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hanging="0" w:left="0" w:right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hanging="0" w:left="0" w:right="0"/>
        <w:jc w:val="center"/>
        <w:outlineLvl w:val="9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Запрос техн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 xml:space="preserve">ико-коммерческих предложений на поставку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6"/>
          <w:szCs w:val="26"/>
          <w:shd w:fill="auto" w:val="clear"/>
          <w:lang w:val="ru-RU" w:eastAsia="ru-RU" w:bidi="ar-SA"/>
        </w:rPr>
        <w:t>электротехнических материалов 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 w:before="120" w:after="0"/>
        <w:ind w:hanging="0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hanging="0" w:left="0" w:right="0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Публичное акционерное общество «Федеральная гидрогенерирующая компания – РусГидро» (ПАО «РусГидро») (далее – Заказчик)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>сообщает о проведении анализа коммерческих предложений потенциальных исполнителей в рамках закупки  электротехнических материалов 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/>
        <w:ind w:hanging="0" w:left="0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Описание объекта закупки (в том числе, наименование, характеристика и количество поставляемого товара, место, сроки поставки, требования к качеству, безопасности, гарантийному сроку поставляемого товара:) приведены в приложении 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Срок подачи коммерческих предложений: до 12:00 мск. 1</w:t>
      </w:r>
      <w:r>
        <w:rPr>
          <w:sz w:val="26"/>
          <w:szCs w:val="26"/>
          <w:shd w:fill="auto" w:val="clear"/>
        </w:rPr>
        <w:t>5.09.2026.</w:t>
      </w:r>
    </w:p>
    <w:p>
      <w:pPr>
        <w:pStyle w:val="Normal"/>
        <w:keepNext w:val="true"/>
        <w:ind w:firstLine="851" w:left="0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851" w:left="0" w:right="0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283" w:left="850" w:right="0"/>
        <w:rPr>
          <w:sz w:val="26"/>
          <w:szCs w:val="26"/>
        </w:rPr>
      </w:pPr>
      <w:r>
        <w:rPr>
          <w:sz w:val="26"/>
          <w:szCs w:val="26"/>
        </w:rPr>
        <w:t>Технические требования на поставку товара.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283" w:left="850" w:right="0"/>
        <w:rPr>
          <w:sz w:val="26"/>
          <w:szCs w:val="26"/>
        </w:rPr>
      </w:pPr>
      <w:r>
        <w:rPr>
          <w:sz w:val="26"/>
          <w:szCs w:val="26"/>
        </w:rPr>
        <w:t>Проект договора.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/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360"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240" w:after="0"/>
      <w:ind w:firstLine="567" w:left="0"/>
      <w:outlineLvl w:val="0"/>
    </w:pPr>
    <w:rPr>
      <w:rFonts w:ascii="Calibri Light" w:hAnsi="Calibri Light" w:eastAsia="Calibri" w:cs="Tahoma"/>
      <w:color w:val="2E74B5"/>
      <w:sz w:val="32"/>
      <w:szCs w:val="32"/>
    </w:rPr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firstLine="567" w:left="1134" w:right="0"/>
      <w:outlineLvl w:val="3"/>
    </w:pPr>
    <w:rPr>
      <w:b/>
      <w:i/>
    </w:rPr>
  </w:style>
  <w:style w:type="character" w:styleId="DefaultParagraphFont">
    <w:name w:val="Default Paragraph Font"/>
    <w:qFormat/>
    <w:rPr/>
  </w:style>
  <w:style w:type="character" w:styleId="3">
    <w:name w:val="Заголовок 3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1">
    <w:name w:val="Заголовок 1 Знак"/>
    <w:basedOn w:val="DefaultParagraphFont"/>
    <w:qFormat/>
    <w:rPr>
      <w:rFonts w:ascii="Calibri Light" w:hAnsi="Calibri Light" w:eastAsia="Calibri" w:cs="Tahoma"/>
      <w:color w:val="2E74B5"/>
      <w:sz w:val="32"/>
      <w:szCs w:val="32"/>
      <w:lang w:eastAsia="ru-RU"/>
    </w:rPr>
  </w:style>
  <w:style w:type="character" w:styleId="Style9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pPr>
      <w:spacing w:lineRule="auto" w:line="240"/>
    </w:pPr>
    <w:rPr>
      <w:sz w:val="20"/>
    </w:rPr>
  </w:style>
  <w:style w:type="paragraph" w:styleId="11">
    <w:name w:val="Стиль Заголовок 1 + по ширине"/>
    <w:basedOn w:val="Heading1"/>
    <w:qFormat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qFormat/>
    <w:pPr>
      <w:spacing w:lineRule="auto" w:line="240"/>
    </w:pPr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Application>AlterOffice/2026.2.0.0$Linux_X86_64 LibreOffice_project/bc4ef1adf80b36c7a6365f8ed6cbf29021361edd</Application>
  <AppVersion>15.0000</AppVersion>
  <Pages>1</Pages>
  <Words>280</Words>
  <Characters>1984</Characters>
  <CharactersWithSpaces>2241</CharactersWithSpaces>
  <Paragraphs>15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2025-03-12T05:25:00Z</dcterms:created>
  <dc:creator>Лысенко Екатерина Алексеевна</dc:creator>
  <dc:description/>
  <dc:language>ru-RU</dc:language>
  <cp:lastModifiedBy>degtiariovma@corp.gidroogk.com</cp:lastModifiedBy>
  <cp:lastPrinted>2024-02-05T05:50:00Z</cp:lastPrinted>
  <dcterms:modified xsi:type="dcterms:W3CDTF">2026-08-28T14:25:14Z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