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ADE" w:rsidRDefault="00985A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5ADE" w:rsidRDefault="00985A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5ADE" w:rsidRDefault="00985A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5ADE" w:rsidRDefault="00985A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5ADE" w:rsidRDefault="00985A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5ADE" w:rsidRDefault="00985ADE">
      <w:pPr>
        <w:tabs>
          <w:tab w:val="left" w:pos="6811"/>
        </w:tabs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5ADE" w:rsidRDefault="00985ADE">
      <w:pPr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5ADE" w:rsidRDefault="00985AD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5ADE" w:rsidRDefault="00985AD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5ADE" w:rsidRDefault="00985AD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5ADE" w:rsidRDefault="00774180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985ADE" w:rsidRDefault="00985AD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5ADE" w:rsidRDefault="00985AD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5ADE" w:rsidRDefault="00985AD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5ADE" w:rsidRDefault="00985AD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5ADE" w:rsidRDefault="00985AD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5ADE" w:rsidRDefault="00985ADE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5ADE" w:rsidRDefault="00774180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Технические требования на поставку МТР</w:t>
      </w:r>
    </w:p>
    <w:p w:rsidR="00985ADE" w:rsidRDefault="00985ADE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5ADE" w:rsidRPr="00FA064B" w:rsidRDefault="00774180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ОКПД 2: 27.11.32.  Поставка</w:t>
      </w:r>
      <w:r>
        <w:rPr>
          <w:rFonts w:ascii="Times New Roman" w:hAnsi="Times New Roman" w:cs="Times New Roman"/>
          <w:sz w:val="20"/>
          <w:szCs w:val="24"/>
          <w:lang w:eastAsia="ru-RU"/>
        </w:rPr>
        <w:t xml:space="preserve"> </w:t>
      </w:r>
      <w:r w:rsidR="00767883">
        <w:rPr>
          <w:rFonts w:ascii="Times New Roman" w:hAnsi="Times New Roman" w:cs="Times New Roman"/>
          <w:sz w:val="24"/>
          <w:lang w:eastAsia="ru-RU"/>
        </w:rPr>
        <w:t>бензинов</w:t>
      </w:r>
      <w:r w:rsidR="00767883" w:rsidRPr="00FA064B">
        <w:rPr>
          <w:rFonts w:ascii="Times New Roman" w:hAnsi="Times New Roman" w:cs="Times New Roman"/>
          <w:sz w:val="24"/>
          <w:lang w:eastAsia="ru-RU"/>
        </w:rPr>
        <w:t>ых</w:t>
      </w:r>
      <w:r>
        <w:rPr>
          <w:rFonts w:ascii="Times New Roman" w:hAnsi="Times New Roman" w:cs="Times New Roman"/>
          <w:sz w:val="24"/>
          <w:lang w:eastAsia="ru-RU"/>
        </w:rPr>
        <w:t xml:space="preserve"> генератор</w:t>
      </w:r>
      <w:r w:rsidR="00767883" w:rsidRPr="00FA064B">
        <w:rPr>
          <w:rFonts w:ascii="Times New Roman" w:hAnsi="Times New Roman" w:cs="Times New Roman"/>
          <w:sz w:val="24"/>
          <w:lang w:eastAsia="ru-RU"/>
        </w:rPr>
        <w:t>ов</w:t>
      </w:r>
    </w:p>
    <w:p w:rsidR="00985ADE" w:rsidRDefault="00774180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нужд Северо-Кавказского филиала </w:t>
      </w:r>
    </w:p>
    <w:p w:rsidR="00985ADE" w:rsidRDefault="00985ADE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ADE" w:rsidRPr="00FA064B" w:rsidRDefault="00774180">
      <w:pPr>
        <w:spacing w:line="26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Лот № </w:t>
      </w:r>
      <w:r w:rsidR="00767883" w:rsidRPr="00FA06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_________________</w:t>
      </w:r>
    </w:p>
    <w:p w:rsidR="00767883" w:rsidRPr="00FA064B" w:rsidRDefault="00767883">
      <w:pPr>
        <w:spacing w:line="26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</w:pPr>
    </w:p>
    <w:p w:rsidR="00767883" w:rsidRPr="00FA064B" w:rsidRDefault="00767883">
      <w:pPr>
        <w:spacing w:line="26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</w:pPr>
    </w:p>
    <w:p w:rsidR="00767883" w:rsidRPr="00FA064B" w:rsidRDefault="00767883">
      <w:pPr>
        <w:spacing w:line="26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</w:pPr>
    </w:p>
    <w:p w:rsidR="00767883" w:rsidRPr="00FA064B" w:rsidRDefault="00767883">
      <w:pPr>
        <w:spacing w:line="26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</w:pPr>
    </w:p>
    <w:p w:rsidR="00767883" w:rsidRPr="00FA064B" w:rsidRDefault="00767883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774180">
      <w:pPr>
        <w:spacing w:line="264" w:lineRule="auto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Toc160194732"/>
      <w:bookmarkStart w:id="1" w:name="_Toc131074122"/>
      <w:bookmarkStart w:id="2" w:name="_Toc12553133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</w:t>
      </w:r>
      <w:bookmarkEnd w:id="0"/>
      <w:bookmarkEnd w:id="1"/>
      <w:bookmarkEnd w:id="2"/>
    </w:p>
    <w:p w:rsidR="00985ADE" w:rsidRDefault="00985ADE">
      <w:pPr>
        <w:pStyle w:val="21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985ADE" w:rsidRDefault="0077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 w:rsidR="00985ADE" w:rsidRDefault="0077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закупаемой продукции………………………….………………………………… .3</w:t>
      </w:r>
    </w:p>
    <w:p w:rsidR="00985ADE" w:rsidRDefault="0077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Цель использования закупаемой продукции…………………………………….…………….… .3</w:t>
      </w:r>
    </w:p>
    <w:p w:rsidR="00985ADE" w:rsidRDefault="0077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 w:rsidR="00985ADE" w:rsidRDefault="0077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объем закупаемой продукции……………………………………….……………… 3</w:t>
      </w:r>
    </w:p>
    <w:p w:rsidR="00985ADE" w:rsidRDefault="0077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 w:rsidR="00985ADE" w:rsidRDefault="0077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Требования к срокам поставки продукции……………………...………………………………...3</w:t>
      </w:r>
    </w:p>
    <w:p w:rsidR="00985ADE" w:rsidRDefault="0077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2.1 Требования по срокам поставки продукции …………………………….…….……...…..3</w:t>
      </w:r>
    </w:p>
    <w:p w:rsidR="00985ADE" w:rsidRDefault="0077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Требования к качеству продукции………………………………………………………….…...…...4</w:t>
      </w:r>
    </w:p>
    <w:p w:rsidR="00985ADE" w:rsidRDefault="00774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Требования к продукции………...……………………………………………...…………....4</w:t>
      </w:r>
    </w:p>
    <w:p w:rsidR="00985ADE" w:rsidRDefault="00774180">
      <w:pPr>
        <w:pStyle w:val="af8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Toc160194742_Копия_1"/>
      <w:bookmarkEnd w:id="3"/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Требования к документации по ценообразованию на этапе закупки……………………………….4</w:t>
      </w:r>
    </w:p>
    <w:p w:rsidR="00985ADE" w:rsidRDefault="00985ADE">
      <w:pPr>
        <w:rPr>
          <w:rFonts w:ascii="Times New Roman" w:hAnsi="Times New Roman" w:cs="Times New Roman"/>
          <w:sz w:val="24"/>
          <w:szCs w:val="24"/>
        </w:rPr>
      </w:pPr>
    </w:p>
    <w:p w:rsidR="00985ADE" w:rsidRDefault="00985ADE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985A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85ADE" w:rsidRDefault="00774180">
      <w:pPr>
        <w:pStyle w:val="1"/>
        <w:keepLines/>
        <w:numPr>
          <w:ilvl w:val="0"/>
          <w:numId w:val="5"/>
        </w:numPr>
        <w:jc w:val="center"/>
        <w:rPr>
          <w:sz w:val="24"/>
          <w:szCs w:val="24"/>
        </w:rPr>
      </w:pPr>
      <w:bookmarkStart w:id="4" w:name="_Toc75446566"/>
      <w:bookmarkStart w:id="5" w:name="_Toc51339692"/>
      <w:bookmarkStart w:id="6" w:name="_Toc160194733"/>
      <w:bookmarkStart w:id="7" w:name="_Toc125473240"/>
      <w:r>
        <w:rPr>
          <w:sz w:val="24"/>
          <w:szCs w:val="24"/>
          <w:lang w:val="ru-RU"/>
        </w:rPr>
        <w:t>Общие сведения</w:t>
      </w:r>
      <w:bookmarkEnd w:id="4"/>
      <w:bookmarkEnd w:id="5"/>
      <w:bookmarkEnd w:id="6"/>
      <w:bookmarkEnd w:id="7"/>
    </w:p>
    <w:p w:rsidR="00985ADE" w:rsidRDefault="00774180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_Toc160194734"/>
      <w:bookmarkStart w:id="9" w:name="_Toc12547324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8"/>
      <w:bookmarkEnd w:id="9"/>
    </w:p>
    <w:p w:rsidR="00985ADE" w:rsidRDefault="0077418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ОКПД</w:t>
      </w:r>
      <w:r w:rsidR="00767883">
        <w:rPr>
          <w:rFonts w:ascii="Times New Roman" w:hAnsi="Times New Roman" w:cs="Times New Roman"/>
          <w:sz w:val="24"/>
          <w:szCs w:val="24"/>
          <w:lang w:eastAsia="ru-RU"/>
        </w:rPr>
        <w:t xml:space="preserve"> 2: 27.11.32. Поставка бензиновых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генератор</w:t>
      </w:r>
      <w:r w:rsidR="00767883" w:rsidRPr="00767883">
        <w:rPr>
          <w:rFonts w:ascii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нужд Северо-Кавказского филиала </w:t>
      </w:r>
      <w:r>
        <w:rPr>
          <w:rFonts w:ascii="Times New Roman" w:hAnsi="Times New Roman" w:cs="Times New Roman"/>
          <w:i/>
          <w:sz w:val="24"/>
          <w:szCs w:val="24"/>
        </w:rPr>
        <w:t>(далее продукция)</w:t>
      </w:r>
    </w:p>
    <w:p w:rsidR="00985ADE" w:rsidRDefault="00774180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_Toc160194735"/>
      <w:bookmarkStart w:id="11" w:name="_Toc1254732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10"/>
      <w:bookmarkEnd w:id="11"/>
    </w:p>
    <w:p w:rsidR="00985ADE" w:rsidRDefault="00774180">
      <w:pPr>
        <w:pStyle w:val="Default"/>
        <w:ind w:left="48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Исполнение инвестиционной программы 202</w:t>
      </w:r>
      <w:r w:rsidR="00767883" w:rsidRPr="00767883">
        <w:rPr>
          <w:shd w:val="clear" w:color="auto" w:fill="FFFFFF"/>
        </w:rPr>
        <w:t>7</w:t>
      </w:r>
      <w:r>
        <w:rPr>
          <w:shd w:val="clear" w:color="auto" w:fill="FFFFFF"/>
        </w:rPr>
        <w:t xml:space="preserve"> года АО «Гидроремонт-ВКК» Северо-Кавказский филиал.</w:t>
      </w:r>
    </w:p>
    <w:p w:rsidR="00985ADE" w:rsidRDefault="00774180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_Toc51339693"/>
      <w:bookmarkStart w:id="13" w:name="_Toc75446573"/>
      <w:bookmarkStart w:id="14" w:name="_Toc125473249"/>
      <w:bookmarkStart w:id="15" w:name="_Toc160194736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2"/>
      <w:bookmarkEnd w:id="13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4"/>
      <w:bookmarkEnd w:id="15"/>
    </w:p>
    <w:p w:rsidR="00985ADE" w:rsidRDefault="00774180">
      <w:pPr>
        <w:pStyle w:val="4"/>
        <w:numPr>
          <w:ilvl w:val="1"/>
          <w:numId w:val="4"/>
        </w:numPr>
        <w:spacing w:after="0" w:line="227" w:lineRule="exact"/>
        <w:ind w:left="567" w:hanging="567"/>
      </w:pPr>
      <w:bookmarkStart w:id="16" w:name="_Toc75446574"/>
      <w:r>
        <w:t xml:space="preserve"> Требования к объемам и срокам поставки</w:t>
      </w:r>
      <w:bookmarkEnd w:id="16"/>
    </w:p>
    <w:p w:rsidR="00985ADE" w:rsidRDefault="00774180">
      <w:pPr>
        <w:keepNext/>
        <w:numPr>
          <w:ilvl w:val="2"/>
          <w:numId w:val="3"/>
        </w:numPr>
        <w:tabs>
          <w:tab w:val="left" w:pos="567"/>
        </w:tabs>
        <w:spacing w:before="120" w:line="227" w:lineRule="exact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7" w:name="_Toc160194737"/>
      <w:bookmarkStart w:id="18" w:name="_Toc125473250"/>
      <w:bookmarkStart w:id="19" w:name="_Toc75446575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7"/>
      <w:bookmarkEnd w:id="18"/>
      <w:bookmarkEnd w:id="19"/>
    </w:p>
    <w:p w:rsidR="00985ADE" w:rsidRDefault="00774180">
      <w:pPr>
        <w:keepNext/>
        <w:keepLines/>
        <w:spacing w:before="240" w:line="227" w:lineRule="exact"/>
        <w:outlineLvl w:val="0"/>
        <w:rPr>
          <w:rFonts w:ascii="Times New Roman" w:hAnsi="Times New Roman" w:cs="Times New Roman"/>
          <w:sz w:val="24"/>
          <w:szCs w:val="24"/>
        </w:rPr>
      </w:pPr>
      <w:bookmarkStart w:id="20" w:name="_Toc51339695"/>
      <w:bookmarkStart w:id="21" w:name="_Toc125473251"/>
      <w:bookmarkStart w:id="22" w:name="_Toc160194738"/>
      <w:bookmarkStart w:id="23" w:name="_Toc75446576"/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Перечень </w:t>
      </w:r>
      <w:bookmarkEnd w:id="20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21"/>
      <w:bookmarkEnd w:id="22"/>
      <w:bookmarkEnd w:id="23"/>
    </w:p>
    <w:tbl>
      <w:tblPr>
        <w:tblW w:w="10260" w:type="dxa"/>
        <w:tblInd w:w="202" w:type="dxa"/>
        <w:tblLayout w:type="fixed"/>
        <w:tblLook w:val="0000" w:firstRow="0" w:lastRow="0" w:firstColumn="0" w:lastColumn="0" w:noHBand="0" w:noVBand="0"/>
      </w:tblPr>
      <w:tblGrid>
        <w:gridCol w:w="611"/>
        <w:gridCol w:w="5910"/>
        <w:gridCol w:w="1502"/>
        <w:gridCol w:w="2237"/>
      </w:tblGrid>
      <w:tr w:rsidR="00985ADE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85ADE" w:rsidRDefault="00774180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85ADE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85ADE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985ADE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ADE" w:rsidRDefault="00774180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Бензиновый генератор</w:t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2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5ADE" w:rsidRDefault="0076788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985ADE" w:rsidRDefault="00774180">
      <w:pPr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4" w:name="_Toc160194739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4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                                  </w:t>
      </w:r>
    </w:p>
    <w:p w:rsidR="00985ADE" w:rsidRDefault="00774180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5" w:name="_Toc50125127"/>
      <w:bookmarkStart w:id="26" w:name="_Toc51339697"/>
      <w:bookmarkStart w:id="27" w:name="_Toc160194740"/>
      <w:bookmarkStart w:id="28" w:name="_Toc75446579"/>
      <w:bookmarkStart w:id="29" w:name="_Toc125473253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30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5"/>
      <w:bookmarkEnd w:id="26"/>
      <w:bookmarkEnd w:id="30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7"/>
      <w:bookmarkEnd w:id="28"/>
      <w:bookmarkEnd w:id="29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</w:t>
      </w:r>
    </w:p>
    <w:tbl>
      <w:tblPr>
        <w:tblW w:w="10264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681"/>
        <w:gridCol w:w="4199"/>
        <w:gridCol w:w="2252"/>
        <w:gridCol w:w="3132"/>
      </w:tblGrid>
      <w:tr w:rsidR="00985AD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985AD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85ADE">
        <w:trPr>
          <w:trHeight w:val="1171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ОКПД 2:  27.11.32. Поставка бензинового генератора для нужд Северо-Кавказского филиала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даты подписания договора</w:t>
            </w:r>
          </w:p>
        </w:tc>
        <w:tc>
          <w:tcPr>
            <w:tcW w:w="3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5ADE" w:rsidRDefault="00FA064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позднее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</w:t>
            </w:r>
            <w:bookmarkStart w:id="31" w:name="_GoBack"/>
            <w:bookmarkEnd w:id="31"/>
            <w:r w:rsidR="007741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календарных дней с даты подписания договора</w:t>
            </w:r>
          </w:p>
        </w:tc>
      </w:tr>
    </w:tbl>
    <w:p w:rsidR="00985ADE" w:rsidRDefault="00774180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32" w:name="_Toc125473255"/>
      <w:r>
        <w:t>Требования к качеству продукции</w:t>
      </w:r>
      <w:bookmarkEnd w:id="32"/>
    </w:p>
    <w:p w:rsidR="00985ADE" w:rsidRDefault="00774180">
      <w:pPr>
        <w:keepNext/>
        <w:keepLines/>
        <w:spacing w:before="240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bookmarkStart w:id="33" w:name="_Toc160194741"/>
      <w:bookmarkStart w:id="34" w:name="_Toc125473256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3"/>
      <w:bookmarkEnd w:id="3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985ADE" w:rsidRDefault="00774180">
      <w:pPr>
        <w:rPr>
          <w:rFonts w:ascii="Times New Roman" w:hAnsi="Times New Roman" w:cs="Times New Roman"/>
          <w:sz w:val="24"/>
          <w:szCs w:val="24"/>
        </w:rPr>
      </w:pPr>
      <w:bookmarkStart w:id="35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5"/>
    </w:p>
    <w:p w:rsidR="00985ADE" w:rsidRDefault="00985AD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95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51"/>
        <w:gridCol w:w="1417"/>
        <w:gridCol w:w="2552"/>
        <w:gridCol w:w="1559"/>
        <w:gridCol w:w="1721"/>
        <w:gridCol w:w="1995"/>
      </w:tblGrid>
      <w:tr w:rsidR="00985ADE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3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985ADE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985AD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985ADE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985AD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985A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5A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985ADE">
            <w:pPr>
              <w:widowControl w:val="0"/>
              <w:numPr>
                <w:ilvl w:val="0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985AD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Default="00985ADE">
            <w:pPr>
              <w:widowControl w:val="0"/>
              <w:numPr>
                <w:ilvl w:val="1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ADE" w:rsidRPr="00767883" w:rsidRDefault="00774180">
            <w:pPr>
              <w:widowControl w:val="0"/>
              <w:spacing w:line="264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Бензиновый генератор</w:t>
            </w:r>
            <w:r w:rsidR="00767883" w:rsidRPr="00767883">
              <w:rPr>
                <w:rFonts w:ascii="Times New Roman" w:hAnsi="Times New Roman" w:cs="Times New Roman"/>
                <w:b/>
                <w:bCs/>
                <w:sz w:val="24"/>
              </w:rPr>
              <w:t xml:space="preserve"> ТСС </w:t>
            </w:r>
            <w:r w:rsidR="00767883" w:rsidRPr="00767883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SGG</w:t>
            </w:r>
            <w:r w:rsidR="00767883" w:rsidRPr="00767883">
              <w:rPr>
                <w:rFonts w:ascii="Times New Roman" w:hAnsi="Times New Roman" w:cs="Times New Roman"/>
                <w:b/>
                <w:bCs/>
                <w:sz w:val="24"/>
              </w:rPr>
              <w:t xml:space="preserve"> 12000 </w:t>
            </w:r>
            <w:r w:rsidR="00767883" w:rsidRPr="00767883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EHA</w:t>
            </w:r>
            <w:r w:rsidR="00767883" w:rsidRPr="00767883">
              <w:rPr>
                <w:rFonts w:ascii="Times New Roman" w:hAnsi="Times New Roman" w:cs="Times New Roman"/>
                <w:b/>
                <w:bCs/>
                <w:sz w:val="24"/>
              </w:rPr>
              <w:t xml:space="preserve"> 190022 (либо эквивалент)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Мощность номинальная, кВт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Мощность максимальная, кВт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1.1.3.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Напряжение, В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230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1.1.4.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Pr="00767883" w:rsidRDefault="0076788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Тип кожуха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Pr="00767883" w:rsidRDefault="0076788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Открытый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1.1.5.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Pr="00767883" w:rsidRDefault="00767883">
            <w:pPr>
              <w:widowControl w:val="0"/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  <w:lang w:val="en-US"/>
              </w:rPr>
            </w:pPr>
            <w:r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  <w:lang w:val="en-US"/>
              </w:rPr>
              <w:t>Объем масляного бака</w:t>
            </w:r>
            <w:r w:rsidR="00904DF4"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  <w:lang w:val="en-US"/>
              </w:rPr>
              <w:t>, л.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Pr="00767883" w:rsidRDefault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1,4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1.1.6.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Pr="00904DF4" w:rsidRDefault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Степень защиты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Pr="00904DF4" w:rsidRDefault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IP23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1.1.7.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Pr="00904DF4" w:rsidRDefault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Счетчик моточасов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Pr="00904DF4" w:rsidRDefault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Наличие</w:t>
            </w:r>
          </w:p>
        </w:tc>
      </w:tr>
      <w:tr w:rsidR="00985ADE">
        <w:trPr>
          <w:trHeight w:val="396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1.1.8.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</w:rPr>
            </w:pPr>
            <w:r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Модель двигателя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2V80F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1.1.9.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Pr="00767883" w:rsidRDefault="0076788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Тип двигателя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Pr="00767883" w:rsidRDefault="0076788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4-х тактный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1.1.10.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Pr="00767883" w:rsidRDefault="0076788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Емкость топливного бака, л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Pr="00767883" w:rsidRDefault="0076788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1.1.11.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Частота вращения вала двигателя, об/мин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3000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1.1.12.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альтернатора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Синхронный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1.1.13.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Способ пуска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Электростартер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1.1.14.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Номинальный коэффициент мощности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1.1.15.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Топливный бак, л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1.1.16.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 w:rsidP="00767883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Расход топлива, л/ч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5,9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 w:rsidP="00623321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</w:t>
            </w:r>
            <w:r w:rsidR="00623321">
              <w:rPr>
                <w:rFonts w:ascii="Times New Roman" w:hAnsi="Times New Roman"/>
                <w:color w:val="000000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системы охлаждения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воздушное</w:t>
            </w:r>
          </w:p>
        </w:tc>
      </w:tr>
      <w:tr w:rsidR="00985ADE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5ADE" w:rsidRDefault="00774180" w:rsidP="00623321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</w:t>
            </w:r>
            <w:r w:rsidR="00623321">
              <w:rPr>
                <w:rFonts w:ascii="Times New Roman" w:hAnsi="Times New Roman"/>
                <w:color w:val="000000"/>
                <w:lang w:val="en-US"/>
              </w:rPr>
              <w:t>8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Автозапуск (АВР)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DE" w:rsidRDefault="00774180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Наличие</w:t>
            </w:r>
          </w:p>
        </w:tc>
      </w:tr>
      <w:tr w:rsidR="00904DF4" w:rsidTr="00361BD1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904DF4" w:rsidRDefault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</w:t>
            </w:r>
          </w:p>
        </w:tc>
        <w:tc>
          <w:tcPr>
            <w:tcW w:w="924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904DF4" w:rsidRDefault="00904DF4" w:rsidP="00904DF4">
            <w:pPr>
              <w:widowControl w:val="0"/>
              <w:ind w:right="3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4D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Бензиновый генератор </w:t>
            </w:r>
            <w:r w:rsidRPr="00904DF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TSS</w:t>
            </w:r>
            <w:r w:rsidRPr="00904D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904DF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GGW</w:t>
            </w:r>
            <w:r w:rsidRPr="00904D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5.0/200</w:t>
            </w:r>
            <w:r w:rsidRPr="00904DF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EDH</w:t>
            </w:r>
            <w:r w:rsidRPr="00904D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904DF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904D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(либо эквивалент)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2.1.1.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Мощность номинальная, кВт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904DF4" w:rsidRDefault="00904DF4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2.1.2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Мощность максимальная, кВт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904DF4" w:rsidRDefault="00904DF4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5,5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2.1.3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Напряжение, В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904DF4" w:rsidRDefault="00904DF4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230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2.1.4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767883" w:rsidRDefault="00904DF4" w:rsidP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Тип кожуха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904DF4" w:rsidRDefault="00904DF4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Открытый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2.1.5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767883" w:rsidRDefault="00904DF4" w:rsidP="00904DF4">
            <w:pPr>
              <w:widowControl w:val="0"/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  <w:lang w:val="en-US"/>
              </w:rPr>
            </w:pPr>
            <w:r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  <w:lang w:val="en-US"/>
              </w:rPr>
              <w:t>Объем масляного бака, л.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904DF4" w:rsidRDefault="00904DF4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2.1.6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904DF4" w:rsidRDefault="00904DF4" w:rsidP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Степень защиты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904DF4" w:rsidRDefault="00904DF4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IP23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2.1.7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904DF4" w:rsidRDefault="00904DF4" w:rsidP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Счетчик моточасов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904DF4" w:rsidRDefault="00904DF4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Есть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2.1.8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</w:rPr>
            </w:pPr>
            <w:r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Модель двигателя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904DF4" w:rsidRDefault="00904DF4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Gotham Pro" w:hAnsi="Gotham Pro"/>
                <w:color w:val="000000"/>
                <w:spacing w:val="4"/>
                <w:sz w:val="21"/>
                <w:szCs w:val="21"/>
                <w:shd w:val="clear" w:color="auto" w:fill="FFFFFF"/>
              </w:rPr>
              <w:t>Honda GX390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2.1.9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767883" w:rsidRDefault="00904DF4" w:rsidP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Тип двигателя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767883" w:rsidRDefault="00904DF4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4-х тактный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2.1.10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767883" w:rsidRDefault="00904DF4" w:rsidP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04DF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Дисплей сварочного тока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904DF4" w:rsidRDefault="00904DF4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Наличие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2.1.11.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Частота вращения вала двигателя, об/мин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904DF4" w:rsidRDefault="00904DF4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3000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2.1.12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альтернатора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Синхронный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2.1.13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Способ пуска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Электростартер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2.1.14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Топливный бак, л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623321" w:rsidRDefault="00623321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04DF4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2.1.15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Расход топлива, л/ч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904DF4" w:rsidRDefault="00904DF4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1,7</w:t>
            </w:r>
          </w:p>
        </w:tc>
      </w:tr>
      <w:tr w:rsidR="00904DF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23321" w:rsidRPr="00623321" w:rsidRDefault="00623321" w:rsidP="00904DF4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2.1.16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системы охлаждения</w:t>
            </w:r>
          </w:p>
        </w:tc>
        <w:tc>
          <w:tcPr>
            <w:tcW w:w="5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Pr="00623321" w:rsidRDefault="00623321" w:rsidP="00904DF4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Воздушное</w:t>
            </w:r>
          </w:p>
        </w:tc>
      </w:tr>
      <w:tr w:rsidR="00904DF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numPr>
                <w:ilvl w:val="0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904DF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numPr>
                <w:ilvl w:val="1"/>
                <w:numId w:val="6"/>
              </w:numPr>
              <w:spacing w:before="6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5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(двенадцати)  месяцев, исчисляемый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 w:rsidR="00904DF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904DF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numPr>
                <w:ilvl w:val="0"/>
                <w:numId w:val="6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904DF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качества</w:t>
            </w:r>
          </w:p>
        </w:tc>
        <w:tc>
          <w:tcPr>
            <w:tcW w:w="5275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экземпляр</w:t>
            </w:r>
          </w:p>
        </w:tc>
      </w:tr>
      <w:tr w:rsidR="00904DF4">
        <w:trPr>
          <w:trHeight w:val="3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страны происхождения</w:t>
            </w:r>
          </w:p>
        </w:tc>
        <w:tc>
          <w:tcPr>
            <w:tcW w:w="5275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904DF4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 (декларация соответствия)</w:t>
            </w:r>
          </w:p>
        </w:tc>
        <w:tc>
          <w:tcPr>
            <w:tcW w:w="5275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904DF4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(сертификат качества, декларация о стране происхождения)</w:t>
            </w:r>
          </w:p>
        </w:tc>
        <w:tc>
          <w:tcPr>
            <w:tcW w:w="5275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904DF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numPr>
                <w:ilvl w:val="0"/>
                <w:numId w:val="6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4" w:type="dxa"/>
            <w:gridSpan w:val="5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к доставке,  маркировке, упаковке, транспортировке, перемещению,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условиям хранения, приемке и испытаниям</w:t>
            </w:r>
          </w:p>
        </w:tc>
      </w:tr>
      <w:tr w:rsidR="00904DF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827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 w:rsidR="00904DF4" w:rsidRDefault="00904DF4" w:rsidP="00904D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Северо-Кавказский филиал АО «Гидроремонт – ВКК» в</w:t>
            </w:r>
          </w:p>
          <w:p w:rsidR="00904DF4" w:rsidRDefault="00904DF4" w:rsidP="00904D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Нальчик, Кабардино-Балкарская Респ., с. Заюково, ул. Кирова, д.546а, в рабочие дни:</w:t>
            </w:r>
          </w:p>
          <w:p w:rsidR="00904DF4" w:rsidRDefault="00904DF4" w:rsidP="00904D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местному времени),</w:t>
            </w:r>
          </w:p>
          <w:p w:rsidR="00904DF4" w:rsidRDefault="00904DF4" w:rsidP="00904D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 w:rsidR="00904DF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827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  <w:p w:rsidR="00904DF4" w:rsidRDefault="00904DF4" w:rsidP="00904DF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DF4" w:rsidRDefault="00904DF4" w:rsidP="00904D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DF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F4" w:rsidRDefault="00904DF4" w:rsidP="00904DF4">
            <w:pPr>
              <w:widowControl w:val="0"/>
              <w:spacing w:before="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44" w:type="dxa"/>
            <w:gridSpan w:val="5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DF4" w:rsidRDefault="00904DF4" w:rsidP="00904DF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 w:rsidR="00985ADE" w:rsidRDefault="00985ADE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985ADE" w:rsidRDefault="00985ADE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985ADE" w:rsidRDefault="00985ADE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985ADE" w:rsidRDefault="00985ADE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985ADE" w:rsidRDefault="00985ADE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sectPr w:rsidR="00985ADE">
      <w:footerReference w:type="default" r:id="rId8"/>
      <w:pgSz w:w="11906" w:h="16838"/>
      <w:pgMar w:top="709" w:right="566" w:bottom="709" w:left="1134" w:header="0" w:footer="0" w:gutter="0"/>
      <w:cols w:space="720"/>
      <w:formProt w:val="0"/>
      <w:docGrid w:linePitch="360" w:charSpace="57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2A9" w:rsidRDefault="00774180">
      <w:r>
        <w:separator/>
      </w:r>
    </w:p>
  </w:endnote>
  <w:endnote w:type="continuationSeparator" w:id="0">
    <w:p w:rsidR="009052A9" w:rsidRDefault="0077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otham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ADE" w:rsidRDefault="00774180">
    <w:pPr>
      <w:pStyle w:val="a4"/>
      <w:jc w:val="right"/>
      <w:rPr>
        <w:rFonts w:ascii="Times New Roman" w:hAnsi="Times New Roman"/>
        <w:sz w:val="24"/>
      </w:rPr>
    </w:pPr>
    <w:r>
      <w:fldChar w:fldCharType="begin"/>
    </w:r>
    <w:r>
      <w:instrText xml:space="preserve"> PAGE </w:instrText>
    </w:r>
    <w:r>
      <w:fldChar w:fldCharType="separate"/>
    </w:r>
    <w:r w:rsidR="00FA064B">
      <w:rPr>
        <w:noProof/>
      </w:rPr>
      <w:t>2</w:t>
    </w:r>
    <w:r>
      <w:fldChar w:fldCharType="end"/>
    </w:r>
  </w:p>
  <w:p w:rsidR="00985ADE" w:rsidRDefault="00985AD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2A9" w:rsidRDefault="00774180">
      <w:r>
        <w:separator/>
      </w:r>
    </w:p>
  </w:footnote>
  <w:footnote w:type="continuationSeparator" w:id="0">
    <w:p w:rsidR="009052A9" w:rsidRDefault="00774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740"/>
    <w:multiLevelType w:val="multilevel"/>
    <w:tmpl w:val="73EECBB8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</w:lvl>
  </w:abstractNum>
  <w:abstractNum w:abstractNumId="1" w15:restartNumberingAfterBreak="0">
    <w:nsid w:val="10833075"/>
    <w:multiLevelType w:val="multilevel"/>
    <w:tmpl w:val="8D7C537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125F0825"/>
    <w:multiLevelType w:val="multilevel"/>
    <w:tmpl w:val="39EEAD0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3" w15:restartNumberingAfterBreak="0">
    <w:nsid w:val="1B362AC4"/>
    <w:multiLevelType w:val="multilevel"/>
    <w:tmpl w:val="A1DAB3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BC5091D"/>
    <w:multiLevelType w:val="multilevel"/>
    <w:tmpl w:val="784449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36B1E63"/>
    <w:multiLevelType w:val="multilevel"/>
    <w:tmpl w:val="CAAE04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6" w15:restartNumberingAfterBreak="0">
    <w:nsid w:val="63311963"/>
    <w:multiLevelType w:val="multilevel"/>
    <w:tmpl w:val="41523226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5ADE"/>
    <w:rsid w:val="00623321"/>
    <w:rsid w:val="00767883"/>
    <w:rsid w:val="00774180"/>
    <w:rsid w:val="00904DF4"/>
    <w:rsid w:val="009052A9"/>
    <w:rsid w:val="00985ADE"/>
    <w:rsid w:val="00FA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252B"/>
  <w15:docId w15:val="{9AE8BADB-EA9F-488D-8215-02E6EB6F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character" w:styleId="af6">
    <w:name w:val="Strong"/>
    <w:qFormat/>
    <w:rPr>
      <w:b/>
      <w:bCs/>
    </w:rPr>
  </w:style>
  <w:style w:type="paragraph" w:styleId="af7">
    <w:name w:val="Title"/>
    <w:basedOn w:val="a"/>
    <w:next w:val="af8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</w:style>
  <w:style w:type="paragraph" w:styleId="af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b">
    <w:name w:val="index heading"/>
    <w:basedOn w:val="af7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7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7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7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7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7"/>
    <w:qFormat/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7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7"/>
    <w:qFormat/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7"/>
    <w:qFormat/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7"/>
    <w:qFormat/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7"/>
    <w:qFormat/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">
    <w:name w:val="index heading11111111111"/>
    <w:basedOn w:val="af7"/>
    <w:qFormat/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1">
    <w:name w:val="index heading111111111111"/>
    <w:basedOn w:val="af7"/>
    <w:qFormat/>
  </w:style>
  <w:style w:type="paragraph" w:customStyle="1" w:styleId="12">
    <w:name w:val="Заголовок1"/>
    <w:basedOn w:val="a"/>
    <w:next w:val="af8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11">
    <w:name w:val="index heading1111111111111"/>
    <w:basedOn w:val="12"/>
    <w:qFormat/>
  </w:style>
  <w:style w:type="paragraph" w:customStyle="1" w:styleId="afc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uiPriority w:val="34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d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tabs>
        <w:tab w:val="left" w:pos="284"/>
        <w:tab w:val="right" w:leader="dot" w:pos="10138"/>
      </w:tabs>
      <w:spacing w:after="100"/>
    </w:pPr>
    <w:rPr>
      <w:rFonts w:ascii="Times New Roman" w:hAnsi="Times New Roman" w:cs="Times New Roman"/>
      <w:b/>
      <w:bCs/>
      <w:lang w:eastAsia="ar-SA"/>
    </w:rPr>
  </w:style>
  <w:style w:type="paragraph" w:styleId="21">
    <w:name w:val="toc 2"/>
    <w:basedOn w:val="a"/>
    <w:next w:val="a"/>
    <w:autoRedefine/>
    <w:pPr>
      <w:tabs>
        <w:tab w:val="left" w:pos="426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spacing w:after="100"/>
      <w:ind w:left="440"/>
    </w:pPr>
  </w:style>
  <w:style w:type="paragraph" w:customStyle="1" w:styleId="afe">
    <w:name w:val="Содержимое таблицы"/>
    <w:basedOn w:val="a"/>
    <w:qFormat/>
    <w:pPr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E21166"/>
    <w:pPr>
      <w:spacing w:after="200" w:line="276" w:lineRule="auto"/>
      <w:textAlignment w:val="baseline"/>
    </w:pPr>
    <w:rPr>
      <w:rFonts w:asciiTheme="minorHAnsi" w:eastAsiaTheme="minorHAnsi" w:hAnsiTheme="minorHAnsi" w:cs="Calibri"/>
    </w:rPr>
  </w:style>
  <w:style w:type="numbering" w:customStyle="1" w:styleId="42757473201">
    <w:name w:val="4275747320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847CF-0980-42DC-A0C5-87F023955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5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Захохов Нурали Русланович</cp:lastModifiedBy>
  <cp:revision>52</cp:revision>
  <cp:lastPrinted>2025-07-09T16:38:00Z</cp:lastPrinted>
  <dcterms:created xsi:type="dcterms:W3CDTF">2025-04-07T13:35:00Z</dcterms:created>
  <dcterms:modified xsi:type="dcterms:W3CDTF">2026-08-28T08:52:00Z</dcterms:modified>
  <dc:language>ru-RU</dc:language>
</cp:coreProperties>
</file>