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D589" w14:textId="153BE6F4" w:rsidR="00E5202A" w:rsidRPr="007A048F" w:rsidRDefault="00E5202A" w:rsidP="00E5202A">
      <w:pPr>
        <w:widowControl w:val="0"/>
        <w:autoSpaceDE w:val="0"/>
        <w:autoSpaceDN w:val="0"/>
        <w:spacing w:after="0" w:line="240" w:lineRule="auto"/>
        <w:ind w:left="6237"/>
        <w:jc w:val="right"/>
        <w:rPr>
          <w:rFonts w:ascii="Times New Roman" w:hAnsi="Times New Roman"/>
          <w:sz w:val="24"/>
          <w:szCs w:val="24"/>
        </w:rPr>
      </w:pPr>
      <w:bookmarkStart w:id="0" w:name="_GoBack"/>
      <w:bookmarkEnd w:id="0"/>
      <w:r>
        <w:rPr>
          <w:rFonts w:ascii="Times New Roman" w:hAnsi="Times New Roman"/>
          <w:sz w:val="24"/>
          <w:szCs w:val="24"/>
        </w:rPr>
        <w:t xml:space="preserve">             </w:t>
      </w:r>
      <w:r w:rsidRPr="007A048F">
        <w:rPr>
          <w:rFonts w:ascii="Times New Roman" w:hAnsi="Times New Roman"/>
          <w:sz w:val="24"/>
          <w:szCs w:val="24"/>
        </w:rPr>
        <w:t>УТВЕРЖДАЮ</w:t>
      </w:r>
    </w:p>
    <w:p w14:paraId="74DCC4DA" w14:textId="77777777" w:rsidR="00E5202A" w:rsidRPr="007A048F" w:rsidRDefault="00E5202A" w:rsidP="00E5202A">
      <w:pPr>
        <w:widowControl w:val="0"/>
        <w:autoSpaceDE w:val="0"/>
        <w:autoSpaceDN w:val="0"/>
        <w:spacing w:after="0" w:line="240" w:lineRule="auto"/>
        <w:ind w:left="6237"/>
        <w:jc w:val="right"/>
        <w:rPr>
          <w:rFonts w:ascii="Times New Roman" w:hAnsi="Times New Roman"/>
          <w:sz w:val="24"/>
          <w:szCs w:val="24"/>
        </w:rPr>
      </w:pPr>
      <w:r w:rsidRPr="007A048F">
        <w:rPr>
          <w:rFonts w:ascii="Times New Roman" w:hAnsi="Times New Roman"/>
          <w:sz w:val="24"/>
          <w:szCs w:val="24"/>
        </w:rPr>
        <w:t>_</w:t>
      </w:r>
      <w:r>
        <w:rPr>
          <w:rFonts w:ascii="Times New Roman" w:hAnsi="Times New Roman"/>
          <w:sz w:val="24"/>
          <w:szCs w:val="24"/>
          <w:u w:val="single"/>
        </w:rPr>
        <w:t>Директор УФПС</w:t>
      </w:r>
      <w:r w:rsidRPr="001C008C">
        <w:rPr>
          <w:rFonts w:ascii="Times New Roman" w:hAnsi="Times New Roman"/>
          <w:sz w:val="24"/>
          <w:szCs w:val="24"/>
        </w:rPr>
        <w:t>______</w:t>
      </w:r>
      <w:r w:rsidRPr="001C008C">
        <w:rPr>
          <w:rFonts w:ascii="Times New Roman" w:hAnsi="Times New Roman"/>
          <w:sz w:val="24"/>
          <w:szCs w:val="24"/>
          <w:u w:val="single"/>
        </w:rPr>
        <w:t xml:space="preserve"> </w:t>
      </w:r>
    </w:p>
    <w:p w14:paraId="5478E877" w14:textId="77777777" w:rsidR="00E5202A" w:rsidRPr="007770A5" w:rsidRDefault="00E5202A" w:rsidP="00E5202A">
      <w:pPr>
        <w:widowControl w:val="0"/>
        <w:autoSpaceDE w:val="0"/>
        <w:autoSpaceDN w:val="0"/>
        <w:spacing w:after="0" w:line="240" w:lineRule="auto"/>
        <w:ind w:left="6237"/>
        <w:jc w:val="right"/>
        <w:rPr>
          <w:rFonts w:ascii="Times New Roman" w:hAnsi="Times New Roman"/>
          <w:sz w:val="20"/>
          <w:szCs w:val="24"/>
        </w:rPr>
      </w:pPr>
      <w:r w:rsidRPr="007770A5">
        <w:rPr>
          <w:rFonts w:ascii="Times New Roman" w:hAnsi="Times New Roman"/>
          <w:sz w:val="20"/>
          <w:szCs w:val="24"/>
        </w:rPr>
        <w:t xml:space="preserve">    наименование должности</w:t>
      </w:r>
    </w:p>
    <w:p w14:paraId="3D7AEE14" w14:textId="77777777" w:rsidR="00E5202A" w:rsidRPr="007A048F" w:rsidRDefault="00E5202A" w:rsidP="00E5202A">
      <w:pPr>
        <w:widowControl w:val="0"/>
        <w:autoSpaceDE w:val="0"/>
        <w:autoSpaceDN w:val="0"/>
        <w:spacing w:after="0" w:line="240" w:lineRule="auto"/>
        <w:ind w:left="6237"/>
        <w:jc w:val="right"/>
        <w:rPr>
          <w:rFonts w:ascii="Times New Roman" w:hAnsi="Times New Roman"/>
          <w:sz w:val="24"/>
          <w:szCs w:val="24"/>
        </w:rPr>
      </w:pPr>
      <w:r>
        <w:rPr>
          <w:rFonts w:ascii="Times New Roman" w:hAnsi="Times New Roman"/>
          <w:sz w:val="24"/>
          <w:szCs w:val="24"/>
        </w:rPr>
        <w:t>___</w:t>
      </w:r>
      <w:r w:rsidRPr="007A048F">
        <w:rPr>
          <w:rFonts w:ascii="Times New Roman" w:hAnsi="Times New Roman"/>
          <w:sz w:val="24"/>
          <w:szCs w:val="24"/>
        </w:rPr>
        <w:t>_</w:t>
      </w:r>
      <w:r>
        <w:rPr>
          <w:rFonts w:ascii="Times New Roman" w:hAnsi="Times New Roman"/>
          <w:sz w:val="24"/>
          <w:szCs w:val="24"/>
          <w:u w:val="single"/>
        </w:rPr>
        <w:t>Астраханской области</w:t>
      </w:r>
      <w:r>
        <w:rPr>
          <w:rFonts w:ascii="Times New Roman" w:hAnsi="Times New Roman"/>
          <w:sz w:val="24"/>
          <w:szCs w:val="24"/>
        </w:rPr>
        <w:t>__</w:t>
      </w:r>
    </w:p>
    <w:p w14:paraId="300C4EBB" w14:textId="77777777" w:rsidR="00E5202A" w:rsidRPr="007770A5" w:rsidRDefault="00E5202A" w:rsidP="00E5202A">
      <w:pPr>
        <w:widowControl w:val="0"/>
        <w:autoSpaceDE w:val="0"/>
        <w:autoSpaceDN w:val="0"/>
        <w:spacing w:after="0" w:line="240" w:lineRule="auto"/>
        <w:ind w:left="6237"/>
        <w:jc w:val="right"/>
        <w:rPr>
          <w:rFonts w:ascii="Times New Roman" w:hAnsi="Times New Roman"/>
          <w:sz w:val="20"/>
          <w:szCs w:val="24"/>
        </w:rPr>
      </w:pPr>
      <w:r w:rsidRPr="007770A5">
        <w:rPr>
          <w:rFonts w:ascii="Times New Roman" w:hAnsi="Times New Roman"/>
          <w:sz w:val="20"/>
          <w:szCs w:val="24"/>
        </w:rPr>
        <w:t xml:space="preserve">       утверждающего лица</w:t>
      </w:r>
    </w:p>
    <w:p w14:paraId="63353120" w14:textId="77777777" w:rsidR="00E5202A" w:rsidRPr="007A048F" w:rsidRDefault="00E5202A" w:rsidP="00E5202A">
      <w:pPr>
        <w:widowControl w:val="0"/>
        <w:autoSpaceDE w:val="0"/>
        <w:autoSpaceDN w:val="0"/>
        <w:spacing w:after="0" w:line="240" w:lineRule="auto"/>
        <w:ind w:left="6237"/>
        <w:jc w:val="right"/>
        <w:rPr>
          <w:rFonts w:ascii="Times New Roman" w:hAnsi="Times New Roman"/>
          <w:sz w:val="24"/>
          <w:szCs w:val="24"/>
        </w:rPr>
      </w:pPr>
      <w:r w:rsidRPr="007A048F">
        <w:rPr>
          <w:rFonts w:ascii="Times New Roman" w:hAnsi="Times New Roman"/>
          <w:sz w:val="24"/>
          <w:szCs w:val="24"/>
        </w:rPr>
        <w:t>___________  _</w:t>
      </w:r>
      <w:r>
        <w:rPr>
          <w:rFonts w:ascii="Times New Roman" w:hAnsi="Times New Roman"/>
          <w:sz w:val="24"/>
          <w:szCs w:val="24"/>
          <w:u w:val="single"/>
        </w:rPr>
        <w:t>Д.Ю. Астахов</w:t>
      </w:r>
    </w:p>
    <w:p w14:paraId="0AAA86A0" w14:textId="77777777" w:rsidR="00E5202A" w:rsidRPr="007770A5" w:rsidRDefault="00E5202A" w:rsidP="00E5202A">
      <w:pPr>
        <w:widowControl w:val="0"/>
        <w:autoSpaceDE w:val="0"/>
        <w:autoSpaceDN w:val="0"/>
        <w:spacing w:after="0" w:line="240" w:lineRule="auto"/>
        <w:ind w:left="6237"/>
        <w:jc w:val="right"/>
        <w:rPr>
          <w:rFonts w:ascii="Times New Roman" w:hAnsi="Times New Roman"/>
          <w:sz w:val="20"/>
          <w:szCs w:val="24"/>
        </w:rPr>
      </w:pPr>
      <w:r>
        <w:rPr>
          <w:rFonts w:ascii="Times New Roman" w:hAnsi="Times New Roman"/>
          <w:sz w:val="20"/>
          <w:szCs w:val="24"/>
        </w:rPr>
        <w:t xml:space="preserve">         </w:t>
      </w:r>
      <w:r w:rsidRPr="007770A5">
        <w:rPr>
          <w:rFonts w:ascii="Times New Roman" w:hAnsi="Times New Roman"/>
          <w:sz w:val="20"/>
          <w:szCs w:val="24"/>
        </w:rPr>
        <w:t>подпись           И.О. Фамилия</w:t>
      </w:r>
    </w:p>
    <w:p w14:paraId="4AFB4E1D" w14:textId="77777777" w:rsidR="00E5202A" w:rsidRPr="007A048F" w:rsidRDefault="00E5202A" w:rsidP="00E5202A">
      <w:pPr>
        <w:widowControl w:val="0"/>
        <w:autoSpaceDE w:val="0"/>
        <w:autoSpaceDN w:val="0"/>
        <w:spacing w:after="0" w:line="240" w:lineRule="auto"/>
        <w:ind w:left="6237"/>
        <w:contextualSpacing/>
        <w:jc w:val="right"/>
        <w:rPr>
          <w:rFonts w:ascii="Times New Roman" w:eastAsia="Times New Roman" w:hAnsi="Times New Roman"/>
          <w:sz w:val="24"/>
          <w:szCs w:val="24"/>
          <w:lang w:eastAsia="ru-RU"/>
        </w:rPr>
      </w:pPr>
    </w:p>
    <w:p w14:paraId="25F08BE6" w14:textId="77777777" w:rsidR="00E5202A" w:rsidRPr="007A048F" w:rsidRDefault="00E5202A" w:rsidP="00E5202A">
      <w:pPr>
        <w:widowControl w:val="0"/>
        <w:autoSpaceDE w:val="0"/>
        <w:autoSpaceDN w:val="0"/>
        <w:spacing w:after="0" w:line="240" w:lineRule="auto"/>
        <w:ind w:left="6237"/>
        <w:jc w:val="right"/>
        <w:rPr>
          <w:rFonts w:ascii="Times New Roman" w:hAnsi="Times New Roman"/>
          <w:sz w:val="24"/>
          <w:szCs w:val="24"/>
        </w:rPr>
      </w:pPr>
      <w:r w:rsidRPr="007A048F">
        <w:rPr>
          <w:rFonts w:ascii="Times New Roman" w:hAnsi="Times New Roman"/>
          <w:sz w:val="24"/>
          <w:szCs w:val="24"/>
        </w:rPr>
        <w:t>"___"____________20__ г.</w:t>
      </w:r>
    </w:p>
    <w:p w14:paraId="5C303640"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9E1010"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DB155A"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CEC184"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E291AF"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FBD145"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08983716"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5285F380"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77DB4B4A"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32E45543"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7CA7BD15"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4A0DD55A"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0FBEA7F4"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203DEF58"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0313C330"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2833AF1A"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61D147CC" w14:textId="77777777" w:rsid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34BC354D" w14:textId="619B15D2" w:rsidR="004D52BD" w:rsidRPr="00C440E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Техническое задание</w:t>
      </w:r>
    </w:p>
    <w:p w14:paraId="33559CCC" w14:textId="77777777" w:rsidR="004D52BD" w:rsidRPr="004D52BD" w:rsidRDefault="004D52BD" w:rsidP="004D52BD">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на оказание услуг </w:t>
      </w:r>
      <w:r w:rsidRPr="004D52BD">
        <w:rPr>
          <w:rFonts w:ascii="Times New Roman" w:eastAsia="Times New Roman" w:hAnsi="Times New Roman" w:cs="Times New Roman"/>
          <w:b/>
          <w:sz w:val="28"/>
          <w:szCs w:val="28"/>
          <w:lang w:eastAsia="ru-RU"/>
        </w:rPr>
        <w:t>по техн</w:t>
      </w:r>
      <w:r w:rsidR="004070BF">
        <w:rPr>
          <w:rFonts w:ascii="Times New Roman" w:eastAsia="Times New Roman" w:hAnsi="Times New Roman" w:cs="Times New Roman"/>
          <w:b/>
          <w:sz w:val="28"/>
          <w:szCs w:val="28"/>
          <w:lang w:eastAsia="ru-RU"/>
        </w:rPr>
        <w:t xml:space="preserve">ическому обслуживанию </w:t>
      </w:r>
      <w:r w:rsidRPr="004D52BD">
        <w:rPr>
          <w:rFonts w:ascii="Times New Roman" w:eastAsia="Times New Roman" w:hAnsi="Times New Roman" w:cs="Times New Roman"/>
          <w:b/>
          <w:sz w:val="28"/>
          <w:szCs w:val="28"/>
          <w:lang w:eastAsia="ru-RU"/>
        </w:rPr>
        <w:t>рентген</w:t>
      </w:r>
      <w:r w:rsidR="00F16CAF">
        <w:rPr>
          <w:rFonts w:ascii="Times New Roman" w:eastAsia="Times New Roman" w:hAnsi="Times New Roman" w:cs="Times New Roman"/>
          <w:b/>
          <w:sz w:val="28"/>
          <w:szCs w:val="28"/>
          <w:lang w:eastAsia="ru-RU"/>
        </w:rPr>
        <w:t>о</w:t>
      </w:r>
      <w:r w:rsidRPr="004D52BD">
        <w:rPr>
          <w:rFonts w:ascii="Times New Roman" w:eastAsia="Times New Roman" w:hAnsi="Times New Roman" w:cs="Times New Roman"/>
          <w:b/>
          <w:sz w:val="28"/>
          <w:szCs w:val="28"/>
          <w:lang w:eastAsia="ru-RU"/>
        </w:rPr>
        <w:t>-</w:t>
      </w:r>
    </w:p>
    <w:p w14:paraId="766CFF12" w14:textId="059A723B" w:rsidR="004D52BD" w:rsidRPr="00C440ED" w:rsidRDefault="004D52BD" w:rsidP="004D52BD">
      <w:pPr>
        <w:widowControl w:val="0"/>
        <w:autoSpaceDE w:val="0"/>
        <w:autoSpaceDN w:val="0"/>
        <w:spacing w:after="0" w:line="240" w:lineRule="auto"/>
        <w:jc w:val="center"/>
        <w:rPr>
          <w:rFonts w:ascii="Times New Roman" w:eastAsia="Times New Roman" w:hAnsi="Times New Roman" w:cs="Times New Roman"/>
          <w:i/>
          <w:sz w:val="28"/>
          <w:szCs w:val="28"/>
          <w:lang w:eastAsia="ru-RU"/>
        </w:rPr>
      </w:pPr>
      <w:r w:rsidRPr="004D52BD">
        <w:rPr>
          <w:rFonts w:ascii="Times New Roman" w:eastAsia="Times New Roman" w:hAnsi="Times New Roman" w:cs="Times New Roman"/>
          <w:b/>
          <w:sz w:val="28"/>
          <w:szCs w:val="28"/>
          <w:lang w:eastAsia="ru-RU"/>
        </w:rPr>
        <w:t>телеви</w:t>
      </w:r>
      <w:r>
        <w:rPr>
          <w:rFonts w:ascii="Times New Roman" w:eastAsia="Times New Roman" w:hAnsi="Times New Roman" w:cs="Times New Roman"/>
          <w:b/>
          <w:sz w:val="28"/>
          <w:szCs w:val="28"/>
          <w:lang w:eastAsia="ru-RU"/>
        </w:rPr>
        <w:t>зионной установки</w:t>
      </w:r>
      <w:r w:rsidR="00AF2827">
        <w:rPr>
          <w:rStyle w:val="a7"/>
        </w:rPr>
        <w:t xml:space="preserve"> </w:t>
      </w:r>
      <w:r w:rsidR="00AF2827" w:rsidRPr="00AF2827">
        <w:rPr>
          <w:rFonts w:ascii="Times New Roman" w:eastAsia="Times New Roman" w:hAnsi="Times New Roman" w:cs="Times New Roman"/>
          <w:b/>
          <w:sz w:val="28"/>
          <w:szCs w:val="28"/>
          <w:lang w:eastAsia="ru-RU"/>
        </w:rPr>
        <w:t>досмотра багажа и ручной клади</w:t>
      </w:r>
      <w:r w:rsidR="00AF2827">
        <w:rPr>
          <w:rFonts w:ascii="Times New Roman" w:eastAsia="Times New Roman" w:hAnsi="Times New Roman" w:cs="Times New Roman"/>
          <w:b/>
          <w:sz w:val="28"/>
          <w:szCs w:val="28"/>
          <w:lang w:eastAsia="ru-RU"/>
        </w:rPr>
        <w:t xml:space="preserve"> </w:t>
      </w:r>
      <w:r w:rsidR="00AF2827">
        <w:rPr>
          <w:rFonts w:ascii="Times New Roman" w:eastAsia="Times New Roman" w:hAnsi="Times New Roman" w:cs="Times New Roman"/>
          <w:b/>
          <w:sz w:val="28"/>
          <w:szCs w:val="28"/>
          <w:lang w:val="en-US" w:eastAsia="ru-RU"/>
        </w:rPr>
        <w:t>N</w:t>
      </w:r>
      <w:r>
        <w:rPr>
          <w:rFonts w:ascii="Times New Roman" w:eastAsia="Times New Roman" w:hAnsi="Times New Roman" w:cs="Times New Roman"/>
          <w:b/>
          <w:sz w:val="28"/>
          <w:szCs w:val="28"/>
          <w:lang w:eastAsia="ru-RU"/>
        </w:rPr>
        <w:t>UCTECH CX</w:t>
      </w:r>
      <w:r w:rsidR="00366EB0">
        <w:rPr>
          <w:rFonts w:ascii="Times New Roman" w:eastAsia="Times New Roman" w:hAnsi="Times New Roman" w:cs="Times New Roman"/>
          <w:b/>
          <w:sz w:val="28"/>
          <w:szCs w:val="28"/>
          <w:lang w:eastAsia="ru-RU"/>
        </w:rPr>
        <w:t>7555</w:t>
      </w:r>
      <w:r w:rsidRPr="004D52BD">
        <w:rPr>
          <w:rFonts w:ascii="Times New Roman" w:eastAsia="Times New Roman" w:hAnsi="Times New Roman" w:cs="Times New Roman"/>
          <w:b/>
          <w:sz w:val="28"/>
          <w:szCs w:val="28"/>
          <w:lang w:eastAsia="ru-RU"/>
        </w:rPr>
        <w:t>D для нужд УФПС</w:t>
      </w:r>
      <w:r>
        <w:rPr>
          <w:rFonts w:ascii="Times New Roman" w:eastAsia="Times New Roman" w:hAnsi="Times New Roman" w:cs="Times New Roman"/>
          <w:b/>
          <w:sz w:val="28"/>
          <w:szCs w:val="28"/>
          <w:lang w:eastAsia="ru-RU"/>
        </w:rPr>
        <w:t xml:space="preserve"> </w:t>
      </w:r>
      <w:r w:rsidR="00366EB0">
        <w:rPr>
          <w:rFonts w:ascii="Times New Roman" w:eastAsia="Times New Roman" w:hAnsi="Times New Roman" w:cs="Times New Roman"/>
          <w:b/>
          <w:sz w:val="28"/>
          <w:szCs w:val="28"/>
          <w:lang w:eastAsia="ru-RU"/>
        </w:rPr>
        <w:t>Астраханской</w:t>
      </w:r>
      <w:r>
        <w:rPr>
          <w:rFonts w:ascii="Times New Roman" w:eastAsia="Times New Roman" w:hAnsi="Times New Roman" w:cs="Times New Roman"/>
          <w:b/>
          <w:sz w:val="28"/>
          <w:szCs w:val="28"/>
          <w:lang w:eastAsia="ru-RU"/>
        </w:rPr>
        <w:t xml:space="preserve"> области</w:t>
      </w:r>
    </w:p>
    <w:p w14:paraId="4E8241E3"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6266E1D"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5B47C5"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DD2683"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1B302E"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141E37"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ED80516"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48066B"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2B0028"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B1A45F"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FB9FEF"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338259"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1C40BC"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4EC532C"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76E4C6" w14:textId="67FF9519" w:rsidR="004D52B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307D75E" w14:textId="6EDE1194" w:rsidR="00776442" w:rsidRDefault="00776442"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555233" w14:textId="5C3F5D0C" w:rsidR="00776442" w:rsidRDefault="00776442"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E16C21" w14:textId="33FDEE81" w:rsidR="00776442" w:rsidRDefault="00776442"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3B1E34" w14:textId="4C02A40E" w:rsidR="00776442" w:rsidRPr="00C440ED" w:rsidRDefault="00776442"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33289E"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BAA0113" w14:textId="77777777" w:rsidR="004D52BD" w:rsidRPr="00C440ED" w:rsidRDefault="00366EB0" w:rsidP="004D52BD">
      <w:pPr>
        <w:spacing w:after="0" w:line="240" w:lineRule="auto"/>
        <w:jc w:val="center"/>
        <w:rPr>
          <w:rFonts w:ascii="Times New Roman" w:eastAsia="Times New Roman" w:hAnsi="Times New Roman"/>
          <w:sz w:val="28"/>
          <w:szCs w:val="28"/>
          <w:lang w:eastAsia="ru-RU"/>
        </w:rPr>
      </w:pPr>
      <w:r>
        <w:rPr>
          <w:rFonts w:ascii="Times New Roman" w:hAnsi="Times New Roman"/>
          <w:sz w:val="28"/>
          <w:szCs w:val="24"/>
        </w:rPr>
        <w:t>Астрахань</w:t>
      </w:r>
      <w:r w:rsidR="004D52BD" w:rsidRPr="00C440ED">
        <w:rPr>
          <w:rFonts w:ascii="Times New Roman" w:hAnsi="Times New Roman"/>
          <w:sz w:val="28"/>
          <w:szCs w:val="24"/>
        </w:rPr>
        <w:t>, 20</w:t>
      </w:r>
      <w:r>
        <w:rPr>
          <w:rFonts w:ascii="Times New Roman" w:hAnsi="Times New Roman"/>
          <w:sz w:val="28"/>
          <w:szCs w:val="24"/>
        </w:rPr>
        <w:t>26</w:t>
      </w:r>
      <w:r w:rsidR="004D52BD" w:rsidRPr="00C440ED">
        <w:rPr>
          <w:rFonts w:ascii="Times New Roman" w:hAnsi="Times New Roman"/>
          <w:sz w:val="28"/>
          <w:szCs w:val="28"/>
        </w:rPr>
        <w:br w:type="page"/>
      </w:r>
    </w:p>
    <w:p w14:paraId="23F82147" w14:textId="77777777" w:rsidR="004D52BD" w:rsidRPr="00C440ED" w:rsidRDefault="004D52BD" w:rsidP="004D52BD">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lastRenderedPageBreak/>
        <w:t>ПЕРЕЧЕНЬ ПРИНЯТЫХ СОКРАЩЕНИЙ И ОПРЕДЕЛЕНИЙ</w:t>
      </w:r>
    </w:p>
    <w:p w14:paraId="01215F70"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tbl>
      <w:tblPr>
        <w:tblW w:w="992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126"/>
        <w:gridCol w:w="6661"/>
      </w:tblGrid>
      <w:tr w:rsidR="004D52BD" w:rsidRPr="00C440ED" w14:paraId="75E9E417" w14:textId="77777777" w:rsidTr="00F16CAF">
        <w:tc>
          <w:tcPr>
            <w:tcW w:w="1134" w:type="dxa"/>
            <w:vAlign w:val="center"/>
          </w:tcPr>
          <w:p w14:paraId="7856F977" w14:textId="77777777" w:rsidR="004D52BD" w:rsidRPr="00C440ED" w:rsidRDefault="004D52BD" w:rsidP="00FE0E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 п/п</w:t>
            </w:r>
          </w:p>
        </w:tc>
        <w:tc>
          <w:tcPr>
            <w:tcW w:w="2126" w:type="dxa"/>
            <w:vAlign w:val="center"/>
          </w:tcPr>
          <w:p w14:paraId="3BAD49C3" w14:textId="77777777" w:rsidR="004D52BD" w:rsidRPr="00C440ED" w:rsidRDefault="004D52BD" w:rsidP="00FE0E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Сокращение, определение</w:t>
            </w:r>
          </w:p>
        </w:tc>
        <w:tc>
          <w:tcPr>
            <w:tcW w:w="6661" w:type="dxa"/>
            <w:vAlign w:val="center"/>
          </w:tcPr>
          <w:p w14:paraId="01F382B4" w14:textId="77777777" w:rsidR="004D52BD" w:rsidRPr="00C440ED" w:rsidRDefault="004D52BD" w:rsidP="00FE0ED3">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Расшифровка сокращения, толкование определения</w:t>
            </w:r>
          </w:p>
        </w:tc>
      </w:tr>
      <w:tr w:rsidR="00082904" w:rsidRPr="00C440ED" w14:paraId="641EF7B8" w14:textId="77777777" w:rsidTr="00F16CAF">
        <w:trPr>
          <w:trHeight w:val="499"/>
        </w:trPr>
        <w:tc>
          <w:tcPr>
            <w:tcW w:w="1134" w:type="dxa"/>
          </w:tcPr>
          <w:p w14:paraId="28E0491C" w14:textId="77777777" w:rsidR="00082904" w:rsidRPr="00F16CAF" w:rsidRDefault="00F16CA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6CAF">
              <w:rPr>
                <w:rFonts w:ascii="Times New Roman" w:eastAsia="Times New Roman" w:hAnsi="Times New Roman" w:cs="Times New Roman"/>
                <w:sz w:val="24"/>
                <w:szCs w:val="24"/>
                <w:lang w:eastAsia="ru-RU"/>
              </w:rPr>
              <w:t>1</w:t>
            </w:r>
          </w:p>
        </w:tc>
        <w:tc>
          <w:tcPr>
            <w:tcW w:w="2126" w:type="dxa"/>
          </w:tcPr>
          <w:p w14:paraId="3F61803A" w14:textId="77777777" w:rsidR="00082904" w:rsidRPr="00082904" w:rsidRDefault="00082904" w:rsidP="00082904">
            <w:pPr>
              <w:jc w:val="center"/>
              <w:rPr>
                <w:rFonts w:ascii="Times New Roman" w:hAnsi="Times New Roman" w:cs="Times New Roman"/>
                <w:sz w:val="24"/>
                <w:szCs w:val="24"/>
              </w:rPr>
            </w:pPr>
            <w:r w:rsidRPr="00082904">
              <w:rPr>
                <w:rFonts w:ascii="Times New Roman" w:hAnsi="Times New Roman" w:cs="Times New Roman"/>
                <w:sz w:val="24"/>
                <w:szCs w:val="24"/>
              </w:rPr>
              <w:t>Заказчик, Общество</w:t>
            </w:r>
          </w:p>
        </w:tc>
        <w:tc>
          <w:tcPr>
            <w:tcW w:w="6661" w:type="dxa"/>
          </w:tcPr>
          <w:p w14:paraId="1A810EBC" w14:textId="77777777" w:rsidR="00082904" w:rsidRPr="00082904" w:rsidRDefault="00082904" w:rsidP="00366EB0">
            <w:pPr>
              <w:rPr>
                <w:rFonts w:ascii="Times New Roman" w:hAnsi="Times New Roman" w:cs="Times New Roman"/>
                <w:sz w:val="24"/>
                <w:szCs w:val="24"/>
              </w:rPr>
            </w:pPr>
            <w:r w:rsidRPr="00082904">
              <w:rPr>
                <w:rFonts w:ascii="Times New Roman" w:hAnsi="Times New Roman" w:cs="Times New Roman"/>
                <w:sz w:val="24"/>
                <w:szCs w:val="24"/>
              </w:rPr>
              <w:t xml:space="preserve">Акционерное общество «Почта России» (АО «Почта России») в лице УФПС </w:t>
            </w:r>
            <w:r w:rsidR="00366EB0">
              <w:rPr>
                <w:rFonts w:ascii="Times New Roman" w:hAnsi="Times New Roman" w:cs="Times New Roman"/>
                <w:sz w:val="24"/>
                <w:szCs w:val="24"/>
              </w:rPr>
              <w:t>Астраханской</w:t>
            </w:r>
            <w:r w:rsidRPr="00082904">
              <w:rPr>
                <w:rFonts w:ascii="Times New Roman" w:hAnsi="Times New Roman" w:cs="Times New Roman"/>
                <w:sz w:val="24"/>
                <w:szCs w:val="24"/>
              </w:rPr>
              <w:t xml:space="preserve"> области </w:t>
            </w:r>
          </w:p>
        </w:tc>
      </w:tr>
      <w:tr w:rsidR="00DA691B" w:rsidRPr="00C440ED" w14:paraId="2A937EF1" w14:textId="77777777" w:rsidTr="00F16CAF">
        <w:tc>
          <w:tcPr>
            <w:tcW w:w="1134" w:type="dxa"/>
          </w:tcPr>
          <w:p w14:paraId="13123B3E" w14:textId="77777777" w:rsidR="00DA691B" w:rsidRPr="00F16CAF" w:rsidRDefault="00F16CA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6" w:type="dxa"/>
            <w:vAlign w:val="center"/>
          </w:tcPr>
          <w:p w14:paraId="3D77747E" w14:textId="77777777" w:rsidR="00DA691B" w:rsidRPr="004821F5" w:rsidRDefault="00DA691B" w:rsidP="00F16CAF">
            <w:pPr>
              <w:widowControl w:val="0"/>
              <w:autoSpaceDE w:val="0"/>
              <w:autoSpaceDN w:val="0"/>
              <w:adjustRightInd w:val="0"/>
              <w:spacing w:after="0" w:line="240" w:lineRule="auto"/>
              <w:ind w:hanging="59"/>
              <w:jc w:val="center"/>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Исполнитель</w:t>
            </w:r>
          </w:p>
        </w:tc>
        <w:tc>
          <w:tcPr>
            <w:tcW w:w="6661" w:type="dxa"/>
          </w:tcPr>
          <w:p w14:paraId="2ABCDDBE" w14:textId="77777777" w:rsidR="00DA691B" w:rsidRPr="004821F5" w:rsidRDefault="00082904" w:rsidP="00DA691B">
            <w:pPr>
              <w:widowControl w:val="0"/>
              <w:autoSpaceDE w:val="0"/>
              <w:autoSpaceDN w:val="0"/>
              <w:adjustRightInd w:val="0"/>
              <w:spacing w:after="0" w:line="240" w:lineRule="auto"/>
              <w:jc w:val="both"/>
              <w:rPr>
                <w:rFonts w:ascii="Times New Roman" w:eastAsia="Times New Roman" w:hAnsi="Times New Roman"/>
                <w:sz w:val="24"/>
                <w:szCs w:val="24"/>
                <w:highlight w:val="yellow"/>
                <w:lang w:eastAsia="ru-RU"/>
              </w:rPr>
            </w:pPr>
            <w:r w:rsidRPr="00082904">
              <w:rPr>
                <w:rFonts w:ascii="Times New Roman" w:eastAsia="Times New Roman" w:hAnsi="Times New Roman"/>
                <w:sz w:val="24"/>
                <w:szCs w:val="24"/>
                <w:lang w:eastAsia="ru-RU"/>
              </w:rPr>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DA691B" w:rsidRPr="00C440ED" w14:paraId="6A2A9C8F" w14:textId="77777777" w:rsidTr="00F16CAF">
        <w:tc>
          <w:tcPr>
            <w:tcW w:w="1134" w:type="dxa"/>
          </w:tcPr>
          <w:p w14:paraId="7779B0E0" w14:textId="77777777" w:rsidR="00DA691B" w:rsidRPr="00F16CAF" w:rsidRDefault="00F16CA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6" w:type="dxa"/>
            <w:vAlign w:val="center"/>
          </w:tcPr>
          <w:p w14:paraId="12836C9A" w14:textId="77777777" w:rsidR="00DA691B" w:rsidRPr="004821F5" w:rsidRDefault="00DA691B" w:rsidP="00DA691B">
            <w:pPr>
              <w:widowControl w:val="0"/>
              <w:autoSpaceDE w:val="0"/>
              <w:autoSpaceDN w:val="0"/>
              <w:adjustRightInd w:val="0"/>
              <w:spacing w:after="0" w:line="240" w:lineRule="auto"/>
              <w:jc w:val="center"/>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Услуга</w:t>
            </w:r>
          </w:p>
        </w:tc>
        <w:tc>
          <w:tcPr>
            <w:tcW w:w="6661" w:type="dxa"/>
          </w:tcPr>
          <w:p w14:paraId="56EA00B9" w14:textId="77777777" w:rsidR="00DA691B" w:rsidRPr="00BA750D" w:rsidRDefault="004070BF" w:rsidP="00366EB0">
            <w:pPr>
              <w:widowControl w:val="0"/>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Услуги </w:t>
            </w:r>
            <w:r w:rsidR="00DA691B">
              <w:rPr>
                <w:rFonts w:ascii="Times New Roman" w:eastAsia="Times New Roman" w:hAnsi="Times New Roman"/>
                <w:sz w:val="24"/>
                <w:szCs w:val="24"/>
                <w:lang w:eastAsia="ru-RU"/>
              </w:rPr>
              <w:t>по т</w:t>
            </w:r>
            <w:r w:rsidR="00DA691B" w:rsidRPr="00944592">
              <w:rPr>
                <w:rFonts w:ascii="Times New Roman" w:eastAsia="Times New Roman" w:hAnsi="Times New Roman"/>
                <w:sz w:val="24"/>
                <w:szCs w:val="24"/>
                <w:lang w:eastAsia="ru-RU"/>
              </w:rPr>
              <w:t>ехническо</w:t>
            </w:r>
            <w:r w:rsidR="00DA691B">
              <w:rPr>
                <w:rFonts w:ascii="Times New Roman" w:eastAsia="Times New Roman" w:hAnsi="Times New Roman"/>
                <w:sz w:val="24"/>
                <w:szCs w:val="24"/>
                <w:lang w:eastAsia="ru-RU"/>
              </w:rPr>
              <w:t>му</w:t>
            </w:r>
            <w:r w:rsidR="00DA691B" w:rsidRPr="00944592">
              <w:rPr>
                <w:rFonts w:ascii="Times New Roman" w:eastAsia="Times New Roman" w:hAnsi="Times New Roman"/>
                <w:sz w:val="24"/>
                <w:szCs w:val="24"/>
                <w:lang w:eastAsia="ru-RU"/>
              </w:rPr>
              <w:t xml:space="preserve"> обслуживани</w:t>
            </w:r>
            <w:r w:rsidR="00DA691B">
              <w:rPr>
                <w:rFonts w:ascii="Times New Roman" w:eastAsia="Times New Roman" w:hAnsi="Times New Roman"/>
                <w:sz w:val="24"/>
                <w:szCs w:val="24"/>
                <w:lang w:eastAsia="ru-RU"/>
              </w:rPr>
              <w:t>ю</w:t>
            </w:r>
            <w:r>
              <w:rPr>
                <w:rFonts w:ascii="Times New Roman" w:eastAsia="Times New Roman" w:hAnsi="Times New Roman"/>
                <w:sz w:val="24"/>
                <w:szCs w:val="24"/>
                <w:lang w:eastAsia="ru-RU"/>
              </w:rPr>
              <w:t xml:space="preserve"> </w:t>
            </w:r>
            <w:r w:rsidR="00365B87">
              <w:rPr>
                <w:rFonts w:ascii="Times New Roman" w:hAnsi="Times New Roman"/>
                <w:sz w:val="24"/>
                <w:szCs w:val="24"/>
              </w:rPr>
              <w:t xml:space="preserve">рентгено-телевизионной установки для досмотра багажа и ручной клади </w:t>
            </w:r>
            <w:r w:rsidRPr="004070BF">
              <w:rPr>
                <w:rFonts w:ascii="Times New Roman" w:eastAsia="Times New Roman" w:hAnsi="Times New Roman" w:cs="Times New Roman"/>
                <w:sz w:val="24"/>
                <w:szCs w:val="24"/>
                <w:lang w:eastAsia="ru-RU"/>
              </w:rPr>
              <w:t>NUCTECH</w:t>
            </w:r>
            <w:r w:rsidRPr="004070BF">
              <w:rPr>
                <w:rFonts w:ascii="Times New Roman" w:hAnsi="Times New Roman"/>
                <w:sz w:val="24"/>
                <w:szCs w:val="24"/>
              </w:rPr>
              <w:t xml:space="preserve"> </w:t>
            </w:r>
            <w:r w:rsidR="00365B87">
              <w:rPr>
                <w:rFonts w:ascii="Times New Roman" w:hAnsi="Times New Roman"/>
                <w:sz w:val="24"/>
                <w:szCs w:val="24"/>
                <w:lang w:val="en-US"/>
              </w:rPr>
              <w:t>CX</w:t>
            </w:r>
            <w:r w:rsidR="00366EB0">
              <w:rPr>
                <w:rFonts w:ascii="Times New Roman" w:hAnsi="Times New Roman"/>
                <w:sz w:val="24"/>
                <w:szCs w:val="24"/>
              </w:rPr>
              <w:t>7555</w:t>
            </w:r>
            <w:r w:rsidR="00365B87">
              <w:rPr>
                <w:rFonts w:ascii="Times New Roman" w:hAnsi="Times New Roman"/>
                <w:sz w:val="24"/>
                <w:szCs w:val="24"/>
                <w:lang w:val="en-US"/>
              </w:rPr>
              <w:t>D</w:t>
            </w:r>
          </w:p>
        </w:tc>
      </w:tr>
      <w:tr w:rsidR="00082904" w:rsidRPr="00C440ED" w14:paraId="3F8B075C" w14:textId="77777777" w:rsidTr="00F16CAF">
        <w:tc>
          <w:tcPr>
            <w:tcW w:w="1134" w:type="dxa"/>
          </w:tcPr>
          <w:p w14:paraId="7FC5149A" w14:textId="77777777" w:rsidR="00082904" w:rsidRPr="00F16CAF" w:rsidRDefault="00F16CA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26" w:type="dxa"/>
            <w:vAlign w:val="center"/>
          </w:tcPr>
          <w:p w14:paraId="46B46569" w14:textId="77777777" w:rsidR="00082904" w:rsidRPr="00082904" w:rsidRDefault="00082904" w:rsidP="00DA691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w:t>
            </w:r>
          </w:p>
        </w:tc>
        <w:tc>
          <w:tcPr>
            <w:tcW w:w="6661" w:type="dxa"/>
          </w:tcPr>
          <w:p w14:paraId="11A34497" w14:textId="77777777" w:rsidR="00082904" w:rsidRDefault="00082904" w:rsidP="00365B8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82904">
              <w:rPr>
                <w:rFonts w:ascii="Times New Roman" w:eastAsia="Times New Roman" w:hAnsi="Times New Roman"/>
                <w:sz w:val="24"/>
                <w:szCs w:val="24"/>
                <w:lang w:eastAsia="ru-RU"/>
              </w:rPr>
              <w:t>Техническое обслуживание</w:t>
            </w:r>
          </w:p>
        </w:tc>
      </w:tr>
      <w:tr w:rsidR="00DA691B" w:rsidRPr="00C440ED" w14:paraId="48255F4C" w14:textId="77777777" w:rsidTr="00F16CAF">
        <w:tc>
          <w:tcPr>
            <w:tcW w:w="1134" w:type="dxa"/>
          </w:tcPr>
          <w:p w14:paraId="53A6183B" w14:textId="77777777" w:rsidR="00DA691B" w:rsidRPr="00F16CAF" w:rsidRDefault="004070B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6" w:type="dxa"/>
            <w:vAlign w:val="center"/>
          </w:tcPr>
          <w:p w14:paraId="25FC7809" w14:textId="77777777" w:rsidR="00DA691B" w:rsidRPr="004821F5" w:rsidRDefault="00DA691B" w:rsidP="00DA691B">
            <w:pPr>
              <w:widowControl w:val="0"/>
              <w:autoSpaceDE w:val="0"/>
              <w:autoSpaceDN w:val="0"/>
              <w:adjustRightInd w:val="0"/>
              <w:spacing w:after="0" w:line="240" w:lineRule="auto"/>
              <w:jc w:val="center"/>
              <w:rPr>
                <w:rFonts w:ascii="Times New Roman" w:eastAsia="Times New Roman" w:hAnsi="Times New Roman"/>
                <w:sz w:val="24"/>
                <w:szCs w:val="24"/>
                <w:highlight w:val="yellow"/>
                <w:lang w:eastAsia="ru-RU"/>
              </w:rPr>
            </w:pPr>
            <w:r w:rsidRPr="00F11C7D">
              <w:rPr>
                <w:rFonts w:ascii="Times New Roman" w:eastAsia="UniversLTStd-Light" w:hAnsi="Times New Roman" w:cs="Times New Roman"/>
                <w:sz w:val="24"/>
                <w:szCs w:val="24"/>
                <w:lang w:eastAsia="ru-RU"/>
              </w:rPr>
              <w:t>СанПиН</w:t>
            </w:r>
          </w:p>
        </w:tc>
        <w:tc>
          <w:tcPr>
            <w:tcW w:w="6661" w:type="dxa"/>
          </w:tcPr>
          <w:p w14:paraId="6195BA9F" w14:textId="77777777" w:rsidR="00DA691B" w:rsidRPr="004821F5" w:rsidRDefault="00DA691B" w:rsidP="00DA691B">
            <w:pPr>
              <w:widowControl w:val="0"/>
              <w:autoSpaceDE w:val="0"/>
              <w:autoSpaceDN w:val="0"/>
              <w:adjustRightInd w:val="0"/>
              <w:spacing w:after="0" w:line="240" w:lineRule="auto"/>
              <w:jc w:val="both"/>
              <w:rPr>
                <w:rFonts w:ascii="Times New Roman" w:eastAsia="Times New Roman" w:hAnsi="Times New Roman"/>
                <w:sz w:val="24"/>
                <w:szCs w:val="24"/>
                <w:highlight w:val="yellow"/>
                <w:lang w:eastAsia="ru-RU"/>
              </w:rPr>
            </w:pPr>
            <w:r w:rsidRPr="00ED3FB8">
              <w:rPr>
                <w:rFonts w:ascii="Times New Roman" w:hAnsi="Times New Roman"/>
                <w:sz w:val="24"/>
                <w:szCs w:val="24"/>
              </w:rPr>
              <w:t>Санитарн</w:t>
            </w:r>
            <w:r>
              <w:rPr>
                <w:rFonts w:ascii="Times New Roman" w:hAnsi="Times New Roman"/>
                <w:sz w:val="24"/>
                <w:szCs w:val="24"/>
              </w:rPr>
              <w:t xml:space="preserve">о-эпидемиологические </w:t>
            </w:r>
            <w:r w:rsidRPr="00ED3FB8">
              <w:rPr>
                <w:rFonts w:ascii="Times New Roman" w:hAnsi="Times New Roman"/>
                <w:sz w:val="24"/>
                <w:szCs w:val="24"/>
              </w:rPr>
              <w:t>правила</w:t>
            </w:r>
            <w:r>
              <w:rPr>
                <w:rFonts w:ascii="Times New Roman" w:hAnsi="Times New Roman"/>
                <w:sz w:val="24"/>
                <w:szCs w:val="24"/>
              </w:rPr>
              <w:t xml:space="preserve"> </w:t>
            </w:r>
            <w:r w:rsidRPr="00ED3FB8">
              <w:rPr>
                <w:rFonts w:ascii="Times New Roman" w:hAnsi="Times New Roman"/>
                <w:sz w:val="24"/>
                <w:szCs w:val="24"/>
              </w:rPr>
              <w:t>и нормы</w:t>
            </w:r>
            <w:r>
              <w:rPr>
                <w:rFonts w:ascii="Times New Roman" w:hAnsi="Times New Roman"/>
                <w:sz w:val="24"/>
                <w:szCs w:val="24"/>
              </w:rPr>
              <w:t xml:space="preserve"> </w:t>
            </w:r>
          </w:p>
        </w:tc>
      </w:tr>
      <w:tr w:rsidR="00DA691B" w:rsidRPr="00C440ED" w14:paraId="27580E83" w14:textId="77777777" w:rsidTr="00F16CAF">
        <w:tc>
          <w:tcPr>
            <w:tcW w:w="1134" w:type="dxa"/>
          </w:tcPr>
          <w:p w14:paraId="5CC5B1E9" w14:textId="77777777" w:rsidR="00DA691B" w:rsidRPr="00F16CAF" w:rsidRDefault="004070B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26" w:type="dxa"/>
            <w:vAlign w:val="center"/>
          </w:tcPr>
          <w:p w14:paraId="2747268A" w14:textId="77777777" w:rsidR="00DA691B" w:rsidRPr="007A21EB" w:rsidRDefault="00DA691B" w:rsidP="00DA691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УФПС</w:t>
            </w:r>
          </w:p>
        </w:tc>
        <w:tc>
          <w:tcPr>
            <w:tcW w:w="6661" w:type="dxa"/>
          </w:tcPr>
          <w:p w14:paraId="6F9E4F60" w14:textId="77777777" w:rsidR="00DA691B" w:rsidRDefault="00DA691B" w:rsidP="00DA691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Управление Федеральной Почтовой Связи</w:t>
            </w:r>
          </w:p>
        </w:tc>
      </w:tr>
      <w:tr w:rsidR="00DA691B" w:rsidRPr="00C440ED" w14:paraId="45C9C8E7" w14:textId="77777777" w:rsidTr="00F16CAF">
        <w:tc>
          <w:tcPr>
            <w:tcW w:w="1134" w:type="dxa"/>
          </w:tcPr>
          <w:p w14:paraId="78317C25" w14:textId="77777777" w:rsidR="00DA691B" w:rsidRPr="00F16CAF" w:rsidRDefault="004070B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6" w:type="dxa"/>
            <w:vAlign w:val="center"/>
          </w:tcPr>
          <w:p w14:paraId="1D749F5D" w14:textId="77777777" w:rsidR="00DA691B" w:rsidRDefault="00DA691B" w:rsidP="00DA691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ГОСТ</w:t>
            </w:r>
          </w:p>
        </w:tc>
        <w:tc>
          <w:tcPr>
            <w:tcW w:w="6661" w:type="dxa"/>
          </w:tcPr>
          <w:p w14:paraId="1E127972" w14:textId="77777777" w:rsidR="00DA691B" w:rsidRDefault="00DA691B" w:rsidP="00DA691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Государственный стандарт</w:t>
            </w:r>
          </w:p>
        </w:tc>
      </w:tr>
      <w:tr w:rsidR="00DA691B" w:rsidRPr="00C440ED" w14:paraId="224ABD15" w14:textId="77777777" w:rsidTr="00F16CAF">
        <w:tc>
          <w:tcPr>
            <w:tcW w:w="1134" w:type="dxa"/>
          </w:tcPr>
          <w:p w14:paraId="692D327D" w14:textId="77777777" w:rsidR="00DA691B" w:rsidRPr="00F16CAF" w:rsidRDefault="004070B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26" w:type="dxa"/>
            <w:vAlign w:val="center"/>
          </w:tcPr>
          <w:p w14:paraId="05F6C6D2" w14:textId="77777777" w:rsidR="00DA691B" w:rsidRDefault="00DA691B" w:rsidP="00DA691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Стороны</w:t>
            </w:r>
          </w:p>
        </w:tc>
        <w:tc>
          <w:tcPr>
            <w:tcW w:w="6661" w:type="dxa"/>
          </w:tcPr>
          <w:p w14:paraId="67361EDC" w14:textId="77777777" w:rsidR="00DA691B" w:rsidRDefault="00DA691B" w:rsidP="00DA691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 и Исполнитель</w:t>
            </w:r>
          </w:p>
        </w:tc>
      </w:tr>
      <w:tr w:rsidR="001F79A6" w:rsidRPr="00C440ED" w14:paraId="27BF852C" w14:textId="77777777" w:rsidTr="00F16CAF">
        <w:tc>
          <w:tcPr>
            <w:tcW w:w="1134" w:type="dxa"/>
          </w:tcPr>
          <w:p w14:paraId="28449C55" w14:textId="77777777" w:rsidR="001F79A6" w:rsidRPr="00F16CAF" w:rsidRDefault="004070BF"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26" w:type="dxa"/>
            <w:vAlign w:val="center"/>
          </w:tcPr>
          <w:p w14:paraId="6B2E2A37" w14:textId="5314B4BB" w:rsidR="001F79A6" w:rsidRPr="00AF2827" w:rsidRDefault="001F79A6" w:rsidP="00AF2827">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РТ</w:t>
            </w:r>
            <w:r w:rsidR="00AF2827">
              <w:rPr>
                <w:rFonts w:ascii="Times New Roman" w:eastAsia="Times New Roman" w:hAnsi="Times New Roman"/>
                <w:sz w:val="24"/>
                <w:szCs w:val="24"/>
                <w:lang w:eastAsia="ru-RU"/>
              </w:rPr>
              <w:t>У оборудование</w:t>
            </w:r>
          </w:p>
        </w:tc>
        <w:tc>
          <w:tcPr>
            <w:tcW w:w="6661" w:type="dxa"/>
          </w:tcPr>
          <w:p w14:paraId="651668CE" w14:textId="77777777" w:rsidR="001F79A6" w:rsidRPr="001F79A6" w:rsidRDefault="001F79A6" w:rsidP="00366EB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Рентгено-</w:t>
            </w:r>
            <w:r w:rsidR="00365B87">
              <w:rPr>
                <w:rFonts w:ascii="Times New Roman" w:hAnsi="Times New Roman"/>
                <w:sz w:val="24"/>
                <w:szCs w:val="24"/>
              </w:rPr>
              <w:t>т</w:t>
            </w:r>
            <w:r>
              <w:rPr>
                <w:rFonts w:ascii="Times New Roman" w:hAnsi="Times New Roman"/>
                <w:sz w:val="24"/>
                <w:szCs w:val="24"/>
              </w:rPr>
              <w:t>елевизионная установка для досмотра багажа и ручной клади</w:t>
            </w:r>
            <w:r w:rsidRPr="004070BF">
              <w:rPr>
                <w:rFonts w:ascii="Times New Roman" w:hAnsi="Times New Roman"/>
                <w:sz w:val="24"/>
                <w:szCs w:val="24"/>
              </w:rPr>
              <w:t xml:space="preserve"> </w:t>
            </w:r>
            <w:r w:rsidR="004070BF" w:rsidRPr="004070BF">
              <w:rPr>
                <w:rFonts w:ascii="Times New Roman" w:eastAsia="Times New Roman" w:hAnsi="Times New Roman" w:cs="Times New Roman"/>
                <w:sz w:val="24"/>
                <w:szCs w:val="24"/>
                <w:lang w:eastAsia="ru-RU"/>
              </w:rPr>
              <w:t>NUCTECH</w:t>
            </w:r>
            <w:r w:rsidR="004070BF" w:rsidRPr="004070BF">
              <w:rPr>
                <w:rFonts w:ascii="Times New Roman" w:hAnsi="Times New Roman"/>
                <w:sz w:val="24"/>
                <w:szCs w:val="24"/>
              </w:rPr>
              <w:t xml:space="preserve"> </w:t>
            </w:r>
            <w:r>
              <w:rPr>
                <w:rFonts w:ascii="Times New Roman" w:hAnsi="Times New Roman"/>
                <w:sz w:val="24"/>
                <w:szCs w:val="24"/>
                <w:lang w:val="en-US"/>
              </w:rPr>
              <w:t>CX</w:t>
            </w:r>
            <w:r w:rsidR="00366EB0">
              <w:rPr>
                <w:rFonts w:ascii="Times New Roman" w:hAnsi="Times New Roman"/>
                <w:sz w:val="24"/>
                <w:szCs w:val="24"/>
              </w:rPr>
              <w:t>7555</w:t>
            </w:r>
            <w:r>
              <w:rPr>
                <w:rFonts w:ascii="Times New Roman" w:hAnsi="Times New Roman"/>
                <w:sz w:val="24"/>
                <w:szCs w:val="24"/>
                <w:lang w:val="en-US"/>
              </w:rPr>
              <w:t>D</w:t>
            </w:r>
          </w:p>
        </w:tc>
      </w:tr>
      <w:tr w:rsidR="00082904" w:rsidRPr="00C440ED" w14:paraId="524750F2" w14:textId="77777777" w:rsidTr="00116D65">
        <w:trPr>
          <w:trHeight w:val="355"/>
        </w:trPr>
        <w:tc>
          <w:tcPr>
            <w:tcW w:w="1134" w:type="dxa"/>
          </w:tcPr>
          <w:p w14:paraId="7964B6C2" w14:textId="41F9A711" w:rsidR="00116D65" w:rsidRPr="00F16CAF" w:rsidRDefault="004070BF" w:rsidP="00116D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6" w:type="dxa"/>
            <w:vAlign w:val="center"/>
          </w:tcPr>
          <w:p w14:paraId="27C41F26" w14:textId="26D223D1" w:rsidR="00116D65" w:rsidRDefault="00082904" w:rsidP="00116D6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w:t>
            </w:r>
          </w:p>
        </w:tc>
        <w:tc>
          <w:tcPr>
            <w:tcW w:w="6661" w:type="dxa"/>
          </w:tcPr>
          <w:p w14:paraId="29EBB339" w14:textId="39FCB3D0" w:rsidR="00082904" w:rsidRDefault="00AF2827" w:rsidP="00365B87">
            <w:pPr>
              <w:widowControl w:val="0"/>
              <w:autoSpaceDE w:val="0"/>
              <w:autoSpaceDN w:val="0"/>
              <w:adjustRightInd w:val="0"/>
              <w:spacing w:after="0" w:line="240" w:lineRule="auto"/>
              <w:jc w:val="both"/>
              <w:rPr>
                <w:rFonts w:ascii="Times New Roman" w:hAnsi="Times New Roman"/>
                <w:sz w:val="24"/>
                <w:szCs w:val="24"/>
              </w:rPr>
            </w:pPr>
            <w:r w:rsidRPr="00AF2827">
              <w:rPr>
                <w:rFonts w:ascii="Times New Roman" w:hAnsi="Times New Roman"/>
                <w:sz w:val="24"/>
                <w:szCs w:val="24"/>
              </w:rPr>
              <w:t xml:space="preserve">Астраханский магистрально сортировочный центр (АМСЦ)    </w:t>
            </w:r>
          </w:p>
        </w:tc>
      </w:tr>
      <w:tr w:rsidR="00116D65" w:rsidRPr="00C440ED" w14:paraId="4D721868" w14:textId="77777777" w:rsidTr="00116D65">
        <w:trPr>
          <w:trHeight w:val="774"/>
        </w:trPr>
        <w:tc>
          <w:tcPr>
            <w:tcW w:w="1134" w:type="dxa"/>
          </w:tcPr>
          <w:p w14:paraId="434C139B" w14:textId="77777777" w:rsidR="00116D65" w:rsidRDefault="00116D65" w:rsidP="00116D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FCAED4" w14:textId="4A6D7FC4" w:rsidR="00116D65" w:rsidRDefault="00116D65" w:rsidP="00F16C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6" w:type="dxa"/>
            <w:vAlign w:val="center"/>
          </w:tcPr>
          <w:p w14:paraId="7ED82E1B" w14:textId="46796976" w:rsidR="00116D65" w:rsidRDefault="00116D65" w:rsidP="00116D6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w:t>
            </w:r>
          </w:p>
          <w:p w14:paraId="0BCBBE88" w14:textId="77777777" w:rsidR="00116D65" w:rsidRDefault="00116D65" w:rsidP="00DA691B">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6661" w:type="dxa"/>
          </w:tcPr>
          <w:p w14:paraId="22590DC6" w14:textId="78C36739" w:rsidR="00116D65" w:rsidRPr="00AF2827" w:rsidRDefault="00116D65" w:rsidP="00365B87">
            <w:pPr>
              <w:widowControl w:val="0"/>
              <w:autoSpaceDE w:val="0"/>
              <w:autoSpaceDN w:val="0"/>
              <w:adjustRightInd w:val="0"/>
              <w:spacing w:after="0" w:line="240" w:lineRule="auto"/>
              <w:jc w:val="both"/>
              <w:rPr>
                <w:rFonts w:ascii="Times New Roman" w:hAnsi="Times New Roman"/>
                <w:sz w:val="24"/>
                <w:szCs w:val="24"/>
              </w:rPr>
            </w:pPr>
            <w:r w:rsidRPr="005E47EE">
              <w:rPr>
                <w:rFonts w:ascii="Times New Roman" w:eastAsia="Arial Unicode MS" w:hAnsi="Times New Roman" w:cs="Times New Roman"/>
                <w:color w:val="000000"/>
                <w:sz w:val="24"/>
                <w:szCs w:val="24"/>
                <w:lang w:eastAsia="ru-RU"/>
              </w:rPr>
              <w:t>Проверка проникающей и разрешающей способности системы с использованием комбинированного тестового предмета</w:t>
            </w:r>
          </w:p>
        </w:tc>
      </w:tr>
    </w:tbl>
    <w:p w14:paraId="14F93972"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1D829C" w14:textId="77777777" w:rsidR="004D52BD" w:rsidRPr="00C440ED" w:rsidRDefault="004D52BD" w:rsidP="004D52BD">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НАИМЕНОВАНИЕ ОКАЗЫВАЕМЫХ УСЛУГ</w:t>
      </w:r>
    </w:p>
    <w:p w14:paraId="5F287D5A" w14:textId="77777777" w:rsidR="004D52BD" w:rsidRPr="00C440ED" w:rsidRDefault="004D52BD" w:rsidP="004D52BD">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14:paraId="2F5DC801" w14:textId="77777777" w:rsidR="004D52BD" w:rsidRPr="00C440ED" w:rsidRDefault="004D52BD" w:rsidP="004070B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4D52BD">
        <w:rPr>
          <w:rFonts w:ascii="Times New Roman" w:eastAsia="Times New Roman" w:hAnsi="Times New Roman" w:cs="Times New Roman"/>
          <w:sz w:val="28"/>
          <w:szCs w:val="28"/>
          <w:lang w:eastAsia="ru-RU"/>
        </w:rPr>
        <w:t xml:space="preserve">казание услуг по техническому </w:t>
      </w:r>
      <w:r w:rsidR="004070BF">
        <w:rPr>
          <w:rFonts w:ascii="Times New Roman" w:eastAsia="Times New Roman" w:hAnsi="Times New Roman" w:cs="Times New Roman"/>
          <w:sz w:val="28"/>
          <w:szCs w:val="28"/>
          <w:lang w:eastAsia="ru-RU"/>
        </w:rPr>
        <w:t xml:space="preserve">обслуживанию </w:t>
      </w:r>
      <w:r w:rsidRPr="004D52BD">
        <w:rPr>
          <w:rFonts w:ascii="Times New Roman" w:eastAsia="Times New Roman" w:hAnsi="Times New Roman" w:cs="Times New Roman"/>
          <w:sz w:val="28"/>
          <w:szCs w:val="28"/>
          <w:lang w:eastAsia="ru-RU"/>
        </w:rPr>
        <w:t>рентген</w:t>
      </w:r>
      <w:r w:rsidR="00F16CAF">
        <w:rPr>
          <w:rFonts w:ascii="Times New Roman" w:eastAsia="Times New Roman" w:hAnsi="Times New Roman" w:cs="Times New Roman"/>
          <w:sz w:val="28"/>
          <w:szCs w:val="28"/>
          <w:lang w:eastAsia="ru-RU"/>
        </w:rPr>
        <w:t>о</w:t>
      </w:r>
      <w:r w:rsidRPr="004D52BD">
        <w:rPr>
          <w:rFonts w:ascii="Times New Roman" w:eastAsia="Times New Roman" w:hAnsi="Times New Roman" w:cs="Times New Roman"/>
          <w:sz w:val="28"/>
          <w:szCs w:val="28"/>
          <w:lang w:eastAsia="ru-RU"/>
        </w:rPr>
        <w:t>-телевизионной установки NUCTECH CX</w:t>
      </w:r>
      <w:r w:rsidR="00366EB0">
        <w:rPr>
          <w:rFonts w:ascii="Times New Roman" w:eastAsia="Times New Roman" w:hAnsi="Times New Roman" w:cs="Times New Roman"/>
          <w:sz w:val="28"/>
          <w:szCs w:val="28"/>
          <w:lang w:eastAsia="ru-RU"/>
        </w:rPr>
        <w:t>7555</w:t>
      </w:r>
      <w:r w:rsidRPr="004D52BD">
        <w:rPr>
          <w:rFonts w:ascii="Times New Roman" w:eastAsia="Times New Roman" w:hAnsi="Times New Roman" w:cs="Times New Roman"/>
          <w:sz w:val="28"/>
          <w:szCs w:val="28"/>
          <w:lang w:eastAsia="ru-RU"/>
        </w:rPr>
        <w:t xml:space="preserve">D для нужд УФПС </w:t>
      </w:r>
      <w:r w:rsidR="00366EB0">
        <w:rPr>
          <w:rFonts w:ascii="Times New Roman" w:eastAsia="Times New Roman" w:hAnsi="Times New Roman" w:cs="Times New Roman"/>
          <w:sz w:val="28"/>
          <w:szCs w:val="28"/>
          <w:lang w:eastAsia="ru-RU"/>
        </w:rPr>
        <w:t>Астраханской</w:t>
      </w:r>
      <w:r w:rsidRPr="004D52BD">
        <w:rPr>
          <w:rFonts w:ascii="Times New Roman" w:eastAsia="Times New Roman" w:hAnsi="Times New Roman" w:cs="Times New Roman"/>
          <w:sz w:val="28"/>
          <w:szCs w:val="28"/>
          <w:lang w:eastAsia="ru-RU"/>
        </w:rPr>
        <w:t xml:space="preserve"> области</w:t>
      </w:r>
      <w:r w:rsidRPr="00C440ED">
        <w:rPr>
          <w:rFonts w:ascii="Times New Roman" w:eastAsia="Times New Roman" w:hAnsi="Times New Roman" w:cs="Times New Roman"/>
          <w:sz w:val="28"/>
          <w:szCs w:val="28"/>
          <w:lang w:eastAsia="ru-RU"/>
        </w:rPr>
        <w:t>.</w:t>
      </w:r>
    </w:p>
    <w:p w14:paraId="3BCE8DD4"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ОПИСАНИЕ УСЛУГИ, ЦЕЛЬ И ЗАДАЧИ</w:t>
      </w:r>
    </w:p>
    <w:p w14:paraId="7E23D215" w14:textId="77777777" w:rsidR="00082904" w:rsidRPr="00082904" w:rsidRDefault="00616318" w:rsidP="0008290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082904">
        <w:rPr>
          <w:rFonts w:ascii="Times New Roman" w:eastAsia="Times New Roman" w:hAnsi="Times New Roman" w:cs="Times New Roman"/>
          <w:sz w:val="28"/>
          <w:szCs w:val="28"/>
          <w:lang w:eastAsia="ru-RU"/>
        </w:rPr>
        <w:t>казание услуг</w:t>
      </w:r>
      <w:r w:rsidR="004070BF">
        <w:rPr>
          <w:rFonts w:ascii="Times New Roman" w:eastAsia="Times New Roman" w:hAnsi="Times New Roman" w:cs="Times New Roman"/>
          <w:sz w:val="28"/>
          <w:szCs w:val="28"/>
          <w:lang w:eastAsia="ru-RU"/>
        </w:rPr>
        <w:t xml:space="preserve"> по техническому обслуживанию</w:t>
      </w:r>
      <w:r w:rsidR="00082904">
        <w:rPr>
          <w:rFonts w:ascii="Times New Roman" w:eastAsia="Times New Roman" w:hAnsi="Times New Roman" w:cs="Times New Roman"/>
          <w:sz w:val="28"/>
          <w:szCs w:val="28"/>
          <w:lang w:eastAsia="ru-RU"/>
        </w:rPr>
        <w:t xml:space="preserve"> </w:t>
      </w:r>
      <w:r w:rsidR="004070BF" w:rsidRPr="004D52BD">
        <w:rPr>
          <w:rFonts w:ascii="Times New Roman" w:eastAsia="Times New Roman" w:hAnsi="Times New Roman" w:cs="Times New Roman"/>
          <w:sz w:val="28"/>
          <w:szCs w:val="28"/>
          <w:lang w:eastAsia="ru-RU"/>
        </w:rPr>
        <w:t>рентген</w:t>
      </w:r>
      <w:r w:rsidR="004070BF">
        <w:rPr>
          <w:rFonts w:ascii="Times New Roman" w:eastAsia="Times New Roman" w:hAnsi="Times New Roman" w:cs="Times New Roman"/>
          <w:sz w:val="28"/>
          <w:szCs w:val="28"/>
          <w:lang w:eastAsia="ru-RU"/>
        </w:rPr>
        <w:t>о</w:t>
      </w:r>
      <w:r w:rsidR="004070BF" w:rsidRPr="004D52BD">
        <w:rPr>
          <w:rFonts w:ascii="Times New Roman" w:eastAsia="Times New Roman" w:hAnsi="Times New Roman" w:cs="Times New Roman"/>
          <w:sz w:val="28"/>
          <w:szCs w:val="28"/>
          <w:lang w:eastAsia="ru-RU"/>
        </w:rPr>
        <w:t>-телевизионной установки</w:t>
      </w:r>
      <w:r w:rsidR="00277396">
        <w:rPr>
          <w:rFonts w:ascii="Times New Roman" w:eastAsia="Times New Roman" w:hAnsi="Times New Roman" w:cs="Times New Roman"/>
          <w:sz w:val="28"/>
          <w:szCs w:val="28"/>
          <w:lang w:eastAsia="ru-RU"/>
        </w:rPr>
        <w:t xml:space="preserve"> </w:t>
      </w:r>
      <w:r w:rsidR="00277396" w:rsidRPr="004D52BD">
        <w:rPr>
          <w:rFonts w:ascii="Times New Roman" w:eastAsia="Times New Roman" w:hAnsi="Times New Roman" w:cs="Times New Roman"/>
          <w:sz w:val="28"/>
          <w:szCs w:val="28"/>
          <w:lang w:eastAsia="ru-RU"/>
        </w:rPr>
        <w:t>NUCTECH CX</w:t>
      </w:r>
      <w:r w:rsidR="00366EB0">
        <w:rPr>
          <w:rFonts w:ascii="Times New Roman" w:eastAsia="Times New Roman" w:hAnsi="Times New Roman" w:cs="Times New Roman"/>
          <w:sz w:val="28"/>
          <w:szCs w:val="28"/>
          <w:lang w:eastAsia="ru-RU"/>
        </w:rPr>
        <w:t>7555</w:t>
      </w:r>
      <w:r w:rsidR="00277396" w:rsidRPr="004D52BD">
        <w:rPr>
          <w:rFonts w:ascii="Times New Roman" w:eastAsia="Times New Roman" w:hAnsi="Times New Roman" w:cs="Times New Roman"/>
          <w:sz w:val="28"/>
          <w:szCs w:val="28"/>
          <w:lang w:eastAsia="ru-RU"/>
        </w:rPr>
        <w:t>D</w:t>
      </w:r>
      <w:r>
        <w:rPr>
          <w:rFonts w:ascii="Times New Roman" w:eastAsia="Times New Roman" w:hAnsi="Times New Roman" w:cs="Times New Roman"/>
          <w:sz w:val="28"/>
          <w:szCs w:val="28"/>
          <w:lang w:eastAsia="ru-RU"/>
        </w:rPr>
        <w:t xml:space="preserve"> проводится с целью </w:t>
      </w:r>
      <w:r w:rsidR="00082904" w:rsidRPr="00082904">
        <w:rPr>
          <w:rFonts w:ascii="Times New Roman" w:eastAsia="Times New Roman" w:hAnsi="Times New Roman" w:cs="Times New Roman"/>
          <w:sz w:val="28"/>
          <w:szCs w:val="28"/>
          <w:lang w:eastAsia="ru-RU"/>
        </w:rPr>
        <w:t>поддержани</w:t>
      </w:r>
      <w:r>
        <w:rPr>
          <w:rFonts w:ascii="Times New Roman" w:eastAsia="Times New Roman" w:hAnsi="Times New Roman" w:cs="Times New Roman"/>
          <w:sz w:val="28"/>
          <w:szCs w:val="28"/>
          <w:lang w:eastAsia="ru-RU"/>
        </w:rPr>
        <w:t>я</w:t>
      </w:r>
      <w:r w:rsidR="004070BF">
        <w:rPr>
          <w:rFonts w:ascii="Times New Roman" w:eastAsia="Times New Roman" w:hAnsi="Times New Roman" w:cs="Times New Roman"/>
          <w:sz w:val="28"/>
          <w:szCs w:val="28"/>
          <w:lang w:eastAsia="ru-RU"/>
        </w:rPr>
        <w:t xml:space="preserve"> </w:t>
      </w:r>
      <w:r w:rsidR="004070BF" w:rsidRPr="004D52BD">
        <w:rPr>
          <w:rFonts w:ascii="Times New Roman" w:eastAsia="Times New Roman" w:hAnsi="Times New Roman" w:cs="Times New Roman"/>
          <w:sz w:val="28"/>
          <w:szCs w:val="28"/>
          <w:lang w:eastAsia="ru-RU"/>
        </w:rPr>
        <w:t>рентген</w:t>
      </w:r>
      <w:r w:rsidR="004070BF">
        <w:rPr>
          <w:rFonts w:ascii="Times New Roman" w:eastAsia="Times New Roman" w:hAnsi="Times New Roman" w:cs="Times New Roman"/>
          <w:sz w:val="28"/>
          <w:szCs w:val="28"/>
          <w:lang w:eastAsia="ru-RU"/>
        </w:rPr>
        <w:t>о</w:t>
      </w:r>
      <w:r w:rsidR="004070BF" w:rsidRPr="004D52BD">
        <w:rPr>
          <w:rFonts w:ascii="Times New Roman" w:eastAsia="Times New Roman" w:hAnsi="Times New Roman" w:cs="Times New Roman"/>
          <w:sz w:val="28"/>
          <w:szCs w:val="28"/>
          <w:lang w:eastAsia="ru-RU"/>
        </w:rPr>
        <w:t xml:space="preserve">-телевизионной </w:t>
      </w:r>
      <w:r w:rsidRPr="00616318">
        <w:rPr>
          <w:rFonts w:ascii="Times New Roman" w:eastAsia="Times New Roman" w:hAnsi="Times New Roman" w:cs="Times New Roman"/>
          <w:sz w:val="28"/>
          <w:szCs w:val="28"/>
          <w:lang w:eastAsia="ru-RU"/>
        </w:rPr>
        <w:t>в надлежащем рабочем состоянии и обеспечения бесперебойной работы оборудования.</w:t>
      </w:r>
    </w:p>
    <w:p w14:paraId="3F3F6830" w14:textId="77777777" w:rsidR="004D52BD" w:rsidRDefault="00082904" w:rsidP="00365B8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82904">
        <w:rPr>
          <w:rFonts w:ascii="Times New Roman" w:eastAsia="Times New Roman" w:hAnsi="Times New Roman" w:cs="Times New Roman"/>
          <w:sz w:val="28"/>
          <w:szCs w:val="28"/>
          <w:lang w:eastAsia="ru-RU"/>
        </w:rPr>
        <w:t>Задачи - обеспечение бесперебойного и безопасного функционирования оборудования.</w:t>
      </w:r>
      <w:r w:rsidR="00DA691B" w:rsidRPr="00DA691B">
        <w:rPr>
          <w:rFonts w:ascii="Times New Roman" w:eastAsia="Times New Roman" w:hAnsi="Times New Roman" w:cs="Times New Roman"/>
          <w:sz w:val="28"/>
          <w:szCs w:val="28"/>
          <w:lang w:eastAsia="ru-RU"/>
        </w:rPr>
        <w:t xml:space="preserve"> </w:t>
      </w:r>
    </w:p>
    <w:p w14:paraId="7E8CDD50"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ТРЕБОВАНИЯ К СРОКУ И МЕСТУ ОКАЗАНИЯ УСЛУГ</w:t>
      </w:r>
    </w:p>
    <w:p w14:paraId="7D134B22" w14:textId="77777777" w:rsidR="004D52BD" w:rsidRPr="00C440ED" w:rsidRDefault="004D52BD" w:rsidP="004D52BD">
      <w:pPr>
        <w:widowControl w:val="0"/>
        <w:tabs>
          <w:tab w:val="left" w:pos="993"/>
        </w:tabs>
        <w:autoSpaceDE w:val="0"/>
        <w:autoSpaceDN w:val="0"/>
        <w:adjustRightInd w:val="0"/>
        <w:spacing w:after="0" w:line="240" w:lineRule="auto"/>
        <w:ind w:firstLine="709"/>
        <w:jc w:val="both"/>
        <w:rPr>
          <w:rFonts w:ascii="Times New Roman" w:eastAsia="Times New Roman" w:hAnsi="Times New Roman" w:cs="Arial"/>
          <w:sz w:val="28"/>
          <w:szCs w:val="20"/>
          <w:lang w:eastAsia="ru-RU"/>
        </w:rPr>
      </w:pPr>
      <w:r w:rsidRPr="00C440ED">
        <w:rPr>
          <w:rFonts w:ascii="Times New Roman" w:eastAsia="Times New Roman" w:hAnsi="Times New Roman" w:cs="Arial"/>
          <w:sz w:val="28"/>
          <w:szCs w:val="20"/>
          <w:lang w:eastAsia="ru-RU"/>
        </w:rPr>
        <w:t xml:space="preserve">Начало услуг – </w:t>
      </w:r>
      <w:r w:rsidR="00172865" w:rsidRPr="00172865">
        <w:rPr>
          <w:rFonts w:ascii="Times New Roman" w:eastAsia="Times New Roman" w:hAnsi="Times New Roman" w:cs="Arial"/>
          <w:sz w:val="28"/>
          <w:szCs w:val="20"/>
          <w:lang w:eastAsia="ru-RU"/>
        </w:rPr>
        <w:t>с даты заключения Договора</w:t>
      </w:r>
    </w:p>
    <w:p w14:paraId="683647F7" w14:textId="77777777" w:rsidR="00772FCA" w:rsidRDefault="004D52BD" w:rsidP="00772FCA">
      <w:pPr>
        <w:widowControl w:val="0"/>
        <w:autoSpaceDE w:val="0"/>
        <w:autoSpaceDN w:val="0"/>
        <w:adjustRightInd w:val="0"/>
        <w:spacing w:after="0" w:line="240" w:lineRule="auto"/>
        <w:ind w:firstLine="709"/>
        <w:jc w:val="both"/>
        <w:rPr>
          <w:rFonts w:ascii="Times New Roman" w:eastAsia="Times New Roman" w:hAnsi="Times New Roman" w:cs="Arial"/>
          <w:sz w:val="28"/>
          <w:szCs w:val="20"/>
          <w:lang w:eastAsia="ru-RU"/>
        </w:rPr>
      </w:pPr>
      <w:r w:rsidRPr="00C440ED">
        <w:rPr>
          <w:rFonts w:ascii="Times New Roman" w:eastAsia="Times New Roman" w:hAnsi="Times New Roman" w:cs="Arial"/>
          <w:sz w:val="28"/>
          <w:szCs w:val="20"/>
          <w:lang w:eastAsia="ru-RU"/>
        </w:rPr>
        <w:t>Окончание услуг –</w:t>
      </w:r>
      <w:r w:rsidR="00772FCA" w:rsidRPr="00772FCA">
        <w:rPr>
          <w:rFonts w:ascii="Times New Roman" w:eastAsia="Times New Roman" w:hAnsi="Times New Roman" w:cs="Times New Roman"/>
          <w:sz w:val="28"/>
          <w:szCs w:val="28"/>
        </w:rPr>
        <w:t xml:space="preserve"> </w:t>
      </w:r>
      <w:r w:rsidR="00772FCA" w:rsidRPr="00954CA5">
        <w:rPr>
          <w:rFonts w:ascii="Times New Roman" w:eastAsia="Times New Roman" w:hAnsi="Times New Roman" w:cs="Times New Roman"/>
          <w:sz w:val="28"/>
          <w:szCs w:val="28"/>
        </w:rPr>
        <w:t xml:space="preserve">по истечении </w:t>
      </w:r>
      <w:r w:rsidR="00772FCA">
        <w:rPr>
          <w:rFonts w:ascii="Times New Roman" w:eastAsia="Times New Roman" w:hAnsi="Times New Roman" w:cs="Times New Roman"/>
          <w:sz w:val="28"/>
          <w:szCs w:val="28"/>
        </w:rPr>
        <w:t>24</w:t>
      </w:r>
      <w:r w:rsidR="00772FCA" w:rsidRPr="00954CA5">
        <w:rPr>
          <w:rFonts w:ascii="Times New Roman" w:eastAsia="Times New Roman" w:hAnsi="Times New Roman" w:cs="Times New Roman"/>
          <w:sz w:val="28"/>
          <w:szCs w:val="28"/>
        </w:rPr>
        <w:t xml:space="preserve"> (дв</w:t>
      </w:r>
      <w:r w:rsidR="00772FCA">
        <w:rPr>
          <w:rFonts w:ascii="Times New Roman" w:eastAsia="Times New Roman" w:hAnsi="Times New Roman" w:cs="Times New Roman"/>
          <w:sz w:val="28"/>
          <w:szCs w:val="28"/>
        </w:rPr>
        <w:t>адцати четырех</w:t>
      </w:r>
      <w:r w:rsidR="00772FCA" w:rsidRPr="00954CA5">
        <w:rPr>
          <w:rFonts w:ascii="Times New Roman" w:eastAsia="Times New Roman" w:hAnsi="Times New Roman" w:cs="Times New Roman"/>
          <w:sz w:val="28"/>
          <w:szCs w:val="28"/>
        </w:rPr>
        <w:t>) месяцев с даты начала</w:t>
      </w:r>
      <w:r w:rsidR="00772FCA">
        <w:rPr>
          <w:rFonts w:ascii="Times New Roman" w:eastAsia="Times New Roman" w:hAnsi="Times New Roman" w:cs="Times New Roman"/>
          <w:sz w:val="28"/>
          <w:szCs w:val="28"/>
        </w:rPr>
        <w:t xml:space="preserve"> оказания услуг</w:t>
      </w:r>
      <w:r w:rsidRPr="00C440ED">
        <w:rPr>
          <w:rFonts w:ascii="Times New Roman" w:eastAsia="Times New Roman" w:hAnsi="Times New Roman" w:cs="Arial"/>
          <w:sz w:val="28"/>
          <w:szCs w:val="20"/>
          <w:lang w:eastAsia="ru-RU"/>
        </w:rPr>
        <w:t xml:space="preserve">. </w:t>
      </w:r>
    </w:p>
    <w:p w14:paraId="0573CF3D" w14:textId="77777777" w:rsidR="00F16CAF" w:rsidRDefault="00772FCA" w:rsidP="00772FCA">
      <w:pPr>
        <w:widowControl w:val="0"/>
        <w:autoSpaceDE w:val="0"/>
        <w:autoSpaceDN w:val="0"/>
        <w:adjustRightInd w:val="0"/>
        <w:spacing w:after="0" w:line="240" w:lineRule="auto"/>
        <w:ind w:firstLine="709"/>
        <w:jc w:val="both"/>
        <w:rPr>
          <w:rFonts w:ascii="Times New Roman" w:eastAsia="Times New Roman" w:hAnsi="Times New Roman" w:cs="Arial"/>
          <w:sz w:val="28"/>
          <w:szCs w:val="20"/>
          <w:lang w:eastAsia="ru-RU"/>
        </w:rPr>
      </w:pPr>
      <w:r w:rsidRPr="00772FCA">
        <w:rPr>
          <w:rFonts w:ascii="Times New Roman" w:eastAsia="Times New Roman" w:hAnsi="Times New Roman" w:cs="Arial"/>
          <w:sz w:val="28"/>
          <w:szCs w:val="20"/>
          <w:lang w:eastAsia="ru-RU"/>
        </w:rPr>
        <w:lastRenderedPageBreak/>
        <w:t>Место оказания услуг:</w:t>
      </w:r>
      <w:r>
        <w:rPr>
          <w:rFonts w:ascii="Times New Roman" w:eastAsia="Times New Roman" w:hAnsi="Times New Roman" w:cs="Arial"/>
          <w:sz w:val="28"/>
          <w:szCs w:val="20"/>
          <w:lang w:eastAsia="ru-RU"/>
        </w:rPr>
        <w:t xml:space="preserve"> </w:t>
      </w:r>
      <w:r w:rsidR="00366EB0">
        <w:rPr>
          <w:rFonts w:ascii="Times New Roman" w:eastAsia="Times New Roman" w:hAnsi="Times New Roman" w:cs="Arial"/>
          <w:sz w:val="28"/>
          <w:szCs w:val="20"/>
          <w:lang w:eastAsia="ru-RU"/>
        </w:rPr>
        <w:t>Астраханский магистрально сортировочный</w:t>
      </w:r>
      <w:r w:rsidR="00F16CAF">
        <w:rPr>
          <w:rFonts w:ascii="Times New Roman" w:eastAsia="Times New Roman" w:hAnsi="Times New Roman" w:cs="Arial"/>
          <w:sz w:val="28"/>
          <w:szCs w:val="20"/>
          <w:lang w:eastAsia="ru-RU"/>
        </w:rPr>
        <w:t xml:space="preserve"> центр (</w:t>
      </w:r>
      <w:r w:rsidR="00366EB0">
        <w:rPr>
          <w:rFonts w:ascii="Times New Roman" w:eastAsia="Times New Roman" w:hAnsi="Times New Roman" w:cs="Arial"/>
          <w:sz w:val="28"/>
          <w:szCs w:val="20"/>
          <w:lang w:eastAsia="ru-RU"/>
        </w:rPr>
        <w:t>АМСЦ</w:t>
      </w:r>
      <w:r w:rsidR="00F16CAF">
        <w:rPr>
          <w:rFonts w:ascii="Times New Roman" w:eastAsia="Times New Roman" w:hAnsi="Times New Roman" w:cs="Arial"/>
          <w:sz w:val="28"/>
          <w:szCs w:val="20"/>
          <w:lang w:eastAsia="ru-RU"/>
        </w:rPr>
        <w:t>)</w:t>
      </w:r>
      <w:r w:rsidRPr="00772FCA">
        <w:rPr>
          <w:rFonts w:ascii="Times New Roman" w:eastAsia="Times New Roman" w:hAnsi="Times New Roman" w:cs="Arial"/>
          <w:sz w:val="28"/>
          <w:szCs w:val="20"/>
          <w:lang w:eastAsia="ru-RU"/>
        </w:rPr>
        <w:t xml:space="preserve"> </w:t>
      </w:r>
      <w:r w:rsidR="00F16CAF">
        <w:rPr>
          <w:rFonts w:ascii="Times New Roman" w:eastAsia="Times New Roman" w:hAnsi="Times New Roman" w:cs="Arial"/>
          <w:sz w:val="28"/>
          <w:szCs w:val="20"/>
          <w:lang w:eastAsia="ru-RU"/>
        </w:rPr>
        <w:t xml:space="preserve">   </w:t>
      </w:r>
    </w:p>
    <w:p w14:paraId="46E1F7FB" w14:textId="77777777" w:rsidR="00172865" w:rsidRDefault="00F16CAF" w:rsidP="00772FCA">
      <w:pPr>
        <w:widowControl w:val="0"/>
        <w:autoSpaceDE w:val="0"/>
        <w:autoSpaceDN w:val="0"/>
        <w:adjustRightInd w:val="0"/>
        <w:spacing w:after="0" w:line="240" w:lineRule="auto"/>
        <w:ind w:firstLine="709"/>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А</w:t>
      </w:r>
      <w:r w:rsidR="00772FCA" w:rsidRPr="00772FCA">
        <w:rPr>
          <w:rFonts w:ascii="Times New Roman" w:eastAsia="Times New Roman" w:hAnsi="Times New Roman" w:cs="Arial"/>
          <w:sz w:val="28"/>
          <w:szCs w:val="20"/>
          <w:lang w:eastAsia="ru-RU"/>
        </w:rPr>
        <w:t xml:space="preserve">дрес местонахождения: </w:t>
      </w:r>
      <w:r w:rsidR="00366EB0">
        <w:rPr>
          <w:rFonts w:ascii="Times New Roman" w:eastAsia="Times New Roman" w:hAnsi="Times New Roman" w:cs="Arial"/>
          <w:sz w:val="28"/>
          <w:szCs w:val="20"/>
          <w:lang w:eastAsia="ru-RU"/>
        </w:rPr>
        <w:t>414040, Астраханская</w:t>
      </w:r>
      <w:r w:rsidR="00772FCA" w:rsidRPr="00772FCA">
        <w:rPr>
          <w:rFonts w:ascii="Times New Roman" w:eastAsia="Times New Roman" w:hAnsi="Times New Roman" w:cs="Arial"/>
          <w:sz w:val="28"/>
          <w:szCs w:val="20"/>
          <w:lang w:eastAsia="ru-RU"/>
        </w:rPr>
        <w:t xml:space="preserve"> область, </w:t>
      </w:r>
      <w:r w:rsidR="00366EB0">
        <w:rPr>
          <w:rFonts w:ascii="Times New Roman" w:eastAsia="Times New Roman" w:hAnsi="Times New Roman" w:cs="Arial"/>
          <w:sz w:val="28"/>
          <w:szCs w:val="20"/>
          <w:lang w:eastAsia="ru-RU"/>
        </w:rPr>
        <w:t>г. Астрахань, пл. Вокзальная, д. 26</w:t>
      </w:r>
      <w:r w:rsidR="00772FCA" w:rsidRPr="00772FCA">
        <w:rPr>
          <w:rFonts w:ascii="Times New Roman" w:eastAsia="Times New Roman" w:hAnsi="Times New Roman" w:cs="Arial"/>
          <w:sz w:val="28"/>
          <w:szCs w:val="20"/>
          <w:lang w:eastAsia="ru-RU"/>
        </w:rPr>
        <w:t>.</w:t>
      </w:r>
    </w:p>
    <w:p w14:paraId="65F32116" w14:textId="77777777" w:rsidR="00772FCA" w:rsidRPr="00C440ED" w:rsidRDefault="00772FCA" w:rsidP="00772FCA">
      <w:pPr>
        <w:widowControl w:val="0"/>
        <w:autoSpaceDE w:val="0"/>
        <w:autoSpaceDN w:val="0"/>
        <w:adjustRightInd w:val="0"/>
        <w:spacing w:after="0" w:line="240" w:lineRule="auto"/>
        <w:ind w:firstLine="709"/>
        <w:jc w:val="both"/>
        <w:rPr>
          <w:rFonts w:ascii="Times New Roman" w:eastAsia="Times New Roman" w:hAnsi="Times New Roman" w:cs="Arial"/>
          <w:sz w:val="28"/>
          <w:szCs w:val="20"/>
          <w:lang w:eastAsia="ru-RU"/>
        </w:rPr>
      </w:pPr>
      <w:r w:rsidRPr="00772FCA">
        <w:rPr>
          <w:rFonts w:ascii="Times New Roman" w:eastAsia="Times New Roman" w:hAnsi="Times New Roman" w:cs="Arial"/>
          <w:sz w:val="28"/>
          <w:szCs w:val="20"/>
          <w:lang w:eastAsia="ru-RU"/>
        </w:rPr>
        <w:t>Перечень оборудования, подлежащего техническому</w:t>
      </w:r>
      <w:r w:rsidR="00B80EC5">
        <w:rPr>
          <w:rFonts w:ascii="Times New Roman" w:eastAsia="Times New Roman" w:hAnsi="Times New Roman" w:cs="Arial"/>
          <w:sz w:val="28"/>
          <w:szCs w:val="20"/>
          <w:lang w:eastAsia="ru-RU"/>
        </w:rPr>
        <w:t xml:space="preserve"> обслуживанию</w:t>
      </w:r>
      <w:r w:rsidRPr="00772FCA">
        <w:rPr>
          <w:rFonts w:ascii="Times New Roman" w:eastAsia="Times New Roman" w:hAnsi="Times New Roman" w:cs="Arial"/>
          <w:sz w:val="28"/>
          <w:szCs w:val="20"/>
          <w:lang w:eastAsia="ru-RU"/>
        </w:rPr>
        <w:t>, указан в Приложении №1 к Техническому заданию</w:t>
      </w:r>
    </w:p>
    <w:p w14:paraId="3B493F14"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ХАРАКТЕРИСТИКИ ОКАЗЫВАЕМЫХ УСЛУГ</w:t>
      </w:r>
    </w:p>
    <w:p w14:paraId="0405C64D" w14:textId="77777777" w:rsidR="001A1D50" w:rsidRPr="00A76D26" w:rsidRDefault="00CB0F26" w:rsidP="00A76D2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CB0F26">
        <w:rPr>
          <w:rFonts w:ascii="Times New Roman" w:eastAsia="Times New Roman" w:hAnsi="Times New Roman" w:cs="Times New Roman"/>
          <w:sz w:val="28"/>
          <w:szCs w:val="28"/>
          <w:lang w:eastAsia="ru-RU"/>
        </w:rPr>
        <w:t xml:space="preserve">Перечень оказываемых услуг по </w:t>
      </w:r>
      <w:r w:rsidR="001A1D50">
        <w:rPr>
          <w:rFonts w:ascii="Times New Roman" w:eastAsia="Times New Roman" w:hAnsi="Times New Roman" w:cs="Times New Roman"/>
          <w:sz w:val="28"/>
          <w:szCs w:val="28"/>
          <w:lang w:eastAsia="ru-RU"/>
        </w:rPr>
        <w:t xml:space="preserve">техническому обслуживанию </w:t>
      </w:r>
      <w:r w:rsidR="001A1D50" w:rsidRPr="004D52BD">
        <w:rPr>
          <w:rFonts w:ascii="Times New Roman" w:eastAsia="Times New Roman" w:hAnsi="Times New Roman" w:cs="Times New Roman"/>
          <w:sz w:val="28"/>
          <w:szCs w:val="28"/>
          <w:lang w:eastAsia="ru-RU"/>
        </w:rPr>
        <w:t>рентген</w:t>
      </w:r>
      <w:r w:rsidR="001A1D50">
        <w:rPr>
          <w:rFonts w:ascii="Times New Roman" w:eastAsia="Times New Roman" w:hAnsi="Times New Roman" w:cs="Times New Roman"/>
          <w:sz w:val="28"/>
          <w:szCs w:val="28"/>
          <w:lang w:eastAsia="ru-RU"/>
        </w:rPr>
        <w:t>о</w:t>
      </w:r>
      <w:r w:rsidR="001A1D50" w:rsidRPr="004D52BD">
        <w:rPr>
          <w:rFonts w:ascii="Times New Roman" w:eastAsia="Times New Roman" w:hAnsi="Times New Roman" w:cs="Times New Roman"/>
          <w:sz w:val="28"/>
          <w:szCs w:val="28"/>
          <w:lang w:eastAsia="ru-RU"/>
        </w:rPr>
        <w:t>-телевизионной установки</w:t>
      </w:r>
      <w:r>
        <w:rPr>
          <w:rFonts w:ascii="Times New Roman" w:eastAsia="Times New Roman" w:hAnsi="Times New Roman" w:cs="Times New Roman"/>
          <w:sz w:val="28"/>
          <w:szCs w:val="28"/>
          <w:lang w:eastAsia="ru-RU"/>
        </w:rPr>
        <w:t xml:space="preserve"> </w:t>
      </w:r>
      <w:r w:rsidRPr="00CB0F26">
        <w:rPr>
          <w:rFonts w:ascii="Times New Roman" w:eastAsia="Times New Roman" w:hAnsi="Times New Roman" w:cs="Times New Roman"/>
          <w:sz w:val="28"/>
          <w:szCs w:val="28"/>
          <w:lang w:eastAsia="ru-RU"/>
        </w:rPr>
        <w:t>NUCTECH CX</w:t>
      </w:r>
      <w:r w:rsidR="00366EB0">
        <w:rPr>
          <w:rFonts w:ascii="Times New Roman" w:eastAsia="Times New Roman" w:hAnsi="Times New Roman" w:cs="Times New Roman"/>
          <w:sz w:val="28"/>
          <w:szCs w:val="28"/>
          <w:lang w:eastAsia="ru-RU"/>
        </w:rPr>
        <w:t>7555</w:t>
      </w:r>
      <w:r w:rsidRPr="00CB0F26">
        <w:rPr>
          <w:rFonts w:ascii="Times New Roman" w:eastAsia="Times New Roman" w:hAnsi="Times New Roman" w:cs="Times New Roman"/>
          <w:sz w:val="28"/>
          <w:szCs w:val="28"/>
          <w:lang w:eastAsia="ru-RU"/>
        </w:rPr>
        <w:t xml:space="preserve">D, указан в Приложении № 2 к </w:t>
      </w:r>
      <w:r w:rsidRPr="00320684">
        <w:rPr>
          <w:rFonts w:ascii="Times New Roman" w:eastAsia="Times New Roman" w:hAnsi="Times New Roman" w:cs="Times New Roman"/>
          <w:sz w:val="28"/>
          <w:szCs w:val="28"/>
          <w:lang w:eastAsia="ru-RU"/>
        </w:rPr>
        <w:t>Техническому заданию.</w:t>
      </w:r>
    </w:p>
    <w:p w14:paraId="6C9517E4" w14:textId="77777777" w:rsidR="00082904" w:rsidRDefault="009D7A35"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xml:space="preserve">Результат </w:t>
      </w:r>
      <w:r>
        <w:rPr>
          <w:rFonts w:ascii="Times New Roman" w:eastAsia="Times New Roman" w:hAnsi="Times New Roman" w:cs="Times New Roman"/>
          <w:sz w:val="28"/>
          <w:szCs w:val="28"/>
          <w:lang w:eastAsia="ru-RU"/>
        </w:rPr>
        <w:t>оказания услуг</w:t>
      </w:r>
      <w:r w:rsidRPr="009D7A35">
        <w:rPr>
          <w:rFonts w:ascii="Times New Roman" w:eastAsia="Times New Roman" w:hAnsi="Times New Roman" w:cs="Times New Roman"/>
          <w:sz w:val="28"/>
          <w:szCs w:val="28"/>
          <w:lang w:eastAsia="ru-RU"/>
        </w:rPr>
        <w:t xml:space="preserve">: бесперебойная </w:t>
      </w:r>
      <w:r w:rsidR="00F60C5D">
        <w:rPr>
          <w:rFonts w:ascii="Times New Roman" w:eastAsia="Times New Roman" w:hAnsi="Times New Roman" w:cs="Times New Roman"/>
          <w:sz w:val="28"/>
          <w:szCs w:val="28"/>
          <w:lang w:eastAsia="ru-RU"/>
        </w:rPr>
        <w:t>работа</w:t>
      </w:r>
      <w:r w:rsidRPr="009D7A35">
        <w:rPr>
          <w:rFonts w:ascii="Times New Roman" w:eastAsia="Times New Roman" w:hAnsi="Times New Roman" w:cs="Times New Roman"/>
          <w:sz w:val="28"/>
          <w:szCs w:val="28"/>
          <w:lang w:eastAsia="ru-RU"/>
        </w:rPr>
        <w:t xml:space="preserve"> РТУ.</w:t>
      </w:r>
    </w:p>
    <w:p w14:paraId="2EC26E34"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ТРЕБОВАНИЯ К ПОРЯДКУ ОКАЗАНИЯ УСЛУГ</w:t>
      </w:r>
    </w:p>
    <w:p w14:paraId="740A9BC7" w14:textId="77777777" w:rsidR="004D52BD" w:rsidRPr="00C440ED" w:rsidRDefault="004D52BD" w:rsidP="004D52BD">
      <w:pPr>
        <w:widowControl w:val="0"/>
        <w:numPr>
          <w:ilvl w:val="1"/>
          <w:numId w:val="1"/>
        </w:numPr>
        <w:tabs>
          <w:tab w:val="left" w:pos="1134"/>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качеству оказываемых услуг</w:t>
      </w:r>
    </w:p>
    <w:p w14:paraId="560707CB" w14:textId="77777777" w:rsidR="00CB0F26" w:rsidRPr="00CB0F26" w:rsidRDefault="00CB0F26" w:rsidP="00CB0F26">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0F26">
        <w:rPr>
          <w:rFonts w:ascii="Times New Roman" w:eastAsia="Times New Roman" w:hAnsi="Times New Roman" w:cs="Times New Roman"/>
          <w:sz w:val="28"/>
          <w:szCs w:val="28"/>
          <w:lang w:eastAsia="ru-RU"/>
        </w:rPr>
        <w:t>Исполнитель должен оказывать услуги в соответствии с требованиями:</w:t>
      </w:r>
    </w:p>
    <w:p w14:paraId="66C2E32A" w14:textId="77777777" w:rsidR="009D7A35" w:rsidRPr="009D7A35" w:rsidRDefault="009D7A35" w:rsidP="009D7A35">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ГОСТ Р 57238-2016 Установки рентгенотелевизионные конвейерного типа (интроскопы). Общие технические требования;</w:t>
      </w:r>
    </w:p>
    <w:p w14:paraId="5D91BC17" w14:textId="77777777" w:rsidR="009D7A35" w:rsidRPr="009D7A35" w:rsidRDefault="009D7A35" w:rsidP="009D7A35">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Федеральный закон от 09.01.1996 г. №3-ФЗ «О радиационной безопасности населения».</w:t>
      </w:r>
    </w:p>
    <w:p w14:paraId="3AE9A588" w14:textId="77777777" w:rsidR="009D7A35" w:rsidRDefault="009D7A35" w:rsidP="00E5202A">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Постановление Правительства Российской Федерации от 16.09.2020 №1479 «Об утверждении Правил противопожарного режима в Российской Федерации».</w:t>
      </w:r>
    </w:p>
    <w:p w14:paraId="1488568C" w14:textId="3ED1023C" w:rsidR="00E5202A" w:rsidRPr="00E5202A" w:rsidRDefault="009D7A35" w:rsidP="00E5202A">
      <w:pPr>
        <w:pStyle w:val="2"/>
        <w:shd w:val="clear" w:color="auto" w:fill="FFFFFF"/>
        <w:spacing w:before="0" w:beforeAutospacing="0" w:after="0" w:afterAutospacing="0" w:line="343" w:lineRule="atLeast"/>
        <w:ind w:firstLine="708"/>
        <w:jc w:val="both"/>
        <w:textAlignment w:val="baseline"/>
        <w:rPr>
          <w:b w:val="0"/>
          <w:bCs w:val="0"/>
          <w:sz w:val="28"/>
          <w:szCs w:val="28"/>
        </w:rPr>
      </w:pPr>
      <w:r w:rsidRPr="00E5202A">
        <w:rPr>
          <w:b w:val="0"/>
          <w:bCs w:val="0"/>
          <w:sz w:val="28"/>
          <w:szCs w:val="28"/>
        </w:rPr>
        <w:t>-</w:t>
      </w:r>
      <w:r w:rsidR="00E5202A">
        <w:rPr>
          <w:b w:val="0"/>
          <w:bCs w:val="0"/>
          <w:sz w:val="28"/>
          <w:szCs w:val="28"/>
        </w:rPr>
        <w:t xml:space="preserve"> </w:t>
      </w:r>
      <w:r w:rsidR="00E5202A" w:rsidRPr="00E5202A">
        <w:rPr>
          <w:b w:val="0"/>
          <w:bCs w:val="0"/>
          <w:sz w:val="28"/>
          <w:szCs w:val="28"/>
        </w:rPr>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14:paraId="40DD96AC" w14:textId="0435688D" w:rsidR="00CB0F26" w:rsidRPr="00CB0F26" w:rsidRDefault="00CB0F26" w:rsidP="00CB0F26">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0F26">
        <w:rPr>
          <w:rFonts w:ascii="Times New Roman" w:eastAsia="Times New Roman" w:hAnsi="Times New Roman" w:cs="Times New Roman"/>
          <w:sz w:val="28"/>
          <w:szCs w:val="28"/>
          <w:lang w:eastAsia="ru-RU"/>
        </w:rPr>
        <w:t>Исполнитель должен обеспечить оказание Услуг всеми необходимыми запасными частями, расходными материалами, оборудованием, инструментами, механизмами, приборами, приспособлениями, специальной техникой и их использование не должно представлять опасности для окружающих. Количество всех необходимых расходных материалов должно быть достаточным для качественного и своевременного оказания всех необходимых Услуг в полном объеме вне зависимости от места расположения оборудования.</w:t>
      </w:r>
      <w:r w:rsidR="002031DA">
        <w:rPr>
          <w:rFonts w:ascii="Times New Roman" w:eastAsia="Times New Roman" w:hAnsi="Times New Roman" w:cs="Times New Roman"/>
          <w:sz w:val="28"/>
          <w:szCs w:val="28"/>
          <w:lang w:eastAsia="ru-RU"/>
        </w:rPr>
        <w:t xml:space="preserve"> </w:t>
      </w:r>
    </w:p>
    <w:p w14:paraId="205B6D34" w14:textId="77777777" w:rsidR="00CB0F26" w:rsidRPr="00C440ED" w:rsidRDefault="00CB0F26" w:rsidP="00CB0F26">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E7918A3" w14:textId="68BA83D8" w:rsidR="004D52BD" w:rsidRDefault="004D52BD" w:rsidP="004D52BD">
      <w:pPr>
        <w:widowControl w:val="0"/>
        <w:numPr>
          <w:ilvl w:val="1"/>
          <w:numId w:val="1"/>
        </w:numPr>
        <w:tabs>
          <w:tab w:val="left" w:pos="1134"/>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Условия оказания услуг</w:t>
      </w:r>
    </w:p>
    <w:p w14:paraId="19D62F40" w14:textId="24048595" w:rsidR="00E5202A" w:rsidRDefault="00E5202A" w:rsidP="00E5202A">
      <w:pPr>
        <w:widowControl w:val="0"/>
        <w:tabs>
          <w:tab w:val="left" w:pos="326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0F26">
        <w:rPr>
          <w:rFonts w:ascii="Times New Roman" w:eastAsia="Times New Roman" w:hAnsi="Times New Roman" w:cs="Times New Roman"/>
          <w:sz w:val="28"/>
          <w:szCs w:val="28"/>
          <w:lang w:eastAsia="ru-RU"/>
        </w:rPr>
        <w:t>Все Услуги должны оказываться с применением новых расходных материалов, оригинальных запасных частей, которые не были в употреблении, не проходили ремонт, в том числе восстановление, замену составных частей, восстановление потребительских свойств.</w:t>
      </w:r>
      <w:r>
        <w:rPr>
          <w:rFonts w:ascii="Times New Roman" w:eastAsia="Times New Roman" w:hAnsi="Times New Roman" w:cs="Times New Roman"/>
          <w:sz w:val="28"/>
          <w:szCs w:val="28"/>
          <w:lang w:eastAsia="ru-RU"/>
        </w:rPr>
        <w:t xml:space="preserve"> Стоимость расходных материалов и запасных частей входит</w:t>
      </w:r>
      <w:r w:rsidRPr="00CB0F26">
        <w:rPr>
          <w:rFonts w:ascii="Times New Roman" w:eastAsia="Times New Roman" w:hAnsi="Times New Roman" w:cs="Times New Roman"/>
          <w:sz w:val="28"/>
          <w:szCs w:val="28"/>
          <w:lang w:eastAsia="ru-RU"/>
        </w:rPr>
        <w:t xml:space="preserve"> в стоимость оказания усл</w:t>
      </w:r>
      <w:r>
        <w:rPr>
          <w:rFonts w:ascii="Times New Roman" w:eastAsia="Times New Roman" w:hAnsi="Times New Roman" w:cs="Times New Roman"/>
          <w:sz w:val="28"/>
          <w:szCs w:val="28"/>
          <w:lang w:eastAsia="ru-RU"/>
        </w:rPr>
        <w:t>уг по техническому обслуживанию.</w:t>
      </w:r>
    </w:p>
    <w:p w14:paraId="36B3209F" w14:textId="6750FF31" w:rsidR="009D7A35" w:rsidRDefault="00CB0F26" w:rsidP="009D7A35">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xml:space="preserve">Услуги по ТО должны </w:t>
      </w:r>
      <w:r w:rsidR="009D7A35" w:rsidRPr="009D7A35">
        <w:rPr>
          <w:rFonts w:ascii="Times New Roman" w:eastAsia="Times New Roman" w:hAnsi="Times New Roman" w:cs="Times New Roman"/>
          <w:sz w:val="28"/>
          <w:szCs w:val="28"/>
          <w:lang w:eastAsia="ru-RU"/>
        </w:rPr>
        <w:t xml:space="preserve">осуществляться </w:t>
      </w:r>
      <w:r w:rsidR="00116D65">
        <w:rPr>
          <w:rFonts w:ascii="Times New Roman" w:eastAsia="Times New Roman" w:hAnsi="Times New Roman" w:cs="Times New Roman"/>
          <w:sz w:val="28"/>
          <w:szCs w:val="28"/>
          <w:lang w:eastAsia="ru-RU"/>
        </w:rPr>
        <w:t xml:space="preserve">ежеквартально </w:t>
      </w:r>
      <w:r w:rsidR="009D7A35" w:rsidRPr="009D7A35">
        <w:rPr>
          <w:rFonts w:ascii="Times New Roman" w:eastAsia="Times New Roman" w:hAnsi="Times New Roman" w:cs="Times New Roman"/>
          <w:sz w:val="28"/>
          <w:szCs w:val="28"/>
          <w:lang w:eastAsia="ru-RU"/>
        </w:rPr>
        <w:t>на территор</w:t>
      </w:r>
      <w:r w:rsidR="009D7A35">
        <w:rPr>
          <w:rFonts w:ascii="Times New Roman" w:eastAsia="Times New Roman" w:hAnsi="Times New Roman" w:cs="Times New Roman"/>
          <w:sz w:val="28"/>
          <w:szCs w:val="28"/>
          <w:lang w:eastAsia="ru-RU"/>
        </w:rPr>
        <w:t>ии заказчика в рабочее время с 8</w:t>
      </w:r>
      <w:r w:rsidR="009D7A35" w:rsidRPr="009D7A35">
        <w:rPr>
          <w:rFonts w:ascii="Times New Roman" w:eastAsia="Times New Roman" w:hAnsi="Times New Roman" w:cs="Times New Roman"/>
          <w:sz w:val="28"/>
          <w:szCs w:val="28"/>
          <w:lang w:eastAsia="ru-RU"/>
        </w:rPr>
        <w:t>-00 до 1</w:t>
      </w:r>
      <w:r w:rsidR="009D7A35">
        <w:rPr>
          <w:rFonts w:ascii="Times New Roman" w:eastAsia="Times New Roman" w:hAnsi="Times New Roman" w:cs="Times New Roman"/>
          <w:sz w:val="28"/>
          <w:szCs w:val="28"/>
          <w:lang w:eastAsia="ru-RU"/>
        </w:rPr>
        <w:t>7</w:t>
      </w:r>
      <w:r w:rsidR="009D7A35" w:rsidRPr="009D7A35">
        <w:rPr>
          <w:rFonts w:ascii="Times New Roman" w:eastAsia="Times New Roman" w:hAnsi="Times New Roman" w:cs="Times New Roman"/>
          <w:sz w:val="28"/>
          <w:szCs w:val="28"/>
          <w:lang w:eastAsia="ru-RU"/>
        </w:rPr>
        <w:t>-00 часов и в рабочие дни (понедельник, вторник, среда, четверг, пятница), кроме дней, официально объявленных праздничными.</w:t>
      </w:r>
    </w:p>
    <w:p w14:paraId="10F753E6" w14:textId="77777777" w:rsidR="00AF49AF" w:rsidRDefault="00AF49AF" w:rsidP="00AF49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20684">
        <w:rPr>
          <w:rFonts w:ascii="Times New Roman" w:eastAsia="Times New Roman" w:hAnsi="Times New Roman" w:cs="Times New Roman"/>
          <w:sz w:val="28"/>
          <w:szCs w:val="28"/>
          <w:lang w:eastAsia="ru-RU"/>
        </w:rPr>
        <w:t xml:space="preserve">         Исполнитель </w:t>
      </w:r>
      <w:r w:rsidRPr="00DC6C9D">
        <w:rPr>
          <w:rFonts w:ascii="Times New Roman" w:eastAsia="Times New Roman" w:hAnsi="Times New Roman" w:cs="Times New Roman"/>
          <w:sz w:val="28"/>
          <w:szCs w:val="28"/>
          <w:lang w:eastAsia="ru-RU"/>
        </w:rPr>
        <w:t xml:space="preserve">проводит техническую диагностику оборудования, указанного </w:t>
      </w:r>
      <w:r w:rsidRPr="00DC6C9D">
        <w:rPr>
          <w:rFonts w:ascii="Times New Roman" w:eastAsia="Times New Roman" w:hAnsi="Times New Roman" w:cs="Times New Roman"/>
          <w:sz w:val="28"/>
          <w:szCs w:val="28"/>
          <w:lang w:eastAsia="ru-RU"/>
        </w:rPr>
        <w:lastRenderedPageBreak/>
        <w:t>в Приложении № 1 к Техническому заданию в соответствии с указанным сроком начала выполнения услуг по ТО, на предмет оценки технического состояния оборудования, выявления неисправностей и сбоев в работе оборудования, но не позднее 10 рабочих дней от даты подписания договора Сторонами</w:t>
      </w:r>
    </w:p>
    <w:p w14:paraId="7B5A53C0" w14:textId="77777777" w:rsidR="00AF49AF" w:rsidRDefault="00AF49AF" w:rsidP="00AF49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20684">
        <w:rPr>
          <w:rFonts w:ascii="Times New Roman" w:eastAsia="Times New Roman" w:hAnsi="Times New Roman" w:cs="Times New Roman"/>
          <w:sz w:val="28"/>
          <w:szCs w:val="28"/>
          <w:lang w:eastAsia="ru-RU"/>
        </w:rPr>
        <w:t xml:space="preserve"> График проведения диагностики оборудования согласовывается Сторонами в рабочем порядке (не позднее чем за 3 рабочих дня до начала оказания услуг: по электронной почте либо по телефону). </w:t>
      </w:r>
    </w:p>
    <w:p w14:paraId="534BEB9A" w14:textId="77777777" w:rsidR="00AF49AF" w:rsidRPr="00880656" w:rsidRDefault="00AF49AF" w:rsidP="00AF49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0656">
        <w:rPr>
          <w:rFonts w:ascii="Times New Roman" w:eastAsia="Times New Roman" w:hAnsi="Times New Roman" w:cs="Times New Roman"/>
          <w:sz w:val="28"/>
          <w:szCs w:val="28"/>
          <w:lang w:eastAsia="ru-RU"/>
        </w:rPr>
        <w:t xml:space="preserve">На основании проведенной диагностики оборудования представителями Заказчика и </w:t>
      </w:r>
      <w:r>
        <w:rPr>
          <w:rFonts w:ascii="Times New Roman" w:eastAsia="Times New Roman" w:hAnsi="Times New Roman" w:cs="Times New Roman"/>
          <w:sz w:val="28"/>
          <w:szCs w:val="28"/>
          <w:lang w:eastAsia="ru-RU"/>
        </w:rPr>
        <w:t>Исполнителя</w:t>
      </w:r>
      <w:r w:rsidRPr="00880656">
        <w:rPr>
          <w:rFonts w:ascii="Times New Roman" w:eastAsia="Times New Roman" w:hAnsi="Times New Roman" w:cs="Times New Roman"/>
          <w:sz w:val="28"/>
          <w:szCs w:val="28"/>
          <w:lang w:eastAsia="ru-RU"/>
        </w:rPr>
        <w:t xml:space="preserve"> составляется дефектная ведомость по форме, установленной Договором, в которой указывается:</w:t>
      </w:r>
    </w:p>
    <w:p w14:paraId="229A60B8" w14:textId="77777777" w:rsidR="00AF49AF" w:rsidRPr="00880656" w:rsidRDefault="00AF49AF" w:rsidP="00AF49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0656">
        <w:rPr>
          <w:rFonts w:ascii="Times New Roman" w:eastAsia="Times New Roman" w:hAnsi="Times New Roman" w:cs="Times New Roman"/>
          <w:sz w:val="28"/>
          <w:szCs w:val="28"/>
          <w:lang w:eastAsia="ru-RU"/>
        </w:rPr>
        <w:t xml:space="preserve">  а) Наименование, марка, модель и серийный номер оборудования;</w:t>
      </w:r>
    </w:p>
    <w:p w14:paraId="177D2A4B" w14:textId="77777777" w:rsidR="00AF49AF" w:rsidRPr="00880656" w:rsidRDefault="00AF49AF" w:rsidP="00AF49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0656">
        <w:rPr>
          <w:rFonts w:ascii="Times New Roman" w:eastAsia="Times New Roman" w:hAnsi="Times New Roman" w:cs="Times New Roman"/>
          <w:sz w:val="28"/>
          <w:szCs w:val="28"/>
          <w:lang w:eastAsia="ru-RU"/>
        </w:rPr>
        <w:t xml:space="preserve">  б) Перечень выявленных признаков неисправности (дефектов);</w:t>
      </w:r>
    </w:p>
    <w:p w14:paraId="37CC429C" w14:textId="77777777" w:rsidR="00AF49AF" w:rsidRPr="00880656" w:rsidRDefault="00AF49AF" w:rsidP="00AF49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0656">
        <w:rPr>
          <w:rFonts w:ascii="Times New Roman" w:eastAsia="Times New Roman" w:hAnsi="Times New Roman" w:cs="Times New Roman"/>
          <w:sz w:val="28"/>
          <w:szCs w:val="28"/>
          <w:lang w:eastAsia="ru-RU"/>
        </w:rPr>
        <w:t xml:space="preserve">Дефектная ведомость составляется </w:t>
      </w:r>
      <w:r>
        <w:rPr>
          <w:rFonts w:ascii="Times New Roman" w:eastAsia="Times New Roman" w:hAnsi="Times New Roman" w:cs="Times New Roman"/>
          <w:sz w:val="28"/>
          <w:szCs w:val="28"/>
          <w:lang w:eastAsia="ru-RU"/>
        </w:rPr>
        <w:t>Исполнителем</w:t>
      </w:r>
      <w:r w:rsidRPr="00880656">
        <w:rPr>
          <w:rFonts w:ascii="Times New Roman" w:eastAsia="Times New Roman" w:hAnsi="Times New Roman" w:cs="Times New Roman"/>
          <w:sz w:val="28"/>
          <w:szCs w:val="28"/>
          <w:lang w:eastAsia="ru-RU"/>
        </w:rPr>
        <w:t xml:space="preserve"> и подписывается уполномоченными представителями Заказчика и </w:t>
      </w:r>
      <w:r>
        <w:rPr>
          <w:rFonts w:ascii="Times New Roman" w:eastAsia="Times New Roman" w:hAnsi="Times New Roman" w:cs="Times New Roman"/>
          <w:sz w:val="28"/>
          <w:szCs w:val="28"/>
          <w:lang w:eastAsia="ru-RU"/>
        </w:rPr>
        <w:t>Исполнителем</w:t>
      </w:r>
      <w:r w:rsidRPr="00880656">
        <w:rPr>
          <w:rFonts w:ascii="Times New Roman" w:eastAsia="Times New Roman" w:hAnsi="Times New Roman" w:cs="Times New Roman"/>
          <w:sz w:val="28"/>
          <w:szCs w:val="28"/>
          <w:lang w:eastAsia="ru-RU"/>
        </w:rPr>
        <w:t xml:space="preserve"> в день проведения диагностики оборудования</w:t>
      </w:r>
      <w:r>
        <w:rPr>
          <w:rFonts w:ascii="Times New Roman" w:eastAsia="Times New Roman" w:hAnsi="Times New Roman" w:cs="Times New Roman"/>
          <w:sz w:val="28"/>
          <w:szCs w:val="28"/>
          <w:lang w:eastAsia="ru-RU"/>
        </w:rPr>
        <w:t xml:space="preserve">, </w:t>
      </w:r>
      <w:r w:rsidRPr="00DC6C9D">
        <w:rPr>
          <w:rFonts w:ascii="Times New Roman" w:eastAsia="Times New Roman" w:hAnsi="Times New Roman" w:cs="Times New Roman"/>
          <w:sz w:val="28"/>
          <w:szCs w:val="28"/>
          <w:lang w:eastAsia="ru-RU"/>
        </w:rPr>
        <w:t>указанного в Приложении № 1 к Техническому заданию</w:t>
      </w:r>
      <w:r w:rsidRPr="00880656">
        <w:rPr>
          <w:rFonts w:ascii="Times New Roman" w:eastAsia="Times New Roman" w:hAnsi="Times New Roman" w:cs="Times New Roman"/>
          <w:sz w:val="28"/>
          <w:szCs w:val="28"/>
          <w:lang w:eastAsia="ru-RU"/>
        </w:rPr>
        <w:t xml:space="preserve">. </w:t>
      </w:r>
    </w:p>
    <w:p w14:paraId="32241977" w14:textId="7D30AFBC" w:rsidR="00AF49AF" w:rsidRDefault="00AF49AF" w:rsidP="00AF49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0656">
        <w:rPr>
          <w:rFonts w:ascii="Times New Roman" w:eastAsia="Times New Roman" w:hAnsi="Times New Roman" w:cs="Times New Roman"/>
          <w:sz w:val="28"/>
          <w:szCs w:val="28"/>
          <w:lang w:eastAsia="ru-RU"/>
        </w:rPr>
        <w:t xml:space="preserve">Если при проведении диагностики специалистами </w:t>
      </w:r>
      <w:r>
        <w:rPr>
          <w:rFonts w:ascii="Times New Roman" w:eastAsia="Times New Roman" w:hAnsi="Times New Roman" w:cs="Times New Roman"/>
          <w:sz w:val="28"/>
          <w:szCs w:val="28"/>
          <w:lang w:eastAsia="ru-RU"/>
        </w:rPr>
        <w:t>Исполнителя</w:t>
      </w:r>
      <w:r w:rsidRPr="00880656">
        <w:rPr>
          <w:rFonts w:ascii="Times New Roman" w:eastAsia="Times New Roman" w:hAnsi="Times New Roman" w:cs="Times New Roman"/>
          <w:sz w:val="28"/>
          <w:szCs w:val="28"/>
          <w:lang w:eastAsia="ru-RU"/>
        </w:rPr>
        <w:t xml:space="preserve"> будет установлено, что диагностируемое оборудование находится полностью в исправном состоянии и не требует проведения текущего ремонта, то информация об этом фиксируется в Дефектной ведомости и по такому оборудованию проводится плановое техническое обслуживание</w:t>
      </w:r>
      <w:r w:rsidR="00E5202A">
        <w:rPr>
          <w:rFonts w:ascii="Times New Roman" w:eastAsia="Times New Roman" w:hAnsi="Times New Roman" w:cs="Times New Roman"/>
          <w:sz w:val="28"/>
          <w:szCs w:val="28"/>
          <w:lang w:eastAsia="ru-RU"/>
        </w:rPr>
        <w:t>.</w:t>
      </w:r>
    </w:p>
    <w:p w14:paraId="2DF1A5F3" w14:textId="77777777" w:rsidR="00AF49AF" w:rsidRPr="00A76D26"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616318">
        <w:rPr>
          <w:rFonts w:ascii="Times New Roman" w:eastAsia="Times New Roman" w:hAnsi="Times New Roman" w:cs="Times New Roman"/>
          <w:sz w:val="28"/>
          <w:szCs w:val="28"/>
          <w:lang w:eastAsia="ru-RU"/>
        </w:rPr>
        <w:t>Начиная от даты выполнения первого планового ТО, Исполнитель обязан в дальнейшем соблюдать установленную производителем периодичность проведения ТО, указанную в пас</w:t>
      </w:r>
      <w:r w:rsidR="005E47EE">
        <w:rPr>
          <w:rFonts w:ascii="Times New Roman" w:eastAsia="Times New Roman" w:hAnsi="Times New Roman" w:cs="Times New Roman"/>
          <w:sz w:val="28"/>
          <w:szCs w:val="28"/>
          <w:lang w:eastAsia="ru-RU"/>
        </w:rPr>
        <w:t>порте (приложение №3 к Т</w:t>
      </w:r>
      <w:r w:rsidRPr="00616318">
        <w:rPr>
          <w:rFonts w:ascii="Times New Roman" w:eastAsia="Times New Roman" w:hAnsi="Times New Roman" w:cs="Times New Roman"/>
          <w:sz w:val="28"/>
          <w:szCs w:val="28"/>
          <w:lang w:eastAsia="ru-RU"/>
        </w:rPr>
        <w:t>ехническому заданию).</w:t>
      </w:r>
    </w:p>
    <w:p w14:paraId="2A782C34" w14:textId="77777777" w:rsidR="00AF49AF" w:rsidRPr="00320684"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0684">
        <w:rPr>
          <w:rFonts w:ascii="Times New Roman" w:eastAsia="Times New Roman" w:hAnsi="Times New Roman" w:cs="Times New Roman"/>
          <w:sz w:val="28"/>
          <w:szCs w:val="28"/>
          <w:lang w:eastAsia="ru-RU"/>
        </w:rPr>
        <w:t>Конкретные даты и время проведения очередного ТО согласовываются Исполнителем и Заказчиком не позднее чем за 10 рабочих дней до даты проведения очередного ТО.</w:t>
      </w:r>
    </w:p>
    <w:p w14:paraId="5F4480F5"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0684">
        <w:rPr>
          <w:rFonts w:ascii="Times New Roman" w:eastAsia="Times New Roman" w:hAnsi="Times New Roman" w:cs="Times New Roman"/>
          <w:sz w:val="28"/>
          <w:szCs w:val="28"/>
          <w:lang w:eastAsia="ru-RU"/>
        </w:rPr>
        <w:t xml:space="preserve"> Техническое обслуживание состоит из проведения профилактических мероприятий направленных на поддержание работоспособности РТУ:</w:t>
      </w:r>
    </w:p>
    <w:p w14:paraId="62142E70"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генератора рентгеновского излучения;</w:t>
      </w:r>
    </w:p>
    <w:p w14:paraId="3B466D0F"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устройства регистрации изображения;</w:t>
      </w:r>
    </w:p>
    <w:p w14:paraId="17D2A148"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запоминающего устройства и телевизионного монитора;</w:t>
      </w:r>
    </w:p>
    <w:p w14:paraId="06820FEA"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рабочей установки;</w:t>
      </w:r>
    </w:p>
    <w:p w14:paraId="46A945CB"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конвейера;</w:t>
      </w:r>
    </w:p>
    <w:p w14:paraId="66E76904" w14:textId="77777777" w:rsidR="00AF49AF" w:rsidRPr="009D7A35" w:rsidRDefault="00AF49AF" w:rsidP="00AF49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системы безопасности.</w:t>
      </w:r>
    </w:p>
    <w:p w14:paraId="56B4AA59" w14:textId="77777777" w:rsidR="004D52BD" w:rsidRDefault="000B06D3" w:rsidP="009D7A35">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9D7A35">
        <w:rPr>
          <w:rFonts w:ascii="Times New Roman" w:hAnsi="Times New Roman" w:cs="Times New Roman"/>
          <w:sz w:val="28"/>
          <w:szCs w:val="28"/>
        </w:rPr>
        <w:t>Исполнитель обязуется соблюдать требования пропускного режима и заблаговременно представлять списки специалистов (не менее чем за 24 часа до дня оказания услуг), задействованных в оказании услуг, с указанием их фамилии, имени, отчества, даты рождения, паспортных данных и места регистрации на электронную почту Заказчика</w:t>
      </w:r>
      <w:r w:rsidR="00AF49AF">
        <w:rPr>
          <w:rFonts w:ascii="Times New Roman" w:hAnsi="Times New Roman" w:cs="Times New Roman"/>
          <w:sz w:val="28"/>
          <w:szCs w:val="28"/>
        </w:rPr>
        <w:t>, указанную в Договоре</w:t>
      </w:r>
      <w:r w:rsidRPr="009D7A35">
        <w:rPr>
          <w:rFonts w:ascii="Times New Roman" w:hAnsi="Times New Roman" w:cs="Times New Roman"/>
          <w:sz w:val="28"/>
          <w:szCs w:val="28"/>
        </w:rPr>
        <w:t>.</w:t>
      </w:r>
    </w:p>
    <w:p w14:paraId="6BF807BF" w14:textId="77777777" w:rsidR="00CB0F26" w:rsidRPr="00C440ED" w:rsidRDefault="00CB0F26" w:rsidP="000B06D3">
      <w:pPr>
        <w:tabs>
          <w:tab w:val="left" w:pos="993"/>
        </w:tabs>
        <w:spacing w:after="0" w:line="240" w:lineRule="auto"/>
        <w:ind w:left="709"/>
        <w:contextualSpacing/>
        <w:jc w:val="both"/>
        <w:rPr>
          <w:rFonts w:ascii="Times New Roman" w:hAnsi="Times New Roman" w:cs="Times New Roman"/>
          <w:sz w:val="28"/>
          <w:szCs w:val="28"/>
        </w:rPr>
      </w:pPr>
    </w:p>
    <w:p w14:paraId="254E2E6A" w14:textId="77777777" w:rsidR="004D52BD" w:rsidRPr="00C440ED" w:rsidRDefault="004D52BD" w:rsidP="004D52BD">
      <w:pPr>
        <w:widowControl w:val="0"/>
        <w:numPr>
          <w:ilvl w:val="1"/>
          <w:numId w:val="1"/>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безопасности</w:t>
      </w:r>
    </w:p>
    <w:p w14:paraId="43574E15" w14:textId="77777777" w:rsidR="00365B87" w:rsidRPr="00365B87" w:rsidRDefault="00365B87" w:rsidP="00365B87">
      <w:pPr>
        <w:widowControl w:val="0"/>
        <w:tabs>
          <w:tab w:val="left" w:pos="217"/>
          <w:tab w:val="left" w:pos="358"/>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5B87">
        <w:rPr>
          <w:rFonts w:ascii="Times New Roman" w:eastAsia="Times New Roman" w:hAnsi="Times New Roman" w:cs="Times New Roman"/>
          <w:sz w:val="28"/>
          <w:szCs w:val="28"/>
          <w:lang w:eastAsia="ru-RU"/>
        </w:rPr>
        <w:t xml:space="preserve">Исполнитель обязан соблюдать требования техники безопасности, противопожарной безопасности, санитарных норм и правил, технологии производства при выполнении </w:t>
      </w:r>
      <w:r w:rsidR="009D7A35">
        <w:rPr>
          <w:rFonts w:ascii="Times New Roman" w:eastAsia="Times New Roman" w:hAnsi="Times New Roman" w:cs="Times New Roman"/>
          <w:sz w:val="28"/>
          <w:szCs w:val="28"/>
          <w:lang w:eastAsia="ru-RU"/>
        </w:rPr>
        <w:t>Услуг</w:t>
      </w:r>
      <w:r w:rsidRPr="00365B87">
        <w:rPr>
          <w:rFonts w:ascii="Times New Roman" w:eastAsia="Times New Roman" w:hAnsi="Times New Roman" w:cs="Times New Roman"/>
          <w:sz w:val="28"/>
          <w:szCs w:val="28"/>
          <w:lang w:eastAsia="ru-RU"/>
        </w:rPr>
        <w:t>, действующих на территории РФ, в том числе требований, указанных в п.6.1 Технического задания.</w:t>
      </w:r>
    </w:p>
    <w:p w14:paraId="075B509A" w14:textId="77777777" w:rsidR="00365B87" w:rsidRPr="00365B87" w:rsidRDefault="00365B87" w:rsidP="00365B87">
      <w:pPr>
        <w:widowControl w:val="0"/>
        <w:tabs>
          <w:tab w:val="left" w:pos="217"/>
          <w:tab w:val="left" w:pos="358"/>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5B87">
        <w:rPr>
          <w:rFonts w:ascii="Times New Roman" w:eastAsia="Times New Roman" w:hAnsi="Times New Roman" w:cs="Times New Roman"/>
          <w:sz w:val="28"/>
          <w:szCs w:val="28"/>
          <w:lang w:eastAsia="ru-RU"/>
        </w:rPr>
        <w:lastRenderedPageBreak/>
        <w:t xml:space="preserve">Безопасность оказания услуг, выполнения </w:t>
      </w:r>
      <w:r w:rsidR="009D7A35">
        <w:rPr>
          <w:rFonts w:ascii="Times New Roman" w:eastAsia="Times New Roman" w:hAnsi="Times New Roman" w:cs="Times New Roman"/>
          <w:sz w:val="28"/>
          <w:szCs w:val="28"/>
          <w:lang w:eastAsia="ru-RU"/>
        </w:rPr>
        <w:t>Услуг</w:t>
      </w:r>
      <w:r w:rsidRPr="00365B87">
        <w:rPr>
          <w:rFonts w:ascii="Times New Roman" w:eastAsia="Times New Roman" w:hAnsi="Times New Roman" w:cs="Times New Roman"/>
          <w:sz w:val="28"/>
          <w:szCs w:val="28"/>
          <w:lang w:eastAsia="ru-RU"/>
        </w:rPr>
        <w:t xml:space="preserve"> и безопасность результатов </w:t>
      </w:r>
      <w:r w:rsidR="009D7A35">
        <w:rPr>
          <w:rFonts w:ascii="Times New Roman" w:eastAsia="Times New Roman" w:hAnsi="Times New Roman" w:cs="Times New Roman"/>
          <w:sz w:val="28"/>
          <w:szCs w:val="28"/>
          <w:lang w:eastAsia="ru-RU"/>
        </w:rPr>
        <w:t>Услуг</w:t>
      </w:r>
      <w:r w:rsidRPr="00365B87">
        <w:rPr>
          <w:rFonts w:ascii="Times New Roman" w:eastAsia="Times New Roman" w:hAnsi="Times New Roman" w:cs="Times New Roman"/>
          <w:sz w:val="28"/>
          <w:szCs w:val="28"/>
          <w:lang w:eastAsia="ru-RU"/>
        </w:rPr>
        <w:t xml:space="preserve"> должна соответствовать требованиям действующих противопожарных, экологических и санитарных нормативов, нормам и правилам охраны труда и техники безопасности.</w:t>
      </w:r>
    </w:p>
    <w:p w14:paraId="552FD6AC" w14:textId="77777777" w:rsidR="00365B87" w:rsidRPr="00C440ED" w:rsidRDefault="00365B87" w:rsidP="004D52BD">
      <w:pPr>
        <w:widowControl w:val="0"/>
        <w:tabs>
          <w:tab w:val="left" w:pos="217"/>
          <w:tab w:val="left" w:pos="358"/>
          <w:tab w:val="left" w:pos="1134"/>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74B5D34" w14:textId="77777777" w:rsidR="004D52BD" w:rsidRPr="00C440ED" w:rsidRDefault="004D52BD" w:rsidP="004D52BD">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Условия сдачи-приемки услуг</w:t>
      </w:r>
    </w:p>
    <w:p w14:paraId="114349C4" w14:textId="77777777" w:rsidR="00365B87" w:rsidRDefault="000B06D3" w:rsidP="000B06D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06D3">
        <w:rPr>
          <w:rFonts w:ascii="Times New Roman" w:eastAsia="Times New Roman" w:hAnsi="Times New Roman" w:cs="Times New Roman"/>
          <w:sz w:val="28"/>
          <w:szCs w:val="28"/>
          <w:lang w:eastAsia="ru-RU"/>
        </w:rPr>
        <w:t>Приемка Услуг, осуществляется Заказчиком в течение 15 (пятнадцати) рабочих дней с момента получения Заказчиком докум</w:t>
      </w:r>
      <w:r w:rsidR="009D7A35">
        <w:rPr>
          <w:rFonts w:ascii="Times New Roman" w:eastAsia="Times New Roman" w:hAnsi="Times New Roman" w:cs="Times New Roman"/>
          <w:sz w:val="28"/>
          <w:szCs w:val="28"/>
          <w:lang w:eastAsia="ru-RU"/>
        </w:rPr>
        <w:t>ентов, указанных в пункте 6.5.</w:t>
      </w:r>
    </w:p>
    <w:p w14:paraId="5D71AEAE" w14:textId="77777777" w:rsidR="00590243" w:rsidRDefault="00590243" w:rsidP="0059024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xml:space="preserve">По результатам </w:t>
      </w:r>
      <w:r>
        <w:rPr>
          <w:rFonts w:ascii="Times New Roman" w:eastAsia="Times New Roman" w:hAnsi="Times New Roman" w:cs="Times New Roman"/>
          <w:sz w:val="28"/>
          <w:szCs w:val="28"/>
          <w:lang w:eastAsia="ru-RU"/>
        </w:rPr>
        <w:t>оказанных Услуг</w:t>
      </w:r>
      <w:r w:rsidRPr="009D7A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Исполнитель</w:t>
      </w:r>
      <w:r w:rsidRPr="009D7A35">
        <w:rPr>
          <w:rFonts w:ascii="Times New Roman" w:eastAsia="Times New Roman" w:hAnsi="Times New Roman" w:cs="Times New Roman"/>
          <w:sz w:val="28"/>
          <w:szCs w:val="28"/>
          <w:lang w:eastAsia="ru-RU"/>
        </w:rPr>
        <w:t xml:space="preserve"> направляет Заказчику подписанный со своей стороны Акт сдачи-приемки </w:t>
      </w:r>
      <w:r>
        <w:rPr>
          <w:rFonts w:ascii="Times New Roman" w:eastAsia="Times New Roman" w:hAnsi="Times New Roman" w:cs="Times New Roman"/>
          <w:sz w:val="28"/>
          <w:szCs w:val="28"/>
          <w:lang w:eastAsia="ru-RU"/>
        </w:rPr>
        <w:t>оказанных услуг</w:t>
      </w:r>
      <w:r w:rsidR="005E47EE">
        <w:rPr>
          <w:rFonts w:ascii="Times New Roman" w:eastAsia="Times New Roman" w:hAnsi="Times New Roman" w:cs="Times New Roman"/>
          <w:sz w:val="28"/>
          <w:szCs w:val="28"/>
          <w:lang w:eastAsia="ru-RU"/>
        </w:rPr>
        <w:t xml:space="preserve"> в 2 (двух) экземплярах. </w:t>
      </w:r>
      <w:r w:rsidRPr="009D7A35">
        <w:rPr>
          <w:rFonts w:ascii="Times New Roman" w:eastAsia="Times New Roman" w:hAnsi="Times New Roman" w:cs="Times New Roman"/>
          <w:sz w:val="28"/>
          <w:szCs w:val="28"/>
          <w:lang w:eastAsia="ru-RU"/>
        </w:rPr>
        <w:t xml:space="preserve">Спецификация </w:t>
      </w:r>
      <w:r>
        <w:rPr>
          <w:rFonts w:ascii="Times New Roman" w:eastAsia="Times New Roman" w:hAnsi="Times New Roman" w:cs="Times New Roman"/>
          <w:sz w:val="28"/>
          <w:szCs w:val="28"/>
          <w:lang w:eastAsia="ru-RU"/>
        </w:rPr>
        <w:t>услуг</w:t>
      </w:r>
      <w:r w:rsidRPr="009D7A35">
        <w:rPr>
          <w:rFonts w:ascii="Times New Roman" w:eastAsia="Times New Roman" w:hAnsi="Times New Roman" w:cs="Times New Roman"/>
          <w:sz w:val="28"/>
          <w:szCs w:val="28"/>
          <w:lang w:eastAsia="ru-RU"/>
        </w:rPr>
        <w:t xml:space="preserve"> в Акте сдачи-приемки </w:t>
      </w:r>
      <w:r>
        <w:rPr>
          <w:rFonts w:ascii="Times New Roman" w:eastAsia="Times New Roman" w:hAnsi="Times New Roman" w:cs="Times New Roman"/>
          <w:sz w:val="28"/>
          <w:szCs w:val="28"/>
          <w:lang w:eastAsia="ru-RU"/>
        </w:rPr>
        <w:t>оказанных Услуг</w:t>
      </w:r>
      <w:r w:rsidRPr="009D7A35">
        <w:rPr>
          <w:rFonts w:ascii="Times New Roman" w:eastAsia="Times New Roman" w:hAnsi="Times New Roman" w:cs="Times New Roman"/>
          <w:sz w:val="28"/>
          <w:szCs w:val="28"/>
          <w:lang w:eastAsia="ru-RU"/>
        </w:rPr>
        <w:t xml:space="preserve"> должна соответствовать </w:t>
      </w:r>
      <w:r w:rsidR="005E47EE">
        <w:rPr>
          <w:rFonts w:ascii="Times New Roman" w:eastAsia="Times New Roman" w:hAnsi="Times New Roman" w:cs="Times New Roman"/>
          <w:sz w:val="28"/>
          <w:szCs w:val="28"/>
          <w:lang w:eastAsia="ru-RU"/>
        </w:rPr>
        <w:t xml:space="preserve"> видам, количеству услуг </w:t>
      </w:r>
      <w:r w:rsidRPr="009D7A35">
        <w:rPr>
          <w:rFonts w:ascii="Times New Roman" w:eastAsia="Times New Roman" w:hAnsi="Times New Roman" w:cs="Times New Roman"/>
          <w:sz w:val="28"/>
          <w:szCs w:val="28"/>
          <w:lang w:eastAsia="ru-RU"/>
        </w:rPr>
        <w:t>и стоимости спецификации, утверждённой Сторонами.</w:t>
      </w:r>
    </w:p>
    <w:p w14:paraId="6D47382D" w14:textId="77777777" w:rsidR="009D7A35" w:rsidRPr="009D7A35" w:rsidRDefault="009D7A35" w:rsidP="009D7A35">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xml:space="preserve">Заказчик проводит проверку </w:t>
      </w:r>
      <w:r>
        <w:rPr>
          <w:rFonts w:ascii="Times New Roman" w:eastAsia="Times New Roman" w:hAnsi="Times New Roman" w:cs="Times New Roman"/>
          <w:sz w:val="28"/>
          <w:szCs w:val="28"/>
          <w:lang w:eastAsia="ru-RU"/>
        </w:rPr>
        <w:t>оказанных Услуг</w:t>
      </w:r>
      <w:r w:rsidRPr="009D7A35">
        <w:rPr>
          <w:rFonts w:ascii="Times New Roman" w:eastAsia="Times New Roman" w:hAnsi="Times New Roman" w:cs="Times New Roman"/>
          <w:sz w:val="28"/>
          <w:szCs w:val="28"/>
          <w:lang w:eastAsia="ru-RU"/>
        </w:rPr>
        <w:t xml:space="preserve"> на их соответствие объему, качеству, требованиям к результату </w:t>
      </w:r>
      <w:r>
        <w:rPr>
          <w:rFonts w:ascii="Times New Roman" w:eastAsia="Times New Roman" w:hAnsi="Times New Roman" w:cs="Times New Roman"/>
          <w:sz w:val="28"/>
          <w:szCs w:val="28"/>
          <w:lang w:eastAsia="ru-RU"/>
        </w:rPr>
        <w:t>услуг</w:t>
      </w:r>
      <w:r w:rsidRPr="009D7A35">
        <w:rPr>
          <w:rFonts w:ascii="Times New Roman" w:eastAsia="Times New Roman" w:hAnsi="Times New Roman" w:cs="Times New Roman"/>
          <w:sz w:val="28"/>
          <w:szCs w:val="28"/>
          <w:lang w:eastAsia="ru-RU"/>
        </w:rPr>
        <w:t xml:space="preserve"> и иным показателям, установленным документами на </w:t>
      </w:r>
      <w:r>
        <w:rPr>
          <w:rFonts w:ascii="Times New Roman" w:eastAsia="Times New Roman" w:hAnsi="Times New Roman" w:cs="Times New Roman"/>
          <w:sz w:val="28"/>
          <w:szCs w:val="28"/>
          <w:lang w:eastAsia="ru-RU"/>
        </w:rPr>
        <w:t>оказание Услуг</w:t>
      </w:r>
      <w:r w:rsidRPr="009D7A35">
        <w:rPr>
          <w:rFonts w:ascii="Times New Roman" w:eastAsia="Times New Roman" w:hAnsi="Times New Roman" w:cs="Times New Roman"/>
          <w:sz w:val="28"/>
          <w:szCs w:val="28"/>
          <w:lang w:eastAsia="ru-RU"/>
        </w:rPr>
        <w:t xml:space="preserve"> и требованиям действующего законодательства. </w:t>
      </w:r>
    </w:p>
    <w:p w14:paraId="604316EC" w14:textId="77777777" w:rsidR="009D7A35" w:rsidRDefault="009D7A35" w:rsidP="009D7A35">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xml:space="preserve">Для проверки </w:t>
      </w:r>
      <w:r>
        <w:rPr>
          <w:rFonts w:ascii="Times New Roman" w:eastAsia="Times New Roman" w:hAnsi="Times New Roman" w:cs="Times New Roman"/>
          <w:sz w:val="28"/>
          <w:szCs w:val="28"/>
          <w:lang w:eastAsia="ru-RU"/>
        </w:rPr>
        <w:t>оказанных Услуг</w:t>
      </w:r>
      <w:r w:rsidRPr="009D7A35">
        <w:rPr>
          <w:rFonts w:ascii="Times New Roman" w:eastAsia="Times New Roman" w:hAnsi="Times New Roman" w:cs="Times New Roman"/>
          <w:sz w:val="28"/>
          <w:szCs w:val="28"/>
          <w:lang w:eastAsia="ru-RU"/>
        </w:rPr>
        <w:t xml:space="preserve"> в части их соответствия условиям Заказчик вправе провести экспертизу. Экспертиза </w:t>
      </w:r>
      <w:r>
        <w:rPr>
          <w:rFonts w:ascii="Times New Roman" w:eastAsia="Times New Roman" w:hAnsi="Times New Roman" w:cs="Times New Roman"/>
          <w:sz w:val="28"/>
          <w:szCs w:val="28"/>
          <w:lang w:eastAsia="ru-RU"/>
        </w:rPr>
        <w:t>оказанных Услуг</w:t>
      </w:r>
      <w:r w:rsidRPr="009D7A35">
        <w:rPr>
          <w:rFonts w:ascii="Times New Roman" w:eastAsia="Times New Roman" w:hAnsi="Times New Roman" w:cs="Times New Roman"/>
          <w:sz w:val="28"/>
          <w:szCs w:val="28"/>
          <w:lang w:eastAsia="ru-RU"/>
        </w:rPr>
        <w:t xml:space="preserve"> может проводиться Заказчиком своими силами или к её проведению могут привлекаться независимые эксперты (экспертные организации).</w:t>
      </w:r>
    </w:p>
    <w:p w14:paraId="08D35040" w14:textId="77777777" w:rsidR="009D7A35" w:rsidRPr="009D7A35" w:rsidRDefault="00616318" w:rsidP="009D7A35">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6318">
        <w:rPr>
          <w:rFonts w:ascii="Times New Roman" w:eastAsia="Times New Roman" w:hAnsi="Times New Roman" w:cs="Times New Roman"/>
          <w:sz w:val="28"/>
          <w:szCs w:val="28"/>
          <w:lang w:eastAsia="ru-RU"/>
        </w:rPr>
        <w:t>При отсутствии у Заказчика претензий по объему и качеству оказанных Услуг, Заказчик подписывает два экземпляра Акта сдачи-приемки оказанных услуг и один экземпляр направляет Исполнителю</w:t>
      </w:r>
      <w:r w:rsidR="005E47EE">
        <w:rPr>
          <w:rFonts w:ascii="Times New Roman" w:eastAsia="Times New Roman" w:hAnsi="Times New Roman" w:cs="Times New Roman"/>
          <w:sz w:val="28"/>
          <w:szCs w:val="28"/>
          <w:lang w:eastAsia="ru-RU"/>
        </w:rPr>
        <w:t>, нарочно по реквизитам указанным в Договоре</w:t>
      </w:r>
      <w:r w:rsidRPr="00616318">
        <w:rPr>
          <w:rFonts w:ascii="Times New Roman" w:eastAsia="Times New Roman" w:hAnsi="Times New Roman" w:cs="Times New Roman"/>
          <w:sz w:val="28"/>
          <w:szCs w:val="28"/>
          <w:lang w:eastAsia="ru-RU"/>
        </w:rPr>
        <w:t>. С момента подписания Сторонами Акта сдачи-приемки оказанных услуг, Услуги считаются принятыми Заказчиком</w:t>
      </w:r>
      <w:r w:rsidR="009D7A35" w:rsidRPr="009D7A35">
        <w:rPr>
          <w:rFonts w:ascii="Times New Roman" w:eastAsia="Times New Roman" w:hAnsi="Times New Roman" w:cs="Times New Roman"/>
          <w:sz w:val="28"/>
          <w:szCs w:val="28"/>
          <w:lang w:eastAsia="ru-RU"/>
        </w:rPr>
        <w:t xml:space="preserve">. </w:t>
      </w:r>
    </w:p>
    <w:p w14:paraId="2DBA6C09" w14:textId="0D5DF9EF" w:rsidR="009D7A35" w:rsidRPr="009D7A35" w:rsidRDefault="009D7A35" w:rsidP="009D7A35">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7A35">
        <w:rPr>
          <w:rFonts w:ascii="Times New Roman" w:eastAsia="Times New Roman" w:hAnsi="Times New Roman" w:cs="Times New Roman"/>
          <w:sz w:val="28"/>
          <w:szCs w:val="28"/>
          <w:lang w:eastAsia="ru-RU"/>
        </w:rPr>
        <w:t xml:space="preserve">Результаты </w:t>
      </w:r>
      <w:r>
        <w:rPr>
          <w:rFonts w:ascii="Times New Roman" w:eastAsia="Times New Roman" w:hAnsi="Times New Roman" w:cs="Times New Roman"/>
          <w:sz w:val="28"/>
          <w:szCs w:val="28"/>
          <w:lang w:eastAsia="ru-RU"/>
        </w:rPr>
        <w:t xml:space="preserve">оказанных Услуг по ТО </w:t>
      </w:r>
      <w:r w:rsidRPr="009D7A35">
        <w:rPr>
          <w:rFonts w:ascii="Times New Roman" w:eastAsia="Times New Roman" w:hAnsi="Times New Roman" w:cs="Times New Roman"/>
          <w:sz w:val="28"/>
          <w:szCs w:val="28"/>
          <w:lang w:eastAsia="ru-RU"/>
        </w:rPr>
        <w:t>РТУ должны отражаться в журнале учета технического обслуживания составленного по форме</w:t>
      </w:r>
      <w:r w:rsidR="005E47EE">
        <w:rPr>
          <w:rFonts w:ascii="Times New Roman" w:eastAsia="Times New Roman" w:hAnsi="Times New Roman" w:cs="Times New Roman"/>
          <w:sz w:val="28"/>
          <w:szCs w:val="28"/>
          <w:lang w:eastAsia="ru-RU"/>
        </w:rPr>
        <w:t>,</w:t>
      </w:r>
      <w:r w:rsidRPr="009D7A35">
        <w:rPr>
          <w:rFonts w:ascii="Times New Roman" w:eastAsia="Times New Roman" w:hAnsi="Times New Roman" w:cs="Times New Roman"/>
          <w:sz w:val="28"/>
          <w:szCs w:val="28"/>
          <w:lang w:eastAsia="ru-RU"/>
        </w:rPr>
        <w:t xml:space="preserve"> указанной в Паспорте изделия NUCTECH CX</w:t>
      </w:r>
      <w:r w:rsidR="00366EB0">
        <w:rPr>
          <w:rFonts w:ascii="Times New Roman" w:eastAsia="Times New Roman" w:hAnsi="Times New Roman" w:cs="Times New Roman"/>
          <w:sz w:val="28"/>
          <w:szCs w:val="28"/>
          <w:lang w:eastAsia="ru-RU"/>
        </w:rPr>
        <w:t>7555D п.7</w:t>
      </w:r>
      <w:r w:rsidRPr="009D7A35">
        <w:rPr>
          <w:rFonts w:ascii="Times New Roman" w:eastAsia="Times New Roman" w:hAnsi="Times New Roman" w:cs="Times New Roman"/>
          <w:sz w:val="28"/>
          <w:szCs w:val="28"/>
          <w:lang w:eastAsia="ru-RU"/>
        </w:rPr>
        <w:t xml:space="preserve"> Приложение №3 к Техническому заданию. Журнал д</w:t>
      </w:r>
      <w:r w:rsidR="0028712E">
        <w:rPr>
          <w:rFonts w:ascii="Times New Roman" w:eastAsia="Times New Roman" w:hAnsi="Times New Roman" w:cs="Times New Roman"/>
          <w:sz w:val="28"/>
          <w:szCs w:val="28"/>
          <w:lang w:eastAsia="ru-RU"/>
        </w:rPr>
        <w:t>олжен быть прошит, пронумерован</w:t>
      </w:r>
      <w:r w:rsidRPr="009D7A35">
        <w:rPr>
          <w:rFonts w:ascii="Times New Roman" w:eastAsia="Times New Roman" w:hAnsi="Times New Roman" w:cs="Times New Roman"/>
          <w:sz w:val="28"/>
          <w:szCs w:val="28"/>
          <w:lang w:eastAsia="ru-RU"/>
        </w:rPr>
        <w:t>,</w:t>
      </w:r>
      <w:r w:rsidR="0028712E">
        <w:rPr>
          <w:rFonts w:ascii="Times New Roman" w:eastAsia="Times New Roman" w:hAnsi="Times New Roman" w:cs="Times New Roman"/>
          <w:sz w:val="28"/>
          <w:szCs w:val="28"/>
          <w:lang w:eastAsia="ru-RU"/>
        </w:rPr>
        <w:t xml:space="preserve"> </w:t>
      </w:r>
      <w:r w:rsidRPr="009D7A35">
        <w:rPr>
          <w:rFonts w:ascii="Times New Roman" w:eastAsia="Times New Roman" w:hAnsi="Times New Roman" w:cs="Times New Roman"/>
          <w:sz w:val="28"/>
          <w:szCs w:val="28"/>
          <w:lang w:eastAsia="ru-RU"/>
        </w:rPr>
        <w:t>удостоверен подписью ответственного лица</w:t>
      </w:r>
      <w:r w:rsidR="00584767">
        <w:rPr>
          <w:rFonts w:ascii="Times New Roman" w:eastAsia="Times New Roman" w:hAnsi="Times New Roman" w:cs="Times New Roman"/>
          <w:sz w:val="28"/>
          <w:szCs w:val="28"/>
          <w:lang w:eastAsia="ru-RU"/>
        </w:rPr>
        <w:t xml:space="preserve"> Заказчика</w:t>
      </w:r>
      <w:r w:rsidRPr="009D7A35">
        <w:rPr>
          <w:rFonts w:ascii="Times New Roman" w:eastAsia="Times New Roman" w:hAnsi="Times New Roman" w:cs="Times New Roman"/>
          <w:sz w:val="28"/>
          <w:szCs w:val="28"/>
          <w:lang w:eastAsia="ru-RU"/>
        </w:rPr>
        <w:t>.</w:t>
      </w:r>
    </w:p>
    <w:p w14:paraId="63CF655E" w14:textId="77777777" w:rsidR="000B06D3" w:rsidRPr="00C440ED" w:rsidRDefault="000B06D3" w:rsidP="000B06D3">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670A7A8" w14:textId="77777777" w:rsidR="004D52BD" w:rsidRDefault="004D52BD" w:rsidP="004D52BD">
      <w:pPr>
        <w:keepNext/>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 Требования к передаче заказчику технических и иных документов (оформление результатов оказанных услуг)</w:t>
      </w:r>
    </w:p>
    <w:p w14:paraId="4ADCB012" w14:textId="77777777" w:rsidR="000B06D3" w:rsidRDefault="00365B87" w:rsidP="00365B87">
      <w:pPr>
        <w:keepNext/>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5B87">
        <w:rPr>
          <w:rFonts w:ascii="Times New Roman" w:eastAsia="Times New Roman" w:hAnsi="Times New Roman" w:cs="Times New Roman"/>
          <w:sz w:val="28"/>
          <w:szCs w:val="28"/>
          <w:lang w:eastAsia="ru-RU"/>
        </w:rPr>
        <w:t>При сдаче оказанных услуг по ТО Исполнитель обяза</w:t>
      </w:r>
      <w:r w:rsidR="005E47EE">
        <w:rPr>
          <w:rFonts w:ascii="Times New Roman" w:eastAsia="Times New Roman" w:hAnsi="Times New Roman" w:cs="Times New Roman"/>
          <w:sz w:val="28"/>
          <w:szCs w:val="28"/>
          <w:lang w:eastAsia="ru-RU"/>
        </w:rPr>
        <w:t>н передать Заказчику в течение 3</w:t>
      </w:r>
      <w:r w:rsidRPr="00365B87">
        <w:rPr>
          <w:rFonts w:ascii="Times New Roman" w:eastAsia="Times New Roman" w:hAnsi="Times New Roman" w:cs="Times New Roman"/>
          <w:sz w:val="28"/>
          <w:szCs w:val="28"/>
          <w:lang w:eastAsia="ru-RU"/>
        </w:rPr>
        <w:t xml:space="preserve"> (</w:t>
      </w:r>
      <w:r w:rsidR="005E47EE">
        <w:rPr>
          <w:rFonts w:ascii="Times New Roman" w:eastAsia="Times New Roman" w:hAnsi="Times New Roman" w:cs="Times New Roman"/>
          <w:sz w:val="28"/>
          <w:szCs w:val="28"/>
          <w:lang w:eastAsia="ru-RU"/>
        </w:rPr>
        <w:t>трех</w:t>
      </w:r>
      <w:r w:rsidRPr="00365B87">
        <w:rPr>
          <w:rFonts w:ascii="Times New Roman" w:eastAsia="Times New Roman" w:hAnsi="Times New Roman" w:cs="Times New Roman"/>
          <w:sz w:val="28"/>
          <w:szCs w:val="28"/>
          <w:lang w:eastAsia="ru-RU"/>
        </w:rPr>
        <w:t xml:space="preserve">) рабочих дней с даты окончания оказания услуг оформленные надлежащим образом документы: </w:t>
      </w:r>
    </w:p>
    <w:p w14:paraId="0F5B8CCA" w14:textId="77777777" w:rsidR="000B06D3" w:rsidRDefault="000B06D3" w:rsidP="00365B87">
      <w:pPr>
        <w:keepNext/>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w:t>
      </w:r>
      <w:r w:rsidRPr="000B06D3">
        <w:rPr>
          <w:rFonts w:ascii="Times New Roman" w:eastAsia="Times New Roman" w:hAnsi="Times New Roman" w:cs="Times New Roman"/>
          <w:sz w:val="28"/>
          <w:szCs w:val="28"/>
          <w:lang w:eastAsia="ru-RU"/>
        </w:rPr>
        <w:t xml:space="preserve"> сдачи-при</w:t>
      </w:r>
      <w:r w:rsidR="005E47EE">
        <w:rPr>
          <w:rFonts w:ascii="Times New Roman" w:eastAsia="Times New Roman" w:hAnsi="Times New Roman" w:cs="Times New Roman"/>
          <w:sz w:val="28"/>
          <w:szCs w:val="28"/>
          <w:lang w:eastAsia="ru-RU"/>
        </w:rPr>
        <w:t>емки оказанных услуг, подписанный</w:t>
      </w:r>
      <w:r w:rsidRPr="000B06D3">
        <w:rPr>
          <w:rFonts w:ascii="Times New Roman" w:eastAsia="Times New Roman" w:hAnsi="Times New Roman" w:cs="Times New Roman"/>
          <w:sz w:val="28"/>
          <w:szCs w:val="28"/>
          <w:lang w:eastAsia="ru-RU"/>
        </w:rPr>
        <w:t xml:space="preserve"> со стороны Исполнителя в </w:t>
      </w:r>
      <w:r>
        <w:rPr>
          <w:rFonts w:ascii="Times New Roman" w:eastAsia="Times New Roman" w:hAnsi="Times New Roman" w:cs="Times New Roman"/>
          <w:sz w:val="28"/>
          <w:szCs w:val="28"/>
          <w:lang w:eastAsia="ru-RU"/>
        </w:rPr>
        <w:t>2</w:t>
      </w:r>
      <w:r w:rsidR="005E47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0B06D3">
        <w:rPr>
          <w:rFonts w:ascii="Times New Roman" w:eastAsia="Times New Roman" w:hAnsi="Times New Roman" w:cs="Times New Roman"/>
          <w:sz w:val="28"/>
          <w:szCs w:val="28"/>
          <w:lang w:eastAsia="ru-RU"/>
        </w:rPr>
        <w:t>двух</w:t>
      </w:r>
      <w:r>
        <w:rPr>
          <w:rFonts w:ascii="Times New Roman" w:eastAsia="Times New Roman" w:hAnsi="Times New Roman" w:cs="Times New Roman"/>
          <w:sz w:val="28"/>
          <w:szCs w:val="28"/>
          <w:lang w:eastAsia="ru-RU"/>
        </w:rPr>
        <w:t>)</w:t>
      </w:r>
      <w:r w:rsidRPr="000B06D3">
        <w:rPr>
          <w:rFonts w:ascii="Times New Roman" w:eastAsia="Times New Roman" w:hAnsi="Times New Roman" w:cs="Times New Roman"/>
          <w:sz w:val="28"/>
          <w:szCs w:val="28"/>
          <w:lang w:eastAsia="ru-RU"/>
        </w:rPr>
        <w:t xml:space="preserve"> экземплярах</w:t>
      </w:r>
      <w:r w:rsidR="005E47EE">
        <w:rPr>
          <w:rFonts w:ascii="Times New Roman" w:eastAsia="Times New Roman" w:hAnsi="Times New Roman" w:cs="Times New Roman"/>
          <w:sz w:val="28"/>
          <w:szCs w:val="28"/>
          <w:lang w:eastAsia="ru-RU"/>
        </w:rPr>
        <w:t>;</w:t>
      </w:r>
      <w:r w:rsidRPr="000B06D3">
        <w:rPr>
          <w:rFonts w:ascii="Times New Roman" w:eastAsia="Times New Roman" w:hAnsi="Times New Roman" w:cs="Times New Roman"/>
          <w:sz w:val="28"/>
          <w:szCs w:val="28"/>
          <w:lang w:eastAsia="ru-RU"/>
        </w:rPr>
        <w:t xml:space="preserve"> </w:t>
      </w:r>
    </w:p>
    <w:p w14:paraId="4634EA96" w14:textId="77777777" w:rsidR="00D24103" w:rsidRPr="00D24103" w:rsidRDefault="00182921" w:rsidP="00182921">
      <w:pPr>
        <w:pStyle w:val="a5"/>
        <w:widowControl w:val="0"/>
        <w:tabs>
          <w:tab w:val="center" w:pos="993"/>
        </w:tabs>
        <w:spacing w:after="0" w:line="240" w:lineRule="auto"/>
        <w:ind w:left="709"/>
        <w:jc w:val="both"/>
        <w:rPr>
          <w:rFonts w:ascii="Times New Roman" w:eastAsia="Times New Roman" w:hAnsi="Times New Roman" w:cs="Arial Unicode MS"/>
          <w:color w:val="000000"/>
          <w:sz w:val="24"/>
          <w:szCs w:val="24"/>
          <w:lang w:val="ru" w:eastAsia="ru-RU"/>
        </w:rPr>
      </w:pPr>
      <w:r>
        <w:rPr>
          <w:rFonts w:ascii="Times New Roman" w:eastAsia="Times New Roman" w:hAnsi="Times New Roman" w:cs="Times New Roman"/>
          <w:sz w:val="28"/>
          <w:szCs w:val="28"/>
          <w:lang w:eastAsia="ru-RU"/>
        </w:rPr>
        <w:t>-</w:t>
      </w:r>
      <w:r w:rsidR="00CA78B9">
        <w:rPr>
          <w:rFonts w:ascii="Times New Roman" w:eastAsia="Times New Roman" w:hAnsi="Times New Roman" w:cs="Times New Roman"/>
          <w:sz w:val="28"/>
          <w:szCs w:val="28"/>
          <w:lang w:eastAsia="ru-RU"/>
        </w:rPr>
        <w:t xml:space="preserve"> </w:t>
      </w:r>
      <w:r w:rsidR="00D24103" w:rsidRPr="00182921">
        <w:rPr>
          <w:rFonts w:ascii="Times New Roman" w:eastAsia="Times New Roman" w:hAnsi="Times New Roman" w:cs="Arial Unicode MS"/>
          <w:color w:val="000000"/>
          <w:sz w:val="28"/>
          <w:szCs w:val="28"/>
          <w:lang w:val="ru" w:eastAsia="ru-RU"/>
        </w:rPr>
        <w:t>счет-фактура</w:t>
      </w:r>
      <w:r w:rsidR="00D24103" w:rsidRPr="00D24103">
        <w:rPr>
          <w:rFonts w:ascii="Times New Roman" w:eastAsia="Times New Roman" w:hAnsi="Times New Roman" w:cs="Arial Unicode MS"/>
          <w:color w:val="000000"/>
          <w:sz w:val="24"/>
          <w:szCs w:val="24"/>
          <w:lang w:val="ru" w:eastAsia="ru-RU"/>
        </w:rPr>
        <w:t>.</w:t>
      </w:r>
      <w:r w:rsidR="00D24103" w:rsidRPr="00D24103">
        <w:rPr>
          <w:rFonts w:ascii="Times New Roman" w:eastAsia="Times New Roman" w:hAnsi="Times New Roman" w:cs="Arial Unicode MS"/>
          <w:color w:val="000000"/>
          <w:sz w:val="24"/>
          <w:szCs w:val="24"/>
          <w:vertAlign w:val="superscript"/>
          <w:lang w:val="ru" w:eastAsia="ru-RU"/>
        </w:rPr>
        <w:footnoteReference w:id="1"/>
      </w:r>
    </w:p>
    <w:p w14:paraId="77186816" w14:textId="77777777" w:rsidR="000B06D3" w:rsidRPr="00365B87" w:rsidRDefault="000B06D3" w:rsidP="000B06D3">
      <w:pPr>
        <w:keepNext/>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E5E0DE6"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ТРЕБОВАНИЯ К СРОКУ И (ИЛИ) ОБЪЕМУ ПРЕДОСТАВЛЕНИЯ ГАРАНТИЙНЫХ ОБЯЗАТЕЛЬСТВ</w:t>
      </w:r>
    </w:p>
    <w:p w14:paraId="79481EC5" w14:textId="77777777" w:rsidR="002A1AAF" w:rsidRDefault="000B06D3" w:rsidP="000B06D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06D3">
        <w:rPr>
          <w:rFonts w:ascii="Times New Roman" w:eastAsia="Times New Roman" w:hAnsi="Times New Roman" w:cs="Times New Roman"/>
          <w:sz w:val="28"/>
          <w:szCs w:val="28"/>
          <w:lang w:eastAsia="ru-RU"/>
        </w:rPr>
        <w:lastRenderedPageBreak/>
        <w:t xml:space="preserve">На оказание услуг Исполнителем дается гарантия не менее 6 (шесть) месяцев. Гарантийный срок начинает своё действие с момента передачи результатов оказанных услуг Заказчику и подписания сторонами акта сдачи-приемки оказанных услуг. </w:t>
      </w:r>
    </w:p>
    <w:p w14:paraId="5ED17343" w14:textId="77777777" w:rsidR="002A1AAF" w:rsidRPr="002A1AAF" w:rsidRDefault="002A1AAF" w:rsidP="002A1A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Pr="002A1AAF">
        <w:rPr>
          <w:rFonts w:ascii="Times New Roman" w:eastAsia="Times New Roman" w:hAnsi="Times New Roman" w:cs="Times New Roman"/>
          <w:sz w:val="28"/>
          <w:szCs w:val="28"/>
          <w:lang w:eastAsia="ru-RU"/>
        </w:rPr>
        <w:t xml:space="preserve">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243FA962" w14:textId="77777777" w:rsidR="002A1AAF" w:rsidRPr="002A1AAF" w:rsidRDefault="002A1AAF" w:rsidP="002A1A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1AAF">
        <w:rPr>
          <w:rFonts w:ascii="Times New Roman" w:eastAsia="Times New Roman" w:hAnsi="Times New Roman" w:cs="Times New Roman"/>
          <w:sz w:val="28"/>
          <w:szCs w:val="28"/>
          <w:lang w:eastAsia="ru-RU"/>
        </w:rPr>
        <w:t xml:space="preserve">Если в течение гарантийного срока выявится, что качество </w:t>
      </w:r>
      <w:r>
        <w:rPr>
          <w:rFonts w:ascii="Times New Roman" w:eastAsia="Times New Roman" w:hAnsi="Times New Roman" w:cs="Times New Roman"/>
          <w:sz w:val="28"/>
          <w:szCs w:val="28"/>
          <w:lang w:eastAsia="ru-RU"/>
        </w:rPr>
        <w:t>оказанных услуг</w:t>
      </w:r>
      <w:r w:rsidRPr="002A1AAF">
        <w:rPr>
          <w:rFonts w:ascii="Times New Roman" w:eastAsia="Times New Roman" w:hAnsi="Times New Roman" w:cs="Times New Roman"/>
          <w:sz w:val="28"/>
          <w:szCs w:val="28"/>
          <w:lang w:eastAsia="ru-RU"/>
        </w:rPr>
        <w:t xml:space="preserve">, материалов не соответствует требованиям СНиП технической и нормативно-технической документации, </w:t>
      </w:r>
      <w:r>
        <w:rPr>
          <w:rFonts w:ascii="Times New Roman" w:eastAsia="Times New Roman" w:hAnsi="Times New Roman" w:cs="Times New Roman"/>
          <w:sz w:val="28"/>
          <w:szCs w:val="28"/>
          <w:lang w:eastAsia="ru-RU"/>
        </w:rPr>
        <w:t>Услуги</w:t>
      </w:r>
      <w:r w:rsidRPr="002A1A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оказаны</w:t>
      </w:r>
      <w:r w:rsidRPr="002A1AAF">
        <w:rPr>
          <w:rFonts w:ascii="Times New Roman" w:eastAsia="Times New Roman" w:hAnsi="Times New Roman" w:cs="Times New Roman"/>
          <w:sz w:val="28"/>
          <w:szCs w:val="28"/>
          <w:lang w:eastAsia="ru-RU"/>
        </w:rPr>
        <w:t xml:space="preserve"> с отступлениями, ухудшившими результат, с иными недостатками, которые делают объект услуг непригодным для нормальной эксплуатации, Заказчик должен письменно заявить о них </w:t>
      </w:r>
      <w:r>
        <w:rPr>
          <w:rFonts w:ascii="Times New Roman" w:eastAsia="Times New Roman" w:hAnsi="Times New Roman" w:cs="Times New Roman"/>
          <w:sz w:val="28"/>
          <w:szCs w:val="28"/>
          <w:lang w:eastAsia="ru-RU"/>
        </w:rPr>
        <w:t>Исполнителю</w:t>
      </w:r>
      <w:r w:rsidRPr="002A1AAF">
        <w:rPr>
          <w:rFonts w:ascii="Times New Roman" w:eastAsia="Times New Roman" w:hAnsi="Times New Roman" w:cs="Times New Roman"/>
          <w:sz w:val="28"/>
          <w:szCs w:val="28"/>
          <w:lang w:eastAsia="ru-RU"/>
        </w:rPr>
        <w:t xml:space="preserve"> и потребовать от него безвозмездного устранения недостатков в кратчайшие сроки.</w:t>
      </w:r>
    </w:p>
    <w:p w14:paraId="3951D87D" w14:textId="77777777" w:rsidR="002A1AAF" w:rsidRDefault="002A1AAF" w:rsidP="002A1A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1AAF">
        <w:rPr>
          <w:rFonts w:ascii="Times New Roman" w:eastAsia="Times New Roman" w:hAnsi="Times New Roman" w:cs="Times New Roman"/>
          <w:sz w:val="28"/>
          <w:szCs w:val="28"/>
          <w:lang w:eastAsia="ru-RU"/>
        </w:rPr>
        <w:t xml:space="preserve">Гарантийный срок прерывается со дня письменного уведомления Заказчиком </w:t>
      </w:r>
      <w:r>
        <w:rPr>
          <w:rFonts w:ascii="Times New Roman" w:eastAsia="Times New Roman" w:hAnsi="Times New Roman" w:cs="Times New Roman"/>
          <w:sz w:val="28"/>
          <w:szCs w:val="28"/>
          <w:lang w:eastAsia="ru-RU"/>
        </w:rPr>
        <w:t>Исполнителю</w:t>
      </w:r>
      <w:r w:rsidRPr="002A1AAF">
        <w:rPr>
          <w:rFonts w:ascii="Times New Roman" w:eastAsia="Times New Roman" w:hAnsi="Times New Roman" w:cs="Times New Roman"/>
          <w:sz w:val="28"/>
          <w:szCs w:val="28"/>
          <w:lang w:eastAsia="ru-RU"/>
        </w:rPr>
        <w:t xml:space="preserve"> об обнаружении недостатков и продолжается после их устранения </w:t>
      </w:r>
      <w:r w:rsidR="0028712E">
        <w:rPr>
          <w:rFonts w:ascii="Times New Roman" w:eastAsia="Times New Roman" w:hAnsi="Times New Roman" w:cs="Times New Roman"/>
          <w:sz w:val="28"/>
          <w:szCs w:val="28"/>
          <w:lang w:eastAsia="ru-RU"/>
        </w:rPr>
        <w:t>Исполнителем</w:t>
      </w:r>
      <w:r w:rsidRPr="002A1AAF">
        <w:rPr>
          <w:rFonts w:ascii="Times New Roman" w:eastAsia="Times New Roman" w:hAnsi="Times New Roman" w:cs="Times New Roman"/>
          <w:sz w:val="28"/>
          <w:szCs w:val="28"/>
          <w:lang w:eastAsia="ru-RU"/>
        </w:rPr>
        <w:t>.</w:t>
      </w:r>
    </w:p>
    <w:p w14:paraId="13EAFC9E" w14:textId="77777777" w:rsidR="004D52BD" w:rsidRPr="00C440ED" w:rsidRDefault="000B06D3" w:rsidP="000B06D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06D3">
        <w:rPr>
          <w:rFonts w:ascii="Times New Roman" w:eastAsia="Times New Roman" w:hAnsi="Times New Roman" w:cs="Times New Roman"/>
          <w:sz w:val="28"/>
          <w:szCs w:val="28"/>
          <w:lang w:eastAsia="ru-RU"/>
        </w:rPr>
        <w:t>Выявленные недостатки устраняются Исполнителем в течение 5 (пяти) рабочих дней с даты получения письменного требования от Заказчика об устранении недостатков в оказанных Услугах</w:t>
      </w:r>
      <w:r w:rsidR="004D52BD" w:rsidRPr="00C440ED">
        <w:rPr>
          <w:rFonts w:ascii="Times New Roman" w:eastAsia="Times New Roman" w:hAnsi="Times New Roman" w:cs="Times New Roman"/>
          <w:sz w:val="28"/>
          <w:szCs w:val="28"/>
          <w:lang w:eastAsia="ru-RU"/>
        </w:rPr>
        <w:t xml:space="preserve">  </w:t>
      </w:r>
    </w:p>
    <w:p w14:paraId="38E9FEA2"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СПЕЦИАЛЬНЫЕ ТРЕБОВАНИЯ</w:t>
      </w:r>
    </w:p>
    <w:p w14:paraId="03DA6067" w14:textId="07C9E2AB" w:rsidR="002A1AAF" w:rsidRPr="007131F8" w:rsidRDefault="00AF2827" w:rsidP="002A1AAF">
      <w:pPr>
        <w:pStyle w:val="ConsPlusNormal"/>
        <w:ind w:firstLine="709"/>
        <w:jc w:val="both"/>
        <w:rPr>
          <w:rFonts w:ascii="Times New Roman" w:hAnsi="Times New Roman"/>
          <w:sz w:val="28"/>
          <w:szCs w:val="28"/>
        </w:rPr>
      </w:pPr>
      <w:r>
        <w:rPr>
          <w:rFonts w:ascii="Times New Roman" w:hAnsi="Times New Roman"/>
          <w:sz w:val="28"/>
          <w:szCs w:val="28"/>
        </w:rPr>
        <w:t xml:space="preserve">Наличие </w:t>
      </w:r>
      <w:r w:rsidR="002A1AAF" w:rsidRPr="007131F8">
        <w:rPr>
          <w:rFonts w:ascii="Times New Roman" w:hAnsi="Times New Roman"/>
          <w:sz w:val="28"/>
          <w:szCs w:val="28"/>
        </w:rPr>
        <w:t xml:space="preserve">у Исполнителя действующей Лицензии на осуществление деятельности в области использования источников ионизирующего излучения (за исключением случая, если эти источники используются в медицинской деятельности), выданной Федеральной службой по надзору в сфере защиты прав потребителей и благополучия человека, в соответствии со статьей 12, 99-ФЗ от 04.05.2011г. «О лицензировании отдельных видов деятельности». </w:t>
      </w:r>
    </w:p>
    <w:p w14:paraId="7E141C07" w14:textId="77777777" w:rsidR="004D52BD" w:rsidRPr="00C440ED" w:rsidRDefault="004D52BD" w:rsidP="004D52BD">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095"/>
        <w:gridCol w:w="1985"/>
      </w:tblGrid>
      <w:tr w:rsidR="004D52BD" w:rsidRPr="00C440ED" w14:paraId="2AD3A2F5" w14:textId="77777777" w:rsidTr="008A03A6">
        <w:tc>
          <w:tcPr>
            <w:tcW w:w="1134" w:type="dxa"/>
          </w:tcPr>
          <w:p w14:paraId="64843419" w14:textId="77777777" w:rsidR="004D52BD" w:rsidRPr="005E47EE" w:rsidRDefault="004D52BD" w:rsidP="00FE0ED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Номер приложения</w:t>
            </w:r>
          </w:p>
        </w:tc>
        <w:tc>
          <w:tcPr>
            <w:tcW w:w="6095" w:type="dxa"/>
          </w:tcPr>
          <w:p w14:paraId="3ECF9127" w14:textId="77777777" w:rsidR="004D52BD" w:rsidRPr="005E47EE" w:rsidRDefault="004D52BD" w:rsidP="00FE0ED3">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Наименование приложения</w:t>
            </w:r>
          </w:p>
        </w:tc>
        <w:tc>
          <w:tcPr>
            <w:tcW w:w="1985" w:type="dxa"/>
          </w:tcPr>
          <w:p w14:paraId="3C00587D" w14:textId="77777777" w:rsidR="004D52BD" w:rsidRPr="005E47EE" w:rsidRDefault="004D52BD" w:rsidP="00FE0ED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 xml:space="preserve">Номер </w:t>
            </w:r>
          </w:p>
          <w:p w14:paraId="744F8CA6" w14:textId="77777777" w:rsidR="004D52BD" w:rsidRPr="005E47EE" w:rsidRDefault="004D52BD" w:rsidP="00FE0ED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страницы</w:t>
            </w:r>
          </w:p>
        </w:tc>
      </w:tr>
      <w:tr w:rsidR="008A03A6" w:rsidRPr="00C440ED" w14:paraId="7BA34268" w14:textId="77777777" w:rsidTr="008A03A6">
        <w:tc>
          <w:tcPr>
            <w:tcW w:w="1134" w:type="dxa"/>
          </w:tcPr>
          <w:p w14:paraId="141F6527" w14:textId="77777777" w:rsidR="008A03A6" w:rsidRPr="005E47EE" w:rsidRDefault="008A03A6" w:rsidP="008A03A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1</w:t>
            </w:r>
          </w:p>
        </w:tc>
        <w:tc>
          <w:tcPr>
            <w:tcW w:w="6095" w:type="dxa"/>
          </w:tcPr>
          <w:p w14:paraId="13783BF9" w14:textId="77777777" w:rsidR="008A03A6" w:rsidRPr="005E47EE" w:rsidRDefault="008A03A6" w:rsidP="005E47E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 xml:space="preserve">Перечень оборудования, подлежащего техническому обслуживанию </w:t>
            </w:r>
          </w:p>
        </w:tc>
        <w:tc>
          <w:tcPr>
            <w:tcW w:w="1985" w:type="dxa"/>
          </w:tcPr>
          <w:p w14:paraId="06A178C8" w14:textId="2D8AFED3" w:rsidR="008A03A6" w:rsidRPr="005E47EE" w:rsidRDefault="00A4155E" w:rsidP="005E47E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4D52BD" w:rsidRPr="00C440ED" w14:paraId="2CC34DD6" w14:textId="77777777" w:rsidTr="008A03A6">
        <w:tc>
          <w:tcPr>
            <w:tcW w:w="1134" w:type="dxa"/>
            <w:vAlign w:val="center"/>
          </w:tcPr>
          <w:p w14:paraId="41378100" w14:textId="77777777" w:rsidR="004D52BD" w:rsidRPr="005E47EE" w:rsidRDefault="008A03A6" w:rsidP="008A03A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2</w:t>
            </w:r>
          </w:p>
        </w:tc>
        <w:tc>
          <w:tcPr>
            <w:tcW w:w="6095" w:type="dxa"/>
          </w:tcPr>
          <w:p w14:paraId="095CA22A" w14:textId="77777777" w:rsidR="005E47EE" w:rsidRPr="005E47EE" w:rsidRDefault="005E47EE" w:rsidP="005E47E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 xml:space="preserve">Перечень оказываемых услуг </w:t>
            </w:r>
          </w:p>
          <w:p w14:paraId="41C5CB79" w14:textId="77777777" w:rsidR="004D52BD" w:rsidRPr="005E47EE" w:rsidRDefault="005E47EE" w:rsidP="005E47E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по плановому техническому обслуживанию РТУ</w:t>
            </w:r>
          </w:p>
        </w:tc>
        <w:tc>
          <w:tcPr>
            <w:tcW w:w="1985" w:type="dxa"/>
          </w:tcPr>
          <w:p w14:paraId="5C1BACDC" w14:textId="7EF7E589" w:rsidR="004D52BD" w:rsidRPr="005E47EE" w:rsidRDefault="00A4155E" w:rsidP="005E47E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w:t>
            </w:r>
          </w:p>
        </w:tc>
      </w:tr>
      <w:tr w:rsidR="008A03A6" w:rsidRPr="00C440ED" w14:paraId="28911758" w14:textId="77777777" w:rsidTr="008A03A6">
        <w:tc>
          <w:tcPr>
            <w:tcW w:w="1134" w:type="dxa"/>
            <w:vAlign w:val="center"/>
          </w:tcPr>
          <w:p w14:paraId="5B8DE362" w14:textId="77777777" w:rsidR="008A03A6" w:rsidRPr="005E47EE" w:rsidRDefault="009F3A2C" w:rsidP="008A03A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3</w:t>
            </w:r>
          </w:p>
        </w:tc>
        <w:tc>
          <w:tcPr>
            <w:tcW w:w="6095" w:type="dxa"/>
          </w:tcPr>
          <w:p w14:paraId="6D58FBDE" w14:textId="77777777" w:rsidR="008A03A6" w:rsidRPr="005E47EE" w:rsidRDefault="008A03A6" w:rsidP="00366EB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 xml:space="preserve">Паспорт </w:t>
            </w:r>
            <w:r w:rsidRPr="005E47EE">
              <w:rPr>
                <w:rFonts w:ascii="Times New Roman" w:hAnsi="Times New Roman"/>
                <w:sz w:val="28"/>
                <w:szCs w:val="28"/>
              </w:rPr>
              <w:t xml:space="preserve">Рентгено-телевизионной установки для досмотра багажа и ручной клади </w:t>
            </w:r>
            <w:r w:rsidRPr="005E47EE">
              <w:rPr>
                <w:rFonts w:ascii="Times New Roman" w:hAnsi="Times New Roman"/>
                <w:sz w:val="28"/>
                <w:szCs w:val="28"/>
                <w:lang w:val="en-US"/>
              </w:rPr>
              <w:t>CX</w:t>
            </w:r>
            <w:r w:rsidR="00366EB0">
              <w:rPr>
                <w:rFonts w:ascii="Times New Roman" w:hAnsi="Times New Roman"/>
                <w:sz w:val="28"/>
                <w:szCs w:val="28"/>
              </w:rPr>
              <w:t>7555</w:t>
            </w:r>
            <w:r w:rsidRPr="005E47EE">
              <w:rPr>
                <w:rFonts w:ascii="Times New Roman" w:hAnsi="Times New Roman"/>
                <w:sz w:val="28"/>
                <w:szCs w:val="28"/>
                <w:lang w:val="en-US"/>
              </w:rPr>
              <w:t>D</w:t>
            </w:r>
          </w:p>
        </w:tc>
        <w:tc>
          <w:tcPr>
            <w:tcW w:w="1985" w:type="dxa"/>
          </w:tcPr>
          <w:p w14:paraId="09C3689D" w14:textId="77777777" w:rsidR="008A03A6" w:rsidRPr="005E47EE" w:rsidRDefault="008A03A6" w:rsidP="008A03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47EE">
              <w:rPr>
                <w:rFonts w:ascii="Times New Roman" w:eastAsia="Times New Roman" w:hAnsi="Times New Roman" w:cs="Times New Roman"/>
                <w:sz w:val="28"/>
                <w:szCs w:val="28"/>
                <w:lang w:eastAsia="ru-RU"/>
              </w:rPr>
              <w:t>Приложен отдельным файлом</w:t>
            </w:r>
          </w:p>
        </w:tc>
      </w:tr>
    </w:tbl>
    <w:p w14:paraId="6139494F" w14:textId="77777777" w:rsidR="004D52BD" w:rsidRPr="00C440ED" w:rsidRDefault="004D52BD" w:rsidP="004D52BD">
      <w:pPr>
        <w:rPr>
          <w:rFonts w:ascii="Times New Roman" w:hAnsi="Times New Roman"/>
          <w:sz w:val="24"/>
          <w:szCs w:val="24"/>
        </w:rPr>
      </w:pPr>
    </w:p>
    <w:p w14:paraId="6DBE3A55" w14:textId="69A334EE" w:rsidR="004D52BD" w:rsidRDefault="004D52BD" w:rsidP="00366EB0">
      <w:pPr>
        <w:spacing w:after="0" w:line="240" w:lineRule="auto"/>
        <w:ind w:right="851"/>
        <w:jc w:val="both"/>
        <w:rPr>
          <w:rFonts w:ascii="Times New Roman" w:eastAsia="Times New Roman" w:hAnsi="Times New Roman" w:cs="Times New Roman"/>
          <w:noProof/>
          <w:color w:val="000000" w:themeColor="text1"/>
          <w:sz w:val="28"/>
          <w:szCs w:val="28"/>
          <w:lang w:eastAsia="ru-RU"/>
        </w:rPr>
      </w:pPr>
      <w:r w:rsidRPr="00C440ED">
        <w:rPr>
          <w:rFonts w:ascii="Times New Roman" w:eastAsia="Times New Roman" w:hAnsi="Times New Roman" w:cs="Times New Roman"/>
          <w:noProof/>
          <w:color w:val="000000" w:themeColor="text1"/>
          <w:sz w:val="28"/>
          <w:szCs w:val="28"/>
          <w:lang w:eastAsia="ru-RU"/>
        </w:rPr>
        <w:t xml:space="preserve">  </w:t>
      </w:r>
    </w:p>
    <w:p w14:paraId="35329003" w14:textId="77777777" w:rsidR="00584767" w:rsidRPr="00C440ED" w:rsidRDefault="00584767" w:rsidP="00366EB0">
      <w:pPr>
        <w:spacing w:after="0" w:line="240" w:lineRule="auto"/>
        <w:ind w:right="851"/>
        <w:jc w:val="both"/>
      </w:pPr>
    </w:p>
    <w:p w14:paraId="35D0B887" w14:textId="77777777" w:rsidR="002A1AAF" w:rsidRPr="005E47EE" w:rsidRDefault="002578C1" w:rsidP="002A1AAF">
      <w:pPr>
        <w:jc w:val="right"/>
        <w:rPr>
          <w:rFonts w:ascii="Times New Roman" w:hAnsi="Times New Roman" w:cs="Times New Roman"/>
          <w:sz w:val="28"/>
          <w:szCs w:val="28"/>
        </w:rPr>
      </w:pPr>
      <w:r w:rsidRPr="005E47EE">
        <w:rPr>
          <w:rFonts w:ascii="Times New Roman" w:hAnsi="Times New Roman" w:cs="Times New Roman"/>
          <w:sz w:val="28"/>
          <w:szCs w:val="28"/>
        </w:rPr>
        <w:t>При</w:t>
      </w:r>
      <w:r w:rsidR="002A1AAF" w:rsidRPr="005E47EE">
        <w:rPr>
          <w:rFonts w:ascii="Times New Roman" w:hAnsi="Times New Roman" w:cs="Times New Roman"/>
          <w:sz w:val="28"/>
          <w:szCs w:val="28"/>
        </w:rPr>
        <w:t xml:space="preserve">ложение №1 </w:t>
      </w:r>
    </w:p>
    <w:p w14:paraId="2343F161" w14:textId="77777777" w:rsidR="002A1AAF" w:rsidRPr="005E47EE" w:rsidRDefault="002A1AAF" w:rsidP="002A1AAF">
      <w:pPr>
        <w:ind w:right="-3"/>
        <w:jc w:val="right"/>
        <w:rPr>
          <w:rFonts w:ascii="Times New Roman" w:hAnsi="Times New Roman" w:cs="Times New Roman"/>
          <w:sz w:val="28"/>
          <w:szCs w:val="28"/>
        </w:rPr>
      </w:pPr>
      <w:r w:rsidRPr="005E47EE">
        <w:rPr>
          <w:rFonts w:ascii="Times New Roman" w:hAnsi="Times New Roman" w:cs="Times New Roman"/>
          <w:sz w:val="28"/>
          <w:szCs w:val="28"/>
        </w:rPr>
        <w:t xml:space="preserve"> к Техническому заданию</w:t>
      </w:r>
    </w:p>
    <w:p w14:paraId="008FE405" w14:textId="77777777" w:rsidR="002A1AAF" w:rsidRPr="00FF3D0C" w:rsidRDefault="002A1AAF" w:rsidP="002A1AAF">
      <w:pPr>
        <w:ind w:right="-3"/>
        <w:jc w:val="right"/>
      </w:pPr>
    </w:p>
    <w:p w14:paraId="2B2B35C3" w14:textId="77777777" w:rsidR="002A1AAF" w:rsidRPr="005E47EE" w:rsidRDefault="002A1AAF" w:rsidP="002A1AAF">
      <w:pPr>
        <w:ind w:right="-3"/>
        <w:jc w:val="center"/>
        <w:rPr>
          <w:b/>
          <w:sz w:val="28"/>
          <w:szCs w:val="28"/>
          <w:lang w:val="x-none"/>
        </w:rPr>
      </w:pPr>
      <w:r w:rsidRPr="005E47EE">
        <w:rPr>
          <w:rFonts w:ascii="Times New Roman" w:eastAsia="Times New Roman" w:hAnsi="Times New Roman" w:cs="Times New Roman"/>
          <w:sz w:val="28"/>
          <w:szCs w:val="28"/>
          <w:lang w:eastAsia="ru-RU"/>
        </w:rPr>
        <w:t>Перечень оборудования, подлежащего техническому</w:t>
      </w:r>
      <w:r w:rsidR="001A1D50" w:rsidRPr="005E47EE">
        <w:rPr>
          <w:rFonts w:ascii="Times New Roman" w:eastAsia="Times New Roman" w:hAnsi="Times New Roman" w:cs="Times New Roman"/>
          <w:sz w:val="28"/>
          <w:szCs w:val="28"/>
          <w:lang w:eastAsia="ru-RU"/>
        </w:rPr>
        <w:t xml:space="preserve"> обслуживанию</w:t>
      </w:r>
    </w:p>
    <w:tbl>
      <w:tblPr>
        <w:tblW w:w="10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2774"/>
        <w:gridCol w:w="2410"/>
        <w:gridCol w:w="3944"/>
      </w:tblGrid>
      <w:tr w:rsidR="002A1AAF" w:rsidRPr="005E47EE" w14:paraId="536BDD81" w14:textId="77777777" w:rsidTr="002A1AAF">
        <w:trPr>
          <w:trHeight w:val="1784"/>
        </w:trPr>
        <w:tc>
          <w:tcPr>
            <w:tcW w:w="912" w:type="dxa"/>
            <w:shd w:val="clear" w:color="auto" w:fill="auto"/>
            <w:vAlign w:val="center"/>
          </w:tcPr>
          <w:p w14:paraId="33BA382F" w14:textId="77777777" w:rsidR="002A1AAF" w:rsidRPr="005E47EE" w:rsidRDefault="002A1AAF" w:rsidP="002A1AAF">
            <w:pPr>
              <w:jc w:val="center"/>
              <w:rPr>
                <w:rFonts w:ascii="Times New Roman" w:hAnsi="Times New Roman" w:cs="Times New Roman"/>
                <w:b/>
                <w:sz w:val="28"/>
                <w:szCs w:val="28"/>
              </w:rPr>
            </w:pPr>
            <w:r w:rsidRPr="005E47EE">
              <w:rPr>
                <w:rFonts w:ascii="Times New Roman" w:hAnsi="Times New Roman" w:cs="Times New Roman"/>
                <w:b/>
                <w:sz w:val="28"/>
                <w:szCs w:val="28"/>
              </w:rPr>
              <w:t>№</w:t>
            </w:r>
          </w:p>
        </w:tc>
        <w:tc>
          <w:tcPr>
            <w:tcW w:w="2774" w:type="dxa"/>
            <w:shd w:val="clear" w:color="auto" w:fill="auto"/>
            <w:vAlign w:val="center"/>
          </w:tcPr>
          <w:p w14:paraId="0A0A26DA" w14:textId="77777777" w:rsidR="002A1AAF" w:rsidRPr="005E47EE" w:rsidRDefault="002A1AAF" w:rsidP="002A1AAF">
            <w:pPr>
              <w:jc w:val="center"/>
              <w:rPr>
                <w:rFonts w:ascii="Times New Roman" w:hAnsi="Times New Roman" w:cs="Times New Roman"/>
                <w:b/>
                <w:sz w:val="28"/>
                <w:szCs w:val="28"/>
              </w:rPr>
            </w:pPr>
            <w:r w:rsidRPr="005E47EE">
              <w:rPr>
                <w:rFonts w:ascii="Times New Roman" w:hAnsi="Times New Roman" w:cs="Times New Roman"/>
                <w:b/>
                <w:sz w:val="28"/>
                <w:szCs w:val="28"/>
              </w:rPr>
              <w:t>Наименование оборудования/ марка, модель</w:t>
            </w:r>
          </w:p>
        </w:tc>
        <w:tc>
          <w:tcPr>
            <w:tcW w:w="2410" w:type="dxa"/>
          </w:tcPr>
          <w:p w14:paraId="428124C4" w14:textId="77777777" w:rsidR="002A1AAF" w:rsidRPr="005E47EE" w:rsidRDefault="002A1AAF" w:rsidP="002A1AAF">
            <w:pPr>
              <w:jc w:val="center"/>
              <w:rPr>
                <w:rFonts w:ascii="Times New Roman" w:hAnsi="Times New Roman" w:cs="Times New Roman"/>
                <w:b/>
                <w:sz w:val="28"/>
                <w:szCs w:val="28"/>
              </w:rPr>
            </w:pPr>
          </w:p>
          <w:p w14:paraId="6F6C51CC" w14:textId="77777777" w:rsidR="002A1AAF" w:rsidRPr="005E47EE" w:rsidRDefault="002A1AAF" w:rsidP="002A1AAF">
            <w:pPr>
              <w:jc w:val="center"/>
              <w:rPr>
                <w:rFonts w:ascii="Times New Roman" w:hAnsi="Times New Roman" w:cs="Times New Roman"/>
                <w:b/>
                <w:sz w:val="28"/>
                <w:szCs w:val="28"/>
              </w:rPr>
            </w:pPr>
            <w:r w:rsidRPr="005E47EE">
              <w:rPr>
                <w:rFonts w:ascii="Times New Roman" w:hAnsi="Times New Roman" w:cs="Times New Roman"/>
                <w:b/>
                <w:sz w:val="28"/>
                <w:szCs w:val="28"/>
              </w:rPr>
              <w:t>Серийный номер</w:t>
            </w:r>
          </w:p>
        </w:tc>
        <w:tc>
          <w:tcPr>
            <w:tcW w:w="3944" w:type="dxa"/>
            <w:shd w:val="clear" w:color="auto" w:fill="auto"/>
            <w:vAlign w:val="center"/>
          </w:tcPr>
          <w:p w14:paraId="298AF87F" w14:textId="77777777" w:rsidR="002A1AAF" w:rsidRPr="005E47EE" w:rsidRDefault="002A1AAF" w:rsidP="002A1AAF">
            <w:pPr>
              <w:jc w:val="center"/>
              <w:rPr>
                <w:rFonts w:ascii="Times New Roman" w:hAnsi="Times New Roman" w:cs="Times New Roman"/>
                <w:b/>
                <w:sz w:val="28"/>
                <w:szCs w:val="28"/>
              </w:rPr>
            </w:pPr>
            <w:r w:rsidRPr="005E47EE">
              <w:rPr>
                <w:rFonts w:ascii="Times New Roman" w:hAnsi="Times New Roman" w:cs="Times New Roman"/>
                <w:b/>
                <w:sz w:val="28"/>
                <w:szCs w:val="28"/>
              </w:rPr>
              <w:t>Кол-во, ед.</w:t>
            </w:r>
          </w:p>
        </w:tc>
      </w:tr>
      <w:tr w:rsidR="002A1AAF" w:rsidRPr="005E47EE" w14:paraId="264C1482" w14:textId="77777777" w:rsidTr="002A1AAF">
        <w:trPr>
          <w:trHeight w:val="1777"/>
        </w:trPr>
        <w:tc>
          <w:tcPr>
            <w:tcW w:w="912" w:type="dxa"/>
            <w:shd w:val="clear" w:color="auto" w:fill="auto"/>
            <w:vAlign w:val="center"/>
          </w:tcPr>
          <w:p w14:paraId="6C1D6EA2" w14:textId="77777777" w:rsidR="002A1AAF" w:rsidRPr="005E47EE" w:rsidRDefault="002A1AAF" w:rsidP="002A1AAF">
            <w:pPr>
              <w:spacing w:after="0" w:line="240" w:lineRule="auto"/>
              <w:jc w:val="center"/>
              <w:rPr>
                <w:rFonts w:ascii="Times New Roman" w:hAnsi="Times New Roman" w:cs="Times New Roman"/>
                <w:b/>
                <w:color w:val="000000"/>
                <w:sz w:val="28"/>
                <w:szCs w:val="28"/>
              </w:rPr>
            </w:pPr>
            <w:r w:rsidRPr="005E47EE">
              <w:rPr>
                <w:rFonts w:ascii="Times New Roman" w:hAnsi="Times New Roman" w:cs="Times New Roman"/>
                <w:b/>
                <w:color w:val="000000"/>
                <w:sz w:val="28"/>
                <w:szCs w:val="28"/>
              </w:rPr>
              <w:t>1</w:t>
            </w:r>
          </w:p>
        </w:tc>
        <w:tc>
          <w:tcPr>
            <w:tcW w:w="2774" w:type="dxa"/>
            <w:shd w:val="clear" w:color="auto" w:fill="auto"/>
            <w:vAlign w:val="center"/>
          </w:tcPr>
          <w:p w14:paraId="402A35B6" w14:textId="1C09F7C7" w:rsidR="002A1AAF" w:rsidRPr="005E47EE" w:rsidRDefault="002A1AAF" w:rsidP="002A1AAF">
            <w:pPr>
              <w:spacing w:after="0" w:line="240" w:lineRule="auto"/>
              <w:jc w:val="center"/>
              <w:rPr>
                <w:rFonts w:ascii="Times New Roman" w:hAnsi="Times New Roman" w:cs="Times New Roman"/>
                <w:color w:val="000000"/>
                <w:sz w:val="28"/>
                <w:szCs w:val="28"/>
              </w:rPr>
            </w:pPr>
            <w:r w:rsidRPr="005E47EE">
              <w:rPr>
                <w:rFonts w:ascii="Times New Roman" w:hAnsi="Times New Roman" w:cs="Times New Roman"/>
                <w:color w:val="000000"/>
                <w:sz w:val="28"/>
                <w:szCs w:val="28"/>
              </w:rPr>
              <w:t xml:space="preserve">Рентгено-телевизионная досмотровая установка NUCTECH </w:t>
            </w:r>
            <w:r w:rsidR="00AF2827">
              <w:rPr>
                <w:rFonts w:ascii="Times New Roman" w:eastAsia="Times New Roman" w:hAnsi="Times New Roman" w:cs="Times New Roman"/>
                <w:b/>
                <w:sz w:val="28"/>
                <w:szCs w:val="28"/>
                <w:lang w:eastAsia="ru-RU"/>
              </w:rPr>
              <w:t>CX7555</w:t>
            </w:r>
            <w:r w:rsidR="00AF2827" w:rsidRPr="004D52BD">
              <w:rPr>
                <w:rFonts w:ascii="Times New Roman" w:eastAsia="Times New Roman" w:hAnsi="Times New Roman" w:cs="Times New Roman"/>
                <w:b/>
                <w:sz w:val="28"/>
                <w:szCs w:val="28"/>
                <w:lang w:eastAsia="ru-RU"/>
              </w:rPr>
              <w:t>D</w:t>
            </w:r>
          </w:p>
        </w:tc>
        <w:tc>
          <w:tcPr>
            <w:tcW w:w="2410" w:type="dxa"/>
          </w:tcPr>
          <w:p w14:paraId="2E5B6082" w14:textId="77777777" w:rsidR="002A1AAF" w:rsidRPr="005E47EE" w:rsidRDefault="002A1AAF" w:rsidP="002A1AAF">
            <w:pPr>
              <w:spacing w:after="0" w:line="240" w:lineRule="auto"/>
              <w:jc w:val="center"/>
              <w:rPr>
                <w:rFonts w:ascii="Times New Roman" w:hAnsi="Times New Roman" w:cs="Times New Roman"/>
                <w:color w:val="000000"/>
                <w:sz w:val="28"/>
                <w:szCs w:val="28"/>
              </w:rPr>
            </w:pPr>
          </w:p>
          <w:p w14:paraId="02922975" w14:textId="77777777" w:rsidR="002A1AAF" w:rsidRPr="005E47EE" w:rsidRDefault="002A1AAF" w:rsidP="002A1AAF">
            <w:pPr>
              <w:spacing w:after="0" w:line="240" w:lineRule="auto"/>
              <w:jc w:val="center"/>
              <w:rPr>
                <w:rFonts w:ascii="Times New Roman" w:hAnsi="Times New Roman" w:cs="Times New Roman"/>
                <w:color w:val="000000"/>
                <w:sz w:val="28"/>
                <w:szCs w:val="28"/>
              </w:rPr>
            </w:pPr>
          </w:p>
          <w:p w14:paraId="3C4D12E5" w14:textId="77777777" w:rsidR="002A1AAF" w:rsidRPr="005E47EE" w:rsidRDefault="00366EB0" w:rsidP="002A1AAF">
            <w:pPr>
              <w:spacing w:after="0" w:line="24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TFNPH08200006</w:t>
            </w:r>
          </w:p>
        </w:tc>
        <w:tc>
          <w:tcPr>
            <w:tcW w:w="3944" w:type="dxa"/>
            <w:shd w:val="clear" w:color="auto" w:fill="auto"/>
            <w:vAlign w:val="center"/>
          </w:tcPr>
          <w:p w14:paraId="73DAA72B" w14:textId="77777777" w:rsidR="002A1AAF" w:rsidRPr="005E47EE" w:rsidRDefault="002A1AAF" w:rsidP="002A1AAF">
            <w:pPr>
              <w:spacing w:after="0" w:line="240" w:lineRule="auto"/>
              <w:jc w:val="center"/>
              <w:rPr>
                <w:rFonts w:ascii="Times New Roman" w:hAnsi="Times New Roman" w:cs="Times New Roman"/>
                <w:color w:val="000000"/>
                <w:sz w:val="28"/>
                <w:szCs w:val="28"/>
              </w:rPr>
            </w:pPr>
            <w:r w:rsidRPr="005E47EE">
              <w:rPr>
                <w:rFonts w:ascii="Times New Roman" w:hAnsi="Times New Roman" w:cs="Times New Roman"/>
                <w:color w:val="000000"/>
                <w:sz w:val="28"/>
                <w:szCs w:val="28"/>
              </w:rPr>
              <w:t>1</w:t>
            </w:r>
          </w:p>
        </w:tc>
      </w:tr>
    </w:tbl>
    <w:p w14:paraId="4FBB8AAE" w14:textId="77777777" w:rsidR="002A1AAF" w:rsidRPr="005E47EE" w:rsidRDefault="002A1AAF" w:rsidP="002A1AAF">
      <w:pPr>
        <w:jc w:val="right"/>
        <w:rPr>
          <w:b/>
          <w:sz w:val="28"/>
          <w:szCs w:val="28"/>
        </w:rPr>
      </w:pPr>
    </w:p>
    <w:p w14:paraId="68C40BAD" w14:textId="77777777" w:rsidR="002A1AAF" w:rsidRPr="005E47EE" w:rsidRDefault="002A1AAF" w:rsidP="002A1AAF">
      <w:pPr>
        <w:jc w:val="right"/>
        <w:rPr>
          <w:b/>
          <w:sz w:val="28"/>
          <w:szCs w:val="28"/>
        </w:rPr>
        <w:sectPr w:rsidR="002A1AAF" w:rsidRPr="005E47EE" w:rsidSect="00A4155E">
          <w:pgSz w:w="11906" w:h="16838"/>
          <w:pgMar w:top="709" w:right="1274" w:bottom="1135" w:left="849" w:header="708" w:footer="0" w:gutter="0"/>
          <w:cols w:space="708"/>
          <w:docGrid w:linePitch="360"/>
        </w:sectPr>
      </w:pPr>
    </w:p>
    <w:p w14:paraId="4400DD37" w14:textId="77777777" w:rsidR="002A1AAF" w:rsidRPr="005E47EE" w:rsidRDefault="002A1AAF" w:rsidP="002A1AAF">
      <w:pPr>
        <w:jc w:val="right"/>
        <w:rPr>
          <w:rFonts w:ascii="Times New Roman" w:eastAsia="Arial Unicode MS" w:hAnsi="Times New Roman" w:cs="Times New Roman"/>
          <w:color w:val="000000"/>
          <w:sz w:val="28"/>
          <w:szCs w:val="28"/>
          <w:lang w:eastAsia="ru-RU"/>
        </w:rPr>
      </w:pPr>
      <w:r w:rsidRPr="005E47EE">
        <w:rPr>
          <w:rFonts w:ascii="Times New Roman" w:eastAsia="Arial Unicode MS" w:hAnsi="Times New Roman" w:cs="Times New Roman"/>
          <w:color w:val="000000"/>
          <w:sz w:val="28"/>
          <w:szCs w:val="28"/>
          <w:lang w:eastAsia="ru-RU"/>
        </w:rPr>
        <w:lastRenderedPageBreak/>
        <w:t xml:space="preserve">Приложение №2 </w:t>
      </w:r>
    </w:p>
    <w:p w14:paraId="70335A00" w14:textId="77777777" w:rsidR="002A1AAF" w:rsidRPr="005E47EE" w:rsidRDefault="002A1AAF" w:rsidP="002A1AAF">
      <w:pPr>
        <w:spacing w:after="0" w:line="240" w:lineRule="auto"/>
        <w:ind w:right="-3"/>
        <w:jc w:val="right"/>
        <w:rPr>
          <w:rFonts w:ascii="Times New Roman" w:eastAsia="Arial Unicode MS" w:hAnsi="Times New Roman" w:cs="Times New Roman"/>
          <w:color w:val="000000"/>
          <w:sz w:val="28"/>
          <w:szCs w:val="28"/>
          <w:lang w:eastAsia="ru-RU"/>
        </w:rPr>
      </w:pPr>
      <w:r w:rsidRPr="005E47EE">
        <w:rPr>
          <w:rFonts w:ascii="Times New Roman" w:eastAsia="Arial Unicode MS" w:hAnsi="Times New Roman" w:cs="Times New Roman"/>
          <w:color w:val="000000"/>
          <w:sz w:val="28"/>
          <w:szCs w:val="28"/>
          <w:lang w:eastAsia="ru-RU"/>
        </w:rPr>
        <w:t>к Техническому заданию</w:t>
      </w:r>
    </w:p>
    <w:p w14:paraId="7D1095BA" w14:textId="77777777" w:rsidR="002A1AAF" w:rsidRPr="005E47EE" w:rsidRDefault="002A1AAF" w:rsidP="002A1AAF">
      <w:pPr>
        <w:spacing w:after="0" w:line="240" w:lineRule="auto"/>
        <w:jc w:val="center"/>
        <w:rPr>
          <w:rFonts w:ascii="Times New Roman" w:eastAsia="Arial Unicode MS" w:hAnsi="Times New Roman" w:cs="Times New Roman"/>
          <w:b/>
          <w:color w:val="000000"/>
          <w:sz w:val="28"/>
          <w:szCs w:val="28"/>
          <w:lang w:eastAsia="ru-RU"/>
        </w:rPr>
      </w:pPr>
    </w:p>
    <w:p w14:paraId="004CF7C9" w14:textId="77777777" w:rsidR="002A1AAF" w:rsidRPr="005E47EE" w:rsidRDefault="002A1AAF" w:rsidP="002A1AAF">
      <w:pPr>
        <w:spacing w:after="0" w:line="240" w:lineRule="auto"/>
        <w:jc w:val="center"/>
        <w:rPr>
          <w:rFonts w:ascii="Times New Roman" w:eastAsia="Arial Unicode MS" w:hAnsi="Times New Roman" w:cs="Times New Roman"/>
          <w:b/>
          <w:color w:val="000000"/>
          <w:sz w:val="28"/>
          <w:szCs w:val="28"/>
          <w:lang w:eastAsia="ru-RU"/>
        </w:rPr>
      </w:pPr>
      <w:r w:rsidRPr="005E47EE">
        <w:rPr>
          <w:rFonts w:ascii="Times New Roman" w:hAnsi="Times New Roman" w:cs="Times New Roman"/>
          <w:b/>
          <w:sz w:val="28"/>
          <w:szCs w:val="28"/>
        </w:rPr>
        <w:t xml:space="preserve">Перечень </w:t>
      </w:r>
      <w:r w:rsidRPr="005E47EE">
        <w:rPr>
          <w:rFonts w:ascii="Times New Roman" w:eastAsia="Arial Unicode MS" w:hAnsi="Times New Roman" w:cs="Times New Roman"/>
          <w:b/>
          <w:color w:val="000000"/>
          <w:sz w:val="28"/>
          <w:szCs w:val="28"/>
          <w:lang w:eastAsia="ru-RU"/>
        </w:rPr>
        <w:t xml:space="preserve">оказываемых услуг </w:t>
      </w:r>
    </w:p>
    <w:p w14:paraId="23CA8D33" w14:textId="77777777" w:rsidR="002A1AAF" w:rsidRPr="005E47EE" w:rsidRDefault="002A1AAF" w:rsidP="002A1AAF">
      <w:pPr>
        <w:spacing w:after="0" w:line="240" w:lineRule="auto"/>
        <w:jc w:val="center"/>
        <w:rPr>
          <w:rFonts w:ascii="Times New Roman" w:eastAsia="Arial Unicode MS" w:hAnsi="Times New Roman" w:cs="Times New Roman"/>
          <w:b/>
          <w:color w:val="000000"/>
          <w:sz w:val="28"/>
          <w:szCs w:val="28"/>
          <w:lang w:eastAsia="ru-RU"/>
        </w:rPr>
      </w:pPr>
      <w:r w:rsidRPr="005E47EE">
        <w:rPr>
          <w:rFonts w:ascii="Times New Roman" w:eastAsia="Arial Unicode MS" w:hAnsi="Times New Roman" w:cs="Times New Roman"/>
          <w:b/>
          <w:color w:val="000000"/>
          <w:sz w:val="28"/>
          <w:szCs w:val="28"/>
          <w:lang w:eastAsia="ru-RU"/>
        </w:rPr>
        <w:t xml:space="preserve">по плановому техническому обслуживанию РТУ </w:t>
      </w:r>
    </w:p>
    <w:p w14:paraId="2C979354" w14:textId="77777777" w:rsidR="002A1AAF" w:rsidRPr="005E47EE" w:rsidRDefault="002A1AAF" w:rsidP="002A1AAF">
      <w:pPr>
        <w:spacing w:after="0" w:line="240" w:lineRule="auto"/>
        <w:ind w:right="634"/>
        <w:jc w:val="center"/>
        <w:rPr>
          <w:rFonts w:ascii="Times New Roman" w:eastAsia="Arial Unicode MS" w:hAnsi="Times New Roman" w:cs="Times New Roman"/>
          <w:b/>
          <w:color w:val="000000"/>
          <w:sz w:val="28"/>
          <w:szCs w:val="28"/>
          <w:lang w:eastAsia="ru-RU"/>
        </w:rPr>
      </w:pPr>
    </w:p>
    <w:tbl>
      <w:tblPr>
        <w:tblW w:w="9276" w:type="dxa"/>
        <w:tblLayout w:type="fixed"/>
        <w:tblLook w:val="04A0" w:firstRow="1" w:lastRow="0" w:firstColumn="1" w:lastColumn="0" w:noHBand="0" w:noVBand="1"/>
      </w:tblPr>
      <w:tblGrid>
        <w:gridCol w:w="6653"/>
        <w:gridCol w:w="992"/>
        <w:gridCol w:w="1631"/>
      </w:tblGrid>
      <w:tr w:rsidR="00116D65" w:rsidRPr="005E47EE" w14:paraId="5050DD70" w14:textId="20779970" w:rsidTr="00116D65">
        <w:trPr>
          <w:trHeight w:val="516"/>
        </w:trPr>
        <w:tc>
          <w:tcPr>
            <w:tcW w:w="6653" w:type="dxa"/>
            <w:tcBorders>
              <w:top w:val="single" w:sz="8" w:space="0" w:color="auto"/>
              <w:left w:val="single" w:sz="8" w:space="0" w:color="auto"/>
              <w:right w:val="single" w:sz="4" w:space="0" w:color="auto"/>
            </w:tcBorders>
            <w:shd w:val="clear" w:color="auto" w:fill="auto"/>
            <w:vAlign w:val="center"/>
            <w:hideMark/>
          </w:tcPr>
          <w:p w14:paraId="4DFBCF69" w14:textId="77777777" w:rsidR="00116D65" w:rsidRPr="005E47EE" w:rsidRDefault="00116D65" w:rsidP="00FE0ED3">
            <w:pPr>
              <w:spacing w:after="0" w:line="240" w:lineRule="auto"/>
              <w:jc w:val="center"/>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b/>
                <w:color w:val="000000"/>
                <w:sz w:val="24"/>
                <w:szCs w:val="24"/>
                <w:lang w:eastAsia="ru-RU"/>
              </w:rPr>
              <w:t>Наименование Услуг</w:t>
            </w:r>
          </w:p>
        </w:tc>
        <w:tc>
          <w:tcPr>
            <w:tcW w:w="992" w:type="dxa"/>
            <w:tcBorders>
              <w:top w:val="single" w:sz="8" w:space="0" w:color="auto"/>
              <w:left w:val="single" w:sz="4" w:space="0" w:color="auto"/>
              <w:right w:val="single" w:sz="4" w:space="0" w:color="auto"/>
            </w:tcBorders>
            <w:shd w:val="clear" w:color="auto" w:fill="auto"/>
            <w:vAlign w:val="center"/>
          </w:tcPr>
          <w:p w14:paraId="2D02AD2C" w14:textId="2D33332D" w:rsidR="00116D65" w:rsidRPr="005E47EE" w:rsidRDefault="00116D65" w:rsidP="00116D65">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Ед. изм</w:t>
            </w:r>
          </w:p>
        </w:tc>
        <w:tc>
          <w:tcPr>
            <w:tcW w:w="1631" w:type="dxa"/>
            <w:tcBorders>
              <w:top w:val="single" w:sz="8" w:space="0" w:color="auto"/>
              <w:left w:val="single" w:sz="4" w:space="0" w:color="auto"/>
              <w:right w:val="single" w:sz="8" w:space="0" w:color="auto"/>
            </w:tcBorders>
            <w:shd w:val="clear" w:color="auto" w:fill="auto"/>
            <w:vAlign w:val="center"/>
          </w:tcPr>
          <w:p w14:paraId="2746106A" w14:textId="110C0CCD" w:rsidR="00116D65" w:rsidRPr="005E47EE" w:rsidRDefault="00116D65" w:rsidP="00365ED2">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Прогнозный объем </w:t>
            </w:r>
          </w:p>
        </w:tc>
      </w:tr>
      <w:tr w:rsidR="00116D65" w:rsidRPr="005E47EE" w14:paraId="02BF52E3" w14:textId="2E6213D3" w:rsidTr="00116D65">
        <w:trPr>
          <w:trHeight w:val="315"/>
        </w:trPr>
        <w:tc>
          <w:tcPr>
            <w:tcW w:w="6653" w:type="dxa"/>
            <w:tcBorders>
              <w:top w:val="single" w:sz="8" w:space="0" w:color="auto"/>
              <w:left w:val="single" w:sz="8" w:space="0" w:color="auto"/>
              <w:bottom w:val="single" w:sz="8" w:space="0" w:color="auto"/>
              <w:right w:val="single" w:sz="4" w:space="0" w:color="auto"/>
            </w:tcBorders>
            <w:shd w:val="clear" w:color="auto" w:fill="auto"/>
            <w:hideMark/>
          </w:tcPr>
          <w:p w14:paraId="494BF9EA" w14:textId="77777777" w:rsidR="00116D65" w:rsidRPr="005E47EE" w:rsidRDefault="00116D65" w:rsidP="00FE0ED3">
            <w:pPr>
              <w:spacing w:after="0" w:line="240" w:lineRule="auto"/>
              <w:rPr>
                <w:rFonts w:ascii="Times New Roman" w:eastAsia="Arial Unicode MS" w:hAnsi="Times New Roman" w:cs="Times New Roman"/>
                <w:b/>
                <w:bCs/>
                <w:color w:val="000000"/>
                <w:sz w:val="24"/>
                <w:szCs w:val="24"/>
                <w:lang w:eastAsia="ru-RU"/>
              </w:rPr>
            </w:pPr>
            <w:r w:rsidRPr="005E47EE">
              <w:rPr>
                <w:rFonts w:ascii="Times New Roman" w:eastAsia="Arial Unicode MS" w:hAnsi="Times New Roman" w:cs="Times New Roman"/>
                <w:b/>
                <w:bCs/>
                <w:color w:val="000000"/>
                <w:sz w:val="24"/>
                <w:szCs w:val="24"/>
                <w:lang w:eastAsia="ru-RU"/>
              </w:rPr>
              <w:t xml:space="preserve">Генератор рентгеновского излучения:                         </w:t>
            </w:r>
          </w:p>
        </w:tc>
        <w:tc>
          <w:tcPr>
            <w:tcW w:w="992" w:type="dxa"/>
            <w:tcBorders>
              <w:top w:val="single" w:sz="8" w:space="0" w:color="auto"/>
              <w:left w:val="single" w:sz="4" w:space="0" w:color="auto"/>
              <w:bottom w:val="single" w:sz="8" w:space="0" w:color="auto"/>
              <w:right w:val="nil"/>
            </w:tcBorders>
            <w:shd w:val="clear" w:color="auto" w:fill="auto"/>
          </w:tcPr>
          <w:p w14:paraId="38DD5489" w14:textId="77777777" w:rsidR="00116D65" w:rsidRPr="005E47EE" w:rsidRDefault="00116D65" w:rsidP="00116D65">
            <w:pPr>
              <w:spacing w:after="0" w:line="240" w:lineRule="auto"/>
              <w:rPr>
                <w:rFonts w:ascii="Times New Roman" w:eastAsia="Arial Unicode MS" w:hAnsi="Times New Roman" w:cs="Times New Roman"/>
                <w:b/>
                <w:bCs/>
                <w:color w:val="000000"/>
                <w:sz w:val="24"/>
                <w:szCs w:val="24"/>
                <w:lang w:eastAsia="ru-RU"/>
              </w:rPr>
            </w:pPr>
          </w:p>
        </w:tc>
        <w:tc>
          <w:tcPr>
            <w:tcW w:w="1631" w:type="dxa"/>
            <w:tcBorders>
              <w:top w:val="single" w:sz="8" w:space="0" w:color="auto"/>
              <w:left w:val="single" w:sz="4" w:space="0" w:color="auto"/>
              <w:bottom w:val="single" w:sz="4" w:space="0" w:color="auto"/>
              <w:right w:val="single" w:sz="4" w:space="0" w:color="auto"/>
            </w:tcBorders>
            <w:shd w:val="clear" w:color="auto" w:fill="auto"/>
          </w:tcPr>
          <w:p w14:paraId="039F53CE" w14:textId="77777777" w:rsidR="00116D65" w:rsidRPr="005E47EE" w:rsidRDefault="00116D65" w:rsidP="00116D65">
            <w:pPr>
              <w:spacing w:after="0" w:line="240" w:lineRule="auto"/>
              <w:rPr>
                <w:rFonts w:ascii="Times New Roman" w:eastAsia="Arial Unicode MS" w:hAnsi="Times New Roman" w:cs="Times New Roman"/>
                <w:b/>
                <w:bCs/>
                <w:color w:val="000000"/>
                <w:sz w:val="24"/>
                <w:szCs w:val="24"/>
                <w:lang w:eastAsia="ru-RU"/>
              </w:rPr>
            </w:pPr>
          </w:p>
        </w:tc>
      </w:tr>
      <w:tr w:rsidR="00116D65" w:rsidRPr="005E47EE" w14:paraId="022B742D" w14:textId="095B1F41" w:rsidTr="00116D65">
        <w:trPr>
          <w:trHeight w:val="241"/>
        </w:trPr>
        <w:tc>
          <w:tcPr>
            <w:tcW w:w="6653" w:type="dxa"/>
            <w:tcBorders>
              <w:top w:val="single" w:sz="8" w:space="0" w:color="auto"/>
              <w:left w:val="single" w:sz="8" w:space="0" w:color="auto"/>
              <w:bottom w:val="single" w:sz="4" w:space="0" w:color="auto"/>
              <w:right w:val="single" w:sz="4" w:space="0" w:color="auto"/>
            </w:tcBorders>
            <w:shd w:val="clear" w:color="auto" w:fill="auto"/>
            <w:hideMark/>
          </w:tcPr>
          <w:p w14:paraId="00DB8FE2" w14:textId="77777777" w:rsidR="00116D65" w:rsidRPr="005E47EE" w:rsidRDefault="00116D65" w:rsidP="00FE0ED3">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 xml:space="preserve">Контроль напряжения и силы тока рентгеновской трубки                 </w:t>
            </w:r>
          </w:p>
        </w:tc>
        <w:tc>
          <w:tcPr>
            <w:tcW w:w="992" w:type="dxa"/>
            <w:tcBorders>
              <w:top w:val="single" w:sz="8" w:space="0" w:color="auto"/>
              <w:left w:val="single" w:sz="4" w:space="0" w:color="auto"/>
              <w:bottom w:val="single" w:sz="4" w:space="0" w:color="auto"/>
              <w:right w:val="single" w:sz="4" w:space="0" w:color="auto"/>
            </w:tcBorders>
            <w:shd w:val="clear" w:color="auto" w:fill="auto"/>
          </w:tcPr>
          <w:p w14:paraId="3DF5131D" w14:textId="2475A57D" w:rsidR="00116D65" w:rsidRPr="005E47EE" w:rsidRDefault="00116D65" w:rsidP="00116D65">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7CAA375" w14:textId="076A6131" w:rsidR="00116D65" w:rsidRPr="005E47EE" w:rsidRDefault="00D65E81" w:rsidP="00116D65">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w:t>
            </w:r>
          </w:p>
        </w:tc>
      </w:tr>
      <w:tr w:rsidR="00D65E81" w:rsidRPr="005E47EE" w14:paraId="268291D6" w14:textId="66398D11" w:rsidTr="00116D65">
        <w:trPr>
          <w:trHeight w:val="241"/>
        </w:trPr>
        <w:tc>
          <w:tcPr>
            <w:tcW w:w="6653" w:type="dxa"/>
            <w:tcBorders>
              <w:top w:val="nil"/>
              <w:left w:val="single" w:sz="8" w:space="0" w:color="auto"/>
              <w:bottom w:val="single" w:sz="4" w:space="0" w:color="auto"/>
              <w:right w:val="single" w:sz="4" w:space="0" w:color="auto"/>
            </w:tcBorders>
            <w:shd w:val="clear" w:color="auto" w:fill="auto"/>
            <w:hideMark/>
          </w:tcPr>
          <w:p w14:paraId="581486C1"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 xml:space="preserve">Проведение базовых настроек генератора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7D00A5" w14:textId="4E2B490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48E5B7B3" w14:textId="7C055A55"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6D79B3">
              <w:rPr>
                <w:rFonts w:ascii="Times New Roman" w:eastAsia="Arial Unicode MS" w:hAnsi="Times New Roman" w:cs="Times New Roman"/>
                <w:color w:val="000000"/>
                <w:sz w:val="24"/>
                <w:szCs w:val="24"/>
                <w:lang w:eastAsia="ru-RU"/>
              </w:rPr>
              <w:t>1</w:t>
            </w:r>
          </w:p>
        </w:tc>
      </w:tr>
      <w:tr w:rsidR="00D65E81" w:rsidRPr="005E47EE" w14:paraId="70895B9E" w14:textId="537C5EC8" w:rsidTr="00116D65">
        <w:trPr>
          <w:trHeight w:val="231"/>
        </w:trPr>
        <w:tc>
          <w:tcPr>
            <w:tcW w:w="6653" w:type="dxa"/>
            <w:tcBorders>
              <w:top w:val="nil"/>
              <w:left w:val="single" w:sz="8" w:space="0" w:color="auto"/>
              <w:bottom w:val="single" w:sz="4" w:space="0" w:color="auto"/>
              <w:right w:val="single" w:sz="4" w:space="0" w:color="auto"/>
            </w:tcBorders>
            <w:shd w:val="clear" w:color="auto" w:fill="auto"/>
            <w:hideMark/>
          </w:tcPr>
          <w:p w14:paraId="7A2174C3"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Регулировка характеристик генератора с помощью коллиматора</w:t>
            </w:r>
          </w:p>
        </w:tc>
        <w:tc>
          <w:tcPr>
            <w:tcW w:w="992" w:type="dxa"/>
            <w:tcBorders>
              <w:top w:val="nil"/>
              <w:left w:val="single" w:sz="4" w:space="0" w:color="auto"/>
              <w:bottom w:val="single" w:sz="4" w:space="0" w:color="auto"/>
              <w:right w:val="single" w:sz="4" w:space="0" w:color="auto"/>
            </w:tcBorders>
            <w:shd w:val="clear" w:color="auto" w:fill="auto"/>
          </w:tcPr>
          <w:p w14:paraId="472BF18B" w14:textId="6D9D66E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654D07B4" w14:textId="3D73DD84"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6D79B3">
              <w:rPr>
                <w:rFonts w:ascii="Times New Roman" w:eastAsia="Arial Unicode MS" w:hAnsi="Times New Roman" w:cs="Times New Roman"/>
                <w:color w:val="000000"/>
                <w:sz w:val="24"/>
                <w:szCs w:val="24"/>
                <w:lang w:eastAsia="ru-RU"/>
              </w:rPr>
              <w:t>1</w:t>
            </w:r>
          </w:p>
        </w:tc>
      </w:tr>
      <w:tr w:rsidR="00D65E81" w:rsidRPr="005E47EE" w14:paraId="0E5ADDAB" w14:textId="3A845496" w:rsidTr="00116D65">
        <w:trPr>
          <w:trHeight w:val="235"/>
        </w:trPr>
        <w:tc>
          <w:tcPr>
            <w:tcW w:w="6653" w:type="dxa"/>
            <w:tcBorders>
              <w:top w:val="nil"/>
              <w:left w:val="single" w:sz="8" w:space="0" w:color="auto"/>
              <w:bottom w:val="single" w:sz="4" w:space="0" w:color="auto"/>
              <w:right w:val="single" w:sz="4" w:space="0" w:color="auto"/>
            </w:tcBorders>
            <w:shd w:val="clear" w:color="auto" w:fill="auto"/>
            <w:hideMark/>
          </w:tcPr>
          <w:p w14:paraId="608CA320"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Чистка платы управления генератора</w:t>
            </w:r>
          </w:p>
        </w:tc>
        <w:tc>
          <w:tcPr>
            <w:tcW w:w="992" w:type="dxa"/>
            <w:tcBorders>
              <w:top w:val="nil"/>
              <w:left w:val="single" w:sz="4" w:space="0" w:color="auto"/>
              <w:bottom w:val="single" w:sz="4" w:space="0" w:color="auto"/>
              <w:right w:val="single" w:sz="4" w:space="0" w:color="auto"/>
            </w:tcBorders>
            <w:shd w:val="clear" w:color="auto" w:fill="auto"/>
          </w:tcPr>
          <w:p w14:paraId="636DD3EF" w14:textId="7F1A4FDB"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0D102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01ADDC02" w14:textId="7B74BAC2"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6D79B3">
              <w:rPr>
                <w:rFonts w:ascii="Times New Roman" w:eastAsia="Arial Unicode MS" w:hAnsi="Times New Roman" w:cs="Times New Roman"/>
                <w:color w:val="000000"/>
                <w:sz w:val="24"/>
                <w:szCs w:val="24"/>
                <w:lang w:eastAsia="ru-RU"/>
              </w:rPr>
              <w:t>1</w:t>
            </w:r>
          </w:p>
        </w:tc>
      </w:tr>
      <w:tr w:rsidR="00D65E81" w:rsidRPr="005E47EE" w14:paraId="641F1F8E" w14:textId="412D014B" w:rsidTr="00116D65">
        <w:trPr>
          <w:trHeight w:val="235"/>
        </w:trPr>
        <w:tc>
          <w:tcPr>
            <w:tcW w:w="6653" w:type="dxa"/>
            <w:tcBorders>
              <w:top w:val="nil"/>
              <w:left w:val="single" w:sz="8" w:space="0" w:color="auto"/>
              <w:bottom w:val="single" w:sz="4" w:space="0" w:color="auto"/>
              <w:right w:val="single" w:sz="4" w:space="0" w:color="auto"/>
            </w:tcBorders>
            <w:shd w:val="clear" w:color="auto" w:fill="auto"/>
          </w:tcPr>
          <w:p w14:paraId="4EF690D5"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частоты импульсов рентгеновского излучения с выводом графиков высокой и низкой энергий</w:t>
            </w:r>
          </w:p>
        </w:tc>
        <w:tc>
          <w:tcPr>
            <w:tcW w:w="992" w:type="dxa"/>
            <w:tcBorders>
              <w:top w:val="nil"/>
              <w:left w:val="single" w:sz="4" w:space="0" w:color="auto"/>
              <w:bottom w:val="single" w:sz="4" w:space="0" w:color="auto"/>
              <w:right w:val="single" w:sz="4" w:space="0" w:color="auto"/>
            </w:tcBorders>
            <w:shd w:val="clear" w:color="auto" w:fill="auto"/>
          </w:tcPr>
          <w:p w14:paraId="4C6AB2D6" w14:textId="2F766F2F"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0D102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7697719C" w14:textId="1AC5B0F1"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6D79B3">
              <w:rPr>
                <w:rFonts w:ascii="Times New Roman" w:eastAsia="Arial Unicode MS" w:hAnsi="Times New Roman" w:cs="Times New Roman"/>
                <w:color w:val="000000"/>
                <w:sz w:val="24"/>
                <w:szCs w:val="24"/>
                <w:lang w:eastAsia="ru-RU"/>
              </w:rPr>
              <w:t>1</w:t>
            </w:r>
          </w:p>
        </w:tc>
      </w:tr>
      <w:tr w:rsidR="00D65E81" w:rsidRPr="005E47EE" w14:paraId="43A3A2C1" w14:textId="0BE445AA" w:rsidTr="00116D65">
        <w:trPr>
          <w:trHeight w:val="235"/>
        </w:trPr>
        <w:tc>
          <w:tcPr>
            <w:tcW w:w="6653" w:type="dxa"/>
            <w:tcBorders>
              <w:top w:val="nil"/>
              <w:left w:val="single" w:sz="8" w:space="0" w:color="auto"/>
              <w:bottom w:val="single" w:sz="4" w:space="0" w:color="auto"/>
              <w:right w:val="single" w:sz="4" w:space="0" w:color="auto"/>
            </w:tcBorders>
            <w:shd w:val="clear" w:color="auto" w:fill="auto"/>
          </w:tcPr>
          <w:p w14:paraId="190A852C"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работоспособности рентгеновской трубки в режиме приработки</w:t>
            </w:r>
          </w:p>
        </w:tc>
        <w:tc>
          <w:tcPr>
            <w:tcW w:w="992" w:type="dxa"/>
            <w:tcBorders>
              <w:top w:val="nil"/>
              <w:left w:val="single" w:sz="4" w:space="0" w:color="auto"/>
              <w:bottom w:val="single" w:sz="4" w:space="0" w:color="auto"/>
              <w:right w:val="single" w:sz="4" w:space="0" w:color="auto"/>
            </w:tcBorders>
            <w:shd w:val="clear" w:color="auto" w:fill="auto"/>
          </w:tcPr>
          <w:p w14:paraId="334D5B22" w14:textId="6D9423D4"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0D102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4F5150AA" w14:textId="05E53977"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6D79B3">
              <w:rPr>
                <w:rFonts w:ascii="Times New Roman" w:eastAsia="Arial Unicode MS" w:hAnsi="Times New Roman" w:cs="Times New Roman"/>
                <w:color w:val="000000"/>
                <w:sz w:val="24"/>
                <w:szCs w:val="24"/>
                <w:lang w:eastAsia="ru-RU"/>
              </w:rPr>
              <w:t>1</w:t>
            </w:r>
          </w:p>
        </w:tc>
      </w:tr>
      <w:tr w:rsidR="00D65E81" w:rsidRPr="005E47EE" w14:paraId="74F24256" w14:textId="7E99576C" w:rsidTr="00116D65">
        <w:trPr>
          <w:trHeight w:val="239"/>
        </w:trPr>
        <w:tc>
          <w:tcPr>
            <w:tcW w:w="6653" w:type="dxa"/>
            <w:tcBorders>
              <w:top w:val="nil"/>
              <w:left w:val="single" w:sz="8" w:space="0" w:color="auto"/>
              <w:bottom w:val="single" w:sz="8" w:space="0" w:color="auto"/>
              <w:right w:val="single" w:sz="4" w:space="0" w:color="auto"/>
            </w:tcBorders>
            <w:shd w:val="clear" w:color="auto" w:fill="auto"/>
            <w:hideMark/>
          </w:tcPr>
          <w:p w14:paraId="77A7A1AC"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Дозиметрический контроль выхода рентгеновского генератора</w:t>
            </w:r>
          </w:p>
        </w:tc>
        <w:tc>
          <w:tcPr>
            <w:tcW w:w="992" w:type="dxa"/>
            <w:tcBorders>
              <w:top w:val="nil"/>
              <w:left w:val="single" w:sz="4" w:space="0" w:color="auto"/>
              <w:bottom w:val="single" w:sz="8" w:space="0" w:color="auto"/>
              <w:right w:val="single" w:sz="4" w:space="0" w:color="auto"/>
            </w:tcBorders>
            <w:shd w:val="clear" w:color="auto" w:fill="auto"/>
          </w:tcPr>
          <w:p w14:paraId="3DAAC659" w14:textId="672F8056"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0D102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8" w:space="0" w:color="auto"/>
              <w:right w:val="single" w:sz="4" w:space="0" w:color="auto"/>
            </w:tcBorders>
            <w:shd w:val="clear" w:color="auto" w:fill="auto"/>
          </w:tcPr>
          <w:p w14:paraId="5BBBD261" w14:textId="60363DA8"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6D79B3">
              <w:rPr>
                <w:rFonts w:ascii="Times New Roman" w:eastAsia="Arial Unicode MS" w:hAnsi="Times New Roman" w:cs="Times New Roman"/>
                <w:color w:val="000000"/>
                <w:sz w:val="24"/>
                <w:szCs w:val="24"/>
                <w:lang w:eastAsia="ru-RU"/>
              </w:rPr>
              <w:t>1</w:t>
            </w:r>
          </w:p>
        </w:tc>
      </w:tr>
      <w:tr w:rsidR="00116D65" w:rsidRPr="005E47EE" w14:paraId="33640FFA" w14:textId="3BF92A25" w:rsidTr="00116D65">
        <w:trPr>
          <w:trHeight w:val="219"/>
        </w:trPr>
        <w:tc>
          <w:tcPr>
            <w:tcW w:w="6653" w:type="dxa"/>
            <w:tcBorders>
              <w:top w:val="nil"/>
              <w:left w:val="single" w:sz="8" w:space="0" w:color="auto"/>
              <w:bottom w:val="single" w:sz="4" w:space="0" w:color="auto"/>
              <w:right w:val="single" w:sz="4" w:space="0" w:color="auto"/>
            </w:tcBorders>
            <w:shd w:val="clear" w:color="auto" w:fill="auto"/>
            <w:hideMark/>
          </w:tcPr>
          <w:p w14:paraId="0CE7CB04" w14:textId="77777777" w:rsidR="00116D65" w:rsidRPr="005E47EE" w:rsidRDefault="00116D65" w:rsidP="00FE0ED3">
            <w:pPr>
              <w:spacing w:after="0" w:line="240" w:lineRule="auto"/>
              <w:rPr>
                <w:rFonts w:ascii="Times New Roman" w:eastAsia="Arial Unicode MS" w:hAnsi="Times New Roman" w:cs="Times New Roman"/>
                <w:b/>
                <w:bCs/>
                <w:color w:val="000000"/>
                <w:sz w:val="24"/>
                <w:szCs w:val="24"/>
                <w:lang w:eastAsia="ru-RU"/>
              </w:rPr>
            </w:pPr>
            <w:r w:rsidRPr="005E47EE">
              <w:rPr>
                <w:rFonts w:ascii="Times New Roman" w:eastAsia="Arial Unicode MS" w:hAnsi="Times New Roman" w:cs="Times New Roman"/>
                <w:b/>
                <w:bCs/>
                <w:color w:val="000000"/>
                <w:sz w:val="24"/>
                <w:szCs w:val="24"/>
                <w:lang w:eastAsia="ru-RU"/>
              </w:rPr>
              <w:t>Устройства регистрации изображения:</w:t>
            </w:r>
          </w:p>
        </w:tc>
        <w:tc>
          <w:tcPr>
            <w:tcW w:w="992" w:type="dxa"/>
            <w:tcBorders>
              <w:top w:val="nil"/>
              <w:left w:val="single" w:sz="4" w:space="0" w:color="auto"/>
              <w:bottom w:val="single" w:sz="4" w:space="0" w:color="auto"/>
              <w:right w:val="single" w:sz="4" w:space="0" w:color="auto"/>
            </w:tcBorders>
            <w:shd w:val="clear" w:color="auto" w:fill="auto"/>
          </w:tcPr>
          <w:p w14:paraId="6F5E0001" w14:textId="77777777" w:rsidR="00116D65" w:rsidRPr="005E47EE" w:rsidRDefault="00116D65" w:rsidP="00116D65">
            <w:pPr>
              <w:spacing w:after="0" w:line="240" w:lineRule="auto"/>
              <w:rPr>
                <w:rFonts w:ascii="Times New Roman" w:eastAsia="Arial Unicode MS" w:hAnsi="Times New Roman" w:cs="Times New Roman"/>
                <w:b/>
                <w:bCs/>
                <w:color w:val="000000"/>
                <w:sz w:val="24"/>
                <w:szCs w:val="24"/>
                <w:lang w:eastAsia="ru-RU"/>
              </w:rPr>
            </w:pPr>
          </w:p>
        </w:tc>
        <w:tc>
          <w:tcPr>
            <w:tcW w:w="1631" w:type="dxa"/>
            <w:tcBorders>
              <w:top w:val="nil"/>
              <w:left w:val="single" w:sz="4" w:space="0" w:color="auto"/>
              <w:bottom w:val="single" w:sz="4" w:space="0" w:color="auto"/>
              <w:right w:val="single" w:sz="4" w:space="0" w:color="auto"/>
            </w:tcBorders>
            <w:shd w:val="clear" w:color="auto" w:fill="auto"/>
          </w:tcPr>
          <w:p w14:paraId="60D2A076" w14:textId="77777777" w:rsidR="00116D65" w:rsidRPr="005E47EE" w:rsidRDefault="00116D65" w:rsidP="00116D65">
            <w:pPr>
              <w:spacing w:after="0" w:line="240" w:lineRule="auto"/>
              <w:jc w:val="right"/>
              <w:rPr>
                <w:rFonts w:ascii="Times New Roman" w:eastAsia="Arial Unicode MS" w:hAnsi="Times New Roman" w:cs="Times New Roman"/>
                <w:b/>
                <w:bCs/>
                <w:color w:val="000000"/>
                <w:sz w:val="24"/>
                <w:szCs w:val="24"/>
                <w:lang w:eastAsia="ru-RU"/>
              </w:rPr>
            </w:pPr>
          </w:p>
        </w:tc>
      </w:tr>
      <w:tr w:rsidR="00D65E81" w:rsidRPr="005E47EE" w14:paraId="5B9CF6D6" w14:textId="71CFEA2C" w:rsidTr="00116D65">
        <w:trPr>
          <w:trHeight w:val="219"/>
        </w:trPr>
        <w:tc>
          <w:tcPr>
            <w:tcW w:w="6653" w:type="dxa"/>
            <w:tcBorders>
              <w:top w:val="nil"/>
              <w:left w:val="single" w:sz="8" w:space="0" w:color="auto"/>
              <w:bottom w:val="single" w:sz="4" w:space="0" w:color="auto"/>
              <w:right w:val="single" w:sz="4" w:space="0" w:color="auto"/>
            </w:tcBorders>
            <w:shd w:val="clear" w:color="auto" w:fill="auto"/>
            <w:hideMark/>
          </w:tcPr>
          <w:p w14:paraId="20C5B427"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Продувка приёмных линеек</w:t>
            </w:r>
          </w:p>
        </w:tc>
        <w:tc>
          <w:tcPr>
            <w:tcW w:w="992" w:type="dxa"/>
            <w:tcBorders>
              <w:top w:val="nil"/>
              <w:left w:val="single" w:sz="4" w:space="0" w:color="auto"/>
              <w:bottom w:val="single" w:sz="4" w:space="0" w:color="auto"/>
              <w:right w:val="single" w:sz="4" w:space="0" w:color="auto"/>
            </w:tcBorders>
            <w:shd w:val="clear" w:color="auto" w:fill="auto"/>
          </w:tcPr>
          <w:p w14:paraId="05BD8892" w14:textId="63AD9DC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404F39">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50579038" w14:textId="136972BD"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C11648">
              <w:rPr>
                <w:rFonts w:ascii="Times New Roman" w:eastAsia="Arial Unicode MS" w:hAnsi="Times New Roman" w:cs="Times New Roman"/>
                <w:color w:val="000000"/>
                <w:sz w:val="24"/>
                <w:szCs w:val="24"/>
                <w:lang w:eastAsia="ru-RU"/>
              </w:rPr>
              <w:t>1</w:t>
            </w:r>
          </w:p>
        </w:tc>
      </w:tr>
      <w:tr w:rsidR="00D65E81" w:rsidRPr="005E47EE" w14:paraId="007C3BEF" w14:textId="0071DFA1" w:rsidTr="00116D65">
        <w:trPr>
          <w:trHeight w:val="219"/>
        </w:trPr>
        <w:tc>
          <w:tcPr>
            <w:tcW w:w="6653" w:type="dxa"/>
            <w:tcBorders>
              <w:top w:val="nil"/>
              <w:left w:val="single" w:sz="8" w:space="0" w:color="auto"/>
              <w:bottom w:val="single" w:sz="4" w:space="0" w:color="auto"/>
              <w:right w:val="single" w:sz="4" w:space="0" w:color="auto"/>
            </w:tcBorders>
            <w:shd w:val="clear" w:color="auto" w:fill="auto"/>
          </w:tcPr>
          <w:p w14:paraId="2FB65233"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и механическая настройка приёмных линеек</w:t>
            </w:r>
          </w:p>
        </w:tc>
        <w:tc>
          <w:tcPr>
            <w:tcW w:w="992" w:type="dxa"/>
            <w:tcBorders>
              <w:top w:val="nil"/>
              <w:left w:val="single" w:sz="4" w:space="0" w:color="auto"/>
              <w:bottom w:val="single" w:sz="4" w:space="0" w:color="auto"/>
              <w:right w:val="single" w:sz="4" w:space="0" w:color="auto"/>
            </w:tcBorders>
            <w:shd w:val="clear" w:color="auto" w:fill="auto"/>
          </w:tcPr>
          <w:p w14:paraId="58158AFF" w14:textId="168AC731"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404F39">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2B9CC834" w14:textId="3411290D"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C11648">
              <w:rPr>
                <w:rFonts w:ascii="Times New Roman" w:eastAsia="Arial Unicode MS" w:hAnsi="Times New Roman" w:cs="Times New Roman"/>
                <w:color w:val="000000"/>
                <w:sz w:val="24"/>
                <w:szCs w:val="24"/>
                <w:lang w:eastAsia="ru-RU"/>
              </w:rPr>
              <w:t>1</w:t>
            </w:r>
          </w:p>
        </w:tc>
      </w:tr>
      <w:tr w:rsidR="00D65E81" w:rsidRPr="005E47EE" w14:paraId="4B501AD4" w14:textId="0ABBC15D" w:rsidTr="00116D65">
        <w:trPr>
          <w:trHeight w:val="219"/>
        </w:trPr>
        <w:tc>
          <w:tcPr>
            <w:tcW w:w="6653" w:type="dxa"/>
            <w:tcBorders>
              <w:top w:val="nil"/>
              <w:left w:val="single" w:sz="8" w:space="0" w:color="auto"/>
              <w:bottom w:val="single" w:sz="4" w:space="0" w:color="auto"/>
              <w:right w:val="single" w:sz="4" w:space="0" w:color="auto"/>
            </w:tcBorders>
            <w:shd w:val="clear" w:color="auto" w:fill="auto"/>
          </w:tcPr>
          <w:p w14:paraId="3913E54A"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и настройка усиления приёмных линеек</w:t>
            </w:r>
          </w:p>
        </w:tc>
        <w:tc>
          <w:tcPr>
            <w:tcW w:w="992" w:type="dxa"/>
            <w:tcBorders>
              <w:top w:val="nil"/>
              <w:left w:val="single" w:sz="4" w:space="0" w:color="auto"/>
              <w:bottom w:val="single" w:sz="4" w:space="0" w:color="auto"/>
              <w:right w:val="single" w:sz="4" w:space="0" w:color="auto"/>
            </w:tcBorders>
            <w:shd w:val="clear" w:color="auto" w:fill="auto"/>
          </w:tcPr>
          <w:p w14:paraId="2B83214B" w14:textId="65086BDB"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404F39">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5FF5B2D9" w14:textId="4699C6B3"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C11648">
              <w:rPr>
                <w:rFonts w:ascii="Times New Roman" w:eastAsia="Arial Unicode MS" w:hAnsi="Times New Roman" w:cs="Times New Roman"/>
                <w:color w:val="000000"/>
                <w:sz w:val="24"/>
                <w:szCs w:val="24"/>
                <w:lang w:eastAsia="ru-RU"/>
              </w:rPr>
              <w:t>1</w:t>
            </w:r>
          </w:p>
        </w:tc>
      </w:tr>
      <w:tr w:rsidR="00D65E81" w:rsidRPr="005E47EE" w14:paraId="47155A66" w14:textId="1AA63290" w:rsidTr="00116D65">
        <w:trPr>
          <w:trHeight w:val="209"/>
        </w:trPr>
        <w:tc>
          <w:tcPr>
            <w:tcW w:w="6653" w:type="dxa"/>
            <w:tcBorders>
              <w:top w:val="nil"/>
              <w:left w:val="single" w:sz="8" w:space="0" w:color="auto"/>
              <w:bottom w:val="single" w:sz="4" w:space="0" w:color="auto"/>
              <w:right w:val="single" w:sz="4" w:space="0" w:color="auto"/>
            </w:tcBorders>
            <w:shd w:val="clear" w:color="auto" w:fill="auto"/>
            <w:hideMark/>
          </w:tcPr>
          <w:p w14:paraId="5B221F3D"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и настройка характеристик приёмных линеек</w:t>
            </w:r>
          </w:p>
        </w:tc>
        <w:tc>
          <w:tcPr>
            <w:tcW w:w="992" w:type="dxa"/>
            <w:tcBorders>
              <w:top w:val="nil"/>
              <w:left w:val="single" w:sz="4" w:space="0" w:color="auto"/>
              <w:bottom w:val="single" w:sz="4" w:space="0" w:color="auto"/>
              <w:right w:val="single" w:sz="4" w:space="0" w:color="auto"/>
            </w:tcBorders>
            <w:shd w:val="clear" w:color="auto" w:fill="auto"/>
          </w:tcPr>
          <w:p w14:paraId="357AC18A" w14:textId="0F1E8E39"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404F39">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74EE8F0B" w14:textId="0ACAF6AE"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C11648">
              <w:rPr>
                <w:rFonts w:ascii="Times New Roman" w:eastAsia="Arial Unicode MS" w:hAnsi="Times New Roman" w:cs="Times New Roman"/>
                <w:color w:val="000000"/>
                <w:sz w:val="24"/>
                <w:szCs w:val="24"/>
                <w:lang w:eastAsia="ru-RU"/>
              </w:rPr>
              <w:t>1</w:t>
            </w:r>
          </w:p>
        </w:tc>
      </w:tr>
      <w:tr w:rsidR="00D65E81" w:rsidRPr="005E47EE" w14:paraId="5CBFCECF" w14:textId="7E2D962B" w:rsidTr="00116D65">
        <w:trPr>
          <w:trHeight w:val="213"/>
        </w:trPr>
        <w:tc>
          <w:tcPr>
            <w:tcW w:w="6653" w:type="dxa"/>
            <w:tcBorders>
              <w:top w:val="nil"/>
              <w:left w:val="single" w:sz="8" w:space="0" w:color="auto"/>
              <w:bottom w:val="single" w:sz="4" w:space="0" w:color="auto"/>
              <w:right w:val="single" w:sz="4" w:space="0" w:color="auto"/>
            </w:tcBorders>
            <w:shd w:val="clear" w:color="auto" w:fill="auto"/>
            <w:hideMark/>
          </w:tcPr>
          <w:p w14:paraId="1939E2D5"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центрирования матрицы фотодиодов</w:t>
            </w:r>
          </w:p>
        </w:tc>
        <w:tc>
          <w:tcPr>
            <w:tcW w:w="992" w:type="dxa"/>
            <w:tcBorders>
              <w:top w:val="nil"/>
              <w:left w:val="single" w:sz="4" w:space="0" w:color="auto"/>
              <w:bottom w:val="single" w:sz="4" w:space="0" w:color="auto"/>
              <w:right w:val="single" w:sz="4" w:space="0" w:color="auto"/>
            </w:tcBorders>
            <w:shd w:val="clear" w:color="auto" w:fill="auto"/>
          </w:tcPr>
          <w:p w14:paraId="73E85D05" w14:textId="2242D62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404F39">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35E6F48B" w14:textId="1418EB6F"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C11648">
              <w:rPr>
                <w:rFonts w:ascii="Times New Roman" w:eastAsia="Arial Unicode MS" w:hAnsi="Times New Roman" w:cs="Times New Roman"/>
                <w:color w:val="000000"/>
                <w:sz w:val="24"/>
                <w:szCs w:val="24"/>
                <w:lang w:eastAsia="ru-RU"/>
              </w:rPr>
              <w:t>1</w:t>
            </w:r>
          </w:p>
        </w:tc>
      </w:tr>
      <w:tr w:rsidR="00D65E81" w:rsidRPr="005E47EE" w14:paraId="1CD291CA" w14:textId="2BA9E8F9" w:rsidTr="00116D65">
        <w:trPr>
          <w:trHeight w:val="75"/>
        </w:trPr>
        <w:tc>
          <w:tcPr>
            <w:tcW w:w="6653" w:type="dxa"/>
            <w:tcBorders>
              <w:top w:val="nil"/>
              <w:left w:val="single" w:sz="8" w:space="0" w:color="auto"/>
              <w:bottom w:val="single" w:sz="8" w:space="0" w:color="auto"/>
              <w:right w:val="single" w:sz="4" w:space="0" w:color="auto"/>
            </w:tcBorders>
            <w:shd w:val="clear" w:color="auto" w:fill="auto"/>
            <w:hideMark/>
          </w:tcPr>
          <w:p w14:paraId="456DB557"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 xml:space="preserve">Контроль ответных сообщений фотодиодов                                        </w:t>
            </w:r>
          </w:p>
        </w:tc>
        <w:tc>
          <w:tcPr>
            <w:tcW w:w="992" w:type="dxa"/>
            <w:tcBorders>
              <w:top w:val="nil"/>
              <w:left w:val="single" w:sz="4" w:space="0" w:color="auto"/>
              <w:bottom w:val="single" w:sz="8" w:space="0" w:color="auto"/>
              <w:right w:val="single" w:sz="4" w:space="0" w:color="auto"/>
            </w:tcBorders>
            <w:shd w:val="clear" w:color="auto" w:fill="auto"/>
          </w:tcPr>
          <w:p w14:paraId="352658A2" w14:textId="791D9D61"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404F39">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8" w:space="0" w:color="auto"/>
              <w:right w:val="single" w:sz="4" w:space="0" w:color="auto"/>
            </w:tcBorders>
            <w:shd w:val="clear" w:color="auto" w:fill="auto"/>
          </w:tcPr>
          <w:p w14:paraId="305B53CD" w14:textId="507B59EA"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C11648">
              <w:rPr>
                <w:rFonts w:ascii="Times New Roman" w:eastAsia="Arial Unicode MS" w:hAnsi="Times New Roman" w:cs="Times New Roman"/>
                <w:color w:val="000000"/>
                <w:sz w:val="24"/>
                <w:szCs w:val="24"/>
                <w:lang w:eastAsia="ru-RU"/>
              </w:rPr>
              <w:t>1</w:t>
            </w:r>
          </w:p>
        </w:tc>
      </w:tr>
      <w:tr w:rsidR="00116D65" w:rsidRPr="005E47EE" w14:paraId="2330D59C" w14:textId="2B083672" w:rsidTr="00116D65">
        <w:trPr>
          <w:trHeight w:val="197"/>
        </w:trPr>
        <w:tc>
          <w:tcPr>
            <w:tcW w:w="6653" w:type="dxa"/>
            <w:tcBorders>
              <w:top w:val="nil"/>
              <w:left w:val="single" w:sz="8" w:space="0" w:color="auto"/>
              <w:bottom w:val="single" w:sz="4" w:space="0" w:color="auto"/>
              <w:right w:val="single" w:sz="4" w:space="0" w:color="auto"/>
            </w:tcBorders>
            <w:shd w:val="clear" w:color="auto" w:fill="auto"/>
            <w:hideMark/>
          </w:tcPr>
          <w:p w14:paraId="552FBB49" w14:textId="77777777" w:rsidR="00116D65" w:rsidRPr="005E47EE" w:rsidRDefault="00116D65" w:rsidP="00FE0ED3">
            <w:pPr>
              <w:spacing w:after="0" w:line="240" w:lineRule="auto"/>
              <w:rPr>
                <w:rFonts w:ascii="Times New Roman" w:eastAsia="Arial Unicode MS" w:hAnsi="Times New Roman" w:cs="Times New Roman"/>
                <w:b/>
                <w:bCs/>
                <w:color w:val="000000"/>
                <w:sz w:val="24"/>
                <w:szCs w:val="24"/>
                <w:lang w:eastAsia="ru-RU"/>
              </w:rPr>
            </w:pPr>
            <w:r w:rsidRPr="005E47EE">
              <w:rPr>
                <w:rFonts w:ascii="Times New Roman" w:eastAsia="Arial Unicode MS" w:hAnsi="Times New Roman" w:cs="Times New Roman"/>
                <w:b/>
                <w:bCs/>
                <w:color w:val="000000"/>
                <w:sz w:val="24"/>
                <w:szCs w:val="24"/>
                <w:lang w:eastAsia="ru-RU"/>
              </w:rPr>
              <w:t>Запоминающее устройство и телевизионный монитор:</w:t>
            </w:r>
          </w:p>
        </w:tc>
        <w:tc>
          <w:tcPr>
            <w:tcW w:w="992" w:type="dxa"/>
            <w:tcBorders>
              <w:top w:val="nil"/>
              <w:left w:val="single" w:sz="4" w:space="0" w:color="auto"/>
              <w:bottom w:val="single" w:sz="4" w:space="0" w:color="auto"/>
              <w:right w:val="single" w:sz="4" w:space="0" w:color="auto"/>
            </w:tcBorders>
            <w:shd w:val="clear" w:color="auto" w:fill="auto"/>
          </w:tcPr>
          <w:p w14:paraId="105E98E8" w14:textId="77777777" w:rsidR="00116D65" w:rsidRPr="005E47EE" w:rsidRDefault="00116D65" w:rsidP="00116D65">
            <w:pPr>
              <w:spacing w:after="0" w:line="240" w:lineRule="auto"/>
              <w:rPr>
                <w:rFonts w:ascii="Times New Roman" w:eastAsia="Arial Unicode MS" w:hAnsi="Times New Roman" w:cs="Times New Roman"/>
                <w:b/>
                <w:bCs/>
                <w:color w:val="000000"/>
                <w:sz w:val="24"/>
                <w:szCs w:val="24"/>
                <w:lang w:eastAsia="ru-RU"/>
              </w:rPr>
            </w:pPr>
          </w:p>
        </w:tc>
        <w:tc>
          <w:tcPr>
            <w:tcW w:w="1631" w:type="dxa"/>
            <w:tcBorders>
              <w:top w:val="nil"/>
              <w:left w:val="single" w:sz="4" w:space="0" w:color="auto"/>
              <w:bottom w:val="single" w:sz="4" w:space="0" w:color="auto"/>
              <w:right w:val="single" w:sz="4" w:space="0" w:color="auto"/>
            </w:tcBorders>
            <w:shd w:val="clear" w:color="auto" w:fill="auto"/>
          </w:tcPr>
          <w:p w14:paraId="751D72E0" w14:textId="77777777" w:rsidR="00116D65" w:rsidRPr="005E47EE" w:rsidRDefault="00116D65" w:rsidP="00116D65">
            <w:pPr>
              <w:spacing w:after="0" w:line="240" w:lineRule="auto"/>
              <w:jc w:val="right"/>
              <w:rPr>
                <w:rFonts w:ascii="Times New Roman" w:eastAsia="Arial Unicode MS" w:hAnsi="Times New Roman" w:cs="Times New Roman"/>
                <w:b/>
                <w:bCs/>
                <w:color w:val="000000"/>
                <w:sz w:val="24"/>
                <w:szCs w:val="24"/>
                <w:lang w:eastAsia="ru-RU"/>
              </w:rPr>
            </w:pPr>
          </w:p>
        </w:tc>
      </w:tr>
      <w:tr w:rsidR="00D65E81" w:rsidRPr="005E47EE" w14:paraId="6D44F2E3" w14:textId="7A9E1784" w:rsidTr="00116D65">
        <w:trPr>
          <w:trHeight w:val="236"/>
        </w:trPr>
        <w:tc>
          <w:tcPr>
            <w:tcW w:w="6653" w:type="dxa"/>
            <w:tcBorders>
              <w:top w:val="nil"/>
              <w:left w:val="single" w:sz="8" w:space="0" w:color="auto"/>
              <w:bottom w:val="single" w:sz="4" w:space="0" w:color="auto"/>
              <w:right w:val="single" w:sz="4" w:space="0" w:color="auto"/>
            </w:tcBorders>
            <w:shd w:val="clear" w:color="auto" w:fill="auto"/>
            <w:hideMark/>
          </w:tcPr>
          <w:p w14:paraId="237F7F57"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работы источника бесперебойного питания</w:t>
            </w:r>
          </w:p>
        </w:tc>
        <w:tc>
          <w:tcPr>
            <w:tcW w:w="992" w:type="dxa"/>
            <w:tcBorders>
              <w:top w:val="nil"/>
              <w:left w:val="single" w:sz="4" w:space="0" w:color="auto"/>
              <w:bottom w:val="single" w:sz="4" w:space="0" w:color="auto"/>
              <w:right w:val="single" w:sz="4" w:space="0" w:color="auto"/>
            </w:tcBorders>
            <w:shd w:val="clear" w:color="auto" w:fill="auto"/>
          </w:tcPr>
          <w:p w14:paraId="208FDE84" w14:textId="2F0DFB33"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1DF91BF7" w14:textId="0C17C096"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170AB3">
              <w:rPr>
                <w:rFonts w:ascii="Times New Roman" w:eastAsia="Arial Unicode MS" w:hAnsi="Times New Roman" w:cs="Times New Roman"/>
                <w:color w:val="000000"/>
                <w:sz w:val="24"/>
                <w:szCs w:val="24"/>
                <w:lang w:eastAsia="ru-RU"/>
              </w:rPr>
              <w:t>1</w:t>
            </w:r>
          </w:p>
        </w:tc>
      </w:tr>
      <w:tr w:rsidR="00D65E81" w:rsidRPr="005E47EE" w14:paraId="320CD0FF" w14:textId="5CDA550A" w:rsidTr="00116D65">
        <w:trPr>
          <w:trHeight w:val="273"/>
        </w:trPr>
        <w:tc>
          <w:tcPr>
            <w:tcW w:w="6653" w:type="dxa"/>
            <w:tcBorders>
              <w:top w:val="nil"/>
              <w:left w:val="single" w:sz="8" w:space="0" w:color="auto"/>
              <w:bottom w:val="single" w:sz="4" w:space="0" w:color="auto"/>
              <w:right w:val="single" w:sz="4" w:space="0" w:color="auto"/>
            </w:tcBorders>
            <w:shd w:val="clear" w:color="auto" w:fill="auto"/>
            <w:hideMark/>
          </w:tcPr>
          <w:p w14:paraId="0926D6D8"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Чистка компьютера с отключением и демонтажем</w:t>
            </w:r>
          </w:p>
        </w:tc>
        <w:tc>
          <w:tcPr>
            <w:tcW w:w="992" w:type="dxa"/>
            <w:tcBorders>
              <w:top w:val="nil"/>
              <w:left w:val="single" w:sz="4" w:space="0" w:color="auto"/>
              <w:bottom w:val="single" w:sz="4" w:space="0" w:color="auto"/>
              <w:right w:val="single" w:sz="4" w:space="0" w:color="auto"/>
            </w:tcBorders>
            <w:shd w:val="clear" w:color="auto" w:fill="auto"/>
          </w:tcPr>
          <w:p w14:paraId="74269231" w14:textId="466AB2FC"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3EFD3587" w14:textId="7A4BCF63"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170AB3">
              <w:rPr>
                <w:rFonts w:ascii="Times New Roman" w:eastAsia="Arial Unicode MS" w:hAnsi="Times New Roman" w:cs="Times New Roman"/>
                <w:color w:val="000000"/>
                <w:sz w:val="24"/>
                <w:szCs w:val="24"/>
                <w:lang w:eastAsia="ru-RU"/>
              </w:rPr>
              <w:t>1</w:t>
            </w:r>
          </w:p>
        </w:tc>
      </w:tr>
      <w:tr w:rsidR="00D65E81" w:rsidRPr="005E47EE" w14:paraId="7ED14659" w14:textId="719CB345" w:rsidTr="00116D65">
        <w:trPr>
          <w:trHeight w:val="278"/>
        </w:trPr>
        <w:tc>
          <w:tcPr>
            <w:tcW w:w="6653" w:type="dxa"/>
            <w:tcBorders>
              <w:top w:val="nil"/>
              <w:left w:val="single" w:sz="8" w:space="0" w:color="auto"/>
              <w:bottom w:val="single" w:sz="4" w:space="0" w:color="auto"/>
              <w:right w:val="single" w:sz="4" w:space="0" w:color="auto"/>
            </w:tcBorders>
            <w:shd w:val="clear" w:color="auto" w:fill="auto"/>
            <w:hideMark/>
          </w:tcPr>
          <w:p w14:paraId="30BA86C7"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и настройка программного обеспечения системы</w:t>
            </w:r>
          </w:p>
        </w:tc>
        <w:tc>
          <w:tcPr>
            <w:tcW w:w="992" w:type="dxa"/>
            <w:tcBorders>
              <w:top w:val="nil"/>
              <w:left w:val="single" w:sz="4" w:space="0" w:color="auto"/>
              <w:bottom w:val="single" w:sz="4" w:space="0" w:color="auto"/>
              <w:right w:val="single" w:sz="4" w:space="0" w:color="auto"/>
            </w:tcBorders>
            <w:shd w:val="clear" w:color="auto" w:fill="auto"/>
          </w:tcPr>
          <w:p w14:paraId="0D7CDE1E" w14:textId="06615720"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239663BE" w14:textId="03F92C32"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170AB3">
              <w:rPr>
                <w:rFonts w:ascii="Times New Roman" w:eastAsia="Arial Unicode MS" w:hAnsi="Times New Roman" w:cs="Times New Roman"/>
                <w:color w:val="000000"/>
                <w:sz w:val="24"/>
                <w:szCs w:val="24"/>
                <w:lang w:eastAsia="ru-RU"/>
              </w:rPr>
              <w:t>1</w:t>
            </w:r>
          </w:p>
        </w:tc>
      </w:tr>
      <w:tr w:rsidR="00D65E81" w:rsidRPr="005E47EE" w14:paraId="28803896" w14:textId="79DDDAEC" w:rsidTr="00116D65">
        <w:trPr>
          <w:trHeight w:val="267"/>
        </w:trPr>
        <w:tc>
          <w:tcPr>
            <w:tcW w:w="6653" w:type="dxa"/>
            <w:tcBorders>
              <w:top w:val="nil"/>
              <w:left w:val="single" w:sz="8" w:space="0" w:color="auto"/>
              <w:bottom w:val="single" w:sz="4" w:space="0" w:color="auto"/>
              <w:right w:val="single" w:sz="4" w:space="0" w:color="auto"/>
            </w:tcBorders>
            <w:shd w:val="clear" w:color="auto" w:fill="auto"/>
            <w:hideMark/>
          </w:tcPr>
          <w:p w14:paraId="3D84BE2A"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Функциональный контроль системы запоминания изображений</w:t>
            </w:r>
          </w:p>
        </w:tc>
        <w:tc>
          <w:tcPr>
            <w:tcW w:w="992" w:type="dxa"/>
            <w:tcBorders>
              <w:top w:val="nil"/>
              <w:left w:val="single" w:sz="4" w:space="0" w:color="auto"/>
              <w:bottom w:val="single" w:sz="4" w:space="0" w:color="auto"/>
              <w:right w:val="single" w:sz="4" w:space="0" w:color="auto"/>
            </w:tcBorders>
            <w:shd w:val="clear" w:color="auto" w:fill="auto"/>
          </w:tcPr>
          <w:p w14:paraId="478F8B20" w14:textId="5F58177A"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4F248226" w14:textId="5B8FBF57"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170AB3">
              <w:rPr>
                <w:rFonts w:ascii="Times New Roman" w:eastAsia="Arial Unicode MS" w:hAnsi="Times New Roman" w:cs="Times New Roman"/>
                <w:color w:val="000000"/>
                <w:sz w:val="24"/>
                <w:szCs w:val="24"/>
                <w:lang w:eastAsia="ru-RU"/>
              </w:rPr>
              <w:t>1</w:t>
            </w:r>
          </w:p>
        </w:tc>
      </w:tr>
      <w:tr w:rsidR="00D65E81" w:rsidRPr="005E47EE" w14:paraId="70714CD2" w14:textId="3E2A36C7" w:rsidTr="00116D65">
        <w:trPr>
          <w:trHeight w:val="272"/>
        </w:trPr>
        <w:tc>
          <w:tcPr>
            <w:tcW w:w="6653" w:type="dxa"/>
            <w:tcBorders>
              <w:top w:val="nil"/>
              <w:left w:val="single" w:sz="8" w:space="0" w:color="auto"/>
              <w:bottom w:val="single" w:sz="4" w:space="0" w:color="auto"/>
              <w:right w:val="single" w:sz="4" w:space="0" w:color="auto"/>
            </w:tcBorders>
            <w:shd w:val="clear" w:color="auto" w:fill="auto"/>
            <w:hideMark/>
          </w:tcPr>
          <w:p w14:paraId="5A079879" w14:textId="5D12A96B"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функционирования рабочей системы</w:t>
            </w:r>
          </w:p>
        </w:tc>
        <w:tc>
          <w:tcPr>
            <w:tcW w:w="992" w:type="dxa"/>
            <w:tcBorders>
              <w:top w:val="nil"/>
              <w:left w:val="single" w:sz="4" w:space="0" w:color="auto"/>
              <w:bottom w:val="single" w:sz="4" w:space="0" w:color="auto"/>
              <w:right w:val="single" w:sz="4" w:space="0" w:color="auto"/>
            </w:tcBorders>
            <w:shd w:val="clear" w:color="auto" w:fill="auto"/>
          </w:tcPr>
          <w:p w14:paraId="562B7ACB" w14:textId="51898DA5" w:rsidR="00D65E81" w:rsidRPr="005E47EE" w:rsidRDefault="00D65E81" w:rsidP="00D65E81">
            <w:pPr>
              <w:spacing w:after="0" w:line="240" w:lineRule="auto"/>
              <w:ind w:left="867"/>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74843D2B" w14:textId="51E62043" w:rsidR="00D65E81" w:rsidRPr="005E47EE" w:rsidRDefault="00D65E81" w:rsidP="00D65E81">
            <w:pPr>
              <w:spacing w:after="0" w:line="240" w:lineRule="auto"/>
              <w:ind w:left="867"/>
              <w:jc w:val="right"/>
              <w:rPr>
                <w:rFonts w:ascii="Times New Roman" w:eastAsia="Arial Unicode MS" w:hAnsi="Times New Roman" w:cs="Times New Roman"/>
                <w:color w:val="000000"/>
                <w:sz w:val="24"/>
                <w:szCs w:val="24"/>
                <w:lang w:eastAsia="ru-RU"/>
              </w:rPr>
            </w:pPr>
            <w:r w:rsidRPr="00170AB3">
              <w:rPr>
                <w:rFonts w:ascii="Times New Roman" w:eastAsia="Arial Unicode MS" w:hAnsi="Times New Roman" w:cs="Times New Roman"/>
                <w:color w:val="000000"/>
                <w:sz w:val="24"/>
                <w:szCs w:val="24"/>
                <w:lang w:eastAsia="ru-RU"/>
              </w:rPr>
              <w:t>1</w:t>
            </w:r>
          </w:p>
        </w:tc>
      </w:tr>
      <w:tr w:rsidR="00D65E81" w:rsidRPr="005E47EE" w14:paraId="3305FB87" w14:textId="7D92A7F1" w:rsidTr="00116D65">
        <w:trPr>
          <w:trHeight w:val="272"/>
        </w:trPr>
        <w:tc>
          <w:tcPr>
            <w:tcW w:w="6653" w:type="dxa"/>
            <w:tcBorders>
              <w:top w:val="nil"/>
              <w:left w:val="single" w:sz="8" w:space="0" w:color="auto"/>
              <w:bottom w:val="single" w:sz="4" w:space="0" w:color="auto"/>
              <w:right w:val="single" w:sz="4" w:space="0" w:color="auto"/>
            </w:tcBorders>
            <w:shd w:val="clear" w:color="auto" w:fill="auto"/>
          </w:tcPr>
          <w:p w14:paraId="459CFF96"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настройки функции «Автоматического определения опасных предметов»</w:t>
            </w:r>
          </w:p>
        </w:tc>
        <w:tc>
          <w:tcPr>
            <w:tcW w:w="992" w:type="dxa"/>
            <w:tcBorders>
              <w:top w:val="nil"/>
              <w:left w:val="single" w:sz="4" w:space="0" w:color="auto"/>
              <w:bottom w:val="single" w:sz="4" w:space="0" w:color="auto"/>
              <w:right w:val="single" w:sz="4" w:space="0" w:color="auto"/>
            </w:tcBorders>
            <w:shd w:val="clear" w:color="auto" w:fill="auto"/>
          </w:tcPr>
          <w:p w14:paraId="2A264DA5" w14:textId="250BC31E"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7E41C228" w14:textId="2036ED63"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B80060">
              <w:rPr>
                <w:rFonts w:ascii="Times New Roman" w:eastAsia="Arial Unicode MS" w:hAnsi="Times New Roman" w:cs="Times New Roman"/>
                <w:color w:val="000000"/>
                <w:sz w:val="24"/>
                <w:szCs w:val="24"/>
                <w:lang w:eastAsia="ru-RU"/>
              </w:rPr>
              <w:t>1</w:t>
            </w:r>
          </w:p>
        </w:tc>
      </w:tr>
      <w:tr w:rsidR="00D65E81" w:rsidRPr="005E47EE" w14:paraId="1DEFA97E" w14:textId="2AA4B37D" w:rsidTr="00116D65">
        <w:trPr>
          <w:trHeight w:val="272"/>
        </w:trPr>
        <w:tc>
          <w:tcPr>
            <w:tcW w:w="6653" w:type="dxa"/>
            <w:tcBorders>
              <w:top w:val="nil"/>
              <w:left w:val="single" w:sz="8" w:space="0" w:color="auto"/>
              <w:bottom w:val="single" w:sz="4" w:space="0" w:color="auto"/>
              <w:right w:val="single" w:sz="4" w:space="0" w:color="auto"/>
            </w:tcBorders>
            <w:shd w:val="clear" w:color="auto" w:fill="auto"/>
          </w:tcPr>
          <w:p w14:paraId="078F4250"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Тестирование отклика панели управления оператора</w:t>
            </w:r>
          </w:p>
        </w:tc>
        <w:tc>
          <w:tcPr>
            <w:tcW w:w="992" w:type="dxa"/>
            <w:tcBorders>
              <w:top w:val="nil"/>
              <w:left w:val="single" w:sz="4" w:space="0" w:color="auto"/>
              <w:bottom w:val="single" w:sz="4" w:space="0" w:color="auto"/>
              <w:right w:val="single" w:sz="4" w:space="0" w:color="auto"/>
            </w:tcBorders>
            <w:shd w:val="clear" w:color="auto" w:fill="auto"/>
          </w:tcPr>
          <w:p w14:paraId="1DCACA8B" w14:textId="4F491703"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0B868B3E" w14:textId="35A499B0"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B80060">
              <w:rPr>
                <w:rFonts w:ascii="Times New Roman" w:eastAsia="Arial Unicode MS" w:hAnsi="Times New Roman" w:cs="Times New Roman"/>
                <w:color w:val="000000"/>
                <w:sz w:val="24"/>
                <w:szCs w:val="24"/>
                <w:lang w:eastAsia="ru-RU"/>
              </w:rPr>
              <w:t>1</w:t>
            </w:r>
          </w:p>
        </w:tc>
      </w:tr>
      <w:tr w:rsidR="00D65E81" w:rsidRPr="005E47EE" w14:paraId="2F058AC2" w14:textId="248C487F" w:rsidTr="00116D65">
        <w:trPr>
          <w:trHeight w:val="272"/>
        </w:trPr>
        <w:tc>
          <w:tcPr>
            <w:tcW w:w="6653" w:type="dxa"/>
            <w:tcBorders>
              <w:top w:val="nil"/>
              <w:left w:val="single" w:sz="8" w:space="0" w:color="auto"/>
              <w:bottom w:val="single" w:sz="4" w:space="0" w:color="auto"/>
              <w:right w:val="single" w:sz="4" w:space="0" w:color="auto"/>
            </w:tcBorders>
            <w:shd w:val="clear" w:color="auto" w:fill="auto"/>
          </w:tcPr>
          <w:p w14:paraId="0E46039E"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настройки функции «предупреждение о высокой плотности»</w:t>
            </w:r>
          </w:p>
        </w:tc>
        <w:tc>
          <w:tcPr>
            <w:tcW w:w="992" w:type="dxa"/>
            <w:tcBorders>
              <w:top w:val="nil"/>
              <w:left w:val="single" w:sz="4" w:space="0" w:color="auto"/>
              <w:bottom w:val="single" w:sz="4" w:space="0" w:color="auto"/>
              <w:right w:val="single" w:sz="4" w:space="0" w:color="auto"/>
            </w:tcBorders>
            <w:shd w:val="clear" w:color="auto" w:fill="auto"/>
          </w:tcPr>
          <w:p w14:paraId="5234942A" w14:textId="4204A20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34C5E782" w14:textId="15D4F12C"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B80060">
              <w:rPr>
                <w:rFonts w:ascii="Times New Roman" w:eastAsia="Arial Unicode MS" w:hAnsi="Times New Roman" w:cs="Times New Roman"/>
                <w:color w:val="000000"/>
                <w:sz w:val="24"/>
                <w:szCs w:val="24"/>
                <w:lang w:eastAsia="ru-RU"/>
              </w:rPr>
              <w:t>1</w:t>
            </w:r>
          </w:p>
        </w:tc>
      </w:tr>
      <w:tr w:rsidR="00D65E81" w:rsidRPr="005E47EE" w14:paraId="28104833" w14:textId="5232907D" w:rsidTr="00116D65">
        <w:trPr>
          <w:trHeight w:val="261"/>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02A8FD76"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функционирования системы визуализации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2191DB" w14:textId="46C81159"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A18A7">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8DDDA9B" w14:textId="7B4F0B46"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B80060">
              <w:rPr>
                <w:rFonts w:ascii="Times New Roman" w:eastAsia="Arial Unicode MS" w:hAnsi="Times New Roman" w:cs="Times New Roman"/>
                <w:color w:val="000000"/>
                <w:sz w:val="24"/>
                <w:szCs w:val="24"/>
                <w:lang w:eastAsia="ru-RU"/>
              </w:rPr>
              <w:t>1</w:t>
            </w:r>
          </w:p>
        </w:tc>
      </w:tr>
      <w:tr w:rsidR="00116D65" w:rsidRPr="005E47EE" w14:paraId="295A6490" w14:textId="0E317E6F" w:rsidTr="00116D65">
        <w:trPr>
          <w:trHeight w:val="256"/>
        </w:trPr>
        <w:tc>
          <w:tcPr>
            <w:tcW w:w="6653" w:type="dxa"/>
            <w:tcBorders>
              <w:top w:val="single" w:sz="4" w:space="0" w:color="auto"/>
              <w:left w:val="single" w:sz="8" w:space="0" w:color="auto"/>
              <w:bottom w:val="single" w:sz="4" w:space="0" w:color="auto"/>
              <w:right w:val="single" w:sz="4" w:space="0" w:color="auto"/>
            </w:tcBorders>
            <w:shd w:val="clear" w:color="auto" w:fill="auto"/>
            <w:hideMark/>
          </w:tcPr>
          <w:p w14:paraId="13AE8614" w14:textId="77777777" w:rsidR="00116D65" w:rsidRPr="005E47EE" w:rsidRDefault="00116D65" w:rsidP="00FE0ED3">
            <w:pPr>
              <w:spacing w:after="0" w:line="240" w:lineRule="auto"/>
              <w:rPr>
                <w:rFonts w:ascii="Times New Roman" w:eastAsia="Arial Unicode MS" w:hAnsi="Times New Roman" w:cs="Times New Roman"/>
                <w:b/>
                <w:bCs/>
                <w:color w:val="000000"/>
                <w:sz w:val="24"/>
                <w:szCs w:val="24"/>
                <w:lang w:eastAsia="ru-RU"/>
              </w:rPr>
            </w:pPr>
            <w:r w:rsidRPr="005E47EE">
              <w:rPr>
                <w:rFonts w:ascii="Times New Roman" w:eastAsia="Arial Unicode MS" w:hAnsi="Times New Roman" w:cs="Times New Roman"/>
                <w:b/>
                <w:bCs/>
                <w:color w:val="000000"/>
                <w:sz w:val="24"/>
                <w:szCs w:val="24"/>
                <w:lang w:eastAsia="ru-RU"/>
              </w:rPr>
              <w:t>Рабочая установка: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CD9436" w14:textId="77777777" w:rsidR="00116D65" w:rsidRPr="005E47EE" w:rsidRDefault="00116D65" w:rsidP="00116D65">
            <w:pPr>
              <w:spacing w:after="0" w:line="240" w:lineRule="auto"/>
              <w:rPr>
                <w:rFonts w:ascii="Times New Roman" w:eastAsia="Arial Unicode MS" w:hAnsi="Times New Roman" w:cs="Times New Roman"/>
                <w:b/>
                <w:bCs/>
                <w:color w:val="000000"/>
                <w:sz w:val="24"/>
                <w:szCs w:val="24"/>
                <w:lang w:eastAsia="ru-RU"/>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1BCC25C5" w14:textId="77777777" w:rsidR="00116D65" w:rsidRPr="005E47EE" w:rsidRDefault="00116D65" w:rsidP="00116D65">
            <w:pPr>
              <w:spacing w:after="0" w:line="240" w:lineRule="auto"/>
              <w:jc w:val="right"/>
              <w:rPr>
                <w:rFonts w:ascii="Times New Roman" w:eastAsia="Arial Unicode MS" w:hAnsi="Times New Roman" w:cs="Times New Roman"/>
                <w:b/>
                <w:bCs/>
                <w:color w:val="000000"/>
                <w:sz w:val="24"/>
                <w:szCs w:val="24"/>
                <w:lang w:eastAsia="ru-RU"/>
              </w:rPr>
            </w:pPr>
          </w:p>
        </w:tc>
      </w:tr>
      <w:tr w:rsidR="00D65E81" w:rsidRPr="005E47EE" w14:paraId="62FFE07A" w14:textId="10A578A6" w:rsidTr="00116D65">
        <w:trPr>
          <w:trHeight w:val="255"/>
        </w:trPr>
        <w:tc>
          <w:tcPr>
            <w:tcW w:w="6653" w:type="dxa"/>
            <w:tcBorders>
              <w:top w:val="nil"/>
              <w:left w:val="single" w:sz="8" w:space="0" w:color="auto"/>
              <w:bottom w:val="single" w:sz="4" w:space="0" w:color="auto"/>
              <w:right w:val="single" w:sz="4" w:space="0" w:color="auto"/>
            </w:tcBorders>
            <w:shd w:val="clear" w:color="auto" w:fill="auto"/>
            <w:hideMark/>
          </w:tcPr>
          <w:p w14:paraId="0BD0C41A"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целостности кабелей</w:t>
            </w:r>
          </w:p>
        </w:tc>
        <w:tc>
          <w:tcPr>
            <w:tcW w:w="992" w:type="dxa"/>
            <w:tcBorders>
              <w:top w:val="nil"/>
              <w:left w:val="single" w:sz="4" w:space="0" w:color="auto"/>
              <w:bottom w:val="single" w:sz="4" w:space="0" w:color="auto"/>
              <w:right w:val="single" w:sz="4" w:space="0" w:color="auto"/>
            </w:tcBorders>
            <w:shd w:val="clear" w:color="auto" w:fill="auto"/>
          </w:tcPr>
          <w:p w14:paraId="561DB18B" w14:textId="3F256F21"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CF2133">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37122064" w14:textId="28E80D0C"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391E88">
              <w:rPr>
                <w:rFonts w:ascii="Times New Roman" w:eastAsia="Arial Unicode MS" w:hAnsi="Times New Roman" w:cs="Times New Roman"/>
                <w:color w:val="000000"/>
                <w:sz w:val="24"/>
                <w:szCs w:val="24"/>
                <w:lang w:eastAsia="ru-RU"/>
              </w:rPr>
              <w:t>1</w:t>
            </w:r>
          </w:p>
        </w:tc>
      </w:tr>
      <w:tr w:rsidR="00D65E81" w:rsidRPr="005E47EE" w14:paraId="58D4A3A2" w14:textId="3E8DA362" w:rsidTr="00116D65">
        <w:trPr>
          <w:trHeight w:val="104"/>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0D5389A8"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целостности заземления соединений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1DE5B9" w14:textId="1A251BC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CF2133">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5AC1B74C" w14:textId="3F20B5D6"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391E88">
              <w:rPr>
                <w:rFonts w:ascii="Times New Roman" w:eastAsia="Arial Unicode MS" w:hAnsi="Times New Roman" w:cs="Times New Roman"/>
                <w:color w:val="000000"/>
                <w:sz w:val="24"/>
                <w:szCs w:val="24"/>
                <w:lang w:eastAsia="ru-RU"/>
              </w:rPr>
              <w:t>1</w:t>
            </w:r>
          </w:p>
        </w:tc>
      </w:tr>
      <w:tr w:rsidR="00D65E81" w:rsidRPr="005E47EE" w14:paraId="541922AD" w14:textId="29203709" w:rsidTr="00116D65">
        <w:trPr>
          <w:trHeight w:val="249"/>
        </w:trPr>
        <w:tc>
          <w:tcPr>
            <w:tcW w:w="6653" w:type="dxa"/>
            <w:tcBorders>
              <w:top w:val="nil"/>
              <w:left w:val="single" w:sz="8" w:space="0" w:color="auto"/>
              <w:bottom w:val="single" w:sz="4" w:space="0" w:color="auto"/>
              <w:right w:val="single" w:sz="4" w:space="0" w:color="auto"/>
            </w:tcBorders>
            <w:shd w:val="clear" w:color="auto" w:fill="auto"/>
            <w:hideMark/>
          </w:tcPr>
          <w:p w14:paraId="70966121"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lastRenderedPageBreak/>
              <w:t>Проверка защитных электрических цепей</w:t>
            </w:r>
          </w:p>
        </w:tc>
        <w:tc>
          <w:tcPr>
            <w:tcW w:w="992" w:type="dxa"/>
            <w:tcBorders>
              <w:top w:val="nil"/>
              <w:left w:val="single" w:sz="4" w:space="0" w:color="auto"/>
              <w:bottom w:val="single" w:sz="4" w:space="0" w:color="auto"/>
              <w:right w:val="single" w:sz="4" w:space="0" w:color="auto"/>
            </w:tcBorders>
            <w:shd w:val="clear" w:color="auto" w:fill="auto"/>
          </w:tcPr>
          <w:p w14:paraId="22880486" w14:textId="1CA6A1FE"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CF2133">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53EC1070" w14:textId="67C514DE"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391E88">
              <w:rPr>
                <w:rFonts w:ascii="Times New Roman" w:eastAsia="Arial Unicode MS" w:hAnsi="Times New Roman" w:cs="Times New Roman"/>
                <w:color w:val="000000"/>
                <w:sz w:val="24"/>
                <w:szCs w:val="24"/>
                <w:lang w:eastAsia="ru-RU"/>
              </w:rPr>
              <w:t>1</w:t>
            </w:r>
          </w:p>
        </w:tc>
      </w:tr>
      <w:tr w:rsidR="00D65E81" w:rsidRPr="005E47EE" w14:paraId="3011B39B" w14:textId="75B7B5F9" w:rsidTr="00116D65">
        <w:trPr>
          <w:trHeight w:val="239"/>
        </w:trPr>
        <w:tc>
          <w:tcPr>
            <w:tcW w:w="6653" w:type="dxa"/>
            <w:tcBorders>
              <w:top w:val="nil"/>
              <w:left w:val="single" w:sz="8" w:space="0" w:color="auto"/>
              <w:bottom w:val="single" w:sz="8" w:space="0" w:color="auto"/>
              <w:right w:val="single" w:sz="4" w:space="0" w:color="auto"/>
            </w:tcBorders>
            <w:shd w:val="clear" w:color="auto" w:fill="auto"/>
            <w:hideMark/>
          </w:tcPr>
          <w:p w14:paraId="63543211"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приводных электрических цепей</w:t>
            </w:r>
          </w:p>
        </w:tc>
        <w:tc>
          <w:tcPr>
            <w:tcW w:w="992" w:type="dxa"/>
            <w:tcBorders>
              <w:top w:val="nil"/>
              <w:left w:val="single" w:sz="4" w:space="0" w:color="auto"/>
              <w:bottom w:val="single" w:sz="8" w:space="0" w:color="auto"/>
              <w:right w:val="single" w:sz="4" w:space="0" w:color="auto"/>
            </w:tcBorders>
            <w:shd w:val="clear" w:color="auto" w:fill="auto"/>
          </w:tcPr>
          <w:p w14:paraId="5F3BE239" w14:textId="3FA14FCF"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CF2133">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8" w:space="0" w:color="auto"/>
              <w:right w:val="single" w:sz="4" w:space="0" w:color="auto"/>
            </w:tcBorders>
            <w:shd w:val="clear" w:color="auto" w:fill="auto"/>
          </w:tcPr>
          <w:p w14:paraId="23CD0BD1" w14:textId="3A3F56CA"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391E88">
              <w:rPr>
                <w:rFonts w:ascii="Times New Roman" w:eastAsia="Arial Unicode MS" w:hAnsi="Times New Roman" w:cs="Times New Roman"/>
                <w:color w:val="000000"/>
                <w:sz w:val="24"/>
                <w:szCs w:val="24"/>
                <w:lang w:eastAsia="ru-RU"/>
              </w:rPr>
              <w:t>1</w:t>
            </w:r>
          </w:p>
        </w:tc>
      </w:tr>
      <w:tr w:rsidR="00D65E81" w:rsidRPr="005E47EE" w14:paraId="2E940E15" w14:textId="7C83DF20" w:rsidTr="00116D65">
        <w:trPr>
          <w:trHeight w:val="239"/>
        </w:trPr>
        <w:tc>
          <w:tcPr>
            <w:tcW w:w="6653" w:type="dxa"/>
            <w:tcBorders>
              <w:top w:val="nil"/>
              <w:left w:val="single" w:sz="8" w:space="0" w:color="auto"/>
              <w:bottom w:val="single" w:sz="8" w:space="0" w:color="auto"/>
              <w:right w:val="single" w:sz="4" w:space="0" w:color="auto"/>
            </w:tcBorders>
            <w:shd w:val="clear" w:color="auto" w:fill="auto"/>
          </w:tcPr>
          <w:p w14:paraId="32241DB2"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аккумуляторов блока бесперебойного питания при экстренном отключении электроэнергии</w:t>
            </w:r>
          </w:p>
        </w:tc>
        <w:tc>
          <w:tcPr>
            <w:tcW w:w="992" w:type="dxa"/>
            <w:tcBorders>
              <w:top w:val="nil"/>
              <w:left w:val="single" w:sz="4" w:space="0" w:color="auto"/>
              <w:bottom w:val="single" w:sz="8" w:space="0" w:color="auto"/>
              <w:right w:val="single" w:sz="4" w:space="0" w:color="auto"/>
            </w:tcBorders>
            <w:shd w:val="clear" w:color="auto" w:fill="auto"/>
          </w:tcPr>
          <w:p w14:paraId="1836FD02" w14:textId="2A7F9D6E"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CF2133">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8" w:space="0" w:color="auto"/>
              <w:right w:val="single" w:sz="4" w:space="0" w:color="auto"/>
            </w:tcBorders>
            <w:shd w:val="clear" w:color="auto" w:fill="auto"/>
          </w:tcPr>
          <w:p w14:paraId="6A13C89B" w14:textId="056D4998"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391E88">
              <w:rPr>
                <w:rFonts w:ascii="Times New Roman" w:eastAsia="Arial Unicode MS" w:hAnsi="Times New Roman" w:cs="Times New Roman"/>
                <w:color w:val="000000"/>
                <w:sz w:val="24"/>
                <w:szCs w:val="24"/>
                <w:lang w:eastAsia="ru-RU"/>
              </w:rPr>
              <w:t>1</w:t>
            </w:r>
          </w:p>
        </w:tc>
      </w:tr>
      <w:tr w:rsidR="00D65E81" w:rsidRPr="005E47EE" w14:paraId="1E8C1A3D" w14:textId="0C894DE9" w:rsidTr="00116D65">
        <w:trPr>
          <w:trHeight w:val="239"/>
        </w:trPr>
        <w:tc>
          <w:tcPr>
            <w:tcW w:w="6653" w:type="dxa"/>
            <w:tcBorders>
              <w:top w:val="nil"/>
              <w:left w:val="single" w:sz="8" w:space="0" w:color="auto"/>
              <w:bottom w:val="single" w:sz="8" w:space="0" w:color="auto"/>
              <w:right w:val="single" w:sz="4" w:space="0" w:color="auto"/>
            </w:tcBorders>
            <w:shd w:val="clear" w:color="auto" w:fill="auto"/>
          </w:tcPr>
          <w:p w14:paraId="00ECFBFF"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и настройка функциональности блока бесперебойного питания</w:t>
            </w:r>
          </w:p>
        </w:tc>
        <w:tc>
          <w:tcPr>
            <w:tcW w:w="992" w:type="dxa"/>
            <w:tcBorders>
              <w:top w:val="nil"/>
              <w:left w:val="single" w:sz="4" w:space="0" w:color="auto"/>
              <w:bottom w:val="single" w:sz="8" w:space="0" w:color="auto"/>
              <w:right w:val="single" w:sz="4" w:space="0" w:color="auto"/>
            </w:tcBorders>
            <w:shd w:val="clear" w:color="auto" w:fill="auto"/>
          </w:tcPr>
          <w:p w14:paraId="2178F321" w14:textId="7CC747A5"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CF2133">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8" w:space="0" w:color="auto"/>
              <w:right w:val="single" w:sz="4" w:space="0" w:color="auto"/>
            </w:tcBorders>
            <w:shd w:val="clear" w:color="auto" w:fill="auto"/>
          </w:tcPr>
          <w:p w14:paraId="0A7E9806" w14:textId="243BDCF1"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391E88">
              <w:rPr>
                <w:rFonts w:ascii="Times New Roman" w:eastAsia="Arial Unicode MS" w:hAnsi="Times New Roman" w:cs="Times New Roman"/>
                <w:color w:val="000000"/>
                <w:sz w:val="24"/>
                <w:szCs w:val="24"/>
                <w:lang w:eastAsia="ru-RU"/>
              </w:rPr>
              <w:t>1</w:t>
            </w:r>
          </w:p>
        </w:tc>
      </w:tr>
      <w:tr w:rsidR="00116D65" w:rsidRPr="005E47EE" w14:paraId="0421ED82" w14:textId="0665C396" w:rsidTr="00116D65">
        <w:trPr>
          <w:trHeight w:val="233"/>
        </w:trPr>
        <w:tc>
          <w:tcPr>
            <w:tcW w:w="6653" w:type="dxa"/>
            <w:tcBorders>
              <w:top w:val="single" w:sz="4" w:space="0" w:color="auto"/>
              <w:left w:val="single" w:sz="8" w:space="0" w:color="auto"/>
              <w:bottom w:val="single" w:sz="4" w:space="0" w:color="auto"/>
              <w:right w:val="single" w:sz="4" w:space="0" w:color="auto"/>
            </w:tcBorders>
            <w:shd w:val="clear" w:color="auto" w:fill="auto"/>
          </w:tcPr>
          <w:p w14:paraId="7FD75D44" w14:textId="77777777" w:rsidR="00116D65" w:rsidRPr="005E47EE" w:rsidRDefault="00116D65" w:rsidP="00FE0ED3">
            <w:pPr>
              <w:spacing w:after="0" w:line="240" w:lineRule="auto"/>
              <w:rPr>
                <w:rFonts w:ascii="Times New Roman" w:eastAsia="Arial Unicode MS" w:hAnsi="Times New Roman" w:cs="Times New Roman"/>
                <w:b/>
                <w:bCs/>
                <w:color w:val="000000"/>
                <w:sz w:val="24"/>
                <w:szCs w:val="24"/>
                <w:lang w:eastAsia="ru-RU"/>
              </w:rPr>
            </w:pPr>
            <w:r w:rsidRPr="005E47EE">
              <w:rPr>
                <w:rFonts w:ascii="Times New Roman" w:eastAsia="Arial Unicode MS" w:hAnsi="Times New Roman" w:cs="Times New Roman"/>
                <w:b/>
                <w:bCs/>
                <w:color w:val="000000"/>
                <w:sz w:val="24"/>
                <w:szCs w:val="24"/>
                <w:lang w:eastAsia="ru-RU"/>
              </w:rPr>
              <w:t>Конвейер:</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140F4D" w14:textId="77777777" w:rsidR="00116D65" w:rsidRPr="005E47EE" w:rsidRDefault="00116D65" w:rsidP="00116D65">
            <w:pPr>
              <w:spacing w:after="0" w:line="240" w:lineRule="auto"/>
              <w:rPr>
                <w:rFonts w:ascii="Times New Roman" w:eastAsia="Arial Unicode MS" w:hAnsi="Times New Roman" w:cs="Times New Roman"/>
                <w:b/>
                <w:bCs/>
                <w:color w:val="000000"/>
                <w:sz w:val="24"/>
                <w:szCs w:val="24"/>
                <w:lang w:eastAsia="ru-RU"/>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90CFC21" w14:textId="77777777" w:rsidR="00116D65" w:rsidRPr="005E47EE" w:rsidRDefault="00116D65" w:rsidP="00116D65">
            <w:pPr>
              <w:spacing w:after="0" w:line="240" w:lineRule="auto"/>
              <w:jc w:val="right"/>
              <w:rPr>
                <w:rFonts w:ascii="Times New Roman" w:eastAsia="Arial Unicode MS" w:hAnsi="Times New Roman" w:cs="Times New Roman"/>
                <w:b/>
                <w:bCs/>
                <w:color w:val="000000"/>
                <w:sz w:val="24"/>
                <w:szCs w:val="24"/>
                <w:lang w:eastAsia="ru-RU"/>
              </w:rPr>
            </w:pPr>
          </w:p>
        </w:tc>
      </w:tr>
      <w:tr w:rsidR="00D65E81" w:rsidRPr="005E47EE" w14:paraId="5B96070F" w14:textId="477CD7A3" w:rsidTr="00116D65">
        <w:trPr>
          <w:trHeight w:val="220"/>
        </w:trPr>
        <w:tc>
          <w:tcPr>
            <w:tcW w:w="6653" w:type="dxa"/>
            <w:tcBorders>
              <w:top w:val="nil"/>
              <w:left w:val="single" w:sz="8" w:space="0" w:color="auto"/>
              <w:bottom w:val="single" w:sz="4" w:space="0" w:color="auto"/>
              <w:right w:val="single" w:sz="4" w:space="0" w:color="auto"/>
            </w:tcBorders>
            <w:shd w:val="clear" w:color="auto" w:fill="auto"/>
            <w:hideMark/>
          </w:tcPr>
          <w:p w14:paraId="24A15065"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конвейерной ленты на предмет износа и повреждений</w:t>
            </w:r>
          </w:p>
        </w:tc>
        <w:tc>
          <w:tcPr>
            <w:tcW w:w="992" w:type="dxa"/>
            <w:tcBorders>
              <w:top w:val="nil"/>
              <w:left w:val="single" w:sz="4" w:space="0" w:color="auto"/>
              <w:bottom w:val="single" w:sz="4" w:space="0" w:color="auto"/>
              <w:right w:val="single" w:sz="4" w:space="0" w:color="auto"/>
            </w:tcBorders>
            <w:shd w:val="clear" w:color="auto" w:fill="auto"/>
          </w:tcPr>
          <w:p w14:paraId="2F78D3D8" w14:textId="5E12DDBC"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1B69723E" w14:textId="7B166F15"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154899A4" w14:textId="6BBA77D4" w:rsidTr="00116D65">
        <w:trPr>
          <w:trHeight w:val="506"/>
        </w:trPr>
        <w:tc>
          <w:tcPr>
            <w:tcW w:w="6653" w:type="dxa"/>
            <w:tcBorders>
              <w:top w:val="single" w:sz="4" w:space="0" w:color="auto"/>
              <w:left w:val="single" w:sz="8" w:space="0" w:color="auto"/>
              <w:bottom w:val="single" w:sz="4" w:space="0" w:color="auto"/>
              <w:right w:val="single" w:sz="4" w:space="0" w:color="auto"/>
            </w:tcBorders>
            <w:shd w:val="clear" w:color="auto" w:fill="auto"/>
            <w:hideMark/>
          </w:tcPr>
          <w:p w14:paraId="2599B885"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роликов на наличие следов утечки масла, чрезмерного шума и люфта подшипников, износа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231262" w14:textId="14D16C23"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6B93FCD8" w14:textId="5877B363"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7601D7CA" w14:textId="7BE0F7B9" w:rsidTr="00116D65">
        <w:trPr>
          <w:trHeight w:val="70"/>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1D3ADB75"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очистка и регулировка световых барьеров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7712BA" w14:textId="412E3156"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08C7816" w14:textId="741A1A33"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5165F653" w14:textId="480E72A6" w:rsidTr="00116D65">
        <w:trPr>
          <w:trHeight w:val="134"/>
        </w:trPr>
        <w:tc>
          <w:tcPr>
            <w:tcW w:w="6653" w:type="dxa"/>
            <w:tcBorders>
              <w:top w:val="nil"/>
              <w:left w:val="single" w:sz="8" w:space="0" w:color="auto"/>
              <w:bottom w:val="single" w:sz="4" w:space="0" w:color="auto"/>
              <w:right w:val="single" w:sz="4" w:space="0" w:color="auto"/>
            </w:tcBorders>
            <w:shd w:val="clear" w:color="auto" w:fill="auto"/>
            <w:hideMark/>
          </w:tcPr>
          <w:p w14:paraId="3FC05ABE"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Регулировка конвейерной ленты</w:t>
            </w:r>
          </w:p>
        </w:tc>
        <w:tc>
          <w:tcPr>
            <w:tcW w:w="992" w:type="dxa"/>
            <w:tcBorders>
              <w:top w:val="nil"/>
              <w:left w:val="single" w:sz="4" w:space="0" w:color="auto"/>
              <w:bottom w:val="single" w:sz="4" w:space="0" w:color="auto"/>
              <w:right w:val="single" w:sz="4" w:space="0" w:color="auto"/>
            </w:tcBorders>
            <w:shd w:val="clear" w:color="auto" w:fill="auto"/>
          </w:tcPr>
          <w:p w14:paraId="7CA5FFDB" w14:textId="24279A0B"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6D513407" w14:textId="56660489"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710C489A" w14:textId="19739FD5" w:rsidTr="00116D65">
        <w:trPr>
          <w:trHeight w:val="70"/>
        </w:trPr>
        <w:tc>
          <w:tcPr>
            <w:tcW w:w="6653" w:type="dxa"/>
            <w:tcBorders>
              <w:top w:val="single" w:sz="4" w:space="0" w:color="auto"/>
              <w:left w:val="single" w:sz="8" w:space="0" w:color="auto"/>
              <w:bottom w:val="single" w:sz="4" w:space="0" w:color="auto"/>
              <w:right w:val="single" w:sz="4" w:space="0" w:color="auto"/>
            </w:tcBorders>
            <w:shd w:val="clear" w:color="auto" w:fill="auto"/>
            <w:hideMark/>
          </w:tcPr>
          <w:p w14:paraId="4FA7BD0C"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Смазывание подвижных частей конвейера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BD6570" w14:textId="1E4D5DC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3C76F59" w14:textId="0EABE85B"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5CCFFCB0" w14:textId="4E8F6BE9" w:rsidTr="00116D65">
        <w:trPr>
          <w:trHeight w:val="138"/>
        </w:trPr>
        <w:tc>
          <w:tcPr>
            <w:tcW w:w="6653" w:type="dxa"/>
            <w:tcBorders>
              <w:top w:val="nil"/>
              <w:left w:val="single" w:sz="8" w:space="0" w:color="auto"/>
              <w:bottom w:val="single" w:sz="4" w:space="0" w:color="auto"/>
              <w:right w:val="single" w:sz="4" w:space="0" w:color="auto"/>
            </w:tcBorders>
            <w:shd w:val="clear" w:color="auto" w:fill="auto"/>
            <w:hideMark/>
          </w:tcPr>
          <w:p w14:paraId="7F4A3494"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мотора конвейера</w:t>
            </w:r>
          </w:p>
        </w:tc>
        <w:tc>
          <w:tcPr>
            <w:tcW w:w="992" w:type="dxa"/>
            <w:tcBorders>
              <w:top w:val="nil"/>
              <w:left w:val="single" w:sz="4" w:space="0" w:color="auto"/>
              <w:bottom w:val="single" w:sz="4" w:space="0" w:color="auto"/>
              <w:right w:val="single" w:sz="4" w:space="0" w:color="auto"/>
            </w:tcBorders>
            <w:shd w:val="clear" w:color="auto" w:fill="auto"/>
          </w:tcPr>
          <w:p w14:paraId="0A7A054A" w14:textId="19129313"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6F2BA26F" w14:textId="62E5E8E1"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3C642784" w14:textId="67C82026" w:rsidTr="00116D65">
        <w:trPr>
          <w:trHeight w:val="138"/>
        </w:trPr>
        <w:tc>
          <w:tcPr>
            <w:tcW w:w="6653" w:type="dxa"/>
            <w:tcBorders>
              <w:top w:val="nil"/>
              <w:left w:val="single" w:sz="8" w:space="0" w:color="auto"/>
              <w:bottom w:val="single" w:sz="4" w:space="0" w:color="auto"/>
              <w:right w:val="single" w:sz="4" w:space="0" w:color="auto"/>
            </w:tcBorders>
            <w:shd w:val="clear" w:color="auto" w:fill="auto"/>
          </w:tcPr>
          <w:p w14:paraId="321DCD92"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программирования инвертора</w:t>
            </w:r>
          </w:p>
        </w:tc>
        <w:tc>
          <w:tcPr>
            <w:tcW w:w="992" w:type="dxa"/>
            <w:tcBorders>
              <w:top w:val="nil"/>
              <w:left w:val="single" w:sz="4" w:space="0" w:color="auto"/>
              <w:bottom w:val="single" w:sz="4" w:space="0" w:color="auto"/>
              <w:right w:val="single" w:sz="4" w:space="0" w:color="auto"/>
            </w:tcBorders>
            <w:shd w:val="clear" w:color="auto" w:fill="auto"/>
          </w:tcPr>
          <w:p w14:paraId="153C3BC4" w14:textId="78A1113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03864D24" w14:textId="64275D58"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414B2593" w14:textId="22573BCF" w:rsidTr="00116D65">
        <w:trPr>
          <w:trHeight w:val="142"/>
        </w:trPr>
        <w:tc>
          <w:tcPr>
            <w:tcW w:w="6653" w:type="dxa"/>
            <w:tcBorders>
              <w:top w:val="single" w:sz="4" w:space="0" w:color="auto"/>
              <w:left w:val="single" w:sz="8" w:space="0" w:color="auto"/>
              <w:bottom w:val="single" w:sz="4" w:space="0" w:color="auto"/>
              <w:right w:val="single" w:sz="4" w:space="0" w:color="auto"/>
            </w:tcBorders>
            <w:shd w:val="clear" w:color="auto" w:fill="auto"/>
            <w:hideMark/>
          </w:tcPr>
          <w:p w14:paraId="694CC5BF"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вращающихся частей конвейера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DF9C5B" w14:textId="561DAE70"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FE1C7F">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79E4A4C" w14:textId="67D591DE"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7DF76080" w14:textId="1D0C7AF1" w:rsidTr="00116D65">
        <w:trPr>
          <w:trHeight w:val="250"/>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7AED5589" w14:textId="77777777" w:rsidR="00D65E81" w:rsidRPr="005E47EE" w:rsidRDefault="00D65E81" w:rsidP="00D65E81">
            <w:pPr>
              <w:spacing w:after="0" w:line="240" w:lineRule="auto"/>
              <w:rPr>
                <w:rFonts w:ascii="Times New Roman" w:eastAsia="Arial Unicode MS" w:hAnsi="Times New Roman" w:cs="Times New Roman"/>
                <w:b/>
                <w:bCs/>
                <w:color w:val="000000"/>
                <w:sz w:val="24"/>
                <w:szCs w:val="24"/>
                <w:lang w:eastAsia="ru-RU"/>
              </w:rPr>
            </w:pPr>
            <w:r w:rsidRPr="005E47EE">
              <w:rPr>
                <w:rFonts w:ascii="Times New Roman" w:eastAsia="Arial Unicode MS" w:hAnsi="Times New Roman" w:cs="Times New Roman"/>
                <w:b/>
                <w:bCs/>
                <w:color w:val="000000"/>
                <w:sz w:val="24"/>
                <w:szCs w:val="24"/>
                <w:lang w:eastAsia="ru-RU"/>
              </w:rPr>
              <w:t>Система безопасности: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007A6B" w14:textId="77777777" w:rsidR="00D65E81" w:rsidRPr="005E47EE" w:rsidRDefault="00D65E81" w:rsidP="00D65E81">
            <w:pPr>
              <w:spacing w:after="0" w:line="240" w:lineRule="auto"/>
              <w:rPr>
                <w:rFonts w:ascii="Times New Roman" w:eastAsia="Arial Unicode MS" w:hAnsi="Times New Roman" w:cs="Times New Roman"/>
                <w:b/>
                <w:bCs/>
                <w:color w:val="000000"/>
                <w:sz w:val="24"/>
                <w:szCs w:val="24"/>
                <w:lang w:eastAsia="ru-RU"/>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2D53F81" w14:textId="23FD5BF9" w:rsidR="00D65E81" w:rsidRPr="005E47EE" w:rsidRDefault="00D65E81" w:rsidP="00D65E81">
            <w:pPr>
              <w:spacing w:after="0" w:line="240" w:lineRule="auto"/>
              <w:jc w:val="right"/>
              <w:rPr>
                <w:rFonts w:ascii="Times New Roman" w:eastAsia="Arial Unicode MS" w:hAnsi="Times New Roman" w:cs="Times New Roman"/>
                <w:b/>
                <w:bCs/>
                <w:color w:val="000000"/>
                <w:sz w:val="24"/>
                <w:szCs w:val="24"/>
                <w:lang w:eastAsia="ru-RU"/>
              </w:rPr>
            </w:pPr>
          </w:p>
        </w:tc>
      </w:tr>
      <w:tr w:rsidR="00D65E81" w:rsidRPr="005E47EE" w14:paraId="674DCF8C" w14:textId="4E64D384" w:rsidTr="00116D65">
        <w:trPr>
          <w:trHeight w:val="263"/>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163E18E5"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свинцового экрана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78779E" w14:textId="01786DA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0D134C9E" w14:textId="301B73CA"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7E0D2A94" w14:textId="1304C12B" w:rsidTr="00116D65">
        <w:trPr>
          <w:trHeight w:val="126"/>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2F201D34"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системы блокировки установки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C3F46B" w14:textId="04127E4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38735BF3" w14:textId="35EDB478"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36E8244B" w14:textId="1C68ACE0" w:rsidTr="00116D65">
        <w:trPr>
          <w:trHeight w:val="126"/>
        </w:trPr>
        <w:tc>
          <w:tcPr>
            <w:tcW w:w="6653" w:type="dxa"/>
            <w:tcBorders>
              <w:top w:val="single" w:sz="4" w:space="0" w:color="auto"/>
              <w:left w:val="single" w:sz="4" w:space="0" w:color="auto"/>
              <w:bottom w:val="single" w:sz="4" w:space="0" w:color="auto"/>
              <w:right w:val="single" w:sz="4" w:space="0" w:color="auto"/>
            </w:tcBorders>
            <w:shd w:val="clear" w:color="auto" w:fill="auto"/>
          </w:tcPr>
          <w:p w14:paraId="5A277609"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концевых выключателей защитных крышек приёмных линеек</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588640" w14:textId="5483138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6BCC1F9" w14:textId="26D1D2E6"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5CF98BDE" w14:textId="1730D2B4" w:rsidTr="00116D65">
        <w:trPr>
          <w:trHeight w:val="399"/>
        </w:trPr>
        <w:tc>
          <w:tcPr>
            <w:tcW w:w="6653" w:type="dxa"/>
            <w:tcBorders>
              <w:top w:val="nil"/>
              <w:left w:val="single" w:sz="8" w:space="0" w:color="auto"/>
              <w:bottom w:val="single" w:sz="4" w:space="0" w:color="auto"/>
              <w:right w:val="single" w:sz="4" w:space="0" w:color="auto"/>
            </w:tcBorders>
            <w:shd w:val="clear" w:color="auto" w:fill="auto"/>
            <w:hideMark/>
          </w:tcPr>
          <w:p w14:paraId="02C50FBE"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функционирования сигналов, предупреждения о наличии излучения</w:t>
            </w:r>
          </w:p>
        </w:tc>
        <w:tc>
          <w:tcPr>
            <w:tcW w:w="992" w:type="dxa"/>
            <w:tcBorders>
              <w:top w:val="nil"/>
              <w:left w:val="single" w:sz="4" w:space="0" w:color="auto"/>
              <w:bottom w:val="single" w:sz="4" w:space="0" w:color="auto"/>
              <w:right w:val="single" w:sz="4" w:space="0" w:color="auto"/>
            </w:tcBorders>
            <w:shd w:val="clear" w:color="auto" w:fill="auto"/>
          </w:tcPr>
          <w:p w14:paraId="5FEE1C6A" w14:textId="43910E0C"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470FF717" w14:textId="10EF50D1"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45040006" w14:textId="6285513F" w:rsidTr="00116D65">
        <w:trPr>
          <w:trHeight w:val="251"/>
        </w:trPr>
        <w:tc>
          <w:tcPr>
            <w:tcW w:w="6653" w:type="dxa"/>
            <w:tcBorders>
              <w:top w:val="nil"/>
              <w:left w:val="single" w:sz="8" w:space="0" w:color="auto"/>
              <w:bottom w:val="single" w:sz="4" w:space="0" w:color="auto"/>
              <w:right w:val="single" w:sz="4" w:space="0" w:color="auto"/>
            </w:tcBorders>
            <w:shd w:val="clear" w:color="auto" w:fill="auto"/>
            <w:hideMark/>
          </w:tcPr>
          <w:p w14:paraId="6C77A50E"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целостности экранированных выводов</w:t>
            </w:r>
          </w:p>
        </w:tc>
        <w:tc>
          <w:tcPr>
            <w:tcW w:w="992" w:type="dxa"/>
            <w:tcBorders>
              <w:top w:val="nil"/>
              <w:left w:val="single" w:sz="4" w:space="0" w:color="auto"/>
              <w:bottom w:val="single" w:sz="4" w:space="0" w:color="auto"/>
              <w:right w:val="single" w:sz="4" w:space="0" w:color="auto"/>
            </w:tcBorders>
            <w:shd w:val="clear" w:color="auto" w:fill="auto"/>
          </w:tcPr>
          <w:p w14:paraId="2786A45D" w14:textId="2ED4C172"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2F8AC464" w14:textId="2DB9977D"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1D2657B3" w14:textId="022FA353" w:rsidTr="00116D65">
        <w:trPr>
          <w:trHeight w:val="255"/>
        </w:trPr>
        <w:tc>
          <w:tcPr>
            <w:tcW w:w="6653" w:type="dxa"/>
            <w:tcBorders>
              <w:top w:val="single" w:sz="4" w:space="0" w:color="auto"/>
              <w:left w:val="single" w:sz="4" w:space="0" w:color="auto"/>
              <w:bottom w:val="single" w:sz="4" w:space="0" w:color="auto"/>
              <w:right w:val="single" w:sz="4" w:space="0" w:color="auto"/>
            </w:tcBorders>
            <w:shd w:val="clear" w:color="auto" w:fill="auto"/>
            <w:hideMark/>
          </w:tcPr>
          <w:p w14:paraId="4581BC6C"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работы устройства безопасности в туннеле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11B760" w14:textId="330DF926"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4" w:space="0" w:color="auto"/>
              <w:right w:val="single" w:sz="4" w:space="0" w:color="auto"/>
            </w:tcBorders>
            <w:shd w:val="clear" w:color="auto" w:fill="auto"/>
          </w:tcPr>
          <w:p w14:paraId="789953A8" w14:textId="3528CF3D"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D65E81" w:rsidRPr="005E47EE" w14:paraId="7189D9F6" w14:textId="43B4B7BF" w:rsidTr="00116D65">
        <w:trPr>
          <w:trHeight w:val="259"/>
        </w:trPr>
        <w:tc>
          <w:tcPr>
            <w:tcW w:w="6653" w:type="dxa"/>
            <w:tcBorders>
              <w:top w:val="single" w:sz="4" w:space="0" w:color="auto"/>
              <w:left w:val="single" w:sz="8" w:space="0" w:color="auto"/>
              <w:bottom w:val="single" w:sz="8" w:space="0" w:color="auto"/>
              <w:right w:val="single" w:sz="4" w:space="0" w:color="auto"/>
            </w:tcBorders>
            <w:shd w:val="clear" w:color="auto" w:fill="auto"/>
            <w:hideMark/>
          </w:tcPr>
          <w:p w14:paraId="62FF270C" w14:textId="77777777"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износа защитных фартуков</w:t>
            </w:r>
          </w:p>
        </w:tc>
        <w:tc>
          <w:tcPr>
            <w:tcW w:w="992" w:type="dxa"/>
            <w:tcBorders>
              <w:top w:val="single" w:sz="4" w:space="0" w:color="auto"/>
              <w:left w:val="single" w:sz="4" w:space="0" w:color="auto"/>
              <w:bottom w:val="single" w:sz="8" w:space="0" w:color="auto"/>
              <w:right w:val="single" w:sz="4" w:space="0" w:color="auto"/>
            </w:tcBorders>
            <w:shd w:val="clear" w:color="auto" w:fill="auto"/>
          </w:tcPr>
          <w:p w14:paraId="161AA752" w14:textId="3A1BEC44" w:rsidR="00D65E81" w:rsidRPr="005E47EE" w:rsidRDefault="00D65E81" w:rsidP="00D65E81">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single" w:sz="4" w:space="0" w:color="auto"/>
              <w:left w:val="single" w:sz="4" w:space="0" w:color="auto"/>
              <w:bottom w:val="single" w:sz="8" w:space="0" w:color="auto"/>
              <w:right w:val="single" w:sz="4" w:space="0" w:color="auto"/>
            </w:tcBorders>
            <w:shd w:val="clear" w:color="auto" w:fill="auto"/>
          </w:tcPr>
          <w:p w14:paraId="06F9FDAC" w14:textId="0536D7B1" w:rsidR="00D65E81" w:rsidRPr="005E47EE" w:rsidRDefault="00D65E81" w:rsidP="00D65E81">
            <w:pPr>
              <w:spacing w:after="0" w:line="240" w:lineRule="auto"/>
              <w:jc w:val="right"/>
              <w:rPr>
                <w:rFonts w:ascii="Times New Roman" w:eastAsia="Arial Unicode MS" w:hAnsi="Times New Roman" w:cs="Times New Roman"/>
                <w:color w:val="000000"/>
                <w:sz w:val="24"/>
                <w:szCs w:val="24"/>
                <w:lang w:eastAsia="ru-RU"/>
              </w:rPr>
            </w:pPr>
            <w:r w:rsidRPr="000D7FDB">
              <w:rPr>
                <w:rFonts w:ascii="Times New Roman" w:eastAsia="Arial Unicode MS" w:hAnsi="Times New Roman" w:cs="Times New Roman"/>
                <w:color w:val="000000"/>
                <w:sz w:val="24"/>
                <w:szCs w:val="24"/>
                <w:lang w:eastAsia="ru-RU"/>
              </w:rPr>
              <w:t>1</w:t>
            </w:r>
          </w:p>
        </w:tc>
      </w:tr>
      <w:tr w:rsidR="00663D64" w:rsidRPr="005E47EE" w14:paraId="34B7DA33" w14:textId="7B906926" w:rsidTr="00116D65">
        <w:trPr>
          <w:trHeight w:val="523"/>
        </w:trPr>
        <w:tc>
          <w:tcPr>
            <w:tcW w:w="6653" w:type="dxa"/>
            <w:tcBorders>
              <w:top w:val="nil"/>
              <w:left w:val="single" w:sz="8" w:space="0" w:color="auto"/>
              <w:bottom w:val="single" w:sz="4" w:space="0" w:color="auto"/>
              <w:right w:val="single" w:sz="4" w:space="0" w:color="auto"/>
            </w:tcBorders>
            <w:shd w:val="clear" w:color="auto" w:fill="auto"/>
            <w:hideMark/>
          </w:tcPr>
          <w:p w14:paraId="507BB411" w14:textId="77777777"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проникающей и разрешающей способности системы с использованием комбинированного тестового предмета (СТР)</w:t>
            </w:r>
          </w:p>
        </w:tc>
        <w:tc>
          <w:tcPr>
            <w:tcW w:w="992" w:type="dxa"/>
            <w:tcBorders>
              <w:top w:val="nil"/>
              <w:left w:val="single" w:sz="4" w:space="0" w:color="auto"/>
              <w:bottom w:val="single" w:sz="4" w:space="0" w:color="auto"/>
              <w:right w:val="single" w:sz="4" w:space="0" w:color="auto"/>
            </w:tcBorders>
            <w:shd w:val="clear" w:color="auto" w:fill="auto"/>
          </w:tcPr>
          <w:p w14:paraId="6438F257" w14:textId="5C43AECA"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6E1ED8E1" w14:textId="6E8BD010" w:rsidR="00663D64" w:rsidRPr="005E47EE" w:rsidRDefault="00663D64" w:rsidP="00663D64">
            <w:pPr>
              <w:spacing w:after="0" w:line="240" w:lineRule="auto"/>
              <w:jc w:val="right"/>
              <w:rPr>
                <w:rFonts w:ascii="Times New Roman" w:eastAsia="Arial Unicode MS" w:hAnsi="Times New Roman" w:cs="Times New Roman"/>
                <w:color w:val="000000"/>
                <w:sz w:val="24"/>
                <w:szCs w:val="24"/>
                <w:lang w:eastAsia="ru-RU"/>
              </w:rPr>
            </w:pPr>
            <w:r w:rsidRPr="001E4A92">
              <w:rPr>
                <w:rFonts w:ascii="Times New Roman" w:eastAsia="Arial Unicode MS" w:hAnsi="Times New Roman" w:cs="Times New Roman"/>
                <w:color w:val="000000"/>
                <w:sz w:val="24"/>
                <w:szCs w:val="24"/>
                <w:lang w:eastAsia="ru-RU"/>
              </w:rPr>
              <w:t>1</w:t>
            </w:r>
          </w:p>
        </w:tc>
      </w:tr>
      <w:tr w:rsidR="00663D64" w:rsidRPr="005E47EE" w14:paraId="42AC7666" w14:textId="307352B9" w:rsidTr="00116D65">
        <w:trPr>
          <w:trHeight w:val="247"/>
        </w:trPr>
        <w:tc>
          <w:tcPr>
            <w:tcW w:w="6653" w:type="dxa"/>
            <w:tcBorders>
              <w:top w:val="nil"/>
              <w:left w:val="single" w:sz="8" w:space="0" w:color="auto"/>
              <w:bottom w:val="single" w:sz="4" w:space="0" w:color="auto"/>
              <w:right w:val="single" w:sz="4" w:space="0" w:color="auto"/>
            </w:tcBorders>
            <w:shd w:val="clear" w:color="auto" w:fill="auto"/>
            <w:hideMark/>
          </w:tcPr>
          <w:p w14:paraId="0C3AB132" w14:textId="77777777"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Контроль чистоты изображения через испытание</w:t>
            </w:r>
          </w:p>
        </w:tc>
        <w:tc>
          <w:tcPr>
            <w:tcW w:w="992" w:type="dxa"/>
            <w:tcBorders>
              <w:top w:val="nil"/>
              <w:left w:val="single" w:sz="4" w:space="0" w:color="auto"/>
              <w:bottom w:val="single" w:sz="4" w:space="0" w:color="auto"/>
              <w:right w:val="single" w:sz="4" w:space="0" w:color="auto"/>
            </w:tcBorders>
            <w:shd w:val="clear" w:color="auto" w:fill="auto"/>
          </w:tcPr>
          <w:p w14:paraId="6DF0455A" w14:textId="2B955D2A"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533942AC" w14:textId="6D760551" w:rsidR="00663D64" w:rsidRPr="005E47EE" w:rsidRDefault="00663D64" w:rsidP="00663D64">
            <w:pPr>
              <w:spacing w:after="0" w:line="240" w:lineRule="auto"/>
              <w:jc w:val="right"/>
              <w:rPr>
                <w:rFonts w:ascii="Times New Roman" w:eastAsia="Arial Unicode MS" w:hAnsi="Times New Roman" w:cs="Times New Roman"/>
                <w:color w:val="000000"/>
                <w:sz w:val="24"/>
                <w:szCs w:val="24"/>
                <w:lang w:eastAsia="ru-RU"/>
              </w:rPr>
            </w:pPr>
            <w:r w:rsidRPr="001E4A92">
              <w:rPr>
                <w:rFonts w:ascii="Times New Roman" w:eastAsia="Arial Unicode MS" w:hAnsi="Times New Roman" w:cs="Times New Roman"/>
                <w:color w:val="000000"/>
                <w:sz w:val="24"/>
                <w:szCs w:val="24"/>
                <w:lang w:eastAsia="ru-RU"/>
              </w:rPr>
              <w:t>1</w:t>
            </w:r>
          </w:p>
        </w:tc>
      </w:tr>
      <w:tr w:rsidR="00663D64" w:rsidRPr="005E47EE" w14:paraId="56DD8FAA" w14:textId="4757EA1F" w:rsidTr="00116D65">
        <w:trPr>
          <w:trHeight w:val="252"/>
        </w:trPr>
        <w:tc>
          <w:tcPr>
            <w:tcW w:w="6653" w:type="dxa"/>
            <w:tcBorders>
              <w:top w:val="nil"/>
              <w:left w:val="single" w:sz="8" w:space="0" w:color="auto"/>
              <w:bottom w:val="single" w:sz="4" w:space="0" w:color="auto"/>
              <w:right w:val="single" w:sz="4" w:space="0" w:color="auto"/>
            </w:tcBorders>
            <w:shd w:val="clear" w:color="auto" w:fill="auto"/>
            <w:hideMark/>
          </w:tcPr>
          <w:p w14:paraId="6D46F979" w14:textId="77777777"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Полная чистка всего аппарата</w:t>
            </w:r>
          </w:p>
        </w:tc>
        <w:tc>
          <w:tcPr>
            <w:tcW w:w="992" w:type="dxa"/>
            <w:tcBorders>
              <w:top w:val="nil"/>
              <w:left w:val="single" w:sz="4" w:space="0" w:color="auto"/>
              <w:bottom w:val="single" w:sz="4" w:space="0" w:color="auto"/>
              <w:right w:val="single" w:sz="4" w:space="0" w:color="auto"/>
            </w:tcBorders>
            <w:shd w:val="clear" w:color="auto" w:fill="auto"/>
          </w:tcPr>
          <w:p w14:paraId="18CAD8A5" w14:textId="1C23EFAC"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12BD87EC" w14:textId="7C85F9A6" w:rsidR="00663D64" w:rsidRPr="005E47EE" w:rsidRDefault="00663D64" w:rsidP="00663D64">
            <w:pPr>
              <w:spacing w:after="0" w:line="240" w:lineRule="auto"/>
              <w:jc w:val="right"/>
              <w:rPr>
                <w:rFonts w:ascii="Times New Roman" w:eastAsia="Arial Unicode MS" w:hAnsi="Times New Roman" w:cs="Times New Roman"/>
                <w:color w:val="000000"/>
                <w:sz w:val="24"/>
                <w:szCs w:val="24"/>
                <w:lang w:eastAsia="ru-RU"/>
              </w:rPr>
            </w:pPr>
            <w:r w:rsidRPr="001E4A92">
              <w:rPr>
                <w:rFonts w:ascii="Times New Roman" w:eastAsia="Arial Unicode MS" w:hAnsi="Times New Roman" w:cs="Times New Roman"/>
                <w:color w:val="000000"/>
                <w:sz w:val="24"/>
                <w:szCs w:val="24"/>
                <w:lang w:eastAsia="ru-RU"/>
              </w:rPr>
              <w:t>1</w:t>
            </w:r>
          </w:p>
        </w:tc>
      </w:tr>
      <w:tr w:rsidR="00663D64" w:rsidRPr="005E47EE" w14:paraId="238203DF" w14:textId="77A43A6E" w:rsidTr="00116D65">
        <w:trPr>
          <w:trHeight w:val="241"/>
        </w:trPr>
        <w:tc>
          <w:tcPr>
            <w:tcW w:w="6653" w:type="dxa"/>
            <w:tcBorders>
              <w:top w:val="nil"/>
              <w:left w:val="single" w:sz="8" w:space="0" w:color="auto"/>
              <w:bottom w:val="single" w:sz="4" w:space="0" w:color="auto"/>
              <w:right w:val="single" w:sz="4" w:space="0" w:color="auto"/>
            </w:tcBorders>
            <w:shd w:val="clear" w:color="auto" w:fill="auto"/>
            <w:hideMark/>
          </w:tcPr>
          <w:p w14:paraId="0CDD5E94" w14:textId="77777777"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Проверка всех систем аппарата</w:t>
            </w:r>
          </w:p>
        </w:tc>
        <w:tc>
          <w:tcPr>
            <w:tcW w:w="992" w:type="dxa"/>
            <w:tcBorders>
              <w:top w:val="nil"/>
              <w:left w:val="single" w:sz="4" w:space="0" w:color="auto"/>
              <w:bottom w:val="single" w:sz="4" w:space="0" w:color="auto"/>
              <w:right w:val="single" w:sz="4" w:space="0" w:color="auto"/>
            </w:tcBorders>
            <w:shd w:val="clear" w:color="auto" w:fill="auto"/>
          </w:tcPr>
          <w:p w14:paraId="7FFA1E69" w14:textId="29AE640A"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72627BBA" w14:textId="0B84556C" w:rsidR="00663D64" w:rsidRPr="005E47EE" w:rsidRDefault="00663D64" w:rsidP="00663D64">
            <w:pPr>
              <w:spacing w:after="0" w:line="240" w:lineRule="auto"/>
              <w:jc w:val="right"/>
              <w:rPr>
                <w:rFonts w:ascii="Times New Roman" w:eastAsia="Arial Unicode MS" w:hAnsi="Times New Roman" w:cs="Times New Roman"/>
                <w:color w:val="000000"/>
                <w:sz w:val="24"/>
                <w:szCs w:val="24"/>
                <w:lang w:eastAsia="ru-RU"/>
              </w:rPr>
            </w:pPr>
            <w:r w:rsidRPr="001E4A92">
              <w:rPr>
                <w:rFonts w:ascii="Times New Roman" w:eastAsia="Arial Unicode MS" w:hAnsi="Times New Roman" w:cs="Times New Roman"/>
                <w:color w:val="000000"/>
                <w:sz w:val="24"/>
                <w:szCs w:val="24"/>
                <w:lang w:eastAsia="ru-RU"/>
              </w:rPr>
              <w:t>1</w:t>
            </w:r>
          </w:p>
        </w:tc>
      </w:tr>
      <w:tr w:rsidR="00663D64" w:rsidRPr="005E47EE" w14:paraId="71266579" w14:textId="6535468C" w:rsidTr="00116D65">
        <w:trPr>
          <w:trHeight w:val="245"/>
        </w:trPr>
        <w:tc>
          <w:tcPr>
            <w:tcW w:w="6653" w:type="dxa"/>
            <w:tcBorders>
              <w:top w:val="nil"/>
              <w:left w:val="single" w:sz="8" w:space="0" w:color="auto"/>
              <w:bottom w:val="single" w:sz="4" w:space="0" w:color="auto"/>
              <w:right w:val="single" w:sz="4" w:space="0" w:color="auto"/>
            </w:tcBorders>
            <w:shd w:val="clear" w:color="auto" w:fill="auto"/>
            <w:hideMark/>
          </w:tcPr>
          <w:p w14:paraId="4DDB4D04" w14:textId="77777777"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E47EE">
              <w:rPr>
                <w:rFonts w:ascii="Times New Roman" w:eastAsia="Arial Unicode MS" w:hAnsi="Times New Roman" w:cs="Times New Roman"/>
                <w:color w:val="000000"/>
                <w:sz w:val="24"/>
                <w:szCs w:val="24"/>
                <w:lang w:eastAsia="ru-RU"/>
              </w:rPr>
              <w:t>Полная калибровка аппарата</w:t>
            </w:r>
          </w:p>
        </w:tc>
        <w:tc>
          <w:tcPr>
            <w:tcW w:w="992" w:type="dxa"/>
            <w:tcBorders>
              <w:top w:val="nil"/>
              <w:left w:val="single" w:sz="4" w:space="0" w:color="auto"/>
              <w:bottom w:val="single" w:sz="4" w:space="0" w:color="auto"/>
              <w:right w:val="single" w:sz="4" w:space="0" w:color="auto"/>
            </w:tcBorders>
            <w:shd w:val="clear" w:color="auto" w:fill="auto"/>
          </w:tcPr>
          <w:p w14:paraId="334DEF05" w14:textId="2240A335" w:rsidR="00663D64" w:rsidRPr="005E47EE" w:rsidRDefault="00663D64" w:rsidP="00663D64">
            <w:pPr>
              <w:spacing w:after="0" w:line="240" w:lineRule="auto"/>
              <w:rPr>
                <w:rFonts w:ascii="Times New Roman" w:eastAsia="Arial Unicode MS" w:hAnsi="Times New Roman" w:cs="Times New Roman"/>
                <w:color w:val="000000"/>
                <w:sz w:val="24"/>
                <w:szCs w:val="24"/>
                <w:lang w:eastAsia="ru-RU"/>
              </w:rPr>
            </w:pPr>
            <w:r w:rsidRPr="00555901">
              <w:rPr>
                <w:rFonts w:ascii="Times New Roman" w:eastAsia="Arial Unicode MS" w:hAnsi="Times New Roman" w:cs="Times New Roman"/>
                <w:color w:val="000000"/>
                <w:sz w:val="24"/>
                <w:szCs w:val="24"/>
                <w:lang w:eastAsia="ru-RU"/>
              </w:rPr>
              <w:t>усл. ед.</w:t>
            </w:r>
          </w:p>
        </w:tc>
        <w:tc>
          <w:tcPr>
            <w:tcW w:w="1631" w:type="dxa"/>
            <w:tcBorders>
              <w:top w:val="nil"/>
              <w:left w:val="single" w:sz="4" w:space="0" w:color="auto"/>
              <w:bottom w:val="single" w:sz="4" w:space="0" w:color="auto"/>
              <w:right w:val="single" w:sz="4" w:space="0" w:color="auto"/>
            </w:tcBorders>
            <w:shd w:val="clear" w:color="auto" w:fill="auto"/>
          </w:tcPr>
          <w:p w14:paraId="47E05E7F" w14:textId="69946F5C" w:rsidR="00663D64" w:rsidRPr="005E47EE" w:rsidRDefault="00663D64" w:rsidP="00663D64">
            <w:pPr>
              <w:spacing w:after="0" w:line="240" w:lineRule="auto"/>
              <w:jc w:val="right"/>
              <w:rPr>
                <w:rFonts w:ascii="Times New Roman" w:eastAsia="Arial Unicode MS" w:hAnsi="Times New Roman" w:cs="Times New Roman"/>
                <w:color w:val="000000"/>
                <w:sz w:val="24"/>
                <w:szCs w:val="24"/>
                <w:lang w:eastAsia="ru-RU"/>
              </w:rPr>
            </w:pPr>
            <w:r w:rsidRPr="001E4A92">
              <w:rPr>
                <w:rFonts w:ascii="Times New Roman" w:eastAsia="Arial Unicode MS" w:hAnsi="Times New Roman" w:cs="Times New Roman"/>
                <w:color w:val="000000"/>
                <w:sz w:val="24"/>
                <w:szCs w:val="24"/>
                <w:lang w:eastAsia="ru-RU"/>
              </w:rPr>
              <w:t>1</w:t>
            </w:r>
          </w:p>
        </w:tc>
      </w:tr>
    </w:tbl>
    <w:p w14:paraId="690FB6AF" w14:textId="77777777" w:rsidR="00DC0CF2" w:rsidRPr="005E47EE" w:rsidRDefault="00DC0CF2" w:rsidP="00B80EC5">
      <w:pPr>
        <w:spacing w:after="0" w:line="240" w:lineRule="auto"/>
        <w:rPr>
          <w:rFonts w:ascii="Times New Roman" w:eastAsia="Arial Unicode MS" w:hAnsi="Times New Roman" w:cs="Times New Roman"/>
          <w:b/>
          <w:color w:val="000000"/>
          <w:sz w:val="24"/>
          <w:szCs w:val="24"/>
          <w:lang w:eastAsia="ru-RU"/>
        </w:rPr>
      </w:pPr>
    </w:p>
    <w:p w14:paraId="1AE04ECA" w14:textId="77777777" w:rsidR="00FF4A20" w:rsidRPr="005E47EE" w:rsidRDefault="00FF4A20" w:rsidP="002A1AAF">
      <w:pPr>
        <w:jc w:val="right"/>
        <w:rPr>
          <w:rFonts w:ascii="Times New Roman" w:hAnsi="Times New Roman" w:cs="Times New Roman"/>
          <w:sz w:val="24"/>
          <w:szCs w:val="24"/>
        </w:rPr>
      </w:pPr>
    </w:p>
    <w:p w14:paraId="2A3B4E7C" w14:textId="77777777" w:rsidR="00FF4A20" w:rsidRPr="005E47EE" w:rsidRDefault="00FF4A20" w:rsidP="002A1AAF">
      <w:pPr>
        <w:jc w:val="right"/>
        <w:rPr>
          <w:rFonts w:ascii="Times New Roman" w:hAnsi="Times New Roman" w:cs="Times New Roman"/>
          <w:sz w:val="24"/>
          <w:szCs w:val="24"/>
        </w:rPr>
      </w:pPr>
    </w:p>
    <w:p w14:paraId="403EC03E" w14:textId="77777777" w:rsidR="00FF4A20" w:rsidRPr="005E47EE" w:rsidRDefault="00FF4A20" w:rsidP="002A1AAF">
      <w:pPr>
        <w:jc w:val="right"/>
        <w:rPr>
          <w:rFonts w:ascii="Times New Roman" w:hAnsi="Times New Roman" w:cs="Times New Roman"/>
          <w:sz w:val="24"/>
          <w:szCs w:val="24"/>
        </w:rPr>
      </w:pPr>
    </w:p>
    <w:p w14:paraId="4261D228" w14:textId="77777777" w:rsidR="00FF4A20" w:rsidRPr="005E47EE" w:rsidRDefault="00FF4A20" w:rsidP="002A1AAF">
      <w:pPr>
        <w:jc w:val="right"/>
        <w:rPr>
          <w:rFonts w:ascii="Times New Roman" w:hAnsi="Times New Roman" w:cs="Times New Roman"/>
          <w:sz w:val="24"/>
          <w:szCs w:val="24"/>
        </w:rPr>
      </w:pPr>
    </w:p>
    <w:p w14:paraId="3DC814E2" w14:textId="77777777" w:rsidR="00FF4A20" w:rsidRPr="005E47EE" w:rsidRDefault="00FF4A20" w:rsidP="002A1AAF">
      <w:pPr>
        <w:jc w:val="right"/>
        <w:rPr>
          <w:rFonts w:ascii="Times New Roman" w:hAnsi="Times New Roman" w:cs="Times New Roman"/>
          <w:sz w:val="24"/>
          <w:szCs w:val="24"/>
        </w:rPr>
      </w:pPr>
    </w:p>
    <w:p w14:paraId="3FD5FF76" w14:textId="77777777" w:rsidR="00FF4A20" w:rsidRPr="005E47EE" w:rsidRDefault="00FF4A20" w:rsidP="002A1AAF">
      <w:pPr>
        <w:jc w:val="right"/>
        <w:rPr>
          <w:rFonts w:ascii="Times New Roman" w:hAnsi="Times New Roman" w:cs="Times New Roman"/>
          <w:sz w:val="24"/>
          <w:szCs w:val="24"/>
        </w:rPr>
      </w:pPr>
    </w:p>
    <w:p w14:paraId="0FB63826" w14:textId="77777777" w:rsidR="00FF4A20" w:rsidRPr="005E47EE" w:rsidRDefault="00FF4A20" w:rsidP="002A1AAF">
      <w:pPr>
        <w:jc w:val="right"/>
        <w:rPr>
          <w:rFonts w:ascii="Times New Roman" w:hAnsi="Times New Roman" w:cs="Times New Roman"/>
          <w:sz w:val="24"/>
          <w:szCs w:val="24"/>
        </w:rPr>
      </w:pPr>
    </w:p>
    <w:p w14:paraId="5C94BAF5" w14:textId="77777777" w:rsidR="00FF4A20" w:rsidRPr="005E47EE" w:rsidRDefault="00FF4A20" w:rsidP="002A1AAF">
      <w:pPr>
        <w:jc w:val="right"/>
        <w:rPr>
          <w:rFonts w:ascii="Times New Roman" w:hAnsi="Times New Roman" w:cs="Times New Roman"/>
          <w:sz w:val="24"/>
          <w:szCs w:val="24"/>
        </w:rPr>
      </w:pPr>
    </w:p>
    <w:p w14:paraId="50D528D6" w14:textId="77777777" w:rsidR="00FF4A20" w:rsidRDefault="00FF4A20" w:rsidP="002A1AAF">
      <w:pPr>
        <w:jc w:val="right"/>
        <w:rPr>
          <w:rFonts w:ascii="Times New Roman" w:hAnsi="Times New Roman" w:cs="Times New Roman"/>
        </w:rPr>
      </w:pPr>
    </w:p>
    <w:p w14:paraId="1C8C7FCC" w14:textId="77777777" w:rsidR="00FF4A20" w:rsidRDefault="00FF4A20" w:rsidP="002A1AAF">
      <w:pPr>
        <w:jc w:val="right"/>
        <w:rPr>
          <w:rFonts w:ascii="Times New Roman" w:hAnsi="Times New Roman" w:cs="Times New Roman"/>
        </w:rPr>
      </w:pPr>
    </w:p>
    <w:p w14:paraId="550F77B8" w14:textId="77777777" w:rsidR="00FF4A20" w:rsidRDefault="00FF4A20" w:rsidP="002A1AAF">
      <w:pPr>
        <w:jc w:val="right"/>
        <w:rPr>
          <w:rFonts w:ascii="Times New Roman" w:hAnsi="Times New Roman" w:cs="Times New Roman"/>
        </w:rPr>
      </w:pPr>
    </w:p>
    <w:p w14:paraId="4D70BA0A" w14:textId="77777777" w:rsidR="00FF4A20" w:rsidRDefault="00FF4A20" w:rsidP="002A1AAF">
      <w:pPr>
        <w:jc w:val="right"/>
        <w:rPr>
          <w:rFonts w:ascii="Times New Roman" w:hAnsi="Times New Roman" w:cs="Times New Roman"/>
        </w:rPr>
      </w:pPr>
    </w:p>
    <w:p w14:paraId="789DF68F" w14:textId="77777777" w:rsidR="00FF4A20" w:rsidRDefault="00FF4A20" w:rsidP="002A1AAF">
      <w:pPr>
        <w:jc w:val="right"/>
        <w:rPr>
          <w:rFonts w:ascii="Times New Roman" w:hAnsi="Times New Roman" w:cs="Times New Roman"/>
        </w:rPr>
      </w:pPr>
    </w:p>
    <w:p w14:paraId="5F08BF7D" w14:textId="77777777" w:rsidR="00FF4A20" w:rsidRDefault="00FF4A20" w:rsidP="002A1AAF">
      <w:pPr>
        <w:jc w:val="right"/>
        <w:rPr>
          <w:rFonts w:ascii="Times New Roman" w:hAnsi="Times New Roman" w:cs="Times New Roman"/>
        </w:rPr>
      </w:pPr>
    </w:p>
    <w:p w14:paraId="6DA6FBD8" w14:textId="77777777" w:rsidR="00FF4A20" w:rsidRDefault="00FF4A20" w:rsidP="002A1AAF">
      <w:pPr>
        <w:jc w:val="right"/>
        <w:rPr>
          <w:rFonts w:ascii="Times New Roman" w:hAnsi="Times New Roman" w:cs="Times New Roman"/>
        </w:rPr>
      </w:pPr>
    </w:p>
    <w:p w14:paraId="3A187AB7" w14:textId="77777777" w:rsidR="00FF4A20" w:rsidRDefault="00FF4A20" w:rsidP="002A1AAF">
      <w:pPr>
        <w:jc w:val="right"/>
        <w:rPr>
          <w:rFonts w:ascii="Times New Roman" w:hAnsi="Times New Roman" w:cs="Times New Roman"/>
        </w:rPr>
      </w:pPr>
    </w:p>
    <w:p w14:paraId="58289206" w14:textId="77777777" w:rsidR="00FF4A20" w:rsidRDefault="00FF4A20" w:rsidP="002A1AAF">
      <w:pPr>
        <w:jc w:val="right"/>
        <w:rPr>
          <w:rFonts w:ascii="Times New Roman" w:hAnsi="Times New Roman" w:cs="Times New Roman"/>
        </w:rPr>
      </w:pPr>
    </w:p>
    <w:p w14:paraId="2776DE53" w14:textId="77777777" w:rsidR="00FF4A20" w:rsidRDefault="00FF4A20" w:rsidP="002A1AAF">
      <w:pPr>
        <w:jc w:val="right"/>
        <w:rPr>
          <w:rFonts w:ascii="Times New Roman" w:hAnsi="Times New Roman" w:cs="Times New Roman"/>
        </w:rPr>
      </w:pPr>
    </w:p>
    <w:p w14:paraId="163BF072" w14:textId="77777777" w:rsidR="00FF4A20" w:rsidRDefault="00FF4A20" w:rsidP="002A1AAF">
      <w:pPr>
        <w:jc w:val="right"/>
        <w:rPr>
          <w:rFonts w:ascii="Times New Roman" w:hAnsi="Times New Roman" w:cs="Times New Roman"/>
        </w:rPr>
      </w:pPr>
    </w:p>
    <w:p w14:paraId="1483F42C" w14:textId="77777777" w:rsidR="00FF4A20" w:rsidRDefault="00FF4A20" w:rsidP="002A1AAF">
      <w:pPr>
        <w:jc w:val="right"/>
        <w:rPr>
          <w:rFonts w:ascii="Times New Roman" w:hAnsi="Times New Roman" w:cs="Times New Roman"/>
        </w:rPr>
      </w:pPr>
    </w:p>
    <w:p w14:paraId="253AFCA6" w14:textId="77777777" w:rsidR="00FF4A20" w:rsidRDefault="00FF4A20" w:rsidP="002A1AAF">
      <w:pPr>
        <w:jc w:val="right"/>
        <w:rPr>
          <w:rFonts w:ascii="Times New Roman" w:hAnsi="Times New Roman" w:cs="Times New Roman"/>
        </w:rPr>
      </w:pPr>
    </w:p>
    <w:p w14:paraId="62FB3CC7" w14:textId="77777777" w:rsidR="00FF4A20" w:rsidRPr="005E47EE" w:rsidRDefault="00FF4A20" w:rsidP="002A1AAF">
      <w:pPr>
        <w:jc w:val="right"/>
        <w:rPr>
          <w:rFonts w:ascii="Times New Roman" w:hAnsi="Times New Roman" w:cs="Times New Roman"/>
          <w:sz w:val="28"/>
          <w:szCs w:val="28"/>
        </w:rPr>
      </w:pPr>
      <w:r w:rsidRPr="005E47EE">
        <w:rPr>
          <w:rFonts w:ascii="Times New Roman" w:hAnsi="Times New Roman" w:cs="Times New Roman"/>
          <w:sz w:val="28"/>
          <w:szCs w:val="28"/>
        </w:rPr>
        <w:t>Приложение №</w:t>
      </w:r>
      <w:r w:rsidR="005E47EE" w:rsidRPr="005E47EE">
        <w:rPr>
          <w:rFonts w:ascii="Times New Roman" w:hAnsi="Times New Roman" w:cs="Times New Roman"/>
          <w:sz w:val="28"/>
          <w:szCs w:val="28"/>
        </w:rPr>
        <w:t>3</w:t>
      </w:r>
    </w:p>
    <w:p w14:paraId="5B577B47" w14:textId="77777777" w:rsidR="00FF4A20" w:rsidRPr="005E47EE" w:rsidRDefault="00FF4A20" w:rsidP="002A1AAF">
      <w:pPr>
        <w:jc w:val="right"/>
        <w:rPr>
          <w:rFonts w:ascii="Times New Roman" w:hAnsi="Times New Roman" w:cs="Times New Roman"/>
          <w:sz w:val="28"/>
          <w:szCs w:val="28"/>
        </w:rPr>
      </w:pPr>
      <w:r w:rsidRPr="005E47EE">
        <w:rPr>
          <w:rFonts w:ascii="Times New Roman" w:hAnsi="Times New Roman" w:cs="Times New Roman"/>
          <w:sz w:val="28"/>
          <w:szCs w:val="28"/>
        </w:rPr>
        <w:t>к Техническому заданию</w:t>
      </w:r>
    </w:p>
    <w:p w14:paraId="46213C97" w14:textId="77777777" w:rsidR="00FF4A20" w:rsidRPr="005E47EE" w:rsidRDefault="00FF4A20" w:rsidP="002A1AAF">
      <w:pPr>
        <w:jc w:val="right"/>
        <w:rPr>
          <w:sz w:val="28"/>
          <w:szCs w:val="28"/>
        </w:rPr>
      </w:pPr>
    </w:p>
    <w:p w14:paraId="041E58FB" w14:textId="77777777" w:rsidR="00FF4A20" w:rsidRPr="005E47EE" w:rsidRDefault="00FF4A20" w:rsidP="00FF4A20">
      <w:pPr>
        <w:jc w:val="center"/>
        <w:rPr>
          <w:rFonts w:ascii="Times New Roman" w:hAnsi="Times New Roman"/>
          <w:sz w:val="28"/>
          <w:szCs w:val="28"/>
        </w:rPr>
      </w:pPr>
      <w:r w:rsidRPr="005E47EE">
        <w:rPr>
          <w:rFonts w:ascii="Times New Roman" w:eastAsia="Times New Roman" w:hAnsi="Times New Roman" w:cs="Times New Roman"/>
          <w:sz w:val="28"/>
          <w:szCs w:val="28"/>
          <w:lang w:eastAsia="ru-RU"/>
        </w:rPr>
        <w:t xml:space="preserve">Паспорт </w:t>
      </w:r>
      <w:r w:rsidRPr="005E47EE">
        <w:rPr>
          <w:rFonts w:ascii="Times New Roman" w:hAnsi="Times New Roman"/>
          <w:sz w:val="28"/>
          <w:szCs w:val="28"/>
        </w:rPr>
        <w:t xml:space="preserve">Рентгено-телевизионной установки для досмотра багажа и ручной клади </w:t>
      </w:r>
      <w:r w:rsidRPr="005E47EE">
        <w:rPr>
          <w:rFonts w:ascii="Times New Roman" w:hAnsi="Times New Roman"/>
          <w:sz w:val="28"/>
          <w:szCs w:val="28"/>
          <w:lang w:val="en-US"/>
        </w:rPr>
        <w:t>CX</w:t>
      </w:r>
      <w:r w:rsidR="00366EB0" w:rsidRPr="00366EB0">
        <w:rPr>
          <w:rFonts w:ascii="Times New Roman" w:hAnsi="Times New Roman"/>
          <w:sz w:val="28"/>
          <w:szCs w:val="28"/>
        </w:rPr>
        <w:t>7555</w:t>
      </w:r>
      <w:r w:rsidRPr="005E47EE">
        <w:rPr>
          <w:rFonts w:ascii="Times New Roman" w:hAnsi="Times New Roman"/>
          <w:sz w:val="28"/>
          <w:szCs w:val="28"/>
          <w:lang w:val="en-US"/>
        </w:rPr>
        <w:t>D</w:t>
      </w:r>
    </w:p>
    <w:p w14:paraId="1B484CC8" w14:textId="77777777" w:rsidR="00FF4A20" w:rsidRPr="005E47EE" w:rsidRDefault="00FF4A20" w:rsidP="00FF4A20">
      <w:pPr>
        <w:jc w:val="center"/>
        <w:rPr>
          <w:rFonts w:ascii="Times New Roman" w:hAnsi="Times New Roman"/>
          <w:sz w:val="28"/>
          <w:szCs w:val="28"/>
        </w:rPr>
      </w:pPr>
    </w:p>
    <w:p w14:paraId="3FB665F4" w14:textId="77777777" w:rsidR="00FF4A20" w:rsidRPr="005E47EE" w:rsidRDefault="00FF4A20" w:rsidP="00FF4A20">
      <w:pPr>
        <w:jc w:val="center"/>
        <w:rPr>
          <w:rFonts w:ascii="Times New Roman" w:hAnsi="Times New Roman"/>
          <w:sz w:val="28"/>
          <w:szCs w:val="28"/>
        </w:rPr>
      </w:pPr>
    </w:p>
    <w:p w14:paraId="53721E8D" w14:textId="77777777" w:rsidR="00FF4A20" w:rsidRPr="005E47EE" w:rsidRDefault="00FF4A20" w:rsidP="00FF4A20">
      <w:pPr>
        <w:jc w:val="center"/>
        <w:rPr>
          <w:sz w:val="28"/>
          <w:szCs w:val="28"/>
        </w:rPr>
      </w:pPr>
      <w:r w:rsidRPr="005E47EE">
        <w:rPr>
          <w:rFonts w:ascii="Times New Roman" w:hAnsi="Times New Roman"/>
          <w:sz w:val="28"/>
          <w:szCs w:val="28"/>
        </w:rPr>
        <w:t>(Приложено отдельным файлом)</w:t>
      </w:r>
    </w:p>
    <w:sectPr w:rsidR="00FF4A20" w:rsidRPr="005E47EE" w:rsidSect="00C54490">
      <w:head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70D46" w14:textId="77777777" w:rsidR="002424D3" w:rsidRDefault="002424D3" w:rsidP="00365B87">
      <w:pPr>
        <w:spacing w:after="0" w:line="240" w:lineRule="auto"/>
      </w:pPr>
      <w:r>
        <w:separator/>
      </w:r>
    </w:p>
  </w:endnote>
  <w:endnote w:type="continuationSeparator" w:id="0">
    <w:p w14:paraId="4E4CF9D4" w14:textId="77777777" w:rsidR="002424D3" w:rsidRDefault="002424D3" w:rsidP="00365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UniversLTStd-Ligh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8CB70" w14:textId="77777777" w:rsidR="002424D3" w:rsidRDefault="002424D3" w:rsidP="00365B87">
      <w:pPr>
        <w:spacing w:after="0" w:line="240" w:lineRule="auto"/>
      </w:pPr>
      <w:r>
        <w:separator/>
      </w:r>
    </w:p>
  </w:footnote>
  <w:footnote w:type="continuationSeparator" w:id="0">
    <w:p w14:paraId="42D0702F" w14:textId="77777777" w:rsidR="002424D3" w:rsidRDefault="002424D3" w:rsidP="00365B87">
      <w:pPr>
        <w:spacing w:after="0" w:line="240" w:lineRule="auto"/>
      </w:pPr>
      <w:r>
        <w:continuationSeparator/>
      </w:r>
    </w:p>
  </w:footnote>
  <w:footnote w:id="1">
    <w:p w14:paraId="75EBAF9C" w14:textId="77777777" w:rsidR="00D24103" w:rsidRPr="00CC5E12" w:rsidRDefault="00D24103" w:rsidP="00D24103">
      <w:pPr>
        <w:pStyle w:val="ac"/>
        <w:ind w:firstLine="709"/>
        <w:jc w:val="both"/>
        <w:rPr>
          <w:rFonts w:ascii="Times New Roman" w:hAnsi="Times New Roman" w:cs="Times New Roman"/>
          <w:lang w:val="ru-RU"/>
        </w:rPr>
      </w:pPr>
      <w:r w:rsidRPr="00CC5E12">
        <w:rPr>
          <w:rStyle w:val="ae"/>
          <w:rFonts w:ascii="Times New Roman" w:hAnsi="Times New Roman" w:cs="Times New Roman"/>
        </w:rPr>
        <w:footnoteRef/>
      </w:r>
      <w:r w:rsidRPr="00CC5E12">
        <w:rPr>
          <w:rFonts w:ascii="Times New Roman" w:hAnsi="Times New Roman" w:cs="Times New Roman"/>
        </w:rPr>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E347" w14:textId="77777777" w:rsidR="00C23FD5" w:rsidRPr="006F1DE8" w:rsidRDefault="00A82602">
    <w:pPr>
      <w:pStyle w:val="a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001BC"/>
    <w:multiLevelType w:val="hybridMultilevel"/>
    <w:tmpl w:val="0BFE7444"/>
    <w:lvl w:ilvl="0" w:tplc="0FC427A0">
      <w:start w:val="1"/>
      <w:numFmt w:val="bullet"/>
      <w:lvlText w:val=""/>
      <w:lvlJc w:val="left"/>
      <w:pPr>
        <w:ind w:left="730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1DE6D20"/>
    <w:multiLevelType w:val="hybridMultilevel"/>
    <w:tmpl w:val="7F38047E"/>
    <w:lvl w:ilvl="0" w:tplc="A8F2C2A2">
      <w:start w:val="1"/>
      <w:numFmt w:val="decimal"/>
      <w:lvlText w:val="%1."/>
      <w:lvlJc w:val="center"/>
      <w:pPr>
        <w:ind w:left="720" w:hanging="360"/>
      </w:pPr>
      <w:rPr>
        <w:rFonts w:hint="default"/>
        <w:b w:val="0"/>
        <w:i w:val="0"/>
        <w:color w:val="auto"/>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BF5155"/>
    <w:multiLevelType w:val="hybridMultilevel"/>
    <w:tmpl w:val="524A32B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D35FA1"/>
    <w:multiLevelType w:val="hybridMultilevel"/>
    <w:tmpl w:val="D0D65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616C62"/>
    <w:multiLevelType w:val="hybridMultilevel"/>
    <w:tmpl w:val="969EBF90"/>
    <w:lvl w:ilvl="0" w:tplc="58726130">
      <w:start w:val="1"/>
      <w:numFmt w:val="bullet"/>
      <w:lvlText w:val=""/>
      <w:lvlJc w:val="left"/>
      <w:pPr>
        <w:ind w:left="234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A8B"/>
    <w:rsid w:val="00082904"/>
    <w:rsid w:val="00094BCE"/>
    <w:rsid w:val="000B06D3"/>
    <w:rsid w:val="00116D65"/>
    <w:rsid w:val="001216E7"/>
    <w:rsid w:val="001349B3"/>
    <w:rsid w:val="00141E93"/>
    <w:rsid w:val="00172865"/>
    <w:rsid w:val="00182921"/>
    <w:rsid w:val="001A1D50"/>
    <w:rsid w:val="001F79A6"/>
    <w:rsid w:val="002031DA"/>
    <w:rsid w:val="002424D3"/>
    <w:rsid w:val="002578C1"/>
    <w:rsid w:val="00263C9D"/>
    <w:rsid w:val="00273E06"/>
    <w:rsid w:val="00277396"/>
    <w:rsid w:val="0028712E"/>
    <w:rsid w:val="002A1AAF"/>
    <w:rsid w:val="002E4D0B"/>
    <w:rsid w:val="00320684"/>
    <w:rsid w:val="00365B87"/>
    <w:rsid w:val="00365ED2"/>
    <w:rsid w:val="00366EB0"/>
    <w:rsid w:val="003A6A8B"/>
    <w:rsid w:val="004070BF"/>
    <w:rsid w:val="0042477D"/>
    <w:rsid w:val="00464158"/>
    <w:rsid w:val="004909D0"/>
    <w:rsid w:val="004D52BD"/>
    <w:rsid w:val="00500DC7"/>
    <w:rsid w:val="00524F38"/>
    <w:rsid w:val="00584767"/>
    <w:rsid w:val="00590243"/>
    <w:rsid w:val="00595F62"/>
    <w:rsid w:val="00596663"/>
    <w:rsid w:val="005B634B"/>
    <w:rsid w:val="005C4319"/>
    <w:rsid w:val="005D5421"/>
    <w:rsid w:val="005E47EE"/>
    <w:rsid w:val="00616318"/>
    <w:rsid w:val="00663D64"/>
    <w:rsid w:val="00681297"/>
    <w:rsid w:val="00701AE3"/>
    <w:rsid w:val="007131F8"/>
    <w:rsid w:val="00721BD1"/>
    <w:rsid w:val="00772FCA"/>
    <w:rsid w:val="00776442"/>
    <w:rsid w:val="007D561C"/>
    <w:rsid w:val="00852B72"/>
    <w:rsid w:val="00871635"/>
    <w:rsid w:val="00880656"/>
    <w:rsid w:val="008A03A6"/>
    <w:rsid w:val="008B683F"/>
    <w:rsid w:val="008B7EA9"/>
    <w:rsid w:val="00972134"/>
    <w:rsid w:val="0097581C"/>
    <w:rsid w:val="009D7A35"/>
    <w:rsid w:val="009E5634"/>
    <w:rsid w:val="009F3A2C"/>
    <w:rsid w:val="00A21F18"/>
    <w:rsid w:val="00A4155E"/>
    <w:rsid w:val="00A76D26"/>
    <w:rsid w:val="00A82602"/>
    <w:rsid w:val="00AF2827"/>
    <w:rsid w:val="00AF49AF"/>
    <w:rsid w:val="00B10293"/>
    <w:rsid w:val="00B31FB5"/>
    <w:rsid w:val="00B80EC5"/>
    <w:rsid w:val="00C11DA3"/>
    <w:rsid w:val="00C24C85"/>
    <w:rsid w:val="00C509CE"/>
    <w:rsid w:val="00C66CAB"/>
    <w:rsid w:val="00C966C6"/>
    <w:rsid w:val="00CA78B9"/>
    <w:rsid w:val="00CB0F26"/>
    <w:rsid w:val="00CF7982"/>
    <w:rsid w:val="00D24103"/>
    <w:rsid w:val="00D47E2B"/>
    <w:rsid w:val="00D551A2"/>
    <w:rsid w:val="00D65E81"/>
    <w:rsid w:val="00DA1D08"/>
    <w:rsid w:val="00DA691B"/>
    <w:rsid w:val="00DC0CF2"/>
    <w:rsid w:val="00DC6C9D"/>
    <w:rsid w:val="00E01E8A"/>
    <w:rsid w:val="00E5202A"/>
    <w:rsid w:val="00EB3409"/>
    <w:rsid w:val="00F16CAF"/>
    <w:rsid w:val="00F206F0"/>
    <w:rsid w:val="00F60C5D"/>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87AD"/>
  <w15:chartTrackingRefBased/>
  <w15:docId w15:val="{A6152AED-45E3-4C54-9EF4-25946E7F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91B"/>
  </w:style>
  <w:style w:type="paragraph" w:styleId="2">
    <w:name w:val="heading 2"/>
    <w:basedOn w:val="a"/>
    <w:link w:val="20"/>
    <w:uiPriority w:val="9"/>
    <w:qFormat/>
    <w:rsid w:val="00E520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4D52BD"/>
    <w:pPr>
      <w:spacing w:line="240" w:lineRule="auto"/>
    </w:pPr>
    <w:rPr>
      <w:sz w:val="20"/>
      <w:szCs w:val="20"/>
    </w:rPr>
  </w:style>
  <w:style w:type="character" w:customStyle="1" w:styleId="a4">
    <w:name w:val="Текст примечания Знак"/>
    <w:basedOn w:val="a0"/>
    <w:link w:val="a3"/>
    <w:uiPriority w:val="99"/>
    <w:rsid w:val="004D52BD"/>
    <w:rPr>
      <w:sz w:val="20"/>
      <w:szCs w:val="20"/>
    </w:rPr>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6"/>
    <w:uiPriority w:val="34"/>
    <w:qFormat/>
    <w:rsid w:val="00DA691B"/>
    <w:pPr>
      <w:ind w:left="720"/>
      <w:contextualSpacing/>
    </w:pPr>
  </w:style>
  <w:style w:type="paragraph" w:customStyle="1" w:styleId="ConsPlusNormal">
    <w:name w:val="ConsPlusNormal"/>
    <w:rsid w:val="000B06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34"/>
    <w:qFormat/>
    <w:locked/>
    <w:rsid w:val="002A1AAF"/>
  </w:style>
  <w:style w:type="character" w:styleId="a7">
    <w:name w:val="annotation reference"/>
    <w:uiPriority w:val="99"/>
    <w:unhideWhenUsed/>
    <w:rsid w:val="002A1AAF"/>
    <w:rPr>
      <w:sz w:val="16"/>
      <w:szCs w:val="16"/>
    </w:rPr>
  </w:style>
  <w:style w:type="paragraph" w:styleId="a8">
    <w:name w:val="header"/>
    <w:basedOn w:val="a"/>
    <w:link w:val="a9"/>
    <w:uiPriority w:val="99"/>
    <w:unhideWhenUsed/>
    <w:rsid w:val="00B80E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0EC5"/>
  </w:style>
  <w:style w:type="paragraph" w:styleId="aa">
    <w:name w:val="footer"/>
    <w:basedOn w:val="a"/>
    <w:link w:val="ab"/>
    <w:uiPriority w:val="99"/>
    <w:unhideWhenUsed/>
    <w:rsid w:val="00B80E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0EC5"/>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d"/>
    <w:uiPriority w:val="99"/>
    <w:unhideWhenUsed/>
    <w:rsid w:val="00D24103"/>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c"/>
    <w:uiPriority w:val="99"/>
    <w:rsid w:val="00D24103"/>
    <w:rPr>
      <w:rFonts w:ascii="Arial Unicode MS" w:eastAsia="Arial Unicode MS" w:hAnsi="Arial Unicode MS" w:cs="Arial Unicode MS"/>
      <w:color w:val="000000"/>
      <w:sz w:val="20"/>
      <w:szCs w:val="20"/>
      <w:lang w:val="ru" w:eastAsia="ru-RU"/>
    </w:rPr>
  </w:style>
  <w:style w:type="character" w:styleId="ae">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D24103"/>
    <w:rPr>
      <w:vertAlign w:val="superscript"/>
    </w:rPr>
  </w:style>
  <w:style w:type="paragraph" w:styleId="af">
    <w:name w:val="annotation subject"/>
    <w:basedOn w:val="a3"/>
    <w:next w:val="a3"/>
    <w:link w:val="af0"/>
    <w:uiPriority w:val="99"/>
    <w:semiHidden/>
    <w:unhideWhenUsed/>
    <w:rsid w:val="00DA1D08"/>
    <w:rPr>
      <w:b/>
      <w:bCs/>
    </w:rPr>
  </w:style>
  <w:style w:type="character" w:customStyle="1" w:styleId="af0">
    <w:name w:val="Тема примечания Знак"/>
    <w:basedOn w:val="a4"/>
    <w:link w:val="af"/>
    <w:uiPriority w:val="99"/>
    <w:semiHidden/>
    <w:rsid w:val="00DA1D08"/>
    <w:rPr>
      <w:b/>
      <w:bCs/>
      <w:sz w:val="20"/>
      <w:szCs w:val="20"/>
    </w:rPr>
  </w:style>
  <w:style w:type="paragraph" w:styleId="af1">
    <w:name w:val="Balloon Text"/>
    <w:basedOn w:val="a"/>
    <w:link w:val="af2"/>
    <w:uiPriority w:val="99"/>
    <w:semiHidden/>
    <w:unhideWhenUsed/>
    <w:rsid w:val="00DA1D08"/>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A1D08"/>
    <w:rPr>
      <w:rFonts w:ascii="Segoe UI" w:hAnsi="Segoe UI" w:cs="Segoe UI"/>
      <w:sz w:val="18"/>
      <w:szCs w:val="18"/>
    </w:rPr>
  </w:style>
  <w:style w:type="character" w:customStyle="1" w:styleId="20">
    <w:name w:val="Заголовок 2 Знак"/>
    <w:basedOn w:val="a0"/>
    <w:link w:val="2"/>
    <w:uiPriority w:val="9"/>
    <w:rsid w:val="00E5202A"/>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17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2289</Words>
  <Characters>13051</Characters>
  <Application>Microsoft Office Word</Application>
  <DocSecurity>4</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Полтаева Елена Михайловна</dc:creator>
  <cp:keywords/>
  <dc:description/>
  <cp:lastModifiedBy>Сахно Елена Андреевна</cp:lastModifiedBy>
  <cp:revision>2</cp:revision>
  <dcterms:created xsi:type="dcterms:W3CDTF">2026-09-01T10:39:00Z</dcterms:created>
  <dcterms:modified xsi:type="dcterms:W3CDTF">2026-09-01T10:39:00Z</dcterms:modified>
</cp:coreProperties>
</file>