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E2" w:rsidRDefault="003714E2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3714E2" w:rsidRDefault="003714E2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3714E2" w:rsidRDefault="003714E2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3714E2" w:rsidRDefault="003714E2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3714E2" w:rsidRDefault="003714E2">
      <w:pPr>
        <w:keepNext/>
        <w:keepLines/>
        <w:jc w:val="right"/>
        <w:rPr>
          <w:b/>
          <w:bCs/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3714E2">
      <w:pPr>
        <w:keepNext/>
        <w:keepLines/>
        <w:rPr>
          <w:sz w:val="24"/>
          <w:szCs w:val="24"/>
        </w:rPr>
      </w:pPr>
    </w:p>
    <w:p w:rsidR="003714E2" w:rsidRDefault="00533486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3714E2" w:rsidRDefault="00533486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на ОКПД2 </w:t>
      </w:r>
      <w:r w:rsidRPr="00533486">
        <w:rPr>
          <w:sz w:val="24"/>
          <w:szCs w:val="24"/>
        </w:rPr>
        <w:t xml:space="preserve">26.51.52.110 </w:t>
      </w:r>
      <w:r>
        <w:rPr>
          <w:sz w:val="24"/>
          <w:szCs w:val="24"/>
        </w:rPr>
        <w:t>Поставка</w:t>
      </w:r>
      <w:r>
        <w:rPr>
          <w:bCs/>
          <w:sz w:val="24"/>
          <w:szCs w:val="24"/>
        </w:rPr>
        <w:t xml:space="preserve"> расходометра ЭМИС -МАГ 270  </w:t>
      </w:r>
      <w:r>
        <w:rPr>
          <w:rFonts w:eastAsia="Calibri"/>
          <w:bCs/>
          <w:sz w:val="24"/>
          <w:szCs w:val="24"/>
          <w:lang w:eastAsia="en-US"/>
        </w:rPr>
        <w:t>для нужд Дагестанского филиала АО «Гидроремонт-ВКК» в г. Махачкала</w:t>
      </w:r>
    </w:p>
    <w:p w:rsidR="003714E2" w:rsidRDefault="00533486">
      <w:pPr>
        <w:keepNext/>
        <w:keepLines/>
        <w:jc w:val="center"/>
        <w:rPr>
          <w:b/>
          <w:sz w:val="24"/>
          <w:szCs w:val="24"/>
        </w:rPr>
      </w:pPr>
      <w:r>
        <w:br w:type="page"/>
      </w:r>
    </w:p>
    <w:p w:rsidR="003714E2" w:rsidRDefault="00533486">
      <w:pPr>
        <w:pStyle w:val="4"/>
        <w:numPr>
          <w:ilvl w:val="1"/>
          <w:numId w:val="3"/>
        </w:numPr>
      </w:pPr>
      <w:bookmarkStart w:id="0" w:name="_Toc46743506"/>
      <w:bookmarkStart w:id="1" w:name="_Toc75446568"/>
      <w:r>
        <w:lastRenderedPageBreak/>
        <w:t>Наименование закупаемой продукции</w:t>
      </w:r>
      <w:bookmarkEnd w:id="0"/>
      <w:bookmarkEnd w:id="1"/>
    </w:p>
    <w:p w:rsidR="003714E2" w:rsidRDefault="00533486">
      <w:pPr>
        <w:widowControl w:val="0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 xml:space="preserve">ОКПД2 </w:t>
      </w:r>
      <w:r w:rsidRPr="00533486">
        <w:rPr>
          <w:rFonts w:eastAsia="Calibri"/>
          <w:bCs/>
          <w:sz w:val="24"/>
          <w:szCs w:val="24"/>
          <w:lang w:eastAsia="x-none"/>
        </w:rPr>
        <w:t xml:space="preserve">26.51.52.110 </w:t>
      </w:r>
      <w:r>
        <w:rPr>
          <w:rFonts w:eastAsia="Calibri"/>
          <w:bCs/>
          <w:sz w:val="24"/>
          <w:szCs w:val="24"/>
          <w:lang w:eastAsia="x-none"/>
        </w:rPr>
        <w:t xml:space="preserve">Поставка </w:t>
      </w:r>
      <w:r>
        <w:rPr>
          <w:rFonts w:eastAsia="Calibri"/>
          <w:bCs/>
          <w:i/>
          <w:iCs/>
          <w:sz w:val="24"/>
          <w:szCs w:val="24"/>
          <w:lang w:eastAsia="ar-SA"/>
        </w:rPr>
        <w:t>расходометра</w:t>
      </w:r>
      <w:r>
        <w:rPr>
          <w:rFonts w:eastAsia="Calibri"/>
          <w:bCs/>
          <w:i/>
          <w:iCs/>
          <w:sz w:val="24"/>
          <w:szCs w:val="24"/>
          <w:lang w:eastAsia="ar-SA"/>
        </w:rPr>
        <w:t xml:space="preserve"> ЭМИС- МАГ 270</w:t>
      </w:r>
      <w:r>
        <w:rPr>
          <w:rFonts w:eastAsia="Calibri"/>
          <w:bCs/>
          <w:sz w:val="24"/>
          <w:szCs w:val="24"/>
          <w:lang w:eastAsia="x-none"/>
        </w:rPr>
        <w:t xml:space="preserve"> для нужд Дагестанского филиала АО «Гидроремонт-ВКК» в г. Махачкала.</w:t>
      </w:r>
    </w:p>
    <w:p w:rsidR="003714E2" w:rsidRDefault="00533486">
      <w:pPr>
        <w:pStyle w:val="4"/>
        <w:numPr>
          <w:ilvl w:val="1"/>
          <w:numId w:val="3"/>
        </w:numPr>
        <w:spacing w:before="240"/>
        <w:ind w:left="431" w:hanging="431"/>
      </w:pPr>
      <w:bookmarkStart w:id="2" w:name="_Toc46743507"/>
      <w:bookmarkStart w:id="3" w:name="_Toc75446569"/>
      <w:r>
        <w:t xml:space="preserve">Цель </w:t>
      </w:r>
      <w:bookmarkEnd w:id="2"/>
      <w:r>
        <w:rPr>
          <w:lang w:val="ru-RU"/>
        </w:rPr>
        <w:t xml:space="preserve">использования закупаемой продукции </w:t>
      </w:r>
      <w:bookmarkEnd w:id="3"/>
      <w:r>
        <w:t xml:space="preserve"> </w:t>
      </w:r>
    </w:p>
    <w:p w:rsidR="003714E2" w:rsidRDefault="00533486">
      <w:pPr>
        <w:widowControl w:val="0"/>
        <w:shd w:val="clear" w:color="auto" w:fill="FFFFFF"/>
        <w:spacing w:before="120" w:after="240"/>
        <w:ind w:left="284"/>
        <w:jc w:val="both"/>
        <w:rPr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Исполнение договора </w:t>
      </w:r>
      <w:r>
        <w:rPr>
          <w:sz w:val="24"/>
          <w:szCs w:val="24"/>
        </w:rPr>
        <w:t xml:space="preserve">№ 1-Рем-2023-ДФ/1080-494-2023 от 08.11.2023г. «Капитальный и текущий ремонт оборудования, здания и сооружения филиала ПАО </w:t>
      </w:r>
      <w:r>
        <w:rPr>
          <w:sz w:val="24"/>
          <w:szCs w:val="24"/>
        </w:rPr>
        <w:t>"РусГидро"- "Дагестанский филиал"», заключенный между АО «Гидроремонт-ВКК» - «Дагестанский филиал» и ПАО «РусГидро» - «Дагестанский филиал».</w:t>
      </w:r>
    </w:p>
    <w:p w:rsidR="003714E2" w:rsidRDefault="00533486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4" w:name="_Toc50125126"/>
      <w:bookmarkStart w:id="5" w:name="_Toc51339693"/>
      <w:bookmarkStart w:id="6" w:name="_Toc75446573"/>
      <w:bookmarkEnd w:id="4"/>
      <w:r>
        <w:rPr>
          <w:iCs/>
          <w:sz w:val="24"/>
          <w:szCs w:val="24"/>
        </w:rPr>
        <w:t>Требования к продукции</w:t>
      </w:r>
      <w:bookmarkEnd w:id="5"/>
      <w:bookmarkEnd w:id="6"/>
    </w:p>
    <w:p w:rsidR="003714E2" w:rsidRDefault="00533486">
      <w:pPr>
        <w:pStyle w:val="4"/>
        <w:numPr>
          <w:ilvl w:val="1"/>
          <w:numId w:val="3"/>
        </w:numPr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3714E2" w:rsidRDefault="00533486">
      <w:pPr>
        <w:pStyle w:val="30"/>
        <w:rPr>
          <w:lang w:val="ru-RU"/>
        </w:rPr>
      </w:pPr>
      <w:bookmarkStart w:id="8" w:name="_Toc75446575"/>
      <w:r>
        <w:rPr>
          <w:lang w:val="ru-RU"/>
        </w:rPr>
        <w:t>Перечень и объем закупаемой продукции</w:t>
      </w:r>
      <w:bookmarkEnd w:id="8"/>
    </w:p>
    <w:p w:rsidR="003714E2" w:rsidRDefault="0053348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1339695"/>
      <w:bookmarkStart w:id="10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5000" w:type="pct"/>
        <w:tblLook w:val="0000" w:firstRow="0" w:lastRow="0" w:firstColumn="0" w:lastColumn="0" w:noHBand="0" w:noVBand="0"/>
      </w:tblPr>
      <w:tblGrid>
        <w:gridCol w:w="549"/>
        <w:gridCol w:w="6879"/>
        <w:gridCol w:w="1292"/>
        <w:gridCol w:w="1417"/>
      </w:tblGrid>
      <w:tr w:rsidR="003714E2" w:rsidTr="00533486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714E2" w:rsidRDefault="0053348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714E2" w:rsidTr="00533486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714E2" w:rsidTr="00533486">
        <w:trPr>
          <w:trHeight w:val="29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3714E2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14E2" w:rsidRDefault="00533486">
            <w:pPr>
              <w:pStyle w:val="affff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Расходомер электромагнитный ЭМИС-МАГ 270 080-ПТФ-Ф-2.5-0.5-0.5-24-МН-ГП-А1-А1-З-З-ГОСТ-B DN80 PN2.5МПА 1.8м3/ч 0.5% с комплектом монтажных частей </w:t>
            </w:r>
            <w:r>
              <w:rPr>
                <w:color w:val="000000"/>
                <w:sz w:val="22"/>
                <w:szCs w:val="22"/>
              </w:rPr>
              <w:t>080-2.5-Ф-Стн-ГОСТ-В-11-Ст35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67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3714E2" w:rsidRDefault="00533486">
      <w:pPr>
        <w:pStyle w:val="30"/>
        <w:rPr>
          <w:lang w:val="ru-RU"/>
        </w:rPr>
      </w:pPr>
      <w:bookmarkStart w:id="11" w:name="_Toc51339696"/>
      <w:bookmarkStart w:id="12" w:name="_Toc75446578"/>
      <w:r>
        <w:rPr>
          <w:lang w:val="ru-RU"/>
        </w:rPr>
        <w:t xml:space="preserve">Требования </w:t>
      </w:r>
      <w:bookmarkEnd w:id="11"/>
      <w:r>
        <w:rPr>
          <w:lang w:val="ru-RU"/>
        </w:rPr>
        <w:t xml:space="preserve">к срокам поставки продукции </w:t>
      </w:r>
      <w:bookmarkEnd w:id="12"/>
    </w:p>
    <w:p w:rsidR="003714E2" w:rsidRDefault="0053348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0125126_Копия_1"/>
      <w:bookmarkStart w:id="14" w:name="_Toc51339697"/>
      <w:bookmarkStart w:id="15" w:name="_Toc50125127"/>
      <w:bookmarkStart w:id="16" w:name="_Toc75446579"/>
      <w:bookmarkEnd w:id="1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6"/>
        <w:gridCol w:w="3169"/>
        <w:gridCol w:w="3039"/>
        <w:gridCol w:w="3353"/>
      </w:tblGrid>
      <w:tr w:rsidR="003714E2" w:rsidTr="00533486"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</w:tr>
      <w:tr w:rsidR="003714E2" w:rsidTr="00533486"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8" w:name="_Toc46743510"/>
            <w:r>
              <w:rPr>
                <w:b/>
                <w:sz w:val="24"/>
                <w:szCs w:val="24"/>
              </w:rPr>
              <w:t>4</w:t>
            </w:r>
            <w:bookmarkEnd w:id="18"/>
          </w:p>
        </w:tc>
      </w:tr>
      <w:tr w:rsidR="003714E2" w:rsidTr="00533486"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3714E2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1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Перечень продукции согласно таблицы 1.1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4E2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E2" w:rsidRDefault="00533486" w:rsidP="0053348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 течении 20 календарных дней с даты подписания договора </w:t>
            </w:r>
            <w:bookmarkStart w:id="19" w:name="_GoBack"/>
            <w:bookmarkEnd w:id="19"/>
          </w:p>
        </w:tc>
      </w:tr>
    </w:tbl>
    <w:p w:rsidR="003714E2" w:rsidRDefault="00533486">
      <w:pPr>
        <w:pStyle w:val="4"/>
        <w:numPr>
          <w:ilvl w:val="1"/>
          <w:numId w:val="3"/>
        </w:numPr>
        <w:rPr>
          <w:lang w:val="ru-RU"/>
        </w:rPr>
      </w:pPr>
      <w:bookmarkStart w:id="20" w:name="_Toc46743511"/>
      <w:bookmarkStart w:id="21" w:name="_Toc51339698"/>
      <w:bookmarkStart w:id="22" w:name="_Toc75446581"/>
      <w:r>
        <w:t xml:space="preserve">Требования к </w:t>
      </w:r>
      <w:bookmarkEnd w:id="20"/>
      <w:r>
        <w:rPr>
          <w:lang w:val="ru-RU"/>
        </w:rPr>
        <w:t xml:space="preserve">качеству </w:t>
      </w:r>
      <w:r>
        <w:rPr>
          <w:lang w:val="ru-RU"/>
        </w:rPr>
        <w:t>продукции</w:t>
      </w:r>
      <w:bookmarkEnd w:id="21"/>
      <w:bookmarkEnd w:id="22"/>
    </w:p>
    <w:p w:rsidR="003714E2" w:rsidRDefault="00533486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3714E2" w:rsidRDefault="00533486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lang w:eastAsia="ar-SA"/>
        </w:rPr>
        <w:t xml:space="preserve">Наименование продукции (позиция № 1-3 Таблицы 1.1): </w:t>
      </w:r>
      <w:r w:rsidRPr="00533486">
        <w:rPr>
          <w:bCs/>
          <w:i/>
          <w:iCs/>
          <w:sz w:val="24"/>
          <w:szCs w:val="24"/>
          <w:lang w:eastAsia="ar-SA"/>
        </w:rPr>
        <w:t xml:space="preserve">26.51.52.110 </w:t>
      </w:r>
      <w:r>
        <w:rPr>
          <w:bCs/>
          <w:i/>
          <w:iCs/>
          <w:sz w:val="24"/>
          <w:szCs w:val="24"/>
          <w:lang w:eastAsia="ar-SA"/>
        </w:rPr>
        <w:t>Поставка расходометра ЭМИС- МАГ 270 для нужд Дагестанского филиала АО «Гидроремонт-ВКК» в г. Махачкала</w:t>
      </w:r>
      <w:r>
        <w:rPr>
          <w:sz w:val="24"/>
          <w:szCs w:val="24"/>
        </w:rPr>
        <w:t xml:space="preserve"> </w:t>
      </w:r>
    </w:p>
    <w:p w:rsidR="003714E2" w:rsidRDefault="003714E2">
      <w:pPr>
        <w:rPr>
          <w:b/>
          <w:lang w:eastAsia="x-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34"/>
        <w:gridCol w:w="4144"/>
        <w:gridCol w:w="4359"/>
      </w:tblGrid>
      <w:tr w:rsidR="00533486" w:rsidTr="00533486">
        <w:trPr>
          <w:trHeight w:val="297"/>
        </w:trPr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Требование заказчика</w:t>
            </w:r>
          </w:p>
        </w:tc>
      </w:tr>
      <w:tr w:rsidR="00533486" w:rsidTr="00533486">
        <w:trPr>
          <w:trHeight w:val="322"/>
        </w:trPr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</w:pPr>
          </w:p>
        </w:tc>
        <w:tc>
          <w:tcPr>
            <w:tcW w:w="20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</w:pPr>
          </w:p>
        </w:tc>
        <w:tc>
          <w:tcPr>
            <w:tcW w:w="2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</w:pPr>
          </w:p>
        </w:tc>
      </w:tr>
      <w:tr w:rsidR="00533486" w:rsidTr="00533486">
        <w:trPr>
          <w:trHeight w:val="25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33486" w:rsidTr="00533486">
        <w:trPr>
          <w:trHeight w:val="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shd w:val="clear" w:color="auto" w:fill="FFFFFF"/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33486" w:rsidTr="00533486">
        <w:trPr>
          <w:trHeight w:val="323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1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Расходомер электромагнитный ЭМИС-МАГ 270 </w:t>
            </w:r>
          </w:p>
        </w:tc>
      </w:tr>
      <w:tr w:rsidR="00533486" w:rsidTr="00533486">
        <w:trPr>
          <w:trHeight w:val="323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3486" w:rsidRDefault="00533486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прохода 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3486" w:rsidRDefault="00533486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 мм </w:t>
            </w:r>
          </w:p>
        </w:tc>
      </w:tr>
      <w:tr w:rsidR="00533486" w:rsidTr="00533486">
        <w:trPr>
          <w:trHeight w:val="323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3486" w:rsidRDefault="00533486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футеровки проточной части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3486" w:rsidRDefault="00533486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ПТФ</w:t>
            </w:r>
          </w:p>
        </w:tc>
      </w:tr>
      <w:tr w:rsidR="00533486" w:rsidTr="00533486">
        <w:trPr>
          <w:trHeight w:val="354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3486" w:rsidRDefault="00533486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Присоединение 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33486" w:rsidRDefault="00533486">
            <w:pPr>
              <w:pStyle w:val="affff5"/>
              <w:shd w:val="clear" w:color="auto" w:fill="FFFFFF"/>
            </w:pPr>
            <w:r>
              <w:rPr>
                <w:sz w:val="22"/>
                <w:szCs w:val="22"/>
              </w:rPr>
              <w:t>Фланцевое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shd w:val="clear" w:color="auto" w:fill="FFFFFF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1.1.4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shd w:val="clear" w:color="auto" w:fill="FFFFFF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Рабочее давление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shd w:val="clear" w:color="auto" w:fill="FFFFFF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2,5 МПа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электродов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Нержавеющая сталь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Вариант исполнения электронного блока 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А1</w:t>
            </w:r>
          </w:p>
        </w:tc>
      </w:tr>
      <w:tr w:rsidR="00533486" w:rsidTr="00533486">
        <w:trPr>
          <w:trHeight w:val="161"/>
        </w:trPr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монтажных частей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1.1.7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мм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МПа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Соединение 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Фланцевое 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Стн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 (Ст35)</w:t>
            </w:r>
          </w:p>
        </w:tc>
      </w:tr>
      <w:tr w:rsidR="00533486" w:rsidTr="00533486">
        <w:trPr>
          <w:trHeight w:val="161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 стали для крепежных элементов 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Ст35</w:t>
            </w:r>
          </w:p>
        </w:tc>
      </w:tr>
      <w:tr w:rsidR="00533486" w:rsidTr="00533486">
        <w:trPr>
          <w:trHeight w:val="480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533486" w:rsidTr="00533486">
        <w:trPr>
          <w:trHeight w:val="1597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установить на продукцию гарантийный срок 36 (тридцать шесть)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533486" w:rsidTr="00533486">
        <w:trPr>
          <w:trHeight w:val="480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533486" w:rsidTr="00533486">
        <w:trPr>
          <w:trHeight w:val="70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Паспорт качества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экземпляра</w:t>
            </w:r>
          </w:p>
        </w:tc>
      </w:tr>
      <w:tr w:rsidR="00533486" w:rsidTr="00533486">
        <w:trPr>
          <w:trHeight w:val="70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2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экземпляра</w:t>
            </w:r>
          </w:p>
        </w:tc>
      </w:tr>
      <w:tr w:rsidR="00533486" w:rsidTr="00533486">
        <w:trPr>
          <w:trHeight w:val="480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страны происхождения (РФ)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экземпляра</w:t>
            </w:r>
          </w:p>
        </w:tc>
      </w:tr>
      <w:tr w:rsidR="00533486" w:rsidTr="00533486">
        <w:trPr>
          <w:trHeight w:val="70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04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Упаковочный лист</w:t>
            </w:r>
          </w:p>
        </w:tc>
        <w:tc>
          <w:tcPr>
            <w:tcW w:w="21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шт.</w:t>
            </w:r>
          </w:p>
        </w:tc>
      </w:tr>
      <w:tr w:rsidR="00533486" w:rsidTr="00533486">
        <w:trPr>
          <w:trHeight w:val="480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1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533486" w:rsidTr="00533486">
        <w:trPr>
          <w:trHeight w:val="700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0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</w:tcPr>
          <w:p w:rsidR="00533486" w:rsidRDefault="0053348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2150" w:type="pct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auto"/>
            </w:tcBorders>
          </w:tcPr>
          <w:p w:rsidR="00533486" w:rsidRDefault="0053348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368100, Республика Дагестан, г Кизилюрт. База ГСО ПАО РусГидро</w:t>
            </w:r>
          </w:p>
        </w:tc>
      </w:tr>
      <w:tr w:rsidR="00533486" w:rsidTr="00533486">
        <w:trPr>
          <w:trHeight w:val="75"/>
        </w:trPr>
        <w:tc>
          <w:tcPr>
            <w:tcW w:w="8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1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не бывшей в употреблении</w:t>
            </w:r>
          </w:p>
        </w:tc>
      </w:tr>
      <w:tr w:rsidR="00533486" w:rsidTr="00533486">
        <w:trPr>
          <w:trHeight w:val="1512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4.4</w:t>
            </w:r>
          </w:p>
        </w:tc>
        <w:tc>
          <w:tcPr>
            <w:tcW w:w="4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3486" w:rsidRDefault="0053348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</w:tr>
    </w:tbl>
    <w:p w:rsidR="003714E2" w:rsidRDefault="003714E2">
      <w:pPr>
        <w:keepNext/>
        <w:keepLines/>
        <w:spacing w:before="120"/>
        <w:contextualSpacing/>
        <w:jc w:val="center"/>
        <w:outlineLvl w:val="0"/>
        <w:rPr>
          <w:b/>
          <w:sz w:val="24"/>
          <w:szCs w:val="24"/>
          <w:lang w:eastAsia="x-none"/>
        </w:rPr>
      </w:pPr>
    </w:p>
    <w:p w:rsidR="003714E2" w:rsidRDefault="00533486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          Требования к документации</w:t>
      </w:r>
      <w:r>
        <w:rPr>
          <w:b/>
          <w:sz w:val="24"/>
          <w:szCs w:val="24"/>
        </w:rPr>
        <w:t xml:space="preserve"> по ценообразованию на этапе закупки.</w:t>
      </w:r>
    </w:p>
    <w:p w:rsidR="003714E2" w:rsidRDefault="00533486">
      <w:pPr>
        <w:jc w:val="both"/>
        <w:rPr>
          <w:sz w:val="24"/>
          <w:szCs w:val="24"/>
        </w:rPr>
      </w:pPr>
      <w:r>
        <w:rPr>
          <w:sz w:val="24"/>
          <w:szCs w:val="24"/>
        </w:rPr>
        <w:t>3.1.  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3714E2" w:rsidRDefault="00533486">
      <w:pPr>
        <w:ind w:right="-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  Дополнительные док</w:t>
      </w:r>
      <w:r>
        <w:rPr>
          <w:sz w:val="24"/>
          <w:szCs w:val="24"/>
        </w:rPr>
        <w:t>ументы по ценообразованию в состав заявки не включаются.</w:t>
      </w:r>
    </w:p>
    <w:p w:rsidR="003714E2" w:rsidRDefault="003714E2">
      <w:pPr>
        <w:ind w:right="-142"/>
        <w:contextualSpacing/>
        <w:jc w:val="center"/>
        <w:rPr>
          <w:sz w:val="24"/>
          <w:szCs w:val="24"/>
        </w:rPr>
      </w:pPr>
    </w:p>
    <w:p w:rsidR="003714E2" w:rsidRDefault="003714E2">
      <w:pPr>
        <w:ind w:right="-142"/>
        <w:contextualSpacing/>
        <w:jc w:val="center"/>
        <w:rPr>
          <w:sz w:val="24"/>
          <w:szCs w:val="24"/>
        </w:rPr>
      </w:pPr>
    </w:p>
    <w:p w:rsidR="003714E2" w:rsidRDefault="003714E2">
      <w:pPr>
        <w:ind w:right="-142"/>
        <w:contextualSpacing/>
        <w:jc w:val="center"/>
        <w:rPr>
          <w:sz w:val="24"/>
          <w:szCs w:val="24"/>
        </w:rPr>
      </w:pPr>
    </w:p>
    <w:p w:rsidR="003714E2" w:rsidRDefault="003714E2">
      <w:pPr>
        <w:ind w:right="-142"/>
        <w:contextualSpacing/>
        <w:jc w:val="center"/>
      </w:pPr>
    </w:p>
    <w:sectPr w:rsidR="003714E2">
      <w:headerReference w:type="default" r:id="rId7"/>
      <w:headerReference w:type="first" r:id="rId8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3486">
      <w:r>
        <w:separator/>
      </w:r>
    </w:p>
  </w:endnote>
  <w:endnote w:type="continuationSeparator" w:id="0">
    <w:p w:rsidR="00000000" w:rsidRDefault="0053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3486">
      <w:r>
        <w:separator/>
      </w:r>
    </w:p>
  </w:footnote>
  <w:footnote w:type="continuationSeparator" w:id="0">
    <w:p w:rsidR="00000000" w:rsidRDefault="0053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E2" w:rsidRDefault="0053348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E2" w:rsidRDefault="003714E2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3E62"/>
    <w:multiLevelType w:val="multilevel"/>
    <w:tmpl w:val="CB2CEA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577034"/>
    <w:multiLevelType w:val="multilevel"/>
    <w:tmpl w:val="8DCEC12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132C29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6A43D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E8D4A9C"/>
    <w:multiLevelType w:val="multilevel"/>
    <w:tmpl w:val="087AA5C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81C75BD"/>
    <w:multiLevelType w:val="multilevel"/>
    <w:tmpl w:val="6AE694CC"/>
    <w:lvl w:ilvl="0">
      <w:start w:val="1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8D6E8D"/>
    <w:multiLevelType w:val="multilevel"/>
    <w:tmpl w:val="D5DE55E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4827952"/>
    <w:multiLevelType w:val="multilevel"/>
    <w:tmpl w:val="2034C42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4E2"/>
    <w:rsid w:val="003714E2"/>
    <w:rsid w:val="0053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945E"/>
  <w15:docId w15:val="{3E7FE83D-E24F-4BE6-B8E6-40D823CE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overflowPunct w:val="0"/>
    </w:pPr>
    <w:rPr>
      <w:sz w:val="28"/>
      <w:szCs w:val="28"/>
    </w:rPr>
  </w:style>
  <w:style w:type="paragraph" w:styleId="1">
    <w:name w:val="heading 1"/>
    <w:basedOn w:val="30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0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1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styleId="affc">
    <w:name w:val="Placeholder Text"/>
    <w:basedOn w:val="a4"/>
    <w:qFormat/>
    <w:rPr>
      <w:color w:val="808080"/>
    </w:rPr>
  </w:style>
  <w:style w:type="character" w:customStyle="1" w:styleId="Strong2">
    <w:name w:val="Strong2"/>
    <w:qFormat/>
    <w:rPr>
      <w:b/>
      <w:bCs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pPr>
      <w:overflowPunct w:val="0"/>
    </w:pPr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</Pages>
  <Words>574</Words>
  <Characters>3278</Characters>
  <Application>Microsoft Office Word</Application>
  <DocSecurity>0</DocSecurity>
  <Lines>27</Lines>
  <Paragraphs>7</Paragraphs>
  <ScaleCrop>false</ScaleCrop>
  <Company>Microsoft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Гасанова Мадина Гасановна</cp:lastModifiedBy>
  <cp:revision>227</cp:revision>
  <cp:lastPrinted>2026-02-02T14:07:00Z</cp:lastPrinted>
  <dcterms:created xsi:type="dcterms:W3CDTF">2025-02-20T05:54:00Z</dcterms:created>
  <dcterms:modified xsi:type="dcterms:W3CDTF">2026-09-01T12:37:00Z</dcterms:modified>
  <dc:language>ru-RU</dc:language>
</cp:coreProperties>
</file>