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AD0" w:rsidRPr="00794327" w:rsidRDefault="00DD5AD0" w:rsidP="00DD5AD0">
      <w:pPr>
        <w:keepNext/>
        <w:keepLines/>
        <w:spacing w:before="5400" w:after="120" w:line="240" w:lineRule="auto"/>
        <w:jc w:val="center"/>
        <w:rPr>
          <w:rFonts w:ascii="Times New Roman" w:hAnsi="Times New Roman"/>
          <w:b/>
          <w:caps/>
          <w:sz w:val="24"/>
          <w:szCs w:val="24"/>
          <w:lang w:eastAsia="ru-RU"/>
        </w:rPr>
      </w:pPr>
      <w:r w:rsidRPr="00794327">
        <w:rPr>
          <w:rFonts w:ascii="Times New Roman" w:hAnsi="Times New Roman"/>
          <w:b/>
          <w:caps/>
          <w:sz w:val="24"/>
          <w:szCs w:val="24"/>
          <w:lang w:eastAsia="ru-RU"/>
        </w:rPr>
        <w:t>Технические требования</w:t>
      </w:r>
    </w:p>
    <w:p w:rsidR="00794E26" w:rsidRPr="00CF3D6C" w:rsidRDefault="00DD5AD0" w:rsidP="00DD5AD0">
      <w:pPr>
        <w:keepNext/>
        <w:keepLines/>
        <w:jc w:val="center"/>
        <w:rPr>
          <w:rFonts w:ascii="Times New Roman" w:hAnsi="Times New Roman"/>
          <w:b/>
          <w:caps/>
          <w:sz w:val="24"/>
          <w:szCs w:val="24"/>
          <w:lang w:eastAsia="ru-RU"/>
        </w:rPr>
      </w:pPr>
      <w:r w:rsidRPr="00794327">
        <w:rPr>
          <w:rFonts w:ascii="Times New Roman" w:hAnsi="Times New Roman"/>
          <w:b/>
          <w:caps/>
          <w:sz w:val="24"/>
          <w:szCs w:val="24"/>
          <w:lang w:eastAsia="ru-RU"/>
        </w:rPr>
        <w:t xml:space="preserve">ПО ОКПД2 </w:t>
      </w:r>
      <w:r w:rsidR="00794E26" w:rsidRPr="00794E26">
        <w:rPr>
          <w:rFonts w:ascii="Times New Roman" w:hAnsi="Times New Roman"/>
          <w:b/>
          <w:caps/>
          <w:sz w:val="24"/>
          <w:szCs w:val="24"/>
          <w:lang w:eastAsia="ru-RU"/>
        </w:rPr>
        <w:t>53.20.11.190</w:t>
      </w:r>
      <w:r w:rsidR="00794E26">
        <w:rPr>
          <w:rFonts w:ascii="Times New Roman" w:hAnsi="Times New Roman"/>
          <w:b/>
          <w:caps/>
          <w:sz w:val="24"/>
          <w:szCs w:val="24"/>
          <w:lang w:eastAsia="ru-RU"/>
        </w:rPr>
        <w:t xml:space="preserve"> </w:t>
      </w:r>
      <w:r>
        <w:rPr>
          <w:rFonts w:ascii="Times New Roman" w:hAnsi="Times New Roman"/>
          <w:b/>
          <w:caps/>
          <w:sz w:val="24"/>
          <w:szCs w:val="24"/>
          <w:lang w:eastAsia="ru-RU"/>
        </w:rPr>
        <w:t>ОКАЗАНИ</w:t>
      </w:r>
      <w:r w:rsidR="006A6AF6">
        <w:rPr>
          <w:rFonts w:ascii="Times New Roman" w:hAnsi="Times New Roman"/>
          <w:b/>
          <w:caps/>
          <w:sz w:val="24"/>
          <w:szCs w:val="24"/>
          <w:lang w:eastAsia="ru-RU"/>
        </w:rPr>
        <w:t>Е</w:t>
      </w:r>
      <w:r>
        <w:rPr>
          <w:rFonts w:ascii="Times New Roman" w:hAnsi="Times New Roman"/>
          <w:b/>
          <w:caps/>
          <w:sz w:val="24"/>
          <w:szCs w:val="24"/>
          <w:lang w:eastAsia="ru-RU"/>
        </w:rPr>
        <w:t xml:space="preserve"> </w:t>
      </w:r>
      <w:r w:rsidRPr="00C2400A">
        <w:rPr>
          <w:rFonts w:ascii="Times New Roman" w:hAnsi="Times New Roman"/>
          <w:b/>
          <w:caps/>
          <w:sz w:val="24"/>
          <w:szCs w:val="24"/>
          <w:lang w:eastAsia="ru-RU"/>
        </w:rPr>
        <w:t xml:space="preserve">Услуг </w:t>
      </w:r>
      <w:r w:rsidRPr="006C72F7">
        <w:rPr>
          <w:rFonts w:ascii="Times New Roman" w:hAnsi="Times New Roman"/>
          <w:b/>
          <w:caps/>
          <w:sz w:val="24"/>
          <w:szCs w:val="24"/>
          <w:lang w:eastAsia="ru-RU"/>
        </w:rPr>
        <w:t xml:space="preserve">по </w:t>
      </w:r>
      <w:r w:rsidR="00794E26">
        <w:rPr>
          <w:rFonts w:ascii="Times New Roman" w:hAnsi="Times New Roman"/>
          <w:b/>
          <w:caps/>
          <w:sz w:val="24"/>
          <w:szCs w:val="24"/>
          <w:lang w:eastAsia="ru-RU"/>
        </w:rPr>
        <w:t xml:space="preserve">КУРЬЕРСКОЙ ДОСТАВКЕ </w:t>
      </w:r>
      <w:r w:rsidR="00794E26" w:rsidRPr="00CF3D6C">
        <w:rPr>
          <w:rFonts w:ascii="Times New Roman" w:hAnsi="Times New Roman"/>
          <w:b/>
          <w:caps/>
          <w:sz w:val="24"/>
          <w:szCs w:val="24"/>
          <w:lang w:eastAsia="ru-RU"/>
        </w:rPr>
        <w:t xml:space="preserve">РАЗЛИЧНЫМИ ВИДАМИ ТРАНСПОРТА ДЛЯ НУЖД </w:t>
      </w:r>
      <w:r w:rsidRPr="00CF3D6C">
        <w:rPr>
          <w:rFonts w:ascii="Times New Roman" w:hAnsi="Times New Roman"/>
          <w:b/>
          <w:caps/>
          <w:sz w:val="24"/>
          <w:szCs w:val="24"/>
          <w:lang w:eastAsia="ru-RU"/>
        </w:rPr>
        <w:t>ООО «РГЦР»</w:t>
      </w:r>
      <w:r w:rsidR="00224E99">
        <w:rPr>
          <w:rFonts w:ascii="Times New Roman" w:hAnsi="Times New Roman"/>
          <w:b/>
          <w:caps/>
          <w:sz w:val="24"/>
          <w:szCs w:val="24"/>
          <w:lang w:eastAsia="ru-RU"/>
        </w:rPr>
        <w:t xml:space="preserve"> НА ТЕРРИТОРИИ РОССИЙСКОЙ ФЕДЕРАЦИИ</w:t>
      </w:r>
    </w:p>
    <w:p w:rsidR="00DD5AD0" w:rsidRPr="006C72F7" w:rsidRDefault="00DD5AD0" w:rsidP="00DD5AD0">
      <w:pPr>
        <w:keepNext/>
        <w:keepLines/>
        <w:jc w:val="center"/>
        <w:rPr>
          <w:rFonts w:ascii="Times New Roman" w:hAnsi="Times New Roman"/>
          <w:b/>
          <w:caps/>
          <w:sz w:val="24"/>
          <w:szCs w:val="24"/>
          <w:lang w:eastAsia="ru-RU"/>
        </w:rPr>
      </w:pPr>
      <w:r w:rsidRPr="00CF3D6C">
        <w:rPr>
          <w:rFonts w:ascii="Times New Roman" w:hAnsi="Times New Roman"/>
          <w:b/>
          <w:caps/>
          <w:sz w:val="24"/>
          <w:szCs w:val="24"/>
          <w:lang w:eastAsia="ru-RU"/>
        </w:rPr>
        <w:t xml:space="preserve">(ЛОТ № </w:t>
      </w:r>
      <w:r w:rsidR="00CF3D6C" w:rsidRPr="00CF3D6C">
        <w:rPr>
          <w:rFonts w:ascii="Times New Roman" w:hAnsi="Times New Roman"/>
          <w:b/>
          <w:caps/>
          <w:sz w:val="24"/>
          <w:szCs w:val="24"/>
          <w:lang w:eastAsia="ru-RU"/>
        </w:rPr>
        <w:t>0004-АХР ДОР-2027-РГЦР</w:t>
      </w:r>
      <w:r w:rsidRPr="00CF3D6C">
        <w:rPr>
          <w:rFonts w:ascii="Times New Roman" w:hAnsi="Times New Roman"/>
          <w:sz w:val="24"/>
          <w:szCs w:val="24"/>
          <w:lang w:eastAsia="ru-RU"/>
        </w:rPr>
        <w:t>)</w:t>
      </w:r>
    </w:p>
    <w:p w:rsidR="00C610F8" w:rsidRPr="00C41ABD" w:rsidRDefault="00DD5AD0" w:rsidP="00C41ABD">
      <w:pPr>
        <w:pStyle w:val="1"/>
        <w:widowControl/>
        <w:numPr>
          <w:ilvl w:val="0"/>
          <w:numId w:val="28"/>
        </w:numPr>
        <w:snapToGrid/>
        <w:spacing w:before="240" w:line="240" w:lineRule="auto"/>
        <w:ind w:left="0" w:firstLine="0"/>
        <w:rPr>
          <w:rFonts w:eastAsia="Calibri" w:cs="Times New Roman"/>
          <w:bCs w:val="0"/>
          <w:color w:val="auto"/>
          <w:szCs w:val="28"/>
          <w:lang w:eastAsia="x-none"/>
        </w:rPr>
      </w:pPr>
      <w:r>
        <w:rPr>
          <w:b w:val="0"/>
          <w:szCs w:val="28"/>
          <w:lang w:val="x-none" w:eastAsia="x-none"/>
        </w:rPr>
        <w:br w:type="page"/>
      </w:r>
      <w:bookmarkStart w:id="0" w:name="_Toc195687331"/>
      <w:r w:rsidR="00C610F8" w:rsidRPr="00C41ABD">
        <w:rPr>
          <w:rFonts w:eastAsia="Calibri" w:cs="Times New Roman"/>
          <w:bCs w:val="0"/>
          <w:color w:val="auto"/>
          <w:szCs w:val="28"/>
          <w:lang w:eastAsia="x-none"/>
        </w:rPr>
        <w:lastRenderedPageBreak/>
        <w:t>Общие сведения</w:t>
      </w:r>
      <w:bookmarkEnd w:id="0"/>
    </w:p>
    <w:p w:rsidR="00C610F8" w:rsidRPr="00BE5B49" w:rsidRDefault="00C610F8" w:rsidP="00BE5B49">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1" w:name="_Toc130201860"/>
      <w:bookmarkStart w:id="2" w:name="_Toc46743505"/>
      <w:bookmarkStart w:id="3" w:name="_Toc195687332"/>
      <w:r w:rsidRPr="00BE5B49">
        <w:rPr>
          <w:rFonts w:ascii="Times New Roman" w:hAnsi="Times New Roman"/>
          <w:b/>
          <w:bCs/>
          <w:sz w:val="24"/>
          <w:szCs w:val="24"/>
          <w:lang w:val="x-none" w:eastAsia="x-none"/>
        </w:rPr>
        <w:t>Обозначения и сокращения</w:t>
      </w:r>
      <w:bookmarkEnd w:id="1"/>
      <w:bookmarkEnd w:id="2"/>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8381"/>
      </w:tblGrid>
      <w:tr w:rsidR="00C610F8" w:rsidTr="002D62C6">
        <w:trPr>
          <w:cantSplit/>
          <w:jc w:val="center"/>
        </w:trPr>
        <w:tc>
          <w:tcPr>
            <w:tcW w:w="912" w:type="pct"/>
          </w:tcPr>
          <w:p w:rsidR="00C610F8" w:rsidRPr="00506854" w:rsidRDefault="00C610F8" w:rsidP="002D62C6">
            <w:pPr>
              <w:widowControl w:val="0"/>
              <w:spacing w:before="60" w:after="60" w:line="240" w:lineRule="auto"/>
              <w:rPr>
                <w:lang w:val="en-US"/>
              </w:rPr>
            </w:pPr>
            <w:proofErr w:type="spellStart"/>
            <w:r w:rsidRPr="00506854">
              <w:rPr>
                <w:rFonts w:ascii="Times New Roman" w:eastAsia="Times New Roman" w:hAnsi="Times New Roman" w:cs="Calibri"/>
                <w:sz w:val="24"/>
                <w:szCs w:val="24"/>
                <w:lang w:val="en-US" w:eastAsia="ru-RU"/>
              </w:rPr>
              <w:t>Заказчик</w:t>
            </w:r>
            <w:proofErr w:type="spellEnd"/>
          </w:p>
        </w:tc>
        <w:tc>
          <w:tcPr>
            <w:tcW w:w="4088" w:type="pct"/>
          </w:tcPr>
          <w:p w:rsidR="00C610F8" w:rsidRPr="00506854" w:rsidRDefault="00C610F8" w:rsidP="002D62C6">
            <w:pPr>
              <w:widowControl w:val="0"/>
              <w:spacing w:before="60" w:after="60" w:line="240" w:lineRule="auto"/>
            </w:pPr>
            <w:r w:rsidRPr="00506854">
              <w:rPr>
                <w:rFonts w:ascii="Times New Roman" w:eastAsia="Times New Roman" w:hAnsi="Times New Roman" w:cs="Calibri"/>
                <w:sz w:val="24"/>
                <w:szCs w:val="24"/>
                <w:lang w:eastAsia="ru-RU"/>
              </w:rPr>
              <w:t xml:space="preserve">ООО </w:t>
            </w:r>
            <w:r w:rsidRPr="00506854">
              <w:rPr>
                <w:rFonts w:ascii="Times New Roman" w:hAnsi="Times New Roman"/>
                <w:sz w:val="24"/>
                <w:szCs w:val="24"/>
                <w:lang w:eastAsia="ru-RU"/>
              </w:rPr>
              <w:t>«РГЦР»</w:t>
            </w:r>
          </w:p>
        </w:tc>
      </w:tr>
      <w:tr w:rsidR="00C610F8" w:rsidTr="002D62C6">
        <w:trPr>
          <w:cantSplit/>
          <w:jc w:val="center"/>
        </w:trPr>
        <w:tc>
          <w:tcPr>
            <w:tcW w:w="912" w:type="pct"/>
          </w:tcPr>
          <w:p w:rsidR="00C610F8" w:rsidRPr="00506854" w:rsidDel="00767A53" w:rsidRDefault="00C610F8" w:rsidP="002D62C6">
            <w:pPr>
              <w:widowControl w:val="0"/>
              <w:spacing w:before="60" w:after="60" w:line="240" w:lineRule="auto"/>
              <w:rPr>
                <w:rFonts w:ascii="Times New Roman" w:eastAsia="Times New Roman" w:hAnsi="Times New Roman"/>
                <w:iCs/>
                <w:sz w:val="24"/>
                <w:szCs w:val="24"/>
                <w:lang w:eastAsia="ru-RU"/>
              </w:rPr>
            </w:pPr>
            <w:r w:rsidRPr="00506854">
              <w:rPr>
                <w:rFonts w:ascii="Times New Roman" w:eastAsia="Times New Roman" w:hAnsi="Times New Roman"/>
                <w:iCs/>
                <w:sz w:val="24"/>
                <w:szCs w:val="24"/>
                <w:lang w:eastAsia="ru-RU"/>
              </w:rPr>
              <w:t>ЭДО</w:t>
            </w:r>
          </w:p>
        </w:tc>
        <w:tc>
          <w:tcPr>
            <w:tcW w:w="4088" w:type="pct"/>
          </w:tcPr>
          <w:p w:rsidR="00C610F8" w:rsidRPr="00506854" w:rsidDel="00767A53" w:rsidRDefault="00C610F8" w:rsidP="002D62C6">
            <w:pPr>
              <w:widowControl w:val="0"/>
              <w:spacing w:before="60" w:after="60" w:line="240" w:lineRule="auto"/>
              <w:rPr>
                <w:rFonts w:ascii="Times New Roman" w:eastAsia="Times New Roman" w:hAnsi="Times New Roman"/>
                <w:sz w:val="24"/>
                <w:szCs w:val="24"/>
                <w:lang w:eastAsia="ru-RU"/>
              </w:rPr>
            </w:pPr>
            <w:r w:rsidRPr="00506854">
              <w:rPr>
                <w:rFonts w:ascii="Times New Roman" w:eastAsia="Times New Roman" w:hAnsi="Times New Roman"/>
                <w:sz w:val="24"/>
                <w:szCs w:val="24"/>
                <w:lang w:eastAsia="ru-RU"/>
              </w:rPr>
              <w:t>Электронная система документооборота</w:t>
            </w:r>
          </w:p>
        </w:tc>
      </w:tr>
      <w:tr w:rsidR="00C610F8" w:rsidTr="002D62C6">
        <w:trPr>
          <w:cantSplit/>
          <w:jc w:val="center"/>
        </w:trPr>
        <w:tc>
          <w:tcPr>
            <w:tcW w:w="912" w:type="pct"/>
          </w:tcPr>
          <w:p w:rsidR="00C610F8" w:rsidRPr="00506854" w:rsidRDefault="00C610F8" w:rsidP="002D62C6">
            <w:pPr>
              <w:widowControl w:val="0"/>
              <w:spacing w:before="60" w:after="60" w:line="240" w:lineRule="auto"/>
              <w:rPr>
                <w:rFonts w:ascii="Times New Roman" w:eastAsia="Times New Roman" w:hAnsi="Times New Roman"/>
                <w:iCs/>
                <w:sz w:val="24"/>
                <w:szCs w:val="24"/>
                <w:lang w:eastAsia="ru-RU"/>
              </w:rPr>
            </w:pPr>
            <w:r w:rsidRPr="00506854">
              <w:rPr>
                <w:rFonts w:ascii="Times New Roman" w:eastAsia="Times New Roman" w:hAnsi="Times New Roman"/>
                <w:iCs/>
                <w:sz w:val="24"/>
                <w:szCs w:val="24"/>
                <w:lang w:eastAsia="ru-RU"/>
              </w:rPr>
              <w:t>ЭСФЗ</w:t>
            </w:r>
          </w:p>
        </w:tc>
        <w:tc>
          <w:tcPr>
            <w:tcW w:w="4088" w:type="pct"/>
          </w:tcPr>
          <w:p w:rsidR="00C610F8" w:rsidRPr="00506854" w:rsidRDefault="00C610F8" w:rsidP="002D62C6">
            <w:pPr>
              <w:widowControl w:val="0"/>
              <w:spacing w:before="60" w:after="60" w:line="240" w:lineRule="auto"/>
              <w:rPr>
                <w:rFonts w:ascii="Times New Roman" w:eastAsia="Times New Roman" w:hAnsi="Times New Roman"/>
                <w:sz w:val="24"/>
                <w:szCs w:val="24"/>
                <w:lang w:eastAsia="ru-RU"/>
              </w:rPr>
            </w:pPr>
            <w:r w:rsidRPr="00506854">
              <w:rPr>
                <w:rFonts w:ascii="Times New Roman" w:eastAsia="Times New Roman" w:hAnsi="Times New Roman"/>
                <w:sz w:val="24"/>
                <w:szCs w:val="24"/>
                <w:lang w:eastAsia="ru-RU"/>
              </w:rPr>
              <w:t>Электронная система формирования заказа (сервис приема, обработки и исполнения заказов)</w:t>
            </w:r>
          </w:p>
        </w:tc>
      </w:tr>
      <w:tr w:rsidR="00C610F8" w:rsidTr="002D62C6">
        <w:trPr>
          <w:cantSplit/>
          <w:jc w:val="center"/>
        </w:trPr>
        <w:tc>
          <w:tcPr>
            <w:tcW w:w="912" w:type="pct"/>
          </w:tcPr>
          <w:p w:rsidR="00C610F8" w:rsidRPr="00516345" w:rsidDel="00767A53" w:rsidRDefault="00C610F8" w:rsidP="002D62C6">
            <w:pPr>
              <w:widowControl w:val="0"/>
              <w:spacing w:before="60" w:after="6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ЭЛК</w:t>
            </w:r>
          </w:p>
        </w:tc>
        <w:tc>
          <w:tcPr>
            <w:tcW w:w="4088" w:type="pct"/>
          </w:tcPr>
          <w:p w:rsidR="00C610F8" w:rsidRPr="00516345" w:rsidDel="00767A53" w:rsidRDefault="00C610F8" w:rsidP="002D62C6">
            <w:pPr>
              <w:widowControl w:val="0"/>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Электронный личный кабинет</w:t>
            </w:r>
          </w:p>
        </w:tc>
      </w:tr>
    </w:tbl>
    <w:p w:rsidR="00C610F8" w:rsidRPr="00BE5B49" w:rsidRDefault="00C610F8" w:rsidP="00BE5B49">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4" w:name="_Toc130201861"/>
      <w:bookmarkStart w:id="5" w:name="_Toc195687333"/>
      <w:r w:rsidRPr="00BE5B49">
        <w:rPr>
          <w:rFonts w:ascii="Times New Roman" w:hAnsi="Times New Roman"/>
          <w:b/>
          <w:bCs/>
          <w:sz w:val="24"/>
          <w:szCs w:val="24"/>
          <w:lang w:val="x-none" w:eastAsia="x-none"/>
        </w:rPr>
        <w:t>Наименование закупаемой продукции</w:t>
      </w:r>
      <w:bookmarkEnd w:id="4"/>
      <w:bookmarkEnd w:id="5"/>
    </w:p>
    <w:p w:rsidR="00C610F8" w:rsidRPr="00FE34D5" w:rsidRDefault="00794E26" w:rsidP="00C610F8">
      <w:pPr>
        <w:jc w:val="both"/>
        <w:rPr>
          <w:rFonts w:ascii="Times New Roman" w:hAnsi="Times New Roman"/>
          <w:sz w:val="24"/>
          <w:szCs w:val="24"/>
          <w:lang w:eastAsia="ru-RU"/>
        </w:rPr>
      </w:pPr>
      <w:r w:rsidRPr="00794E26">
        <w:rPr>
          <w:rFonts w:ascii="Times New Roman" w:hAnsi="Times New Roman"/>
          <w:sz w:val="24"/>
          <w:szCs w:val="24"/>
          <w:lang w:eastAsia="ru-RU"/>
        </w:rPr>
        <w:t xml:space="preserve">53.20.11.190 </w:t>
      </w:r>
      <w:r>
        <w:rPr>
          <w:rFonts w:ascii="Times New Roman" w:hAnsi="Times New Roman"/>
          <w:sz w:val="24"/>
          <w:szCs w:val="24"/>
          <w:lang w:eastAsia="ru-RU"/>
        </w:rPr>
        <w:t xml:space="preserve">Оказание услуг по курьерской доставке различными видами транспорта для нужд </w:t>
      </w:r>
      <w:r w:rsidR="0021110A" w:rsidRPr="00794E26">
        <w:rPr>
          <w:rFonts w:ascii="Times New Roman" w:hAnsi="Times New Roman"/>
          <w:sz w:val="24"/>
          <w:szCs w:val="24"/>
          <w:lang w:eastAsia="ru-RU"/>
        </w:rPr>
        <w:t>ООО</w:t>
      </w:r>
      <w:r w:rsidR="0021110A">
        <w:rPr>
          <w:rFonts w:ascii="Times New Roman" w:hAnsi="Times New Roman"/>
          <w:sz w:val="24"/>
          <w:szCs w:val="24"/>
          <w:lang w:eastAsia="ru-RU"/>
        </w:rPr>
        <w:t> </w:t>
      </w:r>
      <w:r w:rsidRPr="00794E26">
        <w:rPr>
          <w:rFonts w:ascii="Times New Roman" w:hAnsi="Times New Roman"/>
          <w:sz w:val="24"/>
          <w:szCs w:val="24"/>
          <w:lang w:eastAsia="ru-RU"/>
        </w:rPr>
        <w:t xml:space="preserve">«РГЦР» </w:t>
      </w:r>
      <w:r w:rsidR="00224E99">
        <w:rPr>
          <w:rFonts w:ascii="Times New Roman" w:hAnsi="Times New Roman"/>
          <w:sz w:val="24"/>
          <w:szCs w:val="24"/>
          <w:lang w:eastAsia="ru-RU"/>
        </w:rPr>
        <w:t xml:space="preserve">на территории Российской Федерации </w:t>
      </w:r>
      <w:r w:rsidR="00C610F8" w:rsidRPr="00FE34D5">
        <w:rPr>
          <w:rFonts w:ascii="Times New Roman" w:hAnsi="Times New Roman"/>
          <w:sz w:val="24"/>
          <w:szCs w:val="24"/>
          <w:lang w:eastAsia="ru-RU"/>
        </w:rPr>
        <w:t xml:space="preserve">(лот № </w:t>
      </w:r>
      <w:r w:rsidR="00CF3D6C" w:rsidRPr="00CF3D6C">
        <w:rPr>
          <w:rFonts w:ascii="Times New Roman" w:hAnsi="Times New Roman"/>
          <w:caps/>
          <w:sz w:val="24"/>
          <w:szCs w:val="24"/>
          <w:lang w:eastAsia="ru-RU"/>
        </w:rPr>
        <w:t>0004-АХР ДОР-2027-РГЦР</w:t>
      </w:r>
      <w:r w:rsidR="00C610F8" w:rsidRPr="00D03700">
        <w:rPr>
          <w:rFonts w:ascii="Times New Roman" w:hAnsi="Times New Roman"/>
          <w:caps/>
          <w:sz w:val="24"/>
          <w:szCs w:val="24"/>
          <w:lang w:eastAsia="ru-RU"/>
        </w:rPr>
        <w:t>)</w:t>
      </w:r>
      <w:r w:rsidR="00C610F8" w:rsidRPr="00FE34D5">
        <w:rPr>
          <w:rFonts w:ascii="Times New Roman" w:hAnsi="Times New Roman"/>
          <w:sz w:val="24"/>
          <w:szCs w:val="24"/>
          <w:lang w:eastAsia="ru-RU"/>
        </w:rPr>
        <w:t>.</w:t>
      </w:r>
    </w:p>
    <w:p w:rsidR="00C610F8" w:rsidRPr="00BE5B49" w:rsidRDefault="00C610F8" w:rsidP="00BE5B49">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6" w:name="_Toc46743507"/>
      <w:bookmarkStart w:id="7" w:name="_Toc130201862"/>
      <w:bookmarkStart w:id="8" w:name="_Toc195687334"/>
      <w:bookmarkEnd w:id="6"/>
      <w:r w:rsidRPr="00BE5B49">
        <w:rPr>
          <w:rFonts w:ascii="Times New Roman" w:hAnsi="Times New Roman"/>
          <w:b/>
          <w:bCs/>
          <w:sz w:val="24"/>
          <w:szCs w:val="24"/>
          <w:lang w:val="x-none" w:eastAsia="x-none"/>
        </w:rPr>
        <w:t>Цель использования закупаемой продукции</w:t>
      </w:r>
      <w:bookmarkEnd w:id="7"/>
      <w:bookmarkEnd w:id="8"/>
      <w:r w:rsidRPr="00BE5B49">
        <w:rPr>
          <w:rFonts w:ascii="Times New Roman" w:hAnsi="Times New Roman"/>
          <w:b/>
          <w:bCs/>
          <w:sz w:val="24"/>
          <w:szCs w:val="24"/>
          <w:lang w:val="x-none" w:eastAsia="x-none"/>
        </w:rPr>
        <w:t xml:space="preserve"> </w:t>
      </w:r>
    </w:p>
    <w:p w:rsidR="00C610F8" w:rsidRDefault="00C610F8" w:rsidP="00C610F8">
      <w:pPr>
        <w:jc w:val="both"/>
        <w:rPr>
          <w:rFonts w:ascii="Times New Roman" w:hAnsi="Times New Roman"/>
          <w:sz w:val="24"/>
          <w:szCs w:val="24"/>
          <w:lang w:eastAsia="ru-RU"/>
        </w:rPr>
      </w:pPr>
      <w:r w:rsidRPr="00794E26">
        <w:rPr>
          <w:rFonts w:ascii="Times New Roman" w:hAnsi="Times New Roman"/>
          <w:sz w:val="24"/>
          <w:szCs w:val="24"/>
          <w:lang w:eastAsia="ru-RU"/>
        </w:rPr>
        <w:t>Целью оказа</w:t>
      </w:r>
      <w:r w:rsidR="00794E26" w:rsidRPr="00794E26">
        <w:rPr>
          <w:rFonts w:ascii="Times New Roman" w:hAnsi="Times New Roman"/>
          <w:sz w:val="24"/>
          <w:szCs w:val="24"/>
          <w:lang w:eastAsia="ru-RU"/>
        </w:rPr>
        <w:t xml:space="preserve">ния услуг является </w:t>
      </w:r>
      <w:r w:rsidR="0080404B" w:rsidRPr="0080404B">
        <w:rPr>
          <w:rFonts w:ascii="Times New Roman" w:hAnsi="Times New Roman"/>
          <w:sz w:val="24"/>
          <w:szCs w:val="24"/>
          <w:lang w:eastAsia="ru-RU"/>
        </w:rPr>
        <w:t>обеспечение оказания комплекса услуг по курьерской доставке документов, бандеролей и малогабаритных грузов по территории Российской Федерации по схеме «от двери до двери» с применением автомобильного, авиационного и железнодорожного транспорта.</w:t>
      </w:r>
    </w:p>
    <w:p w:rsidR="00794E26" w:rsidRPr="00FE34D5" w:rsidRDefault="00794E26" w:rsidP="00C610F8">
      <w:pPr>
        <w:jc w:val="both"/>
        <w:rPr>
          <w:rFonts w:ascii="Times New Roman" w:hAnsi="Times New Roman"/>
          <w:sz w:val="24"/>
          <w:szCs w:val="24"/>
          <w:lang w:eastAsia="ru-RU"/>
        </w:rPr>
      </w:pPr>
    </w:p>
    <w:p w:rsidR="00C610F8" w:rsidRPr="00BE5B49" w:rsidRDefault="00C610F8" w:rsidP="00BE5B49">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9" w:name="_Toc130201863"/>
      <w:bookmarkStart w:id="10" w:name="_Toc46743508"/>
      <w:bookmarkStart w:id="11" w:name="_Toc195687335"/>
      <w:r w:rsidRPr="00BE5B49">
        <w:rPr>
          <w:rFonts w:ascii="Times New Roman" w:hAnsi="Times New Roman"/>
          <w:b/>
          <w:bCs/>
          <w:sz w:val="24"/>
          <w:szCs w:val="24"/>
          <w:lang w:val="x-none" w:eastAsia="x-none"/>
        </w:rPr>
        <w:t>Существующее положение</w:t>
      </w:r>
      <w:bookmarkEnd w:id="9"/>
      <w:bookmarkEnd w:id="10"/>
      <w:bookmarkEnd w:id="11"/>
    </w:p>
    <w:p w:rsidR="00C610F8" w:rsidRPr="00FE34D5" w:rsidRDefault="00C610F8" w:rsidP="00BE5B49">
      <w:pPr>
        <w:keepNext/>
        <w:tabs>
          <w:tab w:val="left" w:pos="567"/>
        </w:tabs>
        <w:spacing w:after="0" w:line="240" w:lineRule="auto"/>
        <w:jc w:val="right"/>
        <w:rPr>
          <w:rFonts w:ascii="Times New Roman" w:hAnsi="Times New Roman"/>
          <w:b/>
          <w:sz w:val="24"/>
          <w:szCs w:val="24"/>
          <w:lang w:val="x-none" w:eastAsia="x-none"/>
        </w:rPr>
      </w:pPr>
      <w:bookmarkStart w:id="12" w:name="_Toc173232170"/>
      <w:bookmarkStart w:id="13" w:name="_Toc54970179"/>
      <w:r w:rsidRPr="00FE34D5">
        <w:rPr>
          <w:rFonts w:ascii="Times New Roman" w:hAnsi="Times New Roman"/>
          <w:b/>
          <w:sz w:val="24"/>
          <w:szCs w:val="24"/>
          <w:lang w:val="x-none" w:eastAsia="x-none"/>
        </w:rPr>
        <w:t xml:space="preserve">Таблица 1. Перечень объектов </w:t>
      </w:r>
      <w:r w:rsidRPr="00FE34D5">
        <w:rPr>
          <w:rFonts w:ascii="Times New Roman" w:hAnsi="Times New Roman"/>
          <w:b/>
          <w:sz w:val="24"/>
          <w:szCs w:val="24"/>
          <w:lang w:eastAsia="x-none"/>
        </w:rPr>
        <w:t>З</w:t>
      </w:r>
      <w:proofErr w:type="spellStart"/>
      <w:r w:rsidRPr="00FE34D5">
        <w:rPr>
          <w:rFonts w:ascii="Times New Roman" w:hAnsi="Times New Roman"/>
          <w:b/>
          <w:sz w:val="24"/>
          <w:szCs w:val="24"/>
          <w:lang w:val="x-none" w:eastAsia="x-none"/>
        </w:rPr>
        <w:t>аказчика</w:t>
      </w:r>
      <w:bookmarkEnd w:id="12"/>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
        <w:gridCol w:w="4894"/>
        <w:gridCol w:w="2229"/>
        <w:gridCol w:w="2378"/>
      </w:tblGrid>
      <w:tr w:rsidR="00C610F8" w:rsidRPr="00FE34D5" w:rsidTr="002D62C6">
        <w:tc>
          <w:tcPr>
            <w:tcW w:w="366"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w:t>
            </w:r>
          </w:p>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п/п</w:t>
            </w:r>
          </w:p>
        </w:tc>
        <w:tc>
          <w:tcPr>
            <w:tcW w:w="2387"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Наименование услуг</w:t>
            </w:r>
          </w:p>
        </w:tc>
        <w:tc>
          <w:tcPr>
            <w:tcW w:w="1087"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 xml:space="preserve">Расположение объекта </w:t>
            </w:r>
            <w:r w:rsidRPr="00FE34D5">
              <w:rPr>
                <w:rFonts w:ascii="Times New Roman" w:eastAsia="Times New Roman" w:hAnsi="Times New Roman"/>
                <w:b/>
                <w:sz w:val="24"/>
                <w:szCs w:val="24"/>
                <w:lang w:eastAsia="ru-RU"/>
              </w:rPr>
              <w:br/>
            </w:r>
            <w:r w:rsidRPr="00FE34D5">
              <w:rPr>
                <w:rFonts w:ascii="Times New Roman" w:eastAsia="Times New Roman" w:hAnsi="Times New Roman"/>
                <w:b/>
                <w:i/>
                <w:iCs/>
                <w:sz w:val="24"/>
                <w:szCs w:val="24"/>
                <w:lang w:eastAsia="ru-RU"/>
              </w:rPr>
              <w:t>(место оказания услуг)</w:t>
            </w:r>
          </w:p>
        </w:tc>
        <w:tc>
          <w:tcPr>
            <w:tcW w:w="1160"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 xml:space="preserve">Наименование основного средства </w:t>
            </w:r>
            <w:r w:rsidRPr="00FE34D5">
              <w:rPr>
                <w:rFonts w:ascii="Times New Roman" w:eastAsia="Times New Roman" w:hAnsi="Times New Roman"/>
                <w:b/>
                <w:sz w:val="24"/>
                <w:szCs w:val="24"/>
                <w:lang w:eastAsia="ru-RU"/>
              </w:rPr>
              <w:br/>
              <w:t>(в отношении которого оказываются Услуги)</w:t>
            </w:r>
          </w:p>
        </w:tc>
      </w:tr>
      <w:tr w:rsidR="00C610F8" w:rsidRPr="00FE34D5" w:rsidTr="002D62C6">
        <w:tc>
          <w:tcPr>
            <w:tcW w:w="366"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1</w:t>
            </w:r>
          </w:p>
        </w:tc>
        <w:tc>
          <w:tcPr>
            <w:tcW w:w="2387"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2</w:t>
            </w:r>
          </w:p>
        </w:tc>
        <w:tc>
          <w:tcPr>
            <w:tcW w:w="1087"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3</w:t>
            </w:r>
          </w:p>
        </w:tc>
        <w:tc>
          <w:tcPr>
            <w:tcW w:w="1160" w:type="pct"/>
          </w:tcPr>
          <w:p w:rsidR="00C610F8" w:rsidRPr="00FE34D5" w:rsidRDefault="00C610F8" w:rsidP="002D62C6">
            <w:pPr>
              <w:spacing w:after="0" w:line="240" w:lineRule="auto"/>
              <w:jc w:val="center"/>
              <w:rPr>
                <w:rFonts w:ascii="Times New Roman" w:eastAsia="Times New Roman" w:hAnsi="Times New Roman"/>
                <w:b/>
                <w:sz w:val="24"/>
                <w:szCs w:val="24"/>
                <w:lang w:eastAsia="ru-RU"/>
              </w:rPr>
            </w:pPr>
            <w:r w:rsidRPr="00FE34D5">
              <w:rPr>
                <w:rFonts w:ascii="Times New Roman" w:eastAsia="Times New Roman" w:hAnsi="Times New Roman"/>
                <w:b/>
                <w:sz w:val="24"/>
                <w:szCs w:val="24"/>
                <w:lang w:eastAsia="ru-RU"/>
              </w:rPr>
              <w:t>4</w:t>
            </w:r>
          </w:p>
        </w:tc>
      </w:tr>
      <w:tr w:rsidR="00C610F8" w:rsidRPr="006C72F7" w:rsidTr="002D62C6">
        <w:trPr>
          <w:trHeight w:val="551"/>
        </w:trPr>
        <w:tc>
          <w:tcPr>
            <w:tcW w:w="366" w:type="pct"/>
          </w:tcPr>
          <w:p w:rsidR="00C610F8" w:rsidRPr="006C72F7" w:rsidRDefault="00C610F8" w:rsidP="00C41ABD">
            <w:pPr>
              <w:numPr>
                <w:ilvl w:val="0"/>
                <w:numId w:val="29"/>
              </w:numPr>
              <w:spacing w:after="0" w:line="240" w:lineRule="auto"/>
              <w:ind w:left="0" w:firstLine="0"/>
              <w:contextualSpacing/>
              <w:jc w:val="center"/>
              <w:rPr>
                <w:rFonts w:ascii="Times New Roman" w:hAnsi="Times New Roman"/>
                <w:sz w:val="24"/>
                <w:szCs w:val="24"/>
                <w:lang w:eastAsia="ru-RU"/>
              </w:rPr>
            </w:pPr>
          </w:p>
        </w:tc>
        <w:tc>
          <w:tcPr>
            <w:tcW w:w="2387" w:type="pct"/>
            <w:shd w:val="clear" w:color="auto" w:fill="auto"/>
          </w:tcPr>
          <w:p w:rsidR="00C610F8" w:rsidRPr="006C72F7" w:rsidRDefault="0080404B" w:rsidP="002D62C6">
            <w:pPr>
              <w:spacing w:after="0" w:line="240" w:lineRule="auto"/>
              <w:jc w:val="both"/>
              <w:rPr>
                <w:rFonts w:ascii="Times New Roman" w:eastAsia="Times New Roman" w:hAnsi="Times New Roman"/>
                <w:iCs/>
                <w:sz w:val="24"/>
                <w:szCs w:val="24"/>
                <w:lang w:eastAsia="ru-RU"/>
              </w:rPr>
            </w:pPr>
            <w:r w:rsidRPr="0080404B">
              <w:rPr>
                <w:rFonts w:ascii="Times New Roman" w:eastAsia="Times New Roman" w:hAnsi="Times New Roman"/>
                <w:sz w:val="24"/>
                <w:szCs w:val="24"/>
                <w:lang w:eastAsia="ru-RU"/>
              </w:rPr>
              <w:t>53.20.11.190 Оказание услуг по курьерской доставке различными видами транспорта для нужд ООО «РГЦР»</w:t>
            </w:r>
            <w:r w:rsidR="00224E99" w:rsidRPr="00224E99">
              <w:rPr>
                <w:rFonts w:ascii="Times New Roman" w:hAnsi="Times New Roman"/>
                <w:sz w:val="24"/>
                <w:szCs w:val="24"/>
                <w:lang w:eastAsia="ru-RU"/>
              </w:rPr>
              <w:t xml:space="preserve"> </w:t>
            </w:r>
            <w:r w:rsidR="00224E99" w:rsidRPr="00224E99">
              <w:rPr>
                <w:rFonts w:ascii="Times New Roman" w:eastAsia="Times New Roman" w:hAnsi="Times New Roman"/>
                <w:sz w:val="24"/>
                <w:szCs w:val="24"/>
                <w:lang w:eastAsia="ru-RU"/>
              </w:rPr>
              <w:t>на территории Российской Федерации</w:t>
            </w:r>
          </w:p>
        </w:tc>
        <w:tc>
          <w:tcPr>
            <w:tcW w:w="1087" w:type="pct"/>
            <w:shd w:val="clear" w:color="auto" w:fill="auto"/>
          </w:tcPr>
          <w:p w:rsidR="00C610F8" w:rsidRPr="006C72F7" w:rsidRDefault="0080404B" w:rsidP="004A7D88">
            <w:pPr>
              <w:spacing w:after="0" w:line="240" w:lineRule="auto"/>
              <w:jc w:val="center"/>
              <w:rPr>
                <w:rFonts w:ascii="Times New Roman" w:eastAsia="Times New Roman" w:hAnsi="Times New Roman"/>
                <w:iCs/>
                <w:sz w:val="24"/>
                <w:szCs w:val="24"/>
                <w:lang w:eastAsia="ru-RU"/>
              </w:rPr>
            </w:pPr>
            <w:r>
              <w:rPr>
                <w:rFonts w:ascii="Times New Roman" w:eastAsia="Times New Roman" w:hAnsi="Times New Roman"/>
                <w:sz w:val="24"/>
                <w:szCs w:val="24"/>
                <w:lang w:eastAsia="ru-RU"/>
              </w:rPr>
              <w:t>Территория</w:t>
            </w:r>
            <w:r w:rsidRPr="0080404B">
              <w:rPr>
                <w:rFonts w:ascii="Times New Roman" w:eastAsia="Times New Roman" w:hAnsi="Times New Roman"/>
                <w:sz w:val="24"/>
                <w:szCs w:val="24"/>
                <w:lang w:eastAsia="ru-RU"/>
              </w:rPr>
              <w:t xml:space="preserve"> Российской Федерации</w:t>
            </w:r>
          </w:p>
        </w:tc>
        <w:tc>
          <w:tcPr>
            <w:tcW w:w="1160" w:type="pct"/>
          </w:tcPr>
          <w:p w:rsidR="00C610F8" w:rsidRPr="006C72F7" w:rsidRDefault="00C610F8" w:rsidP="002D62C6">
            <w:pPr>
              <w:spacing w:after="0" w:line="240" w:lineRule="auto"/>
              <w:jc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br/>
              <w:t>ООО «РГЦР»</w:t>
            </w:r>
          </w:p>
        </w:tc>
      </w:tr>
    </w:tbl>
    <w:p w:rsidR="00C610F8" w:rsidRPr="00C41ABD" w:rsidRDefault="00C610F8" w:rsidP="00C41ABD">
      <w:pPr>
        <w:pStyle w:val="1"/>
        <w:widowControl/>
        <w:numPr>
          <w:ilvl w:val="0"/>
          <w:numId w:val="28"/>
        </w:numPr>
        <w:snapToGrid/>
        <w:spacing w:before="240" w:line="240" w:lineRule="auto"/>
        <w:ind w:left="0" w:firstLine="0"/>
        <w:rPr>
          <w:rFonts w:eastAsia="Calibri" w:cs="Times New Roman"/>
          <w:bCs w:val="0"/>
          <w:color w:val="auto"/>
          <w:szCs w:val="28"/>
          <w:lang w:eastAsia="x-none"/>
        </w:rPr>
      </w:pPr>
      <w:bookmarkStart w:id="14" w:name="_Toc51339693"/>
      <w:bookmarkStart w:id="15" w:name="_Toc173232171"/>
      <w:bookmarkStart w:id="16" w:name="_Toc50125126"/>
      <w:bookmarkStart w:id="17" w:name="_Toc46743510"/>
      <w:r w:rsidRPr="00C41ABD">
        <w:br w:type="page"/>
      </w:r>
      <w:r w:rsidRPr="00C41ABD">
        <w:rPr>
          <w:rFonts w:eastAsia="Calibri" w:cs="Times New Roman"/>
          <w:bCs w:val="0"/>
          <w:color w:val="auto"/>
          <w:szCs w:val="28"/>
          <w:lang w:eastAsia="x-none"/>
        </w:rPr>
        <w:lastRenderedPageBreak/>
        <w:t xml:space="preserve">Требования к </w:t>
      </w:r>
      <w:bookmarkEnd w:id="14"/>
      <w:bookmarkEnd w:id="15"/>
      <w:r w:rsidRPr="00C41ABD">
        <w:rPr>
          <w:rFonts w:eastAsia="Calibri" w:cs="Times New Roman"/>
          <w:bCs w:val="0"/>
          <w:color w:val="auto"/>
          <w:szCs w:val="28"/>
          <w:lang w:eastAsia="x-none"/>
        </w:rPr>
        <w:t>продукции</w:t>
      </w:r>
    </w:p>
    <w:p w:rsidR="00C610F8" w:rsidRPr="006C72F7" w:rsidRDefault="00C610F8" w:rsidP="00C610F8">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18" w:name="_Toc173232172"/>
      <w:r w:rsidRPr="006C72F7">
        <w:rPr>
          <w:rFonts w:ascii="Times New Roman" w:hAnsi="Times New Roman"/>
          <w:b/>
          <w:bCs/>
          <w:sz w:val="24"/>
          <w:szCs w:val="24"/>
          <w:lang w:val="x-none" w:eastAsia="x-none"/>
        </w:rPr>
        <w:t xml:space="preserve">Требования к объемам и срокам </w:t>
      </w:r>
      <w:r w:rsidRPr="006C72F7">
        <w:rPr>
          <w:rFonts w:ascii="Times New Roman" w:hAnsi="Times New Roman"/>
          <w:b/>
          <w:bCs/>
          <w:sz w:val="24"/>
          <w:szCs w:val="24"/>
          <w:lang w:eastAsia="x-none"/>
        </w:rPr>
        <w:t xml:space="preserve">оказания </w:t>
      </w:r>
      <w:r>
        <w:rPr>
          <w:rFonts w:ascii="Times New Roman" w:hAnsi="Times New Roman"/>
          <w:b/>
          <w:bCs/>
          <w:sz w:val="24"/>
          <w:szCs w:val="24"/>
          <w:lang w:eastAsia="x-none"/>
        </w:rPr>
        <w:t>у</w:t>
      </w:r>
      <w:r w:rsidRPr="006C72F7">
        <w:rPr>
          <w:rFonts w:ascii="Times New Roman" w:hAnsi="Times New Roman"/>
          <w:b/>
          <w:bCs/>
          <w:sz w:val="24"/>
          <w:szCs w:val="24"/>
          <w:lang w:eastAsia="x-none"/>
        </w:rPr>
        <w:t>слуг</w:t>
      </w:r>
      <w:bookmarkEnd w:id="18"/>
    </w:p>
    <w:p w:rsidR="00C610F8" w:rsidRPr="00241ACF" w:rsidRDefault="00C610F8" w:rsidP="00C610F8">
      <w:pPr>
        <w:keepNext/>
        <w:numPr>
          <w:ilvl w:val="2"/>
          <w:numId w:val="28"/>
        </w:numPr>
        <w:tabs>
          <w:tab w:val="left" w:pos="567"/>
          <w:tab w:val="left" w:pos="709"/>
          <w:tab w:val="left" w:pos="993"/>
        </w:tabs>
        <w:overflowPunct w:val="0"/>
        <w:spacing w:before="120" w:after="60" w:line="240" w:lineRule="auto"/>
        <w:ind w:left="0" w:firstLine="0"/>
        <w:rPr>
          <w:rFonts w:ascii="Times New Roman" w:hAnsi="Times New Roman"/>
          <w:b/>
          <w:sz w:val="24"/>
          <w:szCs w:val="24"/>
          <w:lang w:val="x-none" w:eastAsia="x-none"/>
        </w:rPr>
      </w:pPr>
      <w:bookmarkStart w:id="19" w:name="_Toc173232173"/>
      <w:r w:rsidRPr="006C72F7">
        <w:rPr>
          <w:rFonts w:ascii="Times New Roman" w:hAnsi="Times New Roman"/>
          <w:b/>
          <w:sz w:val="24"/>
          <w:szCs w:val="24"/>
          <w:lang w:val="x-none" w:eastAsia="x-none"/>
        </w:rPr>
        <w:t xml:space="preserve">Требования к перечню и </w:t>
      </w:r>
      <w:r w:rsidRPr="00241ACF">
        <w:rPr>
          <w:rFonts w:ascii="Times New Roman" w:hAnsi="Times New Roman"/>
          <w:b/>
          <w:sz w:val="24"/>
          <w:szCs w:val="24"/>
          <w:lang w:val="x-none" w:eastAsia="x-none"/>
        </w:rPr>
        <w:t xml:space="preserve">объему </w:t>
      </w:r>
      <w:r w:rsidRPr="00241ACF">
        <w:rPr>
          <w:rFonts w:ascii="Times New Roman" w:hAnsi="Times New Roman"/>
          <w:b/>
          <w:sz w:val="24"/>
          <w:szCs w:val="24"/>
          <w:lang w:eastAsia="x-none"/>
        </w:rPr>
        <w:t>у</w:t>
      </w:r>
      <w:r w:rsidRPr="00241ACF">
        <w:rPr>
          <w:rFonts w:ascii="Times New Roman" w:hAnsi="Times New Roman"/>
          <w:b/>
          <w:sz w:val="24"/>
          <w:szCs w:val="24"/>
          <w:lang w:val="x-none" w:eastAsia="x-none"/>
        </w:rPr>
        <w:t>слуг</w:t>
      </w:r>
      <w:bookmarkEnd w:id="19"/>
    </w:p>
    <w:p w:rsidR="00C610F8" w:rsidRPr="00241ACF" w:rsidRDefault="00C610F8" w:rsidP="00BE5B49">
      <w:pPr>
        <w:keepNext/>
        <w:tabs>
          <w:tab w:val="left" w:pos="567"/>
        </w:tabs>
        <w:spacing w:before="120" w:after="60" w:line="240" w:lineRule="auto"/>
        <w:jc w:val="right"/>
        <w:rPr>
          <w:rFonts w:ascii="Times New Roman" w:hAnsi="Times New Roman"/>
          <w:b/>
          <w:sz w:val="24"/>
          <w:szCs w:val="24"/>
          <w:lang w:val="x-none" w:eastAsia="x-none"/>
        </w:rPr>
      </w:pPr>
      <w:bookmarkStart w:id="20" w:name="_Toc51339695"/>
      <w:bookmarkStart w:id="21" w:name="_Toc173232174"/>
      <w:r w:rsidRPr="00241ACF">
        <w:rPr>
          <w:rFonts w:ascii="Times New Roman" w:hAnsi="Times New Roman"/>
          <w:b/>
          <w:sz w:val="24"/>
          <w:szCs w:val="24"/>
          <w:lang w:val="x-none" w:eastAsia="x-none"/>
        </w:rPr>
        <w:t xml:space="preserve">Таблица 2. Перечень </w:t>
      </w:r>
      <w:bookmarkEnd w:id="20"/>
      <w:r w:rsidRPr="00241ACF">
        <w:rPr>
          <w:rFonts w:ascii="Times New Roman" w:hAnsi="Times New Roman"/>
          <w:b/>
          <w:sz w:val="24"/>
          <w:szCs w:val="24"/>
          <w:lang w:val="x-none" w:eastAsia="x-none"/>
        </w:rPr>
        <w:t xml:space="preserve">и объем оказываемых </w:t>
      </w:r>
      <w:r w:rsidRPr="00241ACF">
        <w:rPr>
          <w:rFonts w:ascii="Times New Roman" w:hAnsi="Times New Roman"/>
          <w:b/>
          <w:sz w:val="24"/>
          <w:szCs w:val="24"/>
          <w:lang w:eastAsia="x-none"/>
        </w:rPr>
        <w:t>у</w:t>
      </w:r>
      <w:r w:rsidRPr="00241ACF">
        <w:rPr>
          <w:rFonts w:ascii="Times New Roman" w:hAnsi="Times New Roman"/>
          <w:b/>
          <w:sz w:val="24"/>
          <w:szCs w:val="24"/>
          <w:lang w:val="x-none" w:eastAsia="x-none"/>
        </w:rPr>
        <w:t>слуг</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
        <w:gridCol w:w="5396"/>
        <w:gridCol w:w="2114"/>
        <w:gridCol w:w="2044"/>
      </w:tblGrid>
      <w:tr w:rsidR="00C610F8" w:rsidRPr="00241ACF" w:rsidTr="00BE5B49">
        <w:tc>
          <w:tcPr>
            <w:tcW w:w="340"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w:t>
            </w:r>
          </w:p>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п/п</w:t>
            </w:r>
          </w:p>
        </w:tc>
        <w:tc>
          <w:tcPr>
            <w:tcW w:w="2632"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Наименование Услуг</w:t>
            </w:r>
            <w:r w:rsidRPr="00241ACF">
              <w:rPr>
                <w:b/>
                <w:sz w:val="20"/>
                <w:szCs w:val="20"/>
              </w:rPr>
              <w:footnoteReference w:id="1"/>
            </w:r>
          </w:p>
        </w:tc>
        <w:tc>
          <w:tcPr>
            <w:tcW w:w="1031"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Единица измерения</w:t>
            </w:r>
          </w:p>
        </w:tc>
        <w:tc>
          <w:tcPr>
            <w:tcW w:w="997"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Количество</w:t>
            </w:r>
          </w:p>
        </w:tc>
      </w:tr>
      <w:tr w:rsidR="00C610F8" w:rsidRPr="00241ACF" w:rsidTr="00BE5B49">
        <w:tc>
          <w:tcPr>
            <w:tcW w:w="340"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1</w:t>
            </w:r>
          </w:p>
        </w:tc>
        <w:tc>
          <w:tcPr>
            <w:tcW w:w="2632"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2</w:t>
            </w:r>
          </w:p>
        </w:tc>
        <w:tc>
          <w:tcPr>
            <w:tcW w:w="1031"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3</w:t>
            </w:r>
          </w:p>
        </w:tc>
        <w:tc>
          <w:tcPr>
            <w:tcW w:w="997" w:type="pct"/>
          </w:tcPr>
          <w:p w:rsidR="00C610F8" w:rsidRPr="00241ACF" w:rsidRDefault="00C610F8" w:rsidP="002D62C6">
            <w:pPr>
              <w:spacing w:after="0" w:line="240" w:lineRule="auto"/>
              <w:jc w:val="center"/>
              <w:rPr>
                <w:rFonts w:ascii="Times New Roman" w:eastAsia="Times New Roman" w:hAnsi="Times New Roman"/>
                <w:b/>
                <w:sz w:val="20"/>
                <w:szCs w:val="20"/>
                <w:lang w:eastAsia="ru-RU"/>
              </w:rPr>
            </w:pPr>
            <w:r w:rsidRPr="00241ACF">
              <w:rPr>
                <w:rFonts w:ascii="Times New Roman" w:eastAsia="Times New Roman" w:hAnsi="Times New Roman"/>
                <w:b/>
                <w:sz w:val="20"/>
                <w:szCs w:val="20"/>
                <w:lang w:eastAsia="ru-RU"/>
              </w:rPr>
              <w:t>4</w:t>
            </w:r>
          </w:p>
        </w:tc>
      </w:tr>
      <w:tr w:rsidR="00C610F8" w:rsidRPr="00241ACF" w:rsidTr="002D62C6">
        <w:trPr>
          <w:trHeight w:val="307"/>
        </w:trPr>
        <w:tc>
          <w:tcPr>
            <w:tcW w:w="340" w:type="pct"/>
          </w:tcPr>
          <w:p w:rsidR="00C610F8" w:rsidRPr="00241ACF" w:rsidRDefault="00C610F8" w:rsidP="00C41ABD">
            <w:pPr>
              <w:numPr>
                <w:ilvl w:val="0"/>
                <w:numId w:val="42"/>
              </w:numPr>
              <w:spacing w:after="0" w:line="240" w:lineRule="auto"/>
              <w:contextualSpacing/>
              <w:jc w:val="center"/>
              <w:rPr>
                <w:rFonts w:ascii="Times New Roman" w:hAnsi="Times New Roman"/>
                <w:sz w:val="24"/>
                <w:szCs w:val="24"/>
                <w:lang w:eastAsia="ru-RU"/>
              </w:rPr>
            </w:pPr>
          </w:p>
        </w:tc>
        <w:tc>
          <w:tcPr>
            <w:tcW w:w="4660" w:type="pct"/>
            <w:gridSpan w:val="3"/>
          </w:tcPr>
          <w:p w:rsidR="00C610F8" w:rsidRPr="00241ACF" w:rsidRDefault="0080404B">
            <w:pPr>
              <w:spacing w:after="0" w:line="240" w:lineRule="auto"/>
              <w:jc w:val="both"/>
              <w:rPr>
                <w:rFonts w:ascii="Times New Roman" w:eastAsia="Times New Roman" w:hAnsi="Times New Roman"/>
                <w:i/>
                <w:sz w:val="24"/>
                <w:szCs w:val="24"/>
                <w:lang w:eastAsia="ru-RU"/>
              </w:rPr>
            </w:pPr>
            <w:r w:rsidRPr="00241ACF">
              <w:rPr>
                <w:rFonts w:ascii="Times New Roman" w:eastAsia="Times New Roman" w:hAnsi="Times New Roman"/>
                <w:sz w:val="24"/>
                <w:szCs w:val="24"/>
                <w:lang w:eastAsia="ru-RU"/>
              </w:rPr>
              <w:t>53.20.11.190 Оказание услуг по курьерской доставке различными видами транспорта для нужд ООО «РГЦР»</w:t>
            </w:r>
            <w:r w:rsidR="00224E99" w:rsidRPr="00224E99">
              <w:rPr>
                <w:rFonts w:ascii="Times New Roman" w:hAnsi="Times New Roman"/>
                <w:sz w:val="24"/>
                <w:szCs w:val="24"/>
                <w:lang w:eastAsia="ru-RU"/>
              </w:rPr>
              <w:t xml:space="preserve"> </w:t>
            </w:r>
            <w:r w:rsidR="00224E99" w:rsidRPr="00224E99">
              <w:rPr>
                <w:rFonts w:ascii="Times New Roman" w:eastAsia="Times New Roman" w:hAnsi="Times New Roman"/>
                <w:sz w:val="24"/>
                <w:szCs w:val="24"/>
                <w:lang w:eastAsia="ru-RU"/>
              </w:rPr>
              <w:t>на территории Российской Федерации</w:t>
            </w:r>
            <w:r w:rsidRPr="00241ACF">
              <w:rPr>
                <w:rFonts w:ascii="Times New Roman" w:eastAsia="Times New Roman" w:hAnsi="Times New Roman"/>
                <w:sz w:val="24"/>
                <w:szCs w:val="24"/>
                <w:lang w:eastAsia="ru-RU"/>
              </w:rPr>
              <w:t xml:space="preserve">, </w:t>
            </w:r>
            <w:r w:rsidR="0021110A">
              <w:rPr>
                <w:rFonts w:ascii="Times New Roman" w:eastAsia="Times New Roman" w:hAnsi="Times New Roman"/>
                <w:sz w:val="24"/>
                <w:szCs w:val="24"/>
                <w:lang w:eastAsia="ru-RU"/>
              </w:rPr>
              <w:t>в том числе</w:t>
            </w:r>
            <w:r w:rsidR="00C610F8" w:rsidRPr="00241ACF">
              <w:rPr>
                <w:rFonts w:ascii="Times New Roman" w:eastAsia="Times New Roman" w:hAnsi="Times New Roman"/>
                <w:sz w:val="24"/>
                <w:szCs w:val="24"/>
                <w:lang w:eastAsia="ru-RU"/>
              </w:rPr>
              <w:t>:</w:t>
            </w:r>
          </w:p>
        </w:tc>
      </w:tr>
      <w:tr w:rsidR="00C610F8" w:rsidRPr="00241ACF" w:rsidTr="00BE5B49">
        <w:tc>
          <w:tcPr>
            <w:tcW w:w="340" w:type="pct"/>
          </w:tcPr>
          <w:p w:rsidR="00C610F8" w:rsidRPr="00241ACF" w:rsidRDefault="00C610F8" w:rsidP="002D62C6">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1.1.</w:t>
            </w:r>
          </w:p>
        </w:tc>
        <w:tc>
          <w:tcPr>
            <w:tcW w:w="2632" w:type="pct"/>
            <w:vAlign w:val="center"/>
          </w:tcPr>
          <w:p w:rsidR="00C610F8" w:rsidRPr="00241ACF" w:rsidRDefault="0080404B" w:rsidP="0080404B">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Прием отправлений у Заказчика (в офисе/на складе/с выездом курьера)</w:t>
            </w:r>
          </w:p>
        </w:tc>
        <w:tc>
          <w:tcPr>
            <w:tcW w:w="1031" w:type="pct"/>
          </w:tcPr>
          <w:p w:rsidR="00C610F8" w:rsidRPr="00241ACF" w:rsidRDefault="0080404B" w:rsidP="002D62C6">
            <w:pPr>
              <w:spacing w:after="0" w:line="240" w:lineRule="auto"/>
              <w:jc w:val="center"/>
              <w:rPr>
                <w:rFonts w:ascii="Times New Roman" w:eastAsia="Times New Roman" w:hAnsi="Times New Roman"/>
                <w:i/>
                <w:sz w:val="24"/>
                <w:szCs w:val="24"/>
                <w:lang w:eastAsia="ru-RU"/>
              </w:rPr>
            </w:pPr>
            <w:proofErr w:type="spellStart"/>
            <w:r w:rsidRPr="00241ACF">
              <w:rPr>
                <w:rFonts w:ascii="Times New Roman" w:eastAsia="Times New Roman" w:hAnsi="Times New Roman"/>
                <w:bCs/>
                <w:sz w:val="24"/>
                <w:szCs w:val="24"/>
                <w:lang w:eastAsia="ru-RU"/>
              </w:rPr>
              <w:t>шт</w:t>
            </w:r>
            <w:proofErr w:type="spellEnd"/>
          </w:p>
        </w:tc>
        <w:tc>
          <w:tcPr>
            <w:tcW w:w="997" w:type="pct"/>
          </w:tcPr>
          <w:p w:rsidR="00C610F8"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140</w:t>
            </w:r>
          </w:p>
        </w:tc>
      </w:tr>
      <w:tr w:rsidR="00241ACF" w:rsidRPr="00241ACF" w:rsidTr="00BE5B49">
        <w:tc>
          <w:tcPr>
            <w:tcW w:w="34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1.2</w:t>
            </w:r>
          </w:p>
        </w:tc>
        <w:tc>
          <w:tcPr>
            <w:tcW w:w="2632" w:type="pct"/>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Оформление сопроводительных документов (накладные, акты приёма-передачи)</w:t>
            </w:r>
          </w:p>
        </w:tc>
        <w:tc>
          <w:tcPr>
            <w:tcW w:w="1031"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proofErr w:type="spellStart"/>
            <w:r w:rsidRPr="00241ACF">
              <w:rPr>
                <w:rFonts w:ascii="Times New Roman" w:eastAsia="Times New Roman" w:hAnsi="Times New Roman"/>
                <w:bCs/>
                <w:sz w:val="24"/>
                <w:szCs w:val="24"/>
                <w:lang w:eastAsia="ru-RU"/>
              </w:rPr>
              <w:t>шт</w:t>
            </w:r>
            <w:proofErr w:type="spellEnd"/>
          </w:p>
        </w:tc>
        <w:tc>
          <w:tcPr>
            <w:tcW w:w="99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241ACF" w:rsidTr="00BE5B49">
        <w:tc>
          <w:tcPr>
            <w:tcW w:w="34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1.3</w:t>
            </w:r>
          </w:p>
        </w:tc>
        <w:tc>
          <w:tcPr>
            <w:tcW w:w="2632" w:type="pct"/>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 xml:space="preserve">Упаковка отправлений (предоставление упаковочных материалов: конверты, коробки, </w:t>
            </w:r>
            <w:proofErr w:type="spellStart"/>
            <w:r w:rsidRPr="00241ACF">
              <w:rPr>
                <w:rFonts w:ascii="Times New Roman" w:eastAsia="Times New Roman" w:hAnsi="Times New Roman"/>
                <w:bCs/>
                <w:sz w:val="24"/>
                <w:szCs w:val="24"/>
                <w:lang w:eastAsia="ru-RU"/>
              </w:rPr>
              <w:t>стрейч</w:t>
            </w:r>
            <w:proofErr w:type="spellEnd"/>
            <w:r w:rsidRPr="00241ACF">
              <w:rPr>
                <w:rFonts w:ascii="Times New Roman" w:eastAsia="Times New Roman" w:hAnsi="Times New Roman"/>
                <w:bCs/>
                <w:sz w:val="24"/>
                <w:szCs w:val="24"/>
                <w:lang w:eastAsia="ru-RU"/>
              </w:rPr>
              <w:t>-пленка)</w:t>
            </w:r>
          </w:p>
        </w:tc>
        <w:tc>
          <w:tcPr>
            <w:tcW w:w="1031"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proofErr w:type="spellStart"/>
            <w:r w:rsidRPr="00241ACF">
              <w:rPr>
                <w:rFonts w:ascii="Times New Roman" w:eastAsia="Times New Roman" w:hAnsi="Times New Roman"/>
                <w:bCs/>
                <w:sz w:val="24"/>
                <w:szCs w:val="24"/>
                <w:lang w:eastAsia="ru-RU"/>
              </w:rPr>
              <w:t>шт</w:t>
            </w:r>
            <w:proofErr w:type="spellEnd"/>
          </w:p>
        </w:tc>
        <w:tc>
          <w:tcPr>
            <w:tcW w:w="99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241ACF" w:rsidTr="00BE5B49">
        <w:tc>
          <w:tcPr>
            <w:tcW w:w="34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1.4</w:t>
            </w:r>
          </w:p>
        </w:tc>
        <w:tc>
          <w:tcPr>
            <w:tcW w:w="2632" w:type="pct"/>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Сортировка, обработка и подготовка отправлений к перевозке</w:t>
            </w:r>
          </w:p>
        </w:tc>
        <w:tc>
          <w:tcPr>
            <w:tcW w:w="1031"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proofErr w:type="spellStart"/>
            <w:r w:rsidRPr="00241ACF">
              <w:rPr>
                <w:rFonts w:ascii="Times New Roman" w:eastAsia="Times New Roman" w:hAnsi="Times New Roman"/>
                <w:bCs/>
                <w:sz w:val="24"/>
                <w:szCs w:val="24"/>
                <w:lang w:eastAsia="ru-RU"/>
              </w:rPr>
              <w:t>шт</w:t>
            </w:r>
            <w:proofErr w:type="spellEnd"/>
          </w:p>
        </w:tc>
        <w:tc>
          <w:tcPr>
            <w:tcW w:w="99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241ACF" w:rsidTr="00BE5B49">
        <w:tc>
          <w:tcPr>
            <w:tcW w:w="34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1.5</w:t>
            </w:r>
          </w:p>
        </w:tc>
        <w:tc>
          <w:tcPr>
            <w:tcW w:w="2632" w:type="pct"/>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Перевозка отправлений с использованием подходящего вида транспорта (авто/авиа/</w:t>
            </w:r>
            <w:proofErr w:type="spellStart"/>
            <w:r w:rsidRPr="00241ACF">
              <w:rPr>
                <w:rFonts w:ascii="Times New Roman" w:eastAsia="Times New Roman" w:hAnsi="Times New Roman"/>
                <w:bCs/>
                <w:sz w:val="24"/>
                <w:szCs w:val="24"/>
                <w:lang w:eastAsia="ru-RU"/>
              </w:rPr>
              <w:t>жд</w:t>
            </w:r>
            <w:proofErr w:type="spellEnd"/>
            <w:r w:rsidRPr="00241ACF">
              <w:rPr>
                <w:rFonts w:ascii="Times New Roman" w:eastAsia="Times New Roman" w:hAnsi="Times New Roman"/>
                <w:bCs/>
                <w:sz w:val="24"/>
                <w:szCs w:val="24"/>
                <w:lang w:eastAsia="ru-RU"/>
              </w:rPr>
              <w:t>) в зависимости от срочности и направления</w:t>
            </w:r>
          </w:p>
        </w:tc>
        <w:tc>
          <w:tcPr>
            <w:tcW w:w="1031"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proofErr w:type="spellStart"/>
            <w:r w:rsidRPr="00241ACF">
              <w:rPr>
                <w:rFonts w:ascii="Times New Roman" w:eastAsia="Times New Roman" w:hAnsi="Times New Roman"/>
                <w:bCs/>
                <w:sz w:val="24"/>
                <w:szCs w:val="24"/>
                <w:lang w:eastAsia="ru-RU"/>
              </w:rPr>
              <w:t>шт</w:t>
            </w:r>
            <w:proofErr w:type="spellEnd"/>
          </w:p>
        </w:tc>
        <w:tc>
          <w:tcPr>
            <w:tcW w:w="99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241ACF" w:rsidTr="00BE5B49">
        <w:tc>
          <w:tcPr>
            <w:tcW w:w="34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1.6</w:t>
            </w:r>
          </w:p>
        </w:tc>
        <w:tc>
          <w:tcPr>
            <w:tcW w:w="2632" w:type="pct"/>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Доставка «до двери» получателю с вручением под подпись</w:t>
            </w:r>
          </w:p>
        </w:tc>
        <w:tc>
          <w:tcPr>
            <w:tcW w:w="1031"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proofErr w:type="spellStart"/>
            <w:r w:rsidRPr="00241ACF">
              <w:rPr>
                <w:rFonts w:ascii="Times New Roman" w:eastAsia="Times New Roman" w:hAnsi="Times New Roman"/>
                <w:bCs/>
                <w:sz w:val="24"/>
                <w:szCs w:val="24"/>
                <w:lang w:eastAsia="ru-RU"/>
              </w:rPr>
              <w:t>шт</w:t>
            </w:r>
            <w:proofErr w:type="spellEnd"/>
          </w:p>
        </w:tc>
        <w:tc>
          <w:tcPr>
            <w:tcW w:w="99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241ACF" w:rsidTr="00BE5B49">
        <w:tc>
          <w:tcPr>
            <w:tcW w:w="34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1.7</w:t>
            </w:r>
          </w:p>
        </w:tc>
        <w:tc>
          <w:tcPr>
            <w:tcW w:w="2632" w:type="pct"/>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Возврат отправлений при невозможности вручения (по согласованию с Заказчиком)</w:t>
            </w:r>
          </w:p>
        </w:tc>
        <w:tc>
          <w:tcPr>
            <w:tcW w:w="1031"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proofErr w:type="spellStart"/>
            <w:r w:rsidRPr="00241ACF">
              <w:rPr>
                <w:rFonts w:ascii="Times New Roman" w:eastAsia="Times New Roman" w:hAnsi="Times New Roman"/>
                <w:bCs/>
                <w:sz w:val="24"/>
                <w:szCs w:val="24"/>
                <w:lang w:eastAsia="ru-RU"/>
              </w:rPr>
              <w:t>шт</w:t>
            </w:r>
            <w:proofErr w:type="spellEnd"/>
          </w:p>
        </w:tc>
        <w:tc>
          <w:tcPr>
            <w:tcW w:w="99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241ACF" w:rsidTr="00BE5B49">
        <w:tc>
          <w:tcPr>
            <w:tcW w:w="34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1.8</w:t>
            </w:r>
          </w:p>
        </w:tc>
        <w:tc>
          <w:tcPr>
            <w:tcW w:w="2632" w:type="pct"/>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Онлайн-трекинг отправлений и уведомления о статусах</w:t>
            </w:r>
          </w:p>
        </w:tc>
        <w:tc>
          <w:tcPr>
            <w:tcW w:w="1031"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proofErr w:type="spellStart"/>
            <w:r w:rsidRPr="00241ACF">
              <w:rPr>
                <w:rFonts w:ascii="Times New Roman" w:eastAsia="Times New Roman" w:hAnsi="Times New Roman"/>
                <w:bCs/>
                <w:sz w:val="24"/>
                <w:szCs w:val="24"/>
                <w:lang w:eastAsia="ru-RU"/>
              </w:rPr>
              <w:t>шт</w:t>
            </w:r>
            <w:proofErr w:type="spellEnd"/>
          </w:p>
        </w:tc>
        <w:tc>
          <w:tcPr>
            <w:tcW w:w="997" w:type="pct"/>
          </w:tcPr>
          <w:p w:rsidR="00241ACF" w:rsidRPr="00241ACF" w:rsidRDefault="00241ACF" w:rsidP="00241ACF">
            <w:pPr>
              <w:jc w:val="center"/>
            </w:pPr>
            <w:r w:rsidRPr="00241ACF">
              <w:rPr>
                <w:rFonts w:ascii="Times New Roman" w:hAnsi="Times New Roman"/>
                <w:sz w:val="24"/>
                <w:szCs w:val="24"/>
                <w:lang w:eastAsia="ru-RU"/>
              </w:rPr>
              <w:t>140</w:t>
            </w:r>
          </w:p>
        </w:tc>
      </w:tr>
      <w:tr w:rsidR="00241ACF" w:rsidRPr="00C855A4" w:rsidTr="00BE5B49">
        <w:tc>
          <w:tcPr>
            <w:tcW w:w="340" w:type="pct"/>
          </w:tcPr>
          <w:p w:rsidR="00241ACF" w:rsidRPr="00241ACF" w:rsidRDefault="00241ACF" w:rsidP="00241ACF">
            <w:pPr>
              <w:spacing w:after="0" w:line="240" w:lineRule="auto"/>
              <w:contextualSpacing/>
              <w:jc w:val="center"/>
              <w:rPr>
                <w:rFonts w:ascii="Times New Roman" w:hAnsi="Times New Roman"/>
                <w:sz w:val="24"/>
                <w:szCs w:val="24"/>
                <w:lang w:eastAsia="ru-RU"/>
              </w:rPr>
            </w:pPr>
            <w:r w:rsidRPr="00241ACF">
              <w:rPr>
                <w:rFonts w:ascii="Times New Roman" w:hAnsi="Times New Roman"/>
                <w:sz w:val="24"/>
                <w:szCs w:val="24"/>
                <w:lang w:eastAsia="ru-RU"/>
              </w:rPr>
              <w:t>1.9</w:t>
            </w:r>
          </w:p>
        </w:tc>
        <w:tc>
          <w:tcPr>
            <w:tcW w:w="2632" w:type="pct"/>
            <w:vAlign w:val="center"/>
          </w:tcPr>
          <w:p w:rsidR="00241ACF" w:rsidRPr="00241ACF" w:rsidRDefault="00241ACF" w:rsidP="00241ACF">
            <w:pPr>
              <w:spacing w:after="0" w:line="240" w:lineRule="auto"/>
              <w:contextualSpacing/>
              <w:jc w:val="both"/>
              <w:rPr>
                <w:rFonts w:ascii="Times New Roman" w:eastAsia="Times New Roman" w:hAnsi="Times New Roman"/>
                <w:bCs/>
                <w:sz w:val="24"/>
                <w:szCs w:val="24"/>
                <w:lang w:eastAsia="ru-RU"/>
              </w:rPr>
            </w:pPr>
            <w:r w:rsidRPr="00241ACF">
              <w:rPr>
                <w:rFonts w:ascii="Times New Roman" w:eastAsia="Times New Roman" w:hAnsi="Times New Roman"/>
                <w:bCs/>
                <w:sz w:val="24"/>
                <w:szCs w:val="24"/>
                <w:lang w:eastAsia="ru-RU"/>
              </w:rPr>
              <w:t>Предоставление отчётов и закрывающих документов (акт, УПД, реестр доставок)</w:t>
            </w:r>
          </w:p>
        </w:tc>
        <w:tc>
          <w:tcPr>
            <w:tcW w:w="1031" w:type="pct"/>
          </w:tcPr>
          <w:p w:rsidR="00241ACF" w:rsidRPr="00241ACF" w:rsidRDefault="00241ACF" w:rsidP="00241ACF">
            <w:pPr>
              <w:spacing w:after="0" w:line="240" w:lineRule="auto"/>
              <w:jc w:val="center"/>
              <w:rPr>
                <w:rFonts w:ascii="Times New Roman" w:eastAsia="Times New Roman" w:hAnsi="Times New Roman"/>
                <w:i/>
                <w:sz w:val="24"/>
                <w:szCs w:val="24"/>
                <w:lang w:eastAsia="ru-RU"/>
              </w:rPr>
            </w:pPr>
            <w:proofErr w:type="spellStart"/>
            <w:r w:rsidRPr="00241ACF">
              <w:rPr>
                <w:rFonts w:ascii="Times New Roman" w:eastAsia="Times New Roman" w:hAnsi="Times New Roman"/>
                <w:bCs/>
                <w:sz w:val="24"/>
                <w:szCs w:val="24"/>
                <w:lang w:eastAsia="ru-RU"/>
              </w:rPr>
              <w:t>шт</w:t>
            </w:r>
            <w:proofErr w:type="spellEnd"/>
          </w:p>
        </w:tc>
        <w:tc>
          <w:tcPr>
            <w:tcW w:w="997" w:type="pct"/>
          </w:tcPr>
          <w:p w:rsidR="00241ACF" w:rsidRDefault="00241ACF" w:rsidP="00241ACF">
            <w:pPr>
              <w:jc w:val="center"/>
            </w:pPr>
            <w:r w:rsidRPr="00241ACF">
              <w:rPr>
                <w:rFonts w:ascii="Times New Roman" w:hAnsi="Times New Roman"/>
                <w:sz w:val="24"/>
                <w:szCs w:val="24"/>
                <w:lang w:eastAsia="ru-RU"/>
              </w:rPr>
              <w:t>140</w:t>
            </w:r>
          </w:p>
        </w:tc>
      </w:tr>
    </w:tbl>
    <w:p w:rsidR="00C610F8" w:rsidRPr="00C855A4" w:rsidRDefault="00C610F8" w:rsidP="00C610F8">
      <w:pPr>
        <w:widowControl w:val="0"/>
        <w:tabs>
          <w:tab w:val="left" w:pos="426"/>
        </w:tabs>
        <w:spacing w:before="120" w:after="0" w:line="240" w:lineRule="auto"/>
        <w:jc w:val="both"/>
        <w:rPr>
          <w:rFonts w:ascii="Times New Roman" w:eastAsia="Times New Roman" w:hAnsi="Times New Roman"/>
          <w:bCs/>
          <w:sz w:val="24"/>
          <w:szCs w:val="24"/>
          <w:lang w:eastAsia="ru-RU"/>
        </w:rPr>
      </w:pPr>
      <w:r w:rsidRPr="00C855A4">
        <w:rPr>
          <w:rFonts w:ascii="Times New Roman" w:eastAsia="Times New Roman" w:hAnsi="Times New Roman"/>
          <w:b/>
          <w:bCs/>
          <w:sz w:val="24"/>
          <w:szCs w:val="24"/>
          <w:lang w:eastAsia="ru-RU"/>
        </w:rPr>
        <w:t>Важно.</w:t>
      </w:r>
      <w:r w:rsidRPr="00C855A4">
        <w:rPr>
          <w:rFonts w:ascii="Times New Roman" w:eastAsia="Times New Roman" w:hAnsi="Times New Roman"/>
          <w:bCs/>
          <w:sz w:val="24"/>
          <w:szCs w:val="24"/>
          <w:lang w:eastAsia="ru-RU"/>
        </w:rPr>
        <w:t xml:space="preserve"> Указанный объем услуг является ориентировочным и в ходе исполнения договора может быть изменен в зависимости от фактических потребностей Заказчика.</w:t>
      </w:r>
    </w:p>
    <w:p w:rsidR="00C610F8" w:rsidRPr="00C855A4" w:rsidRDefault="00C610F8" w:rsidP="00C610F8">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22" w:name="_Toc51339696"/>
      <w:r w:rsidRPr="00C855A4">
        <w:rPr>
          <w:rFonts w:ascii="Times New Roman" w:hAnsi="Times New Roman"/>
          <w:b/>
          <w:bCs/>
          <w:sz w:val="24"/>
          <w:szCs w:val="24"/>
          <w:lang w:val="x-none" w:eastAsia="x-none"/>
        </w:rPr>
        <w:t xml:space="preserve">Требования </w:t>
      </w:r>
      <w:bookmarkEnd w:id="22"/>
      <w:r w:rsidRPr="00C855A4">
        <w:rPr>
          <w:rFonts w:ascii="Times New Roman" w:hAnsi="Times New Roman"/>
          <w:b/>
          <w:bCs/>
          <w:sz w:val="24"/>
          <w:szCs w:val="24"/>
          <w:lang w:val="x-none" w:eastAsia="x-none"/>
        </w:rPr>
        <w:t>к срокам оказания у</w:t>
      </w:r>
      <w:bookmarkStart w:id="23" w:name="_Toc173232175"/>
      <w:r w:rsidRPr="00C855A4">
        <w:rPr>
          <w:rFonts w:ascii="Times New Roman" w:hAnsi="Times New Roman"/>
          <w:b/>
          <w:bCs/>
          <w:sz w:val="24"/>
          <w:szCs w:val="24"/>
          <w:lang w:val="x-none" w:eastAsia="x-none"/>
        </w:rPr>
        <w:t>слуг</w:t>
      </w:r>
      <w:bookmarkEnd w:id="23"/>
    </w:p>
    <w:p w:rsidR="00C610F8" w:rsidRPr="00C855A4" w:rsidRDefault="00C610F8" w:rsidP="00BE5B49">
      <w:pPr>
        <w:keepNext/>
        <w:tabs>
          <w:tab w:val="left" w:pos="567"/>
        </w:tabs>
        <w:spacing w:before="120" w:after="60" w:line="240" w:lineRule="auto"/>
        <w:jc w:val="right"/>
        <w:rPr>
          <w:rFonts w:ascii="Times New Roman" w:hAnsi="Times New Roman"/>
          <w:b/>
          <w:sz w:val="24"/>
          <w:szCs w:val="24"/>
          <w:lang w:val="x-none" w:eastAsia="x-none"/>
        </w:rPr>
      </w:pPr>
      <w:bookmarkStart w:id="24" w:name="_Toc50125127"/>
      <w:bookmarkStart w:id="25" w:name="_Toc51339697"/>
      <w:bookmarkStart w:id="26" w:name="_Toc173232176"/>
      <w:bookmarkEnd w:id="16"/>
      <w:r w:rsidRPr="00C855A4">
        <w:rPr>
          <w:rFonts w:ascii="Times New Roman" w:hAnsi="Times New Roman"/>
          <w:b/>
          <w:sz w:val="24"/>
          <w:szCs w:val="24"/>
          <w:lang w:val="x-none" w:eastAsia="x-none"/>
        </w:rPr>
        <w:t xml:space="preserve">Таблица 3. </w:t>
      </w:r>
      <w:bookmarkStart w:id="27" w:name="_Hlk50465284"/>
      <w:r w:rsidRPr="00C855A4">
        <w:rPr>
          <w:rFonts w:ascii="Times New Roman" w:hAnsi="Times New Roman"/>
          <w:b/>
          <w:sz w:val="24"/>
          <w:szCs w:val="24"/>
          <w:lang w:val="x-none" w:eastAsia="x-none"/>
        </w:rPr>
        <w:t xml:space="preserve">Требования к срокам </w:t>
      </w:r>
      <w:bookmarkEnd w:id="24"/>
      <w:bookmarkEnd w:id="25"/>
      <w:bookmarkEnd w:id="27"/>
      <w:r w:rsidRPr="00C855A4">
        <w:rPr>
          <w:rFonts w:ascii="Times New Roman" w:hAnsi="Times New Roman"/>
          <w:b/>
          <w:sz w:val="24"/>
          <w:szCs w:val="24"/>
          <w:lang w:val="x-none" w:eastAsia="x-none"/>
        </w:rPr>
        <w:t>оказания услуг</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5378"/>
        <w:gridCol w:w="2114"/>
        <w:gridCol w:w="2044"/>
      </w:tblGrid>
      <w:tr w:rsidR="00C610F8" w:rsidRPr="00C855A4" w:rsidTr="00BE5B49">
        <w:tc>
          <w:tcPr>
            <w:tcW w:w="349" w:type="pct"/>
            <w:shd w:val="clear" w:color="auto" w:fill="auto"/>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 п/п</w:t>
            </w:r>
          </w:p>
        </w:tc>
        <w:tc>
          <w:tcPr>
            <w:tcW w:w="2623" w:type="pct"/>
            <w:shd w:val="clear" w:color="auto" w:fill="auto"/>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Наименование услуг</w:t>
            </w:r>
          </w:p>
        </w:tc>
        <w:tc>
          <w:tcPr>
            <w:tcW w:w="1031" w:type="pct"/>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Требования к началу срока оказания Услуг</w:t>
            </w:r>
          </w:p>
        </w:tc>
        <w:tc>
          <w:tcPr>
            <w:tcW w:w="997" w:type="pct"/>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Требования к окончанию срока оказания Услуг</w:t>
            </w:r>
          </w:p>
        </w:tc>
      </w:tr>
      <w:tr w:rsidR="00C610F8" w:rsidRPr="00C855A4" w:rsidTr="00BE5B49">
        <w:tc>
          <w:tcPr>
            <w:tcW w:w="349" w:type="pct"/>
            <w:shd w:val="clear" w:color="auto" w:fill="auto"/>
            <w:vAlign w:val="center"/>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1</w:t>
            </w:r>
          </w:p>
        </w:tc>
        <w:tc>
          <w:tcPr>
            <w:tcW w:w="2623" w:type="pct"/>
            <w:shd w:val="clear" w:color="auto" w:fill="auto"/>
            <w:vAlign w:val="center"/>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2</w:t>
            </w:r>
          </w:p>
        </w:tc>
        <w:tc>
          <w:tcPr>
            <w:tcW w:w="1031" w:type="pct"/>
            <w:vAlign w:val="center"/>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3</w:t>
            </w:r>
          </w:p>
        </w:tc>
        <w:tc>
          <w:tcPr>
            <w:tcW w:w="997" w:type="pct"/>
            <w:vAlign w:val="center"/>
          </w:tcPr>
          <w:p w:rsidR="00C610F8" w:rsidRPr="00C855A4" w:rsidRDefault="00C610F8" w:rsidP="002D62C6">
            <w:pPr>
              <w:spacing w:after="0" w:line="240" w:lineRule="auto"/>
              <w:jc w:val="center"/>
              <w:rPr>
                <w:rFonts w:ascii="Times New Roman" w:eastAsia="Times New Roman" w:hAnsi="Times New Roman"/>
                <w:b/>
                <w:sz w:val="20"/>
                <w:szCs w:val="20"/>
                <w:lang w:eastAsia="ru-RU"/>
              </w:rPr>
            </w:pPr>
            <w:r w:rsidRPr="00C855A4">
              <w:rPr>
                <w:rFonts w:ascii="Times New Roman" w:eastAsia="Times New Roman" w:hAnsi="Times New Roman"/>
                <w:b/>
                <w:sz w:val="20"/>
                <w:szCs w:val="20"/>
                <w:lang w:eastAsia="ru-RU"/>
              </w:rPr>
              <w:t>4</w:t>
            </w:r>
          </w:p>
        </w:tc>
      </w:tr>
      <w:tr w:rsidR="00C610F8" w:rsidRPr="006C72F7" w:rsidTr="00BE5B49">
        <w:trPr>
          <w:trHeight w:val="772"/>
        </w:trPr>
        <w:tc>
          <w:tcPr>
            <w:tcW w:w="349" w:type="pct"/>
            <w:shd w:val="clear" w:color="auto" w:fill="auto"/>
          </w:tcPr>
          <w:p w:rsidR="00C610F8" w:rsidRPr="00C855A4" w:rsidRDefault="00C610F8" w:rsidP="0082022E">
            <w:pPr>
              <w:numPr>
                <w:ilvl w:val="0"/>
                <w:numId w:val="44"/>
              </w:numPr>
              <w:spacing w:after="0" w:line="240" w:lineRule="auto"/>
              <w:contextualSpacing/>
              <w:jc w:val="center"/>
              <w:rPr>
                <w:rFonts w:ascii="Times New Roman" w:hAnsi="Times New Roman"/>
                <w:sz w:val="24"/>
                <w:szCs w:val="24"/>
                <w:lang w:eastAsia="ru-RU"/>
              </w:rPr>
            </w:pPr>
          </w:p>
        </w:tc>
        <w:tc>
          <w:tcPr>
            <w:tcW w:w="2623" w:type="pct"/>
          </w:tcPr>
          <w:p w:rsidR="00C610F8" w:rsidRPr="00C855A4" w:rsidRDefault="0080404B" w:rsidP="002D62C6">
            <w:pPr>
              <w:spacing w:after="0" w:line="240" w:lineRule="auto"/>
              <w:jc w:val="both"/>
              <w:rPr>
                <w:rFonts w:ascii="Times New Roman" w:eastAsia="Times New Roman" w:hAnsi="Times New Roman"/>
                <w:sz w:val="24"/>
                <w:szCs w:val="24"/>
                <w:lang w:eastAsia="ru-RU"/>
              </w:rPr>
            </w:pPr>
            <w:r w:rsidRPr="0080404B">
              <w:rPr>
                <w:rFonts w:ascii="Times New Roman" w:eastAsia="Times New Roman" w:hAnsi="Times New Roman"/>
                <w:sz w:val="24"/>
                <w:szCs w:val="24"/>
                <w:lang w:eastAsia="ru-RU"/>
              </w:rPr>
              <w:t>53.20.11.190 Оказание услуг по курьерской доставке различными видами</w:t>
            </w:r>
            <w:r>
              <w:rPr>
                <w:rFonts w:ascii="Times New Roman" w:eastAsia="Times New Roman" w:hAnsi="Times New Roman"/>
                <w:sz w:val="24"/>
                <w:szCs w:val="24"/>
                <w:lang w:eastAsia="ru-RU"/>
              </w:rPr>
              <w:t xml:space="preserve"> транспорта для нужд ООО «РГЦР»</w:t>
            </w:r>
            <w:r w:rsidR="00224E99" w:rsidRPr="00224E99">
              <w:rPr>
                <w:rFonts w:ascii="Times New Roman" w:hAnsi="Times New Roman"/>
                <w:sz w:val="24"/>
                <w:szCs w:val="24"/>
                <w:lang w:eastAsia="ru-RU"/>
              </w:rPr>
              <w:t xml:space="preserve"> </w:t>
            </w:r>
            <w:r w:rsidR="00224E99" w:rsidRPr="00224E99">
              <w:rPr>
                <w:rFonts w:ascii="Times New Roman" w:eastAsia="Times New Roman" w:hAnsi="Times New Roman"/>
                <w:sz w:val="24"/>
                <w:szCs w:val="24"/>
                <w:lang w:eastAsia="ru-RU"/>
              </w:rPr>
              <w:t>на территории Российской Федерации</w:t>
            </w:r>
          </w:p>
        </w:tc>
        <w:tc>
          <w:tcPr>
            <w:tcW w:w="1031" w:type="pct"/>
          </w:tcPr>
          <w:p w:rsidR="00C610F8" w:rsidRPr="00C855A4" w:rsidRDefault="0089175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дата заключения договора</w:t>
            </w:r>
            <w:r w:rsidR="00241ACF">
              <w:rPr>
                <w:rFonts w:ascii="Times New Roman" w:eastAsia="Times New Roman" w:hAnsi="Times New Roman"/>
                <w:sz w:val="24"/>
                <w:szCs w:val="24"/>
                <w:lang w:eastAsia="ru-RU"/>
              </w:rPr>
              <w:t xml:space="preserve"> </w:t>
            </w:r>
          </w:p>
        </w:tc>
        <w:tc>
          <w:tcPr>
            <w:tcW w:w="997" w:type="pct"/>
          </w:tcPr>
          <w:p w:rsidR="00C610F8" w:rsidRPr="006C72F7" w:rsidRDefault="00891756" w:rsidP="0080404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ранее </w:t>
            </w:r>
            <w:r w:rsidR="00C610F8" w:rsidRPr="00C855A4">
              <w:rPr>
                <w:rFonts w:ascii="Times New Roman" w:eastAsia="Times New Roman" w:hAnsi="Times New Roman"/>
                <w:sz w:val="24"/>
                <w:szCs w:val="24"/>
                <w:lang w:eastAsia="ru-RU"/>
              </w:rPr>
              <w:t>31.</w:t>
            </w:r>
            <w:r w:rsidR="0080404B">
              <w:rPr>
                <w:rFonts w:ascii="Times New Roman" w:eastAsia="Times New Roman" w:hAnsi="Times New Roman"/>
                <w:sz w:val="24"/>
                <w:szCs w:val="24"/>
                <w:lang w:eastAsia="ru-RU"/>
              </w:rPr>
              <w:t>12.2028</w:t>
            </w:r>
          </w:p>
        </w:tc>
      </w:tr>
      <w:bookmarkEnd w:id="17"/>
    </w:tbl>
    <w:p w:rsidR="00C610F8" w:rsidRPr="009F7D2E" w:rsidRDefault="00C610F8" w:rsidP="00C610F8">
      <w:pPr>
        <w:jc w:val="both"/>
        <w:rPr>
          <w:rFonts w:ascii="Times New Roman" w:hAnsi="Times New Roman"/>
          <w:sz w:val="24"/>
          <w:szCs w:val="24"/>
        </w:rPr>
        <w:sectPr w:rsidR="00C610F8" w:rsidRPr="009F7D2E" w:rsidSect="00F3309A">
          <w:pgSz w:w="11906" w:h="16838" w:code="9"/>
          <w:pgMar w:top="638" w:right="567" w:bottom="567" w:left="1078" w:header="0" w:footer="567" w:gutter="0"/>
          <w:cols w:space="720"/>
          <w:formProt w:val="0"/>
          <w:titlePg/>
          <w:docGrid w:linePitch="381" w:charSpace="20480"/>
        </w:sectPr>
      </w:pPr>
    </w:p>
    <w:p w:rsidR="00C610F8" w:rsidRPr="00BE5B49" w:rsidRDefault="00C610F8" w:rsidP="00BE5B49">
      <w:pPr>
        <w:keepNext/>
        <w:numPr>
          <w:ilvl w:val="1"/>
          <w:numId w:val="28"/>
        </w:numPr>
        <w:tabs>
          <w:tab w:val="left" w:pos="567"/>
          <w:tab w:val="left" w:pos="709"/>
        </w:tabs>
        <w:overflowPunct w:val="0"/>
        <w:spacing w:before="120" w:after="60" w:line="240" w:lineRule="auto"/>
        <w:ind w:left="0" w:firstLine="0"/>
        <w:rPr>
          <w:rFonts w:ascii="Times New Roman" w:hAnsi="Times New Roman"/>
          <w:b/>
          <w:bCs/>
          <w:sz w:val="24"/>
          <w:szCs w:val="24"/>
          <w:lang w:val="x-none" w:eastAsia="x-none"/>
        </w:rPr>
      </w:pPr>
      <w:bookmarkStart w:id="28" w:name="_Toc162951925"/>
      <w:bookmarkEnd w:id="13"/>
      <w:r w:rsidRPr="00516345">
        <w:rPr>
          <w:rFonts w:ascii="Times New Roman" w:hAnsi="Times New Roman"/>
          <w:b/>
          <w:bCs/>
          <w:sz w:val="24"/>
          <w:szCs w:val="24"/>
          <w:lang w:val="x-none" w:eastAsia="x-none"/>
        </w:rPr>
        <w:lastRenderedPageBreak/>
        <w:t>Требования к качеству услуг</w:t>
      </w:r>
      <w:bookmarkStart w:id="29" w:name="_Toc162951926"/>
      <w:bookmarkEnd w:id="28"/>
    </w:p>
    <w:p w:rsidR="00C610F8" w:rsidRPr="00516345" w:rsidRDefault="00C610F8" w:rsidP="00C610F8">
      <w:pPr>
        <w:keepNext/>
        <w:tabs>
          <w:tab w:val="left" w:pos="567"/>
        </w:tabs>
        <w:spacing w:after="0" w:line="240" w:lineRule="auto"/>
        <w:rPr>
          <w:b/>
          <w:lang w:val="x-none" w:eastAsia="x-none"/>
        </w:rPr>
      </w:pPr>
      <w:r w:rsidRPr="00516345">
        <w:rPr>
          <w:rFonts w:ascii="Times New Roman" w:hAnsi="Times New Roman"/>
          <w:b/>
          <w:sz w:val="24"/>
          <w:szCs w:val="24"/>
          <w:lang w:val="x-none" w:eastAsia="x-none"/>
        </w:rPr>
        <w:t>Таблица </w:t>
      </w:r>
      <w:r>
        <w:rPr>
          <w:rFonts w:ascii="Times New Roman" w:hAnsi="Times New Roman"/>
          <w:b/>
          <w:sz w:val="24"/>
          <w:szCs w:val="24"/>
          <w:lang w:eastAsia="x-none"/>
        </w:rPr>
        <w:t>4</w:t>
      </w:r>
      <w:r w:rsidRPr="00516345">
        <w:rPr>
          <w:rFonts w:ascii="Times New Roman" w:hAnsi="Times New Roman"/>
          <w:b/>
          <w:sz w:val="24"/>
          <w:szCs w:val="24"/>
          <w:lang w:val="x-none" w:eastAsia="x-none"/>
        </w:rPr>
        <w:t>. Требования к качеству услуг</w:t>
      </w:r>
      <w:bookmarkEnd w:id="29"/>
    </w:p>
    <w:p w:rsidR="00C610F8" w:rsidRDefault="00C610F8" w:rsidP="00C610F8">
      <w:pPr>
        <w:pStyle w:val="Standard"/>
        <w:tabs>
          <w:tab w:val="left" w:pos="568"/>
        </w:tabs>
        <w:spacing w:before="60"/>
      </w:pPr>
      <w:r>
        <w:rPr>
          <w:b/>
          <w:bCs/>
        </w:rPr>
        <w:t>Наименование услуг (позиция № 1 Таблицы 2):</w:t>
      </w:r>
      <w:bookmarkStart w:id="30" w:name="_GoBack"/>
      <w:bookmarkEnd w:id="30"/>
    </w:p>
    <w:p w:rsidR="00C610F8" w:rsidRDefault="0080404B" w:rsidP="00C610F8">
      <w:pPr>
        <w:pStyle w:val="Standard"/>
        <w:tabs>
          <w:tab w:val="left" w:pos="568"/>
        </w:tabs>
        <w:spacing w:after="60"/>
        <w:jc w:val="both"/>
        <w:rPr>
          <w:iCs/>
        </w:rPr>
      </w:pPr>
      <w:r w:rsidRPr="0080404B">
        <w:rPr>
          <w:iCs/>
        </w:rPr>
        <w:t>53.20.11.190 Оказание услуг по курьерской доставке различными видами транспорта для нужд ООО «</w:t>
      </w:r>
      <w:r w:rsidRPr="00CF3D6C">
        <w:rPr>
          <w:iCs/>
        </w:rPr>
        <w:t>РГЦР»</w:t>
      </w:r>
      <w:r w:rsidR="00A93E97" w:rsidRPr="00CF3D6C">
        <w:rPr>
          <w:iCs/>
        </w:rPr>
        <w:t xml:space="preserve"> </w:t>
      </w:r>
      <w:r w:rsidR="0021110A" w:rsidRPr="0021110A">
        <w:rPr>
          <w:iCs/>
        </w:rPr>
        <w:t xml:space="preserve">на территории Российской Федерации </w:t>
      </w:r>
      <w:r w:rsidR="00C610F8" w:rsidRPr="00CF3D6C">
        <w:rPr>
          <w:iCs/>
        </w:rPr>
        <w:t>(лот №</w:t>
      </w:r>
      <w:r w:rsidR="00CF3D6C" w:rsidRPr="00CF3D6C">
        <w:rPr>
          <w:iCs/>
        </w:rPr>
        <w:t xml:space="preserve"> 0004-АХР ДОР-2027-РГЦР</w:t>
      </w:r>
      <w:r w:rsidR="00C610F8" w:rsidRPr="00CF3D6C">
        <w:rPr>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817"/>
        <w:gridCol w:w="7360"/>
      </w:tblGrid>
      <w:tr w:rsidR="00C610F8" w:rsidRPr="00EB578E" w:rsidTr="0080404B">
        <w:trPr>
          <w:trHeight w:val="498"/>
          <w:tblHeader/>
        </w:trPr>
        <w:tc>
          <w:tcPr>
            <w:tcW w:w="381" w:type="pct"/>
            <w:shd w:val="clear" w:color="auto" w:fill="auto"/>
          </w:tcPr>
          <w:p w:rsidR="00C610F8" w:rsidRPr="002D62C6" w:rsidRDefault="00C610F8" w:rsidP="002D62C6">
            <w:pPr>
              <w:spacing w:after="0" w:line="240" w:lineRule="auto"/>
              <w:jc w:val="center"/>
              <w:rPr>
                <w:rFonts w:ascii="Times New Roman" w:hAnsi="Times New Roman" w:cs="Calibri"/>
                <w:b/>
                <w:bCs/>
              </w:rPr>
            </w:pPr>
            <w:r w:rsidRPr="002D62C6">
              <w:rPr>
                <w:rFonts w:ascii="Times New Roman" w:hAnsi="Times New Roman" w:cs="Calibri"/>
                <w:b/>
                <w:bCs/>
              </w:rPr>
              <w:t>№ п/п</w:t>
            </w:r>
          </w:p>
        </w:tc>
        <w:tc>
          <w:tcPr>
            <w:tcW w:w="896" w:type="pct"/>
            <w:shd w:val="clear" w:color="auto" w:fill="auto"/>
          </w:tcPr>
          <w:p w:rsidR="00C610F8" w:rsidRPr="002D62C6" w:rsidRDefault="00C610F8" w:rsidP="002D62C6">
            <w:pPr>
              <w:spacing w:after="0" w:line="240" w:lineRule="auto"/>
              <w:jc w:val="center"/>
              <w:rPr>
                <w:rFonts w:ascii="Times New Roman" w:hAnsi="Times New Roman" w:cs="Calibri"/>
                <w:b/>
                <w:bCs/>
              </w:rPr>
            </w:pPr>
            <w:r w:rsidRPr="002D62C6">
              <w:rPr>
                <w:rFonts w:ascii="Times New Roman" w:hAnsi="Times New Roman" w:cs="Calibri"/>
                <w:b/>
                <w:bCs/>
              </w:rPr>
              <w:t>Наименование параметра</w:t>
            </w:r>
          </w:p>
        </w:tc>
        <w:tc>
          <w:tcPr>
            <w:tcW w:w="3723" w:type="pct"/>
            <w:shd w:val="clear" w:color="auto" w:fill="auto"/>
          </w:tcPr>
          <w:p w:rsidR="00C610F8" w:rsidRPr="002D62C6" w:rsidRDefault="00C610F8" w:rsidP="002D62C6">
            <w:pPr>
              <w:spacing w:after="0" w:line="240" w:lineRule="auto"/>
              <w:jc w:val="center"/>
              <w:rPr>
                <w:rFonts w:ascii="Times New Roman" w:hAnsi="Times New Roman" w:cs="Calibri"/>
                <w:b/>
                <w:bCs/>
              </w:rPr>
            </w:pPr>
            <w:r w:rsidRPr="002D62C6">
              <w:rPr>
                <w:rFonts w:ascii="Times New Roman" w:hAnsi="Times New Roman" w:cs="Calibri"/>
                <w:b/>
                <w:bCs/>
              </w:rPr>
              <w:t>Требование Заказчика</w:t>
            </w:r>
          </w:p>
        </w:tc>
      </w:tr>
      <w:tr w:rsidR="00C610F8" w:rsidRPr="00EB578E" w:rsidTr="0080404B">
        <w:trPr>
          <w:tblHeader/>
        </w:trPr>
        <w:tc>
          <w:tcPr>
            <w:tcW w:w="381" w:type="pct"/>
            <w:shd w:val="clear" w:color="auto" w:fill="auto"/>
          </w:tcPr>
          <w:p w:rsidR="00C610F8" w:rsidRPr="002D62C6" w:rsidRDefault="00C610F8" w:rsidP="002D62C6">
            <w:pPr>
              <w:spacing w:after="0" w:line="240" w:lineRule="auto"/>
              <w:jc w:val="center"/>
              <w:rPr>
                <w:rFonts w:ascii="Times New Roman" w:hAnsi="Times New Roman" w:cs="Calibri"/>
                <w:b/>
                <w:bCs/>
              </w:rPr>
            </w:pPr>
            <w:r w:rsidRPr="002D62C6">
              <w:rPr>
                <w:rFonts w:ascii="Times New Roman" w:hAnsi="Times New Roman" w:cs="Calibri"/>
                <w:b/>
                <w:bCs/>
              </w:rPr>
              <w:t>1</w:t>
            </w:r>
          </w:p>
        </w:tc>
        <w:tc>
          <w:tcPr>
            <w:tcW w:w="896" w:type="pct"/>
            <w:shd w:val="clear" w:color="auto" w:fill="auto"/>
          </w:tcPr>
          <w:p w:rsidR="00C610F8" w:rsidRPr="002D62C6" w:rsidRDefault="00C610F8" w:rsidP="002D62C6">
            <w:pPr>
              <w:spacing w:after="0" w:line="240" w:lineRule="auto"/>
              <w:jc w:val="center"/>
              <w:rPr>
                <w:rFonts w:ascii="Times New Roman" w:hAnsi="Times New Roman" w:cs="Calibri"/>
                <w:b/>
                <w:bCs/>
              </w:rPr>
            </w:pPr>
            <w:r w:rsidRPr="002D62C6">
              <w:rPr>
                <w:rFonts w:ascii="Times New Roman" w:hAnsi="Times New Roman" w:cs="Calibri"/>
                <w:b/>
                <w:bCs/>
              </w:rPr>
              <w:t>2</w:t>
            </w:r>
          </w:p>
        </w:tc>
        <w:tc>
          <w:tcPr>
            <w:tcW w:w="3723" w:type="pct"/>
            <w:shd w:val="clear" w:color="auto" w:fill="auto"/>
          </w:tcPr>
          <w:p w:rsidR="00C610F8" w:rsidRPr="002D62C6" w:rsidRDefault="00C610F8" w:rsidP="002D62C6">
            <w:pPr>
              <w:spacing w:after="0" w:line="240" w:lineRule="auto"/>
              <w:jc w:val="center"/>
              <w:rPr>
                <w:rFonts w:ascii="Times New Roman" w:hAnsi="Times New Roman" w:cs="Calibri"/>
                <w:b/>
                <w:bCs/>
              </w:rPr>
            </w:pPr>
            <w:r w:rsidRPr="002D62C6">
              <w:rPr>
                <w:rFonts w:ascii="Times New Roman" w:hAnsi="Times New Roman" w:cs="Calibri"/>
                <w:b/>
                <w:bCs/>
              </w:rPr>
              <w:t>3</w:t>
            </w:r>
          </w:p>
        </w:tc>
      </w:tr>
      <w:tr w:rsidR="00C610F8" w:rsidRPr="00EB578E" w:rsidTr="0080404B">
        <w:tc>
          <w:tcPr>
            <w:tcW w:w="381" w:type="pct"/>
            <w:shd w:val="clear" w:color="auto" w:fill="auto"/>
            <w:vAlign w:val="center"/>
          </w:tcPr>
          <w:p w:rsidR="00C610F8" w:rsidRPr="002D62C6" w:rsidRDefault="00C610F8" w:rsidP="002D62C6">
            <w:pPr>
              <w:numPr>
                <w:ilvl w:val="0"/>
                <w:numId w:val="26"/>
              </w:numPr>
              <w:spacing w:before="60" w:after="60" w:line="240" w:lineRule="auto"/>
              <w:jc w:val="center"/>
              <w:rPr>
                <w:rFonts w:ascii="Times New Roman" w:hAnsi="Times New Roman" w:cs="Calibri"/>
              </w:rPr>
            </w:pPr>
          </w:p>
        </w:tc>
        <w:tc>
          <w:tcPr>
            <w:tcW w:w="4619" w:type="pct"/>
            <w:gridSpan w:val="2"/>
            <w:shd w:val="clear" w:color="auto" w:fill="auto"/>
            <w:vAlign w:val="center"/>
          </w:tcPr>
          <w:p w:rsidR="00C610F8" w:rsidRPr="002D62C6" w:rsidRDefault="00C610F8" w:rsidP="002D62C6">
            <w:pPr>
              <w:spacing w:before="60" w:after="60" w:line="240" w:lineRule="auto"/>
              <w:rPr>
                <w:rFonts w:ascii="Times New Roman" w:hAnsi="Times New Roman" w:cs="Calibri"/>
                <w:b/>
              </w:rPr>
            </w:pPr>
            <w:r w:rsidRPr="002D62C6">
              <w:rPr>
                <w:rFonts w:ascii="Times New Roman" w:hAnsi="Times New Roman" w:cs="Calibri"/>
                <w:b/>
              </w:rPr>
              <w:t xml:space="preserve">Требования к оказанию услуг </w:t>
            </w:r>
          </w:p>
        </w:tc>
      </w:tr>
      <w:tr w:rsidR="00C610F8" w:rsidRPr="00EB578E" w:rsidTr="0080404B">
        <w:tc>
          <w:tcPr>
            <w:tcW w:w="381" w:type="pct"/>
            <w:shd w:val="clear" w:color="auto" w:fill="auto"/>
            <w:vAlign w:val="center"/>
          </w:tcPr>
          <w:p w:rsidR="00C610F8" w:rsidRPr="002D62C6" w:rsidRDefault="00C610F8" w:rsidP="002D62C6">
            <w:pPr>
              <w:numPr>
                <w:ilvl w:val="1"/>
                <w:numId w:val="26"/>
              </w:numPr>
              <w:spacing w:before="60" w:after="60" w:line="240" w:lineRule="auto"/>
              <w:jc w:val="center"/>
              <w:rPr>
                <w:rFonts w:ascii="Times New Roman" w:hAnsi="Times New Roman" w:cs="Calibri"/>
                <w:b/>
                <w:bCs/>
              </w:rPr>
            </w:pPr>
          </w:p>
        </w:tc>
        <w:tc>
          <w:tcPr>
            <w:tcW w:w="4619" w:type="pct"/>
            <w:gridSpan w:val="2"/>
            <w:shd w:val="clear" w:color="auto" w:fill="auto"/>
            <w:vAlign w:val="center"/>
          </w:tcPr>
          <w:p w:rsidR="00C610F8" w:rsidRPr="002D62C6" w:rsidRDefault="00C610F8" w:rsidP="002D62C6">
            <w:pPr>
              <w:spacing w:before="60" w:after="60" w:line="240" w:lineRule="auto"/>
              <w:rPr>
                <w:rFonts w:ascii="Times New Roman" w:hAnsi="Times New Roman" w:cs="Calibri"/>
                <w:b/>
              </w:rPr>
            </w:pPr>
            <w:r w:rsidRPr="002D62C6">
              <w:rPr>
                <w:rFonts w:ascii="Times New Roman" w:hAnsi="Times New Roman" w:cs="Calibri"/>
                <w:b/>
              </w:rPr>
              <w:t xml:space="preserve">Общие требования к оказанию услуг </w:t>
            </w:r>
          </w:p>
        </w:tc>
      </w:tr>
      <w:tr w:rsidR="00C610F8" w:rsidRPr="00EB578E" w:rsidTr="0080404B">
        <w:tc>
          <w:tcPr>
            <w:tcW w:w="381" w:type="pct"/>
            <w:shd w:val="clear" w:color="auto" w:fill="auto"/>
          </w:tcPr>
          <w:p w:rsidR="00C610F8" w:rsidRPr="002D62C6" w:rsidRDefault="00C610F8" w:rsidP="002D62C6">
            <w:pPr>
              <w:numPr>
                <w:ilvl w:val="2"/>
                <w:numId w:val="26"/>
              </w:numPr>
              <w:spacing w:before="60" w:after="60" w:line="240" w:lineRule="auto"/>
              <w:ind w:left="0"/>
              <w:jc w:val="center"/>
              <w:rPr>
                <w:rFonts w:ascii="Times New Roman" w:hAnsi="Times New Roman" w:cs="Calibri"/>
              </w:rPr>
            </w:pPr>
          </w:p>
        </w:tc>
        <w:tc>
          <w:tcPr>
            <w:tcW w:w="896" w:type="pct"/>
            <w:shd w:val="clear" w:color="auto" w:fill="auto"/>
          </w:tcPr>
          <w:p w:rsidR="00C610F8" w:rsidRPr="002D62C6" w:rsidRDefault="0080404B" w:rsidP="002D62C6">
            <w:pPr>
              <w:spacing w:before="60" w:after="60" w:line="240" w:lineRule="auto"/>
              <w:rPr>
                <w:rFonts w:ascii="Times New Roman" w:hAnsi="Times New Roman" w:cs="Calibri"/>
              </w:rPr>
            </w:pPr>
            <w:r w:rsidRPr="0080404B">
              <w:rPr>
                <w:rFonts w:ascii="Times New Roman" w:hAnsi="Times New Roman"/>
              </w:rPr>
              <w:t>Требования к качеству и срокам оказания услуг</w:t>
            </w:r>
          </w:p>
        </w:tc>
        <w:tc>
          <w:tcPr>
            <w:tcW w:w="3723" w:type="pct"/>
            <w:shd w:val="clear" w:color="auto" w:fill="auto"/>
          </w:tcPr>
          <w:p w:rsidR="0080404B" w:rsidRDefault="0080404B" w:rsidP="007B11E8">
            <w:pPr>
              <w:numPr>
                <w:ilvl w:val="3"/>
                <w:numId w:val="26"/>
              </w:numPr>
              <w:spacing w:before="60" w:after="60" w:line="240" w:lineRule="auto"/>
              <w:ind w:left="851" w:hanging="851"/>
              <w:jc w:val="both"/>
              <w:rPr>
                <w:rFonts w:ascii="Times New Roman" w:hAnsi="Times New Roman" w:cs="Calibri"/>
              </w:rPr>
            </w:pPr>
            <w:r w:rsidRPr="0080404B">
              <w:rPr>
                <w:rFonts w:ascii="Times New Roman" w:hAnsi="Times New Roman" w:cs="Calibri"/>
              </w:rPr>
              <w:t>Сроки доставки: в пределах города — не позднее 24 часов с момента забора; по региону — в соответствии с тарифной сеткой Исполнителя; межрегиональная доставка — по нормативам выбранного вида транспорта.</w:t>
            </w:r>
          </w:p>
          <w:p w:rsidR="0080404B" w:rsidRDefault="0080404B" w:rsidP="007B11E8">
            <w:pPr>
              <w:numPr>
                <w:ilvl w:val="3"/>
                <w:numId w:val="26"/>
              </w:numPr>
              <w:spacing w:before="60" w:after="60" w:line="240" w:lineRule="auto"/>
              <w:ind w:left="851" w:hanging="851"/>
              <w:jc w:val="both"/>
              <w:rPr>
                <w:rFonts w:ascii="Times New Roman" w:hAnsi="Times New Roman" w:cs="Calibri"/>
              </w:rPr>
            </w:pPr>
            <w:r w:rsidRPr="0080404B">
              <w:rPr>
                <w:rFonts w:ascii="Times New Roman" w:hAnsi="Times New Roman" w:cs="Calibri"/>
              </w:rPr>
              <w:t>Сохранность отправлений: Исполнитель несёт полную материальную ответственность за утрату или порчу отправлени</w:t>
            </w:r>
            <w:r>
              <w:rPr>
                <w:rFonts w:ascii="Times New Roman" w:hAnsi="Times New Roman" w:cs="Calibri"/>
              </w:rPr>
              <w:t>й с момента приёма до вручения.</w:t>
            </w:r>
          </w:p>
          <w:p w:rsidR="0080404B" w:rsidRDefault="0080404B" w:rsidP="007B11E8">
            <w:pPr>
              <w:numPr>
                <w:ilvl w:val="3"/>
                <w:numId w:val="26"/>
              </w:numPr>
              <w:spacing w:before="60" w:after="60" w:line="240" w:lineRule="auto"/>
              <w:ind w:left="851" w:hanging="851"/>
              <w:jc w:val="both"/>
              <w:rPr>
                <w:rFonts w:ascii="Times New Roman" w:hAnsi="Times New Roman" w:cs="Calibri"/>
              </w:rPr>
            </w:pPr>
            <w:r w:rsidRPr="0080404B">
              <w:rPr>
                <w:rFonts w:ascii="Times New Roman" w:hAnsi="Times New Roman" w:cs="Calibri"/>
              </w:rPr>
              <w:t xml:space="preserve">Подтверждение вручения: скан/фото накладной с подписью получателя, дата и </w:t>
            </w:r>
            <w:r>
              <w:rPr>
                <w:rFonts w:ascii="Times New Roman" w:hAnsi="Times New Roman" w:cs="Calibri"/>
              </w:rPr>
              <w:t>время вручения, ФИО получателя.</w:t>
            </w:r>
          </w:p>
          <w:p w:rsidR="00C610F8" w:rsidRPr="0080404B" w:rsidRDefault="0080404B" w:rsidP="007B11E8">
            <w:pPr>
              <w:numPr>
                <w:ilvl w:val="3"/>
                <w:numId w:val="26"/>
              </w:numPr>
              <w:spacing w:before="60" w:after="60" w:line="240" w:lineRule="auto"/>
              <w:ind w:left="851" w:hanging="851"/>
              <w:jc w:val="both"/>
              <w:rPr>
                <w:rFonts w:ascii="Times New Roman" w:hAnsi="Times New Roman" w:cs="Calibri"/>
              </w:rPr>
            </w:pPr>
            <w:r w:rsidRPr="0080404B">
              <w:rPr>
                <w:rFonts w:ascii="Times New Roman" w:hAnsi="Times New Roman" w:cs="Calibri"/>
              </w:rPr>
              <w:t>Конфиденциальность: соблюдение требований ФЗ №152 «О персональных данных» при обработке данных отправителей и получателей.</w:t>
            </w:r>
          </w:p>
        </w:tc>
      </w:tr>
      <w:tr w:rsidR="00C610F8" w:rsidRPr="00EB578E" w:rsidTr="0080404B">
        <w:tc>
          <w:tcPr>
            <w:tcW w:w="381" w:type="pct"/>
            <w:shd w:val="clear" w:color="auto" w:fill="auto"/>
            <w:vAlign w:val="center"/>
          </w:tcPr>
          <w:p w:rsidR="00C610F8" w:rsidRPr="002D62C6" w:rsidRDefault="00C610F8" w:rsidP="002D62C6">
            <w:pPr>
              <w:numPr>
                <w:ilvl w:val="1"/>
                <w:numId w:val="26"/>
              </w:numPr>
              <w:spacing w:before="60" w:after="60" w:line="240" w:lineRule="auto"/>
              <w:jc w:val="center"/>
              <w:rPr>
                <w:rFonts w:ascii="Times New Roman" w:hAnsi="Times New Roman" w:cs="Calibri"/>
              </w:rPr>
            </w:pPr>
          </w:p>
        </w:tc>
        <w:tc>
          <w:tcPr>
            <w:tcW w:w="4619" w:type="pct"/>
            <w:gridSpan w:val="2"/>
            <w:shd w:val="clear" w:color="auto" w:fill="auto"/>
          </w:tcPr>
          <w:p w:rsidR="00C610F8" w:rsidRPr="002D62C6" w:rsidRDefault="0080404B" w:rsidP="002D62C6">
            <w:pPr>
              <w:widowControl w:val="0"/>
              <w:tabs>
                <w:tab w:val="left" w:pos="426"/>
              </w:tabs>
              <w:spacing w:before="60" w:after="60" w:line="240" w:lineRule="auto"/>
              <w:rPr>
                <w:rFonts w:ascii="Times New Roman" w:hAnsi="Times New Roman" w:cs="Calibri"/>
                <w:b/>
                <w:strike/>
              </w:rPr>
            </w:pPr>
            <w:r w:rsidRPr="0080404B">
              <w:rPr>
                <w:rFonts w:ascii="Times New Roman" w:hAnsi="Times New Roman" w:cs="Calibri"/>
                <w:b/>
              </w:rPr>
              <w:t>Требования к организации процесса</w:t>
            </w:r>
          </w:p>
        </w:tc>
      </w:tr>
      <w:tr w:rsidR="00C610F8" w:rsidRPr="00EB578E" w:rsidTr="0080404B">
        <w:tc>
          <w:tcPr>
            <w:tcW w:w="381" w:type="pct"/>
            <w:shd w:val="clear" w:color="auto" w:fill="auto"/>
          </w:tcPr>
          <w:p w:rsidR="00C610F8" w:rsidRPr="002D62C6" w:rsidRDefault="00C610F8" w:rsidP="002D62C6">
            <w:pPr>
              <w:numPr>
                <w:ilvl w:val="2"/>
                <w:numId w:val="26"/>
              </w:numPr>
              <w:spacing w:before="60" w:after="60" w:line="240" w:lineRule="auto"/>
              <w:ind w:left="0"/>
              <w:jc w:val="center"/>
              <w:rPr>
                <w:rFonts w:ascii="Times New Roman" w:hAnsi="Times New Roman" w:cs="Calibri"/>
              </w:rPr>
            </w:pPr>
          </w:p>
        </w:tc>
        <w:tc>
          <w:tcPr>
            <w:tcW w:w="896" w:type="pct"/>
            <w:shd w:val="clear" w:color="auto" w:fill="auto"/>
          </w:tcPr>
          <w:p w:rsidR="00C610F8" w:rsidRPr="002D62C6" w:rsidRDefault="00C610F8" w:rsidP="002D62C6">
            <w:pPr>
              <w:spacing w:before="60" w:after="60" w:line="240" w:lineRule="auto"/>
              <w:rPr>
                <w:rFonts w:ascii="Times New Roman" w:hAnsi="Times New Roman" w:cs="Calibri"/>
              </w:rPr>
            </w:pPr>
            <w:r w:rsidRPr="002D62C6">
              <w:rPr>
                <w:rFonts w:ascii="Times New Roman" w:hAnsi="Times New Roman" w:cs="Calibri"/>
              </w:rPr>
              <w:t>Общие требования</w:t>
            </w:r>
          </w:p>
        </w:tc>
        <w:tc>
          <w:tcPr>
            <w:tcW w:w="3723" w:type="pct"/>
            <w:shd w:val="clear" w:color="auto" w:fill="auto"/>
          </w:tcPr>
          <w:p w:rsidR="008D4372" w:rsidRDefault="008D4372" w:rsidP="007B11E8">
            <w:pPr>
              <w:numPr>
                <w:ilvl w:val="3"/>
                <w:numId w:val="26"/>
              </w:numPr>
              <w:spacing w:before="60" w:after="60" w:line="240" w:lineRule="auto"/>
              <w:ind w:left="851" w:hanging="851"/>
              <w:jc w:val="both"/>
              <w:rPr>
                <w:rFonts w:ascii="Times New Roman" w:hAnsi="Times New Roman" w:cs="Calibri"/>
              </w:rPr>
            </w:pPr>
            <w:r w:rsidRPr="008D4372">
              <w:rPr>
                <w:rFonts w:ascii="Times New Roman" w:hAnsi="Times New Roman" w:cs="Calibri"/>
              </w:rPr>
              <w:t xml:space="preserve">Приём заявок: через личный кабинет, </w:t>
            </w:r>
            <w:r>
              <w:rPr>
                <w:rFonts w:ascii="Times New Roman" w:hAnsi="Times New Roman" w:cs="Calibri"/>
              </w:rPr>
              <w:t>по телефону, электронной почте.</w:t>
            </w:r>
          </w:p>
          <w:p w:rsidR="008D4372" w:rsidRPr="008D4372" w:rsidRDefault="008D4372" w:rsidP="007B11E8">
            <w:pPr>
              <w:numPr>
                <w:ilvl w:val="3"/>
                <w:numId w:val="26"/>
              </w:numPr>
              <w:spacing w:before="60" w:after="60" w:line="240" w:lineRule="auto"/>
              <w:ind w:left="851" w:hanging="851"/>
              <w:jc w:val="both"/>
              <w:rPr>
                <w:rFonts w:ascii="Times New Roman" w:hAnsi="Times New Roman" w:cs="Calibri"/>
              </w:rPr>
            </w:pPr>
            <w:r w:rsidRPr="008D4372">
              <w:rPr>
                <w:rFonts w:ascii="Times New Roman" w:hAnsi="Times New Roman" w:cs="Calibri"/>
              </w:rPr>
              <w:t>Время приёма отправлений: ежедневно с 09:00 до 18:00, в рабочие дни — с возможностью срочного забора до 16:30.</w:t>
            </w:r>
          </w:p>
          <w:p w:rsidR="008D4372" w:rsidRPr="008D4372" w:rsidRDefault="008D4372" w:rsidP="007B11E8">
            <w:pPr>
              <w:numPr>
                <w:ilvl w:val="3"/>
                <w:numId w:val="26"/>
              </w:numPr>
              <w:spacing w:before="60" w:after="60" w:line="240" w:lineRule="auto"/>
              <w:ind w:left="851" w:hanging="851"/>
              <w:jc w:val="both"/>
              <w:rPr>
                <w:rFonts w:ascii="Times New Roman" w:hAnsi="Times New Roman" w:cs="Calibri"/>
              </w:rPr>
            </w:pPr>
            <w:r w:rsidRPr="008D4372">
              <w:rPr>
                <w:rFonts w:ascii="Times New Roman" w:hAnsi="Times New Roman" w:cs="Calibri"/>
              </w:rPr>
              <w:t>Личный кабинет: онлайн-оформление заявок, трекинг отправлений, выгрузка реестров, история доставок.</w:t>
            </w:r>
          </w:p>
          <w:p w:rsidR="008D4372" w:rsidRPr="008D4372" w:rsidRDefault="008D4372" w:rsidP="007B11E8">
            <w:pPr>
              <w:numPr>
                <w:ilvl w:val="3"/>
                <w:numId w:val="26"/>
              </w:numPr>
              <w:spacing w:before="60" w:after="60" w:line="240" w:lineRule="auto"/>
              <w:ind w:left="851" w:hanging="851"/>
              <w:jc w:val="both"/>
              <w:rPr>
                <w:rFonts w:ascii="Times New Roman" w:hAnsi="Times New Roman" w:cs="Calibri"/>
              </w:rPr>
            </w:pPr>
            <w:r w:rsidRPr="008D4372">
              <w:rPr>
                <w:rFonts w:ascii="Times New Roman" w:hAnsi="Times New Roman" w:cs="Calibri"/>
              </w:rPr>
              <w:t>Поддержка клиентов: выделенный менеджер/контакт-центр, время реакции на обращения — не более 2 часов в рабочее время.</w:t>
            </w:r>
          </w:p>
          <w:p w:rsidR="00C610F8" w:rsidRPr="002D62C6" w:rsidRDefault="008D4372" w:rsidP="007B11E8">
            <w:pPr>
              <w:numPr>
                <w:ilvl w:val="3"/>
                <w:numId w:val="26"/>
              </w:numPr>
              <w:spacing w:before="60" w:after="60" w:line="240" w:lineRule="auto"/>
              <w:ind w:left="851" w:hanging="851"/>
              <w:jc w:val="both"/>
              <w:rPr>
                <w:rFonts w:ascii="Times New Roman" w:hAnsi="Times New Roman" w:cs="Calibri"/>
              </w:rPr>
            </w:pPr>
            <w:r w:rsidRPr="008D4372">
              <w:rPr>
                <w:rFonts w:ascii="Times New Roman" w:hAnsi="Times New Roman" w:cs="Calibri"/>
              </w:rPr>
              <w:t>Упаковка: предоставление упаковочных материалов за счёт Исполнителя (конверты, коробки до 30×30×30 см).</w:t>
            </w:r>
          </w:p>
        </w:tc>
      </w:tr>
      <w:tr w:rsidR="00C610F8" w:rsidRPr="00EB578E" w:rsidTr="0080404B">
        <w:tc>
          <w:tcPr>
            <w:tcW w:w="381" w:type="pct"/>
            <w:shd w:val="clear" w:color="auto" w:fill="auto"/>
            <w:vAlign w:val="center"/>
          </w:tcPr>
          <w:p w:rsidR="00C610F8" w:rsidRPr="002D62C6" w:rsidRDefault="00C610F8" w:rsidP="002D62C6">
            <w:pPr>
              <w:numPr>
                <w:ilvl w:val="1"/>
                <w:numId w:val="26"/>
              </w:numPr>
              <w:spacing w:before="60" w:after="60" w:line="240" w:lineRule="auto"/>
              <w:jc w:val="center"/>
              <w:rPr>
                <w:rFonts w:ascii="Times New Roman" w:hAnsi="Times New Roman" w:cs="Calibri"/>
              </w:rPr>
            </w:pPr>
          </w:p>
        </w:tc>
        <w:tc>
          <w:tcPr>
            <w:tcW w:w="4619" w:type="pct"/>
            <w:gridSpan w:val="2"/>
            <w:shd w:val="clear" w:color="auto" w:fill="auto"/>
            <w:vAlign w:val="center"/>
          </w:tcPr>
          <w:p w:rsidR="00C610F8" w:rsidRPr="002D62C6" w:rsidRDefault="008D4372" w:rsidP="002D62C6">
            <w:pPr>
              <w:spacing w:before="60" w:after="60" w:line="240" w:lineRule="auto"/>
              <w:rPr>
                <w:rFonts w:ascii="Times New Roman" w:hAnsi="Times New Roman" w:cs="Calibri"/>
                <w:b/>
              </w:rPr>
            </w:pPr>
            <w:r w:rsidRPr="008D4372">
              <w:rPr>
                <w:rFonts w:ascii="Times New Roman" w:hAnsi="Times New Roman" w:cs="Calibri"/>
                <w:b/>
              </w:rPr>
              <w:t>Требования к транспорту и персоналу</w:t>
            </w:r>
          </w:p>
        </w:tc>
      </w:tr>
      <w:tr w:rsidR="00C610F8" w:rsidRPr="00EB578E" w:rsidTr="0080404B">
        <w:tc>
          <w:tcPr>
            <w:tcW w:w="381" w:type="pct"/>
            <w:shd w:val="clear" w:color="auto" w:fill="auto"/>
          </w:tcPr>
          <w:p w:rsidR="00C610F8" w:rsidRPr="002D62C6" w:rsidRDefault="00C610F8" w:rsidP="002D62C6">
            <w:pPr>
              <w:numPr>
                <w:ilvl w:val="2"/>
                <w:numId w:val="26"/>
              </w:numPr>
              <w:spacing w:before="60" w:after="60" w:line="240" w:lineRule="auto"/>
              <w:ind w:left="0"/>
              <w:jc w:val="center"/>
              <w:rPr>
                <w:rFonts w:ascii="Times New Roman" w:hAnsi="Times New Roman" w:cs="Calibri"/>
              </w:rPr>
            </w:pPr>
          </w:p>
        </w:tc>
        <w:tc>
          <w:tcPr>
            <w:tcW w:w="896" w:type="pct"/>
            <w:shd w:val="clear" w:color="auto" w:fill="auto"/>
          </w:tcPr>
          <w:p w:rsidR="00C610F8" w:rsidRPr="002D62C6" w:rsidRDefault="008D4372" w:rsidP="002D62C6">
            <w:pPr>
              <w:spacing w:before="60" w:after="60" w:line="240" w:lineRule="auto"/>
              <w:rPr>
                <w:rFonts w:ascii="Times New Roman" w:hAnsi="Times New Roman" w:cs="Calibri"/>
              </w:rPr>
            </w:pPr>
            <w:r w:rsidRPr="008D4372">
              <w:rPr>
                <w:rFonts w:ascii="Times New Roman" w:hAnsi="Times New Roman" w:cs="Calibri"/>
              </w:rPr>
              <w:t>Общие требования</w:t>
            </w:r>
          </w:p>
        </w:tc>
        <w:tc>
          <w:tcPr>
            <w:tcW w:w="3723" w:type="pct"/>
            <w:shd w:val="clear" w:color="auto" w:fill="auto"/>
          </w:tcPr>
          <w:p w:rsidR="008D4372" w:rsidRPr="007B11E8" w:rsidRDefault="008D4372" w:rsidP="007B11E8">
            <w:pPr>
              <w:numPr>
                <w:ilvl w:val="3"/>
                <w:numId w:val="26"/>
              </w:numPr>
              <w:spacing w:before="60" w:after="60" w:line="240" w:lineRule="auto"/>
              <w:ind w:left="851" w:hanging="851"/>
              <w:jc w:val="both"/>
              <w:rPr>
                <w:rFonts w:ascii="Times New Roman" w:hAnsi="Times New Roman" w:cs="Calibri"/>
              </w:rPr>
            </w:pPr>
            <w:r w:rsidRPr="007B11E8">
              <w:rPr>
                <w:rFonts w:ascii="Times New Roman" w:hAnsi="Times New Roman" w:cs="Calibri"/>
              </w:rPr>
              <w:t>Использование собственного или привлечённого транспорта, соответствующего санитарным и техническим нормам.</w:t>
            </w:r>
          </w:p>
          <w:p w:rsidR="00C610F8" w:rsidRPr="007B11E8" w:rsidRDefault="008D4372" w:rsidP="007B11E8">
            <w:pPr>
              <w:numPr>
                <w:ilvl w:val="3"/>
                <w:numId w:val="26"/>
              </w:numPr>
              <w:spacing w:before="60" w:after="60" w:line="240" w:lineRule="auto"/>
              <w:ind w:left="851" w:hanging="851"/>
              <w:jc w:val="both"/>
              <w:rPr>
                <w:rFonts w:ascii="Times New Roman" w:hAnsi="Times New Roman" w:cs="Calibri"/>
              </w:rPr>
            </w:pPr>
            <w:r w:rsidRPr="007B11E8">
              <w:rPr>
                <w:rFonts w:ascii="Times New Roman" w:hAnsi="Times New Roman" w:cs="Calibri"/>
              </w:rPr>
              <w:t>Наличие страховки ответственности перевозчика и возможности страхования отправлений по запросу Заказчика.</w:t>
            </w:r>
          </w:p>
        </w:tc>
      </w:tr>
      <w:tr w:rsidR="00A86F10" w:rsidRPr="00EB578E" w:rsidTr="00A86F10">
        <w:tc>
          <w:tcPr>
            <w:tcW w:w="381" w:type="pct"/>
            <w:shd w:val="clear" w:color="auto" w:fill="auto"/>
            <w:vAlign w:val="center"/>
          </w:tcPr>
          <w:p w:rsidR="00A86F10" w:rsidRPr="002D62C6" w:rsidRDefault="00A86F10" w:rsidP="00A86F10">
            <w:pPr>
              <w:numPr>
                <w:ilvl w:val="1"/>
                <w:numId w:val="26"/>
              </w:numPr>
              <w:spacing w:before="60" w:after="60" w:line="240" w:lineRule="auto"/>
              <w:jc w:val="center"/>
              <w:rPr>
                <w:rFonts w:ascii="Times New Roman" w:hAnsi="Times New Roman" w:cs="Calibri"/>
              </w:rPr>
            </w:pPr>
          </w:p>
        </w:tc>
        <w:tc>
          <w:tcPr>
            <w:tcW w:w="4619" w:type="pct"/>
            <w:gridSpan w:val="2"/>
            <w:shd w:val="clear" w:color="auto" w:fill="auto"/>
            <w:vAlign w:val="center"/>
          </w:tcPr>
          <w:p w:rsidR="00A86F10" w:rsidRPr="008D4372" w:rsidRDefault="00A86F10" w:rsidP="00A86F10">
            <w:pPr>
              <w:autoSpaceDE w:val="0"/>
              <w:adjustRightInd w:val="0"/>
              <w:spacing w:before="60" w:after="60" w:line="240" w:lineRule="auto"/>
              <w:rPr>
                <w:rFonts w:ascii="Times New Roman" w:hAnsi="Times New Roman" w:cs="Calibri"/>
                <w:kern w:val="3"/>
              </w:rPr>
            </w:pPr>
            <w:r>
              <w:rPr>
                <w:rFonts w:ascii="Times New Roman" w:hAnsi="Times New Roman" w:cs="Calibri"/>
                <w:b/>
              </w:rPr>
              <w:t>Особые условия</w:t>
            </w:r>
          </w:p>
        </w:tc>
      </w:tr>
      <w:tr w:rsidR="00A86F10" w:rsidRPr="00EB578E" w:rsidTr="0080404B">
        <w:tc>
          <w:tcPr>
            <w:tcW w:w="381" w:type="pct"/>
            <w:shd w:val="clear" w:color="auto" w:fill="auto"/>
          </w:tcPr>
          <w:p w:rsidR="00A86F10" w:rsidRPr="002D62C6" w:rsidRDefault="00A86F10" w:rsidP="00A86F10">
            <w:pPr>
              <w:numPr>
                <w:ilvl w:val="2"/>
                <w:numId w:val="26"/>
              </w:numPr>
              <w:spacing w:before="60" w:after="60" w:line="240" w:lineRule="auto"/>
              <w:ind w:left="0"/>
              <w:jc w:val="center"/>
              <w:rPr>
                <w:rFonts w:ascii="Times New Roman" w:hAnsi="Times New Roman" w:cs="Calibri"/>
              </w:rPr>
            </w:pPr>
          </w:p>
        </w:tc>
        <w:tc>
          <w:tcPr>
            <w:tcW w:w="896" w:type="pct"/>
            <w:shd w:val="clear" w:color="auto" w:fill="auto"/>
          </w:tcPr>
          <w:p w:rsidR="00A86F10" w:rsidRPr="008D4372" w:rsidRDefault="00A86F10" w:rsidP="00A86F10">
            <w:pPr>
              <w:spacing w:before="60" w:after="60" w:line="240" w:lineRule="auto"/>
              <w:rPr>
                <w:rFonts w:ascii="Times New Roman" w:hAnsi="Times New Roman" w:cs="Calibri"/>
              </w:rPr>
            </w:pPr>
            <w:r w:rsidRPr="00A86F10">
              <w:rPr>
                <w:rFonts w:ascii="Times New Roman" w:hAnsi="Times New Roman" w:cs="Calibri"/>
              </w:rPr>
              <w:t>Общие требования</w:t>
            </w:r>
          </w:p>
        </w:tc>
        <w:tc>
          <w:tcPr>
            <w:tcW w:w="3723" w:type="pct"/>
            <w:shd w:val="clear" w:color="auto" w:fill="auto"/>
          </w:tcPr>
          <w:p w:rsidR="00A86F10" w:rsidRPr="007B11E8" w:rsidRDefault="00A86F10" w:rsidP="007B11E8">
            <w:pPr>
              <w:numPr>
                <w:ilvl w:val="3"/>
                <w:numId w:val="26"/>
              </w:numPr>
              <w:spacing w:before="60" w:after="60" w:line="240" w:lineRule="auto"/>
              <w:ind w:left="851" w:hanging="851"/>
              <w:jc w:val="both"/>
              <w:rPr>
                <w:rFonts w:ascii="Times New Roman" w:hAnsi="Times New Roman" w:cs="Calibri"/>
              </w:rPr>
            </w:pPr>
            <w:r w:rsidRPr="007B11E8">
              <w:rPr>
                <w:rFonts w:ascii="Times New Roman" w:hAnsi="Times New Roman" w:cs="Calibri"/>
              </w:rPr>
              <w:t>Срочные отправления: возможность оформления «экспресс-доставки» с приоритетной обработкой.</w:t>
            </w:r>
          </w:p>
          <w:p w:rsidR="00A86F10" w:rsidRPr="007B11E8" w:rsidRDefault="00A86F10" w:rsidP="007B11E8">
            <w:pPr>
              <w:numPr>
                <w:ilvl w:val="3"/>
                <w:numId w:val="26"/>
              </w:numPr>
              <w:spacing w:before="60" w:after="60" w:line="240" w:lineRule="auto"/>
              <w:ind w:left="851" w:hanging="851"/>
              <w:jc w:val="both"/>
              <w:rPr>
                <w:rFonts w:ascii="Times New Roman" w:hAnsi="Times New Roman" w:cs="Calibri"/>
              </w:rPr>
            </w:pPr>
            <w:r w:rsidRPr="007B11E8">
              <w:rPr>
                <w:rFonts w:ascii="Times New Roman" w:hAnsi="Times New Roman" w:cs="Calibri"/>
              </w:rPr>
              <w:t>Возврат отправлений: при невозможности вручения — возврат по адресу отправителя в течение 3 рабочих дней.</w:t>
            </w:r>
          </w:p>
          <w:p w:rsidR="00A86F10" w:rsidRPr="007B11E8" w:rsidRDefault="00A86F10" w:rsidP="007B11E8">
            <w:pPr>
              <w:numPr>
                <w:ilvl w:val="3"/>
                <w:numId w:val="26"/>
              </w:numPr>
              <w:spacing w:before="60" w:after="60" w:line="240" w:lineRule="auto"/>
              <w:ind w:left="851" w:hanging="851"/>
              <w:jc w:val="both"/>
              <w:rPr>
                <w:rFonts w:ascii="Times New Roman" w:hAnsi="Times New Roman" w:cs="Calibri"/>
              </w:rPr>
            </w:pPr>
            <w:r w:rsidRPr="007B11E8">
              <w:rPr>
                <w:rFonts w:ascii="Times New Roman" w:hAnsi="Times New Roman" w:cs="Calibri"/>
              </w:rPr>
              <w:t>Переадресация: возможна по согласованию с Заказчиком, без дополнительной платы при ошибке в адресе по вине Исполнителя.</w:t>
            </w:r>
          </w:p>
          <w:p w:rsidR="00A86F10" w:rsidRPr="007B11E8" w:rsidRDefault="00A86F10" w:rsidP="007B11E8">
            <w:pPr>
              <w:numPr>
                <w:ilvl w:val="3"/>
                <w:numId w:val="26"/>
              </w:numPr>
              <w:spacing w:before="60" w:after="60" w:line="240" w:lineRule="auto"/>
              <w:ind w:left="851" w:hanging="851"/>
              <w:jc w:val="both"/>
              <w:rPr>
                <w:rFonts w:ascii="Times New Roman" w:hAnsi="Times New Roman" w:cs="Calibri"/>
              </w:rPr>
            </w:pPr>
            <w:r w:rsidRPr="007B11E8">
              <w:rPr>
                <w:rFonts w:ascii="Times New Roman" w:hAnsi="Times New Roman" w:cs="Calibri"/>
              </w:rPr>
              <w:lastRenderedPageBreak/>
              <w:t>Ограничения: не принимаются к перевозке опасные, скоропортящиеся, запрещённые к пересылке предметы (в соответствии с законодательством РФ).</w:t>
            </w:r>
          </w:p>
        </w:tc>
      </w:tr>
      <w:tr w:rsidR="00A86F10" w:rsidRPr="00EB578E" w:rsidTr="0080404B">
        <w:tc>
          <w:tcPr>
            <w:tcW w:w="381" w:type="pct"/>
            <w:shd w:val="clear" w:color="auto" w:fill="auto"/>
            <w:vAlign w:val="center"/>
          </w:tcPr>
          <w:p w:rsidR="00A86F10" w:rsidRPr="00A86F10" w:rsidRDefault="00A86F10" w:rsidP="00A86F10">
            <w:pPr>
              <w:numPr>
                <w:ilvl w:val="0"/>
                <w:numId w:val="26"/>
              </w:numPr>
              <w:spacing w:before="60" w:after="60" w:line="240" w:lineRule="auto"/>
              <w:jc w:val="center"/>
              <w:rPr>
                <w:rFonts w:ascii="Times New Roman" w:hAnsi="Times New Roman" w:cs="Calibri"/>
              </w:rPr>
            </w:pPr>
          </w:p>
        </w:tc>
        <w:tc>
          <w:tcPr>
            <w:tcW w:w="4619" w:type="pct"/>
            <w:gridSpan w:val="2"/>
            <w:shd w:val="clear" w:color="auto" w:fill="auto"/>
            <w:vAlign w:val="center"/>
          </w:tcPr>
          <w:p w:rsidR="00A86F10" w:rsidRPr="00A86F10" w:rsidRDefault="00A86F10" w:rsidP="00A86F10">
            <w:pPr>
              <w:spacing w:before="60" w:after="60" w:line="240" w:lineRule="auto"/>
              <w:rPr>
                <w:rFonts w:ascii="Times New Roman" w:hAnsi="Times New Roman" w:cs="Calibri"/>
                <w:b/>
                <w:bCs/>
              </w:rPr>
            </w:pPr>
            <w:r w:rsidRPr="00A86F10">
              <w:rPr>
                <w:rFonts w:ascii="Times New Roman" w:hAnsi="Times New Roman" w:cs="Calibri"/>
                <w:b/>
                <w:bCs/>
              </w:rPr>
              <w:t>Требования к результатам у</w:t>
            </w:r>
            <w:r w:rsidRPr="00A86F10">
              <w:rPr>
                <w:rFonts w:ascii="Times New Roman" w:hAnsi="Times New Roman" w:cs="Calibri"/>
                <w:b/>
              </w:rPr>
              <w:t>слуг</w:t>
            </w:r>
          </w:p>
        </w:tc>
      </w:tr>
      <w:tr w:rsidR="00A86F10" w:rsidRPr="00EB578E" w:rsidTr="0080404B">
        <w:tc>
          <w:tcPr>
            <w:tcW w:w="381" w:type="pct"/>
            <w:shd w:val="clear" w:color="auto" w:fill="auto"/>
            <w:vAlign w:val="center"/>
          </w:tcPr>
          <w:p w:rsidR="00A86F10" w:rsidRPr="00A86F10" w:rsidRDefault="00A86F10" w:rsidP="00A86F10">
            <w:pPr>
              <w:numPr>
                <w:ilvl w:val="1"/>
                <w:numId w:val="26"/>
              </w:numPr>
              <w:spacing w:before="60" w:after="60" w:line="240" w:lineRule="auto"/>
              <w:jc w:val="center"/>
              <w:rPr>
                <w:rFonts w:ascii="Times New Roman" w:hAnsi="Times New Roman" w:cs="Calibri"/>
              </w:rPr>
            </w:pPr>
          </w:p>
        </w:tc>
        <w:tc>
          <w:tcPr>
            <w:tcW w:w="4619" w:type="pct"/>
            <w:gridSpan w:val="2"/>
            <w:shd w:val="clear" w:color="auto" w:fill="auto"/>
            <w:vAlign w:val="center"/>
          </w:tcPr>
          <w:p w:rsidR="00A86F10" w:rsidRPr="00A86F10" w:rsidRDefault="00A86F10" w:rsidP="00A86F10">
            <w:pPr>
              <w:spacing w:before="60" w:after="60" w:line="240" w:lineRule="auto"/>
              <w:rPr>
                <w:rFonts w:ascii="Times New Roman" w:hAnsi="Times New Roman" w:cs="Calibri"/>
                <w:b/>
                <w:bCs/>
              </w:rPr>
            </w:pPr>
            <w:r w:rsidRPr="00A86F10">
              <w:rPr>
                <w:rFonts w:ascii="Times New Roman" w:hAnsi="Times New Roman" w:cs="Calibri"/>
                <w:b/>
                <w:bCs/>
              </w:rPr>
              <w:t>Общие требования к результатам услуг</w:t>
            </w:r>
          </w:p>
        </w:tc>
      </w:tr>
      <w:tr w:rsidR="00A86F10" w:rsidRPr="00EB578E" w:rsidTr="0080404B">
        <w:tc>
          <w:tcPr>
            <w:tcW w:w="381" w:type="pct"/>
            <w:shd w:val="clear" w:color="auto" w:fill="auto"/>
          </w:tcPr>
          <w:p w:rsidR="00A86F10" w:rsidRPr="00A86F10" w:rsidRDefault="00A86F10" w:rsidP="00A86F10">
            <w:pPr>
              <w:numPr>
                <w:ilvl w:val="2"/>
                <w:numId w:val="26"/>
              </w:numPr>
              <w:spacing w:before="60" w:after="60" w:line="240" w:lineRule="auto"/>
              <w:ind w:left="0"/>
              <w:jc w:val="center"/>
              <w:rPr>
                <w:rFonts w:ascii="Times New Roman" w:hAnsi="Times New Roman" w:cs="Calibri"/>
              </w:rPr>
            </w:pPr>
          </w:p>
        </w:tc>
        <w:tc>
          <w:tcPr>
            <w:tcW w:w="896" w:type="pct"/>
            <w:shd w:val="clear" w:color="auto" w:fill="auto"/>
          </w:tcPr>
          <w:p w:rsidR="00A86F10" w:rsidRPr="00A86F10" w:rsidRDefault="00A86F10" w:rsidP="00A86F10">
            <w:pPr>
              <w:widowControl w:val="0"/>
              <w:tabs>
                <w:tab w:val="left" w:pos="426"/>
              </w:tabs>
              <w:spacing w:before="60" w:after="60" w:line="240" w:lineRule="auto"/>
              <w:rPr>
                <w:rFonts w:ascii="Times New Roman" w:hAnsi="Times New Roman" w:cs="Calibri"/>
              </w:rPr>
            </w:pPr>
            <w:r w:rsidRPr="00A86F10">
              <w:rPr>
                <w:rFonts w:ascii="Times New Roman" w:hAnsi="Times New Roman" w:cs="Calibri"/>
              </w:rPr>
              <w:t>Результат оказания услуг</w:t>
            </w:r>
          </w:p>
        </w:tc>
        <w:tc>
          <w:tcPr>
            <w:tcW w:w="3723" w:type="pct"/>
            <w:shd w:val="clear" w:color="auto" w:fill="auto"/>
          </w:tcPr>
          <w:p w:rsidR="00A86F10" w:rsidRPr="00A86F10" w:rsidRDefault="00A86F10" w:rsidP="007B11E8">
            <w:pPr>
              <w:numPr>
                <w:ilvl w:val="3"/>
                <w:numId w:val="26"/>
              </w:numPr>
              <w:spacing w:before="60" w:after="60" w:line="240" w:lineRule="auto"/>
              <w:ind w:left="851" w:hanging="851"/>
              <w:jc w:val="both"/>
              <w:rPr>
                <w:rFonts w:ascii="Times New Roman" w:hAnsi="Times New Roman" w:cs="Calibri"/>
              </w:rPr>
            </w:pPr>
            <w:r w:rsidRPr="00A86F10">
              <w:rPr>
                <w:rFonts w:ascii="Times New Roman" w:hAnsi="Times New Roman" w:cs="Calibri"/>
              </w:rPr>
              <w:t>Соответствие назначению. Результат услуги должен заключаться в обеспечении полного цикла доставки: сбор отправления у отправителя, транспортировка (с использованием одного или нескольких видов транспорта — авто-, авиа-, ж/д и др.) и передача получателю.</w:t>
            </w:r>
          </w:p>
          <w:p w:rsidR="00A86F10" w:rsidRPr="00A86F10" w:rsidRDefault="00A86F10" w:rsidP="007B11E8">
            <w:pPr>
              <w:numPr>
                <w:ilvl w:val="3"/>
                <w:numId w:val="26"/>
              </w:numPr>
              <w:spacing w:before="60" w:after="60" w:line="240" w:lineRule="auto"/>
              <w:ind w:left="851" w:hanging="851"/>
              <w:jc w:val="both"/>
              <w:rPr>
                <w:rFonts w:ascii="Times New Roman" w:hAnsi="Times New Roman" w:cs="Calibri"/>
              </w:rPr>
            </w:pPr>
            <w:r w:rsidRPr="00A86F10">
              <w:rPr>
                <w:rFonts w:ascii="Times New Roman" w:hAnsi="Times New Roman" w:cs="Calibri"/>
              </w:rPr>
              <w:t>Сохранность груза. Исполнитель обязан обеспечить условия, исключающие повреждение, порчу или утрату отправления в процессе транспортировки.</w:t>
            </w:r>
          </w:p>
          <w:p w:rsidR="00A86F10" w:rsidRPr="00A86F10" w:rsidRDefault="00A86F10" w:rsidP="007B11E8">
            <w:pPr>
              <w:numPr>
                <w:ilvl w:val="3"/>
                <w:numId w:val="26"/>
              </w:numPr>
              <w:spacing w:before="60" w:after="60" w:line="240" w:lineRule="auto"/>
              <w:ind w:left="851" w:hanging="851"/>
              <w:jc w:val="both"/>
              <w:rPr>
                <w:rFonts w:ascii="Times New Roman" w:hAnsi="Times New Roman" w:cs="Calibri"/>
              </w:rPr>
            </w:pPr>
            <w:r w:rsidRPr="00A86F10">
              <w:rPr>
                <w:rFonts w:ascii="Times New Roman" w:hAnsi="Times New Roman" w:cs="Calibri"/>
              </w:rPr>
              <w:t xml:space="preserve">Информационное сопровождение. В результате оказания услуги Заказчик должен получить возможность отслеживать статус отправления (трекинг) — через личный кабинет или уведомления на </w:t>
            </w:r>
            <w:proofErr w:type="spellStart"/>
            <w:r w:rsidRPr="00A86F10">
              <w:rPr>
                <w:rFonts w:ascii="Times New Roman" w:hAnsi="Times New Roman" w:cs="Calibri"/>
              </w:rPr>
              <w:t>email</w:t>
            </w:r>
            <w:proofErr w:type="spellEnd"/>
            <w:r w:rsidRPr="00A86F10">
              <w:rPr>
                <w:rFonts w:ascii="Times New Roman" w:hAnsi="Times New Roman" w:cs="Calibri"/>
              </w:rPr>
              <w:t>.</w:t>
            </w:r>
          </w:p>
          <w:p w:rsidR="00A86F10" w:rsidRPr="00A86F10" w:rsidRDefault="00A86F10" w:rsidP="007B11E8">
            <w:pPr>
              <w:numPr>
                <w:ilvl w:val="3"/>
                <w:numId w:val="26"/>
              </w:numPr>
              <w:spacing w:before="60" w:after="60" w:line="240" w:lineRule="auto"/>
              <w:ind w:left="851" w:hanging="851"/>
              <w:jc w:val="both"/>
              <w:rPr>
                <w:rFonts w:ascii="Times New Roman" w:hAnsi="Times New Roman" w:cs="Calibri"/>
              </w:rPr>
            </w:pPr>
            <w:r w:rsidRPr="00A86F10">
              <w:rPr>
                <w:rFonts w:ascii="Times New Roman" w:hAnsi="Times New Roman" w:cs="Calibri"/>
              </w:rPr>
              <w:t xml:space="preserve">Соблюдение нормативных требований. Исполнитель должен действовать в рамках действующего законодательства РФ, технических регламентов ЕАЭС, а также иных обязательных норм (например, требований к безопасности грузоперевозок).  </w:t>
            </w:r>
          </w:p>
        </w:tc>
      </w:tr>
      <w:tr w:rsidR="00A86F10" w:rsidRPr="00EB578E" w:rsidTr="0080404B">
        <w:tc>
          <w:tcPr>
            <w:tcW w:w="381" w:type="pct"/>
            <w:shd w:val="clear" w:color="auto" w:fill="auto"/>
          </w:tcPr>
          <w:p w:rsidR="00A86F10" w:rsidRPr="002D62C6" w:rsidRDefault="00A86F10" w:rsidP="00A86F10">
            <w:pPr>
              <w:numPr>
                <w:ilvl w:val="1"/>
                <w:numId w:val="26"/>
              </w:numPr>
              <w:spacing w:before="60" w:after="60" w:line="240" w:lineRule="auto"/>
              <w:jc w:val="center"/>
              <w:rPr>
                <w:rFonts w:ascii="Times New Roman" w:hAnsi="Times New Roman" w:cs="Calibri"/>
              </w:rPr>
            </w:pPr>
          </w:p>
        </w:tc>
        <w:tc>
          <w:tcPr>
            <w:tcW w:w="4619" w:type="pct"/>
            <w:gridSpan w:val="2"/>
            <w:shd w:val="clear" w:color="auto" w:fill="auto"/>
            <w:vAlign w:val="center"/>
          </w:tcPr>
          <w:p w:rsidR="00A86F10" w:rsidRPr="002D62C6" w:rsidRDefault="00A86F10" w:rsidP="00A86F10">
            <w:pPr>
              <w:spacing w:before="60" w:after="60" w:line="240" w:lineRule="auto"/>
              <w:rPr>
                <w:rFonts w:ascii="Times New Roman" w:hAnsi="Times New Roman" w:cs="Calibri"/>
                <w:b/>
              </w:rPr>
            </w:pPr>
            <w:r w:rsidRPr="002D62C6">
              <w:rPr>
                <w:rFonts w:ascii="Times New Roman" w:hAnsi="Times New Roman" w:cs="Calibri"/>
                <w:b/>
              </w:rPr>
              <w:t>Требования к документации, описывающей результат оказания услуг</w:t>
            </w:r>
          </w:p>
        </w:tc>
      </w:tr>
      <w:tr w:rsidR="00A86F10" w:rsidRPr="00EB578E" w:rsidTr="0080404B">
        <w:tc>
          <w:tcPr>
            <w:tcW w:w="381" w:type="pct"/>
            <w:shd w:val="clear" w:color="auto" w:fill="auto"/>
          </w:tcPr>
          <w:p w:rsidR="00A86F10" w:rsidRPr="00241ACF" w:rsidRDefault="00A86F10" w:rsidP="00A86F10">
            <w:pPr>
              <w:numPr>
                <w:ilvl w:val="2"/>
                <w:numId w:val="26"/>
              </w:numPr>
              <w:spacing w:before="60" w:after="60" w:line="240" w:lineRule="auto"/>
              <w:ind w:left="0"/>
              <w:jc w:val="center"/>
              <w:rPr>
                <w:rFonts w:ascii="Times New Roman" w:hAnsi="Times New Roman" w:cs="Calibri"/>
              </w:rPr>
            </w:pPr>
          </w:p>
        </w:tc>
        <w:tc>
          <w:tcPr>
            <w:tcW w:w="896" w:type="pct"/>
            <w:shd w:val="clear" w:color="auto" w:fill="auto"/>
          </w:tcPr>
          <w:p w:rsidR="00A86F10" w:rsidRPr="00241ACF" w:rsidRDefault="00A86F10" w:rsidP="00A86F10">
            <w:pPr>
              <w:widowControl w:val="0"/>
              <w:tabs>
                <w:tab w:val="left" w:pos="426"/>
              </w:tabs>
              <w:spacing w:before="60" w:after="60" w:line="240" w:lineRule="auto"/>
              <w:rPr>
                <w:rFonts w:ascii="Times New Roman" w:hAnsi="Times New Roman" w:cs="Calibri"/>
              </w:rPr>
            </w:pPr>
            <w:r w:rsidRPr="00241ACF">
              <w:rPr>
                <w:rFonts w:ascii="Times New Roman" w:hAnsi="Times New Roman" w:cs="Calibri"/>
              </w:rPr>
              <w:t>Документы, передаваемые Заказчику по результатам оказанных услуг</w:t>
            </w:r>
          </w:p>
        </w:tc>
        <w:tc>
          <w:tcPr>
            <w:tcW w:w="3723" w:type="pct"/>
            <w:shd w:val="clear" w:color="auto" w:fill="auto"/>
          </w:tcPr>
          <w:p w:rsidR="00A86F10" w:rsidRPr="00241ACF" w:rsidRDefault="00A86F10" w:rsidP="00A86F10">
            <w:pPr>
              <w:spacing w:before="60" w:after="60" w:line="240" w:lineRule="auto"/>
              <w:rPr>
                <w:rFonts w:ascii="Times New Roman" w:hAnsi="Times New Roman" w:cs="Calibri"/>
                <w:snapToGrid w:val="0"/>
              </w:rPr>
            </w:pPr>
            <w:r w:rsidRPr="00241ACF">
              <w:rPr>
                <w:rFonts w:ascii="Times New Roman" w:hAnsi="Times New Roman" w:cs="Calibri"/>
                <w:snapToGrid w:val="0"/>
              </w:rPr>
              <w:t>Исполнитель должен посредством ЭДО направлять Заказчику на подписание следующие закрывающие документы:</w:t>
            </w:r>
          </w:p>
          <w:p w:rsidR="00A86F10" w:rsidRPr="00241ACF" w:rsidRDefault="00A86F10" w:rsidP="007B11E8">
            <w:pPr>
              <w:numPr>
                <w:ilvl w:val="0"/>
                <w:numId w:val="47"/>
              </w:numPr>
              <w:spacing w:before="60" w:after="60" w:line="240" w:lineRule="auto"/>
              <w:rPr>
                <w:rFonts w:ascii="Times New Roman" w:hAnsi="Times New Roman" w:cs="Calibri"/>
                <w:snapToGrid w:val="0"/>
              </w:rPr>
            </w:pPr>
            <w:r w:rsidRPr="00241ACF">
              <w:rPr>
                <w:rFonts w:ascii="Times New Roman" w:hAnsi="Times New Roman" w:cs="Calibri"/>
                <w:snapToGrid w:val="0"/>
              </w:rPr>
              <w:t>Акт об оказании услуг;</w:t>
            </w:r>
          </w:p>
          <w:p w:rsidR="00A86F10" w:rsidRPr="00241ACF" w:rsidRDefault="00A86F10" w:rsidP="007B11E8">
            <w:pPr>
              <w:numPr>
                <w:ilvl w:val="0"/>
                <w:numId w:val="47"/>
              </w:numPr>
              <w:spacing w:before="60" w:after="60" w:line="240" w:lineRule="auto"/>
              <w:rPr>
                <w:rFonts w:ascii="Times New Roman" w:hAnsi="Times New Roman" w:cs="Calibri"/>
                <w:snapToGrid w:val="0"/>
              </w:rPr>
            </w:pPr>
            <w:r w:rsidRPr="00241ACF">
              <w:rPr>
                <w:rFonts w:ascii="Times New Roman" w:hAnsi="Times New Roman" w:cs="Calibri"/>
                <w:snapToGrid w:val="0"/>
              </w:rPr>
              <w:t>Отчет об оказанных услугах за отчетный период;</w:t>
            </w:r>
          </w:p>
          <w:p w:rsidR="00A86F10" w:rsidRPr="00241ACF" w:rsidRDefault="00A86F10" w:rsidP="007B11E8">
            <w:pPr>
              <w:numPr>
                <w:ilvl w:val="0"/>
                <w:numId w:val="47"/>
              </w:numPr>
              <w:spacing w:before="60" w:after="60" w:line="240" w:lineRule="auto"/>
              <w:rPr>
                <w:rFonts w:ascii="Times New Roman" w:hAnsi="Times New Roman" w:cs="Calibri"/>
              </w:rPr>
            </w:pPr>
            <w:r w:rsidRPr="00241ACF">
              <w:rPr>
                <w:rFonts w:ascii="Times New Roman" w:hAnsi="Times New Roman" w:cs="Calibri"/>
                <w:snapToGrid w:val="0"/>
              </w:rPr>
              <w:t>Счет-фактура.</w:t>
            </w:r>
          </w:p>
        </w:tc>
      </w:tr>
      <w:tr w:rsidR="00A86F10" w:rsidRPr="00EB578E" w:rsidTr="0080404B">
        <w:tc>
          <w:tcPr>
            <w:tcW w:w="381" w:type="pct"/>
            <w:shd w:val="clear" w:color="auto" w:fill="auto"/>
          </w:tcPr>
          <w:p w:rsidR="00A86F10" w:rsidRPr="00241ACF" w:rsidRDefault="00A86F10" w:rsidP="00A86F10">
            <w:pPr>
              <w:numPr>
                <w:ilvl w:val="0"/>
                <w:numId w:val="26"/>
              </w:numPr>
              <w:spacing w:before="60" w:after="60" w:line="240" w:lineRule="auto"/>
              <w:jc w:val="center"/>
              <w:rPr>
                <w:rFonts w:ascii="Times New Roman" w:hAnsi="Times New Roman" w:cs="Calibri"/>
              </w:rPr>
            </w:pPr>
          </w:p>
        </w:tc>
        <w:tc>
          <w:tcPr>
            <w:tcW w:w="4619" w:type="pct"/>
            <w:gridSpan w:val="2"/>
            <w:shd w:val="clear" w:color="auto" w:fill="auto"/>
          </w:tcPr>
          <w:p w:rsidR="00A86F10" w:rsidRPr="00241ACF" w:rsidRDefault="00A86F10" w:rsidP="00A86F10">
            <w:pPr>
              <w:spacing w:before="60" w:after="60" w:line="240" w:lineRule="auto"/>
              <w:rPr>
                <w:rFonts w:ascii="Times New Roman" w:hAnsi="Times New Roman" w:cs="Calibri"/>
                <w:snapToGrid w:val="0"/>
              </w:rPr>
            </w:pPr>
            <w:r w:rsidRPr="00241ACF">
              <w:rPr>
                <w:rFonts w:ascii="Times New Roman" w:hAnsi="Times New Roman" w:cs="Calibri"/>
                <w:b/>
              </w:rPr>
              <w:t>Требования к соблюдению положений нормативной и иной обязательной для Исполнителя документации</w:t>
            </w:r>
          </w:p>
        </w:tc>
      </w:tr>
      <w:tr w:rsidR="00A86F10" w:rsidRPr="00EB578E" w:rsidTr="0080404B">
        <w:tc>
          <w:tcPr>
            <w:tcW w:w="381" w:type="pct"/>
            <w:shd w:val="clear" w:color="auto" w:fill="auto"/>
          </w:tcPr>
          <w:p w:rsidR="00A86F10" w:rsidRPr="00241ACF" w:rsidRDefault="00A86F10" w:rsidP="00A86F10">
            <w:pPr>
              <w:numPr>
                <w:ilvl w:val="1"/>
                <w:numId w:val="26"/>
              </w:numPr>
              <w:spacing w:before="60" w:after="60" w:line="240" w:lineRule="auto"/>
              <w:jc w:val="center"/>
              <w:rPr>
                <w:rFonts w:ascii="Times New Roman" w:hAnsi="Times New Roman" w:cs="Calibri"/>
              </w:rPr>
            </w:pPr>
          </w:p>
        </w:tc>
        <w:tc>
          <w:tcPr>
            <w:tcW w:w="896" w:type="pct"/>
            <w:shd w:val="clear" w:color="auto" w:fill="auto"/>
          </w:tcPr>
          <w:p w:rsidR="00A86F10" w:rsidRPr="00241ACF" w:rsidRDefault="00A86F10" w:rsidP="00A86F10">
            <w:pPr>
              <w:autoSpaceDE w:val="0"/>
              <w:autoSpaceDN w:val="0"/>
              <w:adjustRightInd w:val="0"/>
              <w:spacing w:before="60" w:after="60" w:line="240" w:lineRule="auto"/>
              <w:rPr>
                <w:rFonts w:ascii="Times New Roman" w:hAnsi="Times New Roman" w:cs="Calibri"/>
              </w:rPr>
            </w:pPr>
            <w:r w:rsidRPr="00241ACF">
              <w:rPr>
                <w:rFonts w:ascii="Times New Roman" w:hAnsi="Times New Roman" w:cs="Calibri"/>
                <w:iCs/>
              </w:rPr>
              <w:t>Соблюдение норм и правил нормативно-технических документов при оказании услуг</w:t>
            </w:r>
          </w:p>
        </w:tc>
        <w:tc>
          <w:tcPr>
            <w:tcW w:w="3723" w:type="pct"/>
            <w:shd w:val="clear" w:color="auto" w:fill="auto"/>
          </w:tcPr>
          <w:p w:rsidR="00315B89" w:rsidRPr="00241ACF" w:rsidRDefault="00315B89" w:rsidP="00315B89">
            <w:pPr>
              <w:spacing w:before="60" w:after="60" w:line="240" w:lineRule="auto"/>
              <w:jc w:val="both"/>
              <w:rPr>
                <w:rFonts w:ascii="Times New Roman" w:hAnsi="Times New Roman" w:cs="Calibri"/>
              </w:rPr>
            </w:pPr>
            <w:r w:rsidRPr="00241ACF">
              <w:rPr>
                <w:rFonts w:ascii="Times New Roman" w:hAnsi="Times New Roman" w:cs="Calibri"/>
              </w:rPr>
              <w:t>Услуги должны оказываться в соответствии с:</w:t>
            </w:r>
          </w:p>
          <w:p w:rsidR="00315B89" w:rsidRPr="007B11E8" w:rsidRDefault="00315B89" w:rsidP="007B11E8">
            <w:pPr>
              <w:numPr>
                <w:ilvl w:val="0"/>
                <w:numId w:val="48"/>
              </w:numPr>
              <w:spacing w:before="60" w:after="60" w:line="240" w:lineRule="auto"/>
              <w:rPr>
                <w:rFonts w:ascii="Times New Roman" w:hAnsi="Times New Roman" w:cs="Calibri"/>
                <w:snapToGrid w:val="0"/>
              </w:rPr>
            </w:pPr>
            <w:r w:rsidRPr="007B11E8">
              <w:rPr>
                <w:rFonts w:ascii="Times New Roman" w:hAnsi="Times New Roman" w:cs="Calibri"/>
                <w:snapToGrid w:val="0"/>
              </w:rPr>
              <w:t>Гражданским кодексом РФ (гл. 40 «Перевозка», гл. 39 «Возмездное оказание услуг»).</w:t>
            </w:r>
          </w:p>
          <w:p w:rsidR="00315B89" w:rsidRPr="007B11E8" w:rsidRDefault="00315B89" w:rsidP="007B11E8">
            <w:pPr>
              <w:numPr>
                <w:ilvl w:val="0"/>
                <w:numId w:val="48"/>
              </w:numPr>
              <w:spacing w:before="60" w:after="60" w:line="240" w:lineRule="auto"/>
              <w:rPr>
                <w:rFonts w:ascii="Times New Roman" w:hAnsi="Times New Roman" w:cs="Calibri"/>
                <w:snapToGrid w:val="0"/>
              </w:rPr>
            </w:pPr>
            <w:r w:rsidRPr="007B11E8">
              <w:rPr>
                <w:rFonts w:ascii="Times New Roman" w:hAnsi="Times New Roman" w:cs="Calibri"/>
                <w:snapToGrid w:val="0"/>
              </w:rPr>
              <w:t>ФЗ №176 «О почтовой связи».</w:t>
            </w:r>
          </w:p>
          <w:p w:rsidR="00315B89" w:rsidRPr="007B11E8" w:rsidRDefault="00315B89" w:rsidP="007B11E8">
            <w:pPr>
              <w:numPr>
                <w:ilvl w:val="0"/>
                <w:numId w:val="48"/>
              </w:numPr>
              <w:spacing w:before="60" w:after="60" w:line="240" w:lineRule="auto"/>
              <w:rPr>
                <w:rFonts w:ascii="Times New Roman" w:hAnsi="Times New Roman" w:cs="Calibri"/>
                <w:snapToGrid w:val="0"/>
              </w:rPr>
            </w:pPr>
            <w:r w:rsidRPr="007B11E8">
              <w:rPr>
                <w:rFonts w:ascii="Times New Roman" w:hAnsi="Times New Roman" w:cs="Calibri"/>
                <w:snapToGrid w:val="0"/>
              </w:rPr>
              <w:t>ФЗ №152 «О персональных данных».</w:t>
            </w:r>
          </w:p>
          <w:p w:rsidR="00A86F10" w:rsidRPr="00241ACF" w:rsidRDefault="00315B89" w:rsidP="007B11E8">
            <w:pPr>
              <w:numPr>
                <w:ilvl w:val="0"/>
                <w:numId w:val="48"/>
              </w:numPr>
              <w:spacing w:before="60" w:after="60" w:line="240" w:lineRule="auto"/>
              <w:rPr>
                <w:rFonts w:ascii="Times New Roman" w:hAnsi="Times New Roman" w:cs="Calibri"/>
              </w:rPr>
            </w:pPr>
            <w:r w:rsidRPr="007B11E8">
              <w:rPr>
                <w:rFonts w:ascii="Times New Roman" w:hAnsi="Times New Roman" w:cs="Calibri"/>
                <w:snapToGrid w:val="0"/>
              </w:rPr>
              <w:t>Правилами оказания курьерских услуг, принятыми в отрасли.</w:t>
            </w:r>
          </w:p>
        </w:tc>
      </w:tr>
      <w:tr w:rsidR="00A86F10" w:rsidRPr="00EB578E" w:rsidTr="0080404B">
        <w:tc>
          <w:tcPr>
            <w:tcW w:w="381" w:type="pct"/>
            <w:shd w:val="clear" w:color="auto" w:fill="auto"/>
          </w:tcPr>
          <w:p w:rsidR="00A86F10" w:rsidRPr="002D62C6" w:rsidRDefault="00A86F10" w:rsidP="00A86F10">
            <w:pPr>
              <w:numPr>
                <w:ilvl w:val="0"/>
                <w:numId w:val="26"/>
              </w:numPr>
              <w:spacing w:before="60" w:after="60" w:line="240" w:lineRule="auto"/>
              <w:jc w:val="center"/>
              <w:rPr>
                <w:rFonts w:ascii="Times New Roman" w:hAnsi="Times New Roman" w:cs="Calibri"/>
              </w:rPr>
            </w:pPr>
          </w:p>
        </w:tc>
        <w:tc>
          <w:tcPr>
            <w:tcW w:w="4619" w:type="pct"/>
            <w:gridSpan w:val="2"/>
            <w:shd w:val="clear" w:color="auto" w:fill="auto"/>
          </w:tcPr>
          <w:p w:rsidR="00A86F10" w:rsidRPr="002D62C6" w:rsidRDefault="00A86F10" w:rsidP="00A86F10">
            <w:pPr>
              <w:spacing w:before="60" w:after="60" w:line="240" w:lineRule="auto"/>
              <w:rPr>
                <w:rFonts w:ascii="Times New Roman" w:hAnsi="Times New Roman" w:cs="Calibri"/>
                <w:snapToGrid w:val="0"/>
              </w:rPr>
            </w:pPr>
            <w:r w:rsidRPr="002D62C6">
              <w:rPr>
                <w:rFonts w:ascii="Times New Roman" w:hAnsi="Times New Roman" w:cs="Calibri"/>
                <w:b/>
              </w:rPr>
              <w:t>Прочие требования к оказанию услуг</w:t>
            </w:r>
          </w:p>
        </w:tc>
      </w:tr>
      <w:tr w:rsidR="00A86F10" w:rsidRPr="00EB578E" w:rsidTr="0080404B">
        <w:tc>
          <w:tcPr>
            <w:tcW w:w="381" w:type="pct"/>
            <w:shd w:val="clear" w:color="auto" w:fill="auto"/>
          </w:tcPr>
          <w:p w:rsidR="00A86F10" w:rsidRPr="002D62C6" w:rsidRDefault="00A86F10" w:rsidP="00A86F10">
            <w:pPr>
              <w:numPr>
                <w:ilvl w:val="1"/>
                <w:numId w:val="26"/>
              </w:numPr>
              <w:spacing w:before="60" w:after="60" w:line="240" w:lineRule="auto"/>
              <w:jc w:val="center"/>
              <w:rPr>
                <w:rFonts w:ascii="Times New Roman" w:hAnsi="Times New Roman" w:cs="Calibri"/>
              </w:rPr>
            </w:pPr>
          </w:p>
        </w:tc>
        <w:tc>
          <w:tcPr>
            <w:tcW w:w="896" w:type="pct"/>
            <w:shd w:val="clear" w:color="auto" w:fill="auto"/>
          </w:tcPr>
          <w:p w:rsidR="00A86F10" w:rsidRPr="002D62C6" w:rsidRDefault="00A86F10" w:rsidP="00A86F10">
            <w:pPr>
              <w:spacing w:before="60" w:after="60" w:line="240" w:lineRule="auto"/>
              <w:rPr>
                <w:rFonts w:ascii="Times New Roman" w:hAnsi="Times New Roman" w:cs="Calibri"/>
              </w:rPr>
            </w:pPr>
            <w:r w:rsidRPr="002D62C6">
              <w:rPr>
                <w:rFonts w:ascii="Times New Roman" w:hAnsi="Times New Roman" w:cs="Calibri"/>
              </w:rPr>
              <w:t>Дополнительные требования к оказанию услуг</w:t>
            </w:r>
          </w:p>
        </w:tc>
        <w:tc>
          <w:tcPr>
            <w:tcW w:w="3723" w:type="pct"/>
            <w:shd w:val="clear" w:color="auto" w:fill="auto"/>
          </w:tcPr>
          <w:p w:rsidR="00A86F10" w:rsidRPr="002D62C6" w:rsidRDefault="00A86F10" w:rsidP="00A86F10">
            <w:pPr>
              <w:spacing w:before="60" w:after="60" w:line="240" w:lineRule="auto"/>
              <w:rPr>
                <w:rFonts w:ascii="Times New Roman" w:hAnsi="Times New Roman" w:cs="Calibri"/>
              </w:rPr>
            </w:pPr>
            <w:r w:rsidRPr="002D62C6">
              <w:rPr>
                <w:rFonts w:ascii="Times New Roman" w:hAnsi="Times New Roman" w:cs="Calibri"/>
                <w:bCs/>
              </w:rPr>
              <w:t xml:space="preserve">Своевременно предъявлять счета, счета-фактуры и акты сдачи-приемки оказанных услуг. Своевременно подписывать акты </w:t>
            </w:r>
            <w:r w:rsidRPr="002D62C6">
              <w:rPr>
                <w:rFonts w:ascii="Times New Roman" w:hAnsi="Times New Roman" w:cs="Calibri"/>
                <w:snapToGrid w:val="0"/>
              </w:rPr>
              <w:t>сверки взаимных расчетов, направленные Заказчиком.</w:t>
            </w:r>
          </w:p>
        </w:tc>
      </w:tr>
    </w:tbl>
    <w:p w:rsidR="00362302" w:rsidRPr="00C41ABD" w:rsidRDefault="00362302" w:rsidP="00C41ABD">
      <w:pPr>
        <w:pStyle w:val="1"/>
        <w:widowControl/>
        <w:numPr>
          <w:ilvl w:val="0"/>
          <w:numId w:val="28"/>
        </w:numPr>
        <w:snapToGrid/>
        <w:spacing w:before="240" w:line="240" w:lineRule="auto"/>
        <w:ind w:left="0" w:firstLine="0"/>
        <w:rPr>
          <w:rFonts w:eastAsia="Calibri" w:cs="Times New Roman"/>
          <w:bCs w:val="0"/>
          <w:color w:val="auto"/>
          <w:szCs w:val="28"/>
          <w:lang w:eastAsia="x-none"/>
        </w:rPr>
      </w:pPr>
      <w:bookmarkStart w:id="31" w:name="_Toc222913104"/>
      <w:bookmarkStart w:id="32" w:name="_Toc53393312"/>
      <w:bookmarkStart w:id="33" w:name="_Toc75446583"/>
      <w:bookmarkStart w:id="34" w:name="_Toc170504720"/>
      <w:bookmarkStart w:id="35" w:name="_Toc181179544"/>
      <w:r w:rsidRPr="00C41ABD">
        <w:rPr>
          <w:rFonts w:eastAsia="Calibri" w:cs="Times New Roman"/>
          <w:bCs w:val="0"/>
          <w:color w:val="auto"/>
          <w:szCs w:val="28"/>
          <w:lang w:eastAsia="x-none"/>
        </w:rPr>
        <w:lastRenderedPageBreak/>
        <w:t>Требования к документации по ценообразованию на этапе определения цены на закупаемую продукцию</w:t>
      </w:r>
      <w:bookmarkEnd w:id="31"/>
    </w:p>
    <w:p w:rsidR="00362302" w:rsidRPr="00362302" w:rsidRDefault="00362302" w:rsidP="00362302">
      <w:pPr>
        <w:numPr>
          <w:ilvl w:val="1"/>
          <w:numId w:val="38"/>
        </w:numPr>
        <w:suppressAutoHyphens/>
        <w:spacing w:before="60" w:after="60" w:line="240" w:lineRule="auto"/>
        <w:ind w:left="709" w:hanging="709"/>
        <w:jc w:val="both"/>
        <w:rPr>
          <w:rFonts w:ascii="Times New Roman" w:hAnsi="Times New Roman"/>
          <w:kern w:val="2"/>
          <w:sz w:val="24"/>
          <w:szCs w:val="24"/>
          <w:lang w:eastAsia="zh-CN" w:bidi="hi-IN"/>
        </w:rPr>
      </w:pPr>
      <w:r w:rsidRPr="00362302">
        <w:rPr>
          <w:rFonts w:ascii="Times New Roman" w:hAnsi="Times New Roman"/>
          <w:kern w:val="2"/>
          <w:sz w:val="24"/>
          <w:szCs w:val="24"/>
          <w:lang w:eastAsia="zh-CN" w:bidi="hi-IN"/>
        </w:rPr>
        <w:t xml:space="preserve">Участник процедуры мониторинга рынка должен предоставить технико-коммерческое предложение по форме Приложения № </w:t>
      </w:r>
      <w:r>
        <w:rPr>
          <w:rFonts w:ascii="Times New Roman" w:hAnsi="Times New Roman"/>
          <w:kern w:val="2"/>
          <w:sz w:val="24"/>
          <w:szCs w:val="24"/>
          <w:lang w:eastAsia="zh-CN" w:bidi="hi-IN"/>
        </w:rPr>
        <w:t>1</w:t>
      </w:r>
      <w:r w:rsidRPr="00362302">
        <w:rPr>
          <w:rFonts w:ascii="Times New Roman" w:hAnsi="Times New Roman"/>
          <w:kern w:val="2"/>
          <w:sz w:val="24"/>
          <w:szCs w:val="24"/>
          <w:lang w:eastAsia="zh-CN" w:bidi="hi-IN"/>
        </w:rPr>
        <w:t xml:space="preserve"> к Техническим требованиям, учитывающее полноту согласия с </w:t>
      </w:r>
      <w:r w:rsidRPr="00362302">
        <w:rPr>
          <w:rFonts w:ascii="Times New Roman" w:hAnsi="Times New Roman"/>
          <w:kern w:val="2"/>
          <w:sz w:val="24"/>
          <w:szCs w:val="24"/>
          <w:lang w:val="ru" w:eastAsia="zh-CN" w:bidi="hi-IN"/>
        </w:rPr>
        <w:t>требованиями Заказчика в части объема и сроков поставки.</w:t>
      </w:r>
    </w:p>
    <w:p w:rsidR="00362302" w:rsidRPr="00C41ABD" w:rsidRDefault="00362302" w:rsidP="00C41ABD">
      <w:pPr>
        <w:pStyle w:val="1"/>
        <w:widowControl/>
        <w:numPr>
          <w:ilvl w:val="0"/>
          <w:numId w:val="28"/>
        </w:numPr>
        <w:snapToGrid/>
        <w:spacing w:before="240" w:line="240" w:lineRule="auto"/>
        <w:ind w:left="0" w:firstLine="0"/>
        <w:rPr>
          <w:rFonts w:eastAsia="Calibri" w:cs="Times New Roman"/>
          <w:bCs w:val="0"/>
          <w:color w:val="auto"/>
          <w:szCs w:val="28"/>
          <w:lang w:eastAsia="x-none"/>
        </w:rPr>
      </w:pPr>
      <w:bookmarkStart w:id="36" w:name="_Toc222913105"/>
      <w:bookmarkEnd w:id="32"/>
      <w:bookmarkEnd w:id="33"/>
      <w:bookmarkEnd w:id="34"/>
      <w:bookmarkEnd w:id="35"/>
      <w:r w:rsidRPr="00C41ABD">
        <w:rPr>
          <w:rFonts w:eastAsia="Calibri" w:cs="Times New Roman"/>
          <w:bCs w:val="0"/>
          <w:color w:val="auto"/>
          <w:szCs w:val="28"/>
          <w:lang w:eastAsia="x-none"/>
        </w:rPr>
        <w:t>Требования к документации по ценообразованию на этапе закупки</w:t>
      </w:r>
      <w:bookmarkEnd w:id="36"/>
    </w:p>
    <w:p w:rsidR="00362302" w:rsidRDefault="00362302" w:rsidP="0082022E">
      <w:pPr>
        <w:numPr>
          <w:ilvl w:val="1"/>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41ABD">
        <w:rPr>
          <w:rFonts w:ascii="Times New Roman" w:hAnsi="Times New Roman"/>
          <w:kern w:val="2"/>
          <w:sz w:val="24"/>
          <w:szCs w:val="24"/>
          <w:lang w:eastAsia="zh-CN" w:bidi="hi-IN"/>
        </w:rPr>
        <w:t>По результатам проведения закупки заключается договор с предельной стоимостью.</w:t>
      </w:r>
    </w:p>
    <w:p w:rsidR="00362302" w:rsidRPr="00362302" w:rsidRDefault="00362302" w:rsidP="0082022E">
      <w:pPr>
        <w:numPr>
          <w:ilvl w:val="1"/>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41ABD">
        <w:rPr>
          <w:rFonts w:ascii="Times New Roman" w:hAnsi="Times New Roman"/>
          <w:kern w:val="2"/>
          <w:sz w:val="24"/>
          <w:szCs w:val="24"/>
          <w:lang w:eastAsia="zh-CN" w:bidi="hi-IN"/>
        </w:rPr>
        <w:t>В ходе участия в закупочной процедуре Участник должен:</w:t>
      </w:r>
    </w:p>
    <w:p w:rsidR="00362302" w:rsidRPr="00C41ABD" w:rsidRDefault="00362302" w:rsidP="0082022E">
      <w:pPr>
        <w:numPr>
          <w:ilvl w:val="2"/>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41ABD">
        <w:rPr>
          <w:rFonts w:ascii="Times New Roman" w:hAnsi="Times New Roman"/>
          <w:kern w:val="2"/>
          <w:sz w:val="24"/>
          <w:szCs w:val="24"/>
          <w:lang w:eastAsia="zh-CN" w:bidi="hi-IN"/>
        </w:rPr>
        <w:t>Ознакомиться с формами, содержащимися в Приложениях №№ 3-5 к Техническим требованиям.</w:t>
      </w:r>
    </w:p>
    <w:p w:rsidR="00362302" w:rsidRPr="00C41ABD" w:rsidRDefault="00362302" w:rsidP="0082022E">
      <w:pPr>
        <w:numPr>
          <w:ilvl w:val="2"/>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41ABD">
        <w:rPr>
          <w:rFonts w:ascii="Times New Roman" w:hAnsi="Times New Roman"/>
          <w:kern w:val="2"/>
          <w:sz w:val="24"/>
          <w:szCs w:val="24"/>
          <w:lang w:eastAsia="zh-CN" w:bidi="hi-IN"/>
        </w:rPr>
        <w:t>Сформировать и представить Заказчику заполненные формы Приложения № 3</w:t>
      </w:r>
      <w:r w:rsidRPr="00C41ABD">
        <w:rPr>
          <w:rFonts w:ascii="Times New Roman" w:hAnsi="Times New Roman"/>
          <w:kern w:val="2"/>
          <w:sz w:val="24"/>
          <w:szCs w:val="24"/>
          <w:lang w:eastAsia="zh-CN" w:bidi="hi-IN"/>
        </w:rPr>
        <w:br/>
        <w:t>к Техническим требованиям.</w:t>
      </w:r>
    </w:p>
    <w:p w:rsidR="00362302" w:rsidRPr="00CF3D6C" w:rsidRDefault="00362302" w:rsidP="0082022E">
      <w:pPr>
        <w:numPr>
          <w:ilvl w:val="1"/>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F3D6C">
        <w:rPr>
          <w:rFonts w:ascii="Times New Roman" w:hAnsi="Times New Roman"/>
          <w:kern w:val="2"/>
          <w:sz w:val="24"/>
          <w:szCs w:val="24"/>
          <w:lang w:eastAsia="zh-CN" w:bidi="hi-IN"/>
        </w:rPr>
        <w:t xml:space="preserve">Ориентировочный объем, указываемый в технико-коммерческом предложении, служит только для оценки и сопоставления предложений Участников по ценовому (стоимостному) критерию оценки «Цена». </w:t>
      </w:r>
    </w:p>
    <w:p w:rsidR="00362302" w:rsidRPr="00CF3D6C" w:rsidRDefault="00362302" w:rsidP="0082022E">
      <w:pPr>
        <w:numPr>
          <w:ilvl w:val="1"/>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F3D6C">
        <w:rPr>
          <w:rFonts w:ascii="Times New Roman" w:hAnsi="Times New Roman"/>
          <w:kern w:val="2"/>
          <w:sz w:val="24"/>
          <w:szCs w:val="24"/>
          <w:lang w:eastAsia="zh-CN" w:bidi="hi-IN"/>
        </w:rPr>
        <w:t>Стоимость за единицу товара должна включать в себя подлежащие уплате налоги, сборы и пошлины, и прочие затраты, и расходы Поставщика, связанные с оказанием услуг.</w:t>
      </w:r>
    </w:p>
    <w:p w:rsidR="00362302" w:rsidRPr="00CF3D6C" w:rsidRDefault="00362302" w:rsidP="0082022E">
      <w:pPr>
        <w:numPr>
          <w:ilvl w:val="1"/>
          <w:numId w:val="30"/>
        </w:numPr>
        <w:suppressAutoHyphens/>
        <w:spacing w:before="60" w:after="60" w:line="240" w:lineRule="auto"/>
        <w:ind w:left="709" w:hanging="709"/>
        <w:jc w:val="both"/>
        <w:rPr>
          <w:rFonts w:ascii="Times New Roman" w:hAnsi="Times New Roman"/>
          <w:kern w:val="2"/>
          <w:sz w:val="24"/>
          <w:szCs w:val="24"/>
          <w:lang w:eastAsia="zh-CN" w:bidi="hi-IN"/>
        </w:rPr>
      </w:pPr>
      <w:r w:rsidRPr="00CF3D6C">
        <w:rPr>
          <w:rFonts w:ascii="Times New Roman" w:hAnsi="Times New Roman"/>
          <w:kern w:val="2"/>
          <w:sz w:val="24"/>
          <w:szCs w:val="24"/>
          <w:lang w:eastAsia="zh-CN" w:bidi="hi-IN"/>
        </w:rPr>
        <w:t>В случае признания Участника Победителем закупочной процедуры предоставить комплект документов для заключения договора, указанных в Приложении № 3</w:t>
      </w:r>
      <w:r w:rsidRPr="00CF3D6C">
        <w:rPr>
          <w:rFonts w:ascii="Times New Roman" w:hAnsi="Times New Roman"/>
          <w:kern w:val="2"/>
          <w:sz w:val="24"/>
          <w:szCs w:val="24"/>
          <w:lang w:eastAsia="zh-CN" w:bidi="hi-IN"/>
        </w:rPr>
        <w:br/>
        <w:t>к Техническим требованиям, а также заполненные формы Приложений №№ 4, 5</w:t>
      </w:r>
      <w:r w:rsidRPr="00CF3D6C">
        <w:rPr>
          <w:rFonts w:ascii="Times New Roman" w:hAnsi="Times New Roman"/>
          <w:kern w:val="2"/>
          <w:sz w:val="24"/>
          <w:szCs w:val="24"/>
          <w:lang w:eastAsia="zh-CN" w:bidi="hi-IN"/>
        </w:rPr>
        <w:br/>
        <w:t>к Техническим требованиям.</w:t>
      </w:r>
    </w:p>
    <w:p w:rsidR="00EE6E69" w:rsidRPr="00CF3D6C" w:rsidRDefault="00EE6E69" w:rsidP="00C41ABD">
      <w:pPr>
        <w:pStyle w:val="1"/>
        <w:widowControl/>
        <w:numPr>
          <w:ilvl w:val="0"/>
          <w:numId w:val="28"/>
        </w:numPr>
        <w:snapToGrid/>
        <w:spacing w:before="240" w:line="240" w:lineRule="auto"/>
        <w:ind w:left="0" w:firstLine="0"/>
        <w:rPr>
          <w:rFonts w:eastAsia="Calibri" w:cs="Times New Roman"/>
          <w:bCs w:val="0"/>
          <w:color w:val="auto"/>
          <w:szCs w:val="28"/>
          <w:lang w:eastAsia="x-none"/>
        </w:rPr>
      </w:pPr>
      <w:r w:rsidRPr="00CF3D6C">
        <w:rPr>
          <w:rFonts w:eastAsia="Calibri" w:cs="Times New Roman"/>
          <w:bCs w:val="0"/>
          <w:color w:val="auto"/>
          <w:szCs w:val="28"/>
          <w:lang w:eastAsia="x-none"/>
        </w:rPr>
        <w:t>Приложения</w:t>
      </w:r>
    </w:p>
    <w:p w:rsidR="00EE6E69" w:rsidRPr="00CF3D6C" w:rsidRDefault="00EE6E69" w:rsidP="00EE6E69">
      <w:pPr>
        <w:spacing w:before="240" w:after="240"/>
        <w:jc w:val="center"/>
        <w:rPr>
          <w:rFonts w:ascii="Times New Roman" w:hAnsi="Times New Roman"/>
          <w:b/>
          <w:snapToGrid w:val="0"/>
          <w:color w:val="0070C0"/>
          <w:szCs w:val="26"/>
        </w:rPr>
      </w:pPr>
      <w:r w:rsidRPr="00CF3D6C">
        <w:rPr>
          <w:rFonts w:ascii="Times New Roman" w:hAnsi="Times New Roman"/>
          <w:b/>
          <w:snapToGrid w:val="0"/>
          <w:color w:val="0070C0"/>
          <w:szCs w:val="26"/>
        </w:rPr>
        <w:t>(Приложения доступны к открытию путем двойного клика по значку, содержащему ссылку)</w:t>
      </w:r>
    </w:p>
    <w:tbl>
      <w:tblPr>
        <w:tblW w:w="5000" w:type="pct"/>
        <w:tblLook w:val="04A0" w:firstRow="1" w:lastRow="0" w:firstColumn="1" w:lastColumn="0" w:noHBand="0" w:noVBand="1"/>
      </w:tblPr>
      <w:tblGrid>
        <w:gridCol w:w="743"/>
        <w:gridCol w:w="2599"/>
        <w:gridCol w:w="6569"/>
      </w:tblGrid>
      <w:tr w:rsidR="00EE6E69" w:rsidRPr="00CF3D6C" w:rsidTr="00C25499">
        <w:trPr>
          <w:tblHeader/>
        </w:trPr>
        <w:tc>
          <w:tcPr>
            <w:tcW w:w="375" w:type="pct"/>
            <w:tcBorders>
              <w:top w:val="single" w:sz="4" w:space="0" w:color="auto"/>
              <w:left w:val="single" w:sz="4" w:space="0" w:color="auto"/>
              <w:bottom w:val="single" w:sz="4" w:space="0" w:color="auto"/>
              <w:right w:val="single" w:sz="4" w:space="0" w:color="auto"/>
            </w:tcBorders>
            <w:shd w:val="clear" w:color="auto" w:fill="auto"/>
          </w:tcPr>
          <w:p w:rsidR="00EE6E69" w:rsidRPr="00CF3D6C" w:rsidRDefault="00EE6E69" w:rsidP="00C25499">
            <w:pPr>
              <w:spacing w:before="60" w:after="60"/>
              <w:jc w:val="center"/>
              <w:rPr>
                <w:rFonts w:ascii="Times New Roman" w:hAnsi="Times New Roman"/>
                <w:snapToGrid w:val="0"/>
                <w:color w:val="000000"/>
                <w:sz w:val="24"/>
                <w:szCs w:val="24"/>
              </w:rPr>
            </w:pPr>
            <w:r w:rsidRPr="00CF3D6C">
              <w:rPr>
                <w:rFonts w:ascii="Times New Roman" w:hAnsi="Times New Roman"/>
                <w:snapToGrid w:val="0"/>
                <w:color w:val="000000"/>
                <w:sz w:val="24"/>
                <w:szCs w:val="24"/>
              </w:rPr>
              <w:t>№№</w:t>
            </w:r>
          </w:p>
        </w:tc>
        <w:tc>
          <w:tcPr>
            <w:tcW w:w="1311" w:type="pct"/>
            <w:tcBorders>
              <w:top w:val="single" w:sz="4" w:space="0" w:color="auto"/>
              <w:left w:val="single" w:sz="4" w:space="0" w:color="auto"/>
              <w:bottom w:val="single" w:sz="4" w:space="0" w:color="auto"/>
              <w:right w:val="single" w:sz="4" w:space="0" w:color="auto"/>
            </w:tcBorders>
            <w:shd w:val="clear" w:color="auto" w:fill="auto"/>
          </w:tcPr>
          <w:p w:rsidR="00EE6E69" w:rsidRPr="00CF3D6C" w:rsidRDefault="00EE6E69" w:rsidP="00C25499">
            <w:pPr>
              <w:keepNext/>
              <w:spacing w:before="60" w:after="60"/>
              <w:jc w:val="both"/>
              <w:rPr>
                <w:rFonts w:ascii="Times New Roman" w:eastAsia="Times New Roman" w:hAnsi="Times New Roman"/>
                <w:snapToGrid w:val="0"/>
                <w:color w:val="000000"/>
                <w:sz w:val="24"/>
                <w:szCs w:val="24"/>
              </w:rPr>
            </w:pPr>
            <w:r w:rsidRPr="00CF3D6C">
              <w:rPr>
                <w:rFonts w:ascii="Times New Roman" w:eastAsia="Times New Roman" w:hAnsi="Times New Roman"/>
                <w:snapToGrid w:val="0"/>
                <w:color w:val="000000"/>
                <w:sz w:val="24"/>
                <w:szCs w:val="24"/>
              </w:rPr>
              <w:t>Ссылки на документ</w:t>
            </w:r>
          </w:p>
        </w:tc>
        <w:tc>
          <w:tcPr>
            <w:tcW w:w="3314" w:type="pct"/>
            <w:tcBorders>
              <w:top w:val="single" w:sz="4" w:space="0" w:color="auto"/>
              <w:left w:val="single" w:sz="4" w:space="0" w:color="auto"/>
              <w:bottom w:val="single" w:sz="4" w:space="0" w:color="auto"/>
              <w:right w:val="single" w:sz="4" w:space="0" w:color="auto"/>
            </w:tcBorders>
            <w:shd w:val="clear" w:color="auto" w:fill="auto"/>
          </w:tcPr>
          <w:p w:rsidR="00EE6E69" w:rsidRPr="00CF3D6C" w:rsidRDefault="00EE6E69" w:rsidP="00C25499">
            <w:pPr>
              <w:keepNext/>
              <w:spacing w:before="60" w:after="60"/>
              <w:ind w:firstLine="567"/>
              <w:jc w:val="center"/>
              <w:rPr>
                <w:rFonts w:ascii="Times New Roman" w:hAnsi="Times New Roman"/>
                <w:bCs/>
                <w:snapToGrid w:val="0"/>
                <w:color w:val="000000"/>
                <w:sz w:val="24"/>
                <w:szCs w:val="24"/>
              </w:rPr>
            </w:pPr>
            <w:r w:rsidRPr="00CF3D6C">
              <w:rPr>
                <w:rFonts w:ascii="Times New Roman" w:hAnsi="Times New Roman"/>
                <w:bCs/>
                <w:snapToGrid w:val="0"/>
                <w:color w:val="000000"/>
                <w:sz w:val="24"/>
                <w:szCs w:val="24"/>
              </w:rPr>
              <w:t>Наименование документа</w:t>
            </w:r>
          </w:p>
        </w:tc>
      </w:tr>
      <w:tr w:rsidR="00EE6E69" w:rsidRPr="00CF3D6C" w:rsidTr="00C25499">
        <w:tc>
          <w:tcPr>
            <w:tcW w:w="375" w:type="pct"/>
            <w:shd w:val="clear" w:color="auto" w:fill="auto"/>
          </w:tcPr>
          <w:p w:rsidR="00EE6E69" w:rsidRPr="00CF3D6C" w:rsidRDefault="00EE6E69" w:rsidP="00C25499">
            <w:pPr>
              <w:numPr>
                <w:ilvl w:val="0"/>
                <w:numId w:val="34"/>
              </w:numPr>
              <w:spacing w:before="120" w:after="120" w:line="240" w:lineRule="auto"/>
              <w:jc w:val="center"/>
              <w:rPr>
                <w:rFonts w:ascii="Times New Roman" w:hAnsi="Times New Roman"/>
                <w:snapToGrid w:val="0"/>
                <w:color w:val="000000"/>
                <w:sz w:val="24"/>
                <w:szCs w:val="24"/>
              </w:rPr>
            </w:pPr>
          </w:p>
        </w:tc>
        <w:bookmarkStart w:id="37" w:name="_MON_1840631505"/>
        <w:bookmarkEnd w:id="37"/>
        <w:tc>
          <w:tcPr>
            <w:tcW w:w="1311" w:type="pct"/>
            <w:shd w:val="clear" w:color="auto" w:fill="auto"/>
          </w:tcPr>
          <w:p w:rsidR="00EE6E69" w:rsidRPr="00CF3D6C" w:rsidRDefault="00CF3D6C" w:rsidP="00C25499">
            <w:pPr>
              <w:keepNext/>
              <w:spacing w:before="120"/>
              <w:ind w:firstLine="19"/>
              <w:jc w:val="center"/>
              <w:rPr>
                <w:rFonts w:ascii="Liberation Serif" w:eastAsia="Noto Serif CJK SC" w:hAnsi="Liberation Serif" w:cs="Arial Unicode MS"/>
                <w:noProof/>
                <w:kern w:val="2"/>
                <w:sz w:val="24"/>
                <w:szCs w:val="24"/>
              </w:rPr>
            </w:pPr>
            <w:r w:rsidRPr="00CF3D6C">
              <w:rPr>
                <w:rFonts w:ascii="Liberation Serif" w:eastAsia="Noto Serif CJK SC" w:hAnsi="Liberation Serif" w:cs="Arial Unicode MS"/>
                <w:noProof/>
                <w:kern w:val="2"/>
                <w:sz w:val="24"/>
                <w:szCs w:val="24"/>
              </w:rPr>
              <w:object w:dxaOrig="136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44.25pt" o:ole="">
                  <v:imagedata r:id="rId7" o:title=""/>
                </v:shape>
                <o:OLEObject Type="Embed" ProgID="Word.Document.12" ShapeID="_x0000_i1025" DrawAspect="Icon" ObjectID="_1849771575" r:id="rId8">
                  <o:FieldCodes>\s</o:FieldCodes>
                </o:OLEObject>
              </w:object>
            </w:r>
          </w:p>
        </w:tc>
        <w:tc>
          <w:tcPr>
            <w:tcW w:w="3314" w:type="pct"/>
            <w:shd w:val="clear" w:color="auto" w:fill="auto"/>
          </w:tcPr>
          <w:p w:rsidR="00EE6E69" w:rsidRPr="00CF3D6C" w:rsidRDefault="00EE6E69" w:rsidP="00C25499">
            <w:pPr>
              <w:keepNext/>
              <w:spacing w:before="120"/>
              <w:rPr>
                <w:rFonts w:ascii="Times New Roman" w:hAnsi="Times New Roman"/>
                <w:sz w:val="24"/>
                <w:szCs w:val="24"/>
              </w:rPr>
            </w:pPr>
            <w:r w:rsidRPr="00CF3D6C">
              <w:rPr>
                <w:rFonts w:ascii="Times New Roman" w:hAnsi="Times New Roman"/>
                <w:sz w:val="24"/>
                <w:szCs w:val="24"/>
              </w:rPr>
              <w:t xml:space="preserve">ПРИЛОЖЕНИЕ </w:t>
            </w:r>
            <w:r w:rsidR="00C5406A" w:rsidRPr="00CF3D6C">
              <w:rPr>
                <w:rFonts w:ascii="Times New Roman" w:hAnsi="Times New Roman"/>
                <w:sz w:val="24"/>
                <w:szCs w:val="24"/>
              </w:rPr>
              <w:t>1</w:t>
            </w:r>
            <w:r w:rsidRPr="00CF3D6C">
              <w:rPr>
                <w:rFonts w:ascii="Times New Roman" w:hAnsi="Times New Roman"/>
                <w:sz w:val="24"/>
                <w:szCs w:val="24"/>
              </w:rPr>
              <w:t>.</w:t>
            </w:r>
            <w:r w:rsidRPr="00CF3D6C">
              <w:rPr>
                <w:rFonts w:ascii="Times New Roman" w:hAnsi="Times New Roman"/>
                <w:sz w:val="24"/>
                <w:szCs w:val="24"/>
              </w:rPr>
              <w:br/>
              <w:t>ФОРМА ТЕХНИКО-КОММЕРЧЕСКОГО ПРЕДЛОЖЕНИЯ С ПРИЛОЖЕНИЯМИ ДЛЯ МОНИТОРИНГА РЫНКА</w:t>
            </w:r>
          </w:p>
        </w:tc>
      </w:tr>
      <w:tr w:rsidR="00EE6E69" w:rsidRPr="00CF3D6C" w:rsidTr="00C25499">
        <w:tc>
          <w:tcPr>
            <w:tcW w:w="375" w:type="pct"/>
            <w:shd w:val="clear" w:color="auto" w:fill="auto"/>
          </w:tcPr>
          <w:p w:rsidR="00EE6E69" w:rsidRPr="00CF3D6C" w:rsidRDefault="00EE6E69" w:rsidP="00C25499">
            <w:pPr>
              <w:numPr>
                <w:ilvl w:val="0"/>
                <w:numId w:val="34"/>
              </w:numPr>
              <w:spacing w:before="120" w:after="120" w:line="240" w:lineRule="auto"/>
              <w:jc w:val="center"/>
              <w:rPr>
                <w:rFonts w:ascii="Times New Roman" w:hAnsi="Times New Roman"/>
                <w:snapToGrid w:val="0"/>
                <w:color w:val="000000"/>
                <w:sz w:val="24"/>
                <w:szCs w:val="24"/>
              </w:rPr>
            </w:pPr>
          </w:p>
        </w:tc>
        <w:tc>
          <w:tcPr>
            <w:tcW w:w="1311" w:type="pct"/>
            <w:shd w:val="clear" w:color="auto" w:fill="auto"/>
          </w:tcPr>
          <w:p w:rsidR="00EE6E69" w:rsidRPr="00CF3D6C" w:rsidRDefault="00506854" w:rsidP="00C25499">
            <w:pPr>
              <w:keepNext/>
              <w:spacing w:before="120"/>
              <w:ind w:firstLine="19"/>
              <w:jc w:val="center"/>
              <w:rPr>
                <w:rFonts w:ascii="Times New Roman" w:hAnsi="Times New Roman"/>
                <w:b/>
                <w:bCs/>
                <w:snapToGrid w:val="0"/>
                <w:color w:val="000000"/>
                <w:sz w:val="24"/>
                <w:szCs w:val="24"/>
              </w:rPr>
            </w:pPr>
            <w:r w:rsidRPr="00CF3D6C">
              <w:rPr>
                <w:rFonts w:ascii="Times New Roman" w:eastAsia="Times New Roman" w:hAnsi="Times New Roman"/>
                <w:noProof/>
                <w:lang w:eastAsia="ru-RU"/>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3" name="Прямоуголь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9F3DD" id="Прямоугольник 3"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" filled="f" stroked="f">
                      <o:lock v:ext="edit" aspectratio="t" selection="t"/>
                    </v:rect>
                  </w:pict>
                </mc:Fallback>
              </mc:AlternateContent>
            </w:r>
            <w:bookmarkStart w:id="38" w:name="_MON_1833525244"/>
            <w:bookmarkEnd w:id="38"/>
            <w:bookmarkStart w:id="39" w:name="_MON_1840631534"/>
            <w:bookmarkEnd w:id="39"/>
            <w:r w:rsidR="00CF3D6C" w:rsidRPr="00CF3D6C">
              <w:rPr>
                <w:rFonts w:ascii="Times New Roman" w:hAnsi="Times New Roman"/>
                <w:b/>
                <w:bCs/>
                <w:snapToGrid w:val="0"/>
                <w:color w:val="000000"/>
                <w:sz w:val="24"/>
                <w:szCs w:val="24"/>
              </w:rPr>
              <w:object w:dxaOrig="1360" w:dyaOrig="880">
                <v:shape id="_x0000_i1026" type="#_x0000_t75" style="width:68.25pt;height:44.25pt" o:ole="">
                  <v:imagedata r:id="rId9" o:title=""/>
                </v:shape>
                <o:OLEObject Type="Embed" ProgID="Word.Document.12" ShapeID="_x0000_i1026" DrawAspect="Icon" ObjectID="_1849771576" r:id="rId10">
                  <o:FieldCodes>\s</o:FieldCodes>
                </o:OLEObject>
              </w:object>
            </w:r>
          </w:p>
        </w:tc>
        <w:tc>
          <w:tcPr>
            <w:tcW w:w="3314" w:type="pct"/>
            <w:shd w:val="clear" w:color="auto" w:fill="auto"/>
          </w:tcPr>
          <w:p w:rsidR="00EE6E69" w:rsidRPr="00CF3D6C" w:rsidRDefault="00EE6E69" w:rsidP="00C25499">
            <w:pPr>
              <w:keepNext/>
              <w:spacing w:before="120"/>
              <w:rPr>
                <w:rFonts w:ascii="Times New Roman" w:hAnsi="Times New Roman"/>
                <w:b/>
                <w:bCs/>
                <w:snapToGrid w:val="0"/>
                <w:color w:val="000000"/>
                <w:sz w:val="24"/>
                <w:szCs w:val="24"/>
              </w:rPr>
            </w:pPr>
            <w:bookmarkStart w:id="40" w:name="_Toc46743519"/>
            <w:bookmarkStart w:id="41" w:name="_Toc51339699"/>
            <w:r w:rsidRPr="00CF3D6C">
              <w:rPr>
                <w:rFonts w:ascii="Times New Roman" w:hAnsi="Times New Roman"/>
                <w:sz w:val="24"/>
                <w:szCs w:val="24"/>
              </w:rPr>
              <w:t xml:space="preserve">ПРИЛОЖЕНИЕ </w:t>
            </w:r>
            <w:r w:rsidR="00C5406A" w:rsidRPr="00CF3D6C">
              <w:rPr>
                <w:rFonts w:ascii="Times New Roman" w:hAnsi="Times New Roman"/>
                <w:sz w:val="24"/>
                <w:szCs w:val="24"/>
              </w:rPr>
              <w:t>2</w:t>
            </w:r>
            <w:r w:rsidRPr="00CF3D6C">
              <w:rPr>
                <w:rFonts w:ascii="Times New Roman" w:hAnsi="Times New Roman"/>
                <w:sz w:val="24"/>
                <w:szCs w:val="24"/>
              </w:rPr>
              <w:t>.</w:t>
            </w:r>
            <w:r w:rsidRPr="00CF3D6C">
              <w:rPr>
                <w:rFonts w:ascii="Times New Roman" w:hAnsi="Times New Roman"/>
                <w:sz w:val="24"/>
                <w:szCs w:val="24"/>
              </w:rPr>
              <w:br/>
              <w:t>ФОРМА ТЕХНИКО-КОММЕРЧЕСКОГО ПРЕДЛОЖЕНИЯ С ПРИЛОЖЕНИЯМИ ДЛЯ УЧАСТИЯ В ЗАКУПКЕ</w:t>
            </w:r>
            <w:bookmarkEnd w:id="40"/>
            <w:bookmarkEnd w:id="41"/>
          </w:p>
        </w:tc>
      </w:tr>
      <w:tr w:rsidR="00EE6E69" w:rsidRPr="00E47BC1" w:rsidTr="00C25499">
        <w:tc>
          <w:tcPr>
            <w:tcW w:w="375" w:type="pct"/>
            <w:shd w:val="clear" w:color="auto" w:fill="auto"/>
          </w:tcPr>
          <w:p w:rsidR="00EE6E69" w:rsidRPr="00CF3D6C" w:rsidRDefault="00EE6E69" w:rsidP="00C25499">
            <w:pPr>
              <w:numPr>
                <w:ilvl w:val="0"/>
                <w:numId w:val="34"/>
              </w:numPr>
              <w:spacing w:before="120" w:after="120" w:line="240" w:lineRule="auto"/>
              <w:jc w:val="center"/>
              <w:rPr>
                <w:rFonts w:ascii="Times New Roman" w:hAnsi="Times New Roman"/>
                <w:snapToGrid w:val="0"/>
                <w:color w:val="000000"/>
                <w:sz w:val="24"/>
                <w:szCs w:val="24"/>
              </w:rPr>
            </w:pPr>
          </w:p>
        </w:tc>
        <w:bookmarkStart w:id="42" w:name="_MON_1831555267"/>
        <w:bookmarkEnd w:id="42"/>
        <w:tc>
          <w:tcPr>
            <w:tcW w:w="1311" w:type="pct"/>
            <w:shd w:val="clear" w:color="auto" w:fill="auto"/>
          </w:tcPr>
          <w:p w:rsidR="00EE6E69" w:rsidRPr="00CF3D6C" w:rsidRDefault="00EE6E69" w:rsidP="00C25499">
            <w:pPr>
              <w:keepNext/>
              <w:spacing w:before="120"/>
              <w:ind w:firstLine="19"/>
              <w:jc w:val="center"/>
              <w:rPr>
                <w:rFonts w:ascii="Times New Roman" w:hAnsi="Times New Roman"/>
                <w:b/>
                <w:bCs/>
                <w:snapToGrid w:val="0"/>
                <w:color w:val="000000"/>
                <w:sz w:val="24"/>
                <w:szCs w:val="24"/>
              </w:rPr>
            </w:pPr>
            <w:r w:rsidRPr="00CF3D6C">
              <w:rPr>
                <w:rFonts w:ascii="Times New Roman" w:eastAsia="Times New Roman" w:hAnsi="Times New Roman"/>
                <w:sz w:val="24"/>
                <w:szCs w:val="24"/>
              </w:rPr>
              <w:object w:dxaOrig="1535" w:dyaOrig="993">
                <v:shape id="_x0000_i1027" type="#_x0000_t75" style="width:76.5pt;height:49.5pt" o:ole="">
                  <v:imagedata r:id="rId11" o:title=""/>
                </v:shape>
                <o:OLEObject Type="Embed" ProgID="Word.Document.12" ShapeID="_x0000_i1027" DrawAspect="Icon" ObjectID="_1849771577" r:id="rId12">
                  <o:FieldCodes>\s</o:FieldCodes>
                </o:OLEObject>
              </w:object>
            </w:r>
          </w:p>
        </w:tc>
        <w:tc>
          <w:tcPr>
            <w:tcW w:w="3314" w:type="pct"/>
            <w:shd w:val="clear" w:color="auto" w:fill="auto"/>
          </w:tcPr>
          <w:p w:rsidR="00EE6E69" w:rsidRPr="00C25499" w:rsidRDefault="00EE6E69" w:rsidP="00C25499">
            <w:pPr>
              <w:keepNext/>
              <w:spacing w:before="120"/>
              <w:rPr>
                <w:rFonts w:ascii="Times New Roman" w:hAnsi="Times New Roman"/>
                <w:b/>
                <w:bCs/>
                <w:snapToGrid w:val="0"/>
                <w:color w:val="000000"/>
                <w:sz w:val="24"/>
                <w:szCs w:val="24"/>
              </w:rPr>
            </w:pPr>
            <w:r w:rsidRPr="00CF3D6C">
              <w:rPr>
                <w:rFonts w:ascii="Times New Roman" w:eastAsia="Times New Roman" w:hAnsi="Times New Roman"/>
                <w:bCs/>
                <w:caps/>
                <w:sz w:val="24"/>
                <w:szCs w:val="24"/>
              </w:rPr>
              <w:t xml:space="preserve">ПРИЛОЖЕНИЕ </w:t>
            </w:r>
            <w:r w:rsidR="00C5406A" w:rsidRPr="00CF3D6C">
              <w:rPr>
                <w:rFonts w:ascii="Times New Roman" w:eastAsia="Times New Roman" w:hAnsi="Times New Roman"/>
                <w:bCs/>
                <w:caps/>
                <w:sz w:val="24"/>
                <w:szCs w:val="24"/>
              </w:rPr>
              <w:t>3</w:t>
            </w:r>
            <w:r w:rsidRPr="00CF3D6C">
              <w:rPr>
                <w:rFonts w:ascii="Times New Roman" w:eastAsia="Times New Roman" w:hAnsi="Times New Roman"/>
                <w:bCs/>
                <w:caps/>
                <w:sz w:val="24"/>
                <w:szCs w:val="24"/>
              </w:rPr>
              <w:t>.</w:t>
            </w:r>
            <w:r w:rsidRPr="00CF3D6C">
              <w:rPr>
                <w:rFonts w:ascii="Times New Roman" w:eastAsia="Times New Roman" w:hAnsi="Times New Roman"/>
                <w:bCs/>
                <w:caps/>
                <w:sz w:val="24"/>
                <w:szCs w:val="24"/>
              </w:rPr>
              <w:br/>
            </w:r>
            <w:r w:rsidRPr="00CF3D6C">
              <w:rPr>
                <w:rFonts w:ascii="Times New Roman" w:eastAsia="Times New Roman" w:hAnsi="Times New Roman"/>
                <w:bCs/>
                <w:caps/>
                <w:sz w:val="24"/>
                <w:szCs w:val="24"/>
                <w:lang w:val="ru"/>
              </w:rPr>
              <w:t>Перечень документов для заключения договора</w:t>
            </w:r>
          </w:p>
        </w:tc>
      </w:tr>
      <w:tr w:rsidR="00EE6E69" w:rsidRPr="00E47BC1" w:rsidTr="00C25499">
        <w:tc>
          <w:tcPr>
            <w:tcW w:w="375" w:type="pct"/>
            <w:shd w:val="clear" w:color="auto" w:fill="auto"/>
          </w:tcPr>
          <w:p w:rsidR="00EE6E69" w:rsidRPr="00C25499" w:rsidRDefault="00EE6E69" w:rsidP="00C25499">
            <w:pPr>
              <w:numPr>
                <w:ilvl w:val="0"/>
                <w:numId w:val="34"/>
              </w:numPr>
              <w:spacing w:before="120" w:after="120" w:line="240" w:lineRule="auto"/>
              <w:jc w:val="center"/>
              <w:rPr>
                <w:rFonts w:ascii="Times New Roman" w:hAnsi="Times New Roman"/>
                <w:snapToGrid w:val="0"/>
                <w:color w:val="000000"/>
                <w:sz w:val="24"/>
                <w:szCs w:val="24"/>
              </w:rPr>
            </w:pPr>
          </w:p>
        </w:tc>
        <w:bookmarkStart w:id="43" w:name="_MON_1831557045"/>
        <w:bookmarkEnd w:id="43"/>
        <w:tc>
          <w:tcPr>
            <w:tcW w:w="1311" w:type="pct"/>
            <w:shd w:val="clear" w:color="auto" w:fill="auto"/>
          </w:tcPr>
          <w:p w:rsidR="00EE6E69" w:rsidRPr="00C25499" w:rsidRDefault="00EE6E69" w:rsidP="00C25499">
            <w:pPr>
              <w:keepNext/>
              <w:spacing w:before="120"/>
              <w:ind w:firstLine="19"/>
              <w:jc w:val="center"/>
              <w:rPr>
                <w:rFonts w:ascii="Times New Roman" w:hAnsi="Times New Roman"/>
                <w:b/>
                <w:bCs/>
                <w:snapToGrid w:val="0"/>
                <w:color w:val="000000"/>
                <w:sz w:val="24"/>
                <w:szCs w:val="24"/>
              </w:rPr>
            </w:pPr>
            <w:r w:rsidRPr="00C25499">
              <w:rPr>
                <w:rFonts w:ascii="Times New Roman" w:eastAsia="Times New Roman" w:hAnsi="Times New Roman"/>
                <w:sz w:val="24"/>
                <w:szCs w:val="24"/>
              </w:rPr>
              <w:object w:dxaOrig="1535" w:dyaOrig="993">
                <v:shape id="_x0000_i1028" type="#_x0000_t75" style="width:76.5pt;height:49.5pt" o:ole="">
                  <v:imagedata r:id="rId13" o:title=""/>
                </v:shape>
                <o:OLEObject Type="Embed" ProgID="Word.Document.12" ShapeID="_x0000_i1028" DrawAspect="Icon" ObjectID="_1849771578" r:id="rId14">
                  <o:FieldCodes>\s</o:FieldCodes>
                </o:OLEObject>
              </w:object>
            </w:r>
          </w:p>
        </w:tc>
        <w:tc>
          <w:tcPr>
            <w:tcW w:w="3314" w:type="pct"/>
            <w:shd w:val="clear" w:color="auto" w:fill="auto"/>
          </w:tcPr>
          <w:p w:rsidR="00EE6E69" w:rsidRPr="00C25499" w:rsidRDefault="00EE6E69" w:rsidP="00C25499">
            <w:pPr>
              <w:keepNext/>
              <w:spacing w:before="120"/>
              <w:rPr>
                <w:rFonts w:ascii="Times New Roman" w:hAnsi="Times New Roman"/>
                <w:b/>
                <w:bCs/>
                <w:snapToGrid w:val="0"/>
                <w:color w:val="000000"/>
                <w:sz w:val="24"/>
                <w:szCs w:val="24"/>
              </w:rPr>
            </w:pPr>
            <w:r w:rsidRPr="00C25499">
              <w:rPr>
                <w:rFonts w:ascii="Times New Roman" w:eastAsia="Times New Roman" w:hAnsi="Times New Roman"/>
                <w:bCs/>
                <w:caps/>
                <w:sz w:val="24"/>
                <w:szCs w:val="24"/>
              </w:rPr>
              <w:t xml:space="preserve">ПРИЛОЖЕНИЕ </w:t>
            </w:r>
            <w:r w:rsidR="00C5406A" w:rsidRPr="00C25499">
              <w:rPr>
                <w:rFonts w:ascii="Times New Roman" w:eastAsia="Times New Roman" w:hAnsi="Times New Roman"/>
                <w:bCs/>
                <w:caps/>
                <w:sz w:val="24"/>
                <w:szCs w:val="24"/>
              </w:rPr>
              <w:t>4</w:t>
            </w:r>
            <w:r w:rsidRPr="00C25499">
              <w:rPr>
                <w:rFonts w:ascii="Times New Roman" w:eastAsia="Times New Roman" w:hAnsi="Times New Roman"/>
                <w:bCs/>
                <w:caps/>
                <w:sz w:val="24"/>
                <w:szCs w:val="24"/>
              </w:rPr>
              <w:t>.</w:t>
            </w:r>
            <w:r w:rsidRPr="00C25499">
              <w:rPr>
                <w:rFonts w:ascii="Times New Roman" w:eastAsia="Times New Roman" w:hAnsi="Times New Roman"/>
                <w:bCs/>
                <w:caps/>
                <w:sz w:val="24"/>
                <w:szCs w:val="24"/>
              </w:rPr>
              <w:br/>
            </w:r>
            <w:r w:rsidRPr="00C25499">
              <w:rPr>
                <w:rFonts w:ascii="Times New Roman" w:eastAsia="Times New Roman" w:hAnsi="Times New Roman"/>
                <w:bCs/>
                <w:caps/>
                <w:sz w:val="24"/>
                <w:szCs w:val="24"/>
                <w:lang w:val="ru"/>
              </w:rPr>
              <w:t>Заверение об обстоятельствах</w:t>
            </w:r>
          </w:p>
        </w:tc>
      </w:tr>
      <w:tr w:rsidR="00EE6E69" w:rsidRPr="00E47BC1" w:rsidTr="00C25499">
        <w:tc>
          <w:tcPr>
            <w:tcW w:w="375" w:type="pct"/>
            <w:shd w:val="clear" w:color="auto" w:fill="auto"/>
          </w:tcPr>
          <w:p w:rsidR="00EE6E69" w:rsidRPr="00C25499" w:rsidRDefault="00EE6E69" w:rsidP="00C25499">
            <w:pPr>
              <w:numPr>
                <w:ilvl w:val="0"/>
                <w:numId w:val="34"/>
              </w:numPr>
              <w:spacing w:before="120" w:after="120" w:line="240" w:lineRule="auto"/>
              <w:jc w:val="center"/>
              <w:rPr>
                <w:rFonts w:ascii="Times New Roman" w:hAnsi="Times New Roman"/>
                <w:snapToGrid w:val="0"/>
                <w:color w:val="000000"/>
                <w:sz w:val="24"/>
                <w:szCs w:val="24"/>
              </w:rPr>
            </w:pPr>
          </w:p>
        </w:tc>
        <w:bookmarkStart w:id="44" w:name="_MON_1831556774"/>
        <w:bookmarkEnd w:id="44"/>
        <w:tc>
          <w:tcPr>
            <w:tcW w:w="1311" w:type="pct"/>
            <w:shd w:val="clear" w:color="auto" w:fill="auto"/>
          </w:tcPr>
          <w:p w:rsidR="00EE6E69" w:rsidRPr="00C25499" w:rsidRDefault="00EE6E69" w:rsidP="00C25499">
            <w:pPr>
              <w:keepNext/>
              <w:spacing w:before="120"/>
              <w:ind w:firstLine="19"/>
              <w:jc w:val="center"/>
              <w:rPr>
                <w:rFonts w:ascii="Times New Roman" w:hAnsi="Times New Roman"/>
                <w:b/>
                <w:bCs/>
                <w:snapToGrid w:val="0"/>
                <w:color w:val="000000"/>
                <w:sz w:val="24"/>
                <w:szCs w:val="24"/>
              </w:rPr>
            </w:pPr>
            <w:r w:rsidRPr="00C25499">
              <w:rPr>
                <w:rFonts w:ascii="Times New Roman" w:eastAsia="Times New Roman" w:hAnsi="Times New Roman"/>
                <w:sz w:val="24"/>
                <w:szCs w:val="24"/>
              </w:rPr>
              <w:object w:dxaOrig="1535" w:dyaOrig="993">
                <v:shape id="_x0000_i1029" type="#_x0000_t75" style="width:76.5pt;height:49.5pt" o:ole="">
                  <v:imagedata r:id="rId15" o:title=""/>
                </v:shape>
                <o:OLEObject Type="Embed" ProgID="Word.Document.12" ShapeID="_x0000_i1029" DrawAspect="Icon" ObjectID="_1849771579" r:id="rId16">
                  <o:FieldCodes>\s</o:FieldCodes>
                </o:OLEObject>
              </w:object>
            </w:r>
          </w:p>
        </w:tc>
        <w:tc>
          <w:tcPr>
            <w:tcW w:w="3314" w:type="pct"/>
            <w:shd w:val="clear" w:color="auto" w:fill="auto"/>
          </w:tcPr>
          <w:p w:rsidR="00EE6E69" w:rsidRPr="00C25499" w:rsidRDefault="00EE6E69" w:rsidP="00C25499">
            <w:pPr>
              <w:keepNext/>
              <w:spacing w:before="120"/>
              <w:rPr>
                <w:rFonts w:ascii="Times New Roman" w:hAnsi="Times New Roman"/>
                <w:b/>
                <w:bCs/>
                <w:snapToGrid w:val="0"/>
                <w:color w:val="000000"/>
                <w:sz w:val="24"/>
                <w:szCs w:val="24"/>
              </w:rPr>
            </w:pPr>
            <w:r w:rsidRPr="00C25499">
              <w:rPr>
                <w:rFonts w:ascii="Times New Roman" w:eastAsia="Times New Roman" w:hAnsi="Times New Roman"/>
                <w:bCs/>
                <w:caps/>
                <w:sz w:val="24"/>
                <w:szCs w:val="24"/>
              </w:rPr>
              <w:t xml:space="preserve">ПРИЛОЖЕНИЕ </w:t>
            </w:r>
            <w:r w:rsidR="00C5406A" w:rsidRPr="00C25499">
              <w:rPr>
                <w:rFonts w:ascii="Times New Roman" w:eastAsia="Times New Roman" w:hAnsi="Times New Roman"/>
                <w:bCs/>
                <w:caps/>
                <w:sz w:val="24"/>
                <w:szCs w:val="24"/>
              </w:rPr>
              <w:t>5</w:t>
            </w:r>
            <w:r w:rsidRPr="00C25499">
              <w:rPr>
                <w:rFonts w:ascii="Times New Roman" w:eastAsia="Times New Roman" w:hAnsi="Times New Roman"/>
                <w:bCs/>
                <w:caps/>
                <w:sz w:val="24"/>
                <w:szCs w:val="24"/>
              </w:rPr>
              <w:t>.</w:t>
            </w:r>
            <w:r w:rsidRPr="00C25499">
              <w:rPr>
                <w:rFonts w:ascii="Times New Roman" w:eastAsia="Times New Roman" w:hAnsi="Times New Roman"/>
                <w:bCs/>
                <w:caps/>
                <w:sz w:val="24"/>
                <w:szCs w:val="24"/>
              </w:rPr>
              <w:br/>
              <w:t>Сведения о цепочке собственников, включая бенефициаров (в том числе конечных)</w:t>
            </w:r>
          </w:p>
        </w:tc>
      </w:tr>
    </w:tbl>
    <w:p w:rsidR="00FE34D5" w:rsidRDefault="00FE34D5" w:rsidP="00D13044">
      <w:pPr>
        <w:spacing w:after="0" w:line="240" w:lineRule="auto"/>
        <w:rPr>
          <w:rFonts w:ascii="Times New Roman" w:eastAsia="Times New Roman" w:hAnsi="Times New Roman"/>
          <w:sz w:val="24"/>
          <w:szCs w:val="24"/>
          <w:lang w:eastAsia="ru-RU"/>
        </w:rPr>
      </w:pPr>
    </w:p>
    <w:sectPr w:rsidR="00FE34D5" w:rsidSect="00A4543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1AF" w:rsidRDefault="00A461AF" w:rsidP="00D21DB5">
      <w:pPr>
        <w:spacing w:after="0" w:line="240" w:lineRule="auto"/>
      </w:pPr>
      <w:r>
        <w:separator/>
      </w:r>
    </w:p>
  </w:endnote>
  <w:endnote w:type="continuationSeparator" w:id="0">
    <w:p w:rsidR="00A461AF" w:rsidRDefault="00A461AF" w:rsidP="00D21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charset w:val="CC"/>
    <w:family w:val="auto"/>
    <w:pitch w:val="default"/>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Arial Unicode MS">
    <w:altName w:val="Arial"/>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1AF" w:rsidRDefault="00A461AF" w:rsidP="00D21DB5">
      <w:pPr>
        <w:spacing w:after="0" w:line="240" w:lineRule="auto"/>
      </w:pPr>
      <w:r>
        <w:separator/>
      </w:r>
    </w:p>
  </w:footnote>
  <w:footnote w:type="continuationSeparator" w:id="0">
    <w:p w:rsidR="00A461AF" w:rsidRDefault="00A461AF" w:rsidP="00D21DB5">
      <w:pPr>
        <w:spacing w:after="0" w:line="240" w:lineRule="auto"/>
      </w:pPr>
      <w:r>
        <w:continuationSeparator/>
      </w:r>
    </w:p>
  </w:footnote>
  <w:footnote w:id="1">
    <w:p w:rsidR="00C610F8" w:rsidRDefault="00C610F8" w:rsidP="00C610F8">
      <w:pPr>
        <w:pStyle w:val="a5"/>
      </w:pPr>
      <w:r>
        <w:rPr>
          <w:rStyle w:val="a7"/>
        </w:rPr>
        <w:footnoteRef/>
      </w:r>
      <w:r>
        <w:t xml:space="preserve"> </w:t>
      </w:r>
      <w:r w:rsidRPr="000017B2">
        <w:t>Услуги должны оказываться в будние, выходные и праздничные дни.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428C5752"/>
    <w:lvl w:ilvl="0">
      <w:start w:val="1"/>
      <w:numFmt w:val="decimal"/>
      <w:lvlText w:val="%1."/>
      <w:lvlJc w:val="left"/>
      <w:pPr>
        <w:tabs>
          <w:tab w:val="num" w:pos="850"/>
        </w:tabs>
        <w:ind w:left="1559" w:hanging="708"/>
      </w:pPr>
    </w:lvl>
    <w:lvl w:ilvl="1">
      <w:start w:val="1"/>
      <w:numFmt w:val="decimal"/>
      <w:lvlText w:val="%1.%2."/>
      <w:lvlJc w:val="left"/>
      <w:pPr>
        <w:tabs>
          <w:tab w:val="num" w:pos="1985"/>
        </w:tabs>
        <w:ind w:left="1985" w:hanging="708"/>
      </w:pPr>
      <w:rPr>
        <w:sz w:val="24"/>
        <w:szCs w:val="24"/>
      </w:rPr>
    </w:lvl>
    <w:lvl w:ilvl="2">
      <w:start w:val="1"/>
      <w:numFmt w:val="decimal"/>
      <w:lvlText w:val="%1.%2.%3."/>
      <w:lvlJc w:val="left"/>
      <w:pPr>
        <w:tabs>
          <w:tab w:val="num" w:pos="2127"/>
        </w:tabs>
        <w:ind w:left="2127" w:hanging="709"/>
      </w:pPr>
    </w:lvl>
    <w:lvl w:ilvl="3">
      <w:start w:val="1"/>
      <w:numFmt w:val="decimal"/>
      <w:lvlText w:val="%1.%2.%3.%4."/>
      <w:lvlJc w:val="left"/>
      <w:pPr>
        <w:tabs>
          <w:tab w:val="num" w:pos="4340"/>
        </w:tabs>
        <w:ind w:left="3969" w:hanging="709"/>
      </w:pPr>
      <w:rPr>
        <w:b w:val="0"/>
        <w:i w:val="0"/>
      </w:rPr>
    </w:lvl>
    <w:lvl w:ilvl="4">
      <w:start w:val="1"/>
      <w:numFmt w:val="decimal"/>
      <w:lvlText w:val="%1.%2.%3.%4.%5."/>
      <w:lvlJc w:val="left"/>
      <w:pPr>
        <w:tabs>
          <w:tab w:val="num" w:pos="3260"/>
        </w:tabs>
        <w:ind w:left="6800" w:hanging="708"/>
      </w:pPr>
    </w:lvl>
    <w:lvl w:ilvl="5">
      <w:start w:val="1"/>
      <w:numFmt w:val="decimal"/>
      <w:lvlText w:val="%1.%2.%3.%4.%5.%6."/>
      <w:lvlJc w:val="left"/>
      <w:pPr>
        <w:tabs>
          <w:tab w:val="num" w:pos="3260"/>
        </w:tabs>
        <w:ind w:left="7508" w:hanging="708"/>
      </w:pPr>
    </w:lvl>
    <w:lvl w:ilvl="6">
      <w:start w:val="1"/>
      <w:numFmt w:val="decimal"/>
      <w:lvlText w:val="%1.%2.%3.%4.%5.%6.%7."/>
      <w:lvlJc w:val="left"/>
      <w:pPr>
        <w:tabs>
          <w:tab w:val="num" w:pos="3260"/>
        </w:tabs>
        <w:ind w:left="8216" w:hanging="708"/>
      </w:pPr>
    </w:lvl>
    <w:lvl w:ilvl="7">
      <w:start w:val="1"/>
      <w:numFmt w:val="decimal"/>
      <w:lvlText w:val="%1.%2.%3.%4.%5.%6.%7.%8."/>
      <w:lvlJc w:val="left"/>
      <w:pPr>
        <w:tabs>
          <w:tab w:val="num" w:pos="3260"/>
        </w:tabs>
        <w:ind w:left="8924" w:hanging="708"/>
      </w:pPr>
    </w:lvl>
    <w:lvl w:ilvl="8">
      <w:start w:val="1"/>
      <w:numFmt w:val="decimal"/>
      <w:lvlText w:val="%1.%2.%3.%4.%5.%6.%7.%8.%9."/>
      <w:lvlJc w:val="left"/>
      <w:pPr>
        <w:tabs>
          <w:tab w:val="num" w:pos="3260"/>
        </w:tabs>
        <w:ind w:left="9632" w:hanging="708"/>
      </w:pPr>
    </w:lvl>
  </w:abstractNum>
  <w:abstractNum w:abstractNumId="1" w15:restartNumberingAfterBreak="0">
    <w:nsid w:val="FFFFFFFE"/>
    <w:multiLevelType w:val="singleLevel"/>
    <w:tmpl w:val="FFFFFFFF"/>
    <w:lvl w:ilvl="0">
      <w:numFmt w:val="decimal"/>
      <w:lvlText w:val="*"/>
      <w:lvlJc w:val="left"/>
      <w:pPr>
        <w:ind w:left="0" w:firstLine="0"/>
      </w:pPr>
    </w:lvl>
  </w:abstractNum>
  <w:abstractNum w:abstractNumId="2" w15:restartNumberingAfterBreak="0">
    <w:nsid w:val="00000001"/>
    <w:multiLevelType w:val="multilevel"/>
    <w:tmpl w:val="00000001"/>
    <w:lvl w:ilvl="0">
      <w:start w:val="1"/>
      <w:numFmt w:val="decimal"/>
      <w:suff w:val="space"/>
      <w:lvlText w:val="%1."/>
      <w:lvlJc w:val="left"/>
      <w:pPr>
        <w:tabs>
          <w:tab w:val="num" w:pos="0"/>
        </w:tabs>
        <w:ind w:left="0" w:firstLine="0"/>
      </w:pPr>
      <w:rPr>
        <w:rFonts w:ascii="Times New Roman" w:hAnsi="Times New Roman"/>
      </w:rPr>
    </w:lvl>
    <w:lvl w:ilvl="1">
      <w:start w:val="1"/>
      <w:numFmt w:val="decimal"/>
      <w:lvlText w:val="%1.%2."/>
      <w:lvlJc w:val="left"/>
      <w:pPr>
        <w:tabs>
          <w:tab w:val="num" w:pos="454"/>
        </w:tabs>
        <w:ind w:left="0" w:firstLine="0"/>
      </w:pPr>
      <w:rPr>
        <w:b w:val="0"/>
        <w:i w:val="0"/>
      </w:rPr>
    </w:lvl>
    <w:lvl w:ilvl="2">
      <w:start w:val="1"/>
      <w:numFmt w:val="decimal"/>
      <w:lvlText w:val="%1.%2.%3."/>
      <w:lvlJc w:val="left"/>
      <w:pPr>
        <w:tabs>
          <w:tab w:val="num" w:pos="737"/>
        </w:tabs>
        <w:ind w:left="0" w:firstLine="0"/>
      </w:pPr>
      <w:rPr>
        <w:b w:val="0"/>
      </w:rPr>
    </w:lvl>
    <w:lvl w:ilvl="3">
      <w:start w:val="1"/>
      <w:numFmt w:val="decimal"/>
      <w:lvlText w:val="%1.%2.%3.%4."/>
      <w:lvlJc w:val="left"/>
      <w:pPr>
        <w:tabs>
          <w:tab w:val="num" w:pos="1021"/>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3"/>
    <w:multiLevelType w:val="multilevel"/>
    <w:tmpl w:val="00000003"/>
    <w:name w:val="WW8Num7"/>
    <w:lvl w:ilvl="0">
      <w:start w:val="1"/>
      <w:numFmt w:val="decimal"/>
      <w:lvlText w:val="%1."/>
      <w:lvlJc w:val="left"/>
      <w:pPr>
        <w:tabs>
          <w:tab w:val="num" w:pos="0"/>
        </w:tabs>
        <w:ind w:left="480" w:hanging="480"/>
      </w:pPr>
      <w:rPr>
        <w:rFonts w:hint="default"/>
        <w:i w:val="0"/>
      </w:rPr>
    </w:lvl>
    <w:lvl w:ilvl="1">
      <w:start w:val="1"/>
      <w:numFmt w:val="decimal"/>
      <w:lvlText w:val="%1.%2."/>
      <w:lvlJc w:val="left"/>
      <w:pPr>
        <w:tabs>
          <w:tab w:val="num" w:pos="708"/>
        </w:tabs>
        <w:ind w:left="997" w:hanging="480"/>
      </w:pPr>
      <w:rPr>
        <w:rFonts w:hint="default"/>
      </w:rPr>
    </w:lvl>
    <w:lvl w:ilvl="2">
      <w:start w:val="1"/>
      <w:numFmt w:val="decimal"/>
      <w:lvlText w:val="%1.%2.%3."/>
      <w:lvlJc w:val="left"/>
      <w:pPr>
        <w:tabs>
          <w:tab w:val="num" w:pos="0"/>
        </w:tabs>
        <w:ind w:left="1754" w:hanging="720"/>
      </w:pPr>
      <w:rPr>
        <w:rFonts w:hint="default"/>
      </w:rPr>
    </w:lvl>
    <w:lvl w:ilvl="3">
      <w:start w:val="1"/>
      <w:numFmt w:val="decimal"/>
      <w:lvlText w:val="%1.%2.%3.%4."/>
      <w:lvlJc w:val="left"/>
      <w:pPr>
        <w:tabs>
          <w:tab w:val="num" w:pos="0"/>
        </w:tabs>
        <w:ind w:left="2271" w:hanging="720"/>
      </w:pPr>
      <w:rPr>
        <w:rFonts w:hint="default"/>
      </w:rPr>
    </w:lvl>
    <w:lvl w:ilvl="4">
      <w:start w:val="1"/>
      <w:numFmt w:val="decimal"/>
      <w:lvlText w:val="%1.%2.%3.%4.%5."/>
      <w:lvlJc w:val="left"/>
      <w:pPr>
        <w:tabs>
          <w:tab w:val="num" w:pos="0"/>
        </w:tabs>
        <w:ind w:left="3148" w:hanging="1080"/>
      </w:pPr>
      <w:rPr>
        <w:rFonts w:hint="default"/>
      </w:rPr>
    </w:lvl>
    <w:lvl w:ilvl="5">
      <w:start w:val="1"/>
      <w:numFmt w:val="decimal"/>
      <w:lvlText w:val="%1.%2.%3.%4.%5.%6."/>
      <w:lvlJc w:val="left"/>
      <w:pPr>
        <w:tabs>
          <w:tab w:val="num" w:pos="0"/>
        </w:tabs>
        <w:ind w:left="3665" w:hanging="1080"/>
      </w:pPr>
      <w:rPr>
        <w:rFonts w:hint="default"/>
      </w:rPr>
    </w:lvl>
    <w:lvl w:ilvl="6">
      <w:start w:val="1"/>
      <w:numFmt w:val="decimal"/>
      <w:lvlText w:val="%1.%2.%3.%4.%5.%6.%7."/>
      <w:lvlJc w:val="left"/>
      <w:pPr>
        <w:tabs>
          <w:tab w:val="num" w:pos="0"/>
        </w:tabs>
        <w:ind w:left="4542" w:hanging="1440"/>
      </w:pPr>
      <w:rPr>
        <w:rFonts w:hint="default"/>
      </w:rPr>
    </w:lvl>
    <w:lvl w:ilvl="7">
      <w:start w:val="1"/>
      <w:numFmt w:val="decimal"/>
      <w:lvlText w:val="%1.%2.%3.%4.%5.%6.%7.%8."/>
      <w:lvlJc w:val="left"/>
      <w:pPr>
        <w:tabs>
          <w:tab w:val="num" w:pos="0"/>
        </w:tabs>
        <w:ind w:left="5059" w:hanging="1440"/>
      </w:pPr>
      <w:rPr>
        <w:rFonts w:hint="default"/>
      </w:rPr>
    </w:lvl>
    <w:lvl w:ilvl="8">
      <w:start w:val="1"/>
      <w:numFmt w:val="decimal"/>
      <w:lvlText w:val="%1.%2.%3.%4.%5.%6.%7.%8.%9."/>
      <w:lvlJc w:val="left"/>
      <w:pPr>
        <w:tabs>
          <w:tab w:val="num" w:pos="0"/>
        </w:tabs>
        <w:ind w:left="5936" w:hanging="1800"/>
      </w:pPr>
      <w:rPr>
        <w:rFonts w:hint="default"/>
      </w:rPr>
    </w:lvl>
  </w:abstractNum>
  <w:abstractNum w:abstractNumId="4" w15:restartNumberingAfterBreak="0">
    <w:nsid w:val="009750E0"/>
    <w:multiLevelType w:val="multilevel"/>
    <w:tmpl w:val="E3B67BD8"/>
    <w:lvl w:ilvl="0">
      <w:start w:val="7"/>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5" w15:restartNumberingAfterBreak="0">
    <w:nsid w:val="02522EF9"/>
    <w:multiLevelType w:val="multilevel"/>
    <w:tmpl w:val="32507A1E"/>
    <w:lvl w:ilvl="0">
      <w:start w:val="1"/>
      <w:numFmt w:val="decimal"/>
      <w:lvlText w:val="%1."/>
      <w:lvlJc w:val="left"/>
      <w:pPr>
        <w:tabs>
          <w:tab w:val="num" w:pos="-2409"/>
        </w:tabs>
        <w:ind w:left="2629"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rPr>
    </w:lvl>
    <w:lvl w:ilvl="1">
      <w:start w:val="1"/>
      <w:numFmt w:val="decimal"/>
      <w:lvlText w:val="%1.%2."/>
      <w:lvlJc w:val="left"/>
      <w:pPr>
        <w:tabs>
          <w:tab w:val="num" w:pos="3261"/>
        </w:tabs>
        <w:ind w:left="3693" w:hanging="432"/>
      </w:pPr>
      <w:rPr>
        <w:rFonts w:ascii="Times New Roman" w:hAnsi="Times New Roman" w:cs="Times New Roman" w:hint="default"/>
        <w:b w:val="0"/>
        <w:bCs/>
        <w:i w:val="0"/>
        <w:iCs/>
        <w:color w:val="000000"/>
        <w:sz w:val="24"/>
        <w:szCs w:val="24"/>
        <w:lang w:val="x-none"/>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5621F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2541C9"/>
    <w:multiLevelType w:val="hybridMultilevel"/>
    <w:tmpl w:val="D5B04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120A6A"/>
    <w:multiLevelType w:val="hybridMultilevel"/>
    <w:tmpl w:val="539E5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770D5D"/>
    <w:multiLevelType w:val="multilevel"/>
    <w:tmpl w:val="9F228308"/>
    <w:lvl w:ilvl="0">
      <w:start w:val="9"/>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0" w15:restartNumberingAfterBreak="0">
    <w:nsid w:val="124A470A"/>
    <w:multiLevelType w:val="hybridMultilevel"/>
    <w:tmpl w:val="5B621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3A43395"/>
    <w:multiLevelType w:val="multilevel"/>
    <w:tmpl w:val="46DCD714"/>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2" w15:restartNumberingAfterBreak="0">
    <w:nsid w:val="13A8577F"/>
    <w:multiLevelType w:val="multilevel"/>
    <w:tmpl w:val="DF24072A"/>
    <w:lvl w:ilvl="0">
      <w:start w:val="2"/>
      <w:numFmt w:val="decimal"/>
      <w:lvlText w:val="%1."/>
      <w:lvlJc w:val="left"/>
      <w:pPr>
        <w:ind w:left="360" w:hanging="360"/>
      </w:pPr>
      <w:rPr>
        <w:rFonts w:hint="default"/>
      </w:rPr>
    </w:lvl>
    <w:lvl w:ilvl="1">
      <w:start w:val="3"/>
      <w:numFmt w:val="decimal"/>
      <w:lvlText w:val="%1.%2."/>
      <w:lvlJc w:val="left"/>
      <w:pPr>
        <w:ind w:left="1778"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3" w15:restartNumberingAfterBreak="0">
    <w:nsid w:val="1A184BA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B71836"/>
    <w:multiLevelType w:val="multilevel"/>
    <w:tmpl w:val="F4F4F58A"/>
    <w:lvl w:ilvl="0">
      <w:start w:val="6"/>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5" w15:restartNumberingAfterBreak="0">
    <w:nsid w:val="1F0366C2"/>
    <w:multiLevelType w:val="multilevel"/>
    <w:tmpl w:val="EE4C847E"/>
    <w:lvl w:ilvl="0">
      <w:start w:val="8"/>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6" w15:restartNumberingAfterBreak="0">
    <w:nsid w:val="208D7199"/>
    <w:multiLevelType w:val="multilevel"/>
    <w:tmpl w:val="30C0AE30"/>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540" w:firstLine="0"/>
      </w:pPr>
      <w:rPr>
        <w:rFonts w:hint="default"/>
        <w:sz w:val="24"/>
        <w:szCs w:val="24"/>
      </w:rPr>
    </w:lvl>
    <w:lvl w:ilvl="3">
      <w:start w:val="1"/>
      <w:numFmt w:val="decimal"/>
      <w:lvlText w:val="%1.%2.%3.%4."/>
      <w:lvlJc w:val="left"/>
      <w:pPr>
        <w:tabs>
          <w:tab w:val="num" w:pos="454"/>
        </w:tabs>
        <w:ind w:left="284"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7" w15:restartNumberingAfterBreak="0">
    <w:nsid w:val="20A9331B"/>
    <w:multiLevelType w:val="multilevel"/>
    <w:tmpl w:val="C0924EC2"/>
    <w:lvl w:ilvl="0">
      <w:start w:val="2"/>
      <w:numFmt w:val="decimal"/>
      <w:lvlText w:val="%1"/>
      <w:lvlJc w:val="left"/>
      <w:pPr>
        <w:ind w:left="480" w:hanging="480"/>
      </w:pPr>
      <w:rPr>
        <w:rFonts w:hint="default"/>
      </w:rPr>
    </w:lvl>
    <w:lvl w:ilvl="1">
      <w:start w:val="2"/>
      <w:numFmt w:val="decimal"/>
      <w:lvlText w:val="%1.%2"/>
      <w:lvlJc w:val="left"/>
      <w:pPr>
        <w:ind w:left="2110" w:hanging="480"/>
      </w:pPr>
      <w:rPr>
        <w:rFonts w:hint="default"/>
      </w:rPr>
    </w:lvl>
    <w:lvl w:ilvl="2">
      <w:start w:val="1"/>
      <w:numFmt w:val="decimal"/>
      <w:lvlText w:val="%1.%2.%3"/>
      <w:lvlJc w:val="left"/>
      <w:pPr>
        <w:ind w:left="3980" w:hanging="720"/>
      </w:pPr>
      <w:rPr>
        <w:rFonts w:hint="default"/>
      </w:rPr>
    </w:lvl>
    <w:lvl w:ilvl="3">
      <w:start w:val="1"/>
      <w:numFmt w:val="decimal"/>
      <w:lvlText w:val="%1.%2.%3.%4"/>
      <w:lvlJc w:val="left"/>
      <w:pPr>
        <w:ind w:left="5610" w:hanging="720"/>
      </w:pPr>
      <w:rPr>
        <w:rFonts w:hint="default"/>
      </w:rPr>
    </w:lvl>
    <w:lvl w:ilvl="4">
      <w:start w:val="1"/>
      <w:numFmt w:val="decimal"/>
      <w:lvlText w:val="%1.%2.%3.%4.%5"/>
      <w:lvlJc w:val="left"/>
      <w:pPr>
        <w:ind w:left="7600" w:hanging="1080"/>
      </w:pPr>
      <w:rPr>
        <w:rFonts w:hint="default"/>
      </w:rPr>
    </w:lvl>
    <w:lvl w:ilvl="5">
      <w:start w:val="1"/>
      <w:numFmt w:val="decimal"/>
      <w:lvlText w:val="%1.%2.%3.%4.%5.%6"/>
      <w:lvlJc w:val="left"/>
      <w:pPr>
        <w:ind w:left="9230" w:hanging="1080"/>
      </w:pPr>
      <w:rPr>
        <w:rFonts w:hint="default"/>
      </w:rPr>
    </w:lvl>
    <w:lvl w:ilvl="6">
      <w:start w:val="1"/>
      <w:numFmt w:val="decimal"/>
      <w:lvlText w:val="%1.%2.%3.%4.%5.%6.%7"/>
      <w:lvlJc w:val="left"/>
      <w:pPr>
        <w:ind w:left="11220" w:hanging="1440"/>
      </w:pPr>
      <w:rPr>
        <w:rFonts w:hint="default"/>
      </w:rPr>
    </w:lvl>
    <w:lvl w:ilvl="7">
      <w:start w:val="1"/>
      <w:numFmt w:val="decimal"/>
      <w:lvlText w:val="%1.%2.%3.%4.%5.%6.%7.%8"/>
      <w:lvlJc w:val="left"/>
      <w:pPr>
        <w:ind w:left="12850" w:hanging="1440"/>
      </w:pPr>
      <w:rPr>
        <w:rFonts w:hint="default"/>
      </w:rPr>
    </w:lvl>
    <w:lvl w:ilvl="8">
      <w:start w:val="1"/>
      <w:numFmt w:val="decimal"/>
      <w:lvlText w:val="%1.%2.%3.%4.%5.%6.%7.%8.%9"/>
      <w:lvlJc w:val="left"/>
      <w:pPr>
        <w:ind w:left="14840" w:hanging="1800"/>
      </w:pPr>
      <w:rPr>
        <w:rFonts w:hint="default"/>
      </w:rPr>
    </w:lvl>
  </w:abstractNum>
  <w:abstractNum w:abstractNumId="18" w15:restartNumberingAfterBreak="0">
    <w:nsid w:val="237A37AD"/>
    <w:multiLevelType w:val="multilevel"/>
    <w:tmpl w:val="FDC2C3A0"/>
    <w:lvl w:ilvl="0">
      <w:start w:val="2"/>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9" w15:restartNumberingAfterBreak="0">
    <w:nsid w:val="28D5269B"/>
    <w:multiLevelType w:val="multilevel"/>
    <w:tmpl w:val="6F1C27A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AA66AB1"/>
    <w:multiLevelType w:val="hybridMultilevel"/>
    <w:tmpl w:val="ADE22374"/>
    <w:lvl w:ilvl="0" w:tplc="8B246ED8">
      <w:start w:val="410"/>
      <w:numFmt w:val="bullet"/>
      <w:lvlText w:val="-"/>
      <w:lvlJc w:val="left"/>
      <w:pPr>
        <w:ind w:left="376" w:hanging="360"/>
      </w:pPr>
      <w:rPr>
        <w:rFonts w:ascii="Calibri" w:eastAsia="Calibri" w:hAnsi="Calibri" w:cs="Calibri" w:hint="default"/>
      </w:rPr>
    </w:lvl>
    <w:lvl w:ilvl="1" w:tplc="04190003" w:tentative="1">
      <w:start w:val="1"/>
      <w:numFmt w:val="bullet"/>
      <w:lvlText w:val="o"/>
      <w:lvlJc w:val="left"/>
      <w:pPr>
        <w:ind w:left="1096" w:hanging="360"/>
      </w:pPr>
      <w:rPr>
        <w:rFonts w:ascii="Courier New" w:hAnsi="Courier New" w:cs="Courier New" w:hint="default"/>
      </w:rPr>
    </w:lvl>
    <w:lvl w:ilvl="2" w:tplc="04190005" w:tentative="1">
      <w:start w:val="1"/>
      <w:numFmt w:val="bullet"/>
      <w:lvlText w:val=""/>
      <w:lvlJc w:val="left"/>
      <w:pPr>
        <w:ind w:left="1816" w:hanging="360"/>
      </w:pPr>
      <w:rPr>
        <w:rFonts w:ascii="Wingdings" w:hAnsi="Wingdings" w:hint="default"/>
      </w:rPr>
    </w:lvl>
    <w:lvl w:ilvl="3" w:tplc="04190001" w:tentative="1">
      <w:start w:val="1"/>
      <w:numFmt w:val="bullet"/>
      <w:lvlText w:val=""/>
      <w:lvlJc w:val="left"/>
      <w:pPr>
        <w:ind w:left="2536" w:hanging="360"/>
      </w:pPr>
      <w:rPr>
        <w:rFonts w:ascii="Symbol" w:hAnsi="Symbol" w:hint="default"/>
      </w:rPr>
    </w:lvl>
    <w:lvl w:ilvl="4" w:tplc="04190003" w:tentative="1">
      <w:start w:val="1"/>
      <w:numFmt w:val="bullet"/>
      <w:lvlText w:val="o"/>
      <w:lvlJc w:val="left"/>
      <w:pPr>
        <w:ind w:left="3256" w:hanging="360"/>
      </w:pPr>
      <w:rPr>
        <w:rFonts w:ascii="Courier New" w:hAnsi="Courier New" w:cs="Courier New" w:hint="default"/>
      </w:rPr>
    </w:lvl>
    <w:lvl w:ilvl="5" w:tplc="04190005" w:tentative="1">
      <w:start w:val="1"/>
      <w:numFmt w:val="bullet"/>
      <w:lvlText w:val=""/>
      <w:lvlJc w:val="left"/>
      <w:pPr>
        <w:ind w:left="3976" w:hanging="360"/>
      </w:pPr>
      <w:rPr>
        <w:rFonts w:ascii="Wingdings" w:hAnsi="Wingdings" w:hint="default"/>
      </w:rPr>
    </w:lvl>
    <w:lvl w:ilvl="6" w:tplc="04190001" w:tentative="1">
      <w:start w:val="1"/>
      <w:numFmt w:val="bullet"/>
      <w:lvlText w:val=""/>
      <w:lvlJc w:val="left"/>
      <w:pPr>
        <w:ind w:left="4696" w:hanging="360"/>
      </w:pPr>
      <w:rPr>
        <w:rFonts w:ascii="Symbol" w:hAnsi="Symbol" w:hint="default"/>
      </w:rPr>
    </w:lvl>
    <w:lvl w:ilvl="7" w:tplc="04190003" w:tentative="1">
      <w:start w:val="1"/>
      <w:numFmt w:val="bullet"/>
      <w:lvlText w:val="o"/>
      <w:lvlJc w:val="left"/>
      <w:pPr>
        <w:ind w:left="5416" w:hanging="360"/>
      </w:pPr>
      <w:rPr>
        <w:rFonts w:ascii="Courier New" w:hAnsi="Courier New" w:cs="Courier New" w:hint="default"/>
      </w:rPr>
    </w:lvl>
    <w:lvl w:ilvl="8" w:tplc="04190005" w:tentative="1">
      <w:start w:val="1"/>
      <w:numFmt w:val="bullet"/>
      <w:lvlText w:val=""/>
      <w:lvlJc w:val="left"/>
      <w:pPr>
        <w:ind w:left="6136" w:hanging="360"/>
      </w:pPr>
      <w:rPr>
        <w:rFonts w:ascii="Wingdings" w:hAnsi="Wingdings" w:hint="default"/>
      </w:rPr>
    </w:lvl>
  </w:abstractNum>
  <w:abstractNum w:abstractNumId="21" w15:restartNumberingAfterBreak="0">
    <w:nsid w:val="31D16111"/>
    <w:multiLevelType w:val="multilevel"/>
    <w:tmpl w:val="FA4E2EE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2E0719"/>
    <w:multiLevelType w:val="hybridMultilevel"/>
    <w:tmpl w:val="F21E260A"/>
    <w:lvl w:ilvl="0" w:tplc="27CAF2D8">
      <w:start w:val="1"/>
      <w:numFmt w:val="decimal"/>
      <w:suff w:val="nothing"/>
      <w:lvlText w:val="№ %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D92AE9"/>
    <w:multiLevelType w:val="multilevel"/>
    <w:tmpl w:val="B0A64C40"/>
    <w:lvl w:ilvl="0">
      <w:start w:val="1"/>
      <w:numFmt w:val="decimal"/>
      <w:lvlText w:val="%1."/>
      <w:lvlJc w:val="left"/>
      <w:pPr>
        <w:ind w:left="107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15:restartNumberingAfterBreak="0">
    <w:nsid w:val="3A5D43A3"/>
    <w:multiLevelType w:val="multilevel"/>
    <w:tmpl w:val="30B879FA"/>
    <w:lvl w:ilvl="0">
      <w:start w:val="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5" w15:restartNumberingAfterBreak="0">
    <w:nsid w:val="3B863323"/>
    <w:multiLevelType w:val="multilevel"/>
    <w:tmpl w:val="6AF6CB8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C7B713F"/>
    <w:multiLevelType w:val="multilevel"/>
    <w:tmpl w:val="922C25B0"/>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7" w15:restartNumberingAfterBreak="0">
    <w:nsid w:val="40D322B4"/>
    <w:multiLevelType w:val="multilevel"/>
    <w:tmpl w:val="449C8738"/>
    <w:lvl w:ilvl="0">
      <w:start w:val="1"/>
      <w:numFmt w:val="decimal"/>
      <w:lvlText w:val="%1."/>
      <w:lvlJc w:val="left"/>
      <w:pPr>
        <w:ind w:left="3621"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1">
      <w:start w:val="1"/>
      <w:numFmt w:val="decimal"/>
      <w:lvlText w:val="%1.%2."/>
      <w:lvlJc w:val="left"/>
      <w:pPr>
        <w:ind w:left="432" w:hanging="432"/>
      </w:pPr>
      <w:rPr>
        <w:rFonts w:hint="default"/>
        <w:b w:val="0"/>
        <w:bCs/>
        <w:i w:val="0"/>
        <w:i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4D261B0"/>
    <w:multiLevelType w:val="hybridMultilevel"/>
    <w:tmpl w:val="467A0C08"/>
    <w:lvl w:ilvl="0" w:tplc="EECA776E">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29" w15:restartNumberingAfterBreak="0">
    <w:nsid w:val="467E092E"/>
    <w:multiLevelType w:val="hybridMultilevel"/>
    <w:tmpl w:val="D64EEB78"/>
    <w:lvl w:ilvl="0" w:tplc="04190011">
      <w:start w:val="1"/>
      <w:numFmt w:val="decimal"/>
      <w:lvlText w:val="%1)"/>
      <w:lvlJc w:val="left"/>
      <w:pPr>
        <w:ind w:left="376" w:hanging="360"/>
      </w:pPr>
      <w:rPr>
        <w:rFonts w:hint="default"/>
      </w:rPr>
    </w:lvl>
    <w:lvl w:ilvl="1" w:tplc="04190003" w:tentative="1">
      <w:start w:val="1"/>
      <w:numFmt w:val="bullet"/>
      <w:lvlText w:val="o"/>
      <w:lvlJc w:val="left"/>
      <w:pPr>
        <w:ind w:left="1096" w:hanging="360"/>
      </w:pPr>
      <w:rPr>
        <w:rFonts w:ascii="Courier New" w:hAnsi="Courier New" w:cs="Courier New" w:hint="default"/>
      </w:rPr>
    </w:lvl>
    <w:lvl w:ilvl="2" w:tplc="04190005" w:tentative="1">
      <w:start w:val="1"/>
      <w:numFmt w:val="bullet"/>
      <w:lvlText w:val=""/>
      <w:lvlJc w:val="left"/>
      <w:pPr>
        <w:ind w:left="1816" w:hanging="360"/>
      </w:pPr>
      <w:rPr>
        <w:rFonts w:ascii="Wingdings" w:hAnsi="Wingdings" w:hint="default"/>
      </w:rPr>
    </w:lvl>
    <w:lvl w:ilvl="3" w:tplc="04190001" w:tentative="1">
      <w:start w:val="1"/>
      <w:numFmt w:val="bullet"/>
      <w:lvlText w:val=""/>
      <w:lvlJc w:val="left"/>
      <w:pPr>
        <w:ind w:left="2536" w:hanging="360"/>
      </w:pPr>
      <w:rPr>
        <w:rFonts w:ascii="Symbol" w:hAnsi="Symbol" w:hint="default"/>
      </w:rPr>
    </w:lvl>
    <w:lvl w:ilvl="4" w:tplc="04190003" w:tentative="1">
      <w:start w:val="1"/>
      <w:numFmt w:val="bullet"/>
      <w:lvlText w:val="o"/>
      <w:lvlJc w:val="left"/>
      <w:pPr>
        <w:ind w:left="3256" w:hanging="360"/>
      </w:pPr>
      <w:rPr>
        <w:rFonts w:ascii="Courier New" w:hAnsi="Courier New" w:cs="Courier New" w:hint="default"/>
      </w:rPr>
    </w:lvl>
    <w:lvl w:ilvl="5" w:tplc="04190005" w:tentative="1">
      <w:start w:val="1"/>
      <w:numFmt w:val="bullet"/>
      <w:lvlText w:val=""/>
      <w:lvlJc w:val="left"/>
      <w:pPr>
        <w:ind w:left="3976" w:hanging="360"/>
      </w:pPr>
      <w:rPr>
        <w:rFonts w:ascii="Wingdings" w:hAnsi="Wingdings" w:hint="default"/>
      </w:rPr>
    </w:lvl>
    <w:lvl w:ilvl="6" w:tplc="04190001" w:tentative="1">
      <w:start w:val="1"/>
      <w:numFmt w:val="bullet"/>
      <w:lvlText w:val=""/>
      <w:lvlJc w:val="left"/>
      <w:pPr>
        <w:ind w:left="4696" w:hanging="360"/>
      </w:pPr>
      <w:rPr>
        <w:rFonts w:ascii="Symbol" w:hAnsi="Symbol" w:hint="default"/>
      </w:rPr>
    </w:lvl>
    <w:lvl w:ilvl="7" w:tplc="04190003" w:tentative="1">
      <w:start w:val="1"/>
      <w:numFmt w:val="bullet"/>
      <w:lvlText w:val="o"/>
      <w:lvlJc w:val="left"/>
      <w:pPr>
        <w:ind w:left="5416" w:hanging="360"/>
      </w:pPr>
      <w:rPr>
        <w:rFonts w:ascii="Courier New" w:hAnsi="Courier New" w:cs="Courier New" w:hint="default"/>
      </w:rPr>
    </w:lvl>
    <w:lvl w:ilvl="8" w:tplc="04190005" w:tentative="1">
      <w:start w:val="1"/>
      <w:numFmt w:val="bullet"/>
      <w:lvlText w:val=""/>
      <w:lvlJc w:val="left"/>
      <w:pPr>
        <w:ind w:left="6136" w:hanging="360"/>
      </w:pPr>
      <w:rPr>
        <w:rFonts w:ascii="Wingdings" w:hAnsi="Wingdings" w:hint="default"/>
      </w:rPr>
    </w:lvl>
  </w:abstractNum>
  <w:abstractNum w:abstractNumId="30" w15:restartNumberingAfterBreak="0">
    <w:nsid w:val="4E0A26F6"/>
    <w:multiLevelType w:val="multilevel"/>
    <w:tmpl w:val="BD82B906"/>
    <w:lvl w:ilvl="0">
      <w:start w:val="12"/>
      <w:numFmt w:val="decimal"/>
      <w:lvlText w:val="%1."/>
      <w:lvlJc w:val="left"/>
      <w:pPr>
        <w:ind w:left="576" w:hanging="576"/>
      </w:pPr>
      <w:rPr>
        <w:rFonts w:hint="default"/>
        <w:sz w:val="24"/>
        <w:szCs w:val="24"/>
      </w:rPr>
    </w:lvl>
    <w:lvl w:ilvl="1">
      <w:start w:val="1"/>
      <w:numFmt w:val="decimal"/>
      <w:lvlText w:val="%1.%2."/>
      <w:lvlJc w:val="left"/>
      <w:pPr>
        <w:ind w:left="1143" w:hanging="576"/>
      </w:pPr>
      <w:rPr>
        <w:rFonts w:hint="default"/>
        <w:sz w:val="24"/>
        <w:szCs w:val="24"/>
      </w:rPr>
    </w:lvl>
    <w:lvl w:ilvl="2">
      <w:start w:val="1"/>
      <w:numFmt w:val="decimal"/>
      <w:lvlText w:val="%1.%2.%3."/>
      <w:lvlJc w:val="left"/>
      <w:pPr>
        <w:ind w:left="1854" w:hanging="720"/>
      </w:pPr>
      <w:rPr>
        <w:rFonts w:hint="default"/>
        <w:sz w:val="28"/>
      </w:rPr>
    </w:lvl>
    <w:lvl w:ilvl="3">
      <w:start w:val="1"/>
      <w:numFmt w:val="decimal"/>
      <w:lvlText w:val="%1.%2.%3.%4."/>
      <w:lvlJc w:val="left"/>
      <w:pPr>
        <w:ind w:left="2421" w:hanging="720"/>
      </w:pPr>
      <w:rPr>
        <w:rFonts w:hint="default"/>
        <w:sz w:val="28"/>
      </w:rPr>
    </w:lvl>
    <w:lvl w:ilvl="4">
      <w:start w:val="1"/>
      <w:numFmt w:val="decimal"/>
      <w:lvlText w:val="%1.%2.%3.%4.%5."/>
      <w:lvlJc w:val="left"/>
      <w:pPr>
        <w:ind w:left="3348" w:hanging="1080"/>
      </w:pPr>
      <w:rPr>
        <w:rFonts w:hint="default"/>
        <w:sz w:val="28"/>
      </w:rPr>
    </w:lvl>
    <w:lvl w:ilvl="5">
      <w:start w:val="1"/>
      <w:numFmt w:val="decimal"/>
      <w:lvlText w:val="%1.%2.%3.%4.%5.%6."/>
      <w:lvlJc w:val="left"/>
      <w:pPr>
        <w:ind w:left="3915" w:hanging="1080"/>
      </w:pPr>
      <w:rPr>
        <w:rFonts w:hint="default"/>
        <w:sz w:val="28"/>
      </w:rPr>
    </w:lvl>
    <w:lvl w:ilvl="6">
      <w:start w:val="1"/>
      <w:numFmt w:val="decimal"/>
      <w:lvlText w:val="%1.%2.%3.%4.%5.%6.%7."/>
      <w:lvlJc w:val="left"/>
      <w:pPr>
        <w:ind w:left="4842" w:hanging="1440"/>
      </w:pPr>
      <w:rPr>
        <w:rFonts w:hint="default"/>
        <w:sz w:val="28"/>
      </w:rPr>
    </w:lvl>
    <w:lvl w:ilvl="7">
      <w:start w:val="1"/>
      <w:numFmt w:val="decimal"/>
      <w:lvlText w:val="%1.%2.%3.%4.%5.%6.%7.%8."/>
      <w:lvlJc w:val="left"/>
      <w:pPr>
        <w:ind w:left="5409" w:hanging="1440"/>
      </w:pPr>
      <w:rPr>
        <w:rFonts w:hint="default"/>
        <w:sz w:val="28"/>
      </w:rPr>
    </w:lvl>
    <w:lvl w:ilvl="8">
      <w:start w:val="1"/>
      <w:numFmt w:val="decimal"/>
      <w:lvlText w:val="%1.%2.%3.%4.%5.%6.%7.%8.%9."/>
      <w:lvlJc w:val="left"/>
      <w:pPr>
        <w:ind w:left="6336" w:hanging="1800"/>
      </w:pPr>
      <w:rPr>
        <w:rFonts w:hint="default"/>
        <w:sz w:val="28"/>
      </w:rPr>
    </w:lvl>
  </w:abstractNum>
  <w:abstractNum w:abstractNumId="31" w15:restartNumberingAfterBreak="0">
    <w:nsid w:val="4E710F89"/>
    <w:multiLevelType w:val="multilevel"/>
    <w:tmpl w:val="57941ABE"/>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E90C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203167"/>
    <w:multiLevelType w:val="multilevel"/>
    <w:tmpl w:val="CDA4A43E"/>
    <w:lvl w:ilvl="0">
      <w:start w:val="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4" w15:restartNumberingAfterBreak="0">
    <w:nsid w:val="50545AEC"/>
    <w:multiLevelType w:val="hybridMultilevel"/>
    <w:tmpl w:val="8F0645C2"/>
    <w:lvl w:ilvl="0" w:tplc="D332E012">
      <w:start w:val="1"/>
      <w:numFmt w:val="decimal"/>
      <w:lvlText w:val="%1."/>
      <w:lvlJc w:val="left"/>
      <w:pPr>
        <w:ind w:left="1712"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6AD6041"/>
    <w:multiLevelType w:val="multilevel"/>
    <w:tmpl w:val="335E1624"/>
    <w:lvl w:ilvl="0">
      <w:start w:val="4"/>
      <w:numFmt w:val="decimal"/>
      <w:lvlText w:val="%1"/>
      <w:lvlJc w:val="left"/>
      <w:pPr>
        <w:ind w:left="360" w:hanging="360"/>
      </w:pPr>
      <w:rPr>
        <w:rFonts w:hint="default"/>
      </w:rPr>
    </w:lvl>
    <w:lvl w:ilvl="1">
      <w:start w:val="2"/>
      <w:numFmt w:val="decimal"/>
      <w:lvlText w:val="%1.1"/>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58673B4D"/>
    <w:multiLevelType w:val="multilevel"/>
    <w:tmpl w:val="7B0CEA36"/>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37" w15:restartNumberingAfterBreak="0">
    <w:nsid w:val="59BC4BAA"/>
    <w:multiLevelType w:val="multilevel"/>
    <w:tmpl w:val="0962557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5A442FA8"/>
    <w:multiLevelType w:val="multilevel"/>
    <w:tmpl w:val="D87E1628"/>
    <w:lvl w:ilvl="0">
      <w:start w:val="3"/>
      <w:numFmt w:val="decimal"/>
      <w:lvlText w:val="%1."/>
      <w:lvlJc w:val="left"/>
      <w:pPr>
        <w:tabs>
          <w:tab w:val="num" w:pos="0"/>
        </w:tabs>
        <w:ind w:left="480" w:hanging="480"/>
      </w:pPr>
      <w:rPr>
        <w:i w:val="0"/>
      </w:rPr>
    </w:lvl>
    <w:lvl w:ilvl="1">
      <w:start w:val="1"/>
      <w:numFmt w:val="decimal"/>
      <w:lvlText w:val="%1.%2."/>
      <w:lvlJc w:val="left"/>
      <w:pPr>
        <w:tabs>
          <w:tab w:val="num" w:pos="0"/>
        </w:tabs>
        <w:ind w:left="997" w:hanging="480"/>
      </w:pPr>
    </w:lvl>
    <w:lvl w:ilvl="2">
      <w:start w:val="1"/>
      <w:numFmt w:val="decimal"/>
      <w:lvlText w:val="%1.%2.%3."/>
      <w:lvlJc w:val="left"/>
      <w:pPr>
        <w:tabs>
          <w:tab w:val="num" w:pos="0"/>
        </w:tabs>
        <w:ind w:left="1754" w:hanging="720"/>
      </w:pPr>
    </w:lvl>
    <w:lvl w:ilvl="3">
      <w:start w:val="1"/>
      <w:numFmt w:val="decimal"/>
      <w:lvlText w:val="%1.%2.%3.%4."/>
      <w:lvlJc w:val="left"/>
      <w:pPr>
        <w:tabs>
          <w:tab w:val="num" w:pos="0"/>
        </w:tabs>
        <w:ind w:left="2271" w:hanging="720"/>
      </w:pPr>
    </w:lvl>
    <w:lvl w:ilvl="4">
      <w:start w:val="1"/>
      <w:numFmt w:val="decimal"/>
      <w:lvlText w:val="%1.%2.%3.%4.%5."/>
      <w:lvlJc w:val="left"/>
      <w:pPr>
        <w:tabs>
          <w:tab w:val="num" w:pos="0"/>
        </w:tabs>
        <w:ind w:left="3148" w:hanging="1080"/>
      </w:pPr>
    </w:lvl>
    <w:lvl w:ilvl="5">
      <w:start w:val="1"/>
      <w:numFmt w:val="decimal"/>
      <w:lvlText w:val="%1.%2.%3.%4.%5.%6."/>
      <w:lvlJc w:val="left"/>
      <w:pPr>
        <w:tabs>
          <w:tab w:val="num" w:pos="0"/>
        </w:tabs>
        <w:ind w:left="3665" w:hanging="1080"/>
      </w:pPr>
    </w:lvl>
    <w:lvl w:ilvl="6">
      <w:start w:val="1"/>
      <w:numFmt w:val="decimal"/>
      <w:lvlText w:val="%1.%2.%3.%4.%5.%6.%7."/>
      <w:lvlJc w:val="left"/>
      <w:pPr>
        <w:tabs>
          <w:tab w:val="num" w:pos="0"/>
        </w:tabs>
        <w:ind w:left="4542" w:hanging="1440"/>
      </w:pPr>
    </w:lvl>
    <w:lvl w:ilvl="7">
      <w:start w:val="1"/>
      <w:numFmt w:val="decimal"/>
      <w:lvlText w:val="%1.%2.%3.%4.%5.%6.%7.%8."/>
      <w:lvlJc w:val="left"/>
      <w:pPr>
        <w:tabs>
          <w:tab w:val="num" w:pos="0"/>
        </w:tabs>
        <w:ind w:left="5059" w:hanging="1440"/>
      </w:pPr>
    </w:lvl>
    <w:lvl w:ilvl="8">
      <w:start w:val="1"/>
      <w:numFmt w:val="decimal"/>
      <w:lvlText w:val="%1.%2.%3.%4.%5.%6.%7.%8.%9."/>
      <w:lvlJc w:val="left"/>
      <w:pPr>
        <w:tabs>
          <w:tab w:val="num" w:pos="0"/>
        </w:tabs>
        <w:ind w:left="5936" w:hanging="1800"/>
      </w:pPr>
    </w:lvl>
  </w:abstractNum>
  <w:abstractNum w:abstractNumId="39" w15:restartNumberingAfterBreak="0">
    <w:nsid w:val="5A4F5878"/>
    <w:multiLevelType w:val="multilevel"/>
    <w:tmpl w:val="989AC978"/>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540" w:firstLine="0"/>
      </w:pPr>
      <w:rPr>
        <w:rFonts w:hint="default"/>
        <w:sz w:val="24"/>
        <w:szCs w:val="24"/>
      </w:rPr>
    </w:lvl>
    <w:lvl w:ilvl="3">
      <w:start w:val="1"/>
      <w:numFmt w:val="decimal"/>
      <w:lvlText w:val="%4)"/>
      <w:lvlJc w:val="left"/>
      <w:pPr>
        <w:tabs>
          <w:tab w:val="num" w:pos="1430"/>
        </w:tabs>
        <w:ind w:left="1260"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0" w15:restartNumberingAfterBreak="0">
    <w:nsid w:val="5B244773"/>
    <w:multiLevelType w:val="multilevel"/>
    <w:tmpl w:val="86F873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858" w:hanging="432"/>
      </w:pPr>
      <w:rPr>
        <w:b w:val="0"/>
        <w:u w:val="none"/>
      </w:rPr>
    </w:lvl>
    <w:lvl w:ilvl="2">
      <w:start w:val="1"/>
      <w:numFmt w:val="decimal"/>
      <w:lvlText w:val="%1.%2.%3."/>
      <w:lvlJc w:val="left"/>
      <w:pPr>
        <w:ind w:left="447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3174779"/>
    <w:multiLevelType w:val="multilevel"/>
    <w:tmpl w:val="2604AC38"/>
    <w:lvl w:ilvl="0">
      <w:start w:val="1"/>
      <w:numFmt w:val="decimal"/>
      <w:lvlText w:val="%1."/>
      <w:lvlJc w:val="left"/>
      <w:pPr>
        <w:ind w:left="480" w:hanging="480"/>
      </w:pPr>
      <w:rPr>
        <w:rFonts w:hint="default"/>
        <w:i w:val="0"/>
      </w:rPr>
    </w:lvl>
    <w:lvl w:ilvl="1">
      <w:start w:val="1"/>
      <w:numFmt w:val="decimal"/>
      <w:lvlText w:val="%1.%2."/>
      <w:lvlJc w:val="left"/>
      <w:pPr>
        <w:ind w:left="480" w:hanging="480"/>
      </w:pPr>
      <w:rPr>
        <w:rFonts w:hint="default"/>
      </w:rPr>
    </w:lvl>
    <w:lvl w:ilvl="2">
      <w:start w:val="1"/>
      <w:numFmt w:val="decimal"/>
      <w:lvlText w:val="%1.%2.%3."/>
      <w:lvlJc w:val="left"/>
      <w:pPr>
        <w:ind w:left="1754" w:hanging="720"/>
      </w:pPr>
      <w:rPr>
        <w:rFonts w:hint="default"/>
      </w:rPr>
    </w:lvl>
    <w:lvl w:ilvl="3">
      <w:start w:val="1"/>
      <w:numFmt w:val="decimal"/>
      <w:lvlText w:val="%1.%2.%3.%4."/>
      <w:lvlJc w:val="left"/>
      <w:pPr>
        <w:ind w:left="2271" w:hanging="72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3665" w:hanging="108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059" w:hanging="1440"/>
      </w:pPr>
      <w:rPr>
        <w:rFonts w:hint="default"/>
      </w:rPr>
    </w:lvl>
    <w:lvl w:ilvl="8">
      <w:start w:val="1"/>
      <w:numFmt w:val="decimal"/>
      <w:lvlText w:val="%1.%2.%3.%4.%5.%6.%7.%8.%9."/>
      <w:lvlJc w:val="left"/>
      <w:pPr>
        <w:ind w:left="5936" w:hanging="1800"/>
      </w:pPr>
      <w:rPr>
        <w:rFonts w:hint="default"/>
      </w:rPr>
    </w:lvl>
  </w:abstractNum>
  <w:abstractNum w:abstractNumId="43" w15:restartNumberingAfterBreak="0">
    <w:nsid w:val="632B39D2"/>
    <w:multiLevelType w:val="multilevel"/>
    <w:tmpl w:val="8D1845E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66D7B31"/>
    <w:multiLevelType w:val="hybridMultilevel"/>
    <w:tmpl w:val="D64EEB78"/>
    <w:lvl w:ilvl="0" w:tplc="04190011">
      <w:start w:val="1"/>
      <w:numFmt w:val="decimal"/>
      <w:lvlText w:val="%1)"/>
      <w:lvlJc w:val="left"/>
      <w:pPr>
        <w:ind w:left="376" w:hanging="360"/>
      </w:pPr>
      <w:rPr>
        <w:rFonts w:hint="default"/>
      </w:rPr>
    </w:lvl>
    <w:lvl w:ilvl="1" w:tplc="04190003" w:tentative="1">
      <w:start w:val="1"/>
      <w:numFmt w:val="bullet"/>
      <w:lvlText w:val="o"/>
      <w:lvlJc w:val="left"/>
      <w:pPr>
        <w:ind w:left="1096" w:hanging="360"/>
      </w:pPr>
      <w:rPr>
        <w:rFonts w:ascii="Courier New" w:hAnsi="Courier New" w:cs="Courier New" w:hint="default"/>
      </w:rPr>
    </w:lvl>
    <w:lvl w:ilvl="2" w:tplc="04190005" w:tentative="1">
      <w:start w:val="1"/>
      <w:numFmt w:val="bullet"/>
      <w:lvlText w:val=""/>
      <w:lvlJc w:val="left"/>
      <w:pPr>
        <w:ind w:left="1816" w:hanging="360"/>
      </w:pPr>
      <w:rPr>
        <w:rFonts w:ascii="Wingdings" w:hAnsi="Wingdings" w:hint="default"/>
      </w:rPr>
    </w:lvl>
    <w:lvl w:ilvl="3" w:tplc="04190001" w:tentative="1">
      <w:start w:val="1"/>
      <w:numFmt w:val="bullet"/>
      <w:lvlText w:val=""/>
      <w:lvlJc w:val="left"/>
      <w:pPr>
        <w:ind w:left="2536" w:hanging="360"/>
      </w:pPr>
      <w:rPr>
        <w:rFonts w:ascii="Symbol" w:hAnsi="Symbol" w:hint="default"/>
      </w:rPr>
    </w:lvl>
    <w:lvl w:ilvl="4" w:tplc="04190003" w:tentative="1">
      <w:start w:val="1"/>
      <w:numFmt w:val="bullet"/>
      <w:lvlText w:val="o"/>
      <w:lvlJc w:val="left"/>
      <w:pPr>
        <w:ind w:left="3256" w:hanging="360"/>
      </w:pPr>
      <w:rPr>
        <w:rFonts w:ascii="Courier New" w:hAnsi="Courier New" w:cs="Courier New" w:hint="default"/>
      </w:rPr>
    </w:lvl>
    <w:lvl w:ilvl="5" w:tplc="04190005" w:tentative="1">
      <w:start w:val="1"/>
      <w:numFmt w:val="bullet"/>
      <w:lvlText w:val=""/>
      <w:lvlJc w:val="left"/>
      <w:pPr>
        <w:ind w:left="3976" w:hanging="360"/>
      </w:pPr>
      <w:rPr>
        <w:rFonts w:ascii="Wingdings" w:hAnsi="Wingdings" w:hint="default"/>
      </w:rPr>
    </w:lvl>
    <w:lvl w:ilvl="6" w:tplc="04190001" w:tentative="1">
      <w:start w:val="1"/>
      <w:numFmt w:val="bullet"/>
      <w:lvlText w:val=""/>
      <w:lvlJc w:val="left"/>
      <w:pPr>
        <w:ind w:left="4696" w:hanging="360"/>
      </w:pPr>
      <w:rPr>
        <w:rFonts w:ascii="Symbol" w:hAnsi="Symbol" w:hint="default"/>
      </w:rPr>
    </w:lvl>
    <w:lvl w:ilvl="7" w:tplc="04190003" w:tentative="1">
      <w:start w:val="1"/>
      <w:numFmt w:val="bullet"/>
      <w:lvlText w:val="o"/>
      <w:lvlJc w:val="left"/>
      <w:pPr>
        <w:ind w:left="5416" w:hanging="360"/>
      </w:pPr>
      <w:rPr>
        <w:rFonts w:ascii="Courier New" w:hAnsi="Courier New" w:cs="Courier New" w:hint="default"/>
      </w:rPr>
    </w:lvl>
    <w:lvl w:ilvl="8" w:tplc="04190005" w:tentative="1">
      <w:start w:val="1"/>
      <w:numFmt w:val="bullet"/>
      <w:lvlText w:val=""/>
      <w:lvlJc w:val="left"/>
      <w:pPr>
        <w:ind w:left="6136" w:hanging="360"/>
      </w:pPr>
      <w:rPr>
        <w:rFonts w:ascii="Wingdings" w:hAnsi="Wingdings" w:hint="default"/>
      </w:rPr>
    </w:lvl>
  </w:abstractNum>
  <w:abstractNum w:abstractNumId="45" w15:restartNumberingAfterBreak="0">
    <w:nsid w:val="7E531A0B"/>
    <w:multiLevelType w:val="multilevel"/>
    <w:tmpl w:val="2604AC38"/>
    <w:lvl w:ilvl="0">
      <w:start w:val="1"/>
      <w:numFmt w:val="decimal"/>
      <w:lvlText w:val="%1."/>
      <w:lvlJc w:val="left"/>
      <w:pPr>
        <w:ind w:left="480" w:hanging="480"/>
      </w:pPr>
      <w:rPr>
        <w:rFonts w:hint="default"/>
        <w:i w:val="0"/>
      </w:rPr>
    </w:lvl>
    <w:lvl w:ilvl="1">
      <w:start w:val="1"/>
      <w:numFmt w:val="decimal"/>
      <w:lvlText w:val="%1.%2."/>
      <w:lvlJc w:val="left"/>
      <w:pPr>
        <w:ind w:left="480" w:hanging="480"/>
      </w:pPr>
      <w:rPr>
        <w:rFonts w:hint="default"/>
      </w:rPr>
    </w:lvl>
    <w:lvl w:ilvl="2">
      <w:start w:val="1"/>
      <w:numFmt w:val="decimal"/>
      <w:lvlText w:val="%1.%2.%3."/>
      <w:lvlJc w:val="left"/>
      <w:pPr>
        <w:ind w:left="1754" w:hanging="720"/>
      </w:pPr>
      <w:rPr>
        <w:rFonts w:hint="default"/>
      </w:rPr>
    </w:lvl>
    <w:lvl w:ilvl="3">
      <w:start w:val="1"/>
      <w:numFmt w:val="decimal"/>
      <w:lvlText w:val="%1.%2.%3.%4."/>
      <w:lvlJc w:val="left"/>
      <w:pPr>
        <w:ind w:left="2271" w:hanging="72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3665" w:hanging="108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059" w:hanging="1440"/>
      </w:pPr>
      <w:rPr>
        <w:rFonts w:hint="default"/>
      </w:rPr>
    </w:lvl>
    <w:lvl w:ilvl="8">
      <w:start w:val="1"/>
      <w:numFmt w:val="decimal"/>
      <w:lvlText w:val="%1.%2.%3.%4.%5.%6.%7.%8.%9."/>
      <w:lvlJc w:val="left"/>
      <w:pPr>
        <w:ind w:left="5936" w:hanging="1800"/>
      </w:pPr>
      <w:rPr>
        <w:rFonts w:hint="default"/>
      </w:rPr>
    </w:lvl>
  </w:abstractNum>
  <w:abstractNum w:abstractNumId="46" w15:restartNumberingAfterBreak="0">
    <w:nsid w:val="7E590310"/>
    <w:multiLevelType w:val="multilevel"/>
    <w:tmpl w:val="428C5752"/>
    <w:lvl w:ilvl="0">
      <w:start w:val="1"/>
      <w:numFmt w:val="decimal"/>
      <w:lvlText w:val="%1."/>
      <w:lvlJc w:val="left"/>
      <w:pPr>
        <w:tabs>
          <w:tab w:val="num" w:pos="3260"/>
        </w:tabs>
        <w:ind w:left="3969" w:hanging="708"/>
      </w:pPr>
    </w:lvl>
    <w:lvl w:ilvl="1">
      <w:start w:val="1"/>
      <w:numFmt w:val="decimal"/>
      <w:lvlText w:val="%1.%2."/>
      <w:lvlJc w:val="left"/>
      <w:pPr>
        <w:tabs>
          <w:tab w:val="num" w:pos="1985"/>
        </w:tabs>
        <w:ind w:left="1985" w:hanging="708"/>
      </w:pPr>
      <w:rPr>
        <w:sz w:val="24"/>
        <w:szCs w:val="24"/>
      </w:rPr>
    </w:lvl>
    <w:lvl w:ilvl="2">
      <w:start w:val="1"/>
      <w:numFmt w:val="decimal"/>
      <w:lvlText w:val="%1.%2.%3."/>
      <w:lvlJc w:val="left"/>
      <w:pPr>
        <w:tabs>
          <w:tab w:val="num" w:pos="3969"/>
        </w:tabs>
        <w:ind w:left="3969" w:hanging="709"/>
      </w:pPr>
    </w:lvl>
    <w:lvl w:ilvl="3">
      <w:start w:val="1"/>
      <w:numFmt w:val="decimal"/>
      <w:lvlText w:val="%1.%2.%3.%4."/>
      <w:lvlJc w:val="left"/>
      <w:pPr>
        <w:tabs>
          <w:tab w:val="num" w:pos="4340"/>
        </w:tabs>
        <w:ind w:left="3969" w:hanging="709"/>
      </w:pPr>
      <w:rPr>
        <w:b w:val="0"/>
        <w:i w:val="0"/>
      </w:rPr>
    </w:lvl>
    <w:lvl w:ilvl="4">
      <w:start w:val="1"/>
      <w:numFmt w:val="decimal"/>
      <w:lvlText w:val="%1.%2.%3.%4.%5."/>
      <w:lvlJc w:val="left"/>
      <w:pPr>
        <w:tabs>
          <w:tab w:val="num" w:pos="3260"/>
        </w:tabs>
        <w:ind w:left="6800" w:hanging="708"/>
      </w:pPr>
    </w:lvl>
    <w:lvl w:ilvl="5">
      <w:start w:val="1"/>
      <w:numFmt w:val="decimal"/>
      <w:lvlText w:val="%1.%2.%3.%4.%5.%6."/>
      <w:lvlJc w:val="left"/>
      <w:pPr>
        <w:tabs>
          <w:tab w:val="num" w:pos="3260"/>
        </w:tabs>
        <w:ind w:left="7508" w:hanging="708"/>
      </w:pPr>
    </w:lvl>
    <w:lvl w:ilvl="6">
      <w:start w:val="1"/>
      <w:numFmt w:val="decimal"/>
      <w:lvlText w:val="%1.%2.%3.%4.%5.%6.%7."/>
      <w:lvlJc w:val="left"/>
      <w:pPr>
        <w:tabs>
          <w:tab w:val="num" w:pos="3260"/>
        </w:tabs>
        <w:ind w:left="8216" w:hanging="708"/>
      </w:pPr>
    </w:lvl>
    <w:lvl w:ilvl="7">
      <w:start w:val="1"/>
      <w:numFmt w:val="decimal"/>
      <w:lvlText w:val="%1.%2.%3.%4.%5.%6.%7.%8."/>
      <w:lvlJc w:val="left"/>
      <w:pPr>
        <w:tabs>
          <w:tab w:val="num" w:pos="3260"/>
        </w:tabs>
        <w:ind w:left="8924" w:hanging="708"/>
      </w:pPr>
    </w:lvl>
    <w:lvl w:ilvl="8">
      <w:start w:val="1"/>
      <w:numFmt w:val="decimal"/>
      <w:lvlText w:val="%1.%2.%3.%4.%5.%6.%7.%8.%9."/>
      <w:lvlJc w:val="left"/>
      <w:pPr>
        <w:tabs>
          <w:tab w:val="num" w:pos="3260"/>
        </w:tabs>
        <w:ind w:left="9632" w:hanging="708"/>
      </w:pPr>
    </w:lvl>
  </w:abstractNum>
  <w:abstractNum w:abstractNumId="47" w15:restartNumberingAfterBreak="0">
    <w:nsid w:val="7E957490"/>
    <w:multiLevelType w:val="multilevel"/>
    <w:tmpl w:val="3B10267C"/>
    <w:lvl w:ilvl="0">
      <w:start w:val="3"/>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 w:ilvl="0">
        <w:numFmt w:val="bullet"/>
        <w:lvlText w:val=""/>
        <w:legacy w:legacy="1" w:legacySpace="0" w:legacyIndent="283"/>
        <w:lvlJc w:val="left"/>
        <w:pPr>
          <w:ind w:left="992" w:hanging="283"/>
        </w:pPr>
        <w:rPr>
          <w:rFonts w:ascii="Symbol" w:hAnsi="Symbol" w:hint="default"/>
        </w:rPr>
      </w:lvl>
    </w:lvlOverride>
  </w:num>
  <w:num w:numId="3">
    <w:abstractNumId w:val="30"/>
  </w:num>
  <w:num w:numId="4">
    <w:abstractNumId w:val="2"/>
  </w:num>
  <w:num w:numId="5">
    <w:abstractNumId w:val="23"/>
  </w:num>
  <w:num w:numId="6">
    <w:abstractNumId w:val="42"/>
  </w:num>
  <w:num w:numId="7">
    <w:abstractNumId w:val="38"/>
  </w:num>
  <w:num w:numId="8">
    <w:abstractNumId w:val="28"/>
  </w:num>
  <w:num w:numId="9">
    <w:abstractNumId w:val="46"/>
  </w:num>
  <w:num w:numId="10">
    <w:abstractNumId w:val="18"/>
  </w:num>
  <w:num w:numId="11">
    <w:abstractNumId w:val="17"/>
  </w:num>
  <w:num w:numId="12">
    <w:abstractNumId w:val="10"/>
  </w:num>
  <w:num w:numId="13">
    <w:abstractNumId w:val="12"/>
  </w:num>
  <w:num w:numId="14">
    <w:abstractNumId w:val="11"/>
  </w:num>
  <w:num w:numId="15">
    <w:abstractNumId w:val="36"/>
  </w:num>
  <w:num w:numId="16">
    <w:abstractNumId w:val="26"/>
  </w:num>
  <w:num w:numId="17">
    <w:abstractNumId w:val="14"/>
  </w:num>
  <w:num w:numId="18">
    <w:abstractNumId w:val="4"/>
  </w:num>
  <w:num w:numId="19">
    <w:abstractNumId w:val="15"/>
  </w:num>
  <w:num w:numId="20">
    <w:abstractNumId w:val="9"/>
  </w:num>
  <w:num w:numId="21">
    <w:abstractNumId w:val="3"/>
  </w:num>
  <w:num w:numId="22">
    <w:abstractNumId w:val="41"/>
  </w:num>
  <w:num w:numId="23">
    <w:abstractNumId w:val="45"/>
  </w:num>
  <w:num w:numId="24">
    <w:abstractNumId w:val="34"/>
  </w:num>
  <w:num w:numId="25">
    <w:abstractNumId w:val="5"/>
  </w:num>
  <w:num w:numId="26">
    <w:abstractNumId w:val="16"/>
  </w:num>
  <w:num w:numId="27">
    <w:abstractNumId w:val="20"/>
  </w:num>
  <w:num w:numId="28">
    <w:abstractNumId w:val="21"/>
  </w:num>
  <w:num w:numId="29">
    <w:abstractNumId w:val="13"/>
  </w:num>
  <w:num w:numId="30">
    <w:abstractNumId w:val="25"/>
  </w:num>
  <w:num w:numId="31">
    <w:abstractNumId w:val="8"/>
  </w:num>
  <w:num w:numId="32">
    <w:abstractNumId w:val="39"/>
  </w:num>
  <w:num w:numId="33">
    <w:abstractNumId w:val="24"/>
  </w:num>
  <w:num w:numId="34">
    <w:abstractNumId w:val="22"/>
  </w:num>
  <w:num w:numId="35">
    <w:abstractNumId w:val="27"/>
  </w:num>
  <w:num w:numId="36">
    <w:abstractNumId w:val="33"/>
  </w:num>
  <w:num w:numId="37">
    <w:abstractNumId w:val="47"/>
  </w:num>
  <w:num w:numId="38">
    <w:abstractNumId w:val="19"/>
  </w:num>
  <w:num w:numId="39">
    <w:abstractNumId w:val="37"/>
  </w:num>
  <w:num w:numId="40">
    <w:abstractNumId w:val="40"/>
  </w:num>
  <w:num w:numId="41">
    <w:abstractNumId w:val="31"/>
  </w:num>
  <w:num w:numId="42">
    <w:abstractNumId w:val="6"/>
  </w:num>
  <w:num w:numId="43">
    <w:abstractNumId w:val="35"/>
  </w:num>
  <w:num w:numId="44">
    <w:abstractNumId w:val="32"/>
  </w:num>
  <w:num w:numId="45">
    <w:abstractNumId w:val="43"/>
  </w:num>
  <w:num w:numId="46">
    <w:abstractNumId w:val="7"/>
  </w:num>
  <w:num w:numId="47">
    <w:abstractNumId w:val="29"/>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DB5"/>
    <w:rsid w:val="00000466"/>
    <w:rsid w:val="00000F20"/>
    <w:rsid w:val="0000592C"/>
    <w:rsid w:val="00013301"/>
    <w:rsid w:val="0002238B"/>
    <w:rsid w:val="000244EC"/>
    <w:rsid w:val="00031676"/>
    <w:rsid w:val="00047B9F"/>
    <w:rsid w:val="0005669A"/>
    <w:rsid w:val="000612CB"/>
    <w:rsid w:val="00066AD4"/>
    <w:rsid w:val="00082EBA"/>
    <w:rsid w:val="000850D4"/>
    <w:rsid w:val="0009174B"/>
    <w:rsid w:val="0009264F"/>
    <w:rsid w:val="000A2B00"/>
    <w:rsid w:val="000A3ECB"/>
    <w:rsid w:val="000A51CC"/>
    <w:rsid w:val="000B7342"/>
    <w:rsid w:val="000B7ABD"/>
    <w:rsid w:val="000C5B72"/>
    <w:rsid w:val="000D35FF"/>
    <w:rsid w:val="000E4FCB"/>
    <w:rsid w:val="000F1432"/>
    <w:rsid w:val="00102DBE"/>
    <w:rsid w:val="00106514"/>
    <w:rsid w:val="00106F09"/>
    <w:rsid w:val="00125BEE"/>
    <w:rsid w:val="00126EEB"/>
    <w:rsid w:val="00134AEF"/>
    <w:rsid w:val="00140FA0"/>
    <w:rsid w:val="0015436D"/>
    <w:rsid w:val="00170B3C"/>
    <w:rsid w:val="001809C3"/>
    <w:rsid w:val="00192D34"/>
    <w:rsid w:val="0019608A"/>
    <w:rsid w:val="001A0795"/>
    <w:rsid w:val="001A147E"/>
    <w:rsid w:val="001A31B4"/>
    <w:rsid w:val="001A67B5"/>
    <w:rsid w:val="001A7F65"/>
    <w:rsid w:val="001B1A7C"/>
    <w:rsid w:val="001B3D90"/>
    <w:rsid w:val="001C0249"/>
    <w:rsid w:val="001C0DAC"/>
    <w:rsid w:val="001C44AF"/>
    <w:rsid w:val="001D5B50"/>
    <w:rsid w:val="001E006A"/>
    <w:rsid w:val="001E14A5"/>
    <w:rsid w:val="00210A43"/>
    <w:rsid w:val="0021110A"/>
    <w:rsid w:val="0021719A"/>
    <w:rsid w:val="00224E99"/>
    <w:rsid w:val="00225CA8"/>
    <w:rsid w:val="00241ACF"/>
    <w:rsid w:val="00241B56"/>
    <w:rsid w:val="00247469"/>
    <w:rsid w:val="0025650F"/>
    <w:rsid w:val="002620C8"/>
    <w:rsid w:val="002661D7"/>
    <w:rsid w:val="002678E5"/>
    <w:rsid w:val="00267901"/>
    <w:rsid w:val="00272B7D"/>
    <w:rsid w:val="002833F5"/>
    <w:rsid w:val="0028441B"/>
    <w:rsid w:val="002A739F"/>
    <w:rsid w:val="002B0F70"/>
    <w:rsid w:val="002C0649"/>
    <w:rsid w:val="002C1910"/>
    <w:rsid w:val="002C5C67"/>
    <w:rsid w:val="002D1D73"/>
    <w:rsid w:val="002D62C6"/>
    <w:rsid w:val="002E111B"/>
    <w:rsid w:val="002E2EF0"/>
    <w:rsid w:val="002F1852"/>
    <w:rsid w:val="003123F1"/>
    <w:rsid w:val="003132AD"/>
    <w:rsid w:val="00315B89"/>
    <w:rsid w:val="0032461A"/>
    <w:rsid w:val="0032501B"/>
    <w:rsid w:val="00327909"/>
    <w:rsid w:val="00331F8D"/>
    <w:rsid w:val="00340A09"/>
    <w:rsid w:val="00342549"/>
    <w:rsid w:val="00344B1C"/>
    <w:rsid w:val="00353480"/>
    <w:rsid w:val="00362302"/>
    <w:rsid w:val="00371EF1"/>
    <w:rsid w:val="003740A2"/>
    <w:rsid w:val="00384567"/>
    <w:rsid w:val="00387A6D"/>
    <w:rsid w:val="00391CF9"/>
    <w:rsid w:val="00392F02"/>
    <w:rsid w:val="003A5D6D"/>
    <w:rsid w:val="003B43F9"/>
    <w:rsid w:val="003B6A71"/>
    <w:rsid w:val="003C3B4B"/>
    <w:rsid w:val="003C3EB4"/>
    <w:rsid w:val="003C7773"/>
    <w:rsid w:val="003C7983"/>
    <w:rsid w:val="003C7E69"/>
    <w:rsid w:val="003D7BED"/>
    <w:rsid w:val="003E6585"/>
    <w:rsid w:val="003E76B7"/>
    <w:rsid w:val="003F69A9"/>
    <w:rsid w:val="003F7E6C"/>
    <w:rsid w:val="0040527D"/>
    <w:rsid w:val="00407073"/>
    <w:rsid w:val="00417C7E"/>
    <w:rsid w:val="0043267A"/>
    <w:rsid w:val="0043388A"/>
    <w:rsid w:val="0043558E"/>
    <w:rsid w:val="004364C2"/>
    <w:rsid w:val="004427AB"/>
    <w:rsid w:val="00446529"/>
    <w:rsid w:val="00451F63"/>
    <w:rsid w:val="004520DA"/>
    <w:rsid w:val="0046499C"/>
    <w:rsid w:val="00465003"/>
    <w:rsid w:val="0047564C"/>
    <w:rsid w:val="0048623A"/>
    <w:rsid w:val="004A7D88"/>
    <w:rsid w:val="004B0B48"/>
    <w:rsid w:val="004B29AE"/>
    <w:rsid w:val="004B2BCD"/>
    <w:rsid w:val="004D03E6"/>
    <w:rsid w:val="004E1A4F"/>
    <w:rsid w:val="004E446E"/>
    <w:rsid w:val="004F1E66"/>
    <w:rsid w:val="004F5122"/>
    <w:rsid w:val="004F6AFA"/>
    <w:rsid w:val="00501F3D"/>
    <w:rsid w:val="00503125"/>
    <w:rsid w:val="00506854"/>
    <w:rsid w:val="0052451F"/>
    <w:rsid w:val="00542246"/>
    <w:rsid w:val="00555341"/>
    <w:rsid w:val="00556A43"/>
    <w:rsid w:val="005632A3"/>
    <w:rsid w:val="00564787"/>
    <w:rsid w:val="00564B83"/>
    <w:rsid w:val="00567399"/>
    <w:rsid w:val="00567DB8"/>
    <w:rsid w:val="00574DA1"/>
    <w:rsid w:val="00582248"/>
    <w:rsid w:val="0058525D"/>
    <w:rsid w:val="0058719B"/>
    <w:rsid w:val="005B42CF"/>
    <w:rsid w:val="005C3AF7"/>
    <w:rsid w:val="005C48C6"/>
    <w:rsid w:val="005C540F"/>
    <w:rsid w:val="005C6220"/>
    <w:rsid w:val="005C691A"/>
    <w:rsid w:val="005D4954"/>
    <w:rsid w:val="005D6219"/>
    <w:rsid w:val="005E11BF"/>
    <w:rsid w:val="005E6EAF"/>
    <w:rsid w:val="005F2F5D"/>
    <w:rsid w:val="00602499"/>
    <w:rsid w:val="00604659"/>
    <w:rsid w:val="006064E6"/>
    <w:rsid w:val="00607CDF"/>
    <w:rsid w:val="006167A1"/>
    <w:rsid w:val="00617F7D"/>
    <w:rsid w:val="00620BD4"/>
    <w:rsid w:val="00621733"/>
    <w:rsid w:val="006243AA"/>
    <w:rsid w:val="00633755"/>
    <w:rsid w:val="006406F2"/>
    <w:rsid w:val="0064303B"/>
    <w:rsid w:val="0064318E"/>
    <w:rsid w:val="00674620"/>
    <w:rsid w:val="00680F79"/>
    <w:rsid w:val="00686083"/>
    <w:rsid w:val="006A1624"/>
    <w:rsid w:val="006A49B5"/>
    <w:rsid w:val="006A6AF6"/>
    <w:rsid w:val="006B360D"/>
    <w:rsid w:val="006B4CE9"/>
    <w:rsid w:val="006C0433"/>
    <w:rsid w:val="006C53AB"/>
    <w:rsid w:val="006E42A1"/>
    <w:rsid w:val="006F3D03"/>
    <w:rsid w:val="00700904"/>
    <w:rsid w:val="00706721"/>
    <w:rsid w:val="0072114D"/>
    <w:rsid w:val="00727751"/>
    <w:rsid w:val="00734AAC"/>
    <w:rsid w:val="007350B6"/>
    <w:rsid w:val="00744D3F"/>
    <w:rsid w:val="00762712"/>
    <w:rsid w:val="00764F0D"/>
    <w:rsid w:val="00777EEE"/>
    <w:rsid w:val="00794E26"/>
    <w:rsid w:val="007A1C61"/>
    <w:rsid w:val="007A1EA1"/>
    <w:rsid w:val="007A57F0"/>
    <w:rsid w:val="007A5D66"/>
    <w:rsid w:val="007B11E8"/>
    <w:rsid w:val="007B5C2B"/>
    <w:rsid w:val="007B6B5D"/>
    <w:rsid w:val="007D5548"/>
    <w:rsid w:val="007F2E14"/>
    <w:rsid w:val="00803B83"/>
    <w:rsid w:val="0080404B"/>
    <w:rsid w:val="008070FB"/>
    <w:rsid w:val="00814A29"/>
    <w:rsid w:val="0082022E"/>
    <w:rsid w:val="00826951"/>
    <w:rsid w:val="0083173D"/>
    <w:rsid w:val="00855A3D"/>
    <w:rsid w:val="00864CAB"/>
    <w:rsid w:val="0089092C"/>
    <w:rsid w:val="00891756"/>
    <w:rsid w:val="008A21A2"/>
    <w:rsid w:val="008B42E4"/>
    <w:rsid w:val="008B5192"/>
    <w:rsid w:val="008C5663"/>
    <w:rsid w:val="008C7713"/>
    <w:rsid w:val="008D30DA"/>
    <w:rsid w:val="008D4101"/>
    <w:rsid w:val="008D4372"/>
    <w:rsid w:val="008D4635"/>
    <w:rsid w:val="008D5DF1"/>
    <w:rsid w:val="008D71D3"/>
    <w:rsid w:val="008F2097"/>
    <w:rsid w:val="008F299A"/>
    <w:rsid w:val="008F4307"/>
    <w:rsid w:val="008F52B6"/>
    <w:rsid w:val="008F546D"/>
    <w:rsid w:val="008F6C68"/>
    <w:rsid w:val="008F7C8F"/>
    <w:rsid w:val="00902647"/>
    <w:rsid w:val="00914E84"/>
    <w:rsid w:val="0091601D"/>
    <w:rsid w:val="00916C16"/>
    <w:rsid w:val="00924150"/>
    <w:rsid w:val="00924D2F"/>
    <w:rsid w:val="00930D69"/>
    <w:rsid w:val="009332B4"/>
    <w:rsid w:val="00956178"/>
    <w:rsid w:val="00957CD6"/>
    <w:rsid w:val="00960A21"/>
    <w:rsid w:val="00964777"/>
    <w:rsid w:val="00971ED9"/>
    <w:rsid w:val="0097398A"/>
    <w:rsid w:val="00980C95"/>
    <w:rsid w:val="00980EBE"/>
    <w:rsid w:val="00983047"/>
    <w:rsid w:val="00985FC7"/>
    <w:rsid w:val="00992001"/>
    <w:rsid w:val="009A3E42"/>
    <w:rsid w:val="009A4773"/>
    <w:rsid w:val="009A6AE0"/>
    <w:rsid w:val="009A763D"/>
    <w:rsid w:val="009B155A"/>
    <w:rsid w:val="009B240C"/>
    <w:rsid w:val="009C2E69"/>
    <w:rsid w:val="009C4D18"/>
    <w:rsid w:val="009C5C39"/>
    <w:rsid w:val="009C6D7B"/>
    <w:rsid w:val="009D670C"/>
    <w:rsid w:val="009D6F71"/>
    <w:rsid w:val="009F1EB4"/>
    <w:rsid w:val="009F3302"/>
    <w:rsid w:val="00A10AFC"/>
    <w:rsid w:val="00A115C4"/>
    <w:rsid w:val="00A17060"/>
    <w:rsid w:val="00A2314D"/>
    <w:rsid w:val="00A3474E"/>
    <w:rsid w:val="00A436A6"/>
    <w:rsid w:val="00A44BB3"/>
    <w:rsid w:val="00A45438"/>
    <w:rsid w:val="00A461AF"/>
    <w:rsid w:val="00A503C4"/>
    <w:rsid w:val="00A62A14"/>
    <w:rsid w:val="00A636B5"/>
    <w:rsid w:val="00A7254A"/>
    <w:rsid w:val="00A727A9"/>
    <w:rsid w:val="00A73E73"/>
    <w:rsid w:val="00A86F10"/>
    <w:rsid w:val="00A93E97"/>
    <w:rsid w:val="00A96869"/>
    <w:rsid w:val="00AA2A7C"/>
    <w:rsid w:val="00AB07C5"/>
    <w:rsid w:val="00AB1203"/>
    <w:rsid w:val="00AC4478"/>
    <w:rsid w:val="00AC46FA"/>
    <w:rsid w:val="00AD0838"/>
    <w:rsid w:val="00AE1054"/>
    <w:rsid w:val="00AE267D"/>
    <w:rsid w:val="00AE4D36"/>
    <w:rsid w:val="00B15982"/>
    <w:rsid w:val="00B15A8F"/>
    <w:rsid w:val="00B2578C"/>
    <w:rsid w:val="00B276C3"/>
    <w:rsid w:val="00B33EDE"/>
    <w:rsid w:val="00B40CBF"/>
    <w:rsid w:val="00B47C29"/>
    <w:rsid w:val="00B63E8C"/>
    <w:rsid w:val="00B74EE1"/>
    <w:rsid w:val="00B827BE"/>
    <w:rsid w:val="00B83A2F"/>
    <w:rsid w:val="00B91CAD"/>
    <w:rsid w:val="00BA54E8"/>
    <w:rsid w:val="00BB65DC"/>
    <w:rsid w:val="00BC435A"/>
    <w:rsid w:val="00BE5B49"/>
    <w:rsid w:val="00BF5C9B"/>
    <w:rsid w:val="00BF762B"/>
    <w:rsid w:val="00C02D6C"/>
    <w:rsid w:val="00C03C24"/>
    <w:rsid w:val="00C06F77"/>
    <w:rsid w:val="00C128D4"/>
    <w:rsid w:val="00C22486"/>
    <w:rsid w:val="00C25499"/>
    <w:rsid w:val="00C2700F"/>
    <w:rsid w:val="00C33AB8"/>
    <w:rsid w:val="00C36E8D"/>
    <w:rsid w:val="00C4072F"/>
    <w:rsid w:val="00C410E3"/>
    <w:rsid w:val="00C41ABD"/>
    <w:rsid w:val="00C43E9E"/>
    <w:rsid w:val="00C447FE"/>
    <w:rsid w:val="00C44FFD"/>
    <w:rsid w:val="00C45738"/>
    <w:rsid w:val="00C464F6"/>
    <w:rsid w:val="00C50A3B"/>
    <w:rsid w:val="00C513B7"/>
    <w:rsid w:val="00C527FA"/>
    <w:rsid w:val="00C537E4"/>
    <w:rsid w:val="00C5406A"/>
    <w:rsid w:val="00C5565F"/>
    <w:rsid w:val="00C610F8"/>
    <w:rsid w:val="00C65AD1"/>
    <w:rsid w:val="00C71557"/>
    <w:rsid w:val="00C72188"/>
    <w:rsid w:val="00C81051"/>
    <w:rsid w:val="00C814B4"/>
    <w:rsid w:val="00C82A50"/>
    <w:rsid w:val="00C901B8"/>
    <w:rsid w:val="00C93357"/>
    <w:rsid w:val="00C955F9"/>
    <w:rsid w:val="00CA4ED1"/>
    <w:rsid w:val="00CA5924"/>
    <w:rsid w:val="00CB1C75"/>
    <w:rsid w:val="00CB57FF"/>
    <w:rsid w:val="00CB5EC6"/>
    <w:rsid w:val="00CC628B"/>
    <w:rsid w:val="00CC7B99"/>
    <w:rsid w:val="00CD77BC"/>
    <w:rsid w:val="00CE0BC2"/>
    <w:rsid w:val="00CE4310"/>
    <w:rsid w:val="00CF19C4"/>
    <w:rsid w:val="00CF3D6C"/>
    <w:rsid w:val="00CF6724"/>
    <w:rsid w:val="00D0144F"/>
    <w:rsid w:val="00D03700"/>
    <w:rsid w:val="00D04E2E"/>
    <w:rsid w:val="00D13044"/>
    <w:rsid w:val="00D15F19"/>
    <w:rsid w:val="00D21DB5"/>
    <w:rsid w:val="00D22E07"/>
    <w:rsid w:val="00D23E42"/>
    <w:rsid w:val="00D24A31"/>
    <w:rsid w:val="00D271C5"/>
    <w:rsid w:val="00D30499"/>
    <w:rsid w:val="00D33776"/>
    <w:rsid w:val="00D36866"/>
    <w:rsid w:val="00D449F8"/>
    <w:rsid w:val="00D44B28"/>
    <w:rsid w:val="00D516BE"/>
    <w:rsid w:val="00D542B6"/>
    <w:rsid w:val="00D55651"/>
    <w:rsid w:val="00D573CD"/>
    <w:rsid w:val="00D6217D"/>
    <w:rsid w:val="00D6619A"/>
    <w:rsid w:val="00D70D01"/>
    <w:rsid w:val="00D75F7A"/>
    <w:rsid w:val="00D82B8A"/>
    <w:rsid w:val="00D93656"/>
    <w:rsid w:val="00DA1F70"/>
    <w:rsid w:val="00DA3D68"/>
    <w:rsid w:val="00DB32EC"/>
    <w:rsid w:val="00DC315A"/>
    <w:rsid w:val="00DD1E7A"/>
    <w:rsid w:val="00DD3855"/>
    <w:rsid w:val="00DD5AD0"/>
    <w:rsid w:val="00DD6A7D"/>
    <w:rsid w:val="00DF0103"/>
    <w:rsid w:val="00DF5B25"/>
    <w:rsid w:val="00E007AD"/>
    <w:rsid w:val="00E1291C"/>
    <w:rsid w:val="00E2084D"/>
    <w:rsid w:val="00E216DD"/>
    <w:rsid w:val="00E44A40"/>
    <w:rsid w:val="00E55ED2"/>
    <w:rsid w:val="00E64681"/>
    <w:rsid w:val="00E672C7"/>
    <w:rsid w:val="00E71264"/>
    <w:rsid w:val="00E86180"/>
    <w:rsid w:val="00E87D88"/>
    <w:rsid w:val="00EA422A"/>
    <w:rsid w:val="00EA702D"/>
    <w:rsid w:val="00EB0F30"/>
    <w:rsid w:val="00EB2732"/>
    <w:rsid w:val="00EB4D6F"/>
    <w:rsid w:val="00EB6C93"/>
    <w:rsid w:val="00EB763E"/>
    <w:rsid w:val="00EC2365"/>
    <w:rsid w:val="00EC4C71"/>
    <w:rsid w:val="00ED533D"/>
    <w:rsid w:val="00ED55C5"/>
    <w:rsid w:val="00ED7E36"/>
    <w:rsid w:val="00EE6E69"/>
    <w:rsid w:val="00EE7D55"/>
    <w:rsid w:val="00EF107B"/>
    <w:rsid w:val="00EF35EC"/>
    <w:rsid w:val="00EF65C5"/>
    <w:rsid w:val="00F0035F"/>
    <w:rsid w:val="00F10E68"/>
    <w:rsid w:val="00F246E8"/>
    <w:rsid w:val="00F303AE"/>
    <w:rsid w:val="00F315D6"/>
    <w:rsid w:val="00F3309A"/>
    <w:rsid w:val="00F3748C"/>
    <w:rsid w:val="00F83405"/>
    <w:rsid w:val="00F91336"/>
    <w:rsid w:val="00F94EEF"/>
    <w:rsid w:val="00FA5B7C"/>
    <w:rsid w:val="00FA5E9A"/>
    <w:rsid w:val="00FB42B6"/>
    <w:rsid w:val="00FC4C82"/>
    <w:rsid w:val="00FC542B"/>
    <w:rsid w:val="00FE1DD9"/>
    <w:rsid w:val="00FE34D5"/>
    <w:rsid w:val="00FE6196"/>
    <w:rsid w:val="00FF7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83D87E63-2F9B-459A-9B02-CDCFC2BA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0"/>
    <w:next w:val="a"/>
    <w:link w:val="10"/>
    <w:qFormat/>
    <w:rsid w:val="00D21DB5"/>
    <w:pPr>
      <w:keepNext/>
      <w:keepLines/>
      <w:widowControl w:val="0"/>
      <w:snapToGrid w:val="0"/>
      <w:spacing w:before="360" w:after="240" w:line="360" w:lineRule="auto"/>
      <w:jc w:val="center"/>
      <w:outlineLvl w:val="0"/>
    </w:pPr>
    <w:rPr>
      <w:rFonts w:ascii="Times New Roman" w:eastAsia="Times New Roman" w:hAnsi="Times New Roman" w:cs="Calibri"/>
      <w:b/>
      <w:bCs/>
      <w:color w:val="000000"/>
      <w:sz w:val="28"/>
      <w:szCs w:val="24"/>
      <w:lang w:eastAsia="ar-SA"/>
    </w:rPr>
  </w:style>
  <w:style w:type="paragraph" w:styleId="2">
    <w:name w:val="heading 2"/>
    <w:basedOn w:val="a"/>
    <w:next w:val="a"/>
    <w:link w:val="20"/>
    <w:uiPriority w:val="9"/>
    <w:unhideWhenUsed/>
    <w:qFormat/>
    <w:rsid w:val="0032501B"/>
    <w:pPr>
      <w:keepNext/>
      <w:keepLines/>
      <w:spacing w:before="40" w:after="0"/>
      <w:outlineLvl w:val="1"/>
    </w:pPr>
    <w:rPr>
      <w:rFonts w:ascii="Calibri Light" w:eastAsia="Times New Roman" w:hAnsi="Calibri Light"/>
      <w:color w:val="2E74B5"/>
      <w:sz w:val="26"/>
      <w:szCs w:val="26"/>
    </w:rPr>
  </w:style>
  <w:style w:type="paragraph" w:styleId="4">
    <w:name w:val="heading 4"/>
    <w:basedOn w:val="a"/>
    <w:next w:val="a"/>
    <w:link w:val="40"/>
    <w:uiPriority w:val="9"/>
    <w:semiHidden/>
    <w:unhideWhenUsed/>
    <w:qFormat/>
    <w:rsid w:val="00C610F8"/>
    <w:pPr>
      <w:keepNext/>
      <w:spacing w:before="240" w:after="60"/>
      <w:outlineLvl w:val="3"/>
    </w:pPr>
    <w:rPr>
      <w:rFonts w:eastAsia="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aliases w:val="Стиль таблицы,Сетка таблицы GR"/>
    <w:basedOn w:val="a2"/>
    <w:uiPriority w:val="39"/>
    <w:rsid w:val="00D21D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6"/>
    <w:uiPriority w:val="99"/>
    <w:rsid w:val="00D21DB5"/>
    <w:pPr>
      <w:widowControl w:val="0"/>
      <w:autoSpaceDE w:val="0"/>
      <w:autoSpaceDN w:val="0"/>
      <w:spacing w:after="0" w:line="240" w:lineRule="auto"/>
    </w:pPr>
    <w:rPr>
      <w:rFonts w:ascii="Times New Roman" w:eastAsia="Times New Roman" w:hAnsi="Times New Roman"/>
      <w:sz w:val="20"/>
      <w:szCs w:val="20"/>
      <w:lang w:eastAsia="ru-RU"/>
    </w:rPr>
  </w:style>
  <w:style w:type="character" w:customStyle="1" w:styleId="a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qFormat/>
    <w:rsid w:val="00D21DB5"/>
    <w:rPr>
      <w:rFonts w:ascii="Times New Roman" w:eastAsia="Times New Roman" w:hAnsi="Times New Roman" w:cs="Times New Roman"/>
      <w:sz w:val="20"/>
      <w:szCs w:val="20"/>
      <w:lang w:eastAsia="ru-RU"/>
    </w:rPr>
  </w:style>
  <w:style w:type="character" w:styleId="a7">
    <w:name w:val="footnote reference"/>
    <w:rsid w:val="00D21DB5"/>
    <w:rPr>
      <w:vertAlign w:val="superscript"/>
    </w:rPr>
  </w:style>
  <w:style w:type="paragraph" w:styleId="3">
    <w:name w:val="Body Text 3"/>
    <w:basedOn w:val="a"/>
    <w:link w:val="30"/>
    <w:rsid w:val="00D21DB5"/>
    <w:pPr>
      <w:spacing w:after="0" w:line="240" w:lineRule="auto"/>
      <w:jc w:val="both"/>
    </w:pPr>
    <w:rPr>
      <w:rFonts w:ascii="Times New Roman" w:eastAsia="Times New Roman" w:hAnsi="Times New Roman"/>
      <w:color w:val="0000FF"/>
      <w:sz w:val="24"/>
      <w:szCs w:val="24"/>
      <w:lang w:val="x-none"/>
    </w:rPr>
  </w:style>
  <w:style w:type="character" w:customStyle="1" w:styleId="30">
    <w:name w:val="Основной текст 3 Знак"/>
    <w:link w:val="3"/>
    <w:rsid w:val="00D21DB5"/>
    <w:rPr>
      <w:rFonts w:ascii="Times New Roman" w:eastAsia="Times New Roman" w:hAnsi="Times New Roman" w:cs="Times New Roman"/>
      <w:color w:val="0000FF"/>
      <w:sz w:val="24"/>
      <w:szCs w:val="24"/>
      <w:lang w:val="x-none"/>
    </w:rPr>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
    <w:rsid w:val="00D21DB5"/>
    <w:rPr>
      <w:rFonts w:ascii="Times New Roman" w:eastAsia="Times New Roman" w:hAnsi="Times New Roman" w:cs="Calibri"/>
      <w:b/>
      <w:bCs/>
      <w:color w:val="000000"/>
      <w:sz w:val="28"/>
      <w:szCs w:val="24"/>
      <w:lang w:eastAsia="ar-SA"/>
    </w:rPr>
  </w:style>
  <w:style w:type="paragraph" w:customStyle="1" w:styleId="-">
    <w:name w:val="Адрес&lt;-&gt;Дата"/>
    <w:basedOn w:val="a"/>
    <w:rsid w:val="00D21DB5"/>
    <w:pPr>
      <w:widowControl w:val="0"/>
      <w:tabs>
        <w:tab w:val="right" w:pos="9639"/>
      </w:tabs>
      <w:snapToGrid w:val="0"/>
      <w:spacing w:before="60" w:after="60" w:line="360" w:lineRule="auto"/>
    </w:pPr>
    <w:rPr>
      <w:rFonts w:ascii="Times New Roman" w:eastAsia="Times New Roman" w:hAnsi="Times New Roman" w:cs="Calibri"/>
      <w:color w:val="000000"/>
      <w:sz w:val="24"/>
      <w:lang w:bidi="en-US"/>
    </w:rPr>
  </w:style>
  <w:style w:type="paragraph" w:customStyle="1" w:styleId="a8">
    <w:name w:val="Жирный обычный текст"/>
    <w:basedOn w:val="a"/>
    <w:rsid w:val="00D21DB5"/>
    <w:pPr>
      <w:widowControl w:val="0"/>
      <w:snapToGrid w:val="0"/>
      <w:spacing w:after="0" w:line="240" w:lineRule="auto"/>
      <w:ind w:firstLine="397"/>
      <w:jc w:val="both"/>
    </w:pPr>
    <w:rPr>
      <w:rFonts w:ascii="Times New Roman" w:eastAsia="Times New Roman" w:hAnsi="Times New Roman" w:cs="Calibri"/>
      <w:b/>
      <w:color w:val="000000"/>
      <w:sz w:val="24"/>
      <w:lang w:bidi="en-US"/>
    </w:rPr>
  </w:style>
  <w:style w:type="paragraph" w:styleId="a0">
    <w:name w:val="Body Text"/>
    <w:basedOn w:val="a"/>
    <w:link w:val="a9"/>
    <w:uiPriority w:val="99"/>
    <w:semiHidden/>
    <w:unhideWhenUsed/>
    <w:rsid w:val="00D21DB5"/>
    <w:pPr>
      <w:spacing w:after="120"/>
    </w:pPr>
  </w:style>
  <w:style w:type="character" w:customStyle="1" w:styleId="a9">
    <w:name w:val="Основной текст Знак"/>
    <w:basedOn w:val="a1"/>
    <w:link w:val="a0"/>
    <w:uiPriority w:val="99"/>
    <w:semiHidden/>
    <w:rsid w:val="00D21DB5"/>
  </w:style>
  <w:style w:type="paragraph" w:customStyle="1" w:styleId="31">
    <w:name w:val="Основной текст 31"/>
    <w:basedOn w:val="a"/>
    <w:rsid w:val="00C81051"/>
    <w:pPr>
      <w:suppressAutoHyphens/>
      <w:spacing w:after="0" w:line="240" w:lineRule="auto"/>
      <w:jc w:val="both"/>
    </w:pPr>
    <w:rPr>
      <w:rFonts w:ascii="Times New Roman" w:eastAsia="Times New Roman" w:hAnsi="Times New Roman"/>
      <w:color w:val="0000FF"/>
      <w:sz w:val="24"/>
      <w:szCs w:val="24"/>
    </w:rPr>
  </w:style>
  <w:style w:type="paragraph" w:styleId="aa">
    <w:name w:val="List Paragraph"/>
    <w:aliases w:val="Table-Normal,RSHB_Table-Normal,Заголовок_3,Подпись рисунка,Списки,ПАРАГРАФ,Абзац списка2,Цветной список — акцент 11,Абзац списка;РусГидро_маркер (Уровень 4);Маркер;ПАРАГРАФ;Абзац списка2,Алроса_маркер (Уровень 4),Маркер,ПЗ,Общий_К,Текстовая"/>
    <w:basedOn w:val="a"/>
    <w:link w:val="ab"/>
    <w:uiPriority w:val="99"/>
    <w:qFormat/>
    <w:rsid w:val="00ED55C5"/>
    <w:pPr>
      <w:ind w:left="720"/>
      <w:contextualSpacing/>
    </w:pPr>
  </w:style>
  <w:style w:type="character" w:customStyle="1" w:styleId="ab">
    <w:name w:val="Абзац списка Знак"/>
    <w:aliases w:val="Table-Normal Знак,RSHB_Table-Normal Знак,Заголовок_3 Знак,Подпись рисунка Знак,Списки Знак,ПАРАГРАФ Знак,Абзац списка2 Знак,Цветной список — акцент 11 Знак,Абзац списка;РусГидро_маркер (Уровень 4);Маркер;ПАРАГРАФ;Абзац списка2 Знак"/>
    <w:link w:val="aa"/>
    <w:uiPriority w:val="99"/>
    <w:qFormat/>
    <w:locked/>
    <w:rsid w:val="00CE0BC2"/>
  </w:style>
  <w:style w:type="paragraph" w:customStyle="1" w:styleId="11">
    <w:name w:val="Абзац списка1"/>
    <w:basedOn w:val="a"/>
    <w:rsid w:val="00C44FFD"/>
    <w:pPr>
      <w:suppressAutoHyphens/>
      <w:spacing w:after="0" w:line="240" w:lineRule="auto"/>
      <w:ind w:left="720"/>
      <w:contextualSpacing/>
    </w:pPr>
    <w:rPr>
      <w:rFonts w:ascii="Times New Roman" w:eastAsia="Times New Roman" w:hAnsi="Times New Roman"/>
      <w:sz w:val="24"/>
      <w:szCs w:val="24"/>
      <w:lang w:eastAsia="ru-RU"/>
    </w:rPr>
  </w:style>
  <w:style w:type="character" w:styleId="ac">
    <w:name w:val="Hyperlink"/>
    <w:uiPriority w:val="99"/>
    <w:unhideWhenUsed/>
    <w:rsid w:val="00574DA1"/>
    <w:rPr>
      <w:color w:val="0000FF"/>
      <w:u w:val="single"/>
    </w:rPr>
  </w:style>
  <w:style w:type="paragraph" w:styleId="ad">
    <w:name w:val="Balloon Text"/>
    <w:basedOn w:val="a"/>
    <w:link w:val="ae"/>
    <w:uiPriority w:val="99"/>
    <w:semiHidden/>
    <w:unhideWhenUsed/>
    <w:rsid w:val="00574DA1"/>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574DA1"/>
    <w:rPr>
      <w:rFonts w:ascii="Segoe UI" w:hAnsi="Segoe UI" w:cs="Segoe UI"/>
      <w:sz w:val="18"/>
      <w:szCs w:val="18"/>
    </w:rPr>
  </w:style>
  <w:style w:type="character" w:customStyle="1" w:styleId="fontstyle01">
    <w:name w:val="fontstyle01"/>
    <w:rsid w:val="0032501B"/>
    <w:rPr>
      <w:rFonts w:ascii="TimesNewRomanPSMT" w:hAnsi="TimesNewRomanPSMT" w:hint="default"/>
      <w:b w:val="0"/>
      <w:bCs w:val="0"/>
      <w:i w:val="0"/>
      <w:iCs w:val="0"/>
      <w:color w:val="000000"/>
      <w:sz w:val="24"/>
      <w:szCs w:val="24"/>
    </w:rPr>
  </w:style>
  <w:style w:type="character" w:customStyle="1" w:styleId="20">
    <w:name w:val="Заголовок 2 Знак"/>
    <w:link w:val="2"/>
    <w:uiPriority w:val="9"/>
    <w:rsid w:val="0032501B"/>
    <w:rPr>
      <w:rFonts w:ascii="Calibri Light" w:eastAsia="Times New Roman" w:hAnsi="Calibri Light" w:cs="Times New Roman"/>
      <w:color w:val="2E74B5"/>
      <w:sz w:val="26"/>
      <w:szCs w:val="26"/>
    </w:rPr>
  </w:style>
  <w:style w:type="character" w:customStyle="1" w:styleId="fontstyle21">
    <w:name w:val="fontstyle21"/>
    <w:rsid w:val="00FE1DD9"/>
    <w:rPr>
      <w:rFonts w:ascii="TimesNewRomanPS-BoldMT" w:hAnsi="TimesNewRomanPS-BoldMT" w:hint="default"/>
      <w:b/>
      <w:bCs/>
      <w:i w:val="0"/>
      <w:iCs w:val="0"/>
      <w:color w:val="000000"/>
      <w:sz w:val="24"/>
      <w:szCs w:val="24"/>
    </w:rPr>
  </w:style>
  <w:style w:type="character" w:styleId="af">
    <w:name w:val="annotation reference"/>
    <w:uiPriority w:val="99"/>
    <w:semiHidden/>
    <w:unhideWhenUsed/>
    <w:rsid w:val="009A763D"/>
    <w:rPr>
      <w:sz w:val="16"/>
      <w:szCs w:val="16"/>
    </w:rPr>
  </w:style>
  <w:style w:type="paragraph" w:styleId="af0">
    <w:name w:val="annotation text"/>
    <w:basedOn w:val="a"/>
    <w:link w:val="af1"/>
    <w:uiPriority w:val="99"/>
    <w:semiHidden/>
    <w:unhideWhenUsed/>
    <w:rsid w:val="009A763D"/>
    <w:rPr>
      <w:sz w:val="20"/>
      <w:szCs w:val="20"/>
    </w:rPr>
  </w:style>
  <w:style w:type="character" w:customStyle="1" w:styleId="af1">
    <w:name w:val="Текст примечания Знак"/>
    <w:link w:val="af0"/>
    <w:uiPriority w:val="99"/>
    <w:semiHidden/>
    <w:rsid w:val="009A763D"/>
    <w:rPr>
      <w:lang w:eastAsia="en-US"/>
    </w:rPr>
  </w:style>
  <w:style w:type="paragraph" w:styleId="af2">
    <w:name w:val="annotation subject"/>
    <w:basedOn w:val="af0"/>
    <w:next w:val="af0"/>
    <w:link w:val="af3"/>
    <w:uiPriority w:val="99"/>
    <w:semiHidden/>
    <w:unhideWhenUsed/>
    <w:rsid w:val="009A763D"/>
    <w:rPr>
      <w:b/>
      <w:bCs/>
    </w:rPr>
  </w:style>
  <w:style w:type="character" w:customStyle="1" w:styleId="af3">
    <w:name w:val="Тема примечания Знак"/>
    <w:link w:val="af2"/>
    <w:uiPriority w:val="99"/>
    <w:semiHidden/>
    <w:rsid w:val="009A763D"/>
    <w:rPr>
      <w:b/>
      <w:bCs/>
      <w:lang w:eastAsia="en-US"/>
    </w:rPr>
  </w:style>
  <w:style w:type="paragraph" w:styleId="af4">
    <w:name w:val="Revision"/>
    <w:hidden/>
    <w:uiPriority w:val="99"/>
    <w:semiHidden/>
    <w:rsid w:val="009A763D"/>
    <w:rPr>
      <w:sz w:val="22"/>
      <w:szCs w:val="22"/>
      <w:lang w:eastAsia="en-US"/>
    </w:rPr>
  </w:style>
  <w:style w:type="paragraph" w:styleId="af5">
    <w:name w:val="header"/>
    <w:basedOn w:val="a"/>
    <w:link w:val="af6"/>
    <w:uiPriority w:val="99"/>
    <w:unhideWhenUsed/>
    <w:rsid w:val="00106514"/>
    <w:pPr>
      <w:tabs>
        <w:tab w:val="center" w:pos="4677"/>
        <w:tab w:val="right" w:pos="9355"/>
      </w:tabs>
    </w:pPr>
  </w:style>
  <w:style w:type="character" w:customStyle="1" w:styleId="af6">
    <w:name w:val="Верхний колонтитул Знак"/>
    <w:link w:val="af5"/>
    <w:uiPriority w:val="99"/>
    <w:qFormat/>
    <w:rsid w:val="00106514"/>
    <w:rPr>
      <w:sz w:val="22"/>
      <w:szCs w:val="22"/>
      <w:lang w:eastAsia="en-US"/>
    </w:rPr>
  </w:style>
  <w:style w:type="paragraph" w:styleId="af7">
    <w:name w:val="footer"/>
    <w:basedOn w:val="a"/>
    <w:link w:val="af8"/>
    <w:uiPriority w:val="99"/>
    <w:unhideWhenUsed/>
    <w:rsid w:val="00106514"/>
    <w:pPr>
      <w:tabs>
        <w:tab w:val="center" w:pos="4677"/>
        <w:tab w:val="right" w:pos="9355"/>
      </w:tabs>
    </w:pPr>
  </w:style>
  <w:style w:type="character" w:customStyle="1" w:styleId="af8">
    <w:name w:val="Нижний колонтитул Знак"/>
    <w:link w:val="af7"/>
    <w:uiPriority w:val="99"/>
    <w:rsid w:val="00106514"/>
    <w:rPr>
      <w:sz w:val="22"/>
      <w:szCs w:val="22"/>
      <w:lang w:eastAsia="en-US"/>
    </w:rPr>
  </w:style>
  <w:style w:type="character" w:customStyle="1" w:styleId="40">
    <w:name w:val="Заголовок 4 Знак"/>
    <w:link w:val="4"/>
    <w:uiPriority w:val="9"/>
    <w:semiHidden/>
    <w:rsid w:val="00C610F8"/>
    <w:rPr>
      <w:rFonts w:ascii="Calibri" w:eastAsia="Times New Roman" w:hAnsi="Calibri" w:cs="Times New Roman"/>
      <w:b/>
      <w:bCs/>
      <w:sz w:val="28"/>
      <w:szCs w:val="28"/>
      <w:lang w:eastAsia="en-US"/>
    </w:rPr>
  </w:style>
  <w:style w:type="paragraph" w:customStyle="1" w:styleId="Standard">
    <w:name w:val="Standard"/>
    <w:rsid w:val="00C610F8"/>
    <w:pPr>
      <w:widowControl w:val="0"/>
      <w:suppressAutoHyphens/>
      <w:autoSpaceDN w:val="0"/>
      <w:textAlignment w:val="baseline"/>
    </w:pPr>
    <w:rPr>
      <w:rFonts w:ascii="Times New Roman" w:eastAsia="SimSun" w:hAnsi="Times New Roman" w:cs="Mangal"/>
      <w:kern w:val="3"/>
      <w:sz w:val="24"/>
      <w:szCs w:val="24"/>
      <w:lang w:eastAsia="zh-CN" w:bidi="hi-IN"/>
    </w:rPr>
  </w:style>
  <w:style w:type="table" w:customStyle="1" w:styleId="110">
    <w:name w:val="Сетка таблицы11"/>
    <w:basedOn w:val="a2"/>
    <w:next w:val="a4"/>
    <w:uiPriority w:val="59"/>
    <w:rsid w:val="00C610F8"/>
    <w:rPr>
      <w:rFonts w:cs="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4"/>
    <w:uiPriority w:val="39"/>
    <w:rsid w:val="00EE6E69"/>
    <w:pPr>
      <w:spacing w:before="120"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68953">
      <w:bodyDiv w:val="1"/>
      <w:marLeft w:val="0"/>
      <w:marRight w:val="0"/>
      <w:marTop w:val="0"/>
      <w:marBottom w:val="0"/>
      <w:divBdr>
        <w:top w:val="none" w:sz="0" w:space="0" w:color="auto"/>
        <w:left w:val="none" w:sz="0" w:space="0" w:color="auto"/>
        <w:bottom w:val="none" w:sz="0" w:space="0" w:color="auto"/>
        <w:right w:val="none" w:sz="0" w:space="0" w:color="auto"/>
      </w:divBdr>
    </w:div>
    <w:div w:id="245000476">
      <w:bodyDiv w:val="1"/>
      <w:marLeft w:val="0"/>
      <w:marRight w:val="0"/>
      <w:marTop w:val="0"/>
      <w:marBottom w:val="0"/>
      <w:divBdr>
        <w:top w:val="none" w:sz="0" w:space="0" w:color="auto"/>
        <w:left w:val="none" w:sz="0" w:space="0" w:color="auto"/>
        <w:bottom w:val="none" w:sz="0" w:space="0" w:color="auto"/>
        <w:right w:val="none" w:sz="0" w:space="0" w:color="auto"/>
      </w:divBdr>
    </w:div>
    <w:div w:id="723528271">
      <w:bodyDiv w:val="1"/>
      <w:marLeft w:val="0"/>
      <w:marRight w:val="0"/>
      <w:marTop w:val="0"/>
      <w:marBottom w:val="0"/>
      <w:divBdr>
        <w:top w:val="none" w:sz="0" w:space="0" w:color="auto"/>
        <w:left w:val="none" w:sz="0" w:space="0" w:color="auto"/>
        <w:bottom w:val="none" w:sz="0" w:space="0" w:color="auto"/>
        <w:right w:val="none" w:sz="0" w:space="0" w:color="auto"/>
      </w:divBdr>
    </w:div>
    <w:div w:id="1222057851">
      <w:bodyDiv w:val="1"/>
      <w:marLeft w:val="0"/>
      <w:marRight w:val="0"/>
      <w:marTop w:val="0"/>
      <w:marBottom w:val="0"/>
      <w:divBdr>
        <w:top w:val="none" w:sz="0" w:space="0" w:color="auto"/>
        <w:left w:val="none" w:sz="0" w:space="0" w:color="auto"/>
        <w:bottom w:val="none" w:sz="0" w:space="0" w:color="auto"/>
        <w:right w:val="none" w:sz="0" w:space="0" w:color="auto"/>
      </w:divBdr>
    </w:div>
    <w:div w:id="16453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Word.docx"/><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_________Microsoft_Word2.doc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_________Microsoft_Word4.doc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package" Target="embeddings/_________Microsoft_Word1.doc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_________Microsoft_Word3.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1382</Words>
  <Characters>7881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Донцова Евгения Валерьевна</dc:creator>
  <cp:keywords/>
  <dc:description/>
  <cp:lastModifiedBy>Ткалич Анастасия Владимировна</cp:lastModifiedBy>
  <cp:revision>2</cp:revision>
  <dcterms:created xsi:type="dcterms:W3CDTF">2026-09-01T09:39:00Z</dcterms:created>
  <dcterms:modified xsi:type="dcterms:W3CDTF">2026-09-01T09:39:00Z</dcterms:modified>
</cp:coreProperties>
</file>