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384003">
      <w:pPr>
        <w:keepNext/>
        <w:keepLines/>
        <w:rPr>
          <w:sz w:val="26"/>
          <w:szCs w:val="26"/>
        </w:rPr>
      </w:pPr>
    </w:p>
    <w:p w:rsidR="00384003" w:rsidRDefault="00CF03C3">
      <w:pPr>
        <w:keepNext/>
        <w:keepLines/>
        <w:jc w:val="center"/>
      </w:pPr>
      <w:r>
        <w:rPr>
          <w:rFonts w:eastAsia="Calibri"/>
          <w:b/>
        </w:rPr>
        <w:t xml:space="preserve">Технические требования </w:t>
      </w:r>
    </w:p>
    <w:p w:rsidR="00384003" w:rsidRDefault="00384003">
      <w:pPr>
        <w:jc w:val="center"/>
        <w:rPr>
          <w:rFonts w:eastAsia="Calibri"/>
          <w:b/>
        </w:rPr>
      </w:pPr>
    </w:p>
    <w:p w:rsidR="00384003" w:rsidRDefault="00CF03C3">
      <w:pPr>
        <w:keepNext/>
        <w:keepLines/>
        <w:jc w:val="center"/>
      </w:pPr>
      <w:r>
        <w:rPr>
          <w:rFonts w:eastAsia="Calibri"/>
          <w:color w:val="000000"/>
          <w:sz w:val="24"/>
          <w:szCs w:val="24"/>
        </w:rPr>
        <w:t xml:space="preserve">ОКПД2: 08.12.12 Поставка сыпучих материалов для нужд </w:t>
      </w:r>
    </w:p>
    <w:p w:rsidR="00384003" w:rsidRDefault="00CF03C3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Нижегородского производственного участка </w:t>
      </w:r>
      <w:r>
        <w:rPr>
          <w:rFonts w:eastAsia="Calibri"/>
          <w:sz w:val="24"/>
          <w:szCs w:val="24"/>
        </w:rPr>
        <w:t xml:space="preserve">Чебоксарского филиала </w:t>
      </w:r>
    </w:p>
    <w:p w:rsidR="00384003" w:rsidRDefault="00CF03C3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АО «Гидроремонт-ВКК» в г. Новочебоксарск</w:t>
      </w:r>
    </w:p>
    <w:p w:rsidR="00384003" w:rsidRDefault="00384003">
      <w:pPr>
        <w:jc w:val="center"/>
        <w:rPr>
          <w:sz w:val="24"/>
          <w:szCs w:val="24"/>
        </w:rPr>
      </w:pPr>
    </w:p>
    <w:p w:rsidR="00384003" w:rsidRDefault="00CF03C3">
      <w:pPr>
        <w:jc w:val="center"/>
      </w:pPr>
      <w:r>
        <w:rPr>
          <w:rFonts w:eastAsia="Calibri"/>
          <w:color w:val="000000"/>
          <w:sz w:val="24"/>
          <w:szCs w:val="24"/>
        </w:rPr>
        <w:t xml:space="preserve">лот </w:t>
      </w:r>
      <w:r w:rsidR="007063A1">
        <w:rPr>
          <w:rFonts w:eastAsia="Calibri"/>
          <w:color w:val="000000"/>
          <w:sz w:val="24"/>
          <w:szCs w:val="24"/>
        </w:rPr>
        <w:t>___________________</w:t>
      </w:r>
    </w:p>
    <w:p w:rsidR="00384003" w:rsidRDefault="00384003">
      <w:pPr>
        <w:jc w:val="center"/>
        <w:rPr>
          <w:sz w:val="24"/>
          <w:szCs w:val="24"/>
        </w:rPr>
      </w:pPr>
    </w:p>
    <w:p w:rsidR="00384003" w:rsidRDefault="00384003">
      <w:pPr>
        <w:jc w:val="center"/>
        <w:rPr>
          <w:rFonts w:eastAsia="Calibri"/>
          <w:b/>
          <w:bCs/>
          <w:color w:val="000000"/>
        </w:rPr>
      </w:pPr>
    </w:p>
    <w:p w:rsidR="00384003" w:rsidRDefault="0038400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384003" w:rsidRDefault="00384003">
      <w:pPr>
        <w:keepNext/>
        <w:keepLines/>
        <w:jc w:val="both"/>
        <w:rPr>
          <w:sz w:val="26"/>
          <w:szCs w:val="26"/>
        </w:rPr>
      </w:pPr>
    </w:p>
    <w:p w:rsidR="00384003" w:rsidRDefault="00CF03C3">
      <w:pPr>
        <w:rPr>
          <w:sz w:val="26"/>
          <w:szCs w:val="26"/>
        </w:rPr>
      </w:pPr>
      <w:r>
        <w:br w:type="page"/>
      </w:r>
    </w:p>
    <w:p w:rsidR="00384003" w:rsidRDefault="00CF03C3">
      <w:pPr>
        <w:pStyle w:val="4"/>
        <w:numPr>
          <w:ilvl w:val="0"/>
          <w:numId w:val="0"/>
        </w:numPr>
        <w:ind w:left="432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1. Общие сведения</w:t>
      </w:r>
    </w:p>
    <w:p w:rsidR="00384003" w:rsidRDefault="00CF03C3">
      <w:pPr>
        <w:pStyle w:val="4"/>
        <w:numPr>
          <w:ilvl w:val="1"/>
          <w:numId w:val="7"/>
        </w:numPr>
      </w:pPr>
      <w:bookmarkStart w:id="0" w:name="_Toc46743506"/>
      <w:bookmarkStart w:id="1" w:name="_Toc75446568"/>
      <w:r>
        <w:t>Наименование закупаемой продукции</w:t>
      </w:r>
      <w:bookmarkEnd w:id="0"/>
      <w:bookmarkEnd w:id="1"/>
    </w:p>
    <w:p w:rsidR="00384003" w:rsidRDefault="00CF03C3">
      <w:pPr>
        <w:keepNext/>
        <w:keepLines/>
        <w:jc w:val="both"/>
      </w:pPr>
      <w:r>
        <w:rPr>
          <w:rFonts w:eastAsia="Calibri"/>
          <w:b/>
        </w:rPr>
        <w:t xml:space="preserve"> </w:t>
      </w:r>
      <w:r>
        <w:rPr>
          <w:rFonts w:eastAsia="Calibri"/>
          <w:color w:val="000000"/>
          <w:sz w:val="24"/>
          <w:szCs w:val="24"/>
        </w:rPr>
        <w:t>«ОКПД2: 08.12.12 Поставка сыпучих материалов для нужд Нижегородского производственного участка Чебоксарского филиала АО «Гидроремонт-ВКК» в г. Новочебоксарск»</w:t>
      </w:r>
      <w:bookmarkStart w:id="2" w:name="_Hlk126160551"/>
      <w:r>
        <w:rPr>
          <w:rFonts w:eastAsia="Calibri"/>
          <w:i/>
          <w:sz w:val="24"/>
          <w:szCs w:val="24"/>
          <w:lang w:eastAsia="x-none"/>
        </w:rPr>
        <w:t xml:space="preserve"> </w:t>
      </w:r>
      <w:bookmarkEnd w:id="2"/>
      <w:r>
        <w:rPr>
          <w:rFonts w:eastAsia="Calibri"/>
          <w:sz w:val="24"/>
          <w:szCs w:val="24"/>
          <w:lang w:eastAsia="x-none"/>
        </w:rPr>
        <w:t>(далее – продукция)</w:t>
      </w:r>
    </w:p>
    <w:p w:rsidR="00384003" w:rsidRDefault="00CF03C3">
      <w:pPr>
        <w:pStyle w:val="4"/>
        <w:numPr>
          <w:ilvl w:val="1"/>
          <w:numId w:val="7"/>
        </w:numPr>
        <w:spacing w:before="240"/>
      </w:pPr>
      <w:bookmarkStart w:id="3" w:name="_Toc46743507"/>
      <w:bookmarkStart w:id="4" w:name="_Toc75446569"/>
      <w:r>
        <w:t xml:space="preserve">Цель </w:t>
      </w:r>
      <w:bookmarkEnd w:id="3"/>
      <w:r>
        <w:rPr>
          <w:lang w:val="ru-RU"/>
        </w:rPr>
        <w:t xml:space="preserve">использования закупаемой продукции </w:t>
      </w:r>
      <w:bookmarkEnd w:id="4"/>
    </w:p>
    <w:p w:rsidR="00384003" w:rsidRDefault="00CF03C3">
      <w:pPr>
        <w:jc w:val="both"/>
      </w:pPr>
      <w:r>
        <w:rPr>
          <w:sz w:val="24"/>
        </w:rPr>
        <w:t>Сыпучие материалы предназначены для ремонта сооружений Нижегородской ГЭС при исполнении договора № 1240-315-2023г. от 03.11.2023г"Капитальный и текущий ремонт оборудования, зданий, сооружений филиала ПАО “РусГидро”-“Нижегородская ГЭС" и договора № 1240-385-2023 от 14.12.2023г. "Услуги по техническому обслуживанию оборудования, зданий, сооружений филиала ПАО “РусГидро”-“Нижегородская ГЭС",  заключенных между ПАО «РусГидро» - «Нижегородская ГЭС» и Нижегородским ПУ Чебоксарского филиала АО «Гидроремонт-ВКК».</w:t>
      </w:r>
      <w:r>
        <w:t xml:space="preserve"> </w:t>
      </w:r>
    </w:p>
    <w:p w:rsidR="00384003" w:rsidRDefault="00384003">
      <w:pPr>
        <w:jc w:val="both"/>
      </w:pPr>
    </w:p>
    <w:p w:rsidR="00384003" w:rsidRDefault="00CF03C3">
      <w:pPr>
        <w:jc w:val="center"/>
        <w:rPr>
          <w:b/>
          <w:bCs/>
        </w:rPr>
      </w:pPr>
      <w:bookmarkStart w:id="5" w:name="_Toc75446573"/>
      <w:bookmarkStart w:id="6" w:name="_Toc51339693"/>
      <w:r>
        <w:rPr>
          <w:b/>
          <w:bCs/>
        </w:rPr>
        <w:t>2. Требования к продукции</w:t>
      </w:r>
      <w:bookmarkEnd w:id="5"/>
      <w:bookmarkEnd w:id="6"/>
    </w:p>
    <w:p w:rsidR="00384003" w:rsidRDefault="00CF03C3">
      <w:pPr>
        <w:pStyle w:val="4"/>
        <w:numPr>
          <w:ilvl w:val="0"/>
          <w:numId w:val="0"/>
        </w:numPr>
        <w:ind w:left="432"/>
      </w:pPr>
      <w:bookmarkStart w:id="7" w:name="_Toc75446574"/>
      <w:r>
        <w:rPr>
          <w:lang w:val="ru-RU"/>
        </w:rPr>
        <w:t xml:space="preserve">2.1. </w:t>
      </w:r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384003" w:rsidRDefault="00CF03C3">
      <w:pPr>
        <w:pStyle w:val="32"/>
      </w:pPr>
      <w:bookmarkStart w:id="8" w:name="_Toc75446575"/>
      <w:r>
        <w:rPr>
          <w:lang w:val="ru-RU"/>
        </w:rPr>
        <w:t>2.1.1. Перечень и объем закупаемой продукции</w:t>
      </w:r>
      <w:bookmarkEnd w:id="8"/>
    </w:p>
    <w:p w:rsidR="00384003" w:rsidRDefault="00CF03C3">
      <w:pPr>
        <w:pStyle w:val="1"/>
        <w:keepLines/>
        <w:spacing w:before="240"/>
        <w:ind w:left="0" w:firstLine="0"/>
        <w:rPr>
          <w:b w:val="0"/>
        </w:rPr>
      </w:pPr>
      <w:bookmarkStart w:id="9" w:name="_Toc51339695"/>
      <w:bookmarkStart w:id="10" w:name="_Toc75446576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2.1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ru-RU"/>
        </w:rPr>
        <w:t xml:space="preserve">Перечень </w:t>
      </w:r>
      <w:bookmarkEnd w:id="9"/>
      <w:r>
        <w:rPr>
          <w:b w:val="0"/>
          <w:sz w:val="24"/>
          <w:szCs w:val="24"/>
          <w:lang w:val="ru-RU"/>
        </w:rPr>
        <w:t>и объем закупаемой продукции</w:t>
      </w:r>
      <w:bookmarkEnd w:id="10"/>
    </w:p>
    <w:tbl>
      <w:tblPr>
        <w:tblW w:w="98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6"/>
        <w:gridCol w:w="6131"/>
        <w:gridCol w:w="1419"/>
        <w:gridCol w:w="1416"/>
      </w:tblGrid>
      <w:tr w:rsidR="0038400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384003" w:rsidRDefault="00CF03C3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8400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84003">
        <w:trPr>
          <w:trHeight w:val="5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38400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003" w:rsidRDefault="00CF03C3" w:rsidP="007063A1">
            <w:pPr>
              <w:widowControl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Смесь песчано-гравийная природная обогащенная с содержанием гравия </w:t>
            </w:r>
            <w:r w:rsidR="007063A1">
              <w:rPr>
                <w:sz w:val="24"/>
                <w:szCs w:val="20"/>
              </w:rPr>
              <w:t>65</w:t>
            </w:r>
            <w:r>
              <w:rPr>
                <w:sz w:val="24"/>
                <w:szCs w:val="20"/>
              </w:rPr>
              <w:t>-</w:t>
            </w:r>
            <w:r w:rsidR="007063A1">
              <w:rPr>
                <w:sz w:val="24"/>
                <w:szCs w:val="20"/>
              </w:rPr>
              <w:t>7</w:t>
            </w:r>
            <w:r>
              <w:rPr>
                <w:sz w:val="24"/>
                <w:szCs w:val="20"/>
              </w:rPr>
              <w:t>5%, ГОСТ 23735-2014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widowControl w:val="0"/>
              <w:jc w:val="center"/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 w:rsidP="00706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063A1">
              <w:rPr>
                <w:sz w:val="24"/>
                <w:szCs w:val="24"/>
              </w:rPr>
              <w:t>43</w:t>
            </w:r>
          </w:p>
        </w:tc>
      </w:tr>
      <w:tr w:rsidR="00384003">
        <w:trPr>
          <w:trHeight w:val="5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38400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003" w:rsidRDefault="00CF03C3">
            <w:pPr>
              <w:widowControl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Песок природный II класс, средний, ГОСТ 8736-2014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84003">
        <w:trPr>
          <w:trHeight w:val="5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38400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003" w:rsidRDefault="00CF03C3" w:rsidP="007063A1">
            <w:pPr>
              <w:widowControl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Щебень М </w:t>
            </w:r>
            <w:r w:rsidR="007063A1">
              <w:rPr>
                <w:sz w:val="24"/>
                <w:szCs w:val="20"/>
              </w:rPr>
              <w:t>12</w:t>
            </w:r>
            <w:r>
              <w:rPr>
                <w:sz w:val="24"/>
                <w:szCs w:val="20"/>
              </w:rPr>
              <w:t>00, фракция 20-40 мм, ГОСТ 8267-93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706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</w:tr>
      <w:tr w:rsidR="00384003">
        <w:trPr>
          <w:trHeight w:val="5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384003">
            <w:pPr>
              <w:pStyle w:val="aff0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6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003" w:rsidRDefault="00CF03C3" w:rsidP="007063A1">
            <w:pPr>
              <w:widowControl w:val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Щебень М 1</w:t>
            </w:r>
            <w:r w:rsidR="007063A1">
              <w:rPr>
                <w:sz w:val="24"/>
                <w:szCs w:val="20"/>
              </w:rPr>
              <w:t>2</w:t>
            </w:r>
            <w:r>
              <w:rPr>
                <w:sz w:val="24"/>
                <w:szCs w:val="20"/>
              </w:rPr>
              <w:t>00, фракция 5-10 мм, ГОСТ 8267-93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 w:rsidP="00706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063A1">
              <w:rPr>
                <w:sz w:val="24"/>
                <w:szCs w:val="24"/>
              </w:rPr>
              <w:t>9</w:t>
            </w:r>
          </w:p>
        </w:tc>
      </w:tr>
    </w:tbl>
    <w:p w:rsidR="00384003" w:rsidRDefault="00384003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384003" w:rsidRDefault="00384003">
      <w:pPr>
        <w:pStyle w:val="1"/>
        <w:keepLines/>
        <w:spacing w:before="240"/>
        <w:ind w:left="0" w:firstLine="0"/>
        <w:rPr>
          <w:sz w:val="24"/>
          <w:szCs w:val="24"/>
          <w:lang w:val="ru-RU"/>
        </w:rPr>
      </w:pPr>
    </w:p>
    <w:p w:rsidR="00384003" w:rsidRDefault="00CF03C3">
      <w:pPr>
        <w:pStyle w:val="32"/>
        <w:ind w:left="720" w:firstLine="0"/>
      </w:pPr>
      <w:r>
        <w:rPr>
          <w:lang w:val="ru-RU"/>
        </w:rPr>
        <w:t>2.1.2. Требования к срокам поставки продукции</w:t>
      </w:r>
    </w:p>
    <w:p w:rsidR="00384003" w:rsidRDefault="00CF03C3">
      <w:pPr>
        <w:pStyle w:val="1"/>
        <w:keepLines/>
        <w:spacing w:before="240"/>
        <w:ind w:left="0" w:firstLine="0"/>
        <w:rPr>
          <w:b w:val="0"/>
          <w:sz w:val="24"/>
          <w:szCs w:val="24"/>
        </w:rPr>
      </w:pPr>
      <w:bookmarkStart w:id="11" w:name="_Toc50125126"/>
      <w:bookmarkStart w:id="12" w:name="_Toc51339697"/>
      <w:bookmarkStart w:id="13" w:name="_Toc50125127"/>
      <w:bookmarkStart w:id="14" w:name="_Toc75446579"/>
      <w:bookmarkEnd w:id="11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2</w:t>
      </w:r>
      <w:r>
        <w:rPr>
          <w:b w:val="0"/>
          <w:sz w:val="24"/>
          <w:szCs w:val="24"/>
        </w:rPr>
        <w:t>.</w:t>
      </w:r>
      <w:r>
        <w:rPr>
          <w:b w:val="0"/>
          <w:sz w:val="24"/>
          <w:szCs w:val="24"/>
          <w:lang w:val="ru-RU"/>
        </w:rPr>
        <w:t>2</w:t>
      </w:r>
      <w:r>
        <w:rPr>
          <w:b w:val="0"/>
          <w:sz w:val="24"/>
          <w:szCs w:val="24"/>
        </w:rPr>
        <w:t xml:space="preserve"> </w:t>
      </w:r>
      <w:bookmarkStart w:id="15" w:name="_Hlk50465284"/>
      <w:r>
        <w:rPr>
          <w:b w:val="0"/>
          <w:sz w:val="24"/>
          <w:szCs w:val="24"/>
        </w:rPr>
        <w:t xml:space="preserve">Требования по срокам </w:t>
      </w:r>
      <w:bookmarkEnd w:id="12"/>
      <w:bookmarkEnd w:id="13"/>
      <w:bookmarkEnd w:id="15"/>
      <w:r>
        <w:rPr>
          <w:b w:val="0"/>
          <w:sz w:val="24"/>
          <w:szCs w:val="24"/>
          <w:lang w:val="ru-RU"/>
        </w:rPr>
        <w:t>поставки продукции</w:t>
      </w:r>
      <w:bookmarkEnd w:id="14"/>
      <w:r>
        <w:rPr>
          <w:b w:val="0"/>
          <w:sz w:val="24"/>
          <w:szCs w:val="24"/>
          <w:lang w:val="ru-RU"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1"/>
        <w:gridCol w:w="2974"/>
        <w:gridCol w:w="2555"/>
        <w:gridCol w:w="3116"/>
      </w:tblGrid>
      <w:tr w:rsidR="00384003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384003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003" w:rsidRDefault="00CF03C3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84003">
        <w:trPr>
          <w:trHeight w:val="97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003" w:rsidRDefault="00384003">
            <w:pPr>
              <w:pStyle w:val="aff0"/>
              <w:widowControl w:val="0"/>
              <w:numPr>
                <w:ilvl w:val="0"/>
                <w:numId w:val="6"/>
              </w:numPr>
              <w:jc w:val="center"/>
              <w:rPr>
                <w:i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003" w:rsidRDefault="00CF03C3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Продукция в соответствии с Таблицей 1. Технических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03" w:rsidRDefault="00CF03C3" w:rsidP="007063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7063A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:rsidR="00384003" w:rsidRDefault="00384003">
      <w:pPr>
        <w:sectPr w:rsidR="00384003">
          <w:headerReference w:type="even" r:id="rId8"/>
          <w:headerReference w:type="default" r:id="rId9"/>
          <w:headerReference w:type="first" r:id="rId10"/>
          <w:pgSz w:w="11906" w:h="16838"/>
          <w:pgMar w:top="737" w:right="851" w:bottom="992" w:left="851" w:header="680" w:footer="0" w:gutter="0"/>
          <w:cols w:space="720"/>
          <w:formProt w:val="0"/>
          <w:titlePg/>
          <w:docGrid w:linePitch="381"/>
        </w:sectPr>
      </w:pPr>
    </w:p>
    <w:p w:rsidR="00384003" w:rsidRDefault="00CF03C3">
      <w:pPr>
        <w:pStyle w:val="4"/>
        <w:numPr>
          <w:ilvl w:val="0"/>
          <w:numId w:val="0"/>
        </w:numPr>
        <w:ind w:left="425"/>
        <w:rPr>
          <w:lang w:val="ru-RU"/>
        </w:rPr>
      </w:pPr>
      <w:r>
        <w:rPr>
          <w:lang w:val="ru-RU"/>
        </w:rPr>
        <w:lastRenderedPageBreak/>
        <w:t xml:space="preserve">2.3 </w:t>
      </w:r>
      <w:r>
        <w:t xml:space="preserve">Требования к </w:t>
      </w:r>
      <w:r>
        <w:rPr>
          <w:lang w:val="ru-RU"/>
        </w:rPr>
        <w:t>качеству продукции</w:t>
      </w:r>
    </w:p>
    <w:p w:rsidR="00384003" w:rsidRDefault="00CF03C3">
      <w:pPr>
        <w:pStyle w:val="1"/>
        <w:keepLines/>
        <w:numPr>
          <w:ilvl w:val="1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6" w:name="_Toc75446582"/>
      <w:r>
        <w:rPr>
          <w:b w:val="0"/>
          <w:sz w:val="24"/>
          <w:szCs w:val="24"/>
        </w:rPr>
        <w:t>Таблица 2.</w:t>
      </w:r>
      <w:r>
        <w:rPr>
          <w:b w:val="0"/>
          <w:sz w:val="24"/>
          <w:szCs w:val="24"/>
          <w:lang w:val="ru-RU"/>
        </w:rPr>
        <w:t>3</w:t>
      </w:r>
      <w:r>
        <w:rPr>
          <w:b w:val="0"/>
          <w:sz w:val="24"/>
          <w:szCs w:val="24"/>
        </w:rPr>
        <w:t xml:space="preserve">. Требования к </w:t>
      </w:r>
      <w:r>
        <w:rPr>
          <w:b w:val="0"/>
          <w:sz w:val="24"/>
          <w:szCs w:val="24"/>
          <w:lang w:val="ru-RU"/>
        </w:rPr>
        <w:t>продукции</w:t>
      </w:r>
      <w:bookmarkEnd w:id="16"/>
      <w:r>
        <w:rPr>
          <w:b w:val="0"/>
          <w:sz w:val="24"/>
          <w:szCs w:val="24"/>
        </w:rPr>
        <w:t xml:space="preserve"> </w:t>
      </w:r>
    </w:p>
    <w:p w:rsidR="00384003" w:rsidRDefault="00CF03C3">
      <w:pPr>
        <w:numPr>
          <w:ilvl w:val="1"/>
          <w:numId w:val="0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«ОКПД2: 08.12.12 Поставка сыпучих материалов для нужд Нижегородского производственного участка Чебоксарского филиала АО «Гидроремонт-ВКК» в г. Новочебоксарск»</w:t>
      </w:r>
    </w:p>
    <w:tbl>
      <w:tblPr>
        <w:tblStyle w:val="affff8"/>
        <w:tblW w:w="15281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675"/>
        <w:gridCol w:w="2130"/>
        <w:gridCol w:w="6522"/>
        <w:gridCol w:w="1985"/>
        <w:gridCol w:w="1985"/>
        <w:gridCol w:w="1984"/>
      </w:tblGrid>
      <w:tr w:rsidR="00384003" w:rsidTr="00D20E78">
        <w:trPr>
          <w:trHeight w:val="315"/>
        </w:trPr>
        <w:tc>
          <w:tcPr>
            <w:tcW w:w="675" w:type="dxa"/>
            <w:vMerge w:val="restart"/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30" w:type="dxa"/>
            <w:vMerge w:val="restart"/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6522" w:type="dxa"/>
            <w:vMerge w:val="restart"/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985" w:type="dxa"/>
            <w:vMerge w:val="restart"/>
            <w:tcBorders>
              <w:right w:val="nil"/>
            </w:tcBorders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Требование заказчика</w:t>
            </w:r>
          </w:p>
        </w:tc>
        <w:tc>
          <w:tcPr>
            <w:tcW w:w="3969" w:type="dxa"/>
            <w:gridSpan w:val="2"/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384003" w:rsidTr="00D20E78">
        <w:trPr>
          <w:trHeight w:val="225"/>
        </w:trPr>
        <w:tc>
          <w:tcPr>
            <w:tcW w:w="675" w:type="dxa"/>
            <w:vMerge/>
            <w:vAlign w:val="center"/>
          </w:tcPr>
          <w:p w:rsidR="00384003" w:rsidRDefault="00384003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384003" w:rsidRDefault="00384003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2" w:type="dxa"/>
            <w:vMerge/>
            <w:vAlign w:val="center"/>
          </w:tcPr>
          <w:p w:rsidR="00384003" w:rsidRDefault="00384003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nil"/>
            </w:tcBorders>
            <w:vAlign w:val="center"/>
          </w:tcPr>
          <w:p w:rsidR="00384003" w:rsidRDefault="0038400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384003" w:rsidTr="00D20E78">
        <w:tc>
          <w:tcPr>
            <w:tcW w:w="675" w:type="dxa"/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0" w:type="dxa"/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2" w:type="dxa"/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384003" w:rsidTr="00D20E78">
        <w:tc>
          <w:tcPr>
            <w:tcW w:w="675" w:type="dxa"/>
            <w:tcBorders>
              <w:top w:val="nil"/>
            </w:tcBorders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622" w:type="dxa"/>
            <w:gridSpan w:val="4"/>
            <w:tcBorders>
              <w:top w:val="nil"/>
            </w:tcBorders>
            <w:vAlign w:val="center"/>
          </w:tcPr>
          <w:p w:rsidR="00384003" w:rsidRDefault="00CF03C3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4" w:type="dxa"/>
            <w:tcBorders>
              <w:top w:val="nil"/>
            </w:tcBorders>
          </w:tcPr>
          <w:p w:rsidR="00384003" w:rsidRDefault="00384003">
            <w:pPr>
              <w:widowControl w:val="0"/>
              <w:numPr>
                <w:ilvl w:val="1"/>
                <w:numId w:val="0"/>
              </w:numPr>
              <w:rPr>
                <w:b/>
                <w:sz w:val="24"/>
                <w:szCs w:val="24"/>
              </w:rPr>
            </w:pPr>
          </w:p>
        </w:tc>
      </w:tr>
      <w:tr w:rsidR="00D20E78" w:rsidTr="00D20E78">
        <w:trPr>
          <w:trHeight w:val="444"/>
        </w:trPr>
        <w:tc>
          <w:tcPr>
            <w:tcW w:w="675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130" w:type="dxa"/>
            <w:vMerge w:val="restart"/>
            <w:tcBorders>
              <w:top w:val="nil"/>
            </w:tcBorders>
            <w:vAlign w:val="center"/>
          </w:tcPr>
          <w:p w:rsidR="00D20E78" w:rsidRDefault="00D20E78" w:rsidP="007063A1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Смесь песчано-гравийная природная об</w:t>
            </w:r>
            <w:r w:rsidR="007063A1">
              <w:rPr>
                <w:sz w:val="24"/>
                <w:szCs w:val="24"/>
              </w:rPr>
              <w:t>огащенная с содержанием гравия 65</w:t>
            </w:r>
            <w:r>
              <w:rPr>
                <w:sz w:val="24"/>
                <w:szCs w:val="24"/>
              </w:rPr>
              <w:t>-</w:t>
            </w:r>
            <w:r w:rsidR="007063A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5%</w:t>
            </w: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зерен гравия, %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7063A1" w:rsidP="007063A1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D20E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</w:t>
            </w:r>
            <w:r w:rsidR="00D20E78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</w:t>
            </w:r>
          </w:p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D20E78" w:rsidTr="00D20E78">
        <w:trPr>
          <w:trHeight w:val="564"/>
        </w:trPr>
        <w:tc>
          <w:tcPr>
            <w:tcW w:w="675" w:type="dxa"/>
            <w:vMerge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Наибольшая крупность зерен гравия, мм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40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</w:tr>
      <w:tr w:rsidR="00D20E78" w:rsidTr="00D20E78">
        <w:tc>
          <w:tcPr>
            <w:tcW w:w="675" w:type="dxa"/>
            <w:vMerge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пылевидных и глинистых частиц, % по массе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</w:tr>
      <w:tr w:rsidR="00D20E78" w:rsidTr="00D20E78">
        <w:trPr>
          <w:trHeight w:val="375"/>
        </w:trPr>
        <w:tc>
          <w:tcPr>
            <w:tcW w:w="675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130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Песок природный II класс, средний</w:t>
            </w: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крупности, Мк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2,0-2,5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D20E78" w:rsidTr="00D20E78">
        <w:tc>
          <w:tcPr>
            <w:tcW w:w="67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пылевидных и глинистых частиц, % по массе, не более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</w:tr>
      <w:tr w:rsidR="00D20E78" w:rsidTr="00D20E78">
        <w:trPr>
          <w:trHeight w:val="431"/>
        </w:trPr>
        <w:tc>
          <w:tcPr>
            <w:tcW w:w="67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остаток на сите № 063, % по массе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30-45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</w:tr>
      <w:tr w:rsidR="00D20E78" w:rsidTr="00D20E78">
        <w:trPr>
          <w:trHeight w:val="409"/>
        </w:trPr>
        <w:tc>
          <w:tcPr>
            <w:tcW w:w="675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130" w:type="dxa"/>
            <w:vMerge w:val="restart"/>
            <w:tcBorders>
              <w:top w:val="nil"/>
            </w:tcBorders>
            <w:vAlign w:val="center"/>
          </w:tcPr>
          <w:p w:rsidR="00D20E78" w:rsidRDefault="00D20E78" w:rsidP="007063A1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Щебень марки М</w:t>
            </w:r>
            <w:r w:rsidR="007063A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00 фракции 20-40мм</w:t>
            </w: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Фракция (размер) зерен, мм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20-40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D20E78" w:rsidTr="00D20E78">
        <w:tc>
          <w:tcPr>
            <w:tcW w:w="67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пылевидных и глинистых частиц, % по массе, не более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</w:tr>
      <w:tr w:rsidR="00D20E78" w:rsidTr="00D20E78">
        <w:trPr>
          <w:trHeight w:val="423"/>
        </w:trPr>
        <w:tc>
          <w:tcPr>
            <w:tcW w:w="67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Потеря массы при распаде, %, не более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</w:tr>
      <w:tr w:rsidR="00D20E78" w:rsidTr="00D20E78">
        <w:trPr>
          <w:trHeight w:val="415"/>
        </w:trPr>
        <w:tc>
          <w:tcPr>
            <w:tcW w:w="675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130" w:type="dxa"/>
            <w:vMerge w:val="restart"/>
            <w:tcBorders>
              <w:top w:val="nil"/>
            </w:tcBorders>
            <w:vAlign w:val="center"/>
          </w:tcPr>
          <w:p w:rsidR="00D20E78" w:rsidRDefault="00D20E78" w:rsidP="007063A1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Щебень М 1</w:t>
            </w:r>
            <w:r w:rsidR="007063A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00, фракция 5-10 мм</w:t>
            </w: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Фракция (размер) зерен, мм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D20E78" w:rsidTr="00D20E78">
        <w:tc>
          <w:tcPr>
            <w:tcW w:w="67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пылевидных и глинистых частиц, % по массе, не более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</w:tr>
      <w:tr w:rsidR="00D20E78" w:rsidTr="00D20E78">
        <w:tc>
          <w:tcPr>
            <w:tcW w:w="67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Потеря массы при распаде, %, не более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</w:tr>
      <w:tr w:rsidR="00D20E78" w:rsidTr="00D20E78">
        <w:tc>
          <w:tcPr>
            <w:tcW w:w="675" w:type="dxa"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10637" w:type="dxa"/>
            <w:gridSpan w:val="3"/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20E78" w:rsidTr="0073121D">
        <w:tc>
          <w:tcPr>
            <w:tcW w:w="67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Место поставки</w:t>
            </w:r>
          </w:p>
        </w:tc>
        <w:tc>
          <w:tcPr>
            <w:tcW w:w="8507" w:type="dxa"/>
            <w:gridSpan w:val="2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Нижегородский ПУ Чебоксарского филиала АО «Гидроремонт - ВКК» в г. Заволжье, 606520, РФ, Нижегородская область, г. Заволжье, ул. Привокзальная, д.14</w:t>
            </w:r>
            <w:r w:rsidR="0067369B">
              <w:rPr>
                <w:sz w:val="24"/>
                <w:szCs w:val="24"/>
              </w:rPr>
              <w:t xml:space="preserve">. Склад сыпучих материалов плотины №1-2 Нижегородской ГЭС, 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D20E78" w:rsidTr="0073121D">
        <w:tc>
          <w:tcPr>
            <w:tcW w:w="67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</w:tcBorders>
            <w:vAlign w:val="center"/>
          </w:tcPr>
          <w:p w:rsidR="00D20E78" w:rsidRPr="0067369B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 w:rsidRPr="0067369B">
              <w:rPr>
                <w:sz w:val="24"/>
                <w:szCs w:val="24"/>
              </w:rPr>
              <w:t>Приемка продукции</w:t>
            </w:r>
          </w:p>
        </w:tc>
        <w:tc>
          <w:tcPr>
            <w:tcW w:w="8507" w:type="dxa"/>
            <w:gridSpan w:val="2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постав</w:t>
            </w:r>
            <w:r w:rsidR="0067369B">
              <w:rPr>
                <w:sz w:val="24"/>
                <w:szCs w:val="24"/>
              </w:rPr>
              <w:t>лена автотранспортом Поставщика – автосамосвалами г/п не более 20тн.</w:t>
            </w:r>
            <w:r>
              <w:rPr>
                <w:sz w:val="24"/>
                <w:szCs w:val="24"/>
              </w:rPr>
              <w:t xml:space="preserve"> Приемка продукции осуществляется только в рабочие дни с 9-00 до 11-00 и с 13-00 до 16-00.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D20E78" w:rsidTr="0073121D">
        <w:tc>
          <w:tcPr>
            <w:tcW w:w="67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</w:t>
            </w:r>
          </w:p>
        </w:tc>
        <w:tc>
          <w:tcPr>
            <w:tcW w:w="8507" w:type="dxa"/>
            <w:gridSpan w:val="2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D20E78" w:rsidTr="00D20E78">
        <w:tc>
          <w:tcPr>
            <w:tcW w:w="675" w:type="dxa"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0637" w:type="dxa"/>
            <w:gridSpan w:val="3"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D20E78" w:rsidTr="0073121D">
        <w:tc>
          <w:tcPr>
            <w:tcW w:w="67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Сроки гарантии</w:t>
            </w:r>
          </w:p>
        </w:tc>
        <w:tc>
          <w:tcPr>
            <w:tcW w:w="8507" w:type="dxa"/>
            <w:gridSpan w:val="2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</w:pPr>
            <w:r>
              <w:rPr>
                <w:sz w:val="24"/>
                <w:szCs w:val="24"/>
              </w:rPr>
              <w:t>Не менее 36 (тридцати шести) месяцев, исчисляемый с даты подписания Сторона</w:t>
            </w:r>
            <w:bookmarkStart w:id="17" w:name="_GoBack_Копия_1"/>
            <w:bookmarkEnd w:id="17"/>
            <w:r>
              <w:rPr>
                <w:sz w:val="24"/>
                <w:szCs w:val="24"/>
              </w:rPr>
              <w:t>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D20E78" w:rsidTr="0073121D">
        <w:tc>
          <w:tcPr>
            <w:tcW w:w="67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10637" w:type="dxa"/>
            <w:gridSpan w:val="3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D20E78" w:rsidTr="0073121D">
        <w:tc>
          <w:tcPr>
            <w:tcW w:w="67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8507" w:type="dxa"/>
            <w:gridSpan w:val="2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</w:t>
            </w:r>
            <w:bookmarkStart w:id="18" w:name="_GoBack"/>
            <w:bookmarkEnd w:id="18"/>
            <w:r>
              <w:rPr>
                <w:sz w:val="24"/>
                <w:szCs w:val="24"/>
              </w:rPr>
              <w:t xml:space="preserve">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эксплуатации; товарно - транспортные накладные, товарную накладную </w:t>
            </w:r>
            <w:r>
              <w:rPr>
                <w:sz w:val="24"/>
                <w:szCs w:val="24"/>
                <w:lang w:val="en-US"/>
              </w:rPr>
              <w:t>ТОРГ-12 или УПД в 2-х экземплярах.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D20E78" w:rsidTr="0073121D">
        <w:tc>
          <w:tcPr>
            <w:tcW w:w="67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637" w:type="dxa"/>
            <w:gridSpan w:val="3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D20E78" w:rsidTr="0073121D">
        <w:tc>
          <w:tcPr>
            <w:tcW w:w="67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</w:t>
            </w:r>
          </w:p>
        </w:tc>
        <w:tc>
          <w:tcPr>
            <w:tcW w:w="10637" w:type="dxa"/>
            <w:gridSpan w:val="3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D20E78" w:rsidTr="0073121D">
        <w:tc>
          <w:tcPr>
            <w:tcW w:w="675" w:type="dxa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5.2</w:t>
            </w:r>
          </w:p>
        </w:tc>
        <w:tc>
          <w:tcPr>
            <w:tcW w:w="10637" w:type="dxa"/>
            <w:gridSpan w:val="3"/>
            <w:tcBorders>
              <w:top w:val="nil"/>
            </w:tcBorders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sz w:val="24"/>
                <w:szCs w:val="24"/>
              </w:rPr>
            </w:pPr>
            <w:r w:rsidRPr="00D20E78">
              <w:rPr>
                <w:sz w:val="24"/>
                <w:szCs w:val="24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</w:t>
            </w:r>
          </w:p>
        </w:tc>
        <w:tc>
          <w:tcPr>
            <w:tcW w:w="1985" w:type="dxa"/>
            <w:vMerge/>
            <w:vAlign w:val="center"/>
          </w:tcPr>
          <w:p w:rsidR="00D20E78" w:rsidRDefault="00D20E78">
            <w:pPr>
              <w:widowControl w:val="0"/>
              <w:numPr>
                <w:ilvl w:val="1"/>
                <w:numId w:val="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D20E78" w:rsidRDefault="00D20E78" w:rsidP="00D20E78">
            <w:pPr>
              <w:widowControl w:val="0"/>
              <w:numPr>
                <w:ilvl w:val="1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</w:tbl>
    <w:p w:rsidR="00384003" w:rsidRDefault="00384003">
      <w:pPr>
        <w:numPr>
          <w:ilvl w:val="1"/>
          <w:numId w:val="0"/>
        </w:numPr>
        <w:spacing w:after="60" w:line="276" w:lineRule="auto"/>
        <w:contextualSpacing/>
        <w:rPr>
          <w:sz w:val="24"/>
          <w:szCs w:val="24"/>
        </w:rPr>
      </w:pPr>
    </w:p>
    <w:p w:rsidR="00384003" w:rsidRDefault="00CF03C3">
      <w:pPr>
        <w:pStyle w:val="1"/>
        <w:numPr>
          <w:ilvl w:val="1"/>
          <w:numId w:val="0"/>
        </w:numPr>
        <w:ind w:right="114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3. </w:t>
      </w:r>
      <w:r>
        <w:rPr>
          <w:sz w:val="24"/>
          <w:szCs w:val="24"/>
        </w:rPr>
        <w:t>Требования к документации по ценообразованию на этапе закупки.</w:t>
      </w:r>
    </w:p>
    <w:p w:rsidR="00384003" w:rsidRDefault="00CF03C3">
      <w:pPr>
        <w:numPr>
          <w:ilvl w:val="1"/>
          <w:numId w:val="0"/>
        </w:numPr>
        <w:tabs>
          <w:tab w:val="left" w:pos="426"/>
        </w:tabs>
        <w:spacing w:before="120" w:after="120"/>
        <w:ind w:left="737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384003" w:rsidRDefault="00CF03C3">
      <w:pPr>
        <w:numPr>
          <w:ilvl w:val="1"/>
          <w:numId w:val="0"/>
        </w:numPr>
        <w:tabs>
          <w:tab w:val="left" w:pos="426"/>
        </w:tabs>
        <w:spacing w:before="120" w:after="120"/>
        <w:ind w:left="737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3.2. Дополнительные документы по ценообразованию в состав заявки не включаются.</w:t>
      </w:r>
    </w:p>
    <w:p w:rsidR="00384003" w:rsidRDefault="00384003">
      <w:pPr>
        <w:numPr>
          <w:ilvl w:val="1"/>
          <w:numId w:val="0"/>
        </w:numPr>
        <w:spacing w:after="60" w:line="276" w:lineRule="auto"/>
        <w:contextualSpacing/>
        <w:rPr>
          <w:sz w:val="24"/>
          <w:szCs w:val="24"/>
        </w:rPr>
      </w:pPr>
    </w:p>
    <w:sectPr w:rsidR="00384003">
      <w:headerReference w:type="default" r:id="rId11"/>
      <w:headerReference w:type="first" r:id="rId12"/>
      <w:pgSz w:w="16838" w:h="11906" w:orient="landscape"/>
      <w:pgMar w:top="851" w:right="567" w:bottom="709" w:left="992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3C3" w:rsidRDefault="00CF03C3">
      <w:r>
        <w:separator/>
      </w:r>
    </w:p>
  </w:endnote>
  <w:endnote w:type="continuationSeparator" w:id="0">
    <w:p w:rsidR="00CF03C3" w:rsidRDefault="00CF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3C3" w:rsidRDefault="00CF03C3">
      <w:r>
        <w:separator/>
      </w:r>
    </w:p>
  </w:footnote>
  <w:footnote w:type="continuationSeparator" w:id="0">
    <w:p w:rsidR="00CF03C3" w:rsidRDefault="00CF0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003" w:rsidRDefault="00CF03C3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84003" w:rsidRDefault="00CF03C3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003" w:rsidRDefault="00CF03C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7369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003" w:rsidRDefault="00384003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003" w:rsidRDefault="00CF03C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7369B">
      <w:rPr>
        <w:noProof/>
      </w:rPr>
      <w:t>3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003" w:rsidRDefault="0038400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F74"/>
    <w:multiLevelType w:val="multilevel"/>
    <w:tmpl w:val="FB92C79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18B4664B"/>
    <w:multiLevelType w:val="multilevel"/>
    <w:tmpl w:val="294EF2F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28701DA6"/>
    <w:multiLevelType w:val="multilevel"/>
    <w:tmpl w:val="604A5B0E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30530CBB"/>
    <w:multiLevelType w:val="multilevel"/>
    <w:tmpl w:val="45DEB14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0C68BD"/>
    <w:multiLevelType w:val="multilevel"/>
    <w:tmpl w:val="BA84E8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D8C2D8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723F38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F117358"/>
    <w:multiLevelType w:val="multilevel"/>
    <w:tmpl w:val="8E0A874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5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003"/>
    <w:rsid w:val="00384003"/>
    <w:rsid w:val="0067369B"/>
    <w:rsid w:val="007063A1"/>
    <w:rsid w:val="00CF03C3"/>
    <w:rsid w:val="00D2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F8C2"/>
  <w15:docId w15:val="{E81E34A5-83E3-4040-AE48-C59AEB45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D4B0D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spacing w:before="120" w:after="60"/>
      <w:ind w:left="737" w:hanging="34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1"/>
      </w:numPr>
      <w:ind w:left="737" w:hanging="34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Основной текст_"/>
    <w:basedOn w:val="a4"/>
    <w:link w:val="16"/>
    <w:uiPriority w:val="99"/>
    <w:qFormat/>
    <w:locked/>
    <w:rsid w:val="00480C65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basedOn w:val="affc"/>
    <w:uiPriority w:val="99"/>
    <w:qFormat/>
    <w:rsid w:val="00480C65"/>
    <w:rPr>
      <w:rFonts w:ascii="Times New Roman" w:hAnsi="Times New Roman" w:cs="Times New Roman"/>
      <w:smallCaps/>
      <w:strike w:val="0"/>
      <w:dstrike w:val="0"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5928D1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480C65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D82B8-176A-40E3-9D3B-F331D8E69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5494</TotalTime>
  <Pages>5</Pages>
  <Words>928</Words>
  <Characters>5290</Characters>
  <Application>Microsoft Office Word</Application>
  <DocSecurity>0</DocSecurity>
  <Lines>44</Lines>
  <Paragraphs>12</Paragraphs>
  <ScaleCrop>false</ScaleCrop>
  <Company>Microsoft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Куяров Сергей Борисович</cp:lastModifiedBy>
  <cp:revision>292</cp:revision>
  <cp:lastPrinted>2024-11-07T07:04:00Z</cp:lastPrinted>
  <dcterms:created xsi:type="dcterms:W3CDTF">2021-04-05T15:04:00Z</dcterms:created>
  <dcterms:modified xsi:type="dcterms:W3CDTF">2026-09-01T13:22:00Z</dcterms:modified>
  <dc:language>ru-RU</dc:language>
</cp:coreProperties>
</file>