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631789">
        <w:rPr>
          <w:rFonts w:eastAsia="Calibri"/>
          <w:b/>
          <w:sz w:val="26"/>
          <w:szCs w:val="26"/>
        </w:rPr>
        <w:t>на поставку техники</w:t>
      </w:r>
    </w:p>
    <w:p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D16518" w:rsidRPr="00631789" w:rsidRDefault="00631789" w:rsidP="00D16518">
      <w:pPr>
        <w:keepNext/>
        <w:keepLines/>
        <w:jc w:val="center"/>
      </w:pPr>
      <w:r w:rsidRPr="00631789">
        <w:t xml:space="preserve">ОКПД 2 </w:t>
      </w:r>
      <w:r w:rsidR="0032078F" w:rsidRPr="0032078F">
        <w:t>27.11.</w:t>
      </w:r>
      <w:r w:rsidR="00A705EE">
        <w:t>25</w:t>
      </w:r>
      <w:r w:rsidR="0032078F" w:rsidRPr="0032078F">
        <w:t>.</w:t>
      </w:r>
      <w:r w:rsidR="00A705EE">
        <w:t>000</w:t>
      </w:r>
    </w:p>
    <w:p w:rsidR="00C0019E" w:rsidRDefault="00C0019E" w:rsidP="0095635C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sz w:val="26"/>
          <w:szCs w:val="26"/>
        </w:rPr>
      </w:pPr>
      <w:r w:rsidRPr="00C0019E">
        <w:rPr>
          <w:rFonts w:eastAsia="Calibri"/>
          <w:sz w:val="26"/>
          <w:szCs w:val="26"/>
        </w:rPr>
        <w:t>Поставка дизельной электростанции (ДЭС) для нужд ПАО «Передвижная энергетика»</w:t>
      </w:r>
      <w:r>
        <w:rPr>
          <w:rFonts w:eastAsia="Calibri"/>
          <w:sz w:val="26"/>
          <w:szCs w:val="26"/>
        </w:rPr>
        <w:t xml:space="preserve"> ПЭС «Лабытнанги»</w:t>
      </w:r>
    </w:p>
    <w:p w:rsidR="0095635C" w:rsidRPr="0095635C" w:rsidRDefault="00F070FB" w:rsidP="0095635C">
      <w:pPr>
        <w:widowControl w:val="0"/>
        <w:tabs>
          <w:tab w:val="left" w:pos="426"/>
        </w:tabs>
        <w:spacing w:before="120" w:after="120"/>
        <w:jc w:val="center"/>
        <w:rPr>
          <w:rStyle w:val="afff6"/>
          <w:rFonts w:eastAsia="Calibri"/>
          <w:i w:val="0"/>
          <w:sz w:val="26"/>
          <w:szCs w:val="26"/>
          <w:shd w:val="clear" w:color="auto" w:fill="auto"/>
        </w:rPr>
      </w:pPr>
      <w:r>
        <w:rPr>
          <w:rFonts w:eastAsia="Calibri"/>
          <w:b/>
          <w:sz w:val="26"/>
          <w:szCs w:val="26"/>
        </w:rPr>
        <w:t>Лот № ВНЕПЛАН</w:t>
      </w:r>
    </w:p>
    <w:p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B631F2" w:rsidRDefault="00E82BDB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421B6B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59489575" w:history="1">
        <w:r w:rsidR="00B631F2" w:rsidRPr="009323F1">
          <w:rPr>
            <w:rStyle w:val="af6"/>
            <w:noProof/>
          </w:rPr>
          <w:t>1.</w:t>
        </w:r>
        <w:r w:rsidR="00B631F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631F2" w:rsidRPr="009323F1">
          <w:rPr>
            <w:rStyle w:val="af6"/>
            <w:noProof/>
          </w:rPr>
          <w:t>Общие сведения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89576" w:history="1">
        <w:r w:rsidR="00B631F2" w:rsidRPr="009323F1">
          <w:rPr>
            <w:rStyle w:val="af6"/>
            <w:iCs/>
            <w:noProof/>
          </w:rPr>
          <w:t>1.1.</w:t>
        </w:r>
        <w:r w:rsidR="00B631F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631F2" w:rsidRPr="009323F1">
          <w:rPr>
            <w:rStyle w:val="af6"/>
            <w:noProof/>
          </w:rPr>
          <w:t>Наименование закупаемой продукции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89577" w:history="1">
        <w:r w:rsidR="00B631F2" w:rsidRPr="009323F1">
          <w:rPr>
            <w:rStyle w:val="af6"/>
            <w:noProof/>
          </w:rPr>
          <w:t>2.</w:t>
        </w:r>
        <w:r w:rsidR="00B631F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631F2" w:rsidRPr="009323F1">
          <w:rPr>
            <w:rStyle w:val="af6"/>
            <w:iCs/>
            <w:noProof/>
          </w:rPr>
          <w:t>Требования к продукции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89578" w:history="1">
        <w:r w:rsidR="00B631F2" w:rsidRPr="009323F1">
          <w:rPr>
            <w:rStyle w:val="af6"/>
            <w:iCs/>
            <w:noProof/>
          </w:rPr>
          <w:t>2.1.</w:t>
        </w:r>
        <w:r w:rsidR="00B631F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631F2" w:rsidRPr="009323F1">
          <w:rPr>
            <w:rStyle w:val="af6"/>
            <w:noProof/>
          </w:rPr>
          <w:t>Требования к объемам и срокам поставки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37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89579" w:history="1">
        <w:r w:rsidR="00B631F2" w:rsidRPr="009323F1">
          <w:rPr>
            <w:rStyle w:val="af6"/>
            <w:noProof/>
          </w:rPr>
          <w:t>2.1.1.</w:t>
        </w:r>
        <w:r w:rsidR="00B631F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631F2" w:rsidRPr="009323F1">
          <w:rPr>
            <w:rStyle w:val="af6"/>
            <w:noProof/>
          </w:rPr>
          <w:t>Перечень и объем закупаемой продукции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89580" w:history="1">
        <w:r w:rsidR="00B631F2" w:rsidRPr="009323F1">
          <w:rPr>
            <w:rStyle w:val="af6"/>
            <w:noProof/>
          </w:rPr>
          <w:t>Таблица 1.1 Перечень и объем закупаемой продукции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37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89581" w:history="1">
        <w:r w:rsidR="00B631F2" w:rsidRPr="009323F1">
          <w:rPr>
            <w:rStyle w:val="af6"/>
            <w:noProof/>
          </w:rPr>
          <w:t>2.1.2.</w:t>
        </w:r>
        <w:r w:rsidR="00B631F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631F2" w:rsidRPr="009323F1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89582" w:history="1">
        <w:r w:rsidR="00B631F2" w:rsidRPr="009323F1">
          <w:rPr>
            <w:rStyle w:val="af6"/>
            <w:noProof/>
          </w:rPr>
          <w:t>Таблица 2.1 Требования по срокам поставки продукции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89583" w:history="1">
        <w:r w:rsidR="00B631F2" w:rsidRPr="009323F1">
          <w:rPr>
            <w:rStyle w:val="af6"/>
            <w:iCs/>
            <w:noProof/>
          </w:rPr>
          <w:t>2.2.</w:t>
        </w:r>
        <w:r w:rsidR="00B631F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631F2" w:rsidRPr="009323F1">
          <w:rPr>
            <w:rStyle w:val="af6"/>
            <w:noProof/>
          </w:rPr>
          <w:t>Требования к качеству продукции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89584" w:history="1">
        <w:r w:rsidR="00B631F2" w:rsidRPr="009323F1">
          <w:rPr>
            <w:rStyle w:val="af6"/>
            <w:noProof/>
          </w:rPr>
          <w:t>Таблица 3. Требования к продукции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89585" w:history="1">
        <w:r w:rsidR="00B631F2" w:rsidRPr="009323F1">
          <w:rPr>
            <w:rStyle w:val="af6"/>
            <w:noProof/>
          </w:rPr>
          <w:t>3.</w:t>
        </w:r>
        <w:r w:rsidR="00B631F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631F2" w:rsidRPr="009323F1">
          <w:rPr>
            <w:rStyle w:val="af6"/>
            <w:noProof/>
          </w:rPr>
          <w:t>Требования к документации по ценообразованию на этапе закупки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89586" w:history="1">
        <w:r w:rsidR="00B631F2" w:rsidRPr="009323F1">
          <w:rPr>
            <w:rStyle w:val="af6"/>
            <w:noProof/>
          </w:rPr>
          <w:t>Предоставление ТКП согласно технических требований на оказание услуг.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89587" w:history="1">
        <w:r w:rsidR="00B631F2" w:rsidRPr="009323F1">
          <w:rPr>
            <w:rStyle w:val="af6"/>
            <w:noProof/>
          </w:rPr>
          <w:t>4.</w:t>
        </w:r>
        <w:r w:rsidR="00B631F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631F2" w:rsidRPr="009323F1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89588" w:history="1">
        <w:r w:rsidR="00B631F2" w:rsidRPr="009323F1">
          <w:rPr>
            <w:rStyle w:val="af6"/>
            <w:noProof/>
          </w:rPr>
          <w:t>После заключения договора предоставление счета на оплату.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631F2" w:rsidRDefault="00E82BDB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89589" w:history="1">
        <w:r w:rsidR="00B631F2" w:rsidRPr="009323F1">
          <w:rPr>
            <w:rStyle w:val="af6"/>
            <w:noProof/>
          </w:rPr>
          <w:t>5.</w:t>
        </w:r>
        <w:r w:rsidR="00B631F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631F2" w:rsidRPr="009323F1">
          <w:rPr>
            <w:rStyle w:val="af6"/>
            <w:iCs/>
            <w:noProof/>
          </w:rPr>
          <w:t>Приложения</w:t>
        </w:r>
        <w:r w:rsidR="00B631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631F2">
          <w:rPr>
            <w:noProof/>
            <w:webHidden/>
          </w:rPr>
          <w:instrText xml:space="preserve"> PAGEREF _Toc159489589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631F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D16518" w:rsidRPr="003C19FB" w:rsidRDefault="00E82BD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0" w:name="_Toc51339692"/>
      <w:bookmarkStart w:id="1" w:name="_Toc159489575"/>
      <w:r w:rsidRPr="00C01756">
        <w:lastRenderedPageBreak/>
        <w:t>Общие сведения</w:t>
      </w:r>
      <w:bookmarkEnd w:id="0"/>
      <w:bookmarkEnd w:id="1"/>
    </w:p>
    <w:p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:rsidR="0095635C" w:rsidRPr="00E42829" w:rsidRDefault="001A685D" w:rsidP="00E42829">
      <w:pPr>
        <w:pStyle w:val="4"/>
      </w:pPr>
      <w:bookmarkStart w:id="2" w:name="_Toc46743506"/>
      <w:bookmarkStart w:id="3" w:name="_Toc159489576"/>
      <w:r w:rsidRPr="00C4463B">
        <w:t xml:space="preserve">Наименование </w:t>
      </w:r>
      <w:r w:rsidR="0089094C" w:rsidRPr="00D849AA">
        <w:t>закупаемой продукции</w:t>
      </w:r>
      <w:bookmarkEnd w:id="2"/>
      <w:bookmarkEnd w:id="3"/>
    </w:p>
    <w:p w:rsidR="00C0019E" w:rsidRPr="00C0019E" w:rsidRDefault="00640CC0" w:rsidP="00640CC0">
      <w:pPr>
        <w:pStyle w:val="aff5"/>
        <w:widowControl w:val="0"/>
        <w:numPr>
          <w:ilvl w:val="0"/>
          <w:numId w:val="18"/>
        </w:numPr>
        <w:tabs>
          <w:tab w:val="left" w:pos="426"/>
        </w:tabs>
      </w:pPr>
      <w:r w:rsidRPr="00640CC0">
        <w:t xml:space="preserve"> </w:t>
      </w:r>
      <w:r w:rsidR="00C0019E" w:rsidRPr="00640CC0">
        <w:t xml:space="preserve">«Дизельная электростанция (ДЭС) в контейнерном </w:t>
      </w:r>
      <w:proofErr w:type="gramStart"/>
      <w:r w:rsidR="00C0019E" w:rsidRPr="00640CC0">
        <w:t>исполнении</w:t>
      </w:r>
      <w:proofErr w:type="gramEnd"/>
      <w:r w:rsidR="00C0019E" w:rsidRPr="00640CC0">
        <w:t>»</w:t>
      </w:r>
    </w:p>
    <w:p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</w:rPr>
      </w:pPr>
      <w:bookmarkStart w:id="4" w:name="_Toc51339693"/>
      <w:bookmarkStart w:id="5" w:name="_Toc159489577"/>
      <w:bookmarkStart w:id="6" w:name="_Toc50125126"/>
      <w:bookmarkStart w:id="7" w:name="_Toc46743510"/>
      <w:r w:rsidRPr="00935360">
        <w:rPr>
          <w:iCs/>
        </w:rPr>
        <w:t>Требования к продукции</w:t>
      </w:r>
      <w:bookmarkEnd w:id="4"/>
      <w:bookmarkEnd w:id="5"/>
    </w:p>
    <w:p w:rsidR="00943CA0" w:rsidRPr="00C4463B" w:rsidRDefault="00C9139A" w:rsidP="00C9139A">
      <w:pPr>
        <w:pStyle w:val="4"/>
      </w:pPr>
      <w:bookmarkStart w:id="8" w:name="_Toc159489578"/>
      <w:r w:rsidRPr="00C4463B">
        <w:t xml:space="preserve">Требования к объемам и срокам </w:t>
      </w:r>
      <w:r w:rsidR="001A53C8">
        <w:t>поставки</w:t>
      </w:r>
      <w:bookmarkEnd w:id="8"/>
    </w:p>
    <w:p w:rsidR="00C9139A" w:rsidRPr="00C4463B" w:rsidRDefault="001A53C8" w:rsidP="00C9139A">
      <w:pPr>
        <w:pStyle w:val="30"/>
      </w:pPr>
      <w:bookmarkStart w:id="9" w:name="_Toc159489579"/>
      <w:r>
        <w:t>Перечень и объем закупаемой продукции</w:t>
      </w:r>
      <w:bookmarkEnd w:id="9"/>
    </w:p>
    <w:p w:rsidR="004F7743" w:rsidRPr="00221AC1" w:rsidRDefault="00DF17ED" w:rsidP="00221AC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0" w:name="_Toc51339695"/>
      <w:bookmarkStart w:id="11" w:name="_Toc159489580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1</w:t>
      </w:r>
      <w:r w:rsidR="00F27719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10"/>
      <w:r w:rsidR="001A53C8">
        <w:rPr>
          <w:sz w:val="24"/>
          <w:szCs w:val="24"/>
        </w:rPr>
        <w:t>и объем закупаемой продукции</w:t>
      </w:r>
      <w:bookmarkEnd w:id="11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6125"/>
        <w:gridCol w:w="1418"/>
        <w:gridCol w:w="1419"/>
      </w:tblGrid>
      <w:tr w:rsidR="004D1DE5" w:rsidRPr="00C4463B" w:rsidTr="00221AC1">
        <w:tc>
          <w:tcPr>
            <w:tcW w:w="850" w:type="dxa"/>
            <w:vAlign w:val="center"/>
          </w:tcPr>
          <w:p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125" w:type="dxa"/>
            <w:vAlign w:val="center"/>
          </w:tcPr>
          <w:p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:rsidTr="00221AC1">
        <w:tc>
          <w:tcPr>
            <w:tcW w:w="850" w:type="dxa"/>
          </w:tcPr>
          <w:p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5" w:type="dxa"/>
          </w:tcPr>
          <w:p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95635C" w:rsidRPr="00C4463B" w:rsidTr="00AA4F11">
        <w:tc>
          <w:tcPr>
            <w:tcW w:w="850" w:type="dxa"/>
          </w:tcPr>
          <w:p w:rsidR="0095635C" w:rsidRPr="00C4463B" w:rsidRDefault="0095635C" w:rsidP="0095635C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5" w:type="dxa"/>
            <w:vAlign w:val="bottom"/>
          </w:tcPr>
          <w:p w:rsidR="00640CC0" w:rsidRPr="00640CC0" w:rsidRDefault="00640CC0" w:rsidP="00DB1F92">
            <w:pPr>
              <w:suppressAutoHyphens/>
              <w:rPr>
                <w:i/>
                <w:sz w:val="24"/>
                <w:szCs w:val="24"/>
              </w:rPr>
            </w:pPr>
            <w:r w:rsidRPr="00640CC0">
              <w:rPr>
                <w:color w:val="1D1D1F"/>
                <w:sz w:val="24"/>
                <w:szCs w:val="24"/>
                <w:shd w:val="clear" w:color="auto" w:fill="FFFFFF"/>
              </w:rPr>
              <w:t>Дизельная электростанция (ДЭС) 600 кВт в контейнерном исполнении</w:t>
            </w:r>
          </w:p>
        </w:tc>
        <w:tc>
          <w:tcPr>
            <w:tcW w:w="1418" w:type="dxa"/>
          </w:tcPr>
          <w:p w:rsidR="0095635C" w:rsidRPr="00F070FB" w:rsidRDefault="0095635C" w:rsidP="0095635C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F070FB"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1419" w:type="dxa"/>
          </w:tcPr>
          <w:p w:rsidR="0095635C" w:rsidRPr="00F070FB" w:rsidRDefault="00640CC0" w:rsidP="00F070FB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:rsidR="001A53C8" w:rsidRPr="00C023FA" w:rsidRDefault="001A53C8" w:rsidP="00221AC1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8262B2" w:rsidRPr="00C4463B" w:rsidRDefault="008262B2" w:rsidP="008262B2">
      <w:pPr>
        <w:pStyle w:val="30"/>
      </w:pPr>
      <w:bookmarkStart w:id="12" w:name="_Toc51339696"/>
      <w:bookmarkStart w:id="13" w:name="_Toc159489581"/>
      <w:r w:rsidRPr="00C4463B">
        <w:t xml:space="preserve">Требования </w:t>
      </w:r>
      <w:bookmarkEnd w:id="12"/>
      <w:r w:rsidR="00F27719">
        <w:t xml:space="preserve">к </w:t>
      </w:r>
      <w:r w:rsidR="001A53C8">
        <w:t xml:space="preserve">срокам поставки продукции и </w:t>
      </w:r>
      <w:r w:rsidR="00B779AC">
        <w:t xml:space="preserve">оказания </w:t>
      </w:r>
      <w:r w:rsidR="00F15B9E">
        <w:t>сопутствующих</w:t>
      </w:r>
      <w:r w:rsidR="001A53C8">
        <w:t xml:space="preserve"> услуг</w:t>
      </w:r>
      <w:bookmarkEnd w:id="13"/>
    </w:p>
    <w:p w:rsidR="00AE68EA" w:rsidRPr="00221AC1" w:rsidRDefault="00AE68EA" w:rsidP="00221AC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4" w:name="_Toc50125127"/>
      <w:bookmarkStart w:id="15" w:name="_Toc51339697"/>
      <w:bookmarkStart w:id="16" w:name="_Toc159489582"/>
      <w:bookmarkEnd w:id="6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 w:rsidRPr="00C4463B">
        <w:rPr>
          <w:sz w:val="24"/>
          <w:szCs w:val="24"/>
        </w:rPr>
        <w:t xml:space="preserve"> </w:t>
      </w:r>
      <w:bookmarkStart w:id="17" w:name="_Hlk50465284"/>
      <w:r w:rsidRPr="00C4463B">
        <w:rPr>
          <w:sz w:val="24"/>
          <w:szCs w:val="24"/>
        </w:rPr>
        <w:t xml:space="preserve">Требования по срокам </w:t>
      </w:r>
      <w:bookmarkEnd w:id="14"/>
      <w:bookmarkEnd w:id="15"/>
      <w:bookmarkEnd w:id="17"/>
      <w:r w:rsidR="001A53C8">
        <w:rPr>
          <w:sz w:val="24"/>
          <w:szCs w:val="24"/>
        </w:rPr>
        <w:t>поставки продукции</w:t>
      </w:r>
      <w:bookmarkEnd w:id="16"/>
      <w:r w:rsidR="00940404">
        <w:rPr>
          <w:sz w:val="24"/>
          <w:szCs w:val="24"/>
        </w:rPr>
        <w:t xml:space="preserve"> </w:t>
      </w:r>
    </w:p>
    <w:tbl>
      <w:tblPr>
        <w:tblW w:w="0" w:type="auto"/>
        <w:tblCellSpacing w:w="1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1"/>
        <w:gridCol w:w="3076"/>
        <w:gridCol w:w="2942"/>
        <w:gridCol w:w="3745"/>
      </w:tblGrid>
      <w:tr w:rsidR="00E378A0" w:rsidRPr="00F070FB" w:rsidTr="00E378A0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F070FB" w:rsidRPr="00F070FB" w:rsidRDefault="00F070FB" w:rsidP="00F070FB">
            <w:pPr>
              <w:suppressAutoHyphens/>
              <w:rPr>
                <w:color w:val="1D1D1F"/>
                <w:sz w:val="24"/>
                <w:szCs w:val="24"/>
                <w:shd w:val="clear" w:color="auto" w:fill="FFFFFF"/>
              </w:rPr>
            </w:pPr>
            <w:bookmarkStart w:id="18" w:name="_Toc54785622"/>
            <w:bookmarkStart w:id="19" w:name="_Toc50125131"/>
            <w:bookmarkEnd w:id="7"/>
            <w:r w:rsidRPr="00F070FB">
              <w:rPr>
                <w:color w:val="1D1D1F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F070FB" w:rsidRPr="00F070FB" w:rsidRDefault="00F070FB" w:rsidP="00F070FB">
            <w:pPr>
              <w:suppressAutoHyphens/>
              <w:rPr>
                <w:color w:val="1D1D1F"/>
                <w:sz w:val="24"/>
                <w:szCs w:val="24"/>
                <w:shd w:val="clear" w:color="auto" w:fill="FFFFFF"/>
              </w:rPr>
            </w:pPr>
            <w:r w:rsidRPr="00F070FB">
              <w:rPr>
                <w:color w:val="1D1D1F"/>
                <w:sz w:val="24"/>
                <w:szCs w:val="24"/>
                <w:shd w:val="clear" w:color="auto" w:fill="FFFFFF"/>
              </w:rPr>
              <w:t>Наименование продукции / партии продукции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F070FB" w:rsidRPr="00F070FB" w:rsidRDefault="00F070FB" w:rsidP="00F070FB">
            <w:pPr>
              <w:suppressAutoHyphens/>
              <w:rPr>
                <w:color w:val="1D1D1F"/>
                <w:sz w:val="24"/>
                <w:szCs w:val="24"/>
                <w:shd w:val="clear" w:color="auto" w:fill="FFFFFF"/>
              </w:rPr>
            </w:pPr>
            <w:r w:rsidRPr="00F070FB">
              <w:rPr>
                <w:color w:val="1D1D1F"/>
                <w:sz w:val="24"/>
                <w:szCs w:val="24"/>
                <w:shd w:val="clear" w:color="auto" w:fill="FFFFFF"/>
              </w:rPr>
              <w:t>Требования к началу срока поставки продукции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F070FB" w:rsidRPr="00F070FB" w:rsidRDefault="00F070FB" w:rsidP="00F070FB">
            <w:pPr>
              <w:suppressAutoHyphens/>
              <w:rPr>
                <w:color w:val="1D1D1F"/>
                <w:sz w:val="24"/>
                <w:szCs w:val="24"/>
                <w:shd w:val="clear" w:color="auto" w:fill="FFFFFF"/>
              </w:rPr>
            </w:pPr>
            <w:r w:rsidRPr="00F070FB">
              <w:rPr>
                <w:color w:val="1D1D1F"/>
                <w:sz w:val="24"/>
                <w:szCs w:val="24"/>
                <w:shd w:val="clear" w:color="auto" w:fill="FFFFFF"/>
              </w:rPr>
              <w:t>Требования к окончанию срока поставки продукции</w:t>
            </w:r>
          </w:p>
        </w:tc>
      </w:tr>
      <w:tr w:rsidR="00E378A0" w:rsidRPr="00F070FB" w:rsidTr="00E378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070FB" w:rsidRPr="00F070FB" w:rsidRDefault="00F070FB" w:rsidP="00F070FB">
            <w:pPr>
              <w:suppressAutoHyphens/>
              <w:rPr>
                <w:color w:val="1D1D1F"/>
                <w:sz w:val="24"/>
                <w:szCs w:val="24"/>
                <w:shd w:val="clear" w:color="auto" w:fill="FFFFFF"/>
              </w:rPr>
            </w:pPr>
            <w:r w:rsidRPr="00F070FB">
              <w:rPr>
                <w:color w:val="1D1D1F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070FB" w:rsidRPr="00F070FB" w:rsidRDefault="00E378A0" w:rsidP="00F070FB">
            <w:pPr>
              <w:suppressAutoHyphens/>
              <w:rPr>
                <w:color w:val="1D1D1F"/>
                <w:sz w:val="24"/>
                <w:szCs w:val="24"/>
                <w:shd w:val="clear" w:color="auto" w:fill="FFFFFF"/>
              </w:rPr>
            </w:pPr>
            <w:r w:rsidRPr="00E378A0">
              <w:rPr>
                <w:color w:val="1D1D1F"/>
                <w:sz w:val="24"/>
                <w:szCs w:val="24"/>
                <w:shd w:val="clear" w:color="auto" w:fill="FFFFFF"/>
              </w:rPr>
              <w:t>Дизельная электростанция (ДЭС)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070FB" w:rsidRPr="00F070FB" w:rsidRDefault="00F070FB" w:rsidP="00F070FB">
            <w:pPr>
              <w:suppressAutoHyphens/>
              <w:rPr>
                <w:color w:val="1D1D1F"/>
                <w:sz w:val="24"/>
                <w:szCs w:val="24"/>
                <w:shd w:val="clear" w:color="auto" w:fill="FFFFFF"/>
              </w:rPr>
            </w:pPr>
            <w:r w:rsidRPr="00F070FB">
              <w:rPr>
                <w:color w:val="1D1D1F"/>
                <w:sz w:val="24"/>
                <w:szCs w:val="24"/>
                <w:shd w:val="clear" w:color="auto" w:fill="FFFFFF"/>
              </w:rPr>
              <w:t>С момента подписания договора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070FB" w:rsidRPr="00F070FB" w:rsidRDefault="00F070FB" w:rsidP="00E378A0">
            <w:pPr>
              <w:suppressAutoHyphens/>
              <w:rPr>
                <w:color w:val="1D1D1F"/>
                <w:sz w:val="24"/>
                <w:szCs w:val="24"/>
                <w:shd w:val="clear" w:color="auto" w:fill="FFFFFF"/>
              </w:rPr>
            </w:pPr>
            <w:r>
              <w:rPr>
                <w:color w:val="1D1D1F"/>
                <w:sz w:val="24"/>
                <w:szCs w:val="24"/>
                <w:shd w:val="clear" w:color="auto" w:fill="FFFFFF"/>
              </w:rPr>
              <w:t xml:space="preserve">Не более </w:t>
            </w:r>
            <w:r w:rsidR="00E378A0">
              <w:rPr>
                <w:color w:val="1D1D1F"/>
                <w:sz w:val="24"/>
                <w:szCs w:val="24"/>
                <w:shd w:val="clear" w:color="auto" w:fill="FFFFFF"/>
              </w:rPr>
              <w:t>60 календарных</w:t>
            </w:r>
            <w:r w:rsidR="00F35168">
              <w:rPr>
                <w:color w:val="1D1D1F"/>
                <w:sz w:val="24"/>
                <w:szCs w:val="24"/>
                <w:shd w:val="clear" w:color="auto" w:fill="FFFFFF"/>
              </w:rPr>
              <w:t xml:space="preserve"> дней с</w:t>
            </w:r>
            <w:r w:rsidR="00F35168" w:rsidRPr="00F070FB">
              <w:rPr>
                <w:color w:val="1D1D1F"/>
                <w:sz w:val="24"/>
                <w:szCs w:val="24"/>
                <w:shd w:val="clear" w:color="auto" w:fill="FFFFFF"/>
              </w:rPr>
              <w:t xml:space="preserve"> момента подписания договора</w:t>
            </w:r>
          </w:p>
        </w:tc>
      </w:tr>
    </w:tbl>
    <w:p w:rsidR="00794C84" w:rsidRDefault="00794C84">
      <w:pPr>
        <w:rPr>
          <w:rFonts w:eastAsia="Calibri"/>
          <w:b/>
          <w:sz w:val="24"/>
          <w:szCs w:val="24"/>
        </w:rPr>
        <w:sectPr w:rsidR="00794C84" w:rsidSect="00794C84">
          <w:headerReference w:type="even" r:id="rId8"/>
          <w:headerReference w:type="default" r:id="rId9"/>
          <w:headerReference w:type="first" r:id="rId10"/>
          <w:pgSz w:w="11906" w:h="16838" w:code="9"/>
          <w:pgMar w:top="992" w:right="851" w:bottom="567" w:left="851" w:header="680" w:footer="737" w:gutter="0"/>
          <w:cols w:space="708"/>
          <w:titlePg/>
          <w:docGrid w:linePitch="381"/>
        </w:sectPr>
      </w:pPr>
    </w:p>
    <w:p w:rsidR="00251C6D" w:rsidRPr="00C4463B" w:rsidRDefault="00251C6D" w:rsidP="00251C6D">
      <w:pPr>
        <w:pStyle w:val="4"/>
      </w:pPr>
      <w:bookmarkStart w:id="20" w:name="_Toc46743511"/>
      <w:bookmarkStart w:id="21" w:name="_Toc159489583"/>
      <w:bookmarkStart w:id="22" w:name="_Toc51339698"/>
      <w:bookmarkEnd w:id="18"/>
      <w:r w:rsidRPr="005A3466">
        <w:lastRenderedPageBreak/>
        <w:t xml:space="preserve">Требования к </w:t>
      </w:r>
      <w:bookmarkEnd w:id="20"/>
      <w:r w:rsidRPr="00C4463B">
        <w:t xml:space="preserve">качеству </w:t>
      </w:r>
      <w:r w:rsidRPr="005A3466">
        <w:t>продукции</w:t>
      </w:r>
      <w:bookmarkEnd w:id="21"/>
    </w:p>
    <w:p w:rsidR="00543BD6" w:rsidRPr="00221AC1" w:rsidRDefault="00F05846" w:rsidP="00221AC1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</w:rPr>
      </w:pPr>
      <w:r w:rsidRPr="00D16518">
        <w:rPr>
          <w:sz w:val="24"/>
          <w:szCs w:val="24"/>
        </w:rPr>
        <w:t xml:space="preserve"> </w:t>
      </w:r>
      <w:bookmarkStart w:id="23" w:name="_Toc159489584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</w:rPr>
        <w:t>продукции</w:t>
      </w:r>
      <w:bookmarkEnd w:id="23"/>
      <w:r w:rsidR="008E36DE" w:rsidRPr="00D16518">
        <w:rPr>
          <w:sz w:val="24"/>
          <w:szCs w:val="24"/>
        </w:rPr>
        <w:t xml:space="preserve"> </w:t>
      </w:r>
      <w:bookmarkEnd w:id="19"/>
      <w:bookmarkEnd w:id="22"/>
    </w:p>
    <w:p w:rsidR="00214B9F" w:rsidRPr="00445D85" w:rsidRDefault="00445D85" w:rsidP="00D16518">
      <w:pPr>
        <w:rPr>
          <w:rStyle w:val="afff6"/>
          <w:b w:val="0"/>
        </w:rPr>
      </w:pPr>
      <w:r w:rsidRPr="00445D85">
        <w:rPr>
          <w:rStyle w:val="afff6"/>
          <w:b w:val="0"/>
        </w:rPr>
        <w:t xml:space="preserve"> </w:t>
      </w:r>
    </w:p>
    <w:p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</w:t>
      </w:r>
      <w:r w:rsidR="00966541">
        <w:rPr>
          <w:b/>
          <w:bCs/>
          <w:i/>
          <w:iCs/>
          <w:sz w:val="24"/>
          <w:szCs w:val="24"/>
        </w:rPr>
        <w:t>именование продукции (позиция №</w:t>
      </w:r>
      <w:r w:rsidR="006C126F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="006C126F">
        <w:rPr>
          <w:b/>
          <w:bCs/>
          <w:i/>
          <w:iCs/>
          <w:sz w:val="24"/>
          <w:szCs w:val="24"/>
        </w:rPr>
        <w:t>)</w:t>
      </w:r>
      <w:r w:rsidR="00221AC1" w:rsidRPr="00221AC1">
        <w:rPr>
          <w:color w:val="000000"/>
          <w:sz w:val="24"/>
          <w:szCs w:val="24"/>
        </w:rPr>
        <w:t xml:space="preserve"> </w:t>
      </w:r>
      <w:r w:rsidR="00046957">
        <w:rPr>
          <w:sz w:val="24"/>
        </w:rPr>
        <w:t xml:space="preserve">Поставка </w:t>
      </w:r>
      <w:r w:rsidR="00E378A0" w:rsidRPr="00E378A0">
        <w:rPr>
          <w:sz w:val="24"/>
        </w:rPr>
        <w:t>дизельной электростанции (ДЭС)</w:t>
      </w:r>
      <w:r w:rsidR="0095635C" w:rsidRPr="0095635C">
        <w:rPr>
          <w:sz w:val="24"/>
        </w:rPr>
        <w:t xml:space="preserve"> для </w:t>
      </w:r>
      <w:r w:rsidR="00F070FB">
        <w:rPr>
          <w:sz w:val="24"/>
        </w:rPr>
        <w:t>ПАО «Передвижная энергетика»</w:t>
      </w:r>
    </w:p>
    <w:tbl>
      <w:tblPr>
        <w:tblStyle w:val="af"/>
        <w:tblW w:w="15309" w:type="dxa"/>
        <w:tblInd w:w="-5" w:type="dxa"/>
        <w:tblLayout w:type="fixed"/>
        <w:tblLook w:val="04A0"/>
      </w:tblPr>
      <w:tblGrid>
        <w:gridCol w:w="851"/>
        <w:gridCol w:w="1800"/>
        <w:gridCol w:w="13"/>
        <w:gridCol w:w="5983"/>
        <w:gridCol w:w="2268"/>
        <w:gridCol w:w="2693"/>
        <w:gridCol w:w="1701"/>
      </w:tblGrid>
      <w:tr w:rsidR="009C0E77" w:rsidTr="00463495">
        <w:tc>
          <w:tcPr>
            <w:tcW w:w="851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13" w:type="dxa"/>
            <w:gridSpan w:val="2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983" w:type="dxa"/>
            <w:vMerge w:val="restart"/>
            <w:vAlign w:val="center"/>
          </w:tcPr>
          <w:p w:rsidR="009C0E77" w:rsidRPr="00794C84" w:rsidRDefault="009C0E77" w:rsidP="00EA5B3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961" w:type="dxa"/>
            <w:gridSpan w:val="2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1701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:rsidTr="00463495">
        <w:tc>
          <w:tcPr>
            <w:tcW w:w="851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83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693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701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Tr="00463495">
        <w:tc>
          <w:tcPr>
            <w:tcW w:w="851" w:type="dxa"/>
            <w:vAlign w:val="center"/>
          </w:tcPr>
          <w:p w:rsidR="008E36DE" w:rsidRPr="001A13E2" w:rsidRDefault="008E36DE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3" w:type="dxa"/>
            <w:gridSpan w:val="2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983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:rsidTr="00463495">
        <w:tc>
          <w:tcPr>
            <w:tcW w:w="851" w:type="dxa"/>
            <w:vAlign w:val="center"/>
          </w:tcPr>
          <w:p w:rsidR="00F15B9E" w:rsidRPr="001A13E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3"/>
            <w:vAlign w:val="center"/>
          </w:tcPr>
          <w:p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3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1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42829" w:rsidTr="00E42829">
        <w:tc>
          <w:tcPr>
            <w:tcW w:w="851" w:type="dxa"/>
            <w:vAlign w:val="center"/>
          </w:tcPr>
          <w:p w:rsidR="00E42829" w:rsidRDefault="00E42829" w:rsidP="00E4282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  <w:shd w:val="clear" w:color="auto" w:fill="auto"/>
            <w:vAlign w:val="center"/>
          </w:tcPr>
          <w:p w:rsidR="00E42829" w:rsidRPr="00F41B32" w:rsidRDefault="00E143C3" w:rsidP="00E42829">
            <w:pPr>
              <w:jc w:val="center"/>
              <w:rPr>
                <w:sz w:val="24"/>
                <w:szCs w:val="24"/>
              </w:rPr>
            </w:pPr>
            <w:r w:rsidRPr="00E143C3">
              <w:rPr>
                <w:color w:val="000000"/>
              </w:rPr>
              <w:t>Дизельная электростанция (ДЭС) под «ключ» (1 шт.)</w:t>
            </w:r>
          </w:p>
        </w:tc>
        <w:tc>
          <w:tcPr>
            <w:tcW w:w="5983" w:type="dxa"/>
            <w:shd w:val="clear" w:color="auto" w:fill="auto"/>
          </w:tcPr>
          <w:p w:rsidR="00E42829" w:rsidRPr="00F41B32" w:rsidRDefault="00E143C3" w:rsidP="00E143C3">
            <w:pPr>
              <w:rPr>
                <w:sz w:val="24"/>
                <w:szCs w:val="24"/>
              </w:rPr>
            </w:pPr>
            <w:r w:rsidRPr="00E143C3">
              <w:rPr>
                <w:b/>
                <w:color w:val="000000"/>
              </w:rPr>
              <w:t>1. Основные параметры:</w:t>
            </w:r>
            <w:r w:rsidRPr="00E143C3">
              <w:rPr>
                <w:b/>
                <w:color w:val="000000"/>
              </w:rPr>
              <w:br/>
            </w:r>
            <w:r w:rsidRPr="00E143C3">
              <w:rPr>
                <w:color w:val="000000"/>
              </w:rPr>
              <w:t>• Мощность: не менее 600 кВт.</w:t>
            </w:r>
            <w:r w:rsidRPr="00E143C3">
              <w:rPr>
                <w:color w:val="000000"/>
              </w:rPr>
              <w:br/>
              <w:t>• Выходное напряжение: 0,4 кВ (400 В).</w:t>
            </w:r>
            <w:r w:rsidRPr="00E143C3">
              <w:rPr>
                <w:color w:val="000000"/>
              </w:rPr>
              <w:br/>
              <w:t>• Частота: 50 Гц.</w:t>
            </w:r>
            <w:r w:rsidRPr="00E143C3">
              <w:rPr>
                <w:color w:val="000000"/>
              </w:rPr>
              <w:br/>
            </w:r>
            <w:r w:rsidRPr="00E143C3">
              <w:rPr>
                <w:b/>
                <w:color w:val="000000"/>
              </w:rPr>
              <w:t>2. Генератор:</w:t>
            </w:r>
            <w:r w:rsidRPr="00E143C3">
              <w:rPr>
                <w:b/>
                <w:color w:val="000000"/>
              </w:rPr>
              <w:br/>
            </w:r>
            <w:r w:rsidRPr="00E143C3">
              <w:rPr>
                <w:color w:val="000000"/>
              </w:rPr>
              <w:t xml:space="preserve">• </w:t>
            </w:r>
            <w:proofErr w:type="gramStart"/>
            <w:r w:rsidRPr="00E143C3">
              <w:rPr>
                <w:color w:val="000000"/>
              </w:rPr>
              <w:t>Синхронный</w:t>
            </w:r>
            <w:proofErr w:type="gramEnd"/>
            <w:r w:rsidRPr="00E143C3">
              <w:rPr>
                <w:color w:val="000000"/>
              </w:rPr>
              <w:t>, с автоматическим регулятором напряжения (AVR).</w:t>
            </w:r>
            <w:r w:rsidRPr="00E143C3">
              <w:rPr>
                <w:color w:val="000000"/>
              </w:rPr>
              <w:br/>
              <w:t>3</w:t>
            </w:r>
            <w:r w:rsidRPr="00E143C3">
              <w:rPr>
                <w:b/>
                <w:color w:val="000000"/>
              </w:rPr>
              <w:t>. Автоматика и управление:</w:t>
            </w:r>
            <w:r w:rsidRPr="00E143C3">
              <w:rPr>
                <w:b/>
                <w:color w:val="000000"/>
              </w:rPr>
              <w:br/>
            </w:r>
            <w:r w:rsidRPr="00E143C3">
              <w:rPr>
                <w:color w:val="000000"/>
              </w:rPr>
              <w:t>• Автоматический ввод резерва (АВР) с контролем сети (в комплекте).</w:t>
            </w:r>
            <w:r w:rsidRPr="00E143C3">
              <w:rPr>
                <w:color w:val="000000"/>
              </w:rPr>
              <w:br/>
              <w:t>• IV степень автоматизации (по ГОСТ 14228-80).</w:t>
            </w:r>
            <w:r w:rsidRPr="00E143C3">
              <w:rPr>
                <w:color w:val="000000"/>
              </w:rPr>
              <w:br/>
              <w:t>• Возможность удаленного мониторинга и управления (передача телеметрии, SMS/GSM/интернет-оповещение).</w:t>
            </w:r>
            <w:r w:rsidRPr="00E143C3">
              <w:rPr>
                <w:color w:val="000000"/>
              </w:rPr>
              <w:br/>
            </w:r>
            <w:r w:rsidRPr="00E143C3">
              <w:rPr>
                <w:b/>
                <w:color w:val="000000"/>
              </w:rPr>
              <w:t>4. Исполнение и комплектация:</w:t>
            </w:r>
            <w:r w:rsidRPr="00E143C3">
              <w:rPr>
                <w:color w:val="000000"/>
              </w:rPr>
              <w:br/>
              <w:t xml:space="preserve">• Исполнение: в утепленном </w:t>
            </w:r>
            <w:proofErr w:type="gramStart"/>
            <w:r w:rsidRPr="00E143C3">
              <w:rPr>
                <w:color w:val="000000"/>
              </w:rPr>
              <w:t>контейнере</w:t>
            </w:r>
            <w:proofErr w:type="gramEnd"/>
            <w:r w:rsidRPr="00E143C3">
              <w:rPr>
                <w:color w:val="000000"/>
              </w:rPr>
              <w:t xml:space="preserve"> (северное исполнение), пригодном для </w:t>
            </w:r>
            <w:r w:rsidRPr="00E143C3">
              <w:rPr>
                <w:color w:val="000000"/>
              </w:rPr>
              <w:lastRenderedPageBreak/>
              <w:t>эксплуатации в тяжелых климатических условиях ЯНАО (температура до -50/-60 °С).</w:t>
            </w:r>
            <w:r w:rsidRPr="00E143C3">
              <w:rPr>
                <w:color w:val="000000"/>
              </w:rPr>
              <w:br/>
              <w:t>• Поставка «под ключ»: ДЭС, шкаф АВР, система удаленного мониторинга, утепленный контейнер, ЗИП, эксплуатационная документация на русском языке.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42829" w:rsidRPr="00F41B32" w:rsidRDefault="00E42829" w:rsidP="00E42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42829" w:rsidRPr="00F41B32" w:rsidRDefault="00794C84" w:rsidP="00E143C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+ Предоставление спецификации производителя</w:t>
            </w:r>
            <w:r w:rsidR="00E143C3">
              <w:rPr>
                <w:color w:val="000000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42829" w:rsidRPr="00F41B32" w:rsidRDefault="00E42829" w:rsidP="00E42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2750EF" w:rsidTr="00463495">
        <w:tc>
          <w:tcPr>
            <w:tcW w:w="851" w:type="dxa"/>
            <w:vAlign w:val="center"/>
          </w:tcPr>
          <w:p w:rsidR="002750EF" w:rsidRPr="00C023FA" w:rsidRDefault="002750EF" w:rsidP="002750EF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3"/>
            <w:vAlign w:val="center"/>
          </w:tcPr>
          <w:p w:rsidR="002750EF" w:rsidRPr="00A73461" w:rsidRDefault="002750EF" w:rsidP="002750EF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268" w:type="dxa"/>
          </w:tcPr>
          <w:p w:rsidR="002750EF" w:rsidRDefault="002750EF" w:rsidP="002750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3" w:type="dxa"/>
          </w:tcPr>
          <w:p w:rsidR="002750EF" w:rsidRDefault="002750EF" w:rsidP="002750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1" w:type="dxa"/>
          </w:tcPr>
          <w:p w:rsidR="002750EF" w:rsidRDefault="002750EF" w:rsidP="002750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2730C" w:rsidTr="00463495">
        <w:tc>
          <w:tcPr>
            <w:tcW w:w="851" w:type="dxa"/>
            <w:vAlign w:val="center"/>
          </w:tcPr>
          <w:p w:rsidR="0002730C" w:rsidRPr="001F7D75" w:rsidRDefault="0002730C" w:rsidP="0002730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00" w:type="dxa"/>
          </w:tcPr>
          <w:p w:rsidR="00794C84" w:rsidRDefault="00794C84" w:rsidP="00794C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Происхождение продукции</w:t>
            </w:r>
          </w:p>
          <w:p w:rsidR="0002730C" w:rsidRPr="00221AC1" w:rsidRDefault="0002730C" w:rsidP="0002730C">
            <w:pPr>
              <w:rPr>
                <w:bCs/>
                <w:sz w:val="24"/>
                <w:szCs w:val="24"/>
              </w:rPr>
            </w:pPr>
          </w:p>
        </w:tc>
        <w:tc>
          <w:tcPr>
            <w:tcW w:w="5996" w:type="dxa"/>
            <w:gridSpan w:val="2"/>
          </w:tcPr>
          <w:p w:rsidR="00794C84" w:rsidRDefault="00794C84" w:rsidP="00794C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• Все позиции должны быть включены в Единый реестр российской промышленной продукции (Реестр РПП)** и иметь действующее заключение Минпромторга России о подтверждении производства на территории РФ.</w:t>
            </w:r>
            <w:r>
              <w:rPr>
                <w:color w:val="000000"/>
              </w:rPr>
              <w:br/>
              <w:t>• Оборудование должно быть новым, заводской сборки, не бывшим в эксплуатации, не восстановленным.</w:t>
            </w:r>
            <w:r>
              <w:rPr>
                <w:color w:val="000000"/>
              </w:rPr>
              <w:br/>
              <w:t>• Товар должен соответствовать ГОСТ и ТУ, действующим на момент поставки в РФ.</w:t>
            </w:r>
            <w:r>
              <w:rPr>
                <w:color w:val="000000"/>
              </w:rPr>
              <w:br/>
              <w:t>• Наличие товарного знака, сертификатов соответствия, деклараций ТР ТС.</w:t>
            </w:r>
          </w:p>
          <w:p w:rsidR="0002730C" w:rsidRPr="00A73461" w:rsidRDefault="0002730C" w:rsidP="000273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2730C" w:rsidRDefault="0002730C" w:rsidP="00027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693" w:type="dxa"/>
            <w:vAlign w:val="center"/>
          </w:tcPr>
          <w:p w:rsidR="00794C84" w:rsidRDefault="00794C84" w:rsidP="00794C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+ Предоставление выписки из Реестра РПП на каждую позицию на дату подачи заявки; копии сертификатов/деклараций</w:t>
            </w:r>
          </w:p>
          <w:p w:rsidR="0002730C" w:rsidRDefault="0002730C" w:rsidP="000273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2730C" w:rsidRDefault="0002730C" w:rsidP="00027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794C84" w:rsidTr="00463495">
        <w:tc>
          <w:tcPr>
            <w:tcW w:w="851" w:type="dxa"/>
            <w:vAlign w:val="center"/>
          </w:tcPr>
          <w:p w:rsidR="00794C84" w:rsidRPr="001F7D75" w:rsidRDefault="00794C84" w:rsidP="00794C8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00" w:type="dxa"/>
          </w:tcPr>
          <w:p w:rsidR="00794C84" w:rsidRDefault="00794C84" w:rsidP="00794C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Гарантийные обязательства</w:t>
            </w:r>
          </w:p>
          <w:p w:rsidR="00794C84" w:rsidRPr="00221AC1" w:rsidRDefault="00794C84" w:rsidP="00794C84">
            <w:pPr>
              <w:rPr>
                <w:bCs/>
                <w:sz w:val="24"/>
                <w:szCs w:val="24"/>
              </w:rPr>
            </w:pPr>
          </w:p>
        </w:tc>
        <w:tc>
          <w:tcPr>
            <w:tcW w:w="5996" w:type="dxa"/>
            <w:gridSpan w:val="2"/>
          </w:tcPr>
          <w:p w:rsidR="00794C84" w:rsidRDefault="00794C84" w:rsidP="00794C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• Гарантия производителя: не менее 12 месяцев с момента передачи товара.</w:t>
            </w:r>
            <w:r>
              <w:rPr>
                <w:color w:val="000000"/>
              </w:rPr>
              <w:br/>
              <w:t>• Наличие авторизованных сервисных центров на территории РФ.</w:t>
            </w:r>
          </w:p>
          <w:p w:rsidR="00794C84" w:rsidRPr="00221AC1" w:rsidRDefault="00794C84" w:rsidP="00794C84">
            <w:pPr>
              <w:spacing w:line="369" w:lineRule="exact"/>
              <w:ind w:left="76" w:right="277"/>
              <w:rPr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794C84" w:rsidRDefault="00794C84" w:rsidP="0079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693" w:type="dxa"/>
            <w:vAlign w:val="center"/>
          </w:tcPr>
          <w:p w:rsidR="00794C84" w:rsidRDefault="00794C84" w:rsidP="00794C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+ Предоставление гарантийного талона, информации о сервисных центрах</w:t>
            </w:r>
          </w:p>
          <w:p w:rsidR="00794C84" w:rsidRDefault="00794C84" w:rsidP="0079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94C84" w:rsidRDefault="00794C84" w:rsidP="0079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794C84" w:rsidTr="00463495">
        <w:tc>
          <w:tcPr>
            <w:tcW w:w="851" w:type="dxa"/>
            <w:vAlign w:val="center"/>
          </w:tcPr>
          <w:p w:rsidR="00794C84" w:rsidRPr="001F7D75" w:rsidRDefault="00794C84" w:rsidP="00794C84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3"/>
            <w:vAlign w:val="center"/>
          </w:tcPr>
          <w:p w:rsidR="00794C84" w:rsidRPr="003A5FA8" w:rsidRDefault="00794C84" w:rsidP="00794C84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</w:tcPr>
          <w:p w:rsidR="00794C84" w:rsidRPr="003A5FA8" w:rsidRDefault="00794C84" w:rsidP="00794C8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3" w:type="dxa"/>
          </w:tcPr>
          <w:p w:rsidR="00794C84" w:rsidRPr="003A5FA8" w:rsidRDefault="00794C84" w:rsidP="00794C8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1" w:type="dxa"/>
          </w:tcPr>
          <w:p w:rsidR="00794C84" w:rsidRPr="003A5FA8" w:rsidRDefault="00794C84" w:rsidP="00794C8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C84" w:rsidTr="00463495">
        <w:tc>
          <w:tcPr>
            <w:tcW w:w="851" w:type="dxa"/>
            <w:vAlign w:val="center"/>
          </w:tcPr>
          <w:p w:rsidR="00794C84" w:rsidRDefault="00794C84" w:rsidP="00794C8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</w:tcPr>
          <w:p w:rsidR="00794C84" w:rsidRDefault="00794C84" w:rsidP="00794C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Место поставки</w:t>
            </w:r>
          </w:p>
          <w:p w:rsidR="00794C84" w:rsidRPr="00940C11" w:rsidRDefault="00794C84" w:rsidP="0079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83" w:type="dxa"/>
          </w:tcPr>
          <w:p w:rsidR="00794C84" w:rsidRPr="00E732B2" w:rsidRDefault="009068E5" w:rsidP="00794C84">
            <w:pPr>
              <w:tabs>
                <w:tab w:val="left" w:pos="2040"/>
              </w:tabs>
              <w:rPr>
                <w:sz w:val="24"/>
                <w:szCs w:val="24"/>
              </w:rPr>
            </w:pPr>
            <w:r w:rsidRPr="009068E5">
              <w:rPr>
                <w:color w:val="000000"/>
              </w:rPr>
              <w:lastRenderedPageBreak/>
              <w:t xml:space="preserve">Продукция должна быть доставлена Поставщиком по адресу: Ямало-Ненецкий </w:t>
            </w:r>
            <w:r w:rsidRPr="009068E5">
              <w:rPr>
                <w:color w:val="000000"/>
              </w:rPr>
              <w:lastRenderedPageBreak/>
              <w:t xml:space="preserve">автономный округ, </w:t>
            </w:r>
            <w:proofErr w:type="gramStart"/>
            <w:r w:rsidRPr="009068E5">
              <w:rPr>
                <w:color w:val="000000"/>
              </w:rPr>
              <w:t>г</w:t>
            </w:r>
            <w:proofErr w:type="gramEnd"/>
            <w:r w:rsidRPr="009068E5">
              <w:rPr>
                <w:color w:val="000000"/>
              </w:rPr>
              <w:t>. Лабытнанги</w:t>
            </w:r>
            <w:r>
              <w:rPr>
                <w:color w:val="000000"/>
              </w:rPr>
              <w:t xml:space="preserve"> ул. Энергетиков 1.</w:t>
            </w:r>
          </w:p>
        </w:tc>
        <w:tc>
          <w:tcPr>
            <w:tcW w:w="2268" w:type="dxa"/>
          </w:tcPr>
          <w:p w:rsidR="00794C84" w:rsidRPr="00F41B32" w:rsidRDefault="00794C84" w:rsidP="00794C8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94C84" w:rsidRPr="00940C11" w:rsidRDefault="00794C84" w:rsidP="00794C84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1701" w:type="dxa"/>
          </w:tcPr>
          <w:p w:rsidR="00794C84" w:rsidRPr="005A3466" w:rsidRDefault="00794C84" w:rsidP="00794C84"/>
        </w:tc>
      </w:tr>
      <w:tr w:rsidR="00794C84" w:rsidTr="00463495">
        <w:tc>
          <w:tcPr>
            <w:tcW w:w="851" w:type="dxa"/>
            <w:vAlign w:val="center"/>
          </w:tcPr>
          <w:p w:rsidR="00794C84" w:rsidRDefault="00794C84" w:rsidP="00794C8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</w:tcPr>
          <w:p w:rsidR="00794C84" w:rsidRDefault="00794C84" w:rsidP="00794C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Упаковка и маркировка</w:t>
            </w:r>
          </w:p>
          <w:p w:rsidR="00794C84" w:rsidRPr="00F41B32" w:rsidRDefault="00794C84" w:rsidP="0079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83" w:type="dxa"/>
          </w:tcPr>
          <w:p w:rsidR="00794C84" w:rsidRPr="00794C84" w:rsidRDefault="00794C84" w:rsidP="00794C84">
            <w:pPr>
              <w:rPr>
                <w:color w:val="000000"/>
              </w:rPr>
            </w:pPr>
            <w:r>
              <w:rPr>
                <w:color w:val="000000"/>
              </w:rPr>
              <w:t>• Товар поставляется в заводской упаковке, обеспечивающей сохранность при транспортировке.</w:t>
            </w:r>
            <w:r>
              <w:rPr>
                <w:color w:val="000000"/>
              </w:rPr>
              <w:br/>
              <w:t xml:space="preserve">• В </w:t>
            </w:r>
            <w:proofErr w:type="gramStart"/>
            <w:r>
              <w:rPr>
                <w:color w:val="000000"/>
              </w:rPr>
              <w:t>комплекте</w:t>
            </w:r>
            <w:proofErr w:type="gramEnd"/>
            <w:r>
              <w:rPr>
                <w:color w:val="000000"/>
              </w:rPr>
              <w:t>: товар, руководство пользователя на ру</w:t>
            </w:r>
            <w:r w:rsidR="00F17B32">
              <w:rPr>
                <w:color w:val="000000"/>
              </w:rPr>
              <w:t>сском языке, гарантийный талон.</w:t>
            </w:r>
          </w:p>
          <w:p w:rsidR="00794C84" w:rsidRPr="00794C84" w:rsidRDefault="00794C84" w:rsidP="00794C84">
            <w:pPr>
              <w:tabs>
                <w:tab w:val="num" w:pos="432"/>
                <w:tab w:val="left" w:pos="459"/>
              </w:tabs>
              <w:ind w:left="72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794C84" w:rsidRPr="003A5FA8" w:rsidRDefault="00794C84" w:rsidP="0079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693" w:type="dxa"/>
            <w:vAlign w:val="center"/>
          </w:tcPr>
          <w:p w:rsidR="00794C84" w:rsidRPr="00940C11" w:rsidRDefault="00794C84" w:rsidP="00794C84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vAlign w:val="center"/>
          </w:tcPr>
          <w:p w:rsidR="00794C84" w:rsidRPr="005A3466" w:rsidRDefault="00794C84" w:rsidP="00794C84">
            <w:pPr>
              <w:widowControl w:val="0"/>
              <w:tabs>
                <w:tab w:val="left" w:pos="426"/>
              </w:tabs>
              <w:spacing w:before="60"/>
              <w:jc w:val="center"/>
            </w:pPr>
            <w:r>
              <w:rPr>
                <w:sz w:val="24"/>
                <w:szCs w:val="24"/>
              </w:rPr>
              <w:t>+</w:t>
            </w:r>
          </w:p>
        </w:tc>
      </w:tr>
      <w:tr w:rsidR="00794C84" w:rsidTr="00463495">
        <w:tc>
          <w:tcPr>
            <w:tcW w:w="851" w:type="dxa"/>
            <w:vAlign w:val="center"/>
          </w:tcPr>
          <w:p w:rsidR="00794C84" w:rsidRDefault="00794C84" w:rsidP="00794C84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3"/>
            <w:vAlign w:val="center"/>
          </w:tcPr>
          <w:p w:rsidR="00794C84" w:rsidRPr="002575D6" w:rsidRDefault="00794C84" w:rsidP="00794C84">
            <w:pPr>
              <w:spacing w:before="60" w:after="60"/>
              <w:rPr>
                <w:b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2268" w:type="dxa"/>
          </w:tcPr>
          <w:p w:rsidR="00794C84" w:rsidRPr="002575D6" w:rsidRDefault="00794C84" w:rsidP="00794C84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3" w:type="dxa"/>
          </w:tcPr>
          <w:p w:rsidR="00794C84" w:rsidRPr="002575D6" w:rsidRDefault="00794C84" w:rsidP="00794C84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1" w:type="dxa"/>
          </w:tcPr>
          <w:p w:rsidR="00794C84" w:rsidRPr="002575D6" w:rsidRDefault="00794C84" w:rsidP="00794C84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94C84" w:rsidTr="00463495">
        <w:tc>
          <w:tcPr>
            <w:tcW w:w="851" w:type="dxa"/>
            <w:vAlign w:val="center"/>
          </w:tcPr>
          <w:p w:rsidR="00794C84" w:rsidRDefault="00794C84" w:rsidP="00794C8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  <w:vAlign w:val="center"/>
          </w:tcPr>
          <w:p w:rsidR="00794C84" w:rsidRDefault="00794C84" w:rsidP="00794C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Стоимость товара</w:t>
            </w:r>
          </w:p>
          <w:p w:rsidR="00794C84" w:rsidRPr="00F41B32" w:rsidRDefault="00794C84" w:rsidP="0079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83" w:type="dxa"/>
          </w:tcPr>
          <w:p w:rsidR="00794C84" w:rsidRPr="00794C84" w:rsidRDefault="00794C84" w:rsidP="00794C84">
            <w:pPr>
              <w:rPr>
                <w:color w:val="000000"/>
              </w:rPr>
            </w:pPr>
            <w:r>
              <w:rPr>
                <w:color w:val="000000"/>
              </w:rPr>
              <w:t>Цена включает: стоимость товара, упаковку, транспортировку, погрузо-разгрузочные работы, страхование, гарантийное обслуживание, все налоги и расходы до склада Заказчика.</w:t>
            </w:r>
          </w:p>
          <w:p w:rsidR="00794C84" w:rsidRPr="00794C84" w:rsidRDefault="00794C84" w:rsidP="00794C84">
            <w:pPr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794C84" w:rsidRPr="00F41B32" w:rsidRDefault="00794C84" w:rsidP="0079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693" w:type="dxa"/>
            <w:vAlign w:val="center"/>
          </w:tcPr>
          <w:p w:rsidR="00794C84" w:rsidRPr="00F41B32" w:rsidRDefault="00794C84" w:rsidP="0079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vAlign w:val="center"/>
          </w:tcPr>
          <w:p w:rsidR="00794C84" w:rsidRPr="00F41B32" w:rsidRDefault="00794C84" w:rsidP="0079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794C84" w:rsidTr="00463495">
        <w:tc>
          <w:tcPr>
            <w:tcW w:w="851" w:type="dxa"/>
            <w:vAlign w:val="center"/>
          </w:tcPr>
          <w:p w:rsidR="00794C84" w:rsidRDefault="00794C84" w:rsidP="00794C8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  <w:vAlign w:val="center"/>
          </w:tcPr>
          <w:p w:rsidR="00794C84" w:rsidRDefault="00794C84" w:rsidP="00794C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Условия оплаты</w:t>
            </w:r>
          </w:p>
          <w:p w:rsidR="00794C84" w:rsidRPr="00F41B32" w:rsidRDefault="00794C84" w:rsidP="0079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83" w:type="dxa"/>
          </w:tcPr>
          <w:p w:rsidR="00794C84" w:rsidRPr="00794C84" w:rsidRDefault="000A0C0D" w:rsidP="00794C84">
            <w:pPr>
              <w:rPr>
                <w:color w:val="000000"/>
              </w:rPr>
            </w:pPr>
            <w:r>
              <w:rPr>
                <w:color w:val="000000"/>
              </w:rPr>
              <w:t>Оплата</w:t>
            </w:r>
            <w:r w:rsidR="00794C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="00794C84">
              <w:rPr>
                <w:color w:val="000000"/>
              </w:rPr>
              <w:t xml:space="preserve">0% от цены Договора </w:t>
            </w:r>
            <w:r w:rsidRPr="000A0C0D">
              <w:rPr>
                <w:color w:val="000000"/>
              </w:rPr>
              <w:t xml:space="preserve">в течение 7 (семи) рабочих дней </w:t>
            </w:r>
            <w:proofErr w:type="gramStart"/>
            <w:r w:rsidRPr="000A0C0D">
              <w:rPr>
                <w:color w:val="000000"/>
              </w:rPr>
              <w:t>с даты подписания</w:t>
            </w:r>
            <w:proofErr w:type="gramEnd"/>
            <w:r w:rsidRPr="000A0C0D">
              <w:rPr>
                <w:color w:val="000000"/>
              </w:rPr>
              <w:t xml:space="preserve"> Сторонами накладной ТОРГ-12, или универсального передаточного документа (УПД),</w:t>
            </w:r>
          </w:p>
          <w:p w:rsidR="00794C84" w:rsidRPr="00794C84" w:rsidRDefault="00794C84" w:rsidP="00794C84">
            <w:pPr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794C84" w:rsidRPr="00F41B32" w:rsidRDefault="00794C84" w:rsidP="0079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693" w:type="dxa"/>
            <w:vAlign w:val="center"/>
          </w:tcPr>
          <w:p w:rsidR="00794C84" w:rsidRPr="00F41B32" w:rsidRDefault="00794C84" w:rsidP="0079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vAlign w:val="center"/>
          </w:tcPr>
          <w:p w:rsidR="00794C84" w:rsidRPr="00F41B32" w:rsidRDefault="00794C84" w:rsidP="0079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:rsidR="00813847" w:rsidRDefault="00813847" w:rsidP="00F05846">
      <w:pPr>
        <w:jc w:val="center"/>
        <w:rPr>
          <w:b/>
          <w:i/>
          <w:sz w:val="24"/>
          <w:szCs w:val="24"/>
        </w:rPr>
      </w:pPr>
    </w:p>
    <w:p w:rsidR="00794C84" w:rsidRDefault="00794C84" w:rsidP="00F05846">
      <w:pPr>
        <w:jc w:val="center"/>
        <w:rPr>
          <w:b/>
          <w:i/>
          <w:sz w:val="24"/>
          <w:szCs w:val="24"/>
        </w:rPr>
      </w:pPr>
    </w:p>
    <w:p w:rsidR="00794C84" w:rsidRDefault="00794C84" w:rsidP="00F05846">
      <w:pPr>
        <w:jc w:val="center"/>
        <w:rPr>
          <w:b/>
          <w:i/>
          <w:sz w:val="24"/>
          <w:szCs w:val="24"/>
        </w:rPr>
        <w:sectPr w:rsidR="00794C84" w:rsidSect="00794C8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:rsidR="00F82A36" w:rsidRDefault="00C36F30" w:rsidP="00F82A36">
      <w:pPr>
        <w:pStyle w:val="1"/>
        <w:keepLines/>
        <w:ind w:left="357" w:hanging="357"/>
        <w:rPr>
          <w:b w:val="0"/>
          <w:sz w:val="24"/>
          <w:szCs w:val="24"/>
        </w:rPr>
      </w:pPr>
      <w:bookmarkStart w:id="24" w:name="_Toc53393312"/>
      <w:bookmarkStart w:id="25" w:name="_Toc159489585"/>
      <w:bookmarkStart w:id="26" w:name="_Toc46743519"/>
      <w:bookmarkStart w:id="27" w:name="_Toc51339699"/>
      <w:r>
        <w:lastRenderedPageBreak/>
        <w:t>Требования к документации по ценообразованию</w:t>
      </w:r>
      <w:bookmarkEnd w:id="24"/>
      <w:r w:rsidR="00CE1835">
        <w:t xml:space="preserve"> на этапе закупки</w:t>
      </w:r>
      <w:bookmarkEnd w:id="25"/>
    </w:p>
    <w:p w:rsidR="00F82A36" w:rsidRPr="00F82A36" w:rsidRDefault="00F82A36" w:rsidP="00F82A36">
      <w:pPr>
        <w:pStyle w:val="1"/>
        <w:keepLines/>
        <w:numPr>
          <w:ilvl w:val="0"/>
          <w:numId w:val="0"/>
        </w:numPr>
        <w:ind w:left="357"/>
        <w:rPr>
          <w:b w:val="0"/>
          <w:sz w:val="24"/>
          <w:szCs w:val="24"/>
        </w:rPr>
      </w:pPr>
      <w:r w:rsidRPr="00F82A36">
        <w:rPr>
          <w:b w:val="0"/>
          <w:sz w:val="24"/>
          <w:szCs w:val="24"/>
        </w:rPr>
        <w:t>Предоставление технико-коммерческого предложения (ТКП) в соответствии с настоящими техническими требованиями, включая:</w:t>
      </w:r>
    </w:p>
    <w:p w:rsidR="00F82A36" w:rsidRPr="00F82A36" w:rsidRDefault="00F82A36" w:rsidP="00F82A36">
      <w:pPr>
        <w:pStyle w:val="1"/>
        <w:keepLines/>
        <w:numPr>
          <w:ilvl w:val="0"/>
          <w:numId w:val="0"/>
        </w:numPr>
        <w:ind w:left="357"/>
        <w:rPr>
          <w:b w:val="0"/>
          <w:sz w:val="24"/>
          <w:szCs w:val="24"/>
        </w:rPr>
      </w:pPr>
      <w:r w:rsidRPr="00F82A36">
        <w:rPr>
          <w:b w:val="0"/>
          <w:sz w:val="24"/>
          <w:szCs w:val="24"/>
        </w:rPr>
        <w:t>Копии выписок из Реестра РПП на каждую позицию;</w:t>
      </w:r>
    </w:p>
    <w:p w:rsidR="00F82A36" w:rsidRPr="00F82A36" w:rsidRDefault="00F82A36" w:rsidP="00F82A36">
      <w:pPr>
        <w:pStyle w:val="1"/>
        <w:keepLines/>
        <w:numPr>
          <w:ilvl w:val="0"/>
          <w:numId w:val="0"/>
        </w:numPr>
        <w:ind w:left="357"/>
        <w:rPr>
          <w:b w:val="0"/>
          <w:sz w:val="24"/>
          <w:szCs w:val="24"/>
        </w:rPr>
      </w:pPr>
      <w:r w:rsidRPr="00F82A36">
        <w:rPr>
          <w:b w:val="0"/>
          <w:sz w:val="24"/>
          <w:szCs w:val="24"/>
        </w:rPr>
        <w:t>Спецификации и каталоги производителя;</w:t>
      </w:r>
    </w:p>
    <w:p w:rsidR="00F82A36" w:rsidRPr="00F82A36" w:rsidRDefault="00F82A36" w:rsidP="00F82A36">
      <w:pPr>
        <w:pStyle w:val="1"/>
        <w:keepLines/>
        <w:numPr>
          <w:ilvl w:val="0"/>
          <w:numId w:val="0"/>
        </w:numPr>
        <w:ind w:left="357"/>
        <w:rPr>
          <w:b w:val="0"/>
          <w:sz w:val="24"/>
          <w:szCs w:val="24"/>
        </w:rPr>
      </w:pPr>
      <w:r w:rsidRPr="00F82A36">
        <w:rPr>
          <w:b w:val="0"/>
          <w:sz w:val="24"/>
          <w:szCs w:val="24"/>
        </w:rPr>
        <w:t>Информацию о сроках гарантии и сервисном обслуживании.</w:t>
      </w:r>
    </w:p>
    <w:p w:rsidR="00F82A36" w:rsidRPr="00F82A36" w:rsidRDefault="00F82A36" w:rsidP="00F82A36"/>
    <w:p w:rsidR="00CE1835" w:rsidRDefault="00CE1835" w:rsidP="00463495">
      <w:pPr>
        <w:pStyle w:val="1"/>
        <w:keepLines/>
        <w:ind w:left="357" w:hanging="357"/>
      </w:pPr>
      <w:bookmarkStart w:id="28" w:name="_Toc159489587"/>
      <w:r>
        <w:t xml:space="preserve">Требования к документации по ценообразованию на этапе заключения </w:t>
      </w:r>
      <w:r w:rsidR="00210771">
        <w:t xml:space="preserve">(исполнения) </w:t>
      </w:r>
      <w:r>
        <w:t>договора</w:t>
      </w:r>
      <w:bookmarkEnd w:id="28"/>
    </w:p>
    <w:p w:rsidR="00F82A36" w:rsidRPr="00F82A36" w:rsidRDefault="00F82A36" w:rsidP="00F82A36">
      <w:pPr>
        <w:pStyle w:val="1"/>
        <w:keepLines/>
        <w:numPr>
          <w:ilvl w:val="0"/>
          <w:numId w:val="0"/>
        </w:numPr>
        <w:ind w:left="357"/>
        <w:rPr>
          <w:b w:val="0"/>
          <w:sz w:val="24"/>
          <w:szCs w:val="24"/>
        </w:rPr>
      </w:pPr>
      <w:bookmarkStart w:id="29" w:name="_GoBack"/>
      <w:bookmarkEnd w:id="26"/>
      <w:bookmarkEnd w:id="27"/>
      <w:bookmarkEnd w:id="29"/>
      <w:r w:rsidRPr="00F82A36">
        <w:rPr>
          <w:b w:val="0"/>
          <w:sz w:val="24"/>
          <w:szCs w:val="24"/>
        </w:rPr>
        <w:t>После заключения Договора Поставщик предоставляет:</w:t>
      </w:r>
    </w:p>
    <w:p w:rsidR="00F82A36" w:rsidRPr="00F82A36" w:rsidRDefault="00F82A36" w:rsidP="00F82A36">
      <w:pPr>
        <w:pStyle w:val="1"/>
        <w:keepLines/>
        <w:numPr>
          <w:ilvl w:val="0"/>
          <w:numId w:val="0"/>
        </w:numPr>
        <w:ind w:left="357"/>
        <w:rPr>
          <w:b w:val="0"/>
          <w:sz w:val="24"/>
          <w:szCs w:val="24"/>
        </w:rPr>
      </w:pPr>
      <w:r w:rsidRPr="00F82A36">
        <w:rPr>
          <w:b w:val="0"/>
          <w:sz w:val="24"/>
          <w:szCs w:val="24"/>
        </w:rPr>
        <w:t>Счет на оплату;</w:t>
      </w:r>
    </w:p>
    <w:p w:rsidR="00F82A36" w:rsidRPr="00F82A36" w:rsidRDefault="00F82A36" w:rsidP="00F82A36">
      <w:pPr>
        <w:pStyle w:val="1"/>
        <w:keepLines/>
        <w:numPr>
          <w:ilvl w:val="0"/>
          <w:numId w:val="0"/>
        </w:numPr>
        <w:ind w:left="357"/>
        <w:rPr>
          <w:b w:val="0"/>
          <w:sz w:val="24"/>
          <w:szCs w:val="24"/>
        </w:rPr>
      </w:pPr>
      <w:r w:rsidRPr="00F82A36">
        <w:rPr>
          <w:b w:val="0"/>
          <w:sz w:val="24"/>
          <w:szCs w:val="24"/>
        </w:rPr>
        <w:t>Копии документов, подтверждающих происхождение товара (Реестр РПП);</w:t>
      </w:r>
    </w:p>
    <w:p w:rsidR="00F82A36" w:rsidRPr="00F82A36" w:rsidRDefault="00F82A36" w:rsidP="00F82A36">
      <w:pPr>
        <w:pStyle w:val="1"/>
        <w:keepLines/>
        <w:numPr>
          <w:ilvl w:val="0"/>
          <w:numId w:val="0"/>
        </w:numPr>
        <w:ind w:left="357"/>
        <w:rPr>
          <w:b w:val="0"/>
          <w:sz w:val="24"/>
          <w:szCs w:val="24"/>
        </w:rPr>
      </w:pPr>
      <w:r w:rsidRPr="00F82A36">
        <w:rPr>
          <w:b w:val="0"/>
          <w:sz w:val="24"/>
          <w:szCs w:val="24"/>
        </w:rPr>
        <w:t>График поставки (при необходимости).</w:t>
      </w:r>
    </w:p>
    <w:p w:rsidR="00815B5E" w:rsidRPr="00C01756" w:rsidRDefault="00815B5E" w:rsidP="00B631F2">
      <w:pPr>
        <w:pStyle w:val="1"/>
        <w:keepLines/>
        <w:widowControl w:val="0"/>
        <w:numPr>
          <w:ilvl w:val="0"/>
          <w:numId w:val="0"/>
        </w:numPr>
        <w:tabs>
          <w:tab w:val="left" w:pos="426"/>
        </w:tabs>
        <w:spacing w:after="120"/>
        <w:ind w:left="357"/>
        <w:rPr>
          <w:iCs/>
          <w:caps/>
        </w:rPr>
      </w:pPr>
    </w:p>
    <w:sectPr w:rsidR="00815B5E" w:rsidRPr="00C01756" w:rsidSect="00463495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93C" w:rsidRDefault="00FA393C">
      <w:r>
        <w:separator/>
      </w:r>
    </w:p>
  </w:endnote>
  <w:endnote w:type="continuationSeparator" w:id="0">
    <w:p w:rsidR="00FA393C" w:rsidRDefault="00FA3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 (Заголовки)">
    <w:altName w:val="Calibri Light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93C" w:rsidRDefault="00FA393C">
      <w:r>
        <w:separator/>
      </w:r>
    </w:p>
  </w:footnote>
  <w:footnote w:type="continuationSeparator" w:id="0">
    <w:p w:rsidR="00FA393C" w:rsidRDefault="00FA39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11" w:rsidRDefault="00E82BDB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AA4F11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A4F11" w:rsidRDefault="00AA4F11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11" w:rsidRDefault="00E82BDB" w:rsidP="00CA1165">
    <w:pPr>
      <w:pStyle w:val="ac"/>
      <w:jc w:val="center"/>
    </w:pPr>
    <w:r>
      <w:fldChar w:fldCharType="begin"/>
    </w:r>
    <w:r w:rsidR="00AA4F11">
      <w:instrText>PAGE   \* MERGEFORMAT</w:instrText>
    </w:r>
    <w:r>
      <w:fldChar w:fldCharType="separate"/>
    </w:r>
    <w:r w:rsidR="00836F3E">
      <w:rPr>
        <w:noProof/>
      </w:rPr>
      <w:t>6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11" w:rsidRDefault="00AA4F11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2F03279"/>
    <w:multiLevelType w:val="multilevel"/>
    <w:tmpl w:val="FFBC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2">
    <w:nsid w:val="6DD00088"/>
    <w:multiLevelType w:val="multilevel"/>
    <w:tmpl w:val="262C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0E193F"/>
    <w:multiLevelType w:val="multilevel"/>
    <w:tmpl w:val="84C6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23E7C57"/>
    <w:multiLevelType w:val="multilevel"/>
    <w:tmpl w:val="E460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76E86864"/>
    <w:multiLevelType w:val="hybridMultilevel"/>
    <w:tmpl w:val="42426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584462"/>
    <w:multiLevelType w:val="multilevel"/>
    <w:tmpl w:val="63A2B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17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  <w:num w:numId="12">
    <w:abstractNumId w:val="14"/>
  </w:num>
  <w:num w:numId="13">
    <w:abstractNumId w:val="6"/>
  </w:num>
  <w:num w:numId="14">
    <w:abstractNumId w:val="15"/>
  </w:num>
  <w:num w:numId="15">
    <w:abstractNumId w:val="13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8"/>
  </w:num>
  <w:num w:numId="19">
    <w:abstractNumId w:val="16"/>
  </w:num>
  <w:num w:numId="20">
    <w:abstractNumId w:val="8"/>
  </w:num>
  <w:num w:numId="21">
    <w:abstractNumId w:val="1"/>
  </w:num>
  <w:num w:numId="22">
    <w:abstractNumId w:val="8"/>
  </w:num>
  <w:num w:numId="23">
    <w:abstractNumId w:val="1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1"/>
  <w:proofState w:grammar="clean"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30C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957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5F30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4A"/>
    <w:rsid w:val="000932D5"/>
    <w:rsid w:val="0009366D"/>
    <w:rsid w:val="00094C0A"/>
    <w:rsid w:val="0009519C"/>
    <w:rsid w:val="000955AD"/>
    <w:rsid w:val="00095ACE"/>
    <w:rsid w:val="00096F2D"/>
    <w:rsid w:val="000974CC"/>
    <w:rsid w:val="00097536"/>
    <w:rsid w:val="000A00E1"/>
    <w:rsid w:val="000A0349"/>
    <w:rsid w:val="000A09B6"/>
    <w:rsid w:val="000A0C0D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445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0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1E08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AC1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43C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09B5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0EF"/>
    <w:rsid w:val="00275328"/>
    <w:rsid w:val="00280675"/>
    <w:rsid w:val="00280CBB"/>
    <w:rsid w:val="00280FD8"/>
    <w:rsid w:val="00281AFE"/>
    <w:rsid w:val="00281D34"/>
    <w:rsid w:val="00282069"/>
    <w:rsid w:val="00282D19"/>
    <w:rsid w:val="00282ED2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4B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78F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1BCE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8B6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495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6D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1B97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241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33F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0CF6"/>
    <w:rsid w:val="00581277"/>
    <w:rsid w:val="00581531"/>
    <w:rsid w:val="00581605"/>
    <w:rsid w:val="0058181B"/>
    <w:rsid w:val="005821E2"/>
    <w:rsid w:val="005831A6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2717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6D3F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4F83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6E2"/>
    <w:rsid w:val="006237CB"/>
    <w:rsid w:val="00625FBC"/>
    <w:rsid w:val="006260AF"/>
    <w:rsid w:val="006263B0"/>
    <w:rsid w:val="0062651D"/>
    <w:rsid w:val="006278B9"/>
    <w:rsid w:val="00627D8F"/>
    <w:rsid w:val="00630F15"/>
    <w:rsid w:val="00631789"/>
    <w:rsid w:val="00631A35"/>
    <w:rsid w:val="006324F3"/>
    <w:rsid w:val="006328A4"/>
    <w:rsid w:val="006341C6"/>
    <w:rsid w:val="0063501D"/>
    <w:rsid w:val="00635E08"/>
    <w:rsid w:val="006363D4"/>
    <w:rsid w:val="00636BF0"/>
    <w:rsid w:val="00640CC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A7C24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126F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3B78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2DE6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9A7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C84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4F63"/>
    <w:rsid w:val="007D57F5"/>
    <w:rsid w:val="007D5A71"/>
    <w:rsid w:val="007D652D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1618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16E0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2F8E"/>
    <w:rsid w:val="008230BC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6F3E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0D2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2F1B"/>
    <w:rsid w:val="008B36E3"/>
    <w:rsid w:val="008B45A4"/>
    <w:rsid w:val="008B59A0"/>
    <w:rsid w:val="008B65E3"/>
    <w:rsid w:val="008C0123"/>
    <w:rsid w:val="008C10A8"/>
    <w:rsid w:val="008C2271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46F1"/>
    <w:rsid w:val="008D5430"/>
    <w:rsid w:val="008D639D"/>
    <w:rsid w:val="008D703C"/>
    <w:rsid w:val="008D75E4"/>
    <w:rsid w:val="008D7DE3"/>
    <w:rsid w:val="008E0AB8"/>
    <w:rsid w:val="008E1040"/>
    <w:rsid w:val="008E1AC8"/>
    <w:rsid w:val="008E26DB"/>
    <w:rsid w:val="008E2952"/>
    <w:rsid w:val="008E36DE"/>
    <w:rsid w:val="008E397C"/>
    <w:rsid w:val="008E45C6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956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8E5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35C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541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10A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1DE1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5EE"/>
    <w:rsid w:val="00A70DE4"/>
    <w:rsid w:val="00A71114"/>
    <w:rsid w:val="00A714B9"/>
    <w:rsid w:val="00A72FD5"/>
    <w:rsid w:val="00A73461"/>
    <w:rsid w:val="00A7347B"/>
    <w:rsid w:val="00A73949"/>
    <w:rsid w:val="00A74590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4F11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C26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D18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1F2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56A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6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019E"/>
    <w:rsid w:val="00C0174D"/>
    <w:rsid w:val="00C01756"/>
    <w:rsid w:val="00C023FA"/>
    <w:rsid w:val="00C0337C"/>
    <w:rsid w:val="00C037DC"/>
    <w:rsid w:val="00C03FB5"/>
    <w:rsid w:val="00C0472E"/>
    <w:rsid w:val="00C04E5A"/>
    <w:rsid w:val="00C058D5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D9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158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4B5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07D"/>
    <w:rsid w:val="00D05BE4"/>
    <w:rsid w:val="00D10497"/>
    <w:rsid w:val="00D10D7F"/>
    <w:rsid w:val="00D10DE9"/>
    <w:rsid w:val="00D110CA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655F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E39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4F60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8D2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6ED1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1F92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3C3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8A0"/>
    <w:rsid w:val="00E40515"/>
    <w:rsid w:val="00E417A8"/>
    <w:rsid w:val="00E41A17"/>
    <w:rsid w:val="00E42829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47D2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2B2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BDB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4198"/>
    <w:rsid w:val="00F05846"/>
    <w:rsid w:val="00F05A05"/>
    <w:rsid w:val="00F070FB"/>
    <w:rsid w:val="00F07E18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B32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2030"/>
    <w:rsid w:val="00F3361D"/>
    <w:rsid w:val="00F33D8D"/>
    <w:rsid w:val="00F345AE"/>
    <w:rsid w:val="00F34935"/>
    <w:rsid w:val="00F35168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2A36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93C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copyright-span">
    <w:name w:val="copyright-span"/>
    <w:basedOn w:val="a4"/>
    <w:rsid w:val="00280675"/>
  </w:style>
  <w:style w:type="character" w:customStyle="1" w:styleId="fontstyle01">
    <w:name w:val="fontstyle01"/>
    <w:basedOn w:val="a4"/>
    <w:qFormat/>
    <w:rsid w:val="00E42829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qwen-markdown-text">
    <w:name w:val="qwen-markdown-text"/>
    <w:basedOn w:val="a4"/>
    <w:rsid w:val="00F070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8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9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0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3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8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4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1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0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6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4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0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9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58806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60491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72774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4191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04218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74305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63671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02913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0901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6156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94172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40498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74924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69063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74361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9991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6073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22976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39012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266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34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7202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7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1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2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9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4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273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8716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7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8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B4FFB-7A9E-46B1-896F-0EA83AF7E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7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6511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Петров</cp:lastModifiedBy>
  <cp:revision>21</cp:revision>
  <cp:lastPrinted>2006-07-26T14:04:00Z</cp:lastPrinted>
  <dcterms:created xsi:type="dcterms:W3CDTF">2023-10-23T04:16:00Z</dcterms:created>
  <dcterms:modified xsi:type="dcterms:W3CDTF">2026-09-02T13:52:00Z</dcterms:modified>
</cp:coreProperties>
</file>