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glossary/footnotes.xml" ContentType="application/vnd.openxmlformats-officedocument.wordprocessingml.footnote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glossary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5E87" w:rsidRDefault="005F5E87">
      <w:pPr>
        <w:pStyle w:val="211112"/>
        <w:widowControl w:val="0"/>
        <w:ind w:firstLine="709"/>
        <w:jc w:val="center"/>
        <w:outlineLvl w:val="0"/>
        <w:rPr>
          <w:rFonts w:ascii="Times New Roman" w:hAnsi="Times New Roman"/>
          <w:b/>
        </w:rPr>
      </w:pPr>
    </w:p>
    <w:p w:rsidR="005F5E87" w:rsidRDefault="005F5E87">
      <w:pPr>
        <w:widowControl w:val="0"/>
        <w:ind w:left="5580" w:right="-54"/>
        <w:jc w:val="right"/>
        <w:outlineLvl w:val="0"/>
        <w:rPr>
          <w:rFonts w:ascii="Times New Roman" w:hAnsi="Times New Roman"/>
          <w:b/>
        </w:rPr>
      </w:pPr>
    </w:p>
    <w:p w:rsidR="005F5E87" w:rsidRDefault="005F5E87">
      <w:pPr>
        <w:widowControl w:val="0"/>
        <w:ind w:left="5580" w:right="-54"/>
        <w:jc w:val="right"/>
        <w:outlineLvl w:val="0"/>
        <w:rPr>
          <w:rFonts w:ascii="Times New Roman" w:hAnsi="Times New Roman"/>
          <w:b/>
        </w:rPr>
      </w:pPr>
    </w:p>
    <w:p w:rsidR="005F5E87" w:rsidRDefault="005F5E87">
      <w:pPr>
        <w:widowControl w:val="0"/>
        <w:ind w:left="5580" w:right="-54"/>
        <w:jc w:val="right"/>
        <w:outlineLvl w:val="0"/>
        <w:rPr>
          <w:rFonts w:ascii="Times New Roman" w:hAnsi="Times New Roman"/>
          <w:b/>
        </w:rPr>
      </w:pPr>
    </w:p>
    <w:p w:rsidR="005F5E87" w:rsidRDefault="005F5E87">
      <w:pPr>
        <w:widowControl w:val="0"/>
        <w:ind w:left="5580" w:right="-54"/>
        <w:jc w:val="right"/>
        <w:outlineLvl w:val="0"/>
        <w:rPr>
          <w:rFonts w:ascii="Times New Roman" w:hAnsi="Times New Roman"/>
          <w:b/>
        </w:rPr>
      </w:pPr>
    </w:p>
    <w:p w:rsidR="005F5E87" w:rsidRDefault="00790150">
      <w:pPr>
        <w:widowControl w:val="0"/>
        <w:ind w:left="5580" w:right="-54"/>
        <w:jc w:val="right"/>
        <w:outlineLvl w:val="0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УТВЕРЖДЕНО</w:t>
      </w:r>
    </w:p>
    <w:p w:rsidR="005F5E87" w:rsidRDefault="00790150">
      <w:pPr>
        <w:widowControl w:val="0"/>
        <w:ind w:left="5580" w:right="-54"/>
        <w:jc w:val="right"/>
        <w:outlineLvl w:val="0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Директор</w:t>
      </w:r>
    </w:p>
    <w:p w:rsidR="005F5E87" w:rsidRDefault="00790150">
      <w:pPr>
        <w:widowControl w:val="0"/>
        <w:ind w:left="5580" w:right="-54"/>
        <w:jc w:val="right"/>
        <w:outlineLvl w:val="0"/>
        <w:rPr>
          <w:color w:val="353434"/>
          <w:sz w:val="22"/>
        </w:rPr>
      </w:pPr>
      <w:r>
        <w:rPr>
          <w:color w:val="353434"/>
          <w:sz w:val="22"/>
        </w:rPr>
        <w:t>Государственное автономное учреждение социального обслуживания Свердловской области «Социально-реабилитационный центр для несовершеннолетних Шалинского района»</w:t>
      </w:r>
    </w:p>
    <w:p w:rsidR="005F5E87" w:rsidRDefault="00790150">
      <w:pPr>
        <w:spacing w:after="300"/>
        <w:jc w:val="right"/>
        <w:rPr>
          <w:rFonts w:ascii="Times New Roman" w:hAnsi="Times New Roman"/>
          <w:color w:val="353434"/>
          <w:sz w:val="24"/>
        </w:rPr>
      </w:pPr>
      <w:r>
        <w:rPr>
          <w:rFonts w:ascii="Times New Roman" w:hAnsi="Times New Roman"/>
          <w:color w:val="353434"/>
          <w:sz w:val="24"/>
        </w:rPr>
        <w:t>ГАУ «СРЦН Шалинского района»</w:t>
      </w:r>
    </w:p>
    <w:p w:rsidR="005F5E87" w:rsidRDefault="005F5E87">
      <w:pPr>
        <w:widowControl w:val="0"/>
        <w:ind w:left="5580" w:right="-54"/>
        <w:jc w:val="right"/>
        <w:outlineLvl w:val="0"/>
        <w:rPr>
          <w:color w:val="353434"/>
          <w:sz w:val="22"/>
        </w:rPr>
      </w:pPr>
    </w:p>
    <w:p w:rsidR="005F5E87" w:rsidRDefault="00790150">
      <w:pPr>
        <w:widowControl w:val="0"/>
        <w:ind w:left="5580" w:right="-54"/>
        <w:jc w:val="right"/>
        <w:outlineLvl w:val="0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_______________ А.А. Кадыров</w:t>
      </w:r>
    </w:p>
    <w:p w:rsidR="005F5E87" w:rsidRDefault="005F5E87">
      <w:pPr>
        <w:widowControl w:val="0"/>
        <w:ind w:left="5580" w:right="-54"/>
        <w:jc w:val="right"/>
        <w:outlineLvl w:val="0"/>
        <w:rPr>
          <w:rFonts w:ascii="Times New Roman" w:hAnsi="Times New Roman"/>
          <w:b/>
        </w:rPr>
      </w:pPr>
    </w:p>
    <w:p w:rsidR="005F5E87" w:rsidRDefault="005F5E87">
      <w:pPr>
        <w:widowControl w:val="0"/>
        <w:ind w:left="5580" w:right="-54"/>
        <w:jc w:val="right"/>
        <w:outlineLvl w:val="0"/>
        <w:rPr>
          <w:rFonts w:ascii="Times New Roman" w:hAnsi="Times New Roman"/>
          <w:b/>
        </w:rPr>
      </w:pPr>
      <w:sdt>
        <w:sdtPr>
          <w:rPr>
            <w:rFonts w:ascii="Times New Roman" w:hAnsi="Times New Roman"/>
            <w:highlight w:val="yellow"/>
          </w:rPr>
          <w:id w:val="1438891"/>
          <w:placeholder>
            <w:docPart w:val="PlaceHolder_3499211612"/>
          </w:placeholder>
          <w:date w:fullDate="2026-09-04T00:00:00Z">
            <w:dateFormat w:val="d MMMM yyyy 'г.'"/>
            <w:lid w:val="ru-RU"/>
            <w:storeMappedDataAs w:val="dateTime"/>
            <w:calendar w:val="gregorian"/>
          </w:date>
        </w:sdtPr>
        <w:sdtContent>
          <w:r w:rsidR="00790150">
            <w:rPr>
              <w:rFonts w:ascii="Times New Roman" w:hAnsi="Times New Roman"/>
              <w:highlight w:val="yellow"/>
            </w:rPr>
            <w:t>4</w:t>
          </w:r>
          <w:r w:rsidR="00790150">
            <w:rPr>
              <w:rFonts w:ascii="Times New Roman" w:hAnsi="Times New Roman"/>
              <w:highlight w:val="yellow"/>
            </w:rPr>
            <w:t>сентября</w:t>
          </w:r>
          <w:r w:rsidR="00790150">
            <w:rPr>
              <w:rFonts w:ascii="Times New Roman" w:hAnsi="Times New Roman"/>
              <w:highlight w:val="yellow"/>
            </w:rPr>
            <w:t xml:space="preserve"> 2026 г.</w:t>
          </w:r>
        </w:sdtContent>
      </w:sdt>
    </w:p>
    <w:p w:rsidR="005F5E87" w:rsidRDefault="005F5E87">
      <w:pPr>
        <w:pStyle w:val="211112"/>
        <w:widowControl w:val="0"/>
        <w:ind w:firstLine="709"/>
        <w:jc w:val="center"/>
        <w:outlineLvl w:val="0"/>
        <w:rPr>
          <w:rFonts w:ascii="Times New Roman" w:hAnsi="Times New Roman"/>
          <w:b/>
        </w:rPr>
      </w:pPr>
    </w:p>
    <w:p w:rsidR="005F5E87" w:rsidRDefault="005F5E87">
      <w:pPr>
        <w:pStyle w:val="211112"/>
        <w:widowControl w:val="0"/>
        <w:ind w:firstLine="709"/>
        <w:jc w:val="center"/>
        <w:outlineLvl w:val="0"/>
        <w:rPr>
          <w:rFonts w:ascii="Times New Roman" w:hAnsi="Times New Roman"/>
          <w:b/>
        </w:rPr>
      </w:pPr>
    </w:p>
    <w:p w:rsidR="005F5E87" w:rsidRDefault="005F5E87">
      <w:pPr>
        <w:pStyle w:val="211112"/>
        <w:widowControl w:val="0"/>
        <w:ind w:firstLine="709"/>
        <w:jc w:val="center"/>
        <w:outlineLvl w:val="0"/>
        <w:rPr>
          <w:rFonts w:ascii="Times New Roman" w:hAnsi="Times New Roman"/>
          <w:b/>
        </w:rPr>
      </w:pPr>
    </w:p>
    <w:p w:rsidR="005F5E87" w:rsidRDefault="005F5E87">
      <w:pPr>
        <w:pStyle w:val="211112"/>
        <w:widowControl w:val="0"/>
        <w:ind w:firstLine="709"/>
        <w:jc w:val="center"/>
        <w:outlineLvl w:val="0"/>
        <w:rPr>
          <w:rFonts w:ascii="Times New Roman" w:hAnsi="Times New Roman"/>
          <w:b/>
        </w:rPr>
      </w:pPr>
    </w:p>
    <w:p w:rsidR="005F5E87" w:rsidRDefault="005F5E87">
      <w:pPr>
        <w:pStyle w:val="211112"/>
        <w:widowControl w:val="0"/>
        <w:ind w:firstLine="709"/>
        <w:jc w:val="center"/>
        <w:outlineLvl w:val="0"/>
        <w:rPr>
          <w:rFonts w:ascii="Times New Roman" w:hAnsi="Times New Roman"/>
          <w:b/>
        </w:rPr>
      </w:pPr>
    </w:p>
    <w:p w:rsidR="005F5E87" w:rsidRDefault="005F5E87">
      <w:pPr>
        <w:widowControl w:val="0"/>
        <w:tabs>
          <w:tab w:val="left" w:pos="5442"/>
        </w:tabs>
        <w:jc w:val="both"/>
        <w:rPr>
          <w:rFonts w:ascii="Times New Roman" w:hAnsi="Times New Roman"/>
          <w:b/>
          <w:spacing w:val="1"/>
          <w:sz w:val="28"/>
        </w:rPr>
      </w:pPr>
    </w:p>
    <w:p w:rsidR="005F5E87" w:rsidRDefault="005F5E87">
      <w:pPr>
        <w:widowControl w:val="0"/>
        <w:tabs>
          <w:tab w:val="left" w:pos="5442"/>
        </w:tabs>
        <w:jc w:val="both"/>
        <w:rPr>
          <w:rFonts w:ascii="Times New Roman" w:hAnsi="Times New Roman"/>
          <w:b/>
          <w:spacing w:val="1"/>
          <w:sz w:val="28"/>
        </w:rPr>
      </w:pPr>
    </w:p>
    <w:p w:rsidR="005F5E87" w:rsidRDefault="005F5E87">
      <w:pPr>
        <w:widowControl w:val="0"/>
        <w:tabs>
          <w:tab w:val="left" w:pos="5442"/>
        </w:tabs>
        <w:jc w:val="both"/>
        <w:rPr>
          <w:rFonts w:ascii="Times New Roman" w:hAnsi="Times New Roman"/>
          <w:b/>
          <w:spacing w:val="1"/>
          <w:sz w:val="28"/>
        </w:rPr>
      </w:pPr>
    </w:p>
    <w:p w:rsidR="005F5E87" w:rsidRDefault="005F5E87">
      <w:pPr>
        <w:widowControl w:val="0"/>
        <w:tabs>
          <w:tab w:val="left" w:pos="5442"/>
        </w:tabs>
        <w:jc w:val="both"/>
        <w:rPr>
          <w:rFonts w:ascii="Times New Roman" w:hAnsi="Times New Roman"/>
          <w:b/>
          <w:spacing w:val="1"/>
          <w:sz w:val="28"/>
        </w:rPr>
      </w:pPr>
    </w:p>
    <w:p w:rsidR="005F5E87" w:rsidRDefault="005F5E87">
      <w:pPr>
        <w:widowControl w:val="0"/>
        <w:tabs>
          <w:tab w:val="left" w:pos="5442"/>
        </w:tabs>
        <w:jc w:val="both"/>
        <w:rPr>
          <w:rFonts w:ascii="Times New Roman" w:hAnsi="Times New Roman"/>
          <w:b/>
          <w:spacing w:val="1"/>
          <w:sz w:val="28"/>
        </w:rPr>
      </w:pPr>
    </w:p>
    <w:p w:rsidR="005F5E87" w:rsidRDefault="005F5E87">
      <w:pPr>
        <w:widowControl w:val="0"/>
        <w:tabs>
          <w:tab w:val="left" w:pos="5442"/>
        </w:tabs>
        <w:jc w:val="center"/>
        <w:rPr>
          <w:rFonts w:ascii="Times New Roman" w:hAnsi="Times New Roman"/>
          <w:b/>
          <w:spacing w:val="1"/>
          <w:sz w:val="28"/>
        </w:rPr>
      </w:pPr>
    </w:p>
    <w:p w:rsidR="005F5E87" w:rsidRDefault="005F5E87">
      <w:pPr>
        <w:widowControl w:val="0"/>
        <w:tabs>
          <w:tab w:val="left" w:pos="5442"/>
        </w:tabs>
        <w:jc w:val="center"/>
        <w:rPr>
          <w:rFonts w:ascii="Times New Roman" w:hAnsi="Times New Roman"/>
          <w:b/>
          <w:spacing w:val="1"/>
          <w:sz w:val="28"/>
        </w:rPr>
      </w:pPr>
    </w:p>
    <w:p w:rsidR="005F5E87" w:rsidRDefault="00790150">
      <w:pPr>
        <w:widowControl w:val="0"/>
        <w:tabs>
          <w:tab w:val="left" w:pos="5442"/>
        </w:tabs>
        <w:jc w:val="center"/>
        <w:rPr>
          <w:rFonts w:ascii="Times New Roman" w:hAnsi="Times New Roman"/>
          <w:b/>
          <w:spacing w:val="1"/>
          <w:sz w:val="28"/>
        </w:rPr>
      </w:pPr>
      <w:r>
        <w:rPr>
          <w:rFonts w:ascii="Times New Roman" w:hAnsi="Times New Roman"/>
          <w:b/>
          <w:spacing w:val="1"/>
          <w:sz w:val="28"/>
        </w:rPr>
        <w:t>ДОКУМЕНТАЦИЯ</w:t>
      </w:r>
    </w:p>
    <w:p w:rsidR="005F5E87" w:rsidRDefault="00790150">
      <w:pPr>
        <w:widowControl w:val="0"/>
        <w:tabs>
          <w:tab w:val="left" w:pos="5442"/>
        </w:tabs>
        <w:jc w:val="center"/>
        <w:rPr>
          <w:rFonts w:ascii="Times New Roman" w:hAnsi="Times New Roman"/>
          <w:b/>
          <w:i/>
        </w:rPr>
      </w:pPr>
      <w:r>
        <w:rPr>
          <w:rFonts w:ascii="Times New Roman" w:hAnsi="Times New Roman"/>
          <w:b/>
          <w:spacing w:val="1"/>
          <w:sz w:val="28"/>
        </w:rPr>
        <w:t>ОБ ЗАПРОСЕ КОТИРОВОК В ЭЛЕКТРОННОЙ ФОРМЕ</w:t>
      </w:r>
    </w:p>
    <w:p w:rsidR="005F5E87" w:rsidRDefault="00790150">
      <w:pPr>
        <w:widowControl w:val="0"/>
        <w:tabs>
          <w:tab w:val="left" w:pos="5442"/>
        </w:tabs>
        <w:jc w:val="center"/>
        <w:rPr>
          <w:rFonts w:ascii="Times New Roman" w:hAnsi="Times New Roman"/>
          <w:b/>
          <w:color w:val="FF0000"/>
          <w:spacing w:val="1"/>
          <w:sz w:val="28"/>
        </w:rPr>
      </w:pPr>
      <w:r>
        <w:rPr>
          <w:rFonts w:ascii="Times New Roman" w:hAnsi="Times New Roman"/>
          <w:b/>
          <w:spacing w:val="1"/>
          <w:sz w:val="28"/>
        </w:rPr>
        <w:t>на право заключения договора на поставку продуктов питания в ассортименте, участниками которого могут являться только субъекты малого и среднего предпринимательства</w:t>
      </w:r>
    </w:p>
    <w:p w:rsidR="005F5E87" w:rsidRDefault="005F5E87">
      <w:pPr>
        <w:widowControl w:val="0"/>
        <w:tabs>
          <w:tab w:val="left" w:pos="5442"/>
        </w:tabs>
        <w:jc w:val="center"/>
        <w:rPr>
          <w:rFonts w:ascii="Times New Roman" w:hAnsi="Times New Roman"/>
          <w:b/>
          <w:spacing w:val="1"/>
          <w:sz w:val="28"/>
        </w:rPr>
      </w:pPr>
    </w:p>
    <w:p w:rsidR="005F5E87" w:rsidRDefault="005F5E87">
      <w:pPr>
        <w:widowControl w:val="0"/>
        <w:tabs>
          <w:tab w:val="left" w:pos="5442"/>
        </w:tabs>
        <w:jc w:val="center"/>
        <w:rPr>
          <w:rFonts w:ascii="Times New Roman" w:hAnsi="Times New Roman"/>
          <w:i/>
          <w:sz w:val="28"/>
        </w:rPr>
      </w:pPr>
    </w:p>
    <w:p w:rsidR="005F5E87" w:rsidRDefault="005F5E87">
      <w:pPr>
        <w:widowControl w:val="0"/>
        <w:tabs>
          <w:tab w:val="left" w:pos="5442"/>
        </w:tabs>
        <w:jc w:val="center"/>
        <w:rPr>
          <w:rFonts w:ascii="Times New Roman" w:hAnsi="Times New Roman"/>
          <w:sz w:val="28"/>
        </w:rPr>
      </w:pPr>
    </w:p>
    <w:p w:rsidR="005F5E87" w:rsidRDefault="005F5E87">
      <w:pPr>
        <w:widowControl w:val="0"/>
        <w:jc w:val="center"/>
        <w:outlineLvl w:val="0"/>
        <w:rPr>
          <w:rFonts w:ascii="Times New Roman" w:hAnsi="Times New Roman"/>
        </w:rPr>
      </w:pPr>
    </w:p>
    <w:p w:rsidR="005F5E87" w:rsidRDefault="005F5E87">
      <w:pPr>
        <w:widowControl w:val="0"/>
        <w:jc w:val="center"/>
        <w:outlineLvl w:val="0"/>
        <w:rPr>
          <w:rFonts w:ascii="Times New Roman" w:hAnsi="Times New Roman"/>
        </w:rPr>
      </w:pPr>
    </w:p>
    <w:p w:rsidR="005F5E87" w:rsidRDefault="005F5E87">
      <w:pPr>
        <w:pStyle w:val="211112"/>
        <w:widowControl w:val="0"/>
        <w:ind w:left="284"/>
        <w:rPr>
          <w:rFonts w:ascii="Times New Roman" w:hAnsi="Times New Roman"/>
          <w:b/>
        </w:rPr>
      </w:pPr>
    </w:p>
    <w:p w:rsidR="005F5E87" w:rsidRDefault="005F5E87">
      <w:pPr>
        <w:pStyle w:val="211112"/>
        <w:widowControl w:val="0"/>
        <w:ind w:left="284"/>
        <w:rPr>
          <w:rFonts w:ascii="Times New Roman" w:hAnsi="Times New Roman"/>
          <w:b/>
        </w:rPr>
      </w:pPr>
    </w:p>
    <w:p w:rsidR="005F5E87" w:rsidRDefault="005F5E87">
      <w:pPr>
        <w:pStyle w:val="211112"/>
        <w:widowControl w:val="0"/>
        <w:ind w:left="284"/>
        <w:rPr>
          <w:rFonts w:ascii="Times New Roman" w:hAnsi="Times New Roman"/>
          <w:b/>
        </w:rPr>
      </w:pPr>
    </w:p>
    <w:p w:rsidR="005F5E87" w:rsidRDefault="005F5E87">
      <w:pPr>
        <w:pStyle w:val="211112"/>
        <w:widowControl w:val="0"/>
        <w:ind w:left="284"/>
        <w:rPr>
          <w:rFonts w:ascii="Times New Roman" w:hAnsi="Times New Roman"/>
          <w:b/>
        </w:rPr>
      </w:pPr>
    </w:p>
    <w:p w:rsidR="005F5E87" w:rsidRDefault="005F5E87">
      <w:pPr>
        <w:pStyle w:val="211112"/>
        <w:widowControl w:val="0"/>
        <w:ind w:left="284"/>
        <w:rPr>
          <w:rFonts w:ascii="Times New Roman" w:hAnsi="Times New Roman"/>
          <w:b/>
        </w:rPr>
      </w:pPr>
    </w:p>
    <w:p w:rsidR="005F5E87" w:rsidRDefault="005F5E87">
      <w:pPr>
        <w:pStyle w:val="211112"/>
        <w:widowControl w:val="0"/>
        <w:ind w:left="284"/>
        <w:rPr>
          <w:rFonts w:ascii="Times New Roman" w:hAnsi="Times New Roman"/>
          <w:b/>
        </w:rPr>
      </w:pPr>
    </w:p>
    <w:p w:rsidR="005F5E87" w:rsidRDefault="005F5E87">
      <w:pPr>
        <w:pStyle w:val="211112"/>
        <w:widowControl w:val="0"/>
        <w:ind w:left="284"/>
        <w:rPr>
          <w:rFonts w:ascii="Times New Roman" w:hAnsi="Times New Roman"/>
        </w:rPr>
      </w:pPr>
    </w:p>
    <w:p w:rsidR="005F5E87" w:rsidRDefault="005F5E87">
      <w:pPr>
        <w:widowControl w:val="0"/>
        <w:jc w:val="center"/>
        <w:rPr>
          <w:rFonts w:ascii="Times New Roman" w:hAnsi="Times New Roman"/>
        </w:rPr>
      </w:pPr>
    </w:p>
    <w:p w:rsidR="005F5E87" w:rsidRDefault="005F5E87">
      <w:pPr>
        <w:widowControl w:val="0"/>
        <w:jc w:val="center"/>
        <w:rPr>
          <w:rFonts w:ascii="Times New Roman" w:hAnsi="Times New Roman"/>
        </w:rPr>
      </w:pPr>
    </w:p>
    <w:p w:rsidR="005F5E87" w:rsidRDefault="005F5E87">
      <w:pPr>
        <w:widowControl w:val="0"/>
        <w:jc w:val="center"/>
        <w:rPr>
          <w:rFonts w:ascii="Times New Roman" w:hAnsi="Times New Roman"/>
        </w:rPr>
      </w:pPr>
    </w:p>
    <w:p w:rsidR="005F5E87" w:rsidRDefault="005F5E87">
      <w:pPr>
        <w:widowControl w:val="0"/>
        <w:jc w:val="center"/>
        <w:rPr>
          <w:rFonts w:ascii="Times New Roman" w:hAnsi="Times New Roman"/>
        </w:rPr>
      </w:pPr>
    </w:p>
    <w:p w:rsidR="005F5E87" w:rsidRDefault="005F5E87">
      <w:pPr>
        <w:widowControl w:val="0"/>
        <w:jc w:val="center"/>
        <w:rPr>
          <w:rFonts w:ascii="Times New Roman" w:hAnsi="Times New Roman"/>
        </w:rPr>
      </w:pPr>
    </w:p>
    <w:p w:rsidR="005F5E87" w:rsidRDefault="005F5E87">
      <w:pPr>
        <w:widowControl w:val="0"/>
        <w:jc w:val="center"/>
        <w:rPr>
          <w:rFonts w:ascii="Times New Roman" w:hAnsi="Times New Roman"/>
        </w:rPr>
      </w:pPr>
    </w:p>
    <w:p w:rsidR="005F5E87" w:rsidRDefault="005F5E87">
      <w:pPr>
        <w:widowControl w:val="0"/>
        <w:jc w:val="center"/>
        <w:rPr>
          <w:rFonts w:ascii="Times New Roman" w:hAnsi="Times New Roman"/>
        </w:rPr>
      </w:pPr>
    </w:p>
    <w:p w:rsidR="005F5E87" w:rsidRDefault="005F5E87">
      <w:pPr>
        <w:widowControl w:val="0"/>
        <w:jc w:val="center"/>
        <w:rPr>
          <w:rFonts w:ascii="Times New Roman" w:hAnsi="Times New Roman"/>
        </w:rPr>
      </w:pPr>
    </w:p>
    <w:p w:rsidR="005F5E87" w:rsidRDefault="005F5E87">
      <w:pPr>
        <w:widowControl w:val="0"/>
        <w:jc w:val="center"/>
        <w:rPr>
          <w:rFonts w:ascii="Times New Roman" w:hAnsi="Times New Roman"/>
        </w:rPr>
      </w:pPr>
    </w:p>
    <w:p w:rsidR="005F5E87" w:rsidRDefault="005F5E87">
      <w:pPr>
        <w:widowControl w:val="0"/>
        <w:jc w:val="center"/>
        <w:rPr>
          <w:rFonts w:ascii="Times New Roman" w:hAnsi="Times New Roman"/>
        </w:rPr>
      </w:pPr>
    </w:p>
    <w:p w:rsidR="005F5E87" w:rsidRDefault="005F5E87">
      <w:pPr>
        <w:widowControl w:val="0"/>
        <w:jc w:val="center"/>
        <w:rPr>
          <w:rFonts w:ascii="Times New Roman" w:hAnsi="Times New Roman"/>
        </w:rPr>
      </w:pPr>
    </w:p>
    <w:p w:rsidR="005F5E87" w:rsidRDefault="005F5E87">
      <w:pPr>
        <w:widowControl w:val="0"/>
        <w:jc w:val="center"/>
        <w:rPr>
          <w:rFonts w:ascii="Times New Roman" w:hAnsi="Times New Roman"/>
        </w:rPr>
      </w:pPr>
    </w:p>
    <w:p w:rsidR="005F5E87" w:rsidRDefault="005F5E87">
      <w:pPr>
        <w:widowControl w:val="0"/>
        <w:rPr>
          <w:rFonts w:ascii="Times New Roman" w:hAnsi="Times New Roman"/>
        </w:rPr>
      </w:pPr>
    </w:p>
    <w:p w:rsidR="005F5E87" w:rsidRDefault="00790150">
      <w:pPr>
        <w:widowControl w:val="0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2026 г.</w:t>
      </w:r>
    </w:p>
    <w:p w:rsidR="005F5E87" w:rsidRDefault="005F5E87">
      <w:pPr>
        <w:widowControl w:val="0"/>
        <w:rPr>
          <w:rFonts w:ascii="Times New Roman" w:hAnsi="Times New Roman"/>
        </w:rPr>
      </w:pPr>
    </w:p>
    <w:p w:rsidR="005F5E87" w:rsidRDefault="00790150">
      <w:pPr>
        <w:widowControl w:val="0"/>
        <w:rPr>
          <w:rFonts w:ascii="Times New Roman" w:hAnsi="Times New Roman"/>
        </w:rPr>
      </w:pPr>
      <w:r>
        <w:rPr>
          <w:rFonts w:ascii="Times New Roman" w:hAnsi="Times New Roman"/>
        </w:rPr>
        <w:br w:type="page"/>
      </w:r>
    </w:p>
    <w:tbl>
      <w:tblPr>
        <w:tblW w:w="0" w:type="auto"/>
        <w:tblInd w:w="96" w:type="dxa"/>
        <w:tblLayout w:type="fixed"/>
        <w:tblLook w:val="04A0"/>
      </w:tblPr>
      <w:tblGrid>
        <w:gridCol w:w="656"/>
        <w:gridCol w:w="2205"/>
        <w:gridCol w:w="4143"/>
        <w:gridCol w:w="179"/>
        <w:gridCol w:w="3177"/>
      </w:tblGrid>
      <w:tr w:rsidR="005F5E87">
        <w:tc>
          <w:tcPr>
            <w:tcW w:w="10360" w:type="dxa"/>
            <w:gridSpan w:val="5"/>
            <w:vAlign w:val="center"/>
          </w:tcPr>
          <w:p w:rsidR="005F5E87" w:rsidRDefault="00790150">
            <w:pPr>
              <w:widowControl w:val="0"/>
              <w:jc w:val="center"/>
              <w:rPr>
                <w:rFonts w:ascii="Times New Roman" w:hAnsi="Times New Roman"/>
                <w:b/>
                <w:sz w:val="22"/>
              </w:rPr>
            </w:pPr>
            <w:r>
              <w:rPr>
                <w:rFonts w:ascii="Times New Roman" w:hAnsi="Times New Roman"/>
                <w:b/>
                <w:sz w:val="22"/>
              </w:rPr>
              <w:lastRenderedPageBreak/>
              <w:t>Информационная карта</w:t>
            </w:r>
          </w:p>
          <w:p w:rsidR="005F5E87" w:rsidRDefault="005F5E87">
            <w:pPr>
              <w:widowControl w:val="0"/>
              <w:jc w:val="center"/>
              <w:rPr>
                <w:rFonts w:ascii="Times New Roman" w:hAnsi="Times New Roman"/>
                <w:b/>
                <w:sz w:val="22"/>
              </w:rPr>
            </w:pPr>
          </w:p>
          <w:p w:rsidR="005F5E87" w:rsidRDefault="00790150">
            <w:pPr>
              <w:pStyle w:val="211112"/>
              <w:widowControl w:val="0"/>
              <w:ind w:firstLine="560"/>
              <w:rPr>
                <w:rFonts w:ascii="Times New Roman" w:hAnsi="Times New Roman"/>
                <w:sz w:val="22"/>
              </w:rPr>
            </w:pPr>
            <w:proofErr w:type="gramStart"/>
            <w:r>
              <w:rPr>
                <w:rFonts w:ascii="Times New Roman" w:hAnsi="Times New Roman"/>
                <w:sz w:val="22"/>
              </w:rPr>
              <w:t xml:space="preserve">Закупка проводится способом запроса котировок в электронной форме (далее – закупка), при которой победителем, признается участник закупки, заявка которого соответствует требованиям, установленным Извещением о </w:t>
            </w:r>
            <w:r>
              <w:rPr>
                <w:rFonts w:ascii="Times New Roman" w:hAnsi="Times New Roman"/>
                <w:sz w:val="22"/>
              </w:rPr>
              <w:t>закупке, и который предложил наиболее низкую цену договора путем снижения начальной (максимальной) цены договора, указанной в извещении о проведении закупки, а в случае, если в извещении указана цена единицы товара, работы, услуги и максимальная цена догов</w:t>
            </w:r>
            <w:r>
              <w:rPr>
                <w:rFonts w:ascii="Times New Roman" w:hAnsi="Times New Roman"/>
                <w:sz w:val="22"/>
              </w:rPr>
              <w:t>ора, то</w:t>
            </w:r>
            <w:proofErr w:type="gramEnd"/>
            <w:r>
              <w:rPr>
                <w:rFonts w:ascii="Times New Roman" w:hAnsi="Times New Roman"/>
                <w:sz w:val="22"/>
              </w:rPr>
              <w:t xml:space="preserve"> участник закупки, предложивший наиболее низкую цену единицы (сумму единичных расценок) товаров, работ, услуг. Ценовое предложение участника закупки не может быть больше начальной максимальной (предельной) цены договора, меньшей или равной нулю.</w:t>
            </w:r>
          </w:p>
          <w:p w:rsidR="005F5E87" w:rsidRDefault="00790150">
            <w:pPr>
              <w:pStyle w:val="211112"/>
              <w:widowControl w:val="0"/>
              <w:ind w:firstLine="560"/>
              <w:rPr>
                <w:rFonts w:ascii="Times New Roman" w:hAnsi="Times New Roman"/>
                <w:sz w:val="22"/>
              </w:rPr>
            </w:pPr>
            <w:proofErr w:type="gramStart"/>
            <w:r>
              <w:rPr>
                <w:rFonts w:ascii="Times New Roman" w:hAnsi="Times New Roman"/>
                <w:sz w:val="22"/>
              </w:rPr>
              <w:t>Зап</w:t>
            </w:r>
            <w:r>
              <w:rPr>
                <w:rFonts w:ascii="Times New Roman" w:hAnsi="Times New Roman"/>
                <w:sz w:val="22"/>
              </w:rPr>
              <w:t xml:space="preserve">рос котировок в электронной </w:t>
            </w:r>
            <w:proofErr w:type="spellStart"/>
            <w:r>
              <w:rPr>
                <w:rFonts w:ascii="Times New Roman" w:hAnsi="Times New Roman"/>
                <w:sz w:val="22"/>
              </w:rPr>
              <w:t>формеучастниками</w:t>
            </w:r>
            <w:proofErr w:type="spellEnd"/>
            <w:r>
              <w:rPr>
                <w:rFonts w:ascii="Times New Roman" w:hAnsi="Times New Roman"/>
                <w:sz w:val="22"/>
              </w:rPr>
              <w:t xml:space="preserve"> которого могут быть только субъекты малого и среднего предпринимательства проводится на электронной площадке по правилам и в порядке, установленным оператором электронной площадки, с учетом требований Положения </w:t>
            </w:r>
            <w:r>
              <w:rPr>
                <w:rFonts w:ascii="Times New Roman" w:hAnsi="Times New Roman"/>
                <w:sz w:val="22"/>
              </w:rPr>
              <w:t>о закупках товаров, работ, услуг.</w:t>
            </w:r>
            <w:proofErr w:type="gramEnd"/>
            <w:r>
              <w:rPr>
                <w:rFonts w:ascii="Times New Roman" w:hAnsi="Times New Roman"/>
                <w:sz w:val="22"/>
              </w:rPr>
              <w:t xml:space="preserve"> В случае</w:t>
            </w:r>
            <w:proofErr w:type="gramStart"/>
            <w:r>
              <w:rPr>
                <w:rFonts w:ascii="Times New Roman" w:hAnsi="Times New Roman"/>
                <w:sz w:val="22"/>
              </w:rPr>
              <w:t>,</w:t>
            </w:r>
            <w:proofErr w:type="gramEnd"/>
            <w:r>
              <w:rPr>
                <w:rFonts w:ascii="Times New Roman" w:hAnsi="Times New Roman"/>
                <w:sz w:val="22"/>
              </w:rPr>
              <w:t xml:space="preserve"> если регламентом электронной площадки установлены иные по сравнению с установленными Положением правила проведения закупки в электронной форме процедурного (технического) характера, приоритет будут иметь правила,</w:t>
            </w:r>
            <w:r>
              <w:rPr>
                <w:rFonts w:ascii="Times New Roman" w:hAnsi="Times New Roman"/>
                <w:sz w:val="22"/>
              </w:rPr>
              <w:t xml:space="preserve"> содержащиеся в регламенте электронной площадки, при условии, что указанный регламент размещен в информационно-телекоммуникационной сети «Интернет» и доступен неограниченному кругу лиц. </w:t>
            </w:r>
          </w:p>
          <w:p w:rsidR="005F5E87" w:rsidRDefault="00790150">
            <w:pPr>
              <w:pStyle w:val="211112"/>
              <w:widowControl w:val="0"/>
              <w:ind w:firstLine="560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Запрос котировок в электронной форме (далее – Запрос котировок в элек</w:t>
            </w:r>
            <w:r>
              <w:rPr>
                <w:rFonts w:ascii="Times New Roman" w:hAnsi="Times New Roman"/>
                <w:sz w:val="22"/>
              </w:rPr>
              <w:t>тронной форме) - это форма торгов, проведение которой обеспечивается оператором электронной площадки; информация о закупке сообщается Заказчиком путем размещения в ЕИС извещения о проведении запроса котировок в электронной форме, доступного неограниченному</w:t>
            </w:r>
            <w:r>
              <w:rPr>
                <w:rFonts w:ascii="Times New Roman" w:hAnsi="Times New Roman"/>
                <w:sz w:val="22"/>
              </w:rPr>
              <w:t xml:space="preserve"> кругу лиц, с приложением документации о закупке и проекта договора; описание предмета закупки осуществляется с соблюдением требований </w:t>
            </w:r>
            <w:proofErr w:type="gramStart"/>
            <w:r>
              <w:rPr>
                <w:rFonts w:ascii="Times New Roman" w:hAnsi="Times New Roman"/>
                <w:sz w:val="22"/>
              </w:rPr>
              <w:t>ч</w:t>
            </w:r>
            <w:proofErr w:type="gramEnd"/>
            <w:r>
              <w:rPr>
                <w:rFonts w:ascii="Times New Roman" w:hAnsi="Times New Roman"/>
                <w:sz w:val="22"/>
              </w:rPr>
              <w:t>. 6.1 ст. 3 Федерального закона от 18 июля 2011 года № 223-ФЗ «О закупках товаров, работ, услуг отдельными видами юридич</w:t>
            </w:r>
            <w:r>
              <w:rPr>
                <w:rFonts w:ascii="Times New Roman" w:hAnsi="Times New Roman"/>
                <w:sz w:val="22"/>
              </w:rPr>
              <w:t>еских лиц» (далее – Закон № 223-ФЗ)</w:t>
            </w:r>
            <w:r>
              <w:rPr>
                <w:rStyle w:val="a8"/>
                <w:rFonts w:ascii="Times New Roman" w:hAnsi="Times New Roman"/>
              </w:rPr>
              <w:footnoteReference w:id="2"/>
            </w:r>
            <w:r>
              <w:rPr>
                <w:rFonts w:ascii="Times New Roman" w:hAnsi="Times New Roman"/>
                <w:sz w:val="22"/>
              </w:rPr>
              <w:t>.</w:t>
            </w:r>
          </w:p>
          <w:p w:rsidR="005F5E87" w:rsidRDefault="00790150">
            <w:pPr>
              <w:widowControl w:val="0"/>
              <w:ind w:firstLine="426"/>
              <w:jc w:val="both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 xml:space="preserve">Извещение о конкурентной закупке утверждается </w:t>
            </w:r>
            <w:proofErr w:type="gramStart"/>
            <w:r>
              <w:rPr>
                <w:rFonts w:ascii="Times New Roman" w:hAnsi="Times New Roman"/>
                <w:sz w:val="22"/>
              </w:rPr>
              <w:t>лицом</w:t>
            </w:r>
            <w:proofErr w:type="gramEnd"/>
            <w:r>
              <w:rPr>
                <w:rFonts w:ascii="Times New Roman" w:hAnsi="Times New Roman"/>
                <w:sz w:val="22"/>
              </w:rPr>
              <w:t xml:space="preserve"> уполномоченным на осуществление соответствующих обязанностей. Лицо, утвердившее извещение о конкурентной закупке, несет ответственность за сведения, содержащиеся в не</w:t>
            </w:r>
            <w:r>
              <w:rPr>
                <w:rFonts w:ascii="Times New Roman" w:hAnsi="Times New Roman"/>
                <w:sz w:val="22"/>
              </w:rPr>
              <w:t>й, за их соответствие Положению, Федеральному закону от 18 июля 2011 года № 223-ФЗ «О закупках товаров, работ, услуг отдельными видами юридических лиц» (далее – Закон № 223-ФЗ).</w:t>
            </w:r>
          </w:p>
          <w:p w:rsidR="005F5E87" w:rsidRDefault="00790150">
            <w:pPr>
              <w:pStyle w:val="211112"/>
              <w:widowControl w:val="0"/>
              <w:ind w:firstLine="560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Извещение о закупке должно содержать указание на применение иных правил провед</w:t>
            </w:r>
            <w:r>
              <w:rPr>
                <w:rFonts w:ascii="Times New Roman" w:hAnsi="Times New Roman"/>
                <w:sz w:val="22"/>
              </w:rPr>
              <w:t>ения закупки в электронной форме процедурного (технического) характера, предусмотренных регламентом электронной площадки, а также обоснование их применения. При этом в любом случае не допускается осуществление закупки по правилам, противоречащим требования</w:t>
            </w:r>
            <w:r>
              <w:rPr>
                <w:rFonts w:ascii="Times New Roman" w:hAnsi="Times New Roman"/>
                <w:sz w:val="22"/>
              </w:rPr>
              <w:t>м Закона № 223-ФЗ.</w:t>
            </w:r>
          </w:p>
          <w:p w:rsidR="005F5E87" w:rsidRDefault="00790150">
            <w:pPr>
              <w:pStyle w:val="211112"/>
              <w:widowControl w:val="0"/>
              <w:ind w:firstLine="560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Участник закупки несет все расходы и риски, связанные с участием в закупочных процедурах Заказчика. Заказчик не отвечает и не имеет обязательств по этим расходам независимо от характера проведения и результатов закупочных процедур, за ис</w:t>
            </w:r>
            <w:r>
              <w:rPr>
                <w:rFonts w:ascii="Times New Roman" w:hAnsi="Times New Roman"/>
                <w:sz w:val="22"/>
              </w:rPr>
              <w:t>ключением случаев, прямо предусмотренных действующим законодательством.</w:t>
            </w:r>
          </w:p>
          <w:p w:rsidR="005F5E87" w:rsidRDefault="005F5E87">
            <w:pPr>
              <w:pStyle w:val="211112"/>
              <w:widowControl w:val="0"/>
              <w:ind w:firstLine="560"/>
              <w:rPr>
                <w:rFonts w:ascii="Times New Roman" w:hAnsi="Times New Roman"/>
                <w:b/>
                <w:sz w:val="22"/>
              </w:rPr>
            </w:pPr>
          </w:p>
        </w:tc>
      </w:tr>
      <w:tr w:rsidR="005F5E87">
        <w:tc>
          <w:tcPr>
            <w:tcW w:w="1036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F5E87" w:rsidRDefault="00790150">
            <w:pPr>
              <w:widowControl w:val="0"/>
              <w:jc w:val="both"/>
              <w:rPr>
                <w:rFonts w:ascii="Times New Roman" w:hAnsi="Times New Roman"/>
                <w:b/>
                <w:sz w:val="22"/>
              </w:rPr>
            </w:pPr>
            <w:r>
              <w:rPr>
                <w:rFonts w:ascii="Times New Roman" w:hAnsi="Times New Roman"/>
                <w:b/>
                <w:sz w:val="22"/>
              </w:rPr>
              <w:t xml:space="preserve">1. Сведения о заказчике </w:t>
            </w:r>
          </w:p>
        </w:tc>
      </w:tr>
      <w:tr w:rsidR="005F5E87">
        <w:tc>
          <w:tcPr>
            <w:tcW w:w="6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F5E87" w:rsidRDefault="00790150">
            <w:pPr>
              <w:widowControl w:val="0"/>
              <w:jc w:val="center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1.1.</w:t>
            </w:r>
          </w:p>
        </w:tc>
        <w:tc>
          <w:tcPr>
            <w:tcW w:w="2205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5F5E87" w:rsidRDefault="00790150">
            <w:pPr>
              <w:widowControl w:val="0"/>
              <w:rPr>
                <w:rFonts w:ascii="Times New Roman" w:hAnsi="Times New Roman"/>
                <w:b/>
                <w:sz w:val="22"/>
              </w:rPr>
            </w:pPr>
            <w:r>
              <w:rPr>
                <w:rFonts w:ascii="Times New Roman" w:hAnsi="Times New Roman"/>
                <w:b/>
                <w:sz w:val="22"/>
              </w:rPr>
              <w:t>Полное наименование Заказчика</w:t>
            </w:r>
          </w:p>
        </w:tc>
        <w:tc>
          <w:tcPr>
            <w:tcW w:w="7499" w:type="dxa"/>
            <w:gridSpan w:val="3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5F5E87" w:rsidRDefault="00790150">
            <w:pPr>
              <w:spacing w:after="300"/>
              <w:jc w:val="both"/>
              <w:rPr>
                <w:rFonts w:ascii="Times New Roman" w:hAnsi="Times New Roman"/>
                <w:color w:val="353434"/>
                <w:sz w:val="22"/>
              </w:rPr>
            </w:pPr>
            <w:r>
              <w:rPr>
                <w:rFonts w:ascii="Times New Roman" w:hAnsi="Times New Roman"/>
                <w:color w:val="353434"/>
                <w:sz w:val="22"/>
              </w:rPr>
              <w:t>Государственное автономное учреждение социального обслуживания Свердловской области «Социально-реабилитационный центр для</w:t>
            </w:r>
            <w:r>
              <w:rPr>
                <w:rFonts w:ascii="Times New Roman" w:hAnsi="Times New Roman"/>
                <w:color w:val="353434"/>
                <w:sz w:val="22"/>
              </w:rPr>
              <w:t xml:space="preserve"> несовершеннолетних Шалинского района»</w:t>
            </w:r>
          </w:p>
          <w:p w:rsidR="005F5E87" w:rsidRDefault="005F5E87">
            <w:pPr>
              <w:widowControl w:val="0"/>
              <w:jc w:val="both"/>
              <w:rPr>
                <w:rFonts w:ascii="Times New Roman" w:hAnsi="Times New Roman"/>
                <w:sz w:val="22"/>
                <w:highlight w:val="yellow"/>
              </w:rPr>
            </w:pPr>
          </w:p>
        </w:tc>
      </w:tr>
      <w:tr w:rsidR="005F5E87">
        <w:tc>
          <w:tcPr>
            <w:tcW w:w="6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F5E87" w:rsidRDefault="00790150">
            <w:pPr>
              <w:widowControl w:val="0"/>
              <w:jc w:val="center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1.1.1</w:t>
            </w:r>
          </w:p>
        </w:tc>
        <w:tc>
          <w:tcPr>
            <w:tcW w:w="2205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5F5E87" w:rsidRDefault="00790150">
            <w:pPr>
              <w:widowControl w:val="0"/>
              <w:rPr>
                <w:rFonts w:ascii="Times New Roman" w:hAnsi="Times New Roman"/>
                <w:b/>
                <w:sz w:val="22"/>
              </w:rPr>
            </w:pPr>
            <w:r>
              <w:rPr>
                <w:rFonts w:ascii="Times New Roman" w:hAnsi="Times New Roman"/>
                <w:b/>
                <w:sz w:val="22"/>
              </w:rPr>
              <w:t>Сокращенное наименование Заказчика</w:t>
            </w:r>
          </w:p>
        </w:tc>
        <w:tc>
          <w:tcPr>
            <w:tcW w:w="7499" w:type="dxa"/>
            <w:gridSpan w:val="3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5F5E87" w:rsidRDefault="00790150">
            <w:pPr>
              <w:spacing w:after="300"/>
              <w:jc w:val="both"/>
              <w:rPr>
                <w:rFonts w:ascii="Times New Roman" w:hAnsi="Times New Roman"/>
                <w:color w:val="353434"/>
                <w:sz w:val="24"/>
              </w:rPr>
            </w:pPr>
            <w:r>
              <w:rPr>
                <w:rFonts w:ascii="Times New Roman" w:hAnsi="Times New Roman"/>
                <w:color w:val="353434"/>
                <w:sz w:val="24"/>
              </w:rPr>
              <w:t>ГАУ «СРЦН Шалинского района»</w:t>
            </w:r>
          </w:p>
          <w:p w:rsidR="005F5E87" w:rsidRDefault="005F5E87">
            <w:pPr>
              <w:widowControl w:val="0"/>
              <w:jc w:val="both"/>
              <w:rPr>
                <w:rFonts w:ascii="Times New Roman" w:hAnsi="Times New Roman"/>
                <w:sz w:val="22"/>
                <w:highlight w:val="yellow"/>
              </w:rPr>
            </w:pPr>
          </w:p>
        </w:tc>
      </w:tr>
      <w:tr w:rsidR="005F5E87">
        <w:tc>
          <w:tcPr>
            <w:tcW w:w="6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F5E87" w:rsidRDefault="00790150">
            <w:pPr>
              <w:widowControl w:val="0"/>
              <w:jc w:val="center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1.2.</w:t>
            </w:r>
          </w:p>
        </w:tc>
        <w:tc>
          <w:tcPr>
            <w:tcW w:w="2205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5F5E87" w:rsidRDefault="00790150">
            <w:pPr>
              <w:widowControl w:val="0"/>
              <w:rPr>
                <w:rFonts w:ascii="Times New Roman" w:hAnsi="Times New Roman"/>
                <w:b/>
                <w:sz w:val="22"/>
              </w:rPr>
            </w:pPr>
            <w:r>
              <w:rPr>
                <w:rFonts w:ascii="Times New Roman" w:hAnsi="Times New Roman"/>
                <w:b/>
                <w:sz w:val="22"/>
              </w:rPr>
              <w:t>Адрес места нахождения</w:t>
            </w:r>
          </w:p>
        </w:tc>
        <w:tc>
          <w:tcPr>
            <w:tcW w:w="7499" w:type="dxa"/>
            <w:gridSpan w:val="3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5F5E87" w:rsidRDefault="00790150">
            <w:pPr>
              <w:widowControl w:val="0"/>
              <w:jc w:val="both"/>
              <w:rPr>
                <w:rFonts w:ascii="Times New Roman" w:hAnsi="Times New Roman"/>
                <w:sz w:val="22"/>
                <w:highlight w:val="yellow"/>
              </w:rPr>
            </w:pPr>
            <w:r>
              <w:rPr>
                <w:rFonts w:ascii="Times New Roman" w:hAnsi="Times New Roman"/>
                <w:sz w:val="24"/>
              </w:rPr>
              <w:t xml:space="preserve">623032 Свердловская область, </w:t>
            </w:r>
            <w:proofErr w:type="spellStart"/>
            <w:r>
              <w:rPr>
                <w:rFonts w:ascii="Times New Roman" w:hAnsi="Times New Roman"/>
                <w:sz w:val="24"/>
              </w:rPr>
              <w:t>Шалинский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район, поселок Илим, ул. 8 Марта дом 13</w:t>
            </w:r>
          </w:p>
        </w:tc>
      </w:tr>
      <w:tr w:rsidR="005F5E87">
        <w:tc>
          <w:tcPr>
            <w:tcW w:w="6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F5E87" w:rsidRDefault="00790150">
            <w:pPr>
              <w:widowControl w:val="0"/>
              <w:jc w:val="center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1.3.</w:t>
            </w:r>
          </w:p>
        </w:tc>
        <w:tc>
          <w:tcPr>
            <w:tcW w:w="2205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5F5E87" w:rsidRDefault="00790150">
            <w:pPr>
              <w:widowControl w:val="0"/>
              <w:rPr>
                <w:rFonts w:ascii="Times New Roman" w:hAnsi="Times New Roman"/>
                <w:b/>
                <w:sz w:val="22"/>
              </w:rPr>
            </w:pPr>
            <w:r>
              <w:rPr>
                <w:rFonts w:ascii="Times New Roman" w:hAnsi="Times New Roman"/>
                <w:b/>
                <w:sz w:val="22"/>
              </w:rPr>
              <w:t>Почтовый адрес</w:t>
            </w:r>
          </w:p>
        </w:tc>
        <w:tc>
          <w:tcPr>
            <w:tcW w:w="7499" w:type="dxa"/>
            <w:gridSpan w:val="3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5F5E87" w:rsidRDefault="00790150">
            <w:pPr>
              <w:widowControl w:val="0"/>
              <w:jc w:val="both"/>
              <w:rPr>
                <w:rFonts w:ascii="Times New Roman" w:hAnsi="Times New Roman"/>
                <w:sz w:val="22"/>
                <w:highlight w:val="yellow"/>
              </w:rPr>
            </w:pPr>
            <w:r>
              <w:rPr>
                <w:rFonts w:ascii="Times New Roman" w:hAnsi="Times New Roman"/>
                <w:sz w:val="24"/>
              </w:rPr>
              <w:t xml:space="preserve">623032 </w:t>
            </w:r>
            <w:r>
              <w:rPr>
                <w:rFonts w:ascii="Times New Roman" w:hAnsi="Times New Roman"/>
                <w:sz w:val="24"/>
              </w:rPr>
              <w:t xml:space="preserve">Свердловская область, </w:t>
            </w:r>
            <w:proofErr w:type="spellStart"/>
            <w:r>
              <w:rPr>
                <w:rFonts w:ascii="Times New Roman" w:hAnsi="Times New Roman"/>
                <w:sz w:val="24"/>
              </w:rPr>
              <w:t>Шалинский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район, поселок Илим, ул. 8 Марта дом 13</w:t>
            </w:r>
          </w:p>
        </w:tc>
      </w:tr>
      <w:tr w:rsidR="005F5E87">
        <w:tc>
          <w:tcPr>
            <w:tcW w:w="6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F5E87" w:rsidRDefault="00790150">
            <w:pPr>
              <w:widowControl w:val="0"/>
              <w:jc w:val="center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1.4.</w:t>
            </w:r>
          </w:p>
        </w:tc>
        <w:tc>
          <w:tcPr>
            <w:tcW w:w="2205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5F5E87" w:rsidRDefault="00790150">
            <w:pPr>
              <w:widowControl w:val="0"/>
              <w:rPr>
                <w:rFonts w:ascii="Times New Roman" w:hAnsi="Times New Roman"/>
                <w:b/>
                <w:sz w:val="22"/>
              </w:rPr>
            </w:pPr>
            <w:r>
              <w:rPr>
                <w:rFonts w:ascii="Times New Roman" w:hAnsi="Times New Roman"/>
                <w:b/>
                <w:sz w:val="22"/>
              </w:rPr>
              <w:t xml:space="preserve">Адрес электронной </w:t>
            </w:r>
            <w:r>
              <w:rPr>
                <w:rFonts w:ascii="Times New Roman" w:hAnsi="Times New Roman"/>
                <w:b/>
                <w:sz w:val="22"/>
              </w:rPr>
              <w:lastRenderedPageBreak/>
              <w:t>почты</w:t>
            </w:r>
          </w:p>
        </w:tc>
        <w:tc>
          <w:tcPr>
            <w:tcW w:w="7499" w:type="dxa"/>
            <w:gridSpan w:val="3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5F5E87" w:rsidRDefault="00790150">
            <w:pPr>
              <w:widowControl w:val="0"/>
              <w:rPr>
                <w:rFonts w:ascii="Times New Roman" w:hAnsi="Times New Roman"/>
                <w:i/>
                <w:color w:val="0000FF"/>
                <w:sz w:val="22"/>
                <w:u w:val="single"/>
              </w:rPr>
            </w:pPr>
            <w:r>
              <w:rPr>
                <w:rFonts w:ascii="Times New Roman" w:hAnsi="Times New Roman"/>
                <w:sz w:val="24"/>
              </w:rPr>
              <w:lastRenderedPageBreak/>
              <w:t>soc123@egov66.ru</w:t>
            </w:r>
          </w:p>
        </w:tc>
      </w:tr>
      <w:tr w:rsidR="005F5E87">
        <w:tc>
          <w:tcPr>
            <w:tcW w:w="6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F5E87" w:rsidRDefault="00790150">
            <w:pPr>
              <w:widowControl w:val="0"/>
              <w:jc w:val="center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lastRenderedPageBreak/>
              <w:t>1.5.</w:t>
            </w:r>
          </w:p>
        </w:tc>
        <w:tc>
          <w:tcPr>
            <w:tcW w:w="2205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5F5E87" w:rsidRDefault="00790150">
            <w:pPr>
              <w:widowControl w:val="0"/>
              <w:rPr>
                <w:rFonts w:ascii="Times New Roman" w:hAnsi="Times New Roman"/>
                <w:b/>
                <w:sz w:val="22"/>
              </w:rPr>
            </w:pPr>
            <w:r>
              <w:rPr>
                <w:rFonts w:ascii="Times New Roman" w:hAnsi="Times New Roman"/>
                <w:b/>
                <w:sz w:val="22"/>
              </w:rPr>
              <w:t>Контактный телефон</w:t>
            </w:r>
          </w:p>
        </w:tc>
        <w:tc>
          <w:tcPr>
            <w:tcW w:w="7499" w:type="dxa"/>
            <w:gridSpan w:val="3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5F5E87" w:rsidRDefault="00790150">
            <w:pPr>
              <w:widowControl w:val="0"/>
              <w:rPr>
                <w:rFonts w:ascii="Times New Roman" w:hAnsi="Times New Roman"/>
                <w:i/>
                <w:color w:val="0000FF"/>
                <w:sz w:val="22"/>
                <w:u w:val="single"/>
              </w:rPr>
            </w:pPr>
            <w:r>
              <w:rPr>
                <w:rFonts w:ascii="Times New Roman" w:hAnsi="Times New Roman"/>
                <w:i/>
                <w:color w:val="0000FF"/>
                <w:sz w:val="22"/>
                <w:u w:val="single"/>
              </w:rPr>
              <w:t>8 (343) 58-22526</w:t>
            </w:r>
          </w:p>
        </w:tc>
      </w:tr>
      <w:tr w:rsidR="005F5E87">
        <w:tc>
          <w:tcPr>
            <w:tcW w:w="1036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F5E87" w:rsidRDefault="00790150">
            <w:pPr>
              <w:widowControl w:val="0"/>
              <w:rPr>
                <w:rFonts w:ascii="Times New Roman" w:hAnsi="Times New Roman"/>
                <w:b/>
                <w:sz w:val="22"/>
              </w:rPr>
            </w:pPr>
            <w:r>
              <w:rPr>
                <w:rFonts w:ascii="Times New Roman" w:hAnsi="Times New Roman"/>
                <w:b/>
                <w:sz w:val="22"/>
              </w:rPr>
              <w:t>2. Сведения о закупке</w:t>
            </w:r>
          </w:p>
        </w:tc>
      </w:tr>
      <w:tr w:rsidR="005F5E87">
        <w:tc>
          <w:tcPr>
            <w:tcW w:w="6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F5E87" w:rsidRDefault="00790150">
            <w:pPr>
              <w:widowControl w:val="0"/>
              <w:jc w:val="center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2.1.</w:t>
            </w:r>
          </w:p>
        </w:tc>
        <w:tc>
          <w:tcPr>
            <w:tcW w:w="220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F5E87" w:rsidRDefault="00790150">
            <w:pPr>
              <w:widowControl w:val="0"/>
              <w:rPr>
                <w:rFonts w:ascii="Times New Roman" w:hAnsi="Times New Roman"/>
                <w:b/>
                <w:sz w:val="22"/>
              </w:rPr>
            </w:pPr>
            <w:r>
              <w:rPr>
                <w:rFonts w:ascii="Times New Roman" w:hAnsi="Times New Roman"/>
                <w:b/>
                <w:sz w:val="22"/>
              </w:rPr>
              <w:t>Способ закупки</w:t>
            </w:r>
          </w:p>
        </w:tc>
        <w:tc>
          <w:tcPr>
            <w:tcW w:w="749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5E87" w:rsidRDefault="00790150">
            <w:pPr>
              <w:widowControl w:val="0"/>
              <w:jc w:val="both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 xml:space="preserve">Запрос котировок в электронной форме, участниками </w:t>
            </w:r>
            <w:r>
              <w:rPr>
                <w:rFonts w:ascii="Times New Roman" w:hAnsi="Times New Roman"/>
                <w:sz w:val="22"/>
              </w:rPr>
              <w:t>которого могут быть только субъекты малого и среднего предпринимательства</w:t>
            </w:r>
          </w:p>
        </w:tc>
      </w:tr>
      <w:tr w:rsidR="005F5E87">
        <w:tc>
          <w:tcPr>
            <w:tcW w:w="6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F5E87" w:rsidRDefault="00790150">
            <w:pPr>
              <w:widowControl w:val="0"/>
              <w:jc w:val="center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2.2.</w:t>
            </w:r>
          </w:p>
        </w:tc>
        <w:tc>
          <w:tcPr>
            <w:tcW w:w="220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F5E87" w:rsidRDefault="00790150">
            <w:pPr>
              <w:widowControl w:val="0"/>
              <w:rPr>
                <w:rFonts w:ascii="Times New Roman" w:hAnsi="Times New Roman"/>
                <w:b/>
                <w:sz w:val="22"/>
              </w:rPr>
            </w:pPr>
            <w:r>
              <w:rPr>
                <w:rFonts w:ascii="Times New Roman" w:hAnsi="Times New Roman"/>
                <w:b/>
                <w:sz w:val="22"/>
              </w:rPr>
              <w:t xml:space="preserve">Форма проведения </w:t>
            </w:r>
          </w:p>
        </w:tc>
        <w:tc>
          <w:tcPr>
            <w:tcW w:w="749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5E87" w:rsidRDefault="00790150">
            <w:pPr>
              <w:widowControl w:val="0"/>
              <w:jc w:val="both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В электронной форме</w:t>
            </w:r>
          </w:p>
        </w:tc>
      </w:tr>
      <w:tr w:rsidR="005F5E87">
        <w:tc>
          <w:tcPr>
            <w:tcW w:w="6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F5E87" w:rsidRDefault="00790150">
            <w:pPr>
              <w:widowControl w:val="0"/>
              <w:jc w:val="center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2.3.</w:t>
            </w:r>
          </w:p>
        </w:tc>
        <w:tc>
          <w:tcPr>
            <w:tcW w:w="220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F5E87" w:rsidRDefault="00790150">
            <w:pPr>
              <w:widowControl w:val="0"/>
              <w:rPr>
                <w:rFonts w:ascii="Times New Roman" w:hAnsi="Times New Roman"/>
                <w:b/>
                <w:sz w:val="22"/>
              </w:rPr>
            </w:pPr>
            <w:r>
              <w:rPr>
                <w:rFonts w:ascii="Times New Roman" w:hAnsi="Times New Roman"/>
                <w:b/>
                <w:sz w:val="22"/>
              </w:rPr>
              <w:t>Порядок предоставления Извещения о проведении закупки</w:t>
            </w:r>
          </w:p>
        </w:tc>
        <w:tc>
          <w:tcPr>
            <w:tcW w:w="749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5E87" w:rsidRDefault="00790150">
            <w:pPr>
              <w:widowControl w:val="0"/>
              <w:jc w:val="both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Извещение доступно для ознакомления в единой информационной системе на официал</w:t>
            </w:r>
            <w:r>
              <w:rPr>
                <w:rFonts w:ascii="Times New Roman" w:hAnsi="Times New Roman"/>
                <w:sz w:val="22"/>
              </w:rPr>
              <w:t>ьном сайте Единой информационной системы в сфере закупок (</w:t>
            </w:r>
            <w:proofErr w:type="spellStart"/>
            <w:r>
              <w:rPr>
                <w:rFonts w:ascii="Times New Roman" w:hAnsi="Times New Roman"/>
                <w:sz w:val="22"/>
              </w:rPr>
              <w:t>www.zakupki.gov.ru</w:t>
            </w:r>
            <w:proofErr w:type="spellEnd"/>
            <w:r>
              <w:rPr>
                <w:rFonts w:ascii="Times New Roman" w:hAnsi="Times New Roman"/>
                <w:sz w:val="22"/>
              </w:rPr>
              <w:t xml:space="preserve">) и на сайте оператора Электронной торговой </w:t>
            </w:r>
            <w:proofErr w:type="spellStart"/>
            <w:r>
              <w:rPr>
                <w:rFonts w:ascii="Times New Roman" w:hAnsi="Times New Roman"/>
                <w:sz w:val="22"/>
              </w:rPr>
              <w:t>площадкиРоссийский</w:t>
            </w:r>
            <w:proofErr w:type="spellEnd"/>
            <w:r>
              <w:rPr>
                <w:rFonts w:ascii="Times New Roman" w:hAnsi="Times New Roman"/>
                <w:sz w:val="22"/>
              </w:rPr>
              <w:t xml:space="preserve"> аукционный дом (</w:t>
            </w:r>
            <w:hyperlink r:id="rId7" w:history="1">
              <w:r>
                <w:rPr>
                  <w:rStyle w:val="aa"/>
                  <w:rFonts w:ascii="Times New Roman" w:hAnsi="Times New Roman"/>
                  <w:sz w:val="22"/>
                </w:rPr>
                <w:t>https://tender.lot-online.ru</w:t>
              </w:r>
            </w:hyperlink>
            <w:r>
              <w:rPr>
                <w:rFonts w:ascii="Times New Roman" w:hAnsi="Times New Roman"/>
                <w:sz w:val="22"/>
              </w:rPr>
              <w:t>) без взимания платы.</w:t>
            </w:r>
          </w:p>
          <w:p w:rsidR="005F5E87" w:rsidRDefault="00790150">
            <w:pPr>
              <w:widowControl w:val="0"/>
              <w:jc w:val="both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Предос</w:t>
            </w:r>
            <w:r>
              <w:rPr>
                <w:rFonts w:ascii="Times New Roman" w:hAnsi="Times New Roman"/>
                <w:sz w:val="22"/>
              </w:rPr>
              <w:t xml:space="preserve">тавление Извещения о закупке осуществляется с момента его опубликования и до окончания срока подачи заявок на участие в закупке путём самостоятельного скачивания с сайта Единой информационной системы (с официального сайта </w:t>
            </w:r>
            <w:proofErr w:type="spellStart"/>
            <w:r>
              <w:rPr>
                <w:rFonts w:ascii="Times New Roman" w:hAnsi="Times New Roman"/>
                <w:sz w:val="22"/>
              </w:rPr>
              <w:t>www.zakupki.gov.ru</w:t>
            </w:r>
            <w:proofErr w:type="spellEnd"/>
            <w:r>
              <w:rPr>
                <w:rFonts w:ascii="Times New Roman" w:hAnsi="Times New Roman"/>
                <w:sz w:val="22"/>
              </w:rPr>
              <w:t>) или с сайта Эл</w:t>
            </w:r>
            <w:r>
              <w:rPr>
                <w:rFonts w:ascii="Times New Roman" w:hAnsi="Times New Roman"/>
                <w:sz w:val="22"/>
              </w:rPr>
              <w:t xml:space="preserve">ектронной торговой </w:t>
            </w:r>
            <w:proofErr w:type="spellStart"/>
            <w:r>
              <w:rPr>
                <w:rFonts w:ascii="Times New Roman" w:hAnsi="Times New Roman"/>
                <w:sz w:val="22"/>
              </w:rPr>
              <w:t>площадкиРоссийский</w:t>
            </w:r>
            <w:proofErr w:type="spellEnd"/>
            <w:r>
              <w:rPr>
                <w:rFonts w:ascii="Times New Roman" w:hAnsi="Times New Roman"/>
                <w:sz w:val="22"/>
              </w:rPr>
              <w:t xml:space="preserve"> аукционный дом (</w:t>
            </w:r>
            <w:hyperlink r:id="rId8" w:history="1">
              <w:r>
                <w:rPr>
                  <w:rStyle w:val="aa"/>
                  <w:rFonts w:ascii="Times New Roman" w:hAnsi="Times New Roman"/>
                  <w:sz w:val="22"/>
                </w:rPr>
                <w:t>https://tender.lot-online.ru</w:t>
              </w:r>
            </w:hyperlink>
            <w:r>
              <w:rPr>
                <w:rFonts w:ascii="Times New Roman" w:hAnsi="Times New Roman"/>
                <w:sz w:val="22"/>
              </w:rPr>
              <w:t>). Плата за предоставление Извещения о закупке не установлена. Предоставление Извещения на бумажном носителе не предусмотрено.</w:t>
            </w:r>
          </w:p>
        </w:tc>
      </w:tr>
      <w:tr w:rsidR="005F5E87">
        <w:tc>
          <w:tcPr>
            <w:tcW w:w="6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F5E87" w:rsidRDefault="00790150">
            <w:pPr>
              <w:widowControl w:val="0"/>
              <w:jc w:val="center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2.4.</w:t>
            </w:r>
          </w:p>
        </w:tc>
        <w:tc>
          <w:tcPr>
            <w:tcW w:w="220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F5E87" w:rsidRDefault="00790150">
            <w:pPr>
              <w:widowControl w:val="0"/>
              <w:rPr>
                <w:rFonts w:ascii="Times New Roman" w:hAnsi="Times New Roman"/>
                <w:b/>
                <w:sz w:val="22"/>
              </w:rPr>
            </w:pPr>
            <w:r>
              <w:rPr>
                <w:rFonts w:ascii="Times New Roman" w:hAnsi="Times New Roman"/>
                <w:b/>
                <w:sz w:val="22"/>
              </w:rPr>
              <w:t>Наименование закупки</w:t>
            </w:r>
          </w:p>
        </w:tc>
        <w:tc>
          <w:tcPr>
            <w:tcW w:w="749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F5E87" w:rsidRDefault="00790150">
            <w:pPr>
              <w:widowControl w:val="0"/>
              <w:tabs>
                <w:tab w:val="left" w:pos="5442"/>
              </w:tabs>
              <w:jc w:val="both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Поставка продуктов питания в ассортименте</w:t>
            </w:r>
          </w:p>
        </w:tc>
      </w:tr>
      <w:tr w:rsidR="005F5E87">
        <w:tc>
          <w:tcPr>
            <w:tcW w:w="6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F5E87" w:rsidRDefault="00790150">
            <w:pPr>
              <w:widowControl w:val="0"/>
              <w:jc w:val="center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2.5.</w:t>
            </w:r>
          </w:p>
        </w:tc>
        <w:tc>
          <w:tcPr>
            <w:tcW w:w="2205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5F5E87" w:rsidRDefault="00790150">
            <w:pPr>
              <w:widowControl w:val="0"/>
              <w:rPr>
                <w:rFonts w:ascii="Times New Roman" w:hAnsi="Times New Roman"/>
                <w:b/>
                <w:sz w:val="22"/>
              </w:rPr>
            </w:pPr>
            <w:r>
              <w:rPr>
                <w:rFonts w:ascii="Times New Roman" w:hAnsi="Times New Roman"/>
                <w:b/>
                <w:sz w:val="22"/>
              </w:rPr>
              <w:t xml:space="preserve"> Начальная (максимальная) цена договора</w:t>
            </w:r>
          </w:p>
        </w:tc>
        <w:tc>
          <w:tcPr>
            <w:tcW w:w="7499" w:type="dxa"/>
            <w:gridSpan w:val="3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F5E87" w:rsidRDefault="00790150">
            <w:pPr>
              <w:widowControl w:val="0"/>
              <w:jc w:val="both"/>
              <w:rPr>
                <w:rFonts w:ascii="Times New Roman" w:hAnsi="Times New Roman"/>
                <w:b/>
                <w:sz w:val="22"/>
              </w:rPr>
            </w:pPr>
            <w:r>
              <w:rPr>
                <w:b/>
                <w:sz w:val="22"/>
              </w:rPr>
              <w:t>8</w:t>
            </w:r>
            <w:r>
              <w:rPr>
                <w:b/>
                <w:sz w:val="22"/>
              </w:rPr>
              <w:t>99 439,87</w:t>
            </w:r>
            <w:r>
              <w:rPr>
                <w:rFonts w:ascii="Times New Roman" w:hAnsi="Times New Roman"/>
                <w:b/>
                <w:sz w:val="22"/>
              </w:rPr>
              <w:t xml:space="preserve">(Восемьсот </w:t>
            </w:r>
            <w:r>
              <w:rPr>
                <w:rFonts w:ascii="Times New Roman" w:hAnsi="Times New Roman"/>
                <w:b/>
                <w:sz w:val="22"/>
              </w:rPr>
              <w:t>девяносто</w:t>
            </w:r>
            <w:r>
              <w:rPr>
                <w:rFonts w:ascii="Times New Roman" w:hAnsi="Times New Roman"/>
                <w:b/>
                <w:sz w:val="22"/>
              </w:rPr>
              <w:t xml:space="preserve"> девять тысяч четыреста тридцать девять</w:t>
            </w:r>
            <w:r>
              <w:rPr>
                <w:rFonts w:ascii="Times New Roman" w:hAnsi="Times New Roman"/>
                <w:b/>
                <w:sz w:val="22"/>
              </w:rPr>
              <w:t xml:space="preserve"> рубл</w:t>
            </w:r>
            <w:r>
              <w:rPr>
                <w:rFonts w:ascii="Times New Roman" w:hAnsi="Times New Roman"/>
                <w:b/>
                <w:sz w:val="22"/>
              </w:rPr>
              <w:t>ей</w:t>
            </w:r>
            <w:r>
              <w:rPr>
                <w:rFonts w:ascii="Times New Roman" w:hAnsi="Times New Roman"/>
                <w:b/>
                <w:sz w:val="22"/>
              </w:rPr>
              <w:t>87</w:t>
            </w:r>
            <w:r>
              <w:rPr>
                <w:rFonts w:ascii="Times New Roman" w:hAnsi="Times New Roman"/>
                <w:b/>
                <w:sz w:val="22"/>
              </w:rPr>
              <w:t xml:space="preserve"> копеек)</w:t>
            </w:r>
          </w:p>
          <w:p w:rsidR="005F5E87" w:rsidRDefault="00790150">
            <w:pPr>
              <w:widowControl w:val="0"/>
              <w:jc w:val="both"/>
              <w:rPr>
                <w:rFonts w:ascii="Times New Roman" w:hAnsi="Times New Roman"/>
                <w:b/>
                <w:sz w:val="22"/>
              </w:rPr>
            </w:pPr>
            <w:r>
              <w:rPr>
                <w:rFonts w:ascii="Times New Roman" w:hAnsi="Times New Roman"/>
                <w:b/>
                <w:sz w:val="22"/>
              </w:rPr>
              <w:t>Расчет начальной (максимальной) цены произведен</w:t>
            </w:r>
            <w:sdt>
              <w:sdtPr>
                <w:rPr>
                  <w:rFonts w:ascii="Times New Roman" w:hAnsi="Times New Roman"/>
                  <w:b/>
                  <w:sz w:val="22"/>
                </w:rPr>
                <w:id w:val="1438892"/>
                <w:placeholder>
                  <w:docPart w:val="PlaceHolder_581869302"/>
                </w:placeholder>
                <w:dropDownList>
                  <w:listItem w:displayText="методом сопоставимых рыночных цен (анализ рынка)" w:value="методом сопоставимых рыночных цен (анализ рынка)"/>
                  <w:listItem w:displayText="проектно-сметным методом" w:value="проектно-сметным методом"/>
                  <w:listItem w:displayText="тарифным методом" w:value="тарифным методом"/>
                  <w:listItem w:displayText="затратным методом" w:value="затратным методом"/>
                </w:dropDownList>
              </w:sdtPr>
              <w:sdtContent>
                <w:r>
                  <w:rPr>
                    <w:rFonts w:ascii="Times New Roman" w:hAnsi="Times New Roman"/>
                    <w:b/>
                    <w:sz w:val="22"/>
                  </w:rPr>
                  <w:t xml:space="preserve">методом </w:t>
                </w:r>
                <w:r>
                  <w:rPr>
                    <w:rFonts w:ascii="Times New Roman" w:hAnsi="Times New Roman"/>
                    <w:b/>
                    <w:sz w:val="22"/>
                  </w:rPr>
                  <w:t>сопоставимых рыночных цен (анализ рынка)</w:t>
                </w:r>
              </w:sdtContent>
            </w:sdt>
            <w:r>
              <w:rPr>
                <w:rFonts w:ascii="Times New Roman" w:hAnsi="Times New Roman"/>
                <w:b/>
                <w:sz w:val="22"/>
              </w:rPr>
              <w:t>.</w:t>
            </w:r>
          </w:p>
          <w:p w:rsidR="005F5E87" w:rsidRDefault="00790150">
            <w:pPr>
              <w:widowControl w:val="0"/>
              <w:jc w:val="both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Обоснование начальной (максимальной) цены прилагается отдельным документом</w:t>
            </w:r>
          </w:p>
        </w:tc>
      </w:tr>
      <w:tr w:rsidR="005F5E87">
        <w:tc>
          <w:tcPr>
            <w:tcW w:w="6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F5E87" w:rsidRDefault="00790150">
            <w:pPr>
              <w:widowControl w:val="0"/>
              <w:jc w:val="center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2.6.</w:t>
            </w:r>
          </w:p>
        </w:tc>
        <w:tc>
          <w:tcPr>
            <w:tcW w:w="2205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5F5E87" w:rsidRDefault="00790150">
            <w:pPr>
              <w:widowControl w:val="0"/>
              <w:rPr>
                <w:rFonts w:ascii="Times New Roman" w:hAnsi="Times New Roman"/>
                <w:b/>
                <w:sz w:val="22"/>
              </w:rPr>
            </w:pPr>
            <w:r>
              <w:rPr>
                <w:rFonts w:ascii="Times New Roman" w:hAnsi="Times New Roman"/>
                <w:b/>
                <w:sz w:val="22"/>
              </w:rPr>
              <w:t>Порядок формирования цены договора</w:t>
            </w:r>
          </w:p>
        </w:tc>
        <w:tc>
          <w:tcPr>
            <w:tcW w:w="7499" w:type="dxa"/>
            <w:gridSpan w:val="3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F5E87" w:rsidRDefault="00790150">
            <w:pPr>
              <w:widowControl w:val="0"/>
              <w:jc w:val="both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 xml:space="preserve">Цена договора включает в себя стоимость товара, все расходы на уплату страхования, таможенных </w:t>
            </w:r>
            <w:r>
              <w:rPr>
                <w:rFonts w:ascii="Times New Roman" w:hAnsi="Times New Roman"/>
                <w:sz w:val="22"/>
              </w:rPr>
              <w:t>пошлин, налогов и сборов, расходы на погрузку-разгрузку и доставку товара, а также другие возникающие в процессе исполнения договора расходы, в том числе НДС. Цена договора</w:t>
            </w:r>
          </w:p>
          <w:p w:rsidR="005F5E87" w:rsidRDefault="00790150">
            <w:pPr>
              <w:widowControl w:val="0"/>
              <w:jc w:val="both"/>
              <w:rPr>
                <w:rFonts w:ascii="Times New Roman" w:hAnsi="Times New Roman"/>
                <w:b/>
                <w:sz w:val="22"/>
                <w:highlight w:val="yellow"/>
              </w:rPr>
            </w:pPr>
            <w:r>
              <w:rPr>
                <w:rFonts w:ascii="Times New Roman" w:hAnsi="Times New Roman"/>
                <w:sz w:val="22"/>
              </w:rPr>
              <w:t>является твердой и изменению не подлежит в течение всего срока действия договора.</w:t>
            </w:r>
          </w:p>
        </w:tc>
      </w:tr>
      <w:tr w:rsidR="005F5E87">
        <w:tc>
          <w:tcPr>
            <w:tcW w:w="6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F5E87" w:rsidRDefault="00790150">
            <w:pPr>
              <w:widowControl w:val="0"/>
              <w:jc w:val="center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2.7.</w:t>
            </w:r>
          </w:p>
        </w:tc>
        <w:tc>
          <w:tcPr>
            <w:tcW w:w="2205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5F5E87" w:rsidRDefault="00790150">
            <w:pPr>
              <w:widowControl w:val="0"/>
              <w:rPr>
                <w:rFonts w:ascii="Times New Roman" w:hAnsi="Times New Roman"/>
                <w:b/>
                <w:sz w:val="22"/>
              </w:rPr>
            </w:pPr>
            <w:r>
              <w:rPr>
                <w:rFonts w:ascii="Times New Roman" w:hAnsi="Times New Roman"/>
                <w:b/>
                <w:sz w:val="22"/>
              </w:rPr>
              <w:t>Предмет договора</w:t>
            </w:r>
          </w:p>
        </w:tc>
        <w:tc>
          <w:tcPr>
            <w:tcW w:w="7499" w:type="dxa"/>
            <w:gridSpan w:val="3"/>
            <w:tcBorders>
              <w:bottom w:val="single" w:sz="4" w:space="0" w:color="000000"/>
              <w:right w:val="single" w:sz="4" w:space="0" w:color="000000"/>
            </w:tcBorders>
          </w:tcPr>
          <w:p w:rsidR="005F5E87" w:rsidRDefault="00790150">
            <w:pPr>
              <w:widowControl w:val="0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Поставка с (доставкой</w:t>
            </w:r>
            <w:proofErr w:type="gramStart"/>
            <w:r>
              <w:rPr>
                <w:rFonts w:ascii="Times New Roman" w:hAnsi="Times New Roman"/>
                <w:sz w:val="22"/>
              </w:rPr>
              <w:t>)п</w:t>
            </w:r>
            <w:proofErr w:type="gramEnd"/>
            <w:r>
              <w:rPr>
                <w:rFonts w:ascii="Times New Roman" w:hAnsi="Times New Roman"/>
                <w:sz w:val="22"/>
              </w:rPr>
              <w:t>родуктов питания в ассортименте</w:t>
            </w:r>
          </w:p>
        </w:tc>
      </w:tr>
      <w:tr w:rsidR="005F5E87">
        <w:tc>
          <w:tcPr>
            <w:tcW w:w="6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F5E87" w:rsidRDefault="00790150">
            <w:pPr>
              <w:widowControl w:val="0"/>
              <w:jc w:val="center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2.8.</w:t>
            </w:r>
          </w:p>
        </w:tc>
        <w:tc>
          <w:tcPr>
            <w:tcW w:w="2205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5F5E87" w:rsidRDefault="00790150">
            <w:pPr>
              <w:widowControl w:val="0"/>
              <w:rPr>
                <w:rFonts w:ascii="Times New Roman" w:hAnsi="Times New Roman"/>
                <w:b/>
                <w:sz w:val="22"/>
              </w:rPr>
            </w:pPr>
            <w:r>
              <w:rPr>
                <w:rFonts w:ascii="Times New Roman" w:hAnsi="Times New Roman"/>
                <w:b/>
                <w:sz w:val="22"/>
              </w:rPr>
              <w:t>Информация о валюте, используемой для формирования цены договора и расчетов с поставщиками (подрядчиками, исполнителями)</w:t>
            </w:r>
          </w:p>
        </w:tc>
        <w:tc>
          <w:tcPr>
            <w:tcW w:w="7499" w:type="dxa"/>
            <w:gridSpan w:val="3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5F5E87" w:rsidRDefault="00790150">
            <w:pPr>
              <w:widowControl w:val="0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Рубль Российской Федерации</w:t>
            </w:r>
          </w:p>
        </w:tc>
      </w:tr>
      <w:tr w:rsidR="005F5E87">
        <w:tc>
          <w:tcPr>
            <w:tcW w:w="6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F5E87" w:rsidRDefault="00790150">
            <w:pPr>
              <w:widowControl w:val="0"/>
              <w:jc w:val="center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2.9.</w:t>
            </w:r>
          </w:p>
        </w:tc>
        <w:tc>
          <w:tcPr>
            <w:tcW w:w="2205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5F5E87" w:rsidRDefault="00790150">
            <w:pPr>
              <w:widowControl w:val="0"/>
              <w:rPr>
                <w:rFonts w:ascii="Times New Roman" w:hAnsi="Times New Roman"/>
                <w:b/>
                <w:sz w:val="22"/>
              </w:rPr>
            </w:pPr>
            <w:r>
              <w:rPr>
                <w:rFonts w:ascii="Times New Roman" w:hAnsi="Times New Roman"/>
                <w:b/>
                <w:sz w:val="22"/>
              </w:rPr>
              <w:t xml:space="preserve">Порядок применения </w:t>
            </w:r>
            <w:r>
              <w:rPr>
                <w:rFonts w:ascii="Times New Roman" w:hAnsi="Times New Roman"/>
                <w:b/>
                <w:sz w:val="22"/>
              </w:rPr>
              <w:t>официального курса иностранной валюты к рублю Российской Федерации, установленного Центральным банком Российской Федерации и используемого при оплате договора</w:t>
            </w:r>
          </w:p>
        </w:tc>
        <w:tc>
          <w:tcPr>
            <w:tcW w:w="7499" w:type="dxa"/>
            <w:gridSpan w:val="3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5F5E87" w:rsidRDefault="00790150">
            <w:pPr>
              <w:widowControl w:val="0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НЕ ПРИМЕНЯЕТСЯ</w:t>
            </w:r>
          </w:p>
        </w:tc>
      </w:tr>
      <w:tr w:rsidR="005F5E87">
        <w:tc>
          <w:tcPr>
            <w:tcW w:w="6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F5E87" w:rsidRDefault="00790150">
            <w:pPr>
              <w:widowControl w:val="0"/>
              <w:jc w:val="center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2.10.</w:t>
            </w:r>
          </w:p>
        </w:tc>
        <w:tc>
          <w:tcPr>
            <w:tcW w:w="2205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5F5E87" w:rsidRDefault="00790150">
            <w:pPr>
              <w:widowControl w:val="0"/>
              <w:rPr>
                <w:rFonts w:ascii="Times New Roman" w:hAnsi="Times New Roman"/>
                <w:b/>
                <w:sz w:val="22"/>
              </w:rPr>
            </w:pPr>
            <w:r>
              <w:rPr>
                <w:rFonts w:ascii="Times New Roman" w:hAnsi="Times New Roman"/>
                <w:b/>
                <w:sz w:val="22"/>
              </w:rPr>
              <w:t xml:space="preserve">Источник </w:t>
            </w:r>
            <w:r>
              <w:rPr>
                <w:rFonts w:ascii="Times New Roman" w:hAnsi="Times New Roman"/>
                <w:b/>
                <w:sz w:val="22"/>
              </w:rPr>
              <w:lastRenderedPageBreak/>
              <w:t>финансирования</w:t>
            </w:r>
          </w:p>
        </w:tc>
        <w:tc>
          <w:tcPr>
            <w:tcW w:w="7499" w:type="dxa"/>
            <w:gridSpan w:val="3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5F5E87" w:rsidRDefault="00790150">
            <w:pPr>
              <w:widowControl w:val="0"/>
              <w:jc w:val="both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lastRenderedPageBreak/>
              <w:t>-</w:t>
            </w:r>
          </w:p>
        </w:tc>
      </w:tr>
      <w:tr w:rsidR="005F5E87">
        <w:tc>
          <w:tcPr>
            <w:tcW w:w="6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F5E87" w:rsidRDefault="00790150">
            <w:pPr>
              <w:widowControl w:val="0"/>
              <w:jc w:val="center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lastRenderedPageBreak/>
              <w:t>2.11.</w:t>
            </w:r>
          </w:p>
        </w:tc>
        <w:tc>
          <w:tcPr>
            <w:tcW w:w="2205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5F5E87" w:rsidRDefault="00790150">
            <w:pPr>
              <w:widowControl w:val="0"/>
              <w:rPr>
                <w:rFonts w:ascii="Times New Roman" w:hAnsi="Times New Roman"/>
                <w:b/>
                <w:sz w:val="22"/>
              </w:rPr>
            </w:pPr>
            <w:r>
              <w:rPr>
                <w:rFonts w:ascii="Times New Roman" w:hAnsi="Times New Roman"/>
                <w:b/>
                <w:sz w:val="22"/>
              </w:rPr>
              <w:t>Количество товара, объем работ, услуг</w:t>
            </w:r>
          </w:p>
        </w:tc>
        <w:tc>
          <w:tcPr>
            <w:tcW w:w="7499" w:type="dxa"/>
            <w:gridSpan w:val="3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5F5E87" w:rsidRDefault="00790150">
            <w:pPr>
              <w:widowControl w:val="0"/>
              <w:jc w:val="both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 xml:space="preserve">В </w:t>
            </w:r>
            <w:r>
              <w:rPr>
                <w:rFonts w:ascii="Times New Roman" w:hAnsi="Times New Roman"/>
                <w:sz w:val="22"/>
              </w:rPr>
              <w:t>соответствии с техническим заданием (приложение №1 к документации)</w:t>
            </w:r>
          </w:p>
        </w:tc>
      </w:tr>
      <w:tr w:rsidR="005F5E87">
        <w:tc>
          <w:tcPr>
            <w:tcW w:w="6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F5E87" w:rsidRDefault="00790150">
            <w:pPr>
              <w:widowControl w:val="0"/>
              <w:jc w:val="center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2.12.</w:t>
            </w:r>
          </w:p>
        </w:tc>
        <w:tc>
          <w:tcPr>
            <w:tcW w:w="2205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5F5E87" w:rsidRDefault="00790150">
            <w:pPr>
              <w:widowControl w:val="0"/>
              <w:rPr>
                <w:rFonts w:ascii="Times New Roman" w:hAnsi="Times New Roman"/>
                <w:b/>
                <w:sz w:val="22"/>
              </w:rPr>
            </w:pPr>
            <w:r>
              <w:rPr>
                <w:rFonts w:ascii="Times New Roman" w:hAnsi="Times New Roman"/>
                <w:b/>
                <w:sz w:val="22"/>
              </w:rPr>
              <w:t>Требования к качеству товара, работ, услуг</w:t>
            </w:r>
          </w:p>
        </w:tc>
        <w:tc>
          <w:tcPr>
            <w:tcW w:w="7499" w:type="dxa"/>
            <w:gridSpan w:val="3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5F5E87" w:rsidRDefault="00790150">
            <w:pPr>
              <w:widowContro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2"/>
              </w:rPr>
              <w:t>В соответствии с техническим заданием (приложение №1к документации)</w:t>
            </w:r>
          </w:p>
        </w:tc>
      </w:tr>
      <w:tr w:rsidR="005F5E87">
        <w:tc>
          <w:tcPr>
            <w:tcW w:w="6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F5E87" w:rsidRDefault="00790150">
            <w:pPr>
              <w:widowControl w:val="0"/>
              <w:jc w:val="center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 xml:space="preserve">2.13. </w:t>
            </w:r>
          </w:p>
        </w:tc>
        <w:tc>
          <w:tcPr>
            <w:tcW w:w="2205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5F5E87" w:rsidRDefault="00790150">
            <w:pPr>
              <w:widowControl w:val="0"/>
              <w:rPr>
                <w:rFonts w:ascii="Times New Roman" w:hAnsi="Times New Roman"/>
                <w:b/>
                <w:sz w:val="22"/>
              </w:rPr>
            </w:pPr>
            <w:r>
              <w:rPr>
                <w:rFonts w:ascii="Times New Roman" w:hAnsi="Times New Roman"/>
                <w:b/>
                <w:sz w:val="22"/>
              </w:rPr>
              <w:t>Технические, функциональные, эксплуатационные характеристики то</w:t>
            </w:r>
            <w:r>
              <w:rPr>
                <w:rFonts w:ascii="Times New Roman" w:hAnsi="Times New Roman"/>
                <w:b/>
                <w:sz w:val="22"/>
              </w:rPr>
              <w:t>вара, работ, услуг</w:t>
            </w:r>
          </w:p>
        </w:tc>
        <w:tc>
          <w:tcPr>
            <w:tcW w:w="7499" w:type="dxa"/>
            <w:gridSpan w:val="3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5F5E87" w:rsidRDefault="00790150">
            <w:pPr>
              <w:widowContro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2"/>
              </w:rPr>
              <w:t>В соответствии с техническим заданием (приложение №1к документации)</w:t>
            </w:r>
          </w:p>
        </w:tc>
      </w:tr>
      <w:tr w:rsidR="005F5E87">
        <w:tc>
          <w:tcPr>
            <w:tcW w:w="6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F5E87" w:rsidRDefault="00790150">
            <w:pPr>
              <w:widowControl w:val="0"/>
              <w:jc w:val="center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 xml:space="preserve">2.14. </w:t>
            </w:r>
          </w:p>
        </w:tc>
        <w:tc>
          <w:tcPr>
            <w:tcW w:w="2205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5F5E87" w:rsidRDefault="00790150">
            <w:pPr>
              <w:widowControl w:val="0"/>
              <w:rPr>
                <w:rFonts w:ascii="Times New Roman" w:hAnsi="Times New Roman"/>
                <w:b/>
                <w:sz w:val="22"/>
              </w:rPr>
            </w:pPr>
            <w:r>
              <w:rPr>
                <w:rFonts w:ascii="Times New Roman" w:hAnsi="Times New Roman"/>
                <w:b/>
                <w:sz w:val="22"/>
              </w:rPr>
              <w:t>Срок поставки товара, выполнения работ, оказания услуг</w:t>
            </w:r>
          </w:p>
        </w:tc>
        <w:tc>
          <w:tcPr>
            <w:tcW w:w="7499" w:type="dxa"/>
            <w:gridSpan w:val="3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5F5E87" w:rsidRDefault="00790150">
            <w:pPr>
              <w:widowControl w:val="0"/>
              <w:jc w:val="both"/>
              <w:rPr>
                <w:sz w:val="22"/>
              </w:rPr>
            </w:pPr>
            <w:r>
              <w:rPr>
                <w:sz w:val="22"/>
              </w:rPr>
              <w:t>Поставка продуктов питания в ассортименте должна быть осуществлена с 01.</w:t>
            </w:r>
            <w:r>
              <w:rPr>
                <w:sz w:val="22"/>
              </w:rPr>
              <w:t>10</w:t>
            </w:r>
            <w:r>
              <w:rPr>
                <w:sz w:val="22"/>
              </w:rPr>
              <w:t>.2026г. по 3</w:t>
            </w:r>
            <w:r>
              <w:rPr>
                <w:sz w:val="22"/>
              </w:rPr>
              <w:t>1</w:t>
            </w:r>
            <w:r>
              <w:rPr>
                <w:sz w:val="22"/>
              </w:rPr>
              <w:t>.</w:t>
            </w:r>
            <w:r>
              <w:rPr>
                <w:sz w:val="22"/>
              </w:rPr>
              <w:t>12</w:t>
            </w:r>
            <w:r>
              <w:rPr>
                <w:sz w:val="22"/>
              </w:rPr>
              <w:t>.202</w:t>
            </w:r>
            <w:r>
              <w:rPr>
                <w:sz w:val="22"/>
              </w:rPr>
              <w:t>6</w:t>
            </w:r>
            <w:r>
              <w:rPr>
                <w:sz w:val="22"/>
              </w:rPr>
              <w:t xml:space="preserve"> г.</w:t>
            </w:r>
          </w:p>
          <w:p w:rsidR="005F5E87" w:rsidRDefault="00790150">
            <w:pPr>
              <w:widowControl w:val="0"/>
              <w:jc w:val="both"/>
              <w:rPr>
                <w:sz w:val="22"/>
              </w:rPr>
            </w:pPr>
            <w:r>
              <w:rPr>
                <w:sz w:val="22"/>
              </w:rPr>
              <w:t>Поставка продуктов питания в ассортименте осуществляется отдельными партиями по заявкам Заказчика.</w:t>
            </w:r>
          </w:p>
          <w:p w:rsidR="005F5E87" w:rsidRDefault="00790150">
            <w:pPr>
              <w:widowControl w:val="0"/>
              <w:tabs>
                <w:tab w:val="left" w:leader="underscore" w:pos="8774"/>
              </w:tabs>
              <w:jc w:val="both"/>
              <w:rPr>
                <w:rFonts w:ascii="Times New Roman" w:hAnsi="Times New Roman"/>
                <w:sz w:val="22"/>
              </w:rPr>
            </w:pPr>
            <w:r>
              <w:rPr>
                <w:sz w:val="22"/>
              </w:rPr>
              <w:t>Поставка осуществляется только в рабочие дни.</w:t>
            </w:r>
          </w:p>
        </w:tc>
      </w:tr>
      <w:tr w:rsidR="005F5E87">
        <w:tc>
          <w:tcPr>
            <w:tcW w:w="6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F5E87" w:rsidRDefault="00790150">
            <w:pPr>
              <w:widowControl w:val="0"/>
              <w:jc w:val="center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 xml:space="preserve">2.15. </w:t>
            </w:r>
          </w:p>
        </w:tc>
        <w:tc>
          <w:tcPr>
            <w:tcW w:w="2205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5F5E87" w:rsidRDefault="00790150">
            <w:pPr>
              <w:widowControl w:val="0"/>
              <w:rPr>
                <w:rFonts w:ascii="Times New Roman" w:hAnsi="Times New Roman"/>
                <w:b/>
                <w:sz w:val="22"/>
              </w:rPr>
            </w:pPr>
            <w:r>
              <w:rPr>
                <w:rFonts w:ascii="Times New Roman" w:hAnsi="Times New Roman"/>
                <w:b/>
                <w:sz w:val="22"/>
              </w:rPr>
              <w:t>Место поставки товара, выполнения работ, оказания услуг</w:t>
            </w:r>
          </w:p>
        </w:tc>
        <w:tc>
          <w:tcPr>
            <w:tcW w:w="7499" w:type="dxa"/>
            <w:gridSpan w:val="3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5F5E87" w:rsidRDefault="00790150">
            <w:pPr>
              <w:widowControl w:val="0"/>
              <w:jc w:val="both"/>
              <w:rPr>
                <w:rFonts w:ascii="Times New Roman" w:hAnsi="Times New Roman"/>
                <w:sz w:val="22"/>
                <w:highlight w:val="yellow"/>
              </w:rPr>
            </w:pPr>
            <w:r>
              <w:rPr>
                <w:rFonts w:ascii="Times New Roman" w:hAnsi="Times New Roman"/>
                <w:sz w:val="24"/>
              </w:rPr>
              <w:t xml:space="preserve">623032 Свердловская область, </w:t>
            </w:r>
            <w:proofErr w:type="spellStart"/>
            <w:r>
              <w:rPr>
                <w:rFonts w:ascii="Times New Roman" w:hAnsi="Times New Roman"/>
                <w:sz w:val="24"/>
              </w:rPr>
              <w:t>Шалинский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район, п</w:t>
            </w:r>
            <w:r>
              <w:rPr>
                <w:rFonts w:ascii="Times New Roman" w:hAnsi="Times New Roman"/>
                <w:sz w:val="24"/>
              </w:rPr>
              <w:t>оселок Илим, ул. 8 Марта дом 13</w:t>
            </w:r>
            <w:r>
              <w:rPr>
                <w:rFonts w:ascii="Times New Roman" w:hAnsi="Times New Roman"/>
                <w:i/>
                <w:sz w:val="22"/>
              </w:rPr>
              <w:t>(продуктовый склад).</w:t>
            </w:r>
          </w:p>
        </w:tc>
      </w:tr>
      <w:tr w:rsidR="005F5E87">
        <w:tc>
          <w:tcPr>
            <w:tcW w:w="6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F5E87" w:rsidRDefault="00790150">
            <w:pPr>
              <w:widowControl w:val="0"/>
              <w:jc w:val="center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2.16.</w:t>
            </w:r>
          </w:p>
        </w:tc>
        <w:tc>
          <w:tcPr>
            <w:tcW w:w="2205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5F5E87" w:rsidRDefault="00790150">
            <w:pPr>
              <w:widowControl w:val="0"/>
              <w:rPr>
                <w:rFonts w:ascii="Times New Roman" w:hAnsi="Times New Roman"/>
                <w:b/>
                <w:sz w:val="22"/>
              </w:rPr>
            </w:pPr>
            <w:r>
              <w:rPr>
                <w:rFonts w:ascii="Times New Roman" w:hAnsi="Times New Roman"/>
                <w:b/>
                <w:sz w:val="22"/>
              </w:rPr>
              <w:t>Условия поставки товара, выполнения работ, оказания услуг</w:t>
            </w:r>
          </w:p>
        </w:tc>
        <w:tc>
          <w:tcPr>
            <w:tcW w:w="7499" w:type="dxa"/>
            <w:gridSpan w:val="3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5F5E87" w:rsidRDefault="00790150">
            <w:pPr>
              <w:widowControl w:val="0"/>
              <w:rPr>
                <w:rFonts w:ascii="Times New Roman" w:hAnsi="Times New Roman"/>
                <w:sz w:val="22"/>
                <w:highlight w:val="yellow"/>
              </w:rPr>
            </w:pPr>
            <w:r>
              <w:rPr>
                <w:rFonts w:ascii="Times New Roman" w:hAnsi="Times New Roman"/>
                <w:sz w:val="22"/>
              </w:rPr>
              <w:t>В соответствии с техническим заданием (приложение №1к документации)</w:t>
            </w:r>
            <w:proofErr w:type="gramStart"/>
            <w:r>
              <w:rPr>
                <w:rFonts w:ascii="Times New Roman" w:hAnsi="Times New Roman"/>
                <w:sz w:val="22"/>
              </w:rPr>
              <w:t>,п</w:t>
            </w:r>
            <w:proofErr w:type="gramEnd"/>
            <w:r>
              <w:rPr>
                <w:rFonts w:ascii="Times New Roman" w:hAnsi="Times New Roman"/>
                <w:sz w:val="22"/>
              </w:rPr>
              <w:t>роектом договора (приложение №2к документации)</w:t>
            </w:r>
          </w:p>
        </w:tc>
      </w:tr>
      <w:tr w:rsidR="005F5E87">
        <w:tc>
          <w:tcPr>
            <w:tcW w:w="6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F5E87" w:rsidRDefault="00790150">
            <w:pPr>
              <w:widowControl w:val="0"/>
              <w:jc w:val="center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2.17</w:t>
            </w:r>
          </w:p>
        </w:tc>
        <w:tc>
          <w:tcPr>
            <w:tcW w:w="2205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5F5E87" w:rsidRDefault="00790150">
            <w:pPr>
              <w:widowControl w:val="0"/>
              <w:rPr>
                <w:rFonts w:ascii="Times New Roman" w:hAnsi="Times New Roman"/>
                <w:b/>
                <w:sz w:val="22"/>
              </w:rPr>
            </w:pPr>
            <w:r>
              <w:rPr>
                <w:rFonts w:ascii="Times New Roman" w:hAnsi="Times New Roman"/>
                <w:b/>
                <w:sz w:val="22"/>
              </w:rPr>
              <w:t xml:space="preserve">Требования к </w:t>
            </w:r>
            <w:r>
              <w:rPr>
                <w:rFonts w:ascii="Times New Roman" w:hAnsi="Times New Roman"/>
                <w:b/>
                <w:sz w:val="22"/>
              </w:rPr>
              <w:t>гарантии качества товара, работам, услугам</w:t>
            </w:r>
          </w:p>
        </w:tc>
        <w:tc>
          <w:tcPr>
            <w:tcW w:w="7499" w:type="dxa"/>
            <w:gridSpan w:val="3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5F5E87" w:rsidRDefault="00790150">
            <w:pPr>
              <w:widowControl w:val="0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В соответствии с техническим заданием (приложение №1к документации), проектом договора (приложение №2к документации)</w:t>
            </w:r>
          </w:p>
        </w:tc>
      </w:tr>
      <w:tr w:rsidR="005F5E87">
        <w:tc>
          <w:tcPr>
            <w:tcW w:w="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F5E87" w:rsidRDefault="00790150">
            <w:pPr>
              <w:widowControl w:val="0"/>
              <w:jc w:val="center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2.18.</w:t>
            </w:r>
          </w:p>
        </w:tc>
        <w:tc>
          <w:tcPr>
            <w:tcW w:w="220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F5E87" w:rsidRDefault="00790150">
            <w:pPr>
              <w:widowControl w:val="0"/>
              <w:rPr>
                <w:rFonts w:ascii="Times New Roman" w:hAnsi="Times New Roman"/>
                <w:b/>
                <w:sz w:val="22"/>
              </w:rPr>
            </w:pPr>
            <w:r>
              <w:rPr>
                <w:rFonts w:ascii="Times New Roman" w:hAnsi="Times New Roman"/>
                <w:b/>
                <w:sz w:val="22"/>
              </w:rPr>
              <w:t>Форма, сроки и порядок оплаты товара, работ, услуг</w:t>
            </w:r>
          </w:p>
        </w:tc>
        <w:tc>
          <w:tcPr>
            <w:tcW w:w="7499" w:type="dxa"/>
            <w:gridSpan w:val="3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F5E87" w:rsidRDefault="00790150">
            <w:pPr>
              <w:widowControl w:val="0"/>
              <w:jc w:val="both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 xml:space="preserve">Оплата осуществляется в виде </w:t>
            </w:r>
            <w:r>
              <w:rPr>
                <w:rFonts w:ascii="Times New Roman" w:hAnsi="Times New Roman"/>
                <w:sz w:val="22"/>
              </w:rPr>
              <w:t>безналичного перечисления на расчетный счет Поставщика по факту поставки товара, в течение 7 (Семи) рабочих дней с момента предоставления Поставщиком счетов на оплату, счётов-фактур и товарных накладных.</w:t>
            </w:r>
          </w:p>
        </w:tc>
      </w:tr>
      <w:tr w:rsidR="005F5E87">
        <w:tc>
          <w:tcPr>
            <w:tcW w:w="1036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F5E87" w:rsidRDefault="00790150">
            <w:pPr>
              <w:widowControl w:val="0"/>
              <w:jc w:val="both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b/>
                <w:sz w:val="22"/>
              </w:rPr>
              <w:t xml:space="preserve">3. Требования к потенциальным участникам закупки и </w:t>
            </w:r>
            <w:r>
              <w:rPr>
                <w:rFonts w:ascii="Times New Roman" w:hAnsi="Times New Roman"/>
                <w:b/>
                <w:sz w:val="22"/>
              </w:rPr>
              <w:t>перечень документов, для подтверждения их соответствия установленным требованиям</w:t>
            </w:r>
          </w:p>
        </w:tc>
      </w:tr>
      <w:tr w:rsidR="005F5E87">
        <w:tc>
          <w:tcPr>
            <w:tcW w:w="6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F5E87" w:rsidRDefault="00790150">
            <w:pPr>
              <w:widowControl w:val="0"/>
              <w:jc w:val="center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3.1.</w:t>
            </w:r>
          </w:p>
        </w:tc>
        <w:tc>
          <w:tcPr>
            <w:tcW w:w="2205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5F5E87" w:rsidRDefault="00790150">
            <w:pPr>
              <w:widowControl w:val="0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b/>
                <w:sz w:val="22"/>
              </w:rPr>
              <w:t>Участники процедуры закупки должны соответствовать требованиям, предъявляемым в соответствии с Положением о закупках и законодательством Российской Федерации к лицам, ос</w:t>
            </w:r>
            <w:r>
              <w:rPr>
                <w:rFonts w:ascii="Times New Roman" w:hAnsi="Times New Roman"/>
                <w:b/>
                <w:sz w:val="22"/>
              </w:rPr>
              <w:t>уществляющим поставки товаров (работ, услуг), являющихся предметом закупки, в том числе:</w:t>
            </w:r>
          </w:p>
        </w:tc>
        <w:tc>
          <w:tcPr>
            <w:tcW w:w="7499" w:type="dxa"/>
            <w:gridSpan w:val="3"/>
            <w:tcBorders>
              <w:bottom w:val="single" w:sz="4" w:space="0" w:color="000000"/>
              <w:right w:val="single" w:sz="4" w:space="0" w:color="000000"/>
            </w:tcBorders>
          </w:tcPr>
          <w:p w:rsidR="005F5E87" w:rsidRDefault="00790150">
            <w:pPr>
              <w:pStyle w:val="aff6"/>
              <w:widowControl w:val="0"/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>Участники закупки:</w:t>
            </w:r>
          </w:p>
          <w:p w:rsidR="005F5E87" w:rsidRDefault="00790150">
            <w:pPr>
              <w:pStyle w:val="aff6"/>
              <w:widowControl w:val="0"/>
              <w:jc w:val="both"/>
              <w:rPr>
                <w:sz w:val="22"/>
              </w:rPr>
            </w:pPr>
            <w:proofErr w:type="gramStart"/>
            <w:r>
              <w:rPr>
                <w:sz w:val="22"/>
              </w:rPr>
              <w:t xml:space="preserve">Любое юридическое лицо или несколько юридических лиц, выступающих на стороне одного участника закупки, независимо от организационно-правовой формы, </w:t>
            </w:r>
            <w:r>
              <w:rPr>
                <w:sz w:val="22"/>
              </w:rPr>
              <w:t>формы собственности, места нахождения и места происхождения капитала либо любое физическое лицо или несколько физических лиц, выступающих на стороне одного участника закупки, в том числе индивидуальный предприниматель или несколько индивидуальных предприни</w:t>
            </w:r>
            <w:r>
              <w:rPr>
                <w:sz w:val="22"/>
              </w:rPr>
              <w:t>мателей, выступающих на стороне одного участника закупки.</w:t>
            </w:r>
            <w:proofErr w:type="gramEnd"/>
          </w:p>
          <w:p w:rsidR="005F5E87" w:rsidRDefault="00790150">
            <w:pPr>
              <w:pStyle w:val="aff6"/>
              <w:widowControl w:val="0"/>
              <w:jc w:val="both"/>
              <w:rPr>
                <w:sz w:val="22"/>
              </w:rPr>
            </w:pPr>
            <w:r>
              <w:rPr>
                <w:b/>
                <w:sz w:val="22"/>
              </w:rPr>
              <w:t>Требования к участникам закупки:</w:t>
            </w:r>
          </w:p>
          <w:p w:rsidR="005F5E87" w:rsidRDefault="00790150">
            <w:pPr>
              <w:pStyle w:val="aff6"/>
              <w:widowControl w:val="0"/>
              <w:jc w:val="both"/>
              <w:rPr>
                <w:sz w:val="22"/>
              </w:rPr>
            </w:pPr>
            <w:r>
              <w:rPr>
                <w:sz w:val="22"/>
              </w:rPr>
              <w:t xml:space="preserve">а) </w:t>
            </w:r>
            <w:proofErr w:type="spellStart"/>
            <w:r>
              <w:rPr>
                <w:sz w:val="22"/>
              </w:rPr>
              <w:t>непроведение</w:t>
            </w:r>
            <w:proofErr w:type="spellEnd"/>
            <w:r>
              <w:rPr>
                <w:sz w:val="22"/>
              </w:rPr>
              <w:t xml:space="preserve"> ликвидации участника конкурентной закупки с участием субъектов малого и среднего предпринимательства - юридического лица и отсутствие решения </w:t>
            </w:r>
            <w:r>
              <w:rPr>
                <w:sz w:val="22"/>
              </w:rPr>
              <w:t>арбитражного суда о признании участника такой закупки - юридического лица или индивидуального предпринимателя несостоятельным (банкротом);</w:t>
            </w:r>
          </w:p>
          <w:p w:rsidR="005F5E87" w:rsidRDefault="00790150">
            <w:pPr>
              <w:pStyle w:val="aff6"/>
              <w:widowControl w:val="0"/>
              <w:jc w:val="both"/>
              <w:rPr>
                <w:sz w:val="22"/>
              </w:rPr>
            </w:pPr>
            <w:r>
              <w:rPr>
                <w:sz w:val="22"/>
              </w:rPr>
              <w:t xml:space="preserve">б) </w:t>
            </w:r>
            <w:proofErr w:type="spellStart"/>
            <w:r>
              <w:rPr>
                <w:sz w:val="22"/>
              </w:rPr>
              <w:t>неприостановление</w:t>
            </w:r>
            <w:proofErr w:type="spellEnd"/>
            <w:r>
              <w:rPr>
                <w:sz w:val="22"/>
              </w:rPr>
              <w:t xml:space="preserve"> деятельности участника конкурентной закупки с участием субъектов малого и среднего предпринимате</w:t>
            </w:r>
            <w:r>
              <w:rPr>
                <w:sz w:val="22"/>
              </w:rPr>
              <w:t>льства в порядке, установленном Кодексом Российской Федерации об административных правонарушениях;</w:t>
            </w:r>
          </w:p>
          <w:p w:rsidR="005F5E87" w:rsidRDefault="00790150">
            <w:pPr>
              <w:pStyle w:val="aff6"/>
              <w:widowControl w:val="0"/>
              <w:jc w:val="both"/>
              <w:rPr>
                <w:sz w:val="22"/>
              </w:rPr>
            </w:pPr>
            <w:proofErr w:type="gramStart"/>
            <w:r>
              <w:rPr>
                <w:sz w:val="22"/>
              </w:rPr>
              <w:t xml:space="preserve">в) отсутствие у участника конкурентной закупки с участием субъектов малого и среднего предпринимательства недоимки по налогам, сборам, задолженности по иным </w:t>
            </w:r>
            <w:r>
              <w:rPr>
                <w:sz w:val="22"/>
              </w:rPr>
              <w:t xml:space="preserve">обязательным платежам в бюджеты бюджетной системы Российской Федерации (за исключением сумм, на которые предоставлены отсрочка, рассрочка, инвестиционный налоговый кредит в </w:t>
            </w:r>
            <w:r>
              <w:rPr>
                <w:sz w:val="22"/>
              </w:rPr>
              <w:lastRenderedPageBreak/>
              <w:t>соответствии с законодательством Российской Федерации о налогах и сборах, которые р</w:t>
            </w:r>
            <w:r>
              <w:rPr>
                <w:sz w:val="22"/>
              </w:rPr>
              <w:t>еструктурированы в соответствии с законодательством Российской Федерации, по которым имеется</w:t>
            </w:r>
            <w:proofErr w:type="gramEnd"/>
            <w:r>
              <w:rPr>
                <w:sz w:val="22"/>
              </w:rPr>
              <w:t xml:space="preserve"> вступившее в законную силу решение суда о признании обязанности </w:t>
            </w:r>
            <w:proofErr w:type="gramStart"/>
            <w:r>
              <w:rPr>
                <w:sz w:val="22"/>
              </w:rPr>
              <w:t>заявителя</w:t>
            </w:r>
            <w:proofErr w:type="gramEnd"/>
            <w:r>
              <w:rPr>
                <w:sz w:val="22"/>
              </w:rPr>
              <w:t xml:space="preserve"> по уплате этих сумм исполненной или которые признаны безнадежными к взысканию в соответст</w:t>
            </w:r>
            <w:r>
              <w:rPr>
                <w:sz w:val="22"/>
              </w:rPr>
              <w:t>вии с законодательством Российской Федерации о налогах и сборах) за прошедший календарный год, размер которых превышает двадцать пять процентов балансовой стоимости активов участника такой закупки, по данным бухгалтерской (финансовой) отчетности за последн</w:t>
            </w:r>
            <w:r>
              <w:rPr>
                <w:sz w:val="22"/>
              </w:rPr>
              <w:t>ий отчетный период. Участник такой закупки считается соответствующим установленному требованию в случае, если им в установленном порядке подано заявление об обжаловании указанных недоимки, задолженности и решение по данному заявлению на дату рассмотрения з</w:t>
            </w:r>
            <w:r>
              <w:rPr>
                <w:sz w:val="22"/>
              </w:rPr>
              <w:t>аявки на участие в конкурентной закупке с участием субъектов малого и среднего предпринимательства не принято;</w:t>
            </w:r>
          </w:p>
          <w:p w:rsidR="005F5E87" w:rsidRDefault="00790150">
            <w:pPr>
              <w:pStyle w:val="aff6"/>
              <w:widowControl w:val="0"/>
              <w:jc w:val="both"/>
              <w:rPr>
                <w:sz w:val="22"/>
              </w:rPr>
            </w:pPr>
            <w:proofErr w:type="gramStart"/>
            <w:r>
              <w:rPr>
                <w:sz w:val="22"/>
              </w:rPr>
              <w:t>г) отсутствие у участника конкурентной закупки с участием субъектов малого и среднего предпринимательства - физического лица, зарегистрированного</w:t>
            </w:r>
            <w:r>
              <w:rPr>
                <w:sz w:val="22"/>
              </w:rPr>
              <w:t xml:space="preserve"> в качестве индивидуального предпринимателя, либо у руководителя, членов коллегиального исполнительного органа, лица, исполняющего функции единоличного исполнительного органа, или главного бухгалтера юридического лица - участника конкурентной закупки с уча</w:t>
            </w:r>
            <w:r>
              <w:rPr>
                <w:sz w:val="22"/>
              </w:rPr>
              <w:t>стием субъектов малого и среднего предпринимательства непогашенной или неснятой судимости за преступления в сфере экономики и (или) преступления</w:t>
            </w:r>
            <w:proofErr w:type="gramEnd"/>
            <w:r>
              <w:rPr>
                <w:sz w:val="22"/>
              </w:rPr>
              <w:t xml:space="preserve">, </w:t>
            </w:r>
            <w:proofErr w:type="gramStart"/>
            <w:r>
              <w:rPr>
                <w:sz w:val="22"/>
              </w:rPr>
              <w:t xml:space="preserve">предусмотренные статьями 289, 290, 291, 291.1 Уголовного кодекса Российской Федерации, а также неприменение в </w:t>
            </w:r>
            <w:r>
              <w:rPr>
                <w:sz w:val="22"/>
              </w:rPr>
              <w:t>отношении указанных физических лиц наказания в виде лишения права занимать определенные должности или заниматься определенной деятельностью, которые связаны с поставкой товара, выполнением работы, оказанием услуги, являющихся предметом осуществляемой закуп</w:t>
            </w:r>
            <w:r>
              <w:rPr>
                <w:sz w:val="22"/>
              </w:rPr>
              <w:t>ки, и административного наказания в виде дисквалификации;</w:t>
            </w:r>
            <w:proofErr w:type="gramEnd"/>
          </w:p>
          <w:p w:rsidR="005F5E87" w:rsidRDefault="00790150">
            <w:pPr>
              <w:pStyle w:val="aff6"/>
              <w:widowControl w:val="0"/>
              <w:jc w:val="both"/>
              <w:rPr>
                <w:sz w:val="22"/>
              </w:rPr>
            </w:pPr>
            <w:proofErr w:type="spellStart"/>
            <w:r>
              <w:rPr>
                <w:sz w:val="22"/>
              </w:rPr>
              <w:t>д</w:t>
            </w:r>
            <w:proofErr w:type="spellEnd"/>
            <w:r>
              <w:rPr>
                <w:sz w:val="22"/>
              </w:rPr>
              <w:t>) отсутствие фактов привлечения в течение двух лет до момента подачи заявки на участие в конкурентной закупке с участием субъектов малого и среднего предпринимательства участника такой закупки - юр</w:t>
            </w:r>
            <w:r>
              <w:rPr>
                <w:sz w:val="22"/>
              </w:rPr>
              <w:t>идического лица к административной ответственности за совершение административного правонарушения, предусмотренного статьей 19.28 Кодекса Российской Федерации об административных правонарушениях;</w:t>
            </w:r>
          </w:p>
          <w:p w:rsidR="005F5E87" w:rsidRDefault="00790150">
            <w:pPr>
              <w:pStyle w:val="aff6"/>
              <w:widowControl w:val="0"/>
              <w:jc w:val="both"/>
              <w:rPr>
                <w:sz w:val="22"/>
              </w:rPr>
            </w:pPr>
            <w:proofErr w:type="gramStart"/>
            <w:r>
              <w:rPr>
                <w:sz w:val="22"/>
              </w:rPr>
              <w:t>е) соответствие участника конкурентной закупки с участием су</w:t>
            </w:r>
            <w:r>
              <w:rPr>
                <w:sz w:val="22"/>
              </w:rPr>
              <w:t xml:space="preserve">бъектов малого и среднего предпринимательства указанным в документации о конкурентной закупке требованиям законодательства Российской Федерации к лицам, осуществляющим поставку товара, выполнение работы, оказание услуги, являющихся предметом закупки, если </w:t>
            </w:r>
            <w:r>
              <w:rPr>
                <w:sz w:val="22"/>
              </w:rPr>
              <w:t>в соответствии с законодательством Российской Федерации информация и документы, подтверждающие такое соответствие, содержатся в открытых и общедоступных государственных реестрах, размещенных в информационно-телекоммуникационной сети «Интернет» (с</w:t>
            </w:r>
            <w:proofErr w:type="gramEnd"/>
            <w:r>
              <w:rPr>
                <w:sz w:val="22"/>
              </w:rPr>
              <w:t xml:space="preserve"> указанием</w:t>
            </w:r>
            <w:r>
              <w:rPr>
                <w:sz w:val="22"/>
              </w:rPr>
              <w:t xml:space="preserve"> адреса сайта или страницы сайта в информационно-телекоммуникационной сети «Интернет», на которых размещены эти информация и документы);</w:t>
            </w:r>
          </w:p>
          <w:p w:rsidR="005F5E87" w:rsidRDefault="00790150">
            <w:pPr>
              <w:pStyle w:val="aff6"/>
              <w:widowControl w:val="0"/>
              <w:jc w:val="both"/>
              <w:rPr>
                <w:sz w:val="22"/>
              </w:rPr>
            </w:pPr>
            <w:r>
              <w:rPr>
                <w:sz w:val="22"/>
              </w:rPr>
              <w:t>ж) обладание участником конкурентной закупки с участием субъектов малого и среднего предпринимательства исключительными</w:t>
            </w:r>
            <w:r>
              <w:rPr>
                <w:sz w:val="22"/>
              </w:rPr>
              <w:t xml:space="preserve"> правами на результаты интеллектуальной деятельности, если в связи с исполнением договора заказчик приобретает права на такие результаты;</w:t>
            </w:r>
          </w:p>
          <w:p w:rsidR="005F5E87" w:rsidRDefault="00790150">
            <w:pPr>
              <w:widowControl w:val="0"/>
              <w:tabs>
                <w:tab w:val="left" w:pos="851"/>
              </w:tabs>
              <w:jc w:val="both"/>
              <w:rPr>
                <w:rFonts w:ascii="Times New Roman" w:hAnsi="Times New Roman"/>
                <w:sz w:val="22"/>
              </w:rPr>
            </w:pPr>
            <w:proofErr w:type="spellStart"/>
            <w:r>
              <w:rPr>
                <w:rFonts w:ascii="Times New Roman" w:hAnsi="Times New Roman"/>
                <w:sz w:val="22"/>
              </w:rPr>
              <w:t>з</w:t>
            </w:r>
            <w:proofErr w:type="spellEnd"/>
            <w:r>
              <w:rPr>
                <w:rFonts w:ascii="Times New Roman" w:hAnsi="Times New Roman"/>
                <w:sz w:val="22"/>
              </w:rPr>
              <w:t>) обладание участником конкурентной закупки с участием субъектов малого и среднего предпринимательства правами исполь</w:t>
            </w:r>
            <w:r>
              <w:rPr>
                <w:rFonts w:ascii="Times New Roman" w:hAnsi="Times New Roman"/>
                <w:sz w:val="22"/>
              </w:rPr>
              <w:t>зования результата интеллектуальной деятельности в случае использования такого результата при исполнении договора.</w:t>
            </w:r>
          </w:p>
          <w:p w:rsidR="005F5E87" w:rsidRDefault="005F5E87">
            <w:pPr>
              <w:widowControl w:val="0"/>
              <w:tabs>
                <w:tab w:val="left" w:pos="851"/>
              </w:tabs>
              <w:jc w:val="both"/>
              <w:rPr>
                <w:rFonts w:ascii="Times New Roman" w:hAnsi="Times New Roman"/>
                <w:sz w:val="22"/>
              </w:rPr>
            </w:pPr>
          </w:p>
          <w:p w:rsidR="005F5E87" w:rsidRDefault="00790150">
            <w:pPr>
              <w:widowControl w:val="0"/>
              <w:tabs>
                <w:tab w:val="left" w:pos="851"/>
              </w:tabs>
              <w:jc w:val="both"/>
              <w:rPr>
                <w:rFonts w:ascii="Times New Roman" w:hAnsi="Times New Roman"/>
              </w:rPr>
            </w:pPr>
            <w:proofErr w:type="gramStart"/>
            <w:r>
              <w:rPr>
                <w:rFonts w:ascii="Times New Roman" w:hAnsi="Times New Roman"/>
                <w:sz w:val="22"/>
              </w:rPr>
              <w:t xml:space="preserve">Заказчиком также установлено требование об отсутствии сведений об участниках закупки в реестре недобросовестных поставщиков, </w:t>
            </w:r>
            <w:r>
              <w:rPr>
                <w:rFonts w:ascii="Times New Roman" w:hAnsi="Times New Roman"/>
                <w:sz w:val="22"/>
              </w:rPr>
              <w:lastRenderedPageBreak/>
              <w:t>предусмотренном</w:t>
            </w:r>
            <w:r>
              <w:rPr>
                <w:rFonts w:ascii="Times New Roman" w:hAnsi="Times New Roman"/>
                <w:sz w:val="22"/>
              </w:rPr>
              <w:t xml:space="preserve"> статьей 5 Федерального закона от 18 июля 2011 года № 223-ФЗ «О закупках товаров, работ, услуг отдельными видами юридических лиц», и в реестре недобросовестных поставщиков, предусмотренном Федеральным законом от 5 апреля 2013 года № 44-ФЗ «О контрактной си</w:t>
            </w:r>
            <w:r>
              <w:rPr>
                <w:rFonts w:ascii="Times New Roman" w:hAnsi="Times New Roman"/>
                <w:sz w:val="22"/>
              </w:rPr>
              <w:t>стеме в сфере закупок товаров, работ, услуг для обеспечения государственных</w:t>
            </w:r>
            <w:proofErr w:type="gramEnd"/>
            <w:r>
              <w:rPr>
                <w:rFonts w:ascii="Times New Roman" w:hAnsi="Times New Roman"/>
                <w:sz w:val="22"/>
              </w:rPr>
              <w:t xml:space="preserve"> и муниципальных нужд».</w:t>
            </w:r>
          </w:p>
        </w:tc>
      </w:tr>
      <w:tr w:rsidR="005F5E87">
        <w:tc>
          <w:tcPr>
            <w:tcW w:w="1036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F5E87" w:rsidRDefault="00790150">
            <w:pPr>
              <w:widowControl w:val="0"/>
              <w:ind w:firstLine="330"/>
              <w:jc w:val="both"/>
              <w:rPr>
                <w:rFonts w:ascii="Times New Roman" w:hAnsi="Times New Roman"/>
                <w:b/>
                <w:sz w:val="22"/>
              </w:rPr>
            </w:pPr>
            <w:r>
              <w:rPr>
                <w:rFonts w:ascii="Times New Roman" w:hAnsi="Times New Roman"/>
                <w:b/>
                <w:sz w:val="22"/>
              </w:rPr>
              <w:lastRenderedPageBreak/>
              <w:t>4.Требования к содержанию и составу заявки на участие в запросе котировок в электронной форме.</w:t>
            </w:r>
          </w:p>
          <w:p w:rsidR="005F5E87" w:rsidRDefault="00790150">
            <w:pPr>
              <w:widowControl w:val="0"/>
              <w:ind w:firstLine="330"/>
              <w:jc w:val="both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Участник запроса котировок в электронной форме должен изучить</w:t>
            </w:r>
            <w:r>
              <w:rPr>
                <w:rFonts w:ascii="Times New Roman" w:hAnsi="Times New Roman"/>
                <w:sz w:val="22"/>
              </w:rPr>
              <w:t xml:space="preserve"> Извещение о закупке, включая все инструкции, формы, условия и спецификации. Непредставление полной информации, требуемой в соответствии с Извещением, представление неверных сведений или подача заявки, не отвечающей требованиям, содержащимся в Извещении, я</w:t>
            </w:r>
            <w:r>
              <w:rPr>
                <w:rFonts w:ascii="Times New Roman" w:hAnsi="Times New Roman"/>
                <w:sz w:val="22"/>
              </w:rPr>
              <w:t>вляется риском участника запроса котировок в электронной форме, подавшего такую заявку, который может привести к отклонению его заявки.</w:t>
            </w:r>
          </w:p>
          <w:p w:rsidR="005F5E87" w:rsidRDefault="00790150">
            <w:pPr>
              <w:widowControl w:val="0"/>
              <w:ind w:firstLine="330"/>
              <w:jc w:val="both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Участник запроса котировок в электронной форме формирует заявку на участие в запросе котировок в электронной форме в соо</w:t>
            </w:r>
            <w:r>
              <w:rPr>
                <w:rFonts w:ascii="Times New Roman" w:hAnsi="Times New Roman"/>
                <w:sz w:val="22"/>
              </w:rPr>
              <w:t xml:space="preserve">тветствии с регламентом электронной площадки, определенной для проведения настоящего запроса котировок в электронной форме, требованиями Федерального закона № 223-ФЗ, Положения, а также требованиями настоящего извещения о запросе котировок в электронной </w:t>
            </w:r>
            <w:proofErr w:type="spellStart"/>
            <w:r>
              <w:rPr>
                <w:rFonts w:ascii="Times New Roman" w:hAnsi="Times New Roman"/>
                <w:sz w:val="22"/>
              </w:rPr>
              <w:t>фо</w:t>
            </w:r>
            <w:r>
              <w:rPr>
                <w:rFonts w:ascii="Times New Roman" w:hAnsi="Times New Roman"/>
                <w:sz w:val="22"/>
              </w:rPr>
              <w:t>рме</w:t>
            </w:r>
            <w:proofErr w:type="gramStart"/>
            <w:r>
              <w:rPr>
                <w:rFonts w:ascii="Times New Roman" w:hAnsi="Times New Roman"/>
                <w:sz w:val="22"/>
              </w:rPr>
              <w:t>.З</w:t>
            </w:r>
            <w:proofErr w:type="gramEnd"/>
            <w:r>
              <w:rPr>
                <w:rFonts w:ascii="Times New Roman" w:hAnsi="Times New Roman"/>
                <w:sz w:val="22"/>
              </w:rPr>
              <w:t>аявка</w:t>
            </w:r>
            <w:proofErr w:type="spellEnd"/>
            <w:r>
              <w:rPr>
                <w:rFonts w:ascii="Times New Roman" w:hAnsi="Times New Roman"/>
                <w:sz w:val="22"/>
              </w:rPr>
              <w:t xml:space="preserve"> и документы, входящие в состав заявки, должны быть составлены на русском языке. Если заявка и/или какой-либо другой документ, входящий в состав заявки, составлен не на русском языке, к заявке должны быть приложены их надлежащим образом заверенны</w:t>
            </w:r>
            <w:r>
              <w:rPr>
                <w:rFonts w:ascii="Times New Roman" w:hAnsi="Times New Roman"/>
                <w:sz w:val="22"/>
              </w:rPr>
              <w:t>е переводы на русский язык.</w:t>
            </w:r>
          </w:p>
          <w:p w:rsidR="005F5E87" w:rsidRDefault="00790150">
            <w:pPr>
              <w:widowControl w:val="0"/>
              <w:ind w:firstLine="330"/>
              <w:jc w:val="both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 xml:space="preserve">При описании условий и предложений участником запроса котировок в электронной форме должны применяться общепринятые обозначения и наименования в соответствии с требованиями действующего законодательства Российской Федерации. </w:t>
            </w:r>
            <w:r>
              <w:rPr>
                <w:rFonts w:ascii="Times New Roman" w:hAnsi="Times New Roman"/>
                <w:sz w:val="22"/>
              </w:rPr>
              <w:t>Сведения, которые содержатся в заявке участника запроса котировок в электронной форме, не должны допускать двусмысленных толкований.</w:t>
            </w:r>
          </w:p>
          <w:p w:rsidR="005F5E87" w:rsidRDefault="00790150">
            <w:pPr>
              <w:widowControl w:val="0"/>
              <w:ind w:firstLine="330"/>
              <w:jc w:val="both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Электронные документы, входящие в состав заявки должны иметь один из распространенных форматов документов: с расширением (*</w:t>
            </w:r>
            <w:r>
              <w:rPr>
                <w:rFonts w:ascii="Times New Roman" w:hAnsi="Times New Roman"/>
                <w:sz w:val="22"/>
              </w:rPr>
              <w:t>.</w:t>
            </w:r>
            <w:proofErr w:type="spellStart"/>
            <w:r>
              <w:rPr>
                <w:rFonts w:ascii="Times New Roman" w:hAnsi="Times New Roman"/>
                <w:sz w:val="22"/>
              </w:rPr>
              <w:t>doc</w:t>
            </w:r>
            <w:proofErr w:type="spellEnd"/>
            <w:r>
              <w:rPr>
                <w:rFonts w:ascii="Times New Roman" w:hAnsi="Times New Roman"/>
                <w:sz w:val="22"/>
              </w:rPr>
              <w:t>), (*.</w:t>
            </w:r>
            <w:proofErr w:type="spellStart"/>
            <w:r>
              <w:rPr>
                <w:rFonts w:ascii="Times New Roman" w:hAnsi="Times New Roman"/>
                <w:sz w:val="22"/>
              </w:rPr>
              <w:t>docx</w:t>
            </w:r>
            <w:proofErr w:type="spellEnd"/>
            <w:r>
              <w:rPr>
                <w:rFonts w:ascii="Times New Roman" w:hAnsi="Times New Roman"/>
                <w:sz w:val="22"/>
              </w:rPr>
              <w:t>), (*.</w:t>
            </w:r>
            <w:proofErr w:type="spellStart"/>
            <w:r>
              <w:rPr>
                <w:rFonts w:ascii="Times New Roman" w:hAnsi="Times New Roman"/>
                <w:sz w:val="22"/>
              </w:rPr>
              <w:t>xls</w:t>
            </w:r>
            <w:proofErr w:type="spellEnd"/>
            <w:r>
              <w:rPr>
                <w:rFonts w:ascii="Times New Roman" w:hAnsi="Times New Roman"/>
                <w:sz w:val="22"/>
              </w:rPr>
              <w:t>), (*.</w:t>
            </w:r>
            <w:proofErr w:type="spellStart"/>
            <w:r>
              <w:rPr>
                <w:rFonts w:ascii="Times New Roman" w:hAnsi="Times New Roman"/>
                <w:sz w:val="22"/>
              </w:rPr>
              <w:t>xlsx</w:t>
            </w:r>
            <w:proofErr w:type="spellEnd"/>
            <w:r>
              <w:rPr>
                <w:rFonts w:ascii="Times New Roman" w:hAnsi="Times New Roman"/>
                <w:sz w:val="22"/>
              </w:rPr>
              <w:t>), (*.</w:t>
            </w:r>
            <w:proofErr w:type="spellStart"/>
            <w:r>
              <w:rPr>
                <w:rFonts w:ascii="Times New Roman" w:hAnsi="Times New Roman"/>
                <w:sz w:val="22"/>
              </w:rPr>
              <w:t>txt</w:t>
            </w:r>
            <w:proofErr w:type="spellEnd"/>
            <w:r>
              <w:rPr>
                <w:rFonts w:ascii="Times New Roman" w:hAnsi="Times New Roman"/>
                <w:sz w:val="22"/>
              </w:rPr>
              <w:t>), (*.</w:t>
            </w:r>
            <w:proofErr w:type="spellStart"/>
            <w:r>
              <w:rPr>
                <w:rFonts w:ascii="Times New Roman" w:hAnsi="Times New Roman"/>
                <w:sz w:val="22"/>
              </w:rPr>
              <w:t>pdf</w:t>
            </w:r>
            <w:proofErr w:type="spellEnd"/>
            <w:r>
              <w:rPr>
                <w:rFonts w:ascii="Times New Roman" w:hAnsi="Times New Roman"/>
                <w:sz w:val="22"/>
              </w:rPr>
              <w:t>), (*.</w:t>
            </w:r>
            <w:proofErr w:type="spellStart"/>
            <w:r>
              <w:rPr>
                <w:rFonts w:ascii="Times New Roman" w:hAnsi="Times New Roman"/>
                <w:sz w:val="22"/>
              </w:rPr>
              <w:t>jpg</w:t>
            </w:r>
            <w:proofErr w:type="spellEnd"/>
            <w:r>
              <w:rPr>
                <w:rFonts w:ascii="Times New Roman" w:hAnsi="Times New Roman"/>
                <w:sz w:val="22"/>
              </w:rPr>
              <w:t>), либо иным обеспечивающим отсутствие необходимости применения пользователями ЕИС программного обеспечения, которое требует заключения лицензионного или иного соглашения с правообладателем такого</w:t>
            </w:r>
            <w:r>
              <w:rPr>
                <w:rFonts w:ascii="Times New Roman" w:hAnsi="Times New Roman"/>
                <w:sz w:val="22"/>
              </w:rPr>
              <w:t xml:space="preserve"> программного обеспечения, если оно предусматривает взимание платы.</w:t>
            </w:r>
          </w:p>
          <w:p w:rsidR="005F5E87" w:rsidRDefault="00790150">
            <w:pPr>
              <w:widowControl w:val="0"/>
              <w:ind w:firstLine="330"/>
              <w:jc w:val="both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Допускается размещение в составе заявки документов, сохраненных в архивах, при этом размещение в составе заявки архивов, разделенных на несколько частей, открытие каждой из которых по отде</w:t>
            </w:r>
            <w:r>
              <w:rPr>
                <w:rFonts w:ascii="Times New Roman" w:hAnsi="Times New Roman"/>
                <w:sz w:val="22"/>
              </w:rPr>
              <w:t>льности невозможно, не допускается.</w:t>
            </w:r>
          </w:p>
          <w:p w:rsidR="005F5E87" w:rsidRDefault="00790150">
            <w:pPr>
              <w:widowControl w:val="0"/>
              <w:ind w:firstLine="330"/>
              <w:jc w:val="both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 xml:space="preserve">Все файлы не должны иметь защиты от их открытия, изменения, копирования их содержимого или их печати. </w:t>
            </w:r>
          </w:p>
          <w:p w:rsidR="005F5E87" w:rsidRDefault="00790150">
            <w:pPr>
              <w:widowControl w:val="0"/>
              <w:ind w:firstLine="330"/>
              <w:jc w:val="both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Документы, подписанные электронной подписью (далее – ЭП) участника запроса котировок в электронной форме, лица, имеющ</w:t>
            </w:r>
            <w:r>
              <w:rPr>
                <w:rFonts w:ascii="Times New Roman" w:hAnsi="Times New Roman"/>
                <w:sz w:val="22"/>
              </w:rPr>
              <w:t>его право действовать от имени участника запроса котировок в электронной форме, признаются документами, подписанными собственноручной подписью участника запроса котировок в электронной форме, лица имеющего право действовать от имени участника, заверенные п</w:t>
            </w:r>
            <w:r>
              <w:rPr>
                <w:rFonts w:ascii="Times New Roman" w:hAnsi="Times New Roman"/>
                <w:sz w:val="22"/>
              </w:rPr>
              <w:t>ечатью организации.</w:t>
            </w:r>
          </w:p>
          <w:p w:rsidR="005F5E87" w:rsidRDefault="00790150">
            <w:pPr>
              <w:widowControl w:val="0"/>
              <w:ind w:firstLine="330"/>
              <w:jc w:val="both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Наличие ЭП участника запроса котировок в электронной форме подтверждает, что документ отправлен от имени участника запроса котировок в электронной форме и является точной цифровой копией документа-оригинала.</w:t>
            </w:r>
          </w:p>
          <w:p w:rsidR="005F5E87" w:rsidRDefault="00790150">
            <w:pPr>
              <w:widowControl w:val="0"/>
              <w:ind w:firstLine="330"/>
              <w:jc w:val="both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При направлении оператором э</w:t>
            </w:r>
            <w:r>
              <w:rPr>
                <w:rFonts w:ascii="Times New Roman" w:hAnsi="Times New Roman"/>
                <w:sz w:val="22"/>
              </w:rPr>
              <w:t>лектронной площадки Заказчику электронных документов, полученных от участника закупки в электронной форме, до подведения результатов закупки в электронной форме оператор электронной площадки обязан обеспечить конфиденциальность информации об этом участнике</w:t>
            </w:r>
            <w:r>
              <w:rPr>
                <w:rFonts w:ascii="Times New Roman" w:hAnsi="Times New Roman"/>
                <w:sz w:val="22"/>
              </w:rPr>
              <w:t>, за исключением случаев, предусмотренных Законом № 223-ФЗ.</w:t>
            </w:r>
          </w:p>
          <w:p w:rsidR="005F5E87" w:rsidRDefault="00790150">
            <w:pPr>
              <w:widowControl w:val="0"/>
              <w:ind w:firstLine="330"/>
              <w:jc w:val="both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При осуществлении закупки в электронной форме проведение переговоров Заказчика с оператором электронной площадки и оператора электронной площадки с участником закупки в электронной форме не допуск</w:t>
            </w:r>
            <w:r>
              <w:rPr>
                <w:rFonts w:ascii="Times New Roman" w:hAnsi="Times New Roman"/>
                <w:sz w:val="22"/>
              </w:rPr>
              <w:t xml:space="preserve">ается в случае, если в результате этих переговоров создаются преимущественные условия для участия в закупке в </w:t>
            </w:r>
            <w:proofErr w:type="spellStart"/>
            <w:proofErr w:type="gramStart"/>
            <w:r>
              <w:rPr>
                <w:rFonts w:ascii="Times New Roman" w:hAnsi="Times New Roman"/>
                <w:sz w:val="22"/>
              </w:rPr>
              <w:t>электрон-ной</w:t>
            </w:r>
            <w:proofErr w:type="spellEnd"/>
            <w:proofErr w:type="gramEnd"/>
            <w:r>
              <w:rPr>
                <w:rFonts w:ascii="Times New Roman" w:hAnsi="Times New Roman"/>
                <w:sz w:val="22"/>
              </w:rPr>
              <w:t xml:space="preserve"> форме и (или) условия для разглашения конфиденциальной информации.</w:t>
            </w:r>
          </w:p>
          <w:p w:rsidR="005F5E87" w:rsidRDefault="00790150">
            <w:pPr>
              <w:widowControl w:val="0"/>
              <w:ind w:firstLine="330"/>
              <w:jc w:val="both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 xml:space="preserve">Оператором электронной площадки обеспечивается конфиденциальность </w:t>
            </w:r>
            <w:r>
              <w:rPr>
                <w:rFonts w:ascii="Times New Roman" w:hAnsi="Times New Roman"/>
                <w:sz w:val="22"/>
              </w:rPr>
              <w:t>информации:</w:t>
            </w:r>
          </w:p>
          <w:p w:rsidR="005F5E87" w:rsidRDefault="00790150">
            <w:pPr>
              <w:widowControl w:val="0"/>
              <w:ind w:firstLine="330"/>
              <w:jc w:val="both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1)</w:t>
            </w:r>
            <w:r>
              <w:rPr>
                <w:rFonts w:ascii="Times New Roman" w:hAnsi="Times New Roman"/>
                <w:sz w:val="22"/>
              </w:rPr>
              <w:tab/>
              <w:t>о содержании заявок на участие в конкурентной закупке в электронной форме, окончательных предложений до окончания срока подачи заявок, окончательных предложений;</w:t>
            </w:r>
          </w:p>
          <w:p w:rsidR="005F5E87" w:rsidRDefault="00790150">
            <w:pPr>
              <w:widowControl w:val="0"/>
              <w:ind w:firstLine="330"/>
              <w:jc w:val="both"/>
              <w:rPr>
                <w:rFonts w:ascii="Times New Roman" w:hAnsi="Times New Roman"/>
                <w:sz w:val="22"/>
              </w:rPr>
            </w:pPr>
            <w:proofErr w:type="gramStart"/>
            <w:r>
              <w:rPr>
                <w:rFonts w:ascii="Times New Roman" w:hAnsi="Times New Roman"/>
                <w:sz w:val="22"/>
              </w:rPr>
              <w:t>2)</w:t>
            </w:r>
            <w:r>
              <w:rPr>
                <w:rFonts w:ascii="Times New Roman" w:hAnsi="Times New Roman"/>
                <w:sz w:val="22"/>
              </w:rPr>
              <w:tab/>
              <w:t>об участниках конкурентной закупки в электронной форме, подавших заявки на у</w:t>
            </w:r>
            <w:r>
              <w:rPr>
                <w:rFonts w:ascii="Times New Roman" w:hAnsi="Times New Roman"/>
                <w:sz w:val="22"/>
              </w:rPr>
              <w:t>частие в такой закупке, до предоставления комиссии по осуществлению конкурентных закупок в соответствии с Законом №223-ФЗ и соглашением, предусмотренным частью 2  статьи 3.3 Закона №223-ФЗ, доступа к данным заявкам (ко вторым частям заявок, направляемым За</w:t>
            </w:r>
            <w:r>
              <w:rPr>
                <w:rFonts w:ascii="Times New Roman" w:hAnsi="Times New Roman"/>
                <w:sz w:val="22"/>
              </w:rPr>
              <w:t>казчику в соответствии с пунктом 3 части 22 статьи 3.4 Закона №223-ФЗ, в случае осуществления</w:t>
            </w:r>
            <w:proofErr w:type="gramEnd"/>
            <w:r>
              <w:rPr>
                <w:rFonts w:ascii="Times New Roman" w:hAnsi="Times New Roman"/>
                <w:sz w:val="22"/>
              </w:rPr>
              <w:t xml:space="preserve"> конкурентной закупки в электронной форме, участниками </w:t>
            </w:r>
            <w:r>
              <w:rPr>
                <w:rFonts w:ascii="Times New Roman" w:hAnsi="Times New Roman"/>
                <w:sz w:val="22"/>
              </w:rPr>
              <w:lastRenderedPageBreak/>
              <w:t>которой могут быть только субъекты малого и среднего предпринимательства).</w:t>
            </w:r>
          </w:p>
          <w:p w:rsidR="005F5E87" w:rsidRDefault="00790150">
            <w:pPr>
              <w:widowControl w:val="0"/>
              <w:ind w:firstLine="330"/>
              <w:jc w:val="both"/>
              <w:rPr>
                <w:rFonts w:ascii="Times New Roman" w:hAnsi="Times New Roman"/>
                <w:b/>
                <w:sz w:val="22"/>
              </w:rPr>
            </w:pPr>
            <w:r>
              <w:rPr>
                <w:rFonts w:ascii="Times New Roman" w:hAnsi="Times New Roman"/>
                <w:b/>
                <w:sz w:val="22"/>
              </w:rPr>
              <w:t>Каждый потенциальный участник зак</w:t>
            </w:r>
            <w:r>
              <w:rPr>
                <w:rFonts w:ascii="Times New Roman" w:hAnsi="Times New Roman"/>
                <w:b/>
                <w:sz w:val="22"/>
              </w:rPr>
              <w:t>упки вправе подать только одну заявку на участие.</w:t>
            </w:r>
          </w:p>
          <w:p w:rsidR="005F5E87" w:rsidRDefault="00790150">
            <w:pPr>
              <w:widowControl w:val="0"/>
              <w:ind w:firstLine="330"/>
              <w:jc w:val="both"/>
              <w:rPr>
                <w:rFonts w:ascii="Times New Roman" w:hAnsi="Times New Roman"/>
                <w:b/>
                <w:sz w:val="22"/>
              </w:rPr>
            </w:pPr>
            <w:r>
              <w:rPr>
                <w:rFonts w:ascii="Times New Roman" w:hAnsi="Times New Roman"/>
                <w:b/>
                <w:sz w:val="22"/>
              </w:rPr>
              <w:t>Заявка на участие в закупке, полученная Заказчиком после окончания срока окончания приема таких заявок, не рассматривается Заказчиком.</w:t>
            </w:r>
          </w:p>
        </w:tc>
      </w:tr>
      <w:tr w:rsidR="005F5E87">
        <w:tc>
          <w:tcPr>
            <w:tcW w:w="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F5E87" w:rsidRDefault="005F5E87">
            <w:pPr>
              <w:widowControl w:val="0"/>
              <w:rPr>
                <w:rFonts w:ascii="Times New Roman" w:hAnsi="Times New Roman"/>
                <w:sz w:val="22"/>
                <w:highlight w:val="yellow"/>
              </w:rPr>
            </w:pPr>
          </w:p>
        </w:tc>
        <w:tc>
          <w:tcPr>
            <w:tcW w:w="970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5E87" w:rsidRDefault="00790150">
            <w:pPr>
              <w:widowControl w:val="0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1) при размещении заказа на поставку товара:</w:t>
            </w:r>
          </w:p>
        </w:tc>
      </w:tr>
      <w:tr w:rsidR="005F5E87">
        <w:tc>
          <w:tcPr>
            <w:tcW w:w="65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F5E87" w:rsidRDefault="005F5E87">
            <w:pPr>
              <w:widowControl w:val="0"/>
              <w:rPr>
                <w:rFonts w:ascii="Times New Roman" w:hAnsi="Times New Roman"/>
                <w:sz w:val="22"/>
                <w:highlight w:val="yellow"/>
              </w:rPr>
            </w:pPr>
          </w:p>
        </w:tc>
        <w:tc>
          <w:tcPr>
            <w:tcW w:w="63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5E87" w:rsidRDefault="00790150">
            <w:pPr>
              <w:widowControl w:val="0"/>
              <w:jc w:val="both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 xml:space="preserve">а) согласие участника процедуры закупки на поставку товара, в случае если участник процедуры закупки предлагает для поставки товар, </w:t>
            </w:r>
            <w:proofErr w:type="gramStart"/>
            <w:r>
              <w:rPr>
                <w:rFonts w:ascii="Times New Roman" w:hAnsi="Times New Roman"/>
                <w:sz w:val="22"/>
              </w:rPr>
              <w:t>указание</w:t>
            </w:r>
            <w:proofErr w:type="gramEnd"/>
            <w:r>
              <w:rPr>
                <w:rFonts w:ascii="Times New Roman" w:hAnsi="Times New Roman"/>
                <w:sz w:val="22"/>
              </w:rPr>
              <w:t xml:space="preserve"> на товарный знак которого содержится в документации о закупке </w:t>
            </w:r>
          </w:p>
        </w:tc>
        <w:tc>
          <w:tcPr>
            <w:tcW w:w="33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5E87" w:rsidRDefault="005F5E87">
            <w:pPr>
              <w:widowControl w:val="0"/>
            </w:pPr>
            <w:sdt>
              <w:sdtPr>
                <w:rPr>
                  <w:rFonts w:ascii="Times New Roman" w:hAnsi="Times New Roman"/>
                  <w:sz w:val="22"/>
                </w:rPr>
                <w:id w:val="1438893"/>
                <w:placeholder>
                  <w:docPart w:val="PlaceHolder_3890346734"/>
                </w:placeholder>
                <w:dropDownList>
                  <w:listItem w:value="Выберите элемент."/>
                  <w:listItem w:displayText="ПРИМЕНЯЕТСЯ" w:value="ПРИМЕНЯЕТСЯ"/>
                  <w:listItem w:displayText="НЕ ПРИМЕНЯЕТСЯ" w:value="НЕ ПРИМЕНЯЕТСЯ"/>
                </w:dropDownList>
              </w:sdtPr>
              <w:sdtContent>
                <w:r w:rsidR="00790150">
                  <w:rPr>
                    <w:rFonts w:ascii="Times New Roman" w:hAnsi="Times New Roman"/>
                    <w:sz w:val="22"/>
                  </w:rPr>
                  <w:t>НЕ ПРИМЕНЯЕТСЯ</w:t>
                </w:r>
              </w:sdtContent>
            </w:sdt>
          </w:p>
          <w:p w:rsidR="005F5E87" w:rsidRDefault="005F5E87">
            <w:pPr>
              <w:widowControl w:val="0"/>
              <w:rPr>
                <w:rFonts w:ascii="Times New Roman" w:hAnsi="Times New Roman"/>
                <w:sz w:val="22"/>
              </w:rPr>
            </w:pPr>
          </w:p>
        </w:tc>
      </w:tr>
      <w:tr w:rsidR="005F5E87">
        <w:tc>
          <w:tcPr>
            <w:tcW w:w="65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F5E87" w:rsidRDefault="005F5E87"/>
        </w:tc>
        <w:tc>
          <w:tcPr>
            <w:tcW w:w="63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5E87" w:rsidRDefault="00790150">
            <w:pPr>
              <w:widowControl w:val="0"/>
              <w:jc w:val="both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б) конкретные показатели, соотве</w:t>
            </w:r>
            <w:r>
              <w:rPr>
                <w:rFonts w:ascii="Times New Roman" w:hAnsi="Times New Roman"/>
                <w:sz w:val="22"/>
              </w:rPr>
              <w:t xml:space="preserve">тствующие значениям, установленным документацией о закупке, и товарный знак (при его наличии) предлагаемого для поставки товара </w:t>
            </w:r>
          </w:p>
        </w:tc>
        <w:tc>
          <w:tcPr>
            <w:tcW w:w="33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5E87" w:rsidRDefault="005F5E87">
            <w:pPr>
              <w:widowControl w:val="0"/>
            </w:pPr>
            <w:sdt>
              <w:sdtPr>
                <w:rPr>
                  <w:rFonts w:ascii="Times New Roman" w:hAnsi="Times New Roman"/>
                  <w:sz w:val="22"/>
                </w:rPr>
                <w:id w:val="1438894"/>
                <w:placeholder>
                  <w:docPart w:val="PlaceHolder_3586334585"/>
                </w:placeholder>
                <w:dropDownList>
                  <w:listItem w:value="Выберите элемент."/>
                  <w:listItem w:displayText="ПРИМЕНЯЕТСЯ" w:value="ПРИМЕНЯЕТСЯ"/>
                  <w:listItem w:displayText="НЕ ПРИМЕНЯЕТСЯ" w:value="НЕ ПРИМЕНЯЕТСЯ"/>
                </w:dropDownList>
              </w:sdtPr>
              <w:sdtContent>
                <w:r w:rsidR="00790150">
                  <w:rPr>
                    <w:rFonts w:ascii="Times New Roman" w:hAnsi="Times New Roman"/>
                    <w:sz w:val="22"/>
                  </w:rPr>
                  <w:t>ПРИМЕНЯЕТСЯ</w:t>
                </w:r>
              </w:sdtContent>
            </w:sdt>
          </w:p>
          <w:p w:rsidR="005F5E87" w:rsidRDefault="005F5E87">
            <w:pPr>
              <w:widowControl w:val="0"/>
              <w:rPr>
                <w:rFonts w:ascii="Times New Roman" w:hAnsi="Times New Roman"/>
                <w:sz w:val="22"/>
              </w:rPr>
            </w:pPr>
          </w:p>
        </w:tc>
      </w:tr>
      <w:tr w:rsidR="005F5E87">
        <w:tc>
          <w:tcPr>
            <w:tcW w:w="65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F5E87" w:rsidRDefault="005F5E87"/>
        </w:tc>
        <w:tc>
          <w:tcPr>
            <w:tcW w:w="63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5E87" w:rsidRDefault="00790150">
            <w:pPr>
              <w:widowControl w:val="0"/>
              <w:jc w:val="both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 xml:space="preserve">2) согласие участника процедуры закупки на выполнение работ, оказание услуг на условиях, предусмотренных </w:t>
            </w:r>
            <w:r>
              <w:rPr>
                <w:rFonts w:ascii="Times New Roman" w:hAnsi="Times New Roman"/>
                <w:sz w:val="22"/>
              </w:rPr>
              <w:t>документацией о закупке, при условии размещения заказа на выполнение работ, оказание услуг</w:t>
            </w:r>
          </w:p>
        </w:tc>
        <w:tc>
          <w:tcPr>
            <w:tcW w:w="33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5E87" w:rsidRDefault="005F5E87">
            <w:pPr>
              <w:widowControl w:val="0"/>
            </w:pPr>
            <w:sdt>
              <w:sdtPr>
                <w:rPr>
                  <w:rFonts w:ascii="Times New Roman" w:hAnsi="Times New Roman"/>
                  <w:sz w:val="22"/>
                </w:rPr>
                <w:id w:val="1438895"/>
                <w:placeholder>
                  <w:docPart w:val="PlaceHolder_545404204"/>
                </w:placeholder>
                <w:dropDownList>
                  <w:listItem w:value="Выберите элемент."/>
                  <w:listItem w:displayText="ПРИМЕНЯЕТСЯ" w:value="ПРИМЕНЯЕТСЯ"/>
                  <w:listItem w:displayText="НЕ ПРИМЕНЯЕТСЯ" w:value="НЕ ПРИМЕНЯЕТСЯ"/>
                </w:dropDownList>
              </w:sdtPr>
              <w:sdtContent>
                <w:r w:rsidR="00790150">
                  <w:rPr>
                    <w:rFonts w:ascii="Times New Roman" w:hAnsi="Times New Roman"/>
                    <w:sz w:val="22"/>
                  </w:rPr>
                  <w:t>НЕ ПРИМЕНЯЕТСЯ</w:t>
                </w:r>
              </w:sdtContent>
            </w:sdt>
          </w:p>
          <w:p w:rsidR="005F5E87" w:rsidRDefault="005F5E87">
            <w:pPr>
              <w:widowControl w:val="0"/>
              <w:rPr>
                <w:rFonts w:ascii="Times New Roman" w:hAnsi="Times New Roman"/>
                <w:sz w:val="22"/>
              </w:rPr>
            </w:pPr>
          </w:p>
        </w:tc>
      </w:tr>
      <w:tr w:rsidR="005F5E87">
        <w:tc>
          <w:tcPr>
            <w:tcW w:w="65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F5E87" w:rsidRDefault="005F5E87"/>
        </w:tc>
        <w:tc>
          <w:tcPr>
            <w:tcW w:w="970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5E87" w:rsidRDefault="00790150">
            <w:pPr>
              <w:widowControl w:val="0"/>
              <w:jc w:val="both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3) при размещении заказа на выполнение работ, оказание услуг для выполнения, оказания которых используется товар:</w:t>
            </w:r>
          </w:p>
        </w:tc>
      </w:tr>
      <w:tr w:rsidR="005F5E87">
        <w:tc>
          <w:tcPr>
            <w:tcW w:w="65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F5E87" w:rsidRDefault="005F5E87"/>
        </w:tc>
        <w:tc>
          <w:tcPr>
            <w:tcW w:w="63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5E87" w:rsidRDefault="00790150">
            <w:pPr>
              <w:widowControl w:val="0"/>
              <w:jc w:val="both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 xml:space="preserve">- согласие, предусмотренное </w:t>
            </w:r>
            <w:r>
              <w:rPr>
                <w:rFonts w:ascii="Times New Roman" w:hAnsi="Times New Roman"/>
                <w:sz w:val="22"/>
              </w:rPr>
              <w:t>пунктом 2 в том числе, означающее согласие на использование товара, указание на товарный знак которого, содержится в документации о закупке</w:t>
            </w:r>
          </w:p>
        </w:tc>
        <w:tc>
          <w:tcPr>
            <w:tcW w:w="33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5E87" w:rsidRDefault="005F5E87">
            <w:pPr>
              <w:widowControl w:val="0"/>
            </w:pPr>
            <w:sdt>
              <w:sdtPr>
                <w:rPr>
                  <w:rFonts w:ascii="Times New Roman" w:hAnsi="Times New Roman"/>
                  <w:sz w:val="22"/>
                </w:rPr>
                <w:id w:val="1438896"/>
                <w:placeholder>
                  <w:docPart w:val="PlaceHolder_4161255391"/>
                </w:placeholder>
                <w:dropDownList>
                  <w:listItem w:value="Выберите элемент."/>
                  <w:listItem w:displayText="ПРИМЕНЯЕТСЯ" w:value="ПРИМЕНЯЕТСЯ"/>
                  <w:listItem w:displayText="НЕ ПРИМЕНЯЕТСЯ" w:value="НЕ ПРИМЕНЯЕТСЯ"/>
                </w:dropDownList>
              </w:sdtPr>
              <w:sdtContent>
                <w:r w:rsidR="00790150">
                  <w:rPr>
                    <w:rFonts w:ascii="Times New Roman" w:hAnsi="Times New Roman"/>
                    <w:sz w:val="22"/>
                  </w:rPr>
                  <w:t>НЕ ПРИМЕНЯЕТСЯ</w:t>
                </w:r>
              </w:sdtContent>
            </w:sdt>
          </w:p>
          <w:p w:rsidR="005F5E87" w:rsidRDefault="005F5E87">
            <w:pPr>
              <w:widowControl w:val="0"/>
              <w:rPr>
                <w:rFonts w:ascii="Times New Roman" w:hAnsi="Times New Roman"/>
                <w:sz w:val="22"/>
              </w:rPr>
            </w:pPr>
          </w:p>
        </w:tc>
      </w:tr>
      <w:tr w:rsidR="005F5E87">
        <w:trPr>
          <w:trHeight w:val="1023"/>
        </w:trPr>
        <w:tc>
          <w:tcPr>
            <w:tcW w:w="65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F5E87" w:rsidRDefault="005F5E87"/>
        </w:tc>
        <w:tc>
          <w:tcPr>
            <w:tcW w:w="6348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5F5E87" w:rsidRDefault="00790150">
            <w:pPr>
              <w:widowControl w:val="0"/>
              <w:jc w:val="both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- согласие, предусмотренное пунктом 2, а также конкретные показатели, соответствующие значениям,</w:t>
            </w:r>
            <w:r>
              <w:rPr>
                <w:rFonts w:ascii="Times New Roman" w:hAnsi="Times New Roman"/>
                <w:sz w:val="22"/>
              </w:rPr>
              <w:t xml:space="preserve"> установленным документацией о закупке, и товарный знак (при его наличии) предлагаемого для использования товара</w:t>
            </w:r>
          </w:p>
        </w:tc>
        <w:tc>
          <w:tcPr>
            <w:tcW w:w="3356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5F5E87" w:rsidRDefault="005F5E87">
            <w:pPr>
              <w:widowControl w:val="0"/>
            </w:pPr>
            <w:sdt>
              <w:sdtPr>
                <w:rPr>
                  <w:rFonts w:ascii="Times New Roman" w:hAnsi="Times New Roman"/>
                  <w:sz w:val="22"/>
                </w:rPr>
                <w:id w:val="1438897"/>
                <w:placeholder>
                  <w:docPart w:val="PlaceHolder_3922919429"/>
                </w:placeholder>
                <w:dropDownList>
                  <w:listItem w:value="Выберите элемент."/>
                  <w:listItem w:displayText="ПРИМЕНЯЕТСЯ" w:value="ПРИМЕНЯЕТСЯ"/>
                  <w:listItem w:displayText="НЕ ПРИМЕНЯЕТСЯ" w:value="НЕ ПРИМЕНЯЕТСЯ"/>
                </w:dropDownList>
              </w:sdtPr>
              <w:sdtContent>
                <w:r w:rsidR="00790150">
                  <w:rPr>
                    <w:rFonts w:ascii="Times New Roman" w:hAnsi="Times New Roman"/>
                    <w:sz w:val="22"/>
                  </w:rPr>
                  <w:t>НЕ ПРИМЕНЯЕТСЯ</w:t>
                </w:r>
              </w:sdtContent>
            </w:sdt>
          </w:p>
          <w:p w:rsidR="005F5E87" w:rsidRDefault="005F5E87">
            <w:pPr>
              <w:widowControl w:val="0"/>
              <w:rPr>
                <w:rFonts w:ascii="Times New Roman" w:hAnsi="Times New Roman"/>
                <w:sz w:val="22"/>
              </w:rPr>
            </w:pPr>
          </w:p>
        </w:tc>
      </w:tr>
      <w:tr w:rsidR="005F5E87">
        <w:tc>
          <w:tcPr>
            <w:tcW w:w="65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F5E87" w:rsidRDefault="005F5E87"/>
        </w:tc>
        <w:tc>
          <w:tcPr>
            <w:tcW w:w="970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5E87" w:rsidRDefault="005F5E87">
            <w:pPr>
              <w:widowControl w:val="0"/>
              <w:jc w:val="both"/>
              <w:rPr>
                <w:rFonts w:ascii="Times New Roman" w:hAnsi="Times New Roman"/>
                <w:b/>
                <w:sz w:val="22"/>
                <w:highlight w:val="yellow"/>
              </w:rPr>
            </w:pPr>
          </w:p>
        </w:tc>
      </w:tr>
      <w:tr w:rsidR="005F5E87">
        <w:tc>
          <w:tcPr>
            <w:tcW w:w="65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F5E87" w:rsidRDefault="005F5E87"/>
        </w:tc>
        <w:tc>
          <w:tcPr>
            <w:tcW w:w="970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F5E87" w:rsidRDefault="00790150">
            <w:pPr>
              <w:widowControl w:val="0"/>
              <w:jc w:val="both"/>
              <w:rPr>
                <w:rFonts w:ascii="Times New Roman" w:hAnsi="Times New Roman"/>
                <w:b/>
                <w:sz w:val="22"/>
              </w:rPr>
            </w:pPr>
            <w:r>
              <w:rPr>
                <w:rFonts w:ascii="Times New Roman" w:hAnsi="Times New Roman"/>
                <w:b/>
                <w:sz w:val="22"/>
              </w:rPr>
              <w:t xml:space="preserve">4.1. ЗАЯВКА на участие в запросе </w:t>
            </w:r>
            <w:proofErr w:type="spellStart"/>
            <w:r>
              <w:rPr>
                <w:rFonts w:ascii="Times New Roman" w:hAnsi="Times New Roman"/>
                <w:b/>
                <w:sz w:val="22"/>
              </w:rPr>
              <w:t>котировокв</w:t>
            </w:r>
            <w:proofErr w:type="spellEnd"/>
            <w:r>
              <w:rPr>
                <w:rFonts w:ascii="Times New Roman" w:hAnsi="Times New Roman"/>
                <w:b/>
                <w:sz w:val="22"/>
              </w:rPr>
              <w:t xml:space="preserve"> </w:t>
            </w:r>
            <w:proofErr w:type="gramStart"/>
            <w:r>
              <w:rPr>
                <w:rFonts w:ascii="Times New Roman" w:hAnsi="Times New Roman"/>
                <w:b/>
                <w:sz w:val="22"/>
              </w:rPr>
              <w:t>электронной</w:t>
            </w:r>
            <w:proofErr w:type="gramEnd"/>
            <w:r>
              <w:rPr>
                <w:rFonts w:ascii="Times New Roman" w:hAnsi="Times New Roman"/>
                <w:b/>
                <w:sz w:val="2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2"/>
              </w:rPr>
              <w:t>формедолжна</w:t>
            </w:r>
            <w:proofErr w:type="spellEnd"/>
            <w:r>
              <w:rPr>
                <w:rFonts w:ascii="Times New Roman" w:hAnsi="Times New Roman"/>
                <w:b/>
                <w:sz w:val="22"/>
              </w:rPr>
              <w:t xml:space="preserve"> содержать следующую информацию:</w:t>
            </w:r>
          </w:p>
        </w:tc>
      </w:tr>
      <w:tr w:rsidR="005F5E87">
        <w:tc>
          <w:tcPr>
            <w:tcW w:w="65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F5E87" w:rsidRDefault="005F5E87"/>
        </w:tc>
        <w:tc>
          <w:tcPr>
            <w:tcW w:w="65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F5E87" w:rsidRDefault="00790150">
            <w:pPr>
              <w:widowControl w:val="0"/>
              <w:ind w:firstLine="317"/>
              <w:jc w:val="both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 xml:space="preserve">1) наименование, </w:t>
            </w:r>
            <w:r>
              <w:rPr>
                <w:rFonts w:ascii="Times New Roman" w:hAnsi="Times New Roman"/>
                <w:sz w:val="22"/>
              </w:rPr>
              <w:t>фирменное наименование (при наличии), адрес юридического лица в пределах места нахождения юридического лица, учредительный документ, если участником конкурентной закупки с участием субъектов малого и среднего предпринимательства является юридическое лицо;</w:t>
            </w:r>
          </w:p>
        </w:tc>
        <w:tc>
          <w:tcPr>
            <w:tcW w:w="3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F5E87" w:rsidRDefault="00790150">
            <w:pPr>
              <w:widowControl w:val="0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ПРИМЕНЯЕТСЯ</w:t>
            </w:r>
          </w:p>
        </w:tc>
      </w:tr>
      <w:tr w:rsidR="005F5E87">
        <w:tc>
          <w:tcPr>
            <w:tcW w:w="65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F5E87" w:rsidRDefault="005F5E87"/>
        </w:tc>
        <w:tc>
          <w:tcPr>
            <w:tcW w:w="65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F5E87" w:rsidRDefault="00790150">
            <w:pPr>
              <w:widowControl w:val="0"/>
              <w:ind w:firstLine="317"/>
              <w:jc w:val="both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 xml:space="preserve">2) фамилия, имя, отчество (при наличии), паспортные данные, адрес места жительства физического лица, зарегистрированного в качестве индивидуального предпринимателя, если участником конкурентной закупки с участием субъектов малого и среднего </w:t>
            </w:r>
            <w:r>
              <w:rPr>
                <w:rFonts w:ascii="Times New Roman" w:hAnsi="Times New Roman"/>
                <w:sz w:val="22"/>
              </w:rPr>
              <w:t>предпринимательства является индивидуальный предприниматель;</w:t>
            </w:r>
          </w:p>
        </w:tc>
        <w:tc>
          <w:tcPr>
            <w:tcW w:w="3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F5E87" w:rsidRDefault="00790150">
            <w:pPr>
              <w:widowControl w:val="0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ПРИМЕНЯЕТСЯ</w:t>
            </w:r>
          </w:p>
        </w:tc>
      </w:tr>
      <w:tr w:rsidR="005F5E87">
        <w:tc>
          <w:tcPr>
            <w:tcW w:w="65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F5E87" w:rsidRDefault="005F5E87"/>
        </w:tc>
        <w:tc>
          <w:tcPr>
            <w:tcW w:w="65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F5E87" w:rsidRDefault="00790150">
            <w:pPr>
              <w:widowControl w:val="0"/>
              <w:ind w:firstLine="317"/>
              <w:jc w:val="both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3) идентификационный номер налогоплательщика участника конкурентной закупки с участием субъектов малого и среднего предпринимательства или в соответствии с законодательством соответ</w:t>
            </w:r>
            <w:r>
              <w:rPr>
                <w:rFonts w:ascii="Times New Roman" w:hAnsi="Times New Roman"/>
                <w:sz w:val="22"/>
              </w:rPr>
              <w:t>ствующего иностранного государства аналог идентификационного номера налогоплательщика (для иностранного лица);</w:t>
            </w:r>
          </w:p>
        </w:tc>
        <w:tc>
          <w:tcPr>
            <w:tcW w:w="3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F5E87" w:rsidRDefault="00790150">
            <w:pPr>
              <w:widowControl w:val="0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ПРИМЕНЯЕТСЯ</w:t>
            </w:r>
          </w:p>
        </w:tc>
      </w:tr>
      <w:tr w:rsidR="005F5E87">
        <w:tc>
          <w:tcPr>
            <w:tcW w:w="65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F5E87" w:rsidRDefault="005F5E87"/>
        </w:tc>
        <w:tc>
          <w:tcPr>
            <w:tcW w:w="65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F5E87" w:rsidRDefault="00790150">
            <w:pPr>
              <w:widowControl w:val="0"/>
              <w:ind w:firstLine="317"/>
              <w:jc w:val="both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4) идентификационный номер налогоплательщика (при наличии) учредителей, членов коллегиального исполнительного органа, лица, исполня</w:t>
            </w:r>
            <w:r>
              <w:rPr>
                <w:rFonts w:ascii="Times New Roman" w:hAnsi="Times New Roman"/>
                <w:sz w:val="22"/>
              </w:rPr>
              <w:t>ющего функции единоличного исполнительного органа юридического лица, если участником конкурентной закупки с участием субъектов малого и среднего предпринимательства является юридическое лицо, или в соответствии с законодательством соответствующего иностран</w:t>
            </w:r>
            <w:r>
              <w:rPr>
                <w:rFonts w:ascii="Times New Roman" w:hAnsi="Times New Roman"/>
                <w:sz w:val="22"/>
              </w:rPr>
              <w:t>ного государства аналог идентификационного номера налогоплательщика таких лиц;</w:t>
            </w:r>
          </w:p>
        </w:tc>
        <w:tc>
          <w:tcPr>
            <w:tcW w:w="3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F5E87" w:rsidRDefault="00790150">
            <w:pPr>
              <w:widowControl w:val="0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ПРИМЕНЯЕТСЯ</w:t>
            </w:r>
          </w:p>
        </w:tc>
      </w:tr>
      <w:tr w:rsidR="005F5E87">
        <w:tc>
          <w:tcPr>
            <w:tcW w:w="65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F5E87" w:rsidRDefault="005F5E87"/>
        </w:tc>
        <w:tc>
          <w:tcPr>
            <w:tcW w:w="65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F5E87" w:rsidRDefault="00790150">
            <w:pPr>
              <w:widowControl w:val="0"/>
              <w:ind w:firstLine="317"/>
              <w:jc w:val="both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5) копия документа, подтверждающего полномочия лица действовать от имени участника конкурентной закупки с участием субъектов малого и среднего предпринимательства,</w:t>
            </w:r>
            <w:r>
              <w:rPr>
                <w:rFonts w:ascii="Times New Roman" w:hAnsi="Times New Roman"/>
                <w:sz w:val="22"/>
              </w:rPr>
              <w:t xml:space="preserve"> за исключением случаев подписания заявки:</w:t>
            </w:r>
          </w:p>
          <w:p w:rsidR="005F5E87" w:rsidRDefault="00790150">
            <w:pPr>
              <w:widowControl w:val="0"/>
              <w:ind w:firstLine="317"/>
              <w:jc w:val="both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lastRenderedPageBreak/>
              <w:t>а) индивидуальным предпринимателем, если участником такой закупки является индивидуальный предприниматель;</w:t>
            </w:r>
          </w:p>
          <w:p w:rsidR="005F5E87" w:rsidRDefault="00790150">
            <w:pPr>
              <w:widowControl w:val="0"/>
              <w:ind w:firstLine="317"/>
              <w:jc w:val="both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 xml:space="preserve">б) лицом, указанным в едином государственном реестре юридических лиц в качестве лица, имеющего право без </w:t>
            </w:r>
            <w:r>
              <w:rPr>
                <w:rFonts w:ascii="Times New Roman" w:hAnsi="Times New Roman"/>
                <w:sz w:val="22"/>
              </w:rPr>
              <w:t>доверенности действовать от имени юридического лица (далее в настоящей статье - руководитель), если участником такой закупки является юридическое лицо;</w:t>
            </w:r>
          </w:p>
        </w:tc>
        <w:tc>
          <w:tcPr>
            <w:tcW w:w="3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F5E87" w:rsidRDefault="00790150">
            <w:pPr>
              <w:widowControl w:val="0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lastRenderedPageBreak/>
              <w:t>ПРИМЕНЯЕТСЯ</w:t>
            </w:r>
          </w:p>
        </w:tc>
      </w:tr>
      <w:tr w:rsidR="005F5E87">
        <w:tc>
          <w:tcPr>
            <w:tcW w:w="65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F5E87" w:rsidRDefault="005F5E87"/>
        </w:tc>
        <w:tc>
          <w:tcPr>
            <w:tcW w:w="65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F5E87" w:rsidRDefault="00790150">
            <w:pPr>
              <w:pStyle w:val="aff6"/>
              <w:widowControl w:val="0"/>
              <w:ind w:firstLine="317"/>
              <w:jc w:val="both"/>
              <w:rPr>
                <w:sz w:val="22"/>
              </w:rPr>
            </w:pPr>
            <w:r>
              <w:rPr>
                <w:sz w:val="22"/>
              </w:rPr>
              <w:t>6) копии документов, подтверждающих соответствие участника конкурентной закупки с участием</w:t>
            </w:r>
            <w:r>
              <w:rPr>
                <w:sz w:val="22"/>
              </w:rPr>
              <w:t xml:space="preserve"> субъектов малого и среднего предпринимательства требованиям, установленным в соответствии с законодательством Российской Федерации к лицам, осуществляющим поставку товара, выполнение работы, оказание услуги, являющихся предметом закупки, за исключением </w:t>
            </w:r>
            <w:proofErr w:type="gramStart"/>
            <w:r>
              <w:rPr>
                <w:sz w:val="22"/>
              </w:rPr>
              <w:t>сл</w:t>
            </w:r>
            <w:r>
              <w:rPr>
                <w:sz w:val="22"/>
              </w:rPr>
              <w:t>учая</w:t>
            </w:r>
            <w:proofErr w:type="gramEnd"/>
            <w:r>
              <w:rPr>
                <w:sz w:val="22"/>
              </w:rPr>
              <w:t xml:space="preserve"> если в соответствии с законодательством Российской Федерации информация и документы, подтверждающие такое соответствие, содержатся в открытых и общедоступных государственных реестрах, размещенных в информационно-телекоммуникационной сети «Интернет» (с</w:t>
            </w:r>
            <w:r>
              <w:rPr>
                <w:sz w:val="22"/>
              </w:rPr>
              <w:t xml:space="preserve"> указанием адреса сайта или страницы сайта в информационно-телекоммуникационной сети «Интернет», на которых размещены эти информация и документы);</w:t>
            </w:r>
          </w:p>
        </w:tc>
        <w:tc>
          <w:tcPr>
            <w:tcW w:w="3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F5E87" w:rsidRDefault="00790150">
            <w:pPr>
              <w:widowControl w:val="0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ПРИМЕНЯЕТСЯ</w:t>
            </w:r>
          </w:p>
        </w:tc>
      </w:tr>
      <w:tr w:rsidR="005F5E87">
        <w:tc>
          <w:tcPr>
            <w:tcW w:w="65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F5E87" w:rsidRDefault="005F5E87"/>
        </w:tc>
        <w:tc>
          <w:tcPr>
            <w:tcW w:w="65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5E87" w:rsidRDefault="00790150">
            <w:pPr>
              <w:pStyle w:val="aff6"/>
              <w:widowControl w:val="0"/>
              <w:ind w:firstLine="317"/>
              <w:jc w:val="both"/>
              <w:rPr>
                <w:sz w:val="22"/>
              </w:rPr>
            </w:pPr>
            <w:r>
              <w:rPr>
                <w:sz w:val="22"/>
              </w:rPr>
              <w:t>7) копия решения о согласии на совершение крупной сделки или о последующем одобрении этой сделк</w:t>
            </w:r>
            <w:r>
              <w:rPr>
                <w:sz w:val="22"/>
              </w:rPr>
              <w:t xml:space="preserve">и, если требование о наличии указанного решения установлено законодательством Российской Федерации и для участника конкурентной закупки с участием субъектов малого и среднего предпринимательства заключение по результатам такой закупки </w:t>
            </w:r>
            <w:proofErr w:type="gramStart"/>
            <w:r>
              <w:rPr>
                <w:sz w:val="22"/>
              </w:rPr>
              <w:t>договора</w:t>
            </w:r>
            <w:proofErr w:type="gramEnd"/>
            <w:r>
              <w:rPr>
                <w:sz w:val="22"/>
              </w:rPr>
              <w:t xml:space="preserve"> либо предост</w:t>
            </w:r>
            <w:r>
              <w:rPr>
                <w:sz w:val="22"/>
              </w:rPr>
              <w:t xml:space="preserve">авление обеспечения заявки на участие в такой закупке (если требование об обеспечении заявок установлено заказчиком в </w:t>
            </w:r>
            <w:proofErr w:type="gramStart"/>
            <w:r>
              <w:rPr>
                <w:sz w:val="22"/>
              </w:rPr>
              <w:t>извещении об осуществлении такой закупки, документации о конкурентной закупке), обеспечения исполнения договора (если требование об обеспе</w:t>
            </w:r>
            <w:r>
              <w:rPr>
                <w:sz w:val="22"/>
              </w:rPr>
              <w:t>чении исполнения договора установлено заказчиком в извещении об осуществлении такой закупки, документации о конкурентной закупке) является крупной сделкой;</w:t>
            </w:r>
            <w:proofErr w:type="gramEnd"/>
          </w:p>
        </w:tc>
        <w:tc>
          <w:tcPr>
            <w:tcW w:w="3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5E87" w:rsidRDefault="00790150">
            <w:pPr>
              <w:widowControl w:val="0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ПРИМЕНЯЕТСЯ</w:t>
            </w:r>
          </w:p>
        </w:tc>
      </w:tr>
      <w:tr w:rsidR="005F5E87">
        <w:tc>
          <w:tcPr>
            <w:tcW w:w="65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F5E87" w:rsidRDefault="005F5E87"/>
        </w:tc>
        <w:tc>
          <w:tcPr>
            <w:tcW w:w="65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5E87" w:rsidRDefault="00790150">
            <w:pPr>
              <w:pStyle w:val="aff6"/>
              <w:widowControl w:val="0"/>
              <w:ind w:firstLine="317"/>
              <w:jc w:val="both"/>
              <w:rPr>
                <w:sz w:val="22"/>
              </w:rPr>
            </w:pPr>
            <w:r>
              <w:rPr>
                <w:sz w:val="22"/>
              </w:rPr>
              <w:t xml:space="preserve">8) информация и документы об обеспечении заявки на участие в конкурентной закупке с </w:t>
            </w:r>
            <w:r>
              <w:rPr>
                <w:sz w:val="22"/>
              </w:rPr>
              <w:t>участием субъектов малого и среднего предпринимательства, если соответствующее требование предусмотрено извещением об осуществлении такой закупки, документацией о конкурентной закупке:</w:t>
            </w:r>
          </w:p>
          <w:p w:rsidR="005F5E87" w:rsidRDefault="00790150">
            <w:pPr>
              <w:pStyle w:val="aff6"/>
              <w:widowControl w:val="0"/>
              <w:ind w:firstLine="317"/>
              <w:jc w:val="both"/>
              <w:rPr>
                <w:sz w:val="22"/>
              </w:rPr>
            </w:pPr>
            <w:r>
              <w:rPr>
                <w:sz w:val="22"/>
              </w:rPr>
              <w:t>а) реквизиты специального банковского счета участника конкурентной заку</w:t>
            </w:r>
            <w:r>
              <w:rPr>
                <w:sz w:val="22"/>
              </w:rPr>
              <w:t>пки с участием субъектов малого и среднего предпринимательства, если обеспечение заявки на участие в такой закупке предоставляется участником такой закупки путем внесения денежных средств;</w:t>
            </w:r>
          </w:p>
          <w:p w:rsidR="005F5E87" w:rsidRDefault="00790150">
            <w:pPr>
              <w:pStyle w:val="aff6"/>
              <w:widowControl w:val="0"/>
              <w:ind w:firstLine="317"/>
              <w:jc w:val="both"/>
              <w:rPr>
                <w:sz w:val="22"/>
              </w:rPr>
            </w:pPr>
            <w:r>
              <w:rPr>
                <w:sz w:val="22"/>
                <w:highlight w:val="cyan"/>
              </w:rPr>
              <w:t>б) независимая гарантия или ее копия, если в качестве обеспечения з</w:t>
            </w:r>
            <w:r>
              <w:rPr>
                <w:sz w:val="22"/>
                <w:highlight w:val="cyan"/>
              </w:rPr>
              <w:t>аявки на участие в конкурентной закупке с участием субъектов малого и среднего предпринимательства участником такой закупки предоставляется независимая гарантия;</w:t>
            </w:r>
          </w:p>
        </w:tc>
        <w:tc>
          <w:tcPr>
            <w:tcW w:w="3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5E87" w:rsidRDefault="00790150">
            <w:pPr>
              <w:widowControl w:val="0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ПРИМЕНЯЕТСЯ</w:t>
            </w:r>
          </w:p>
        </w:tc>
      </w:tr>
      <w:tr w:rsidR="005F5E87">
        <w:tc>
          <w:tcPr>
            <w:tcW w:w="65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F5E87" w:rsidRDefault="005F5E87"/>
        </w:tc>
        <w:tc>
          <w:tcPr>
            <w:tcW w:w="65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5E87" w:rsidRDefault="00790150">
            <w:pPr>
              <w:pStyle w:val="aff6"/>
              <w:widowControl w:val="0"/>
              <w:ind w:firstLine="317"/>
              <w:jc w:val="both"/>
              <w:rPr>
                <w:sz w:val="22"/>
              </w:rPr>
            </w:pPr>
            <w:r>
              <w:rPr>
                <w:sz w:val="22"/>
              </w:rPr>
              <w:t>9) декларация, подтверждающая на дату подачи заявки на участие в конкурентной за</w:t>
            </w:r>
            <w:r>
              <w:rPr>
                <w:sz w:val="22"/>
              </w:rPr>
              <w:t>купке с участием субъектов малого и среднего предпринимательства:</w:t>
            </w:r>
          </w:p>
          <w:p w:rsidR="005F5E87" w:rsidRDefault="00790150">
            <w:pPr>
              <w:pStyle w:val="aff6"/>
              <w:widowControl w:val="0"/>
              <w:ind w:firstLine="317"/>
              <w:jc w:val="both"/>
              <w:rPr>
                <w:sz w:val="22"/>
              </w:rPr>
            </w:pPr>
            <w:r>
              <w:rPr>
                <w:sz w:val="22"/>
              </w:rPr>
              <w:t xml:space="preserve">а) </w:t>
            </w:r>
            <w:proofErr w:type="spellStart"/>
            <w:r>
              <w:rPr>
                <w:sz w:val="22"/>
              </w:rPr>
              <w:t>непроведение</w:t>
            </w:r>
            <w:proofErr w:type="spellEnd"/>
            <w:r>
              <w:rPr>
                <w:sz w:val="22"/>
              </w:rPr>
              <w:t xml:space="preserve"> ликвидации участника конкурентной закупки с участием субъектов малого и среднего предпринимательства - юридического лица и отсутствие решения арбитражного суда о признании уч</w:t>
            </w:r>
            <w:r>
              <w:rPr>
                <w:sz w:val="22"/>
              </w:rPr>
              <w:t>астника такой закупки - юридического лица или индивидуального предпринимателя несостоятельным (банкротом);</w:t>
            </w:r>
          </w:p>
          <w:p w:rsidR="005F5E87" w:rsidRDefault="00790150">
            <w:pPr>
              <w:pStyle w:val="aff6"/>
              <w:widowControl w:val="0"/>
              <w:ind w:firstLine="317"/>
              <w:jc w:val="both"/>
              <w:rPr>
                <w:sz w:val="22"/>
              </w:rPr>
            </w:pPr>
            <w:r>
              <w:rPr>
                <w:sz w:val="22"/>
              </w:rPr>
              <w:t xml:space="preserve">б) </w:t>
            </w:r>
            <w:proofErr w:type="spellStart"/>
            <w:r>
              <w:rPr>
                <w:sz w:val="22"/>
              </w:rPr>
              <w:t>неприостановление</w:t>
            </w:r>
            <w:proofErr w:type="spellEnd"/>
            <w:r>
              <w:rPr>
                <w:sz w:val="22"/>
              </w:rPr>
              <w:t xml:space="preserve"> деятельности участника конкурентной </w:t>
            </w:r>
            <w:r>
              <w:rPr>
                <w:sz w:val="22"/>
              </w:rPr>
              <w:lastRenderedPageBreak/>
              <w:t xml:space="preserve">закупки с участием субъектов малого и среднего предпринимательства в порядке, установленном </w:t>
            </w:r>
            <w:r>
              <w:rPr>
                <w:sz w:val="22"/>
              </w:rPr>
              <w:t>Кодексом Российской Федерации об административных правонарушениях;</w:t>
            </w:r>
          </w:p>
          <w:p w:rsidR="005F5E87" w:rsidRDefault="00790150">
            <w:pPr>
              <w:pStyle w:val="aff6"/>
              <w:widowControl w:val="0"/>
              <w:ind w:firstLine="317"/>
              <w:jc w:val="both"/>
              <w:rPr>
                <w:sz w:val="22"/>
              </w:rPr>
            </w:pPr>
            <w:proofErr w:type="gramStart"/>
            <w:r>
              <w:rPr>
                <w:sz w:val="22"/>
              </w:rPr>
              <w:t xml:space="preserve">в) отсутствие у участника конкурентной закупки с участием субъектов малого и среднего предпринимательства недоимки по налогам, сборам, задолженности по иным обязательным платежам в бюджеты </w:t>
            </w:r>
            <w:r>
              <w:rPr>
                <w:sz w:val="22"/>
              </w:rPr>
              <w:t xml:space="preserve">бюджетной системы Российской Федерации (за исключением сумм, на которые предоставлены отсрочка, рассрочка, инвестиционный налоговый кредит в соответствии с законодательством Российской Федерации о налогах и сборах, которые реструктурированы в соответствии </w:t>
            </w:r>
            <w:r>
              <w:rPr>
                <w:sz w:val="22"/>
              </w:rPr>
              <w:t>с законодательством Российской Федерации, по которым имеется</w:t>
            </w:r>
            <w:proofErr w:type="gramEnd"/>
            <w:r>
              <w:rPr>
                <w:sz w:val="22"/>
              </w:rPr>
              <w:t xml:space="preserve"> вступившее в законную силу решение суда о признании обязанности </w:t>
            </w:r>
            <w:proofErr w:type="gramStart"/>
            <w:r>
              <w:rPr>
                <w:sz w:val="22"/>
              </w:rPr>
              <w:t>заявителя</w:t>
            </w:r>
            <w:proofErr w:type="gramEnd"/>
            <w:r>
              <w:rPr>
                <w:sz w:val="22"/>
              </w:rPr>
              <w:t xml:space="preserve"> по уплате этих сумм исполненной или которые признаны безнадежными к взысканию в соответствии с законодательством Российск</w:t>
            </w:r>
            <w:r>
              <w:rPr>
                <w:sz w:val="22"/>
              </w:rPr>
              <w:t>ой Федерации о налогах и сборах) за прошедший календарный год, размер которых превышает двадцать пять процентов балансовой стоимости активов участника такой закупки, по данным бухгалтерской (финансовой) отчетности за последний отчетный период. Участник так</w:t>
            </w:r>
            <w:r>
              <w:rPr>
                <w:sz w:val="22"/>
              </w:rPr>
              <w:t xml:space="preserve">ой закупки считается соответствующим установленному требованию в случае, если им в установленном порядке подано заявление об обжаловании указанных недоимки, задолженности и решение по данному заявлению на дату рассмотрения заявки на участие в конкурентной </w:t>
            </w:r>
            <w:r>
              <w:rPr>
                <w:sz w:val="22"/>
              </w:rPr>
              <w:t>закупке с участием субъектов малого и среднего предпринимательства не принято;</w:t>
            </w:r>
          </w:p>
          <w:p w:rsidR="005F5E87" w:rsidRDefault="00790150">
            <w:pPr>
              <w:pStyle w:val="aff6"/>
              <w:widowControl w:val="0"/>
              <w:ind w:firstLine="317"/>
              <w:jc w:val="both"/>
              <w:rPr>
                <w:sz w:val="22"/>
              </w:rPr>
            </w:pPr>
            <w:proofErr w:type="gramStart"/>
            <w:r>
              <w:rPr>
                <w:sz w:val="22"/>
              </w:rPr>
              <w:t>г) отсутствие у участника конкурентной закупки с участием субъектов малого и среднего предпринимательства - физического лица, зарегистрированного в качестве индивидуального пред</w:t>
            </w:r>
            <w:r>
              <w:rPr>
                <w:sz w:val="22"/>
              </w:rPr>
              <w:t>принимателя, либо у руководителя, членов коллегиального исполнительного органа, лица, исполняющего функции единоличного исполнительного органа, или главного бухгалтера юридического лица - участника конкурентной закупки с участием субъектов малого и среднег</w:t>
            </w:r>
            <w:r>
              <w:rPr>
                <w:sz w:val="22"/>
              </w:rPr>
              <w:t>о предпринимательства непогашенной или неснятой судимости за преступления в сфере экономики и (или) преступления</w:t>
            </w:r>
            <w:proofErr w:type="gramEnd"/>
            <w:r>
              <w:rPr>
                <w:sz w:val="22"/>
              </w:rPr>
              <w:t xml:space="preserve">, </w:t>
            </w:r>
            <w:proofErr w:type="gramStart"/>
            <w:r>
              <w:rPr>
                <w:sz w:val="22"/>
              </w:rPr>
              <w:t>предусмотренные статьями 289, 290, 291, 291.1 Уголовного кодекса Российской Федерации, а также неприменение в отношении указанных физических л</w:t>
            </w:r>
            <w:r>
              <w:rPr>
                <w:sz w:val="22"/>
              </w:rPr>
              <w:t>иц наказания в виде лишения права занимать определенные должности или заниматься определенной деятельностью, которые связаны с поставкой товара, выполнением работы, оказанием услуги, являющихся предметом осуществляемой закупки, и административного наказани</w:t>
            </w:r>
            <w:r>
              <w:rPr>
                <w:sz w:val="22"/>
              </w:rPr>
              <w:t>я в виде дисквалификации;</w:t>
            </w:r>
            <w:proofErr w:type="gramEnd"/>
          </w:p>
          <w:p w:rsidR="005F5E87" w:rsidRDefault="00790150">
            <w:pPr>
              <w:pStyle w:val="aff6"/>
              <w:widowControl w:val="0"/>
              <w:ind w:firstLine="317"/>
              <w:jc w:val="both"/>
              <w:rPr>
                <w:sz w:val="22"/>
              </w:rPr>
            </w:pPr>
            <w:proofErr w:type="spellStart"/>
            <w:r>
              <w:rPr>
                <w:sz w:val="22"/>
              </w:rPr>
              <w:t>д</w:t>
            </w:r>
            <w:proofErr w:type="spellEnd"/>
            <w:r>
              <w:rPr>
                <w:sz w:val="22"/>
              </w:rPr>
              <w:t>) отсутствие фактов привлечения в течение двух лет до момента подачи заявки на участие в конкурентной закупке с участием субъектов малого и среднего предпринимательства участника такой закупки - юридического лица к административн</w:t>
            </w:r>
            <w:r>
              <w:rPr>
                <w:sz w:val="22"/>
              </w:rPr>
              <w:t>ой ответственности за совершение административного правонарушения, предусмотренного статьей 19.28 Кодекса Российской Федерации об административных правонарушениях;</w:t>
            </w:r>
          </w:p>
          <w:p w:rsidR="005F5E87" w:rsidRDefault="00790150">
            <w:pPr>
              <w:pStyle w:val="aff6"/>
              <w:widowControl w:val="0"/>
              <w:ind w:firstLine="317"/>
              <w:jc w:val="both"/>
              <w:rPr>
                <w:sz w:val="22"/>
              </w:rPr>
            </w:pPr>
            <w:proofErr w:type="gramStart"/>
            <w:r>
              <w:rPr>
                <w:sz w:val="22"/>
              </w:rPr>
              <w:t>е) соответствие участника конкурентной закупки с участием субъектов малого и среднего предпр</w:t>
            </w:r>
            <w:r>
              <w:rPr>
                <w:sz w:val="22"/>
              </w:rPr>
              <w:t>инимательства указанным в документации о конкурентной закупке требованиям законодательства Российской Федерации к лицам, осуществляющим поставку товара, выполнение работы, оказание услуги, являющихся предметом закупки, если в соответствии с законодательств</w:t>
            </w:r>
            <w:r>
              <w:rPr>
                <w:sz w:val="22"/>
              </w:rPr>
              <w:t xml:space="preserve">ом Российской Федерации информация и </w:t>
            </w:r>
            <w:r>
              <w:rPr>
                <w:sz w:val="22"/>
              </w:rPr>
              <w:lastRenderedPageBreak/>
              <w:t>документы, подтверждающие такое соответствие, содержатся в открытых и общедоступных государственных реестрах, размещенных в информационно-телекоммуникационной сети «Интернет» (с</w:t>
            </w:r>
            <w:proofErr w:type="gramEnd"/>
            <w:r>
              <w:rPr>
                <w:sz w:val="22"/>
              </w:rPr>
              <w:t xml:space="preserve"> указанием адреса сайта или страницы сайта</w:t>
            </w:r>
            <w:r>
              <w:rPr>
                <w:sz w:val="22"/>
              </w:rPr>
              <w:t xml:space="preserve"> в информационно-телекоммуникационной сети «Интернет», на которых размещены эти информация и документы);</w:t>
            </w:r>
          </w:p>
          <w:p w:rsidR="005F5E87" w:rsidRDefault="00790150">
            <w:pPr>
              <w:pStyle w:val="aff6"/>
              <w:widowControl w:val="0"/>
              <w:ind w:firstLine="317"/>
              <w:jc w:val="both"/>
              <w:rPr>
                <w:sz w:val="22"/>
              </w:rPr>
            </w:pPr>
            <w:r>
              <w:rPr>
                <w:sz w:val="22"/>
              </w:rPr>
              <w:t>ж) обладание участником конкурентной закупки с участием субъектов малого и среднего предпринимательства исключительными правами на результаты интеллект</w:t>
            </w:r>
            <w:r>
              <w:rPr>
                <w:sz w:val="22"/>
              </w:rPr>
              <w:t>уальной деятельности, если в связи с исполнением договора заказчик приобретает права на такие результаты;</w:t>
            </w:r>
          </w:p>
          <w:p w:rsidR="005F5E87" w:rsidRDefault="00790150">
            <w:pPr>
              <w:pStyle w:val="aff6"/>
              <w:widowControl w:val="0"/>
              <w:ind w:firstLine="317"/>
              <w:jc w:val="both"/>
              <w:rPr>
                <w:sz w:val="22"/>
              </w:rPr>
            </w:pPr>
            <w:proofErr w:type="spellStart"/>
            <w:r>
              <w:rPr>
                <w:sz w:val="22"/>
              </w:rPr>
              <w:t>з</w:t>
            </w:r>
            <w:proofErr w:type="spellEnd"/>
            <w:r>
              <w:rPr>
                <w:sz w:val="22"/>
              </w:rPr>
              <w:t xml:space="preserve">) обладание участником конкурентной закупки с участием субъектов малого и среднего предпринимательства правами использования результата </w:t>
            </w:r>
            <w:r>
              <w:rPr>
                <w:sz w:val="22"/>
              </w:rPr>
              <w:t>интеллектуальной деятельности в случае использования такого результата при исполнении договора;</w:t>
            </w:r>
          </w:p>
        </w:tc>
        <w:tc>
          <w:tcPr>
            <w:tcW w:w="3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5E87" w:rsidRDefault="00790150">
            <w:pPr>
              <w:widowControl w:val="0"/>
              <w:jc w:val="both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sz w:val="22"/>
              </w:rPr>
              <w:lastRenderedPageBreak/>
              <w:t>ПРИМЕНЯЕТС</w:t>
            </w:r>
            <w:proofErr w:type="gramStart"/>
            <w:r>
              <w:rPr>
                <w:rFonts w:ascii="Times New Roman" w:hAnsi="Times New Roman"/>
                <w:sz w:val="22"/>
              </w:rPr>
              <w:t>Я</w:t>
            </w:r>
            <w:r>
              <w:rPr>
                <w:rFonts w:ascii="Times New Roman" w:hAnsi="Times New Roman"/>
                <w:i/>
                <w:sz w:val="22"/>
              </w:rPr>
              <w:t>(</w:t>
            </w:r>
            <w:proofErr w:type="gramEnd"/>
            <w:r>
              <w:rPr>
                <w:rFonts w:ascii="Times New Roman" w:hAnsi="Times New Roman"/>
                <w:i/>
                <w:sz w:val="22"/>
              </w:rPr>
              <w:t>представляется в составе заявки участником конкурентной закупки с участием субъектов малого и среднего предпринимательства с использованием программ</w:t>
            </w:r>
            <w:r>
              <w:rPr>
                <w:rFonts w:ascii="Times New Roman" w:hAnsi="Times New Roman"/>
                <w:i/>
                <w:sz w:val="22"/>
              </w:rPr>
              <w:t>но-аппаратных средств электронной площадки)</w:t>
            </w:r>
          </w:p>
        </w:tc>
      </w:tr>
      <w:tr w:rsidR="005F5E87">
        <w:tc>
          <w:tcPr>
            <w:tcW w:w="65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F5E87" w:rsidRDefault="005F5E87"/>
        </w:tc>
        <w:tc>
          <w:tcPr>
            <w:tcW w:w="65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5E87" w:rsidRDefault="00790150">
            <w:pPr>
              <w:pStyle w:val="aff6"/>
              <w:widowControl w:val="0"/>
              <w:ind w:firstLine="317"/>
              <w:jc w:val="both"/>
              <w:rPr>
                <w:sz w:val="22"/>
              </w:rPr>
            </w:pPr>
            <w:proofErr w:type="gramStart"/>
            <w:r>
              <w:rPr>
                <w:sz w:val="22"/>
              </w:rPr>
              <w:t>10) копии документов, подтверждающих соответствие товара, работы или услуги, являющихся предметом закупки, требованиям, установленным в соответствии с законодательством Российской Федерации, в случае, если треб</w:t>
            </w:r>
            <w:r>
              <w:rPr>
                <w:sz w:val="22"/>
              </w:rPr>
              <w:t>ования к данным товару, работе или услуге установлены в соответствии с законодательством Российской Федерации и перечень таких документов предусмотрен документацией о конкурентной закупке.</w:t>
            </w:r>
            <w:proofErr w:type="gramEnd"/>
            <w:r>
              <w:rPr>
                <w:sz w:val="22"/>
              </w:rPr>
              <w:t xml:space="preserve"> При этом не допускается требовать представление указанных документо</w:t>
            </w:r>
            <w:r>
              <w:rPr>
                <w:sz w:val="22"/>
              </w:rPr>
              <w:t>в, если в соответствии с законодательством Российской Федерации они передаются вместе с товаром.</w:t>
            </w:r>
          </w:p>
        </w:tc>
        <w:tc>
          <w:tcPr>
            <w:tcW w:w="3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5E87" w:rsidRDefault="00790150">
            <w:pPr>
              <w:widowControl w:val="0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ПРИМЕНЯЕТСЯ</w:t>
            </w:r>
          </w:p>
        </w:tc>
      </w:tr>
      <w:tr w:rsidR="005F5E87">
        <w:tc>
          <w:tcPr>
            <w:tcW w:w="65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F5E87" w:rsidRDefault="005F5E87"/>
        </w:tc>
        <w:tc>
          <w:tcPr>
            <w:tcW w:w="65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5E87" w:rsidRDefault="00790150">
            <w:pPr>
              <w:pStyle w:val="BulletListFooterTextnumberedTable-NormalRSHBTable-NormalUseCaseListParagraphParagraphedeliste1lp1"/>
              <w:widowControl w:val="0"/>
              <w:spacing w:after="0"/>
              <w:ind w:left="0" w:firstLine="317"/>
              <w:rPr>
                <w:rFonts w:ascii="Times New Roman" w:hAnsi="Times New Roman"/>
                <w:sz w:val="22"/>
              </w:rPr>
            </w:pPr>
            <w:proofErr w:type="gramStart"/>
            <w:r>
              <w:rPr>
                <w:rFonts w:ascii="Times New Roman" w:hAnsi="Times New Roman"/>
                <w:sz w:val="22"/>
              </w:rPr>
              <w:t xml:space="preserve">11) В соответствии с постановлением Правительства РФ от 16 сентября 2016 г. № 925 «О приоритете товаров российского происхождения, работ, услуг, </w:t>
            </w:r>
            <w:r>
              <w:rPr>
                <w:rFonts w:ascii="Times New Roman" w:hAnsi="Times New Roman"/>
                <w:sz w:val="22"/>
              </w:rPr>
              <w:t>выполняемых, оказываемых российскими лицами, по отношению к товарам, происходящим из иностранного государства, работам, услугам, выполняемым, оказываемым иностранными лицами» установлен приоритет товаров российского происхождения, а также работ и услуг, ок</w:t>
            </w:r>
            <w:r>
              <w:rPr>
                <w:rFonts w:ascii="Times New Roman" w:hAnsi="Times New Roman"/>
                <w:sz w:val="22"/>
              </w:rPr>
              <w:t>азываемых российскими лицами.</w:t>
            </w:r>
            <w:proofErr w:type="gramEnd"/>
          </w:p>
          <w:p w:rsidR="005F5E87" w:rsidRDefault="00790150">
            <w:pPr>
              <w:pStyle w:val="BulletListFooterTextnumberedTable-NormalRSHBTable-NormalUseCaseListParagraphParagraphedeliste1lp1"/>
              <w:widowControl w:val="0"/>
              <w:spacing w:after="0"/>
              <w:ind w:left="0" w:firstLine="317"/>
              <w:rPr>
                <w:rFonts w:ascii="Times New Roman" w:hAnsi="Times New Roman"/>
                <w:sz w:val="22"/>
              </w:rPr>
            </w:pPr>
            <w:proofErr w:type="gramStart"/>
            <w:r>
              <w:rPr>
                <w:rFonts w:ascii="Times New Roman" w:hAnsi="Times New Roman"/>
                <w:sz w:val="22"/>
              </w:rPr>
              <w:t>Участник закупки в заявке на участие обязан указывать (декларировать) наименование страны происхождения поставляемого товара (при осуществлении закупки товара, в том числе поставляемого заказчику при выполнении закупаемых рабо</w:t>
            </w:r>
            <w:r>
              <w:rPr>
                <w:rFonts w:ascii="Times New Roman" w:hAnsi="Times New Roman"/>
                <w:sz w:val="22"/>
              </w:rPr>
              <w:t>т, оказании закупаемых услуг), документ, подтверждающий страну происхождения товара, предусмотренный актом Правительства Российской Федерации, принятым в соответствии с пунктом 1 части 8 статьи 3 Федерального закона 223-ФЗ</w:t>
            </w:r>
            <w:proofErr w:type="gramEnd"/>
          </w:p>
        </w:tc>
        <w:tc>
          <w:tcPr>
            <w:tcW w:w="3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5E87" w:rsidRDefault="00790150">
            <w:pPr>
              <w:widowControl w:val="0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ПРИМЕНЯЕТСЯ</w:t>
            </w:r>
          </w:p>
        </w:tc>
      </w:tr>
      <w:tr w:rsidR="005F5E87">
        <w:tc>
          <w:tcPr>
            <w:tcW w:w="65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F5E87" w:rsidRDefault="005F5E87"/>
        </w:tc>
        <w:tc>
          <w:tcPr>
            <w:tcW w:w="65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5E87" w:rsidRDefault="00790150">
            <w:pPr>
              <w:pStyle w:val="BulletListFooterTextnumberedTable-NormalRSHBTable-NormalUseCaseListParagraphParagraphedeliste1lp1"/>
              <w:widowControl w:val="0"/>
              <w:spacing w:after="0"/>
              <w:ind w:left="0" w:firstLine="317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 xml:space="preserve">12) Предложение о </w:t>
            </w:r>
            <w:r>
              <w:rPr>
                <w:rFonts w:ascii="Times New Roman" w:hAnsi="Times New Roman"/>
                <w:sz w:val="22"/>
              </w:rPr>
              <w:t>цене договора (единицы товара, работы, услуги)</w:t>
            </w:r>
          </w:p>
        </w:tc>
        <w:tc>
          <w:tcPr>
            <w:tcW w:w="3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5E87" w:rsidRDefault="00790150">
            <w:pPr>
              <w:widowControl w:val="0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ПРИМЕНЯЕТСЯ</w:t>
            </w:r>
          </w:p>
        </w:tc>
      </w:tr>
      <w:tr w:rsidR="005F5E87">
        <w:tc>
          <w:tcPr>
            <w:tcW w:w="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F5E87" w:rsidRDefault="005F5E87">
            <w:pPr>
              <w:widowControl w:val="0"/>
              <w:rPr>
                <w:rFonts w:ascii="Times New Roman" w:hAnsi="Times New Roman"/>
                <w:sz w:val="22"/>
                <w:highlight w:val="yellow"/>
              </w:rPr>
            </w:pPr>
          </w:p>
        </w:tc>
        <w:tc>
          <w:tcPr>
            <w:tcW w:w="65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5E87" w:rsidRDefault="00790150">
            <w:pPr>
              <w:pStyle w:val="BulletListFooterTextnumberedTable-NormalRSHBTable-NormalUseCaseListParagraphParagraphedeliste1lp1"/>
              <w:widowControl w:val="0"/>
              <w:spacing w:after="0"/>
              <w:ind w:left="0" w:firstLine="317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Предоставление в составе заявки на участие в запросе котировок выписку из Единого реестра субъектов малого и среднего предпринимательства.</w:t>
            </w:r>
          </w:p>
        </w:tc>
        <w:tc>
          <w:tcPr>
            <w:tcW w:w="3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5E87" w:rsidRDefault="00790150">
            <w:pPr>
              <w:widowControl w:val="0"/>
              <w:rPr>
                <w:rFonts w:ascii="Times New Roman" w:hAnsi="Times New Roman"/>
                <w:sz w:val="22"/>
                <w:highlight w:val="yellow"/>
              </w:rPr>
            </w:pPr>
            <w:r>
              <w:rPr>
                <w:rFonts w:ascii="Times New Roman" w:hAnsi="Times New Roman"/>
                <w:sz w:val="22"/>
              </w:rPr>
              <w:t>РЕКОМЕНДУЕТСЯ (ДОПУСКАЕТСЯ)</w:t>
            </w:r>
          </w:p>
        </w:tc>
      </w:tr>
      <w:tr w:rsidR="005F5E87">
        <w:tc>
          <w:tcPr>
            <w:tcW w:w="10360" w:type="dxa"/>
            <w:gridSpan w:val="5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5F5E87" w:rsidRDefault="00790150">
            <w:pPr>
              <w:widowControl w:val="0"/>
              <w:jc w:val="both"/>
              <w:rPr>
                <w:rFonts w:ascii="Times New Roman" w:hAnsi="Times New Roman"/>
                <w:b/>
                <w:sz w:val="22"/>
              </w:rPr>
            </w:pPr>
            <w:r>
              <w:rPr>
                <w:rFonts w:ascii="Times New Roman" w:hAnsi="Times New Roman"/>
                <w:b/>
                <w:sz w:val="22"/>
              </w:rPr>
              <w:t>5. Порядок подачи заявок</w:t>
            </w:r>
          </w:p>
          <w:p w:rsidR="005F5E87" w:rsidRDefault="00790150">
            <w:pPr>
              <w:widowControl w:val="0"/>
              <w:ind w:firstLine="613"/>
              <w:jc w:val="both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 xml:space="preserve">Порядок подачи Заявок на электронной торговой площадке определяется правилами и инструкциями Электронной торговой площадки Российский аукционный дом, адрес электронной площадки в сети Интернет: </w:t>
            </w:r>
            <w:hyperlink r:id="rId9" w:history="1">
              <w:r>
                <w:rPr>
                  <w:rStyle w:val="aa"/>
                  <w:rFonts w:ascii="Times New Roman" w:hAnsi="Times New Roman"/>
                  <w:sz w:val="22"/>
                </w:rPr>
                <w:t>https://tender.lot-on</w:t>
              </w:r>
              <w:r>
                <w:rPr>
                  <w:rStyle w:val="aa"/>
                  <w:rFonts w:ascii="Times New Roman" w:hAnsi="Times New Roman"/>
                  <w:sz w:val="22"/>
                </w:rPr>
                <w:t>line.ru</w:t>
              </w:r>
            </w:hyperlink>
            <w:r>
              <w:rPr>
                <w:rFonts w:ascii="Times New Roman" w:hAnsi="Times New Roman"/>
                <w:sz w:val="22"/>
              </w:rPr>
              <w:t>.</w:t>
            </w:r>
          </w:p>
          <w:p w:rsidR="005F5E87" w:rsidRDefault="00790150">
            <w:pPr>
              <w:widowControl w:val="0"/>
              <w:ind w:firstLine="613"/>
              <w:jc w:val="both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 xml:space="preserve">Участник закупки вправе подать заявку </w:t>
            </w:r>
            <w:proofErr w:type="gramStart"/>
            <w:r>
              <w:rPr>
                <w:rFonts w:ascii="Times New Roman" w:hAnsi="Times New Roman"/>
                <w:sz w:val="22"/>
              </w:rPr>
              <w:t>на участие в любое время с момента размещения извещения о ее проведении до предусмотренных закупочной документацией</w:t>
            </w:r>
            <w:proofErr w:type="gramEnd"/>
            <w:r>
              <w:rPr>
                <w:rFonts w:ascii="Times New Roman" w:hAnsi="Times New Roman"/>
                <w:sz w:val="22"/>
              </w:rPr>
              <w:t xml:space="preserve"> даты и времени окончания срока подачи заявок на участие.</w:t>
            </w:r>
          </w:p>
          <w:p w:rsidR="005F5E87" w:rsidRDefault="00790150">
            <w:pPr>
              <w:widowControl w:val="0"/>
              <w:ind w:firstLine="613"/>
              <w:jc w:val="both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Заявка на участие в закупке напра</w:t>
            </w:r>
            <w:r>
              <w:rPr>
                <w:rFonts w:ascii="Times New Roman" w:hAnsi="Times New Roman"/>
                <w:sz w:val="22"/>
              </w:rPr>
              <w:t>вляется участником оператору электронной площадки в форме электронных документов. Указанные электронные документы подаются одновременно.</w:t>
            </w:r>
          </w:p>
          <w:p w:rsidR="005F5E87" w:rsidRDefault="00790150">
            <w:pPr>
              <w:widowControl w:val="0"/>
              <w:ind w:firstLine="613"/>
              <w:jc w:val="both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Непредставление необходимых документов в составе заявки, наличие в таких документах недостоверных сведений об участнике</w:t>
            </w:r>
            <w:r>
              <w:rPr>
                <w:rFonts w:ascii="Times New Roman" w:hAnsi="Times New Roman"/>
                <w:sz w:val="22"/>
              </w:rPr>
              <w:t xml:space="preserve"> и (или) предмете закупки, несоответствие предоставленных </w:t>
            </w:r>
            <w:r>
              <w:rPr>
                <w:rFonts w:ascii="Times New Roman" w:hAnsi="Times New Roman"/>
                <w:sz w:val="22"/>
              </w:rPr>
              <w:lastRenderedPageBreak/>
              <w:t>документов требованиям настоящей закупочной документации является риском участника закупки, подавшего такую заявку, и может являться основанием для отказа в допуске участника закупки к участию в про</w:t>
            </w:r>
            <w:r>
              <w:rPr>
                <w:rFonts w:ascii="Times New Roman" w:hAnsi="Times New Roman"/>
                <w:sz w:val="22"/>
              </w:rPr>
              <w:t xml:space="preserve">цедуре закупки. </w:t>
            </w:r>
          </w:p>
          <w:p w:rsidR="005F5E87" w:rsidRDefault="00790150">
            <w:pPr>
              <w:widowControl w:val="0"/>
              <w:ind w:firstLine="567"/>
              <w:jc w:val="both"/>
              <w:rPr>
                <w:rFonts w:ascii="Times New Roman" w:hAnsi="Times New Roman"/>
                <w:sz w:val="22"/>
              </w:rPr>
            </w:pPr>
            <w:proofErr w:type="gramStart"/>
            <w:r>
              <w:rPr>
                <w:rFonts w:ascii="Times New Roman" w:hAnsi="Times New Roman"/>
                <w:sz w:val="22"/>
              </w:rPr>
              <w:t>Единая</w:t>
            </w:r>
            <w:proofErr w:type="gramEnd"/>
            <w:r>
              <w:rPr>
                <w:rFonts w:ascii="Times New Roman" w:hAnsi="Times New Roman"/>
                <w:sz w:val="22"/>
              </w:rPr>
              <w:t xml:space="preserve"> комиссии (Заказчик) принимает решение об отказе в допуске заявки к участию в закупке и о признании заявки несоответствующей требованиям извещения о проведении закупки или Извещения о проведении закупки в следующих случаях:</w:t>
            </w:r>
          </w:p>
          <w:p w:rsidR="005F5E87" w:rsidRDefault="00790150">
            <w:pPr>
              <w:widowControl w:val="0"/>
              <w:ind w:firstLine="567"/>
              <w:jc w:val="both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1)</w:t>
            </w:r>
            <w:r>
              <w:rPr>
                <w:rFonts w:ascii="Times New Roman" w:hAnsi="Times New Roman"/>
                <w:sz w:val="22"/>
              </w:rPr>
              <w:tab/>
              <w:t>несоот</w:t>
            </w:r>
            <w:r>
              <w:rPr>
                <w:rFonts w:ascii="Times New Roman" w:hAnsi="Times New Roman"/>
                <w:sz w:val="22"/>
              </w:rPr>
              <w:t xml:space="preserve">ветствия заявки требованиям Извещения о проведении закупки (извещения о проведении закупки – в случае запроса котировок), в том числе: по оформлению, содержанию (в том числе по описанию предмета закупки, соответствия участника квалификационным требованиям </w:t>
            </w:r>
            <w:r>
              <w:rPr>
                <w:rFonts w:ascii="Times New Roman" w:hAnsi="Times New Roman"/>
                <w:sz w:val="22"/>
              </w:rPr>
              <w:t>и предложению по критериям), составу и форме заявки;</w:t>
            </w:r>
          </w:p>
          <w:p w:rsidR="005F5E87" w:rsidRDefault="00790150">
            <w:pPr>
              <w:widowControl w:val="0"/>
              <w:ind w:firstLine="567"/>
              <w:jc w:val="both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2)</w:t>
            </w:r>
            <w:r>
              <w:rPr>
                <w:rFonts w:ascii="Times New Roman" w:hAnsi="Times New Roman"/>
                <w:sz w:val="22"/>
              </w:rPr>
              <w:tab/>
              <w:t>несоответствия участника процедуры закупки требованиям, установленным в Извещения о проведении закупки (извещения о проведении закупки – в случае запроса котировок). Включая его несоответствие квалифи</w:t>
            </w:r>
            <w:r>
              <w:rPr>
                <w:rFonts w:ascii="Times New Roman" w:hAnsi="Times New Roman"/>
                <w:sz w:val="22"/>
              </w:rPr>
              <w:t xml:space="preserve">кационным требованиям (если они установлены в Извещения о проведении закупки (извещении о проведении закупки – в случае запроса котировок); </w:t>
            </w:r>
          </w:p>
          <w:p w:rsidR="005F5E87" w:rsidRDefault="00790150">
            <w:pPr>
              <w:widowControl w:val="0"/>
              <w:ind w:firstLine="567"/>
              <w:jc w:val="both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3)</w:t>
            </w:r>
            <w:r>
              <w:rPr>
                <w:rFonts w:ascii="Times New Roman" w:hAnsi="Times New Roman"/>
                <w:sz w:val="22"/>
              </w:rPr>
              <w:tab/>
              <w:t>наличия в заявке недостоверных сведений, в том числе, подтверждающих квалификацию и опыт участника процедуры зак</w:t>
            </w:r>
            <w:r>
              <w:rPr>
                <w:rFonts w:ascii="Times New Roman" w:hAnsi="Times New Roman"/>
                <w:sz w:val="22"/>
              </w:rPr>
              <w:t>упки, а также сведений о предлагаемом товаре, работе, услуге, об участнике закупки и его соответствии требованиям Извещения о проведении закупки (извещения о проведении закупки – в случае запроса котировок).</w:t>
            </w:r>
          </w:p>
          <w:p w:rsidR="005F5E87" w:rsidRDefault="00790150">
            <w:pPr>
              <w:widowControl w:val="0"/>
              <w:ind w:firstLine="567"/>
              <w:jc w:val="both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Заказчик при рассмотрении заявок участников може</w:t>
            </w:r>
            <w:r>
              <w:rPr>
                <w:rFonts w:ascii="Times New Roman" w:hAnsi="Times New Roman"/>
                <w:sz w:val="22"/>
              </w:rPr>
              <w:t>т не принимать во внимание мелкие погрешности, несоответствия и неточности, которые существенно не влияют на их содержание (при соблюдении равенства отношения к заявкам всех участников).</w:t>
            </w:r>
          </w:p>
          <w:p w:rsidR="005F5E87" w:rsidRDefault="00790150">
            <w:pPr>
              <w:widowControl w:val="0"/>
              <w:ind w:firstLine="567"/>
              <w:jc w:val="both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В случае установления недостоверности информации, представленной учас</w:t>
            </w:r>
            <w:r>
              <w:rPr>
                <w:rFonts w:ascii="Times New Roman" w:hAnsi="Times New Roman"/>
                <w:sz w:val="22"/>
              </w:rPr>
              <w:t>тником закупки в заявке, Единая комиссия (Заказчик) обязана отстранить такого участника от участия в закупке на любом этапе проведения закупки.</w:t>
            </w:r>
          </w:p>
          <w:p w:rsidR="005F5E87" w:rsidRDefault="00790150">
            <w:pPr>
              <w:widowControl w:val="0"/>
              <w:ind w:firstLine="567"/>
              <w:jc w:val="both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В случае отсутствия в заявке на участие в закупке отдельных документов, а также вопросов по содержанию предложен</w:t>
            </w:r>
            <w:r>
              <w:rPr>
                <w:rFonts w:ascii="Times New Roman" w:hAnsi="Times New Roman"/>
                <w:sz w:val="22"/>
              </w:rPr>
              <w:t>ия у членов единой комиссии (Заказчика), комиссия вправе запрашивать такие документы и информацию у участника. Такие переговоры разрешаются при обеспечении возможности их проведения в равной степени для всех участников закупки. Срок их предоставления устан</w:t>
            </w:r>
            <w:r>
              <w:rPr>
                <w:rFonts w:ascii="Times New Roman" w:hAnsi="Times New Roman"/>
                <w:sz w:val="22"/>
              </w:rPr>
              <w:t>авливается единой комиссией (Заказчиком).</w:t>
            </w:r>
          </w:p>
        </w:tc>
      </w:tr>
      <w:tr w:rsidR="005F5E87">
        <w:tc>
          <w:tcPr>
            <w:tcW w:w="1036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F5E87" w:rsidRDefault="00790150">
            <w:pPr>
              <w:widowControl w:val="0"/>
              <w:jc w:val="both"/>
              <w:rPr>
                <w:rFonts w:ascii="Times New Roman" w:hAnsi="Times New Roman"/>
                <w:b/>
                <w:sz w:val="22"/>
              </w:rPr>
            </w:pPr>
            <w:r>
              <w:rPr>
                <w:rFonts w:ascii="Times New Roman" w:hAnsi="Times New Roman"/>
                <w:b/>
                <w:sz w:val="22"/>
              </w:rPr>
              <w:lastRenderedPageBreak/>
              <w:t>6. Внесение изменений в извещение о закупке.</w:t>
            </w:r>
          </w:p>
          <w:p w:rsidR="005F5E87" w:rsidRDefault="00790150">
            <w:pPr>
              <w:widowControl w:val="0"/>
              <w:jc w:val="both"/>
              <w:rPr>
                <w:rFonts w:ascii="Times New Roman" w:hAnsi="Times New Roman"/>
                <w:b/>
                <w:sz w:val="22"/>
              </w:rPr>
            </w:pPr>
            <w:r>
              <w:rPr>
                <w:rFonts w:ascii="Times New Roman" w:hAnsi="Times New Roman"/>
                <w:b/>
                <w:sz w:val="22"/>
              </w:rPr>
              <w:t>Разъяснение положений извещения о запросе котировок в электронной форме.</w:t>
            </w:r>
          </w:p>
        </w:tc>
      </w:tr>
      <w:tr w:rsidR="005F5E87">
        <w:tc>
          <w:tcPr>
            <w:tcW w:w="6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F5E87" w:rsidRDefault="00790150">
            <w:pPr>
              <w:widowControl w:val="0"/>
              <w:jc w:val="center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6.1.</w:t>
            </w:r>
          </w:p>
        </w:tc>
        <w:tc>
          <w:tcPr>
            <w:tcW w:w="2205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5F5E87" w:rsidRDefault="00790150">
            <w:pPr>
              <w:widowControl w:val="0"/>
              <w:rPr>
                <w:rFonts w:ascii="Times New Roman" w:hAnsi="Times New Roman"/>
                <w:b/>
                <w:sz w:val="22"/>
              </w:rPr>
            </w:pPr>
            <w:r>
              <w:rPr>
                <w:rFonts w:ascii="Times New Roman" w:hAnsi="Times New Roman"/>
                <w:b/>
                <w:sz w:val="22"/>
              </w:rPr>
              <w:t>Внесение изменений в извещение</w:t>
            </w:r>
          </w:p>
        </w:tc>
        <w:tc>
          <w:tcPr>
            <w:tcW w:w="7499" w:type="dxa"/>
            <w:gridSpan w:val="3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5F5E87" w:rsidRDefault="00790150">
            <w:pPr>
              <w:widowControl w:val="0"/>
              <w:ind w:firstLine="317"/>
              <w:jc w:val="both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 xml:space="preserve">Заказчик вправе принять решение о внесении изменений в </w:t>
            </w:r>
            <w:r>
              <w:rPr>
                <w:rFonts w:ascii="Times New Roman" w:hAnsi="Times New Roman"/>
                <w:sz w:val="22"/>
              </w:rPr>
              <w:t>извещение о проведен</w:t>
            </w:r>
            <w:proofErr w:type="gramStart"/>
            <w:r>
              <w:rPr>
                <w:rFonts w:ascii="Times New Roman" w:hAnsi="Times New Roman"/>
                <w:sz w:val="22"/>
              </w:rPr>
              <w:t>ии ау</w:t>
            </w:r>
            <w:proofErr w:type="gramEnd"/>
            <w:r>
              <w:rPr>
                <w:rFonts w:ascii="Times New Roman" w:hAnsi="Times New Roman"/>
                <w:sz w:val="22"/>
              </w:rPr>
              <w:t>кциона и (или) в аукционную документацию в любое время, но не позднее даты окончания подачи заявок на участие в аукционе. Изменение предмета аукциона не допускается.</w:t>
            </w:r>
          </w:p>
          <w:p w:rsidR="005F5E87" w:rsidRDefault="00790150">
            <w:pPr>
              <w:widowControl w:val="0"/>
              <w:ind w:firstLine="317"/>
              <w:jc w:val="both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Изменения, вносимые в извещение и (или) документацию, размещаются</w:t>
            </w:r>
            <w:r>
              <w:rPr>
                <w:rFonts w:ascii="Times New Roman" w:hAnsi="Times New Roman"/>
                <w:sz w:val="22"/>
              </w:rPr>
              <w:t xml:space="preserve"> Заказчиком в единой информационной системе не позднее чем в течение трех дней со дня принятия решения о внесении указанных изменений.</w:t>
            </w:r>
          </w:p>
          <w:p w:rsidR="005F5E87" w:rsidRDefault="00790150">
            <w:pPr>
              <w:widowControl w:val="0"/>
              <w:ind w:firstLine="317"/>
              <w:jc w:val="both"/>
              <w:rPr>
                <w:rFonts w:ascii="Times New Roman" w:hAnsi="Times New Roman"/>
                <w:sz w:val="22"/>
              </w:rPr>
            </w:pPr>
            <w:proofErr w:type="gramStart"/>
            <w:r>
              <w:rPr>
                <w:rFonts w:ascii="Times New Roman" w:hAnsi="Times New Roman"/>
                <w:sz w:val="22"/>
              </w:rPr>
              <w:t>В случае внесения изменений в извещение и (или) документацию срок подачи заявок на участие в такой закупке должен быть пр</w:t>
            </w:r>
            <w:r>
              <w:rPr>
                <w:rFonts w:ascii="Times New Roman" w:hAnsi="Times New Roman"/>
                <w:sz w:val="22"/>
              </w:rPr>
              <w:t>одлен таким образом, чтобы с даты размещения в единой информационной системе указанных изменений до даты окончания срока подачи заявок на участие в такой закупке оставалось не менее половины срока подачи заявок на участие в такой закупке.</w:t>
            </w:r>
            <w:proofErr w:type="gramEnd"/>
          </w:p>
          <w:p w:rsidR="005F5E87" w:rsidRDefault="00790150">
            <w:pPr>
              <w:widowControl w:val="0"/>
              <w:ind w:firstLine="317"/>
              <w:jc w:val="both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 xml:space="preserve"> Заказчик вправе </w:t>
            </w:r>
            <w:r>
              <w:rPr>
                <w:rFonts w:ascii="Times New Roman" w:hAnsi="Times New Roman"/>
                <w:sz w:val="22"/>
              </w:rPr>
              <w:t>принять решение об отказе от проведения аукциона до наступления даты и времени окончания срока подачи заявок на участие в аукционе.</w:t>
            </w:r>
          </w:p>
          <w:p w:rsidR="005F5E87" w:rsidRDefault="00790150">
            <w:pPr>
              <w:widowControl w:val="0"/>
              <w:ind w:firstLine="317"/>
              <w:jc w:val="both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В случае принятия Заказчиком решения об отмене аукциона Заказчик размещает извещение об отказе от проведения аукциона в един</w:t>
            </w:r>
            <w:r>
              <w:rPr>
                <w:rFonts w:ascii="Times New Roman" w:hAnsi="Times New Roman"/>
                <w:sz w:val="22"/>
              </w:rPr>
              <w:t>ой информационной системе в день принятия такого решения.</w:t>
            </w:r>
          </w:p>
          <w:p w:rsidR="005F5E87" w:rsidRDefault="00790150">
            <w:pPr>
              <w:widowControl w:val="0"/>
              <w:ind w:firstLine="317"/>
              <w:jc w:val="both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По истечении срока отмены аукциона и до заключения договора Заказчик вправе отменить определение поставщика (исполнителя, подрядчика) только в случае возникновения обстоятельств непреодолимой силы в</w:t>
            </w:r>
            <w:r>
              <w:rPr>
                <w:rFonts w:ascii="Times New Roman" w:hAnsi="Times New Roman"/>
                <w:sz w:val="22"/>
              </w:rPr>
              <w:t xml:space="preserve"> соответствии с гражданским законодательством Российской Федерации.</w:t>
            </w:r>
          </w:p>
          <w:p w:rsidR="005F5E87" w:rsidRDefault="00790150">
            <w:pPr>
              <w:widowControl w:val="0"/>
              <w:ind w:firstLine="317"/>
              <w:jc w:val="both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Заказчиком в течение трех рабочих дней со дня принятия решения об отказе от проведения аукциона вскрываются конверты с заявками на участие в аукционе (в случае проведения аукциона не в эле</w:t>
            </w:r>
            <w:r>
              <w:rPr>
                <w:rFonts w:ascii="Times New Roman" w:hAnsi="Times New Roman"/>
                <w:sz w:val="22"/>
              </w:rPr>
              <w:t xml:space="preserve">ктронной форме), и </w:t>
            </w:r>
            <w:r>
              <w:rPr>
                <w:rFonts w:ascii="Times New Roman" w:hAnsi="Times New Roman"/>
                <w:sz w:val="22"/>
              </w:rPr>
              <w:lastRenderedPageBreak/>
              <w:t>соответствующие заявки возвращаются всем участникам закупки, подавшим заявки (при наличии таковых).</w:t>
            </w:r>
          </w:p>
        </w:tc>
      </w:tr>
      <w:tr w:rsidR="005F5E87">
        <w:tc>
          <w:tcPr>
            <w:tcW w:w="6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F5E87" w:rsidRDefault="00790150">
            <w:pPr>
              <w:widowControl w:val="0"/>
              <w:jc w:val="center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lastRenderedPageBreak/>
              <w:t>6.2.</w:t>
            </w:r>
          </w:p>
        </w:tc>
        <w:tc>
          <w:tcPr>
            <w:tcW w:w="2205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5F5E87" w:rsidRDefault="00790150">
            <w:pPr>
              <w:widowControl w:val="0"/>
              <w:rPr>
                <w:rFonts w:ascii="Times New Roman" w:hAnsi="Times New Roman"/>
                <w:b/>
                <w:sz w:val="22"/>
              </w:rPr>
            </w:pPr>
            <w:r>
              <w:rPr>
                <w:rFonts w:ascii="Times New Roman" w:hAnsi="Times New Roman"/>
                <w:b/>
                <w:sz w:val="22"/>
              </w:rPr>
              <w:t xml:space="preserve">Форма, </w:t>
            </w:r>
            <w:proofErr w:type="spellStart"/>
            <w:r>
              <w:rPr>
                <w:rFonts w:ascii="Times New Roman" w:hAnsi="Times New Roman"/>
                <w:b/>
                <w:sz w:val="22"/>
              </w:rPr>
              <w:t>порядокпредоставления</w:t>
            </w:r>
            <w:proofErr w:type="spellEnd"/>
            <w:r>
              <w:rPr>
                <w:rFonts w:ascii="Times New Roman" w:hAnsi="Times New Roman"/>
                <w:b/>
                <w:sz w:val="2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2"/>
              </w:rPr>
              <w:t>разъясненийучастникам</w:t>
            </w:r>
            <w:proofErr w:type="spellEnd"/>
            <w:r>
              <w:rPr>
                <w:rFonts w:ascii="Times New Roman" w:hAnsi="Times New Roman"/>
                <w:b/>
                <w:sz w:val="22"/>
              </w:rPr>
              <w:t xml:space="preserve"> закупки разъяснений положений Извещения о проведении закупки</w:t>
            </w:r>
          </w:p>
        </w:tc>
        <w:tc>
          <w:tcPr>
            <w:tcW w:w="7499" w:type="dxa"/>
            <w:gridSpan w:val="3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5F5E87" w:rsidRDefault="00790150">
            <w:pPr>
              <w:widowControl w:val="0"/>
              <w:jc w:val="both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Любой участник заку</w:t>
            </w:r>
            <w:r>
              <w:rPr>
                <w:rFonts w:ascii="Times New Roman" w:hAnsi="Times New Roman"/>
                <w:sz w:val="22"/>
              </w:rPr>
              <w:t>пки вправе направить Заказчику запрос о даче разъяснений положений Извещения о проведении закупки. Запрос должен направляться посредством функционала ЭТП Российский аукционный дом (</w:t>
            </w:r>
            <w:hyperlink r:id="rId10" w:history="1">
              <w:r>
                <w:rPr>
                  <w:rStyle w:val="aa"/>
                  <w:rFonts w:ascii="Times New Roman" w:hAnsi="Times New Roman"/>
                  <w:sz w:val="22"/>
                </w:rPr>
                <w:t>https://tender.lot-online.ru</w:t>
              </w:r>
            </w:hyperlink>
            <w:r>
              <w:rPr>
                <w:rStyle w:val="aa"/>
                <w:rFonts w:ascii="Times New Roman" w:hAnsi="Times New Roman"/>
                <w:sz w:val="22"/>
              </w:rPr>
              <w:t>)</w:t>
            </w:r>
            <w:r>
              <w:rPr>
                <w:rFonts w:ascii="Times New Roman" w:hAnsi="Times New Roman"/>
                <w:sz w:val="22"/>
              </w:rPr>
              <w:t>.</w:t>
            </w:r>
          </w:p>
          <w:p w:rsidR="005F5E87" w:rsidRDefault="00790150">
            <w:pPr>
              <w:widowControl w:val="0"/>
              <w:jc w:val="both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 xml:space="preserve">1) В течение трёх рабочих дней </w:t>
            </w:r>
            <w:proofErr w:type="gramStart"/>
            <w:r>
              <w:rPr>
                <w:rFonts w:ascii="Times New Roman" w:hAnsi="Times New Roman"/>
                <w:sz w:val="22"/>
              </w:rPr>
              <w:t>с даты поступления</w:t>
            </w:r>
            <w:proofErr w:type="gramEnd"/>
            <w:r>
              <w:rPr>
                <w:rFonts w:ascii="Times New Roman" w:hAnsi="Times New Roman"/>
                <w:sz w:val="22"/>
              </w:rPr>
              <w:t xml:space="preserve"> запроса Заказчик осуществляет разъяснение положений Извещения о закупке и размещает их в ЕИС с указанием предмета запроса, но без указания на участника такой закупки, от которого поступил указанный запрос. </w:t>
            </w:r>
          </w:p>
          <w:p w:rsidR="005F5E87" w:rsidRDefault="00790150">
            <w:pPr>
              <w:widowControl w:val="0"/>
              <w:jc w:val="both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2) При этом, Заказчик вправе не осуществлять такое разъяснение в случае, если указанный запрос поступил позднее, чем за три рабочих дня до даты окончания срока подачи заявок на участие в закупке.</w:t>
            </w:r>
          </w:p>
        </w:tc>
      </w:tr>
      <w:tr w:rsidR="005F5E87">
        <w:tc>
          <w:tcPr>
            <w:tcW w:w="1036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F5E87" w:rsidRDefault="00790150">
            <w:pPr>
              <w:widowControl w:val="0"/>
              <w:jc w:val="both"/>
              <w:rPr>
                <w:rFonts w:ascii="Times New Roman" w:hAnsi="Times New Roman"/>
                <w:b/>
                <w:sz w:val="22"/>
              </w:rPr>
            </w:pPr>
            <w:r>
              <w:rPr>
                <w:rFonts w:ascii="Times New Roman" w:hAnsi="Times New Roman"/>
                <w:b/>
                <w:sz w:val="22"/>
              </w:rPr>
              <w:t>7. Обеспечение исполнения обязатель</w:t>
            </w:r>
            <w:proofErr w:type="gramStart"/>
            <w:r>
              <w:rPr>
                <w:rFonts w:ascii="Times New Roman" w:hAnsi="Times New Roman"/>
                <w:b/>
                <w:sz w:val="22"/>
              </w:rPr>
              <w:t>ств в св</w:t>
            </w:r>
            <w:proofErr w:type="gramEnd"/>
            <w:r>
              <w:rPr>
                <w:rFonts w:ascii="Times New Roman" w:hAnsi="Times New Roman"/>
                <w:b/>
                <w:sz w:val="22"/>
              </w:rPr>
              <w:t>язи с подачей з</w:t>
            </w:r>
            <w:r>
              <w:rPr>
                <w:rFonts w:ascii="Times New Roman" w:hAnsi="Times New Roman"/>
                <w:b/>
                <w:sz w:val="22"/>
              </w:rPr>
              <w:t>аявок на участие</w:t>
            </w:r>
          </w:p>
        </w:tc>
      </w:tr>
      <w:tr w:rsidR="005F5E87">
        <w:tc>
          <w:tcPr>
            <w:tcW w:w="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F5E87" w:rsidRDefault="00790150">
            <w:pPr>
              <w:widowControl w:val="0"/>
              <w:jc w:val="center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7.1.</w:t>
            </w:r>
          </w:p>
        </w:tc>
        <w:tc>
          <w:tcPr>
            <w:tcW w:w="220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F5E87" w:rsidRDefault="00790150">
            <w:pPr>
              <w:widowControl w:val="0"/>
              <w:rPr>
                <w:rFonts w:ascii="Times New Roman" w:hAnsi="Times New Roman"/>
                <w:b/>
                <w:sz w:val="22"/>
              </w:rPr>
            </w:pPr>
            <w:r>
              <w:rPr>
                <w:rFonts w:ascii="Times New Roman" w:hAnsi="Times New Roman"/>
                <w:b/>
                <w:sz w:val="22"/>
              </w:rPr>
              <w:t>Обеспечение заявки</w:t>
            </w:r>
          </w:p>
        </w:tc>
        <w:tc>
          <w:tcPr>
            <w:tcW w:w="7499" w:type="dxa"/>
            <w:gridSpan w:val="3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F5E87" w:rsidRDefault="00790150">
            <w:pPr>
              <w:widowControl w:val="0"/>
              <w:jc w:val="both"/>
              <w:rPr>
                <w:rFonts w:ascii="Times New Roman" w:hAnsi="Times New Roman"/>
                <w:i/>
                <w:sz w:val="24"/>
              </w:rPr>
            </w:pPr>
            <w:r>
              <w:rPr>
                <w:rFonts w:ascii="Times New Roman" w:hAnsi="Times New Roman"/>
                <w:i/>
                <w:sz w:val="24"/>
              </w:rPr>
              <w:t>Не установлено</w:t>
            </w:r>
          </w:p>
        </w:tc>
      </w:tr>
      <w:tr w:rsidR="005F5E87">
        <w:tc>
          <w:tcPr>
            <w:tcW w:w="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F5E87" w:rsidRDefault="00790150">
            <w:pPr>
              <w:widowControl w:val="0"/>
              <w:jc w:val="center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7.2.</w:t>
            </w:r>
          </w:p>
        </w:tc>
        <w:tc>
          <w:tcPr>
            <w:tcW w:w="220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F5E87" w:rsidRDefault="00790150">
            <w:pPr>
              <w:widowControl w:val="0"/>
              <w:rPr>
                <w:rFonts w:ascii="Times New Roman" w:hAnsi="Times New Roman"/>
                <w:b/>
                <w:sz w:val="22"/>
              </w:rPr>
            </w:pPr>
            <w:r>
              <w:rPr>
                <w:rFonts w:ascii="Times New Roman" w:hAnsi="Times New Roman"/>
                <w:b/>
                <w:sz w:val="22"/>
              </w:rPr>
              <w:t>Обеспечение исполнения договора</w:t>
            </w:r>
          </w:p>
        </w:tc>
        <w:tc>
          <w:tcPr>
            <w:tcW w:w="7499" w:type="dxa"/>
            <w:gridSpan w:val="3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F5E87" w:rsidRDefault="00790150">
            <w:pPr>
              <w:widowControl w:val="0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i/>
                <w:sz w:val="24"/>
              </w:rPr>
              <w:t>Не установлено</w:t>
            </w:r>
          </w:p>
        </w:tc>
      </w:tr>
      <w:tr w:rsidR="005F5E87">
        <w:tc>
          <w:tcPr>
            <w:tcW w:w="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F5E87" w:rsidRDefault="00790150">
            <w:pPr>
              <w:widowControl w:val="0"/>
              <w:jc w:val="center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7.3.</w:t>
            </w:r>
          </w:p>
        </w:tc>
        <w:tc>
          <w:tcPr>
            <w:tcW w:w="220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F5E87" w:rsidRDefault="00790150">
            <w:pPr>
              <w:widowControl w:val="0"/>
              <w:rPr>
                <w:rFonts w:ascii="Times New Roman" w:hAnsi="Times New Roman"/>
                <w:b/>
                <w:sz w:val="22"/>
                <w:highlight w:val="cyan"/>
              </w:rPr>
            </w:pPr>
            <w:r>
              <w:rPr>
                <w:rFonts w:ascii="Times New Roman" w:hAnsi="Times New Roman"/>
                <w:b/>
                <w:sz w:val="22"/>
              </w:rPr>
              <w:t>Способ обеспечения заявки</w:t>
            </w:r>
          </w:p>
        </w:tc>
        <w:tc>
          <w:tcPr>
            <w:tcW w:w="7499" w:type="dxa"/>
            <w:gridSpan w:val="3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F5E87" w:rsidRDefault="00790150">
            <w:pPr>
              <w:widowControl w:val="0"/>
              <w:tabs>
                <w:tab w:val="left" w:pos="0"/>
                <w:tab w:val="left" w:pos="34"/>
                <w:tab w:val="left" w:pos="726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ind w:firstLine="567"/>
              <w:jc w:val="both"/>
              <w:rPr>
                <w:rFonts w:ascii="Times New Roman" w:hAnsi="Times New Roman"/>
                <w:sz w:val="22"/>
              </w:rPr>
            </w:pPr>
            <w:proofErr w:type="gramStart"/>
            <w:r>
              <w:rPr>
                <w:rFonts w:ascii="Times New Roman" w:hAnsi="Times New Roman"/>
                <w:sz w:val="22"/>
              </w:rPr>
              <w:t xml:space="preserve">В случаях, предусмотренных частью 26 статьи 3.2 Федерального закона № 223-ФЗ, денежные средства, внесенные на </w:t>
            </w:r>
            <w:r>
              <w:rPr>
                <w:rFonts w:ascii="Times New Roman" w:hAnsi="Times New Roman"/>
                <w:sz w:val="22"/>
              </w:rPr>
              <w:t>специальный банковский счет в качестве обеспечения заявки на участие в конкурентной закупке с участием субъектов малого и среднего предпринимательства, перечисляются банком на счет заказчика, указанный в извещении об осуществлении конкурентной закупки с уч</w:t>
            </w:r>
            <w:r>
              <w:rPr>
                <w:rFonts w:ascii="Times New Roman" w:hAnsi="Times New Roman"/>
                <w:sz w:val="22"/>
              </w:rPr>
              <w:t>астием субъектов малого и среднего предпринимательства, в документации о такой закупке, или заказчиком предъявляется</w:t>
            </w:r>
            <w:proofErr w:type="gramEnd"/>
            <w:r>
              <w:rPr>
                <w:rFonts w:ascii="Times New Roman" w:hAnsi="Times New Roman"/>
                <w:sz w:val="22"/>
              </w:rPr>
              <w:t xml:space="preserve"> требование об уплате денежной суммы по независимой гарантии, предоставленной в качестве обеспечения заявки на участие в конкурентной закупк</w:t>
            </w:r>
            <w:r>
              <w:rPr>
                <w:rFonts w:ascii="Times New Roman" w:hAnsi="Times New Roman"/>
                <w:sz w:val="22"/>
              </w:rPr>
              <w:t>е с участием субъектов малого и среднего предпринимательства.</w:t>
            </w:r>
          </w:p>
          <w:p w:rsidR="005F5E87" w:rsidRDefault="00790150">
            <w:pPr>
              <w:widowControl w:val="0"/>
              <w:tabs>
                <w:tab w:val="left" w:pos="0"/>
                <w:tab w:val="left" w:pos="34"/>
                <w:tab w:val="left" w:pos="726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ind w:firstLine="567"/>
              <w:jc w:val="both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b/>
                <w:sz w:val="22"/>
              </w:rPr>
              <w:t>1 способ.</w:t>
            </w:r>
            <w:r>
              <w:rPr>
                <w:rFonts w:ascii="Times New Roman" w:hAnsi="Times New Roman"/>
                <w:sz w:val="22"/>
              </w:rPr>
              <w:t xml:space="preserve"> </w:t>
            </w:r>
            <w:proofErr w:type="gramStart"/>
            <w:r>
              <w:rPr>
                <w:rFonts w:ascii="Times New Roman" w:hAnsi="Times New Roman"/>
                <w:sz w:val="22"/>
              </w:rPr>
              <w:t>Денежные средства, предназначенные для обеспечения заявки на участие в такой закупке, вносятся участником такой закупки на специальный счет, открытый им в банке, включенном в перечень,</w:t>
            </w:r>
            <w:r>
              <w:rPr>
                <w:rFonts w:ascii="Times New Roman" w:hAnsi="Times New Roman"/>
                <w:sz w:val="22"/>
              </w:rPr>
              <w:t xml:space="preserve"> определенный Правительством Российской Федерации в соответствии с Федеральным законом от 5 апреля 2013 года № 44-ФЗ «О контрактной системе в сфере закупок товаров, работ, услуг для обеспечения государственных и муниципальных нужд» (далее - специальный бан</w:t>
            </w:r>
            <w:r>
              <w:rPr>
                <w:rFonts w:ascii="Times New Roman" w:hAnsi="Times New Roman"/>
                <w:sz w:val="22"/>
              </w:rPr>
              <w:t>ковский счет).</w:t>
            </w:r>
            <w:proofErr w:type="gramEnd"/>
          </w:p>
          <w:p w:rsidR="005F5E87" w:rsidRDefault="00790150">
            <w:pPr>
              <w:widowControl w:val="0"/>
              <w:tabs>
                <w:tab w:val="left" w:pos="0"/>
                <w:tab w:val="left" w:pos="34"/>
                <w:tab w:val="left" w:pos="726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ind w:firstLine="567"/>
              <w:jc w:val="both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Участник конкурентной закупки с участием субъектов малого и среднего предпринимательства вправе распоряжаться денежными средствами, которые находятся на специальном банковском счете и в отношении которых не осуществлено блокирование в соотве</w:t>
            </w:r>
            <w:r>
              <w:rPr>
                <w:rFonts w:ascii="Times New Roman" w:hAnsi="Times New Roman"/>
                <w:sz w:val="22"/>
              </w:rPr>
              <w:t>тствии с частью 15 статьи 3.4 Федерального закона №223-ФЗ</w:t>
            </w:r>
          </w:p>
          <w:p w:rsidR="005F5E87" w:rsidRDefault="005F5E87">
            <w:pPr>
              <w:widowControl w:val="0"/>
              <w:tabs>
                <w:tab w:val="left" w:pos="0"/>
                <w:tab w:val="left" w:pos="34"/>
                <w:tab w:val="left" w:pos="726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ind w:firstLine="567"/>
              <w:jc w:val="both"/>
              <w:rPr>
                <w:rFonts w:ascii="Times New Roman" w:hAnsi="Times New Roman"/>
                <w:sz w:val="22"/>
              </w:rPr>
            </w:pPr>
          </w:p>
          <w:p w:rsidR="005F5E87" w:rsidRDefault="00790150">
            <w:pPr>
              <w:widowControl w:val="0"/>
              <w:tabs>
                <w:tab w:val="left" w:pos="0"/>
                <w:tab w:val="left" w:pos="34"/>
                <w:tab w:val="left" w:pos="726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ind w:firstLine="567"/>
              <w:jc w:val="both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b/>
                <w:sz w:val="22"/>
              </w:rPr>
              <w:t xml:space="preserve">2 способ. </w:t>
            </w:r>
            <w:r>
              <w:rPr>
                <w:rFonts w:ascii="Times New Roman" w:hAnsi="Times New Roman"/>
                <w:sz w:val="22"/>
              </w:rPr>
              <w:t>Независимая гарантия, предоставляемая в качестве обеспечения заявки на участие в конкурентной закупке с участием субъектов малого и среднего предпринимательства, должна соответствовать сл</w:t>
            </w:r>
            <w:r>
              <w:rPr>
                <w:rFonts w:ascii="Times New Roman" w:hAnsi="Times New Roman"/>
                <w:sz w:val="22"/>
              </w:rPr>
              <w:t>едующим требованиям:</w:t>
            </w:r>
          </w:p>
          <w:p w:rsidR="005F5E87" w:rsidRDefault="00790150">
            <w:pPr>
              <w:widowControl w:val="0"/>
              <w:tabs>
                <w:tab w:val="left" w:pos="0"/>
                <w:tab w:val="left" w:pos="34"/>
                <w:tab w:val="left" w:pos="726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ind w:firstLine="567"/>
              <w:jc w:val="both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1) независимая гарантия должна быть выдана гарантом, предусмотренным частью 1 статьи 45 Федерального закона от 5 апреля 2013 года №44-ФЗ "О контрактной системе в сфере закупок товаров, работ, услуг для обеспечения государственных и мун</w:t>
            </w:r>
            <w:r>
              <w:rPr>
                <w:rFonts w:ascii="Times New Roman" w:hAnsi="Times New Roman"/>
                <w:sz w:val="22"/>
              </w:rPr>
              <w:t>иципальных нужд";</w:t>
            </w:r>
          </w:p>
          <w:p w:rsidR="005F5E87" w:rsidRDefault="00790150">
            <w:pPr>
              <w:widowControl w:val="0"/>
              <w:tabs>
                <w:tab w:val="left" w:pos="0"/>
                <w:tab w:val="left" w:pos="34"/>
                <w:tab w:val="left" w:pos="726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ind w:firstLine="567"/>
              <w:jc w:val="both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 xml:space="preserve">2) информация о независимой гарантии должна быть включена в реестр независимых гарантий, предусмотренный частью 8 статьи 45 Федерального закона от 5 апреля 2013 года №44-ФЗ "О контрактной системе в сфере закупок товаров, работ, услуг для </w:t>
            </w:r>
            <w:r>
              <w:rPr>
                <w:rFonts w:ascii="Times New Roman" w:hAnsi="Times New Roman"/>
                <w:sz w:val="22"/>
              </w:rPr>
              <w:t>обеспечения государственных и муниципальных нужд";</w:t>
            </w:r>
          </w:p>
          <w:p w:rsidR="005F5E87" w:rsidRDefault="00790150">
            <w:pPr>
              <w:widowControl w:val="0"/>
              <w:tabs>
                <w:tab w:val="left" w:pos="0"/>
                <w:tab w:val="left" w:pos="34"/>
                <w:tab w:val="left" w:pos="726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ind w:firstLine="567"/>
              <w:jc w:val="both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 xml:space="preserve">3) независимая гарантия не может быть отозвана выдавшим ее </w:t>
            </w:r>
            <w:r>
              <w:rPr>
                <w:rFonts w:ascii="Times New Roman" w:hAnsi="Times New Roman"/>
                <w:sz w:val="22"/>
              </w:rPr>
              <w:lastRenderedPageBreak/>
              <w:t>гарантом;</w:t>
            </w:r>
          </w:p>
          <w:p w:rsidR="005F5E87" w:rsidRDefault="00790150">
            <w:pPr>
              <w:widowControl w:val="0"/>
              <w:tabs>
                <w:tab w:val="left" w:pos="0"/>
                <w:tab w:val="left" w:pos="34"/>
                <w:tab w:val="left" w:pos="726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ind w:firstLine="567"/>
              <w:jc w:val="both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4) независимая гарантия должна содержать:</w:t>
            </w:r>
          </w:p>
          <w:p w:rsidR="005F5E87" w:rsidRDefault="00790150">
            <w:pPr>
              <w:widowControl w:val="0"/>
              <w:tabs>
                <w:tab w:val="left" w:pos="0"/>
                <w:tab w:val="left" w:pos="34"/>
                <w:tab w:val="left" w:pos="726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ind w:firstLine="567"/>
              <w:jc w:val="both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а) условие об обязанности гаранта уплатить заказчику (бенефициару) денежную сумму по независим</w:t>
            </w:r>
            <w:r>
              <w:rPr>
                <w:rFonts w:ascii="Times New Roman" w:hAnsi="Times New Roman"/>
                <w:sz w:val="22"/>
              </w:rPr>
              <w:t>ой гарантии не позднее десяти рабочих дней со дня, следующего за днем получения гарантом требования заказчика (бенефициара), соответствующего условиям такой независимой гарантии, при отсутствии предусмотренных Гражданским кодексом Российской Федерации осно</w:t>
            </w:r>
            <w:r>
              <w:rPr>
                <w:rFonts w:ascii="Times New Roman" w:hAnsi="Times New Roman"/>
                <w:sz w:val="22"/>
              </w:rPr>
              <w:t>ваний для отказа в удовлетворении этого требования;</w:t>
            </w:r>
          </w:p>
          <w:p w:rsidR="005F5E87" w:rsidRDefault="00790150">
            <w:pPr>
              <w:widowControl w:val="0"/>
              <w:tabs>
                <w:tab w:val="left" w:pos="0"/>
                <w:tab w:val="left" w:pos="34"/>
                <w:tab w:val="left" w:pos="726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ind w:firstLine="567"/>
              <w:jc w:val="both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б) перечень документов, подлежащих представлению заказчиком гаранту одновременно с требованием об уплате денежной суммы по независимой гарантии, в случае установления такого перечня Правительством Российс</w:t>
            </w:r>
            <w:r>
              <w:rPr>
                <w:rFonts w:ascii="Times New Roman" w:hAnsi="Times New Roman"/>
                <w:sz w:val="22"/>
              </w:rPr>
              <w:t>кой Федерации в соответствии с пунктом 4 части 32 настоящей статьи;</w:t>
            </w:r>
          </w:p>
          <w:p w:rsidR="005F5E87" w:rsidRDefault="00790150">
            <w:pPr>
              <w:widowControl w:val="0"/>
              <w:tabs>
                <w:tab w:val="left" w:pos="0"/>
                <w:tab w:val="left" w:pos="34"/>
                <w:tab w:val="left" w:pos="726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ind w:firstLine="567"/>
              <w:jc w:val="both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 xml:space="preserve">в) указание на срок действия независимой гарантии, который не может составлять менее одного месяца </w:t>
            </w:r>
            <w:proofErr w:type="gramStart"/>
            <w:r>
              <w:rPr>
                <w:rFonts w:ascii="Times New Roman" w:hAnsi="Times New Roman"/>
                <w:sz w:val="22"/>
              </w:rPr>
              <w:t>с даты окончания</w:t>
            </w:r>
            <w:proofErr w:type="gramEnd"/>
            <w:r>
              <w:rPr>
                <w:rFonts w:ascii="Times New Roman" w:hAnsi="Times New Roman"/>
                <w:sz w:val="22"/>
              </w:rPr>
              <w:t xml:space="preserve"> срока подачи заявок на участие в такой закупке.</w:t>
            </w:r>
          </w:p>
          <w:p w:rsidR="005F5E87" w:rsidRDefault="005F5E87">
            <w:pPr>
              <w:widowControl w:val="0"/>
              <w:tabs>
                <w:tab w:val="left" w:pos="0"/>
                <w:tab w:val="left" w:pos="34"/>
                <w:tab w:val="left" w:pos="726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ind w:firstLine="567"/>
              <w:jc w:val="both"/>
              <w:rPr>
                <w:rFonts w:ascii="Times New Roman" w:hAnsi="Times New Roman"/>
                <w:sz w:val="22"/>
              </w:rPr>
            </w:pPr>
          </w:p>
          <w:p w:rsidR="005F5E87" w:rsidRDefault="00790150">
            <w:pPr>
              <w:widowControl w:val="0"/>
              <w:tabs>
                <w:tab w:val="left" w:pos="0"/>
                <w:tab w:val="left" w:pos="34"/>
                <w:tab w:val="left" w:pos="726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ind w:firstLine="567"/>
              <w:jc w:val="both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Несоответствие независи</w:t>
            </w:r>
            <w:r>
              <w:rPr>
                <w:rFonts w:ascii="Times New Roman" w:hAnsi="Times New Roman"/>
                <w:sz w:val="22"/>
              </w:rPr>
              <w:t>мой гарантии, предоставленной участником закупки с участием субъектов малого и среднего предпринимательства, требованиям, предусмотренным статьей 14.2 Закона №223-ФЗ, является основанием для отказа в принятии ее заказчиком.</w:t>
            </w:r>
          </w:p>
          <w:p w:rsidR="005F5E87" w:rsidRDefault="005F5E87">
            <w:pPr>
              <w:widowControl w:val="0"/>
              <w:tabs>
                <w:tab w:val="left" w:pos="0"/>
                <w:tab w:val="left" w:pos="34"/>
                <w:tab w:val="left" w:pos="726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ind w:firstLine="567"/>
              <w:jc w:val="both"/>
              <w:rPr>
                <w:rFonts w:ascii="Times New Roman" w:hAnsi="Times New Roman"/>
                <w:sz w:val="22"/>
              </w:rPr>
            </w:pPr>
          </w:p>
          <w:p w:rsidR="005F5E87" w:rsidRDefault="00790150">
            <w:pPr>
              <w:widowControl w:val="0"/>
              <w:tabs>
                <w:tab w:val="left" w:pos="0"/>
                <w:tab w:val="left" w:pos="34"/>
                <w:tab w:val="left" w:pos="726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ind w:firstLine="567"/>
              <w:jc w:val="both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Гарант в случае просрочки испол</w:t>
            </w:r>
            <w:r>
              <w:rPr>
                <w:rFonts w:ascii="Times New Roman" w:hAnsi="Times New Roman"/>
                <w:sz w:val="22"/>
              </w:rPr>
              <w:t>нения обязательств по независимой гарантии, требование об уплате денежной суммы по которой соответствует условиям такой независимой гарантии и предъявлено заказчиком до окончания срока ее действия, обязан за каждый день просрочки уплатить заказчику неустой</w:t>
            </w:r>
            <w:r>
              <w:rPr>
                <w:rFonts w:ascii="Times New Roman" w:hAnsi="Times New Roman"/>
                <w:sz w:val="22"/>
              </w:rPr>
              <w:t>ку (пени) в размере 0,1 процента денежной суммы, подлежащей уплате по такой независимой гарантии.</w:t>
            </w:r>
          </w:p>
          <w:p w:rsidR="005F5E87" w:rsidRDefault="005F5E87">
            <w:pPr>
              <w:widowControl w:val="0"/>
              <w:tabs>
                <w:tab w:val="left" w:pos="0"/>
                <w:tab w:val="left" w:pos="34"/>
                <w:tab w:val="left" w:pos="726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ind w:firstLine="567"/>
              <w:jc w:val="both"/>
              <w:rPr>
                <w:rFonts w:ascii="Times New Roman" w:hAnsi="Times New Roman"/>
                <w:sz w:val="22"/>
              </w:rPr>
            </w:pPr>
          </w:p>
          <w:p w:rsidR="005F5E87" w:rsidRDefault="00790150">
            <w:pPr>
              <w:widowControl w:val="0"/>
              <w:tabs>
                <w:tab w:val="left" w:pos="0"/>
                <w:tab w:val="left" w:pos="34"/>
                <w:tab w:val="left" w:pos="726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ind w:firstLine="567"/>
              <w:jc w:val="both"/>
              <w:rPr>
                <w:rFonts w:ascii="Times New Roman" w:hAnsi="Times New Roman"/>
                <w:sz w:val="22"/>
              </w:rPr>
            </w:pPr>
            <w:proofErr w:type="gramStart"/>
            <w:r>
              <w:rPr>
                <w:rFonts w:ascii="Times New Roman" w:hAnsi="Times New Roman"/>
                <w:sz w:val="22"/>
              </w:rPr>
              <w:t>В течение одного часа с момента окончания срока подачи заявок на участие в конкурентной закупке с участием</w:t>
            </w:r>
            <w:proofErr w:type="gramEnd"/>
            <w:r>
              <w:rPr>
                <w:rFonts w:ascii="Times New Roman" w:hAnsi="Times New Roman"/>
                <w:sz w:val="22"/>
              </w:rPr>
              <w:t xml:space="preserve"> субъектов малого и среднего предпринимательства оп</w:t>
            </w:r>
            <w:r>
              <w:rPr>
                <w:rFonts w:ascii="Times New Roman" w:hAnsi="Times New Roman"/>
                <w:sz w:val="22"/>
              </w:rPr>
              <w:t>ератор электронной площадки направляет в банк информацию об участнике закупки и размере денежных средств, необходимом для обеспечения заявки. Банк в течение одного часа с момента получения указанной информации осуществляет блокирование при наличии на специ</w:t>
            </w:r>
            <w:r>
              <w:rPr>
                <w:rFonts w:ascii="Times New Roman" w:hAnsi="Times New Roman"/>
                <w:sz w:val="22"/>
              </w:rPr>
              <w:t>альном банковском счете участника закупки незаблокированных денежных сре</w:t>
            </w:r>
            <w:proofErr w:type="gramStart"/>
            <w:r>
              <w:rPr>
                <w:rFonts w:ascii="Times New Roman" w:hAnsi="Times New Roman"/>
                <w:sz w:val="22"/>
              </w:rPr>
              <w:t>дств в р</w:t>
            </w:r>
            <w:proofErr w:type="gramEnd"/>
            <w:r>
              <w:rPr>
                <w:rFonts w:ascii="Times New Roman" w:hAnsi="Times New Roman"/>
                <w:sz w:val="22"/>
              </w:rPr>
              <w:t>азмере обеспечения указанной заявки и информирует оператора. Блокирование денежных средств не осуществляется в случае отсутствия на специальном банковском счете участника такой</w:t>
            </w:r>
            <w:r>
              <w:rPr>
                <w:rFonts w:ascii="Times New Roman" w:hAnsi="Times New Roman"/>
                <w:sz w:val="22"/>
              </w:rPr>
              <w:t xml:space="preserve"> закупки денежных сре</w:t>
            </w:r>
            <w:proofErr w:type="gramStart"/>
            <w:r>
              <w:rPr>
                <w:rFonts w:ascii="Times New Roman" w:hAnsi="Times New Roman"/>
                <w:sz w:val="22"/>
              </w:rPr>
              <w:t>дств в р</w:t>
            </w:r>
            <w:proofErr w:type="gramEnd"/>
            <w:r>
              <w:rPr>
                <w:rFonts w:ascii="Times New Roman" w:hAnsi="Times New Roman"/>
                <w:sz w:val="22"/>
              </w:rPr>
              <w:t xml:space="preserve">азмере для обеспечения указанной заявки либо в случае приостановления операций по такому счету в соответствии с законодательством Российской Федерации, о чем оператор электронной площадки информируется в течение одного часа. В </w:t>
            </w:r>
            <w:r>
              <w:rPr>
                <w:rFonts w:ascii="Times New Roman" w:hAnsi="Times New Roman"/>
                <w:sz w:val="22"/>
              </w:rPr>
              <w:t>случае</w:t>
            </w:r>
            <w:proofErr w:type="gramStart"/>
            <w:r>
              <w:rPr>
                <w:rFonts w:ascii="Times New Roman" w:hAnsi="Times New Roman"/>
                <w:sz w:val="22"/>
              </w:rPr>
              <w:t>,</w:t>
            </w:r>
            <w:proofErr w:type="gramEnd"/>
            <w:r>
              <w:rPr>
                <w:rFonts w:ascii="Times New Roman" w:hAnsi="Times New Roman"/>
                <w:sz w:val="22"/>
              </w:rPr>
              <w:t xml:space="preserve"> если блокирование денежных средств не может быть осуществлено по основаниям, предусмотренным настоящей частью, оператор электронной площадки обязан вернуть указанную заявку подавшему ее участнику в течение одного часа с момента получения соответств</w:t>
            </w:r>
            <w:r>
              <w:rPr>
                <w:rFonts w:ascii="Times New Roman" w:hAnsi="Times New Roman"/>
                <w:sz w:val="22"/>
              </w:rPr>
              <w:t>ующей информации от банка.</w:t>
            </w:r>
          </w:p>
        </w:tc>
      </w:tr>
      <w:tr w:rsidR="005F5E87">
        <w:tc>
          <w:tcPr>
            <w:tcW w:w="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F5E87" w:rsidRDefault="00790150">
            <w:pPr>
              <w:widowControl w:val="0"/>
              <w:jc w:val="center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lastRenderedPageBreak/>
              <w:t>7.4.</w:t>
            </w:r>
          </w:p>
        </w:tc>
        <w:tc>
          <w:tcPr>
            <w:tcW w:w="220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F5E87" w:rsidRDefault="00790150">
            <w:pPr>
              <w:widowControl w:val="0"/>
              <w:rPr>
                <w:rFonts w:ascii="Times New Roman" w:hAnsi="Times New Roman"/>
                <w:b/>
                <w:sz w:val="22"/>
              </w:rPr>
            </w:pPr>
            <w:r>
              <w:rPr>
                <w:rFonts w:ascii="Times New Roman" w:hAnsi="Times New Roman"/>
                <w:b/>
                <w:sz w:val="22"/>
              </w:rPr>
              <w:t xml:space="preserve">Банковские реквизиты для внесения обеспечения заявки </w:t>
            </w:r>
          </w:p>
        </w:tc>
        <w:tc>
          <w:tcPr>
            <w:tcW w:w="7499" w:type="dxa"/>
            <w:gridSpan w:val="3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F5E87" w:rsidRDefault="00790150">
            <w:pPr>
              <w:widowControl w:val="0"/>
              <w:rPr>
                <w:rFonts w:ascii="Times New Roman" w:hAnsi="Times New Roman"/>
                <w:i/>
                <w:sz w:val="22"/>
              </w:rPr>
            </w:pPr>
            <w:r>
              <w:rPr>
                <w:rFonts w:ascii="Times New Roman" w:hAnsi="Times New Roman"/>
                <w:i/>
              </w:rPr>
              <w:t>--</w:t>
            </w:r>
          </w:p>
        </w:tc>
      </w:tr>
      <w:tr w:rsidR="005F5E87">
        <w:tc>
          <w:tcPr>
            <w:tcW w:w="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F5E87" w:rsidRDefault="00790150">
            <w:pPr>
              <w:widowControl w:val="0"/>
              <w:jc w:val="center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7.5.</w:t>
            </w:r>
          </w:p>
        </w:tc>
        <w:tc>
          <w:tcPr>
            <w:tcW w:w="220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F5E87" w:rsidRDefault="00790150">
            <w:pPr>
              <w:widowControl w:val="0"/>
              <w:rPr>
                <w:rFonts w:ascii="Times New Roman" w:hAnsi="Times New Roman"/>
                <w:b/>
                <w:sz w:val="22"/>
                <w:highlight w:val="cyan"/>
              </w:rPr>
            </w:pPr>
            <w:r>
              <w:rPr>
                <w:rFonts w:ascii="Times New Roman" w:hAnsi="Times New Roman"/>
                <w:b/>
                <w:sz w:val="22"/>
              </w:rPr>
              <w:t>Способ обеспечения исполнения договора</w:t>
            </w:r>
          </w:p>
        </w:tc>
        <w:tc>
          <w:tcPr>
            <w:tcW w:w="7499" w:type="dxa"/>
            <w:gridSpan w:val="3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F5E87" w:rsidRDefault="00790150">
            <w:pPr>
              <w:widowControl w:val="0"/>
              <w:tabs>
                <w:tab w:val="left" w:pos="0"/>
                <w:tab w:val="left" w:pos="34"/>
                <w:tab w:val="left" w:pos="726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ind w:firstLine="567"/>
              <w:jc w:val="both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Обеспечение исполнения договора может предоставляться участником закупки по его выбору путем внесения денежных средств на</w:t>
            </w:r>
            <w:r>
              <w:rPr>
                <w:rFonts w:ascii="Times New Roman" w:hAnsi="Times New Roman"/>
                <w:sz w:val="22"/>
              </w:rPr>
              <w:t xml:space="preserve"> счет, указанный заказчиком в документации о закупк</w:t>
            </w:r>
            <w:proofErr w:type="gramStart"/>
            <w:r>
              <w:rPr>
                <w:rFonts w:ascii="Times New Roman" w:hAnsi="Times New Roman"/>
                <w:sz w:val="22"/>
              </w:rPr>
              <w:t>е(</w:t>
            </w:r>
            <w:proofErr w:type="gramEnd"/>
            <w:r>
              <w:rPr>
                <w:rFonts w:ascii="Times New Roman" w:hAnsi="Times New Roman"/>
                <w:sz w:val="22"/>
              </w:rPr>
              <w:t>извещении об осуществлении конкурентной закупки), путем предоставления банковской гарантии или иным способом, предусмотренным документацией о закупке (определенными Положением о закупке товаров, работ, у</w:t>
            </w:r>
            <w:r>
              <w:rPr>
                <w:rFonts w:ascii="Times New Roman" w:hAnsi="Times New Roman"/>
                <w:sz w:val="22"/>
              </w:rPr>
              <w:t>слуг Заказчика)</w:t>
            </w:r>
          </w:p>
          <w:p w:rsidR="005F5E87" w:rsidRDefault="005F5E87">
            <w:pPr>
              <w:widowControl w:val="0"/>
              <w:tabs>
                <w:tab w:val="left" w:pos="0"/>
                <w:tab w:val="left" w:pos="34"/>
                <w:tab w:val="left" w:pos="726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ind w:firstLine="567"/>
              <w:jc w:val="both"/>
              <w:rPr>
                <w:rFonts w:ascii="Times New Roman" w:hAnsi="Times New Roman"/>
                <w:sz w:val="22"/>
              </w:rPr>
            </w:pPr>
          </w:p>
          <w:p w:rsidR="005F5E87" w:rsidRDefault="00790150">
            <w:pPr>
              <w:widowControl w:val="0"/>
              <w:tabs>
                <w:tab w:val="left" w:pos="0"/>
                <w:tab w:val="left" w:pos="34"/>
                <w:tab w:val="left" w:pos="726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ind w:firstLine="567"/>
              <w:jc w:val="both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В отношении независимой гарантии, предоставляемой в качестве обеспечения исполнения договора, заключаемого по результатам конкурентной закупки с участием субъектов малого и среднего предпринимательства, применяются положения пунктов 1 - 3,</w:t>
            </w:r>
            <w:r>
              <w:rPr>
                <w:rFonts w:ascii="Times New Roman" w:hAnsi="Times New Roman"/>
                <w:sz w:val="22"/>
              </w:rPr>
              <w:t xml:space="preserve"> подпунктов "а" и "б" пункта 4 части 14.1, частей 14.2 и 14.3 статьи 3.4 Закона № 223-ФЗ. При этом такая независимая гарантия:</w:t>
            </w:r>
          </w:p>
          <w:p w:rsidR="005F5E87" w:rsidRDefault="00790150">
            <w:pPr>
              <w:widowControl w:val="0"/>
              <w:tabs>
                <w:tab w:val="left" w:pos="0"/>
                <w:tab w:val="left" w:pos="34"/>
                <w:tab w:val="left" w:pos="726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ind w:firstLine="567"/>
              <w:jc w:val="both"/>
              <w:rPr>
                <w:rFonts w:ascii="Times New Roman" w:hAnsi="Times New Roman"/>
                <w:sz w:val="22"/>
              </w:rPr>
            </w:pPr>
            <w:proofErr w:type="gramStart"/>
            <w:r>
              <w:rPr>
                <w:rFonts w:ascii="Times New Roman" w:hAnsi="Times New Roman"/>
                <w:sz w:val="22"/>
              </w:rPr>
              <w:t xml:space="preserve">1) должна содержать указание на срок ее действия, который не может составлять менее одного месяца с даты окончания </w:t>
            </w:r>
            <w:r>
              <w:rPr>
                <w:rFonts w:ascii="Times New Roman" w:hAnsi="Times New Roman"/>
                <w:sz w:val="22"/>
              </w:rPr>
              <w:t>предусмотренного извещением об осуществлении конкурентной закупки с участием субъектов малого и среднего предпринимательства, документацией о такой закупке срока исполнения основного обязательства;</w:t>
            </w:r>
            <w:proofErr w:type="gramEnd"/>
          </w:p>
          <w:p w:rsidR="005F5E87" w:rsidRDefault="00790150">
            <w:pPr>
              <w:widowControl w:val="0"/>
              <w:tabs>
                <w:tab w:val="left" w:pos="0"/>
                <w:tab w:val="left" w:pos="34"/>
                <w:tab w:val="left" w:pos="726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ind w:firstLine="567"/>
              <w:jc w:val="both"/>
              <w:rPr>
                <w:rFonts w:ascii="Times New Roman" w:hAnsi="Times New Roman"/>
                <w:sz w:val="22"/>
                <w:highlight w:val="yellow"/>
              </w:rPr>
            </w:pPr>
            <w:r>
              <w:rPr>
                <w:rFonts w:ascii="Times New Roman" w:hAnsi="Times New Roman"/>
                <w:sz w:val="22"/>
              </w:rPr>
              <w:t xml:space="preserve">2) не должна содержать условие о представлении заказчиком </w:t>
            </w:r>
            <w:proofErr w:type="spellStart"/>
            <w:r>
              <w:rPr>
                <w:rFonts w:ascii="Times New Roman" w:hAnsi="Times New Roman"/>
                <w:sz w:val="22"/>
              </w:rPr>
              <w:t>гарантусудебных</w:t>
            </w:r>
            <w:proofErr w:type="spellEnd"/>
            <w:r>
              <w:rPr>
                <w:rFonts w:ascii="Times New Roman" w:hAnsi="Times New Roman"/>
                <w:sz w:val="22"/>
              </w:rPr>
              <w:t xml:space="preserve"> актов, подтверждающих неисполнение участником закупки обязательств, обеспечиваемых независимой гарантией.</w:t>
            </w:r>
          </w:p>
        </w:tc>
      </w:tr>
      <w:tr w:rsidR="005F5E87">
        <w:tc>
          <w:tcPr>
            <w:tcW w:w="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F5E87" w:rsidRDefault="00790150">
            <w:pPr>
              <w:widowControl w:val="0"/>
              <w:jc w:val="center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lastRenderedPageBreak/>
              <w:t>7.6.</w:t>
            </w:r>
          </w:p>
        </w:tc>
        <w:tc>
          <w:tcPr>
            <w:tcW w:w="220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F5E87" w:rsidRDefault="00790150">
            <w:pPr>
              <w:widowControl w:val="0"/>
              <w:rPr>
                <w:rFonts w:ascii="Times New Roman" w:hAnsi="Times New Roman"/>
                <w:b/>
                <w:sz w:val="22"/>
              </w:rPr>
            </w:pPr>
            <w:r>
              <w:rPr>
                <w:rFonts w:ascii="Times New Roman" w:hAnsi="Times New Roman"/>
                <w:b/>
                <w:sz w:val="22"/>
              </w:rPr>
              <w:t xml:space="preserve">Банковские реквизиты для внесения обеспечения исполнения договора </w:t>
            </w:r>
          </w:p>
        </w:tc>
        <w:tc>
          <w:tcPr>
            <w:tcW w:w="7499" w:type="dxa"/>
            <w:gridSpan w:val="3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F5E87" w:rsidRDefault="00790150">
            <w:pPr>
              <w:widowControl w:val="0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-</w:t>
            </w:r>
          </w:p>
        </w:tc>
      </w:tr>
      <w:tr w:rsidR="005F5E87">
        <w:tc>
          <w:tcPr>
            <w:tcW w:w="1036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F5E87" w:rsidRDefault="00790150">
            <w:pPr>
              <w:widowControl w:val="0"/>
              <w:rPr>
                <w:rFonts w:ascii="Times New Roman" w:hAnsi="Times New Roman"/>
                <w:b/>
                <w:sz w:val="22"/>
              </w:rPr>
            </w:pPr>
            <w:r>
              <w:rPr>
                <w:rFonts w:ascii="Times New Roman" w:hAnsi="Times New Roman"/>
                <w:b/>
                <w:sz w:val="22"/>
              </w:rPr>
              <w:t>8. Место, дата начала и дата окончания срока подачи заявок</w:t>
            </w:r>
            <w:r>
              <w:rPr>
                <w:rFonts w:ascii="Times New Roman" w:hAnsi="Times New Roman"/>
                <w:b/>
                <w:sz w:val="22"/>
              </w:rPr>
              <w:t xml:space="preserve"> на участие и их рассмотрения</w:t>
            </w:r>
          </w:p>
        </w:tc>
      </w:tr>
      <w:tr w:rsidR="005F5E87">
        <w:tc>
          <w:tcPr>
            <w:tcW w:w="6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F5E87" w:rsidRDefault="00790150">
            <w:pPr>
              <w:widowControl w:val="0"/>
              <w:jc w:val="center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8.1.</w:t>
            </w:r>
          </w:p>
        </w:tc>
        <w:tc>
          <w:tcPr>
            <w:tcW w:w="2205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5F5E87" w:rsidRDefault="00790150">
            <w:pPr>
              <w:widowControl w:val="0"/>
              <w:rPr>
                <w:rFonts w:ascii="Times New Roman" w:hAnsi="Times New Roman"/>
                <w:b/>
                <w:sz w:val="22"/>
              </w:rPr>
            </w:pPr>
            <w:r>
              <w:rPr>
                <w:rFonts w:ascii="Times New Roman" w:hAnsi="Times New Roman"/>
                <w:b/>
                <w:sz w:val="22"/>
              </w:rPr>
              <w:t xml:space="preserve">Место, дата начала приема заявок </w:t>
            </w:r>
          </w:p>
        </w:tc>
        <w:tc>
          <w:tcPr>
            <w:tcW w:w="7499" w:type="dxa"/>
            <w:gridSpan w:val="3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5F5E87" w:rsidRDefault="00790150">
            <w:pPr>
              <w:widowControl w:val="0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Электронная торговая площадка Российский аукционный дом</w:t>
            </w:r>
          </w:p>
          <w:p w:rsidR="005F5E87" w:rsidRDefault="00790150">
            <w:pPr>
              <w:widowControl w:val="0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 xml:space="preserve">Адрес электронной площадки в сети Интернет: </w:t>
            </w:r>
            <w:hyperlink r:id="rId11" w:history="1">
              <w:r>
                <w:rPr>
                  <w:rStyle w:val="aa"/>
                  <w:rFonts w:ascii="Times New Roman" w:hAnsi="Times New Roman"/>
                  <w:sz w:val="22"/>
                </w:rPr>
                <w:t>https://tender.lot-online.ru</w:t>
              </w:r>
            </w:hyperlink>
          </w:p>
          <w:p w:rsidR="005F5E87" w:rsidRDefault="00790150">
            <w:pPr>
              <w:widowControl w:val="0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С момента пуб</w:t>
            </w:r>
            <w:r>
              <w:rPr>
                <w:rFonts w:ascii="Times New Roman" w:hAnsi="Times New Roman"/>
                <w:sz w:val="22"/>
              </w:rPr>
              <w:t>ликации извещения на электронной площадке</w:t>
            </w:r>
          </w:p>
          <w:p w:rsidR="005F5E87" w:rsidRDefault="00790150">
            <w:pPr>
              <w:widowControl w:val="0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07</w:t>
            </w:r>
            <w:r>
              <w:rPr>
                <w:rFonts w:ascii="Times New Roman" w:hAnsi="Times New Roman"/>
                <w:sz w:val="22"/>
              </w:rPr>
              <w:t>.0</w:t>
            </w:r>
            <w:r>
              <w:rPr>
                <w:rFonts w:ascii="Times New Roman" w:hAnsi="Times New Roman"/>
                <w:sz w:val="22"/>
              </w:rPr>
              <w:t>9</w:t>
            </w:r>
            <w:r>
              <w:rPr>
                <w:rFonts w:ascii="Times New Roman" w:hAnsi="Times New Roman"/>
                <w:sz w:val="22"/>
              </w:rPr>
              <w:t>.2026г.</w:t>
            </w:r>
          </w:p>
        </w:tc>
      </w:tr>
      <w:tr w:rsidR="005F5E87">
        <w:tc>
          <w:tcPr>
            <w:tcW w:w="6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F5E87" w:rsidRDefault="00790150">
            <w:pPr>
              <w:widowControl w:val="0"/>
              <w:jc w:val="center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8.2.</w:t>
            </w:r>
          </w:p>
        </w:tc>
        <w:tc>
          <w:tcPr>
            <w:tcW w:w="2205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5F5E87" w:rsidRDefault="00790150">
            <w:pPr>
              <w:widowControl w:val="0"/>
              <w:rPr>
                <w:rFonts w:ascii="Times New Roman" w:hAnsi="Times New Roman"/>
                <w:b/>
                <w:sz w:val="22"/>
              </w:rPr>
            </w:pPr>
            <w:r>
              <w:rPr>
                <w:rFonts w:ascii="Times New Roman" w:hAnsi="Times New Roman"/>
                <w:b/>
                <w:sz w:val="22"/>
              </w:rPr>
              <w:t xml:space="preserve">Место, дата и время окончания срока подачи заявок </w:t>
            </w:r>
          </w:p>
        </w:tc>
        <w:tc>
          <w:tcPr>
            <w:tcW w:w="7499" w:type="dxa"/>
            <w:gridSpan w:val="3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5F5E87" w:rsidRDefault="00790150">
            <w:pPr>
              <w:widowControl w:val="0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Электронная торговая площадка Российский аукционный дом</w:t>
            </w:r>
          </w:p>
          <w:p w:rsidR="005F5E87" w:rsidRDefault="00790150">
            <w:pPr>
              <w:widowControl w:val="0"/>
              <w:rPr>
                <w:rFonts w:ascii="Times New Roman" w:hAnsi="Times New Roman"/>
                <w:sz w:val="22"/>
                <w:highlight w:val="yellow"/>
              </w:rPr>
            </w:pPr>
            <w:r>
              <w:rPr>
                <w:rFonts w:ascii="Times New Roman" w:hAnsi="Times New Roman"/>
                <w:sz w:val="22"/>
              </w:rPr>
              <w:t xml:space="preserve">Адрес электронной площадки в сети Интернет: </w:t>
            </w:r>
            <w:hyperlink r:id="rId12" w:history="1">
              <w:r>
                <w:rPr>
                  <w:rStyle w:val="aa"/>
                  <w:rFonts w:ascii="Times New Roman" w:hAnsi="Times New Roman"/>
                  <w:sz w:val="22"/>
                </w:rPr>
                <w:t>https://tender.lot-online.ru</w:t>
              </w:r>
            </w:hyperlink>
          </w:p>
          <w:p w:rsidR="005F5E87" w:rsidRDefault="005F5E87">
            <w:pPr>
              <w:widowControl w:val="0"/>
              <w:rPr>
                <w:rFonts w:ascii="Times New Roman" w:hAnsi="Times New Roman"/>
                <w:sz w:val="22"/>
              </w:rPr>
            </w:pPr>
            <w:sdt>
              <w:sdtPr>
                <w:rPr>
                  <w:rFonts w:ascii="Times New Roman" w:hAnsi="Times New Roman"/>
                  <w:color w:val="0000FF"/>
                  <w:sz w:val="22"/>
                  <w:highlight w:val="yellow"/>
                  <w:u w:val="single"/>
                </w:rPr>
                <w:id w:val="1438898"/>
                <w:placeholder>
                  <w:docPart w:val="PlaceHolder_949333985"/>
                </w:placeholder>
                <w:date w:fullDate="2026-09-16T00:00:00Z">
                  <w:dateFormat w:val="d MMMM yyyy 'г.'"/>
                  <w:lid w:val="ru-RU"/>
                  <w:storeMappedDataAs w:val="dateTime"/>
                  <w:calendar w:val="gregorian"/>
                </w:date>
              </w:sdtPr>
              <w:sdtContent>
                <w:r w:rsidR="00790150">
                  <w:rPr>
                    <w:rFonts w:ascii="Times New Roman" w:hAnsi="Times New Roman"/>
                    <w:color w:val="0000FF"/>
                    <w:sz w:val="22"/>
                    <w:highlight w:val="yellow"/>
                    <w:u w:val="single"/>
                  </w:rPr>
                  <w:t>16 сентября 2026 г.</w:t>
                </w:r>
              </w:sdtContent>
            </w:sdt>
            <w:r w:rsidR="00790150">
              <w:rPr>
                <w:rFonts w:ascii="Times New Roman" w:hAnsi="Times New Roman"/>
                <w:sz w:val="22"/>
                <w:highlight w:val="yellow"/>
              </w:rPr>
              <w:t>, 13:00 (время местное заказчика)</w:t>
            </w:r>
          </w:p>
        </w:tc>
      </w:tr>
      <w:tr w:rsidR="005F5E87">
        <w:tc>
          <w:tcPr>
            <w:tcW w:w="6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F5E87" w:rsidRDefault="00790150">
            <w:pPr>
              <w:widowControl w:val="0"/>
              <w:jc w:val="center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8.3.</w:t>
            </w:r>
          </w:p>
        </w:tc>
        <w:tc>
          <w:tcPr>
            <w:tcW w:w="2205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5F5E87" w:rsidRDefault="00790150">
            <w:pPr>
              <w:widowControl w:val="0"/>
              <w:rPr>
                <w:rFonts w:ascii="Times New Roman" w:hAnsi="Times New Roman"/>
                <w:b/>
                <w:sz w:val="22"/>
              </w:rPr>
            </w:pPr>
            <w:r>
              <w:rPr>
                <w:rFonts w:ascii="Times New Roman" w:hAnsi="Times New Roman"/>
                <w:b/>
                <w:sz w:val="22"/>
              </w:rPr>
              <w:t xml:space="preserve">Место, дата рассмотрения заявок </w:t>
            </w:r>
          </w:p>
        </w:tc>
        <w:tc>
          <w:tcPr>
            <w:tcW w:w="7499" w:type="dxa"/>
            <w:gridSpan w:val="3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5F5E87" w:rsidRDefault="00790150">
            <w:pPr>
              <w:widowControl w:val="0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 xml:space="preserve">По месту нахождения Заказчика: Свердловская область, </w:t>
            </w:r>
            <w:proofErr w:type="spellStart"/>
            <w:r>
              <w:rPr>
                <w:rFonts w:ascii="Times New Roman" w:hAnsi="Times New Roman"/>
                <w:sz w:val="22"/>
              </w:rPr>
              <w:t>Шалинский</w:t>
            </w:r>
            <w:proofErr w:type="spellEnd"/>
            <w:r>
              <w:rPr>
                <w:rFonts w:ascii="Times New Roman" w:hAnsi="Times New Roman"/>
                <w:sz w:val="22"/>
              </w:rPr>
              <w:t xml:space="preserve"> район</w:t>
            </w:r>
            <w:proofErr w:type="gramStart"/>
            <w:r>
              <w:rPr>
                <w:rFonts w:ascii="Times New Roman" w:hAnsi="Times New Roman"/>
                <w:sz w:val="22"/>
              </w:rPr>
              <w:t>.</w:t>
            </w:r>
            <w:proofErr w:type="gramEnd"/>
            <w:r>
              <w:rPr>
                <w:rFonts w:ascii="Times New Roman" w:hAnsi="Times New Roman"/>
                <w:sz w:val="22"/>
              </w:rPr>
              <w:t xml:space="preserve"> </w:t>
            </w:r>
            <w:proofErr w:type="gramStart"/>
            <w:r>
              <w:rPr>
                <w:rFonts w:ascii="Times New Roman" w:hAnsi="Times New Roman"/>
                <w:sz w:val="22"/>
              </w:rPr>
              <w:t>п</w:t>
            </w:r>
            <w:proofErr w:type="gramEnd"/>
            <w:r>
              <w:rPr>
                <w:rFonts w:ascii="Times New Roman" w:hAnsi="Times New Roman"/>
                <w:sz w:val="22"/>
              </w:rPr>
              <w:t>. Шаля ул. Свердлова, стр. 52</w:t>
            </w:r>
          </w:p>
          <w:p w:rsidR="005F5E87" w:rsidRDefault="005F5E87">
            <w:pPr>
              <w:widowControl w:val="0"/>
              <w:rPr>
                <w:rFonts w:ascii="Times New Roman" w:hAnsi="Times New Roman"/>
                <w:sz w:val="22"/>
              </w:rPr>
            </w:pPr>
            <w:sdt>
              <w:sdtPr>
                <w:rPr>
                  <w:rFonts w:ascii="Times New Roman" w:hAnsi="Times New Roman"/>
                  <w:sz w:val="22"/>
                  <w:highlight w:val="yellow"/>
                </w:rPr>
                <w:id w:val="1438899"/>
                <w:placeholder>
                  <w:docPart w:val="PlaceHolder_2715962298"/>
                </w:placeholder>
                <w:date w:fullDate="2026-09-16T00:00:00Z">
                  <w:dateFormat w:val="d MMMM yyyy 'г.'"/>
                  <w:lid w:val="ru-RU"/>
                  <w:storeMappedDataAs w:val="dateTime"/>
                  <w:calendar w:val="gregorian"/>
                </w:date>
              </w:sdtPr>
              <w:sdtContent>
                <w:r w:rsidR="00790150">
                  <w:rPr>
                    <w:rFonts w:ascii="Times New Roman" w:hAnsi="Times New Roman"/>
                    <w:sz w:val="22"/>
                    <w:highlight w:val="yellow"/>
                  </w:rPr>
                  <w:t>16 сентября 2026 г.</w:t>
                </w:r>
              </w:sdtContent>
            </w:sdt>
          </w:p>
        </w:tc>
      </w:tr>
      <w:tr w:rsidR="005F5E87">
        <w:trPr>
          <w:trHeight w:val="737"/>
        </w:trPr>
        <w:tc>
          <w:tcPr>
            <w:tcW w:w="6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F5E87" w:rsidRDefault="00790150">
            <w:pPr>
              <w:widowControl w:val="0"/>
              <w:jc w:val="center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8.4.</w:t>
            </w:r>
          </w:p>
        </w:tc>
        <w:tc>
          <w:tcPr>
            <w:tcW w:w="2205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5F5E87" w:rsidRDefault="00790150">
            <w:pPr>
              <w:widowControl w:val="0"/>
              <w:rPr>
                <w:rFonts w:ascii="Times New Roman" w:hAnsi="Times New Roman"/>
                <w:b/>
                <w:sz w:val="22"/>
              </w:rPr>
            </w:pPr>
            <w:r>
              <w:rPr>
                <w:rFonts w:ascii="Times New Roman" w:hAnsi="Times New Roman"/>
                <w:b/>
                <w:sz w:val="22"/>
              </w:rPr>
              <w:t xml:space="preserve">Место, дата подведения итогов </w:t>
            </w:r>
          </w:p>
        </w:tc>
        <w:tc>
          <w:tcPr>
            <w:tcW w:w="7499" w:type="dxa"/>
            <w:gridSpan w:val="3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5F5E87" w:rsidRDefault="00790150">
            <w:pPr>
              <w:widowControl w:val="0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 xml:space="preserve">По месту нахождения Заказчика: Свердловская область, </w:t>
            </w:r>
            <w:proofErr w:type="spellStart"/>
            <w:r>
              <w:rPr>
                <w:rFonts w:ascii="Times New Roman" w:hAnsi="Times New Roman"/>
                <w:sz w:val="22"/>
              </w:rPr>
              <w:t>Шалинский</w:t>
            </w:r>
            <w:proofErr w:type="spellEnd"/>
            <w:r>
              <w:rPr>
                <w:rFonts w:ascii="Times New Roman" w:hAnsi="Times New Roman"/>
                <w:sz w:val="22"/>
              </w:rPr>
              <w:t xml:space="preserve"> район</w:t>
            </w:r>
            <w:proofErr w:type="gramStart"/>
            <w:r>
              <w:rPr>
                <w:rFonts w:ascii="Times New Roman" w:hAnsi="Times New Roman"/>
                <w:sz w:val="22"/>
              </w:rPr>
              <w:t>.</w:t>
            </w:r>
            <w:proofErr w:type="gramEnd"/>
            <w:r>
              <w:rPr>
                <w:rFonts w:ascii="Times New Roman" w:hAnsi="Times New Roman"/>
                <w:sz w:val="22"/>
              </w:rPr>
              <w:t xml:space="preserve"> </w:t>
            </w:r>
            <w:proofErr w:type="gramStart"/>
            <w:r>
              <w:rPr>
                <w:rFonts w:ascii="Times New Roman" w:hAnsi="Times New Roman"/>
                <w:sz w:val="22"/>
              </w:rPr>
              <w:t>п</w:t>
            </w:r>
            <w:proofErr w:type="gramEnd"/>
            <w:r>
              <w:rPr>
                <w:rFonts w:ascii="Times New Roman" w:hAnsi="Times New Roman"/>
                <w:sz w:val="22"/>
              </w:rPr>
              <w:t>. Шаля ул. Свердлова, стр. 52</w:t>
            </w:r>
            <w:bookmarkStart w:id="0" w:name="_Hlk112513596"/>
          </w:p>
          <w:p w:rsidR="005F5E87" w:rsidRDefault="005F5E87">
            <w:pPr>
              <w:widowControl w:val="0"/>
              <w:rPr>
                <w:rFonts w:ascii="Times New Roman" w:hAnsi="Times New Roman"/>
                <w:sz w:val="22"/>
              </w:rPr>
            </w:pPr>
            <w:sdt>
              <w:sdtPr>
                <w:rPr>
                  <w:rFonts w:ascii="Times New Roman" w:hAnsi="Times New Roman"/>
                  <w:sz w:val="22"/>
                  <w:highlight w:val="yellow"/>
                </w:rPr>
                <w:id w:val="1438900"/>
                <w:placeholder>
                  <w:docPart w:val="PlaceHolder_1323567403"/>
                </w:placeholder>
                <w:date w:fullDate="2026-09-16T00:00:00Z">
                  <w:dateFormat w:val="d MMMM yyyy 'г.'"/>
                  <w:lid w:val="ru-RU"/>
                  <w:storeMappedDataAs w:val="dateTime"/>
                  <w:calendar w:val="gregorian"/>
                </w:date>
              </w:sdtPr>
              <w:sdtContent>
                <w:r w:rsidR="00790150">
                  <w:rPr>
                    <w:rFonts w:ascii="Times New Roman" w:hAnsi="Times New Roman"/>
                    <w:sz w:val="22"/>
                    <w:highlight w:val="yellow"/>
                  </w:rPr>
                  <w:t>16 сентября 2026 г.</w:t>
                </w:r>
              </w:sdtContent>
            </w:sdt>
            <w:bookmarkEnd w:id="0"/>
          </w:p>
        </w:tc>
      </w:tr>
      <w:tr w:rsidR="005F5E87">
        <w:tc>
          <w:tcPr>
            <w:tcW w:w="1036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F5E87" w:rsidRDefault="00790150">
            <w:pPr>
              <w:widowControl w:val="0"/>
              <w:jc w:val="both"/>
              <w:rPr>
                <w:rFonts w:ascii="Times New Roman" w:hAnsi="Times New Roman"/>
                <w:b/>
                <w:sz w:val="22"/>
              </w:rPr>
            </w:pPr>
            <w:r>
              <w:rPr>
                <w:rFonts w:ascii="Times New Roman" w:hAnsi="Times New Roman"/>
                <w:b/>
                <w:sz w:val="22"/>
              </w:rPr>
              <w:t>9. Порядок рассмотрения, критерии оценки и сопоставления заявок</w:t>
            </w:r>
          </w:p>
        </w:tc>
      </w:tr>
      <w:tr w:rsidR="005F5E87">
        <w:tc>
          <w:tcPr>
            <w:tcW w:w="1036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F5E87" w:rsidRDefault="00790150">
            <w:pPr>
              <w:widowControl w:val="0"/>
              <w:ind w:firstLine="613"/>
              <w:jc w:val="both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 xml:space="preserve">9.1. Заявки участников принимаются в </w:t>
            </w:r>
            <w:r>
              <w:rPr>
                <w:rFonts w:ascii="Times New Roman" w:hAnsi="Times New Roman"/>
                <w:sz w:val="22"/>
              </w:rPr>
              <w:t>течение срока подачи заявок, установленного закупочной документацией.</w:t>
            </w:r>
          </w:p>
          <w:p w:rsidR="005F5E87" w:rsidRDefault="00790150">
            <w:pPr>
              <w:widowControl w:val="0"/>
              <w:ind w:firstLine="613"/>
              <w:jc w:val="both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 xml:space="preserve">9.2. Участник вправе подать только одну заявку на участие в запросе котировок в электронной форме. </w:t>
            </w:r>
            <w:proofErr w:type="gramStart"/>
            <w:r>
              <w:rPr>
                <w:rFonts w:ascii="Times New Roman" w:hAnsi="Times New Roman"/>
                <w:sz w:val="22"/>
              </w:rPr>
              <w:t>В случае установления факта подачи одним участнико</w:t>
            </w:r>
            <w:bookmarkStart w:id="1" w:name="_GoBack"/>
            <w:bookmarkEnd w:id="1"/>
            <w:r>
              <w:rPr>
                <w:rFonts w:ascii="Times New Roman" w:hAnsi="Times New Roman"/>
                <w:sz w:val="22"/>
              </w:rPr>
              <w:t>м закупки двух и более заявок на учас</w:t>
            </w:r>
            <w:r>
              <w:rPr>
                <w:rFonts w:ascii="Times New Roman" w:hAnsi="Times New Roman"/>
                <w:sz w:val="22"/>
              </w:rPr>
              <w:t>тие в запросе котировок в электронной форме, при условии, что поданные ранее этим участником заявки на участие в запросе котировок в электронной форме не отозваны, все заявки на участие в запросе котировок в электронной форме этого участника не рассматрива</w:t>
            </w:r>
            <w:r>
              <w:rPr>
                <w:rFonts w:ascii="Times New Roman" w:hAnsi="Times New Roman"/>
                <w:sz w:val="22"/>
              </w:rPr>
              <w:t>ются.</w:t>
            </w:r>
            <w:proofErr w:type="gramEnd"/>
          </w:p>
          <w:p w:rsidR="005F5E87" w:rsidRDefault="00790150">
            <w:pPr>
              <w:widowControl w:val="0"/>
              <w:ind w:firstLine="613"/>
              <w:jc w:val="both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 xml:space="preserve">9.3. Участники, подавшие заявки, обязаны обеспечить конфиденциальность сведений, содержащихся в таких заявках. </w:t>
            </w:r>
          </w:p>
          <w:p w:rsidR="005F5E87" w:rsidRDefault="00790150">
            <w:pPr>
              <w:widowControl w:val="0"/>
              <w:ind w:firstLine="613"/>
              <w:jc w:val="both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9.4. Участник, подавший заявку, вправе изменить ее до окончания срока подачи заявок. Изменения, внесенные в заявку, считаются неотъемлемой</w:t>
            </w:r>
            <w:r>
              <w:rPr>
                <w:rFonts w:ascii="Times New Roman" w:hAnsi="Times New Roman"/>
                <w:sz w:val="22"/>
              </w:rPr>
              <w:t xml:space="preserve"> ее частью. Изменения в заявку подаются в срок и в порядке, предусмотренные для подачи заявок. Внесение изменений в заявку после окончания срока подачи заявок не допускается. При этом при подаче участником закупки (новой) измененной заявки, предыдущая заяв</w:t>
            </w:r>
            <w:r>
              <w:rPr>
                <w:rFonts w:ascii="Times New Roman" w:hAnsi="Times New Roman"/>
                <w:sz w:val="22"/>
              </w:rPr>
              <w:t>ка такого участника должна быть отозвана.</w:t>
            </w:r>
          </w:p>
          <w:p w:rsidR="005F5E87" w:rsidRDefault="00790150">
            <w:pPr>
              <w:widowControl w:val="0"/>
              <w:ind w:firstLine="613"/>
              <w:jc w:val="both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9.5. Участник, подавший заявку, вправе отозвать ее до окончания срока подачи заявок. Отзыв заявок после окончания срока подачи заявок не допускается.</w:t>
            </w:r>
          </w:p>
          <w:p w:rsidR="005F5E87" w:rsidRDefault="00790150">
            <w:pPr>
              <w:widowControl w:val="0"/>
              <w:ind w:firstLine="613"/>
              <w:jc w:val="both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9.6. Заявка на участие в закупочной процедуре действует в течени</w:t>
            </w:r>
            <w:r>
              <w:rPr>
                <w:rFonts w:ascii="Times New Roman" w:hAnsi="Times New Roman"/>
                <w:sz w:val="22"/>
              </w:rPr>
              <w:t>е срока, указанного в заявке участника (при этом, срок, указанный в заявке участника, не должен оканчиваться ранее срока окончания подачи заявок участниками, установленного закупочной документацией по закупке, в отношении которой подается заявка участником</w:t>
            </w:r>
            <w:r>
              <w:rPr>
                <w:rFonts w:ascii="Times New Roman" w:hAnsi="Times New Roman"/>
                <w:sz w:val="22"/>
              </w:rPr>
              <w:t>).</w:t>
            </w:r>
          </w:p>
          <w:p w:rsidR="005F5E87" w:rsidRDefault="00790150">
            <w:pPr>
              <w:widowControl w:val="0"/>
              <w:ind w:firstLine="560"/>
              <w:jc w:val="both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 xml:space="preserve">9.7. Заявки на участие в запросе котировок в электронной форме и участники закупки, подавшие </w:t>
            </w:r>
            <w:r>
              <w:rPr>
                <w:rFonts w:ascii="Times New Roman" w:hAnsi="Times New Roman"/>
                <w:sz w:val="22"/>
              </w:rPr>
              <w:lastRenderedPageBreak/>
              <w:t>такие заявки, рассматриваются Закупочной комиссией на соответствие требованиям, установленным извещением о запросе котировок:</w:t>
            </w:r>
          </w:p>
          <w:p w:rsidR="005F5E87" w:rsidRDefault="00790150">
            <w:pPr>
              <w:widowControl w:val="0"/>
              <w:numPr>
                <w:ilvl w:val="0"/>
                <w:numId w:val="8"/>
              </w:numPr>
              <w:tabs>
                <w:tab w:val="left" w:pos="851"/>
              </w:tabs>
              <w:ind w:left="0" w:firstLine="567"/>
              <w:jc w:val="both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 xml:space="preserve">соответствие участника общим </w:t>
            </w:r>
            <w:r>
              <w:rPr>
                <w:rFonts w:ascii="Times New Roman" w:hAnsi="Times New Roman"/>
                <w:sz w:val="22"/>
              </w:rPr>
              <w:t>требованиям к участникам закупки;</w:t>
            </w:r>
          </w:p>
          <w:p w:rsidR="005F5E87" w:rsidRDefault="00790150">
            <w:pPr>
              <w:widowControl w:val="0"/>
              <w:numPr>
                <w:ilvl w:val="0"/>
                <w:numId w:val="8"/>
              </w:numPr>
              <w:tabs>
                <w:tab w:val="left" w:pos="851"/>
              </w:tabs>
              <w:ind w:left="0" w:firstLine="567"/>
              <w:jc w:val="both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соответствие участника специальным требованиям к участникам закупки (если такие требования установлены извещением о запросе котировок);</w:t>
            </w:r>
          </w:p>
          <w:p w:rsidR="005F5E87" w:rsidRDefault="00790150">
            <w:pPr>
              <w:widowControl w:val="0"/>
              <w:numPr>
                <w:ilvl w:val="0"/>
                <w:numId w:val="8"/>
              </w:numPr>
              <w:tabs>
                <w:tab w:val="left" w:pos="851"/>
              </w:tabs>
              <w:ind w:left="0" w:firstLine="567"/>
              <w:jc w:val="both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 xml:space="preserve">соответствие товаров, работ, услуг, договорных условий, предлагаемых участником </w:t>
            </w:r>
            <w:r>
              <w:rPr>
                <w:rFonts w:ascii="Times New Roman" w:hAnsi="Times New Roman"/>
                <w:sz w:val="22"/>
              </w:rPr>
              <w:t>закупки, требованиям, установленным извещением о запросе котировок;</w:t>
            </w:r>
          </w:p>
          <w:p w:rsidR="005F5E87" w:rsidRDefault="00790150">
            <w:pPr>
              <w:widowControl w:val="0"/>
              <w:numPr>
                <w:ilvl w:val="0"/>
                <w:numId w:val="8"/>
              </w:numPr>
              <w:tabs>
                <w:tab w:val="left" w:pos="851"/>
              </w:tabs>
              <w:ind w:left="0" w:firstLine="567"/>
              <w:jc w:val="both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соответствие заявки участника требованиям извещения о запросе котировок;</w:t>
            </w:r>
          </w:p>
          <w:p w:rsidR="005F5E87" w:rsidRDefault="00790150">
            <w:pPr>
              <w:widowControl w:val="0"/>
              <w:numPr>
                <w:ilvl w:val="0"/>
                <w:numId w:val="8"/>
              </w:numPr>
              <w:tabs>
                <w:tab w:val="left" w:pos="851"/>
              </w:tabs>
              <w:ind w:left="0" w:firstLine="567"/>
              <w:jc w:val="both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предоставление участником всех документов и сведений, предусмотренных извещением о запросе котировок;</w:t>
            </w:r>
          </w:p>
          <w:p w:rsidR="005F5E87" w:rsidRDefault="00790150">
            <w:pPr>
              <w:widowControl w:val="0"/>
              <w:numPr>
                <w:ilvl w:val="0"/>
                <w:numId w:val="8"/>
              </w:numPr>
              <w:tabs>
                <w:tab w:val="left" w:pos="851"/>
              </w:tabs>
              <w:ind w:left="0" w:firstLine="567"/>
              <w:jc w:val="both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достоверность</w:t>
            </w:r>
            <w:r>
              <w:rPr>
                <w:rFonts w:ascii="Times New Roman" w:hAnsi="Times New Roman"/>
                <w:sz w:val="22"/>
              </w:rPr>
              <w:t xml:space="preserve"> документов и сведений, предоставленных в составе заявки участника.</w:t>
            </w:r>
          </w:p>
          <w:p w:rsidR="005F5E87" w:rsidRDefault="00790150">
            <w:pPr>
              <w:widowControl w:val="0"/>
              <w:tabs>
                <w:tab w:val="left" w:pos="851"/>
              </w:tabs>
              <w:jc w:val="both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 xml:space="preserve">             В извещении может устанавливаться требование об антидемпинговых мерах, если такие требования предусмотрены Положением о закупке товаров, работ, услуг.</w:t>
            </w:r>
          </w:p>
          <w:p w:rsidR="005F5E87" w:rsidRDefault="00790150">
            <w:pPr>
              <w:widowControl w:val="0"/>
              <w:tabs>
                <w:tab w:val="left" w:pos="0"/>
              </w:tabs>
              <w:ind w:firstLine="540"/>
              <w:jc w:val="both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9.8. На основании резуль</w:t>
            </w:r>
            <w:r>
              <w:rPr>
                <w:rFonts w:ascii="Times New Roman" w:hAnsi="Times New Roman"/>
                <w:sz w:val="22"/>
              </w:rPr>
              <w:t>татов рассмотрения заявок на участие в запросе котировок в электронной форме Закупочной комиссией принимается решение о соответствии заявки требованиям извещения о запросе котировок или об отклонении такой заявки.</w:t>
            </w:r>
          </w:p>
        </w:tc>
      </w:tr>
      <w:tr w:rsidR="005F5E87">
        <w:tc>
          <w:tcPr>
            <w:tcW w:w="1036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F5E87" w:rsidRDefault="00790150">
            <w:pPr>
              <w:widowControl w:val="0"/>
              <w:jc w:val="both"/>
              <w:rPr>
                <w:rFonts w:ascii="Times New Roman" w:hAnsi="Times New Roman"/>
                <w:b/>
                <w:sz w:val="22"/>
              </w:rPr>
            </w:pPr>
            <w:r>
              <w:rPr>
                <w:rFonts w:ascii="Times New Roman" w:hAnsi="Times New Roman"/>
                <w:b/>
                <w:sz w:val="22"/>
              </w:rPr>
              <w:lastRenderedPageBreak/>
              <w:t>10. Завершение процедуры закупки</w:t>
            </w:r>
          </w:p>
        </w:tc>
      </w:tr>
      <w:tr w:rsidR="005F5E87">
        <w:tc>
          <w:tcPr>
            <w:tcW w:w="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F5E87" w:rsidRDefault="00790150">
            <w:pPr>
              <w:widowControl w:val="0"/>
              <w:jc w:val="both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10.1.</w:t>
            </w:r>
          </w:p>
        </w:tc>
        <w:tc>
          <w:tcPr>
            <w:tcW w:w="220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F5E87" w:rsidRDefault="00790150">
            <w:pPr>
              <w:widowControl w:val="0"/>
              <w:rPr>
                <w:rFonts w:ascii="Times New Roman" w:hAnsi="Times New Roman"/>
                <w:b/>
                <w:sz w:val="22"/>
              </w:rPr>
            </w:pPr>
            <w:r>
              <w:rPr>
                <w:rFonts w:ascii="Times New Roman" w:hAnsi="Times New Roman"/>
                <w:b/>
                <w:sz w:val="22"/>
              </w:rPr>
              <w:t xml:space="preserve">Рассмотрение заявок, подведение итогов запроса котировок в электронной форме </w:t>
            </w:r>
          </w:p>
        </w:tc>
        <w:tc>
          <w:tcPr>
            <w:tcW w:w="7499" w:type="dxa"/>
            <w:gridSpan w:val="3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F5E87" w:rsidRDefault="00790150">
            <w:pPr>
              <w:widowControl w:val="0"/>
              <w:tabs>
                <w:tab w:val="left" w:pos="295"/>
              </w:tabs>
              <w:jc w:val="both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По итогам рассмотрения заявок на участие в запросе котировок в электронной форме заказчик направляет оператору электронной площадки протокол, составляемый в ходе осуществления ко</w:t>
            </w:r>
            <w:r>
              <w:rPr>
                <w:rFonts w:ascii="Times New Roman" w:hAnsi="Times New Roman"/>
                <w:sz w:val="22"/>
              </w:rPr>
              <w:t>нкурентной закупки (по результатам этапа конкурентной закупки). В течение часа с момента получения указанного протокола оператор электронной площадки размещает его в единой информационной системе</w:t>
            </w:r>
          </w:p>
          <w:p w:rsidR="005F5E87" w:rsidRDefault="00790150">
            <w:pPr>
              <w:widowControl w:val="0"/>
              <w:tabs>
                <w:tab w:val="left" w:pos="295"/>
              </w:tabs>
              <w:jc w:val="both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 xml:space="preserve">Комиссия </w:t>
            </w:r>
            <w:proofErr w:type="gramStart"/>
            <w:r>
              <w:rPr>
                <w:rFonts w:ascii="Times New Roman" w:hAnsi="Times New Roman"/>
                <w:sz w:val="22"/>
              </w:rPr>
              <w:t>по осуществлению закупок на основании результатов р</w:t>
            </w:r>
            <w:r>
              <w:rPr>
                <w:rFonts w:ascii="Times New Roman" w:hAnsi="Times New Roman"/>
                <w:sz w:val="22"/>
              </w:rPr>
              <w:t>ассмотрения заявок на участие в запросе котировок в электронной форме</w:t>
            </w:r>
            <w:proofErr w:type="gramEnd"/>
            <w:r>
              <w:rPr>
                <w:rFonts w:ascii="Times New Roman" w:hAnsi="Times New Roman"/>
                <w:sz w:val="22"/>
              </w:rPr>
              <w:t xml:space="preserve"> присваивает каждой заявке порядковый номер в порядке уменьшения степени выгодности содержащихся в них условий исполнения договора, наименьшему ценовому предложению, присваивается первый </w:t>
            </w:r>
            <w:r>
              <w:rPr>
                <w:rFonts w:ascii="Times New Roman" w:hAnsi="Times New Roman"/>
                <w:sz w:val="22"/>
              </w:rPr>
              <w:t>номер. В случае</w:t>
            </w:r>
            <w:proofErr w:type="gramStart"/>
            <w:r>
              <w:rPr>
                <w:rFonts w:ascii="Times New Roman" w:hAnsi="Times New Roman"/>
                <w:sz w:val="22"/>
              </w:rPr>
              <w:t>,</w:t>
            </w:r>
            <w:proofErr w:type="gramEnd"/>
            <w:r>
              <w:rPr>
                <w:rFonts w:ascii="Times New Roman" w:hAnsi="Times New Roman"/>
                <w:sz w:val="22"/>
              </w:rPr>
              <w:t xml:space="preserve"> если в нескольких таких заявках содержатся одинаковые ценовые предложения, меньший порядковый номер присваивается заявке, которая поступила ранее других таких заявок.</w:t>
            </w:r>
          </w:p>
        </w:tc>
      </w:tr>
      <w:tr w:rsidR="005F5E87">
        <w:tc>
          <w:tcPr>
            <w:tcW w:w="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F5E87" w:rsidRDefault="00790150">
            <w:pPr>
              <w:widowControl w:val="0"/>
              <w:jc w:val="both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10.2.</w:t>
            </w:r>
          </w:p>
        </w:tc>
        <w:tc>
          <w:tcPr>
            <w:tcW w:w="220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5E87" w:rsidRDefault="00790150">
            <w:pPr>
              <w:widowControl w:val="0"/>
              <w:jc w:val="both"/>
              <w:rPr>
                <w:rFonts w:ascii="Times New Roman" w:hAnsi="Times New Roman"/>
                <w:b/>
                <w:sz w:val="22"/>
              </w:rPr>
            </w:pPr>
            <w:r>
              <w:rPr>
                <w:rFonts w:ascii="Times New Roman" w:hAnsi="Times New Roman"/>
                <w:b/>
                <w:sz w:val="22"/>
              </w:rPr>
              <w:t>Срок отказа от проведения закупочной процедуры</w:t>
            </w:r>
          </w:p>
        </w:tc>
        <w:tc>
          <w:tcPr>
            <w:tcW w:w="749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5E87" w:rsidRDefault="00790150">
            <w:pPr>
              <w:widowControl w:val="0"/>
              <w:jc w:val="both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Заказчик вправе от</w:t>
            </w:r>
            <w:r>
              <w:rPr>
                <w:rFonts w:ascii="Times New Roman" w:hAnsi="Times New Roman"/>
                <w:sz w:val="22"/>
              </w:rPr>
              <w:t xml:space="preserve">менить запрос котировок в электронной форме до наступления даты и времени окончания срока подачи заявок на участие в запросе котировок в электронной форме. Решение об отмене запроса котировок в электронной форме размещается в ЕИС в день принятия этого </w:t>
            </w:r>
            <w:proofErr w:type="spellStart"/>
            <w:r>
              <w:rPr>
                <w:rFonts w:ascii="Times New Roman" w:hAnsi="Times New Roman"/>
                <w:sz w:val="22"/>
              </w:rPr>
              <w:t>реше</w:t>
            </w:r>
            <w:r>
              <w:rPr>
                <w:rFonts w:ascii="Times New Roman" w:hAnsi="Times New Roman"/>
                <w:sz w:val="22"/>
              </w:rPr>
              <w:t>ния</w:t>
            </w:r>
            <w:proofErr w:type="gramStart"/>
            <w:r>
              <w:rPr>
                <w:rFonts w:ascii="Times New Roman" w:hAnsi="Times New Roman"/>
                <w:sz w:val="22"/>
              </w:rPr>
              <w:t>.П</w:t>
            </w:r>
            <w:proofErr w:type="gramEnd"/>
            <w:r>
              <w:rPr>
                <w:rFonts w:ascii="Times New Roman" w:hAnsi="Times New Roman"/>
                <w:sz w:val="22"/>
              </w:rPr>
              <w:t>о</w:t>
            </w:r>
            <w:proofErr w:type="spellEnd"/>
            <w:r>
              <w:rPr>
                <w:rFonts w:ascii="Times New Roman" w:hAnsi="Times New Roman"/>
                <w:sz w:val="22"/>
              </w:rPr>
              <w:t xml:space="preserve"> истечении срока отмены закупки и до заключения договора Заказчик вправе отменить процедуру закупки только в случае возникновения обстоятельств непреодолимой силы в соответствии с гражданским законодательством Российской Федерации.</w:t>
            </w:r>
          </w:p>
          <w:p w:rsidR="005F5E87" w:rsidRDefault="00790150">
            <w:pPr>
              <w:widowControl w:val="0"/>
              <w:jc w:val="both"/>
              <w:rPr>
                <w:rFonts w:ascii="Times New Roman" w:hAnsi="Times New Roman"/>
                <w:sz w:val="22"/>
                <w:highlight w:val="red"/>
              </w:rPr>
            </w:pPr>
            <w:r>
              <w:rPr>
                <w:rFonts w:ascii="Times New Roman" w:hAnsi="Times New Roman"/>
                <w:sz w:val="22"/>
              </w:rPr>
              <w:t>В случае</w:t>
            </w:r>
            <w:proofErr w:type="gramStart"/>
            <w:r>
              <w:rPr>
                <w:rFonts w:ascii="Times New Roman" w:hAnsi="Times New Roman"/>
                <w:sz w:val="22"/>
              </w:rPr>
              <w:t>,</w:t>
            </w:r>
            <w:proofErr w:type="gramEnd"/>
            <w:r>
              <w:rPr>
                <w:rFonts w:ascii="Times New Roman" w:hAnsi="Times New Roman"/>
                <w:sz w:val="22"/>
              </w:rPr>
              <w:t xml:space="preserve"> если </w:t>
            </w:r>
            <w:r>
              <w:rPr>
                <w:rFonts w:ascii="Times New Roman" w:hAnsi="Times New Roman"/>
                <w:sz w:val="22"/>
              </w:rPr>
              <w:t>Заказчиком принято решение об отмене закупки в соответствии с Положением о закупке, оператор электронной площадки не вправе направлять Заказчику заявки участников такой закупки.</w:t>
            </w:r>
          </w:p>
        </w:tc>
      </w:tr>
      <w:tr w:rsidR="005F5E87">
        <w:tc>
          <w:tcPr>
            <w:tcW w:w="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F5E87" w:rsidRDefault="00790150">
            <w:pPr>
              <w:widowControl w:val="0"/>
              <w:jc w:val="both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10.3.</w:t>
            </w:r>
          </w:p>
        </w:tc>
        <w:tc>
          <w:tcPr>
            <w:tcW w:w="220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F5E87" w:rsidRDefault="00790150">
            <w:pPr>
              <w:widowControl w:val="0"/>
              <w:jc w:val="both"/>
              <w:rPr>
                <w:rFonts w:ascii="Times New Roman" w:hAnsi="Times New Roman"/>
                <w:b/>
                <w:sz w:val="22"/>
              </w:rPr>
            </w:pPr>
            <w:r>
              <w:rPr>
                <w:rFonts w:ascii="Times New Roman" w:hAnsi="Times New Roman"/>
                <w:b/>
                <w:sz w:val="22"/>
              </w:rPr>
              <w:t>Условия заключения договора</w:t>
            </w:r>
          </w:p>
        </w:tc>
        <w:tc>
          <w:tcPr>
            <w:tcW w:w="7499" w:type="dxa"/>
            <w:gridSpan w:val="3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F5E87" w:rsidRDefault="00790150">
            <w:pPr>
              <w:widowControl w:val="0"/>
              <w:jc w:val="both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Договор составляется путем включения услови</w:t>
            </w:r>
            <w:r>
              <w:rPr>
                <w:rFonts w:ascii="Times New Roman" w:hAnsi="Times New Roman"/>
                <w:sz w:val="22"/>
              </w:rPr>
              <w:t xml:space="preserve">й исполнения </w:t>
            </w:r>
            <w:proofErr w:type="spellStart"/>
            <w:r>
              <w:rPr>
                <w:rFonts w:ascii="Times New Roman" w:hAnsi="Times New Roman"/>
                <w:sz w:val="22"/>
              </w:rPr>
              <w:t>договора</w:t>
            </w:r>
            <w:proofErr w:type="gramStart"/>
            <w:r>
              <w:rPr>
                <w:rFonts w:ascii="Times New Roman" w:hAnsi="Times New Roman"/>
                <w:sz w:val="22"/>
              </w:rPr>
              <w:t>,ц</w:t>
            </w:r>
            <w:proofErr w:type="gramEnd"/>
            <w:r>
              <w:rPr>
                <w:rFonts w:ascii="Times New Roman" w:hAnsi="Times New Roman"/>
                <w:sz w:val="22"/>
              </w:rPr>
              <w:t>ены</w:t>
            </w:r>
            <w:proofErr w:type="spellEnd"/>
            <w:r>
              <w:rPr>
                <w:rFonts w:ascii="Times New Roman" w:hAnsi="Times New Roman"/>
                <w:sz w:val="22"/>
              </w:rPr>
              <w:t xml:space="preserve"> договора предложенных победителем запроса котировок в электронной форме в составе заявки. </w:t>
            </w:r>
          </w:p>
        </w:tc>
      </w:tr>
      <w:tr w:rsidR="005F5E87">
        <w:tc>
          <w:tcPr>
            <w:tcW w:w="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F5E87" w:rsidRDefault="00790150">
            <w:pPr>
              <w:widowControl w:val="0"/>
              <w:jc w:val="both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10.4.</w:t>
            </w:r>
          </w:p>
        </w:tc>
        <w:tc>
          <w:tcPr>
            <w:tcW w:w="220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F5E87" w:rsidRDefault="00790150">
            <w:pPr>
              <w:widowControl w:val="0"/>
              <w:jc w:val="both"/>
              <w:rPr>
                <w:rFonts w:ascii="Times New Roman" w:hAnsi="Times New Roman"/>
                <w:b/>
                <w:sz w:val="22"/>
              </w:rPr>
            </w:pPr>
            <w:r>
              <w:rPr>
                <w:rFonts w:ascii="Times New Roman" w:hAnsi="Times New Roman"/>
                <w:b/>
                <w:sz w:val="22"/>
              </w:rPr>
              <w:t>Срок заключения договора</w:t>
            </w:r>
          </w:p>
        </w:tc>
        <w:tc>
          <w:tcPr>
            <w:tcW w:w="7499" w:type="dxa"/>
            <w:gridSpan w:val="3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F5E87" w:rsidRDefault="00790150">
            <w:pPr>
              <w:widowControl w:val="0"/>
              <w:jc w:val="both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 xml:space="preserve">Договор по результатам запроса котировок в электронной форме заключается не ранее чем через 10 (десять) дней и не позднее чем через 20 (двадцать) дней </w:t>
            </w:r>
            <w:proofErr w:type="gramStart"/>
            <w:r>
              <w:rPr>
                <w:rFonts w:ascii="Times New Roman" w:hAnsi="Times New Roman"/>
                <w:sz w:val="22"/>
              </w:rPr>
              <w:t>с даты размещения</w:t>
            </w:r>
            <w:proofErr w:type="gramEnd"/>
            <w:r>
              <w:rPr>
                <w:rFonts w:ascii="Times New Roman" w:hAnsi="Times New Roman"/>
                <w:sz w:val="22"/>
              </w:rPr>
              <w:t xml:space="preserve"> в ЕИС итогового протокола, составленного по результатам запроса котировок в электронной</w:t>
            </w:r>
            <w:r>
              <w:rPr>
                <w:rFonts w:ascii="Times New Roman" w:hAnsi="Times New Roman"/>
                <w:sz w:val="22"/>
              </w:rPr>
              <w:t xml:space="preserve"> форме. </w:t>
            </w:r>
          </w:p>
          <w:p w:rsidR="005F5E87" w:rsidRDefault="00790150">
            <w:pPr>
              <w:widowControl w:val="0"/>
              <w:jc w:val="both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Договор по результатам конкурентной закупки с участием субъектов малого и среднего предпринимательства заключается с использованием программно-аппаратных средств электронной площадки и должен быть подписан электронной подписью лица, имеющего право</w:t>
            </w:r>
            <w:r>
              <w:rPr>
                <w:rFonts w:ascii="Times New Roman" w:hAnsi="Times New Roman"/>
                <w:sz w:val="22"/>
              </w:rPr>
              <w:t xml:space="preserve"> действовать от имени соответственно участника такой конкурентной закупки, заказчика. В случае наличия разногласий по проекту договора, направленному заказчиком, участник такой закупки составляет протокол разногласий с указанием замечаний к положениям прое</w:t>
            </w:r>
            <w:r>
              <w:rPr>
                <w:rFonts w:ascii="Times New Roman" w:hAnsi="Times New Roman"/>
                <w:sz w:val="22"/>
              </w:rPr>
              <w:t xml:space="preserve">кта договора, не соответствующим извещению о конкурентной закупке и своей заявке, с указанием </w:t>
            </w:r>
            <w:r>
              <w:rPr>
                <w:rFonts w:ascii="Times New Roman" w:hAnsi="Times New Roman"/>
                <w:sz w:val="22"/>
              </w:rPr>
              <w:lastRenderedPageBreak/>
              <w:t>соответствующих положений данных документов. Протокол разногласий направляется заказчику с использованием программно-аппаратных средств электронной площадки. Зака</w:t>
            </w:r>
            <w:r>
              <w:rPr>
                <w:rFonts w:ascii="Times New Roman" w:hAnsi="Times New Roman"/>
                <w:sz w:val="22"/>
              </w:rPr>
              <w:t>зчик рассматривает протокол разногласий и направляет участнику такой закупки, доработанный проект договора либо повторно направляет проект договора с указанием в отдельном документе причин отказа учесть полностью или частично содержащиеся в протоколе разно</w:t>
            </w:r>
            <w:r>
              <w:rPr>
                <w:rFonts w:ascii="Times New Roman" w:hAnsi="Times New Roman"/>
                <w:sz w:val="22"/>
              </w:rPr>
              <w:t>гласий замечания.</w:t>
            </w:r>
          </w:p>
        </w:tc>
      </w:tr>
      <w:tr w:rsidR="005F5E87">
        <w:tc>
          <w:tcPr>
            <w:tcW w:w="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F5E87" w:rsidRDefault="00790150">
            <w:pPr>
              <w:widowControl w:val="0"/>
              <w:jc w:val="both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lastRenderedPageBreak/>
              <w:t>10.5.</w:t>
            </w:r>
          </w:p>
        </w:tc>
        <w:tc>
          <w:tcPr>
            <w:tcW w:w="220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F5E87" w:rsidRDefault="00790150">
            <w:pPr>
              <w:widowControl w:val="0"/>
              <w:jc w:val="both"/>
              <w:rPr>
                <w:rFonts w:ascii="Times New Roman" w:hAnsi="Times New Roman"/>
                <w:b/>
                <w:sz w:val="22"/>
              </w:rPr>
            </w:pPr>
            <w:r>
              <w:rPr>
                <w:rFonts w:ascii="Times New Roman" w:hAnsi="Times New Roman"/>
                <w:b/>
                <w:sz w:val="22"/>
              </w:rPr>
              <w:t>Обязанность участника отслеживать информацию о закупке</w:t>
            </w:r>
          </w:p>
        </w:tc>
        <w:tc>
          <w:tcPr>
            <w:tcW w:w="7499" w:type="dxa"/>
            <w:gridSpan w:val="3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F5E87" w:rsidRDefault="00790150">
            <w:pPr>
              <w:widowControl w:val="0"/>
              <w:tabs>
                <w:tab w:val="left" w:pos="1985"/>
              </w:tabs>
              <w:jc w:val="both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Участники должны самостоятельно отслеживать опубликованные на официальном сайте разъяснения и изменения документации, информацию о принятых в ходе закупки решениях, сформирован</w:t>
            </w:r>
            <w:r>
              <w:rPr>
                <w:rFonts w:ascii="Times New Roman" w:hAnsi="Times New Roman"/>
                <w:sz w:val="22"/>
              </w:rPr>
              <w:t>ных в формате протоколов.</w:t>
            </w:r>
          </w:p>
        </w:tc>
      </w:tr>
      <w:tr w:rsidR="005F5E87">
        <w:tc>
          <w:tcPr>
            <w:tcW w:w="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F5E87" w:rsidRDefault="00790150">
            <w:pPr>
              <w:widowControl w:val="0"/>
              <w:jc w:val="center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10.6.</w:t>
            </w:r>
          </w:p>
        </w:tc>
        <w:tc>
          <w:tcPr>
            <w:tcW w:w="220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F5E87" w:rsidRDefault="00790150">
            <w:pPr>
              <w:widowControl w:val="0"/>
              <w:rPr>
                <w:rFonts w:ascii="Times New Roman" w:hAnsi="Times New Roman"/>
                <w:b/>
                <w:sz w:val="22"/>
              </w:rPr>
            </w:pPr>
            <w:r>
              <w:rPr>
                <w:rFonts w:ascii="Times New Roman" w:hAnsi="Times New Roman"/>
                <w:b/>
                <w:sz w:val="22"/>
              </w:rPr>
              <w:t>Возможность заказчика изменить условия договора</w:t>
            </w:r>
          </w:p>
        </w:tc>
        <w:tc>
          <w:tcPr>
            <w:tcW w:w="7499" w:type="dxa"/>
            <w:gridSpan w:val="3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F5E87" w:rsidRDefault="00790150">
            <w:pPr>
              <w:widowControl w:val="0"/>
              <w:jc w:val="both"/>
              <w:rPr>
                <w:rFonts w:ascii="Times New Roman" w:hAnsi="Times New Roman"/>
                <w:sz w:val="22"/>
              </w:rPr>
            </w:pPr>
            <w:bookmarkStart w:id="2" w:name="_Hlk113895252"/>
            <w:r>
              <w:rPr>
                <w:rFonts w:ascii="Times New Roman" w:hAnsi="Times New Roman"/>
                <w:sz w:val="22"/>
              </w:rPr>
              <w:t>Изменение существенных условий договора, заключенного по результатам конкурентной, конкурентной закупки, участниками которой могут быть только субъекты малого и среднего предп</w:t>
            </w:r>
            <w:r>
              <w:rPr>
                <w:rFonts w:ascii="Times New Roman" w:hAnsi="Times New Roman"/>
                <w:sz w:val="22"/>
              </w:rPr>
              <w:t>ринимательства, неконкурентной закупки, при его исполнении не допускается, за исключением их изменения по соглашению сторон в случаях, предусмотренных положением, договором.</w:t>
            </w:r>
          </w:p>
          <w:p w:rsidR="005F5E87" w:rsidRDefault="00790150">
            <w:pPr>
              <w:widowControl w:val="0"/>
              <w:jc w:val="both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По соглашению сторон допускается изменить следующие существенные условия договора:</w:t>
            </w:r>
          </w:p>
          <w:p w:rsidR="005F5E87" w:rsidRDefault="00790150">
            <w:pPr>
              <w:widowControl w:val="0"/>
              <w:jc w:val="both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1) предусмотренный договором объем закупаемых товаров (объем оказываемых услуг, выполняемых работ, за исключением работ по договору, предметом которого является выполнение работ по строительству, реконструкции, капитальному ремонту, сносу объекта капиталь</w:t>
            </w:r>
            <w:r>
              <w:rPr>
                <w:rFonts w:ascii="Times New Roman" w:hAnsi="Times New Roman"/>
                <w:sz w:val="22"/>
              </w:rPr>
              <w:t>ного строительства, проведению работ по сохранению объектов культурного наследия) в пределах 30% изначально предусмотренного объема. При увеличении объема закупаемых товаров (объема выполняемых работ, оказываемых услуг) заказчик по согласованию с участнико</w:t>
            </w:r>
            <w:r>
              <w:rPr>
                <w:rFonts w:ascii="Times New Roman" w:hAnsi="Times New Roman"/>
                <w:sz w:val="22"/>
              </w:rPr>
              <w:t>м закупки вправе изменить первоначальную цену договора соответственно изменяемому объему, а при внесении соответствующих изменений в договор в связи с сокращением объема закупаемой продукции (объема выполняемых работ, оказываемых услуг) заказчик обязан изм</w:t>
            </w:r>
            <w:r>
              <w:rPr>
                <w:rFonts w:ascii="Times New Roman" w:hAnsi="Times New Roman"/>
                <w:sz w:val="22"/>
              </w:rPr>
              <w:t xml:space="preserve">енить цену договора указанным образом. </w:t>
            </w:r>
            <w:proofErr w:type="gramStart"/>
            <w:r>
              <w:rPr>
                <w:rFonts w:ascii="Times New Roman" w:hAnsi="Times New Roman"/>
                <w:sz w:val="22"/>
              </w:rPr>
              <w:t>В рамках действия настоящего подпункта допускается изменение объема закупаемой продукции (объема выполняемых работ, оказываемых услуг) как в целом по лоту, так и по отдельным позициям лота, при условии не превышения 3</w:t>
            </w:r>
            <w:r>
              <w:rPr>
                <w:rFonts w:ascii="Times New Roman" w:hAnsi="Times New Roman"/>
                <w:sz w:val="22"/>
              </w:rPr>
              <w:t>0 % объема продукции по соответствующей позиции лота;</w:t>
            </w:r>
            <w:proofErr w:type="gramEnd"/>
          </w:p>
          <w:p w:rsidR="005F5E87" w:rsidRDefault="00790150">
            <w:pPr>
              <w:widowControl w:val="0"/>
              <w:jc w:val="both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2) сроки исполнения обязатель</w:t>
            </w:r>
            <w:proofErr w:type="gramStart"/>
            <w:r>
              <w:rPr>
                <w:rFonts w:ascii="Times New Roman" w:hAnsi="Times New Roman"/>
                <w:sz w:val="22"/>
              </w:rPr>
              <w:t>ств ст</w:t>
            </w:r>
            <w:proofErr w:type="gramEnd"/>
            <w:r>
              <w:rPr>
                <w:rFonts w:ascii="Times New Roman" w:hAnsi="Times New Roman"/>
                <w:sz w:val="22"/>
              </w:rPr>
              <w:t>орон по договору не более чем на 30% от первоначально предусмотренных сроков;</w:t>
            </w:r>
          </w:p>
          <w:p w:rsidR="005F5E87" w:rsidRDefault="00790150">
            <w:pPr>
              <w:widowControl w:val="0"/>
              <w:jc w:val="both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 xml:space="preserve">3) срок исполнения отдельного этапа (отдельных этапов) исполнения договоров в рамках </w:t>
            </w:r>
            <w:r>
              <w:rPr>
                <w:rFonts w:ascii="Times New Roman" w:hAnsi="Times New Roman"/>
                <w:sz w:val="22"/>
              </w:rPr>
              <w:t>срока исполнения договора, предусмотренного при его заключении;</w:t>
            </w:r>
          </w:p>
          <w:p w:rsidR="005F5E87" w:rsidRDefault="00790150">
            <w:pPr>
              <w:widowControl w:val="0"/>
              <w:jc w:val="both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4) цену договора, цену единицы товара, работы, услуги, в случае изменения в соответствии с законодательством Российской Федерации регулируемых цен (тарифов) на товары, работы, услуги;</w:t>
            </w:r>
          </w:p>
          <w:p w:rsidR="005F5E87" w:rsidRDefault="00790150">
            <w:pPr>
              <w:widowControl w:val="0"/>
              <w:jc w:val="both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 xml:space="preserve">5) цену </w:t>
            </w:r>
            <w:r>
              <w:rPr>
                <w:rFonts w:ascii="Times New Roman" w:hAnsi="Times New Roman"/>
                <w:sz w:val="22"/>
              </w:rPr>
              <w:t xml:space="preserve">договора путем ее уменьшения без </w:t>
            </w:r>
            <w:proofErr w:type="gramStart"/>
            <w:r>
              <w:rPr>
                <w:rFonts w:ascii="Times New Roman" w:hAnsi="Times New Roman"/>
                <w:sz w:val="22"/>
              </w:rPr>
              <w:t>изменения</w:t>
            </w:r>
            <w:proofErr w:type="gramEnd"/>
            <w:r>
              <w:rPr>
                <w:rFonts w:ascii="Times New Roman" w:hAnsi="Times New Roman"/>
                <w:sz w:val="22"/>
              </w:rPr>
              <w:t xml:space="preserve"> предусмотренных договором количества товара, объема работы или услуги, качества поставляемого товара, выполняемой работы, оказываемой услуги и иных условий договора;</w:t>
            </w:r>
          </w:p>
          <w:p w:rsidR="005F5E87" w:rsidRDefault="00790150">
            <w:pPr>
              <w:widowControl w:val="0"/>
              <w:jc w:val="both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6) цену единицы товара, работы, услуги путем ее</w:t>
            </w:r>
            <w:r>
              <w:rPr>
                <w:rFonts w:ascii="Times New Roman" w:hAnsi="Times New Roman"/>
                <w:sz w:val="22"/>
              </w:rPr>
              <w:t xml:space="preserve"> уменьшения без </w:t>
            </w:r>
            <w:proofErr w:type="gramStart"/>
            <w:r>
              <w:rPr>
                <w:rFonts w:ascii="Times New Roman" w:hAnsi="Times New Roman"/>
                <w:sz w:val="22"/>
              </w:rPr>
              <w:t>изменения</w:t>
            </w:r>
            <w:proofErr w:type="gramEnd"/>
            <w:r>
              <w:rPr>
                <w:rFonts w:ascii="Times New Roman" w:hAnsi="Times New Roman"/>
                <w:sz w:val="22"/>
              </w:rPr>
              <w:t xml:space="preserve"> предусмотренных договором количества товара, объема работы или услуги, качества поставляемого товара, выполняемой работы, оказываемой услуги и иных условий исполнения договора;</w:t>
            </w:r>
          </w:p>
          <w:p w:rsidR="005F5E87" w:rsidRDefault="00790150">
            <w:pPr>
              <w:widowControl w:val="0"/>
              <w:jc w:val="both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При заключении договора заказчик по согласованию с уч</w:t>
            </w:r>
            <w:r>
              <w:rPr>
                <w:rFonts w:ascii="Times New Roman" w:hAnsi="Times New Roman"/>
                <w:sz w:val="22"/>
              </w:rPr>
              <w:t>астником закупки, с которым заключается договор, вправе увеличить количество поставляемого товара на сумму, не превышающую разницы между ценой договора, предложенной таким участником, и начальной (максимальной) ценой договора (ценой лота), если это право з</w:t>
            </w:r>
            <w:r>
              <w:rPr>
                <w:rFonts w:ascii="Times New Roman" w:hAnsi="Times New Roman"/>
                <w:sz w:val="22"/>
              </w:rPr>
              <w:t xml:space="preserve">аказчика предусмотрено документацией о закупке и (или) извещением о закупке. При этом цена </w:t>
            </w:r>
            <w:r>
              <w:rPr>
                <w:rFonts w:ascii="Times New Roman" w:hAnsi="Times New Roman"/>
                <w:sz w:val="22"/>
              </w:rPr>
              <w:lastRenderedPageBreak/>
              <w:t>единицы товара не должна превышать цену единицы товара, определяемую как частное от деления цены договора, указанной в заявке на участие в закупке, с которым заключа</w:t>
            </w:r>
            <w:r>
              <w:rPr>
                <w:rFonts w:ascii="Times New Roman" w:hAnsi="Times New Roman"/>
                <w:sz w:val="22"/>
              </w:rPr>
              <w:t>ется договор, на количество товара, указанное в извещении о закупке.</w:t>
            </w:r>
          </w:p>
          <w:p w:rsidR="005F5E87" w:rsidRDefault="00790150">
            <w:pPr>
              <w:widowControl w:val="0"/>
              <w:jc w:val="both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 xml:space="preserve"> </w:t>
            </w:r>
            <w:proofErr w:type="gramStart"/>
            <w:r>
              <w:rPr>
                <w:rFonts w:ascii="Times New Roman" w:hAnsi="Times New Roman"/>
                <w:sz w:val="22"/>
              </w:rPr>
              <w:t>Допускается изменение существенных условий договора, заключенного до 1 января 2027 года, путем заключения заказчиком и поставщиком (подрядчиком, исполнителем) соглашения об изменении усл</w:t>
            </w:r>
            <w:r>
              <w:rPr>
                <w:rFonts w:ascii="Times New Roman" w:hAnsi="Times New Roman"/>
                <w:sz w:val="22"/>
              </w:rPr>
              <w:t>овий договора на основании поступившего заказчику в письменной форме предложения поставщика (подрядчика, исполнителя) об изменении существенных условий договора с приложением информации и документов, обосновывающих такое предложение, если при исполнении та</w:t>
            </w:r>
            <w:r>
              <w:rPr>
                <w:rFonts w:ascii="Times New Roman" w:hAnsi="Times New Roman"/>
                <w:sz w:val="22"/>
              </w:rPr>
              <w:t>кого договора возникли независящие от сторон договора обстоятельства, влекущие невозможность</w:t>
            </w:r>
            <w:proofErr w:type="gramEnd"/>
            <w:r>
              <w:rPr>
                <w:rFonts w:ascii="Times New Roman" w:hAnsi="Times New Roman"/>
                <w:sz w:val="22"/>
              </w:rPr>
              <w:t xml:space="preserve"> его исполнения без изменения условий, в связи с введением ограничительных мер экономического характера в отношении Российской Федерации.</w:t>
            </w:r>
          </w:p>
          <w:p w:rsidR="005F5E87" w:rsidRDefault="00790150">
            <w:pPr>
              <w:widowControl w:val="0"/>
              <w:jc w:val="both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 xml:space="preserve">Предусмотренное настоящим </w:t>
            </w:r>
            <w:r>
              <w:rPr>
                <w:rFonts w:ascii="Times New Roman" w:hAnsi="Times New Roman"/>
                <w:sz w:val="22"/>
              </w:rPr>
              <w:t>пунктом изменение осуществляется:</w:t>
            </w:r>
          </w:p>
          <w:p w:rsidR="005F5E87" w:rsidRDefault="00790150">
            <w:pPr>
              <w:widowControl w:val="0"/>
              <w:jc w:val="both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1) в пределах сумм, установленных в соответствии с планом финансово-хозяйственной деятельности с учетом планируемых объемов поступлений и планируемых объемов выплат, связанных с осуществлением деятельности, предусмотренной</w:t>
            </w:r>
            <w:r>
              <w:rPr>
                <w:rFonts w:ascii="Times New Roman" w:hAnsi="Times New Roman"/>
                <w:sz w:val="22"/>
              </w:rPr>
              <w:t xml:space="preserve"> уставом;</w:t>
            </w:r>
          </w:p>
          <w:p w:rsidR="005F5E87" w:rsidRDefault="00790150">
            <w:pPr>
              <w:widowControl w:val="0"/>
              <w:jc w:val="both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 xml:space="preserve">2) при наличии в письменной форме согласия исполнительного органа государственной власти Свердловской области, осуществляющего функции и полномочия учредителя в отношении заказчика; </w:t>
            </w:r>
          </w:p>
          <w:p w:rsidR="005F5E87" w:rsidRDefault="00790150">
            <w:pPr>
              <w:widowControl w:val="0"/>
              <w:jc w:val="both"/>
              <w:rPr>
                <w:rFonts w:ascii="Times New Roman" w:hAnsi="Times New Roman"/>
                <w:sz w:val="22"/>
              </w:rPr>
            </w:pPr>
            <w:proofErr w:type="gramStart"/>
            <w:r>
              <w:rPr>
                <w:rFonts w:ascii="Times New Roman" w:hAnsi="Times New Roman"/>
                <w:sz w:val="22"/>
              </w:rPr>
              <w:t>3) при условии предоставления поставщиком (подрядчиком, исполни</w:t>
            </w:r>
            <w:r>
              <w:rPr>
                <w:rFonts w:ascii="Times New Roman" w:hAnsi="Times New Roman"/>
                <w:sz w:val="22"/>
              </w:rPr>
              <w:t>телем) обеспечения исполнения договора (обеспечения гарантийных обязательств), если такие изменения влекут возникновение новых обязательств поставщика (подрядчика, исполнителя), не обеспеченных ранее предоставленным обеспечением исполнения договора (обеспе</w:t>
            </w:r>
            <w:r>
              <w:rPr>
                <w:rFonts w:ascii="Times New Roman" w:hAnsi="Times New Roman"/>
                <w:sz w:val="22"/>
              </w:rPr>
              <w:t xml:space="preserve">чением гарантийных обязательств), и если при определении поставщика (подрядчика, исполнителя) требование обеспечения исполнения договора (обеспечения гарантийных обязательств) установлено в извещении о закупке и (или) документации о закупке в соответствии </w:t>
            </w:r>
            <w:r>
              <w:rPr>
                <w:rFonts w:ascii="Times New Roman" w:hAnsi="Times New Roman"/>
                <w:sz w:val="22"/>
              </w:rPr>
              <w:t>с</w:t>
            </w:r>
            <w:proofErr w:type="gramEnd"/>
            <w:r>
              <w:rPr>
                <w:rFonts w:ascii="Times New Roman" w:hAnsi="Times New Roman"/>
                <w:sz w:val="22"/>
              </w:rPr>
              <w:t xml:space="preserve"> главой 6 Положения. При этом:</w:t>
            </w:r>
          </w:p>
          <w:p w:rsidR="005F5E87" w:rsidRDefault="00790150">
            <w:pPr>
              <w:widowControl w:val="0"/>
              <w:jc w:val="both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размер обеспечения исполнения договора может быть уменьшен по решению заказчика в порядке, предусмотренном пунктом 32  Положения о закупках Заказчика;</w:t>
            </w:r>
          </w:p>
          <w:p w:rsidR="005F5E87" w:rsidRDefault="00790150">
            <w:pPr>
              <w:widowControl w:val="0"/>
              <w:jc w:val="both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обеспечение исполнения (обеспечение гарантийных обязательств) договора мо</w:t>
            </w:r>
            <w:r>
              <w:rPr>
                <w:rFonts w:ascii="Times New Roman" w:hAnsi="Times New Roman"/>
                <w:sz w:val="22"/>
              </w:rPr>
              <w:t xml:space="preserve">жет быть предоставлено путем внесения соответствующих изменений в </w:t>
            </w:r>
            <w:proofErr w:type="gramStart"/>
            <w:r>
              <w:rPr>
                <w:rFonts w:ascii="Times New Roman" w:hAnsi="Times New Roman"/>
                <w:sz w:val="22"/>
              </w:rPr>
              <w:t>условия</w:t>
            </w:r>
            <w:proofErr w:type="gramEnd"/>
            <w:r>
              <w:rPr>
                <w:rFonts w:ascii="Times New Roman" w:hAnsi="Times New Roman"/>
                <w:sz w:val="22"/>
              </w:rPr>
              <w:t xml:space="preserve"> ранее предоставленной заказчику банковской (независимой) гарантии; </w:t>
            </w:r>
          </w:p>
          <w:p w:rsidR="005F5E87" w:rsidRDefault="00790150">
            <w:pPr>
              <w:widowControl w:val="0"/>
              <w:jc w:val="both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если обеспечение исполнения договора осуществляется путем предоставления банковской (независимой) гарантии, возвра</w:t>
            </w:r>
            <w:r>
              <w:rPr>
                <w:rFonts w:ascii="Times New Roman" w:hAnsi="Times New Roman"/>
                <w:sz w:val="22"/>
              </w:rPr>
              <w:t>т заказчиком ранее предоставленной ему банковской (независимой) гарантии предоставившему ее гаранту не осуществляется, взыскание по ней не производится, заказчик признается отказавшимся от своих прав по ранее предоставленной банковской (независимой) гарант</w:t>
            </w:r>
            <w:r>
              <w:rPr>
                <w:rFonts w:ascii="Times New Roman" w:hAnsi="Times New Roman"/>
                <w:sz w:val="22"/>
              </w:rPr>
              <w:t>ии, обязательство гаранта перед заказчиком по ранее предоставленной банковской (</w:t>
            </w:r>
            <w:proofErr w:type="gramStart"/>
            <w:r>
              <w:rPr>
                <w:rFonts w:ascii="Times New Roman" w:hAnsi="Times New Roman"/>
                <w:sz w:val="22"/>
              </w:rPr>
              <w:t xml:space="preserve">независимой) </w:t>
            </w:r>
            <w:proofErr w:type="gramEnd"/>
            <w:r>
              <w:rPr>
                <w:rFonts w:ascii="Times New Roman" w:hAnsi="Times New Roman"/>
                <w:sz w:val="22"/>
              </w:rPr>
              <w:t>гарантии прекращается с момента выдачи новой банковской гарантии;</w:t>
            </w:r>
          </w:p>
          <w:p w:rsidR="005F5E87" w:rsidRDefault="00790150">
            <w:pPr>
              <w:widowControl w:val="0"/>
              <w:jc w:val="both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если при увеличении в соответствии с настоящим пунктом цены договора обеспечение исполнения догов</w:t>
            </w:r>
            <w:r>
              <w:rPr>
                <w:rFonts w:ascii="Times New Roman" w:hAnsi="Times New Roman"/>
                <w:sz w:val="22"/>
              </w:rPr>
              <w:t>ора осуществляется путем внесения денежных средств, поставщик (подрядчик, исполнитель) осуществляет перечисление денежных средств на счет заказчика, указанный в извещении о закупке и (или) документации о закупке, в размере, пропорциональном стоимости новых</w:t>
            </w:r>
            <w:r>
              <w:rPr>
                <w:rFonts w:ascii="Times New Roman" w:hAnsi="Times New Roman"/>
                <w:sz w:val="22"/>
              </w:rPr>
              <w:t xml:space="preserve"> обязательств поставщика (подрядчика, исполнителя);</w:t>
            </w:r>
          </w:p>
          <w:p w:rsidR="005F5E87" w:rsidRDefault="00790150">
            <w:pPr>
              <w:ind w:left="20" w:right="102" w:firstLine="323"/>
              <w:jc w:val="both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в случае уменьшения в соответствии с настоящим пунктом цены договора заказчик возвращает поставщику (подрядчику, исполнителю) денежные средства в размере, пропорциональном размеру такого уменьшения цены д</w:t>
            </w:r>
            <w:r>
              <w:rPr>
                <w:rFonts w:ascii="Times New Roman" w:hAnsi="Times New Roman"/>
                <w:sz w:val="22"/>
              </w:rPr>
              <w:t>оговора.</w:t>
            </w:r>
            <w:bookmarkEnd w:id="2"/>
          </w:p>
        </w:tc>
      </w:tr>
      <w:tr w:rsidR="005F5E87">
        <w:tc>
          <w:tcPr>
            <w:tcW w:w="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F5E87" w:rsidRDefault="00790150">
            <w:pPr>
              <w:widowControl w:val="0"/>
              <w:jc w:val="both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lastRenderedPageBreak/>
              <w:t>10.7.</w:t>
            </w:r>
          </w:p>
        </w:tc>
        <w:tc>
          <w:tcPr>
            <w:tcW w:w="220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F5E87" w:rsidRDefault="00790150">
            <w:pPr>
              <w:widowControl w:val="0"/>
              <w:rPr>
                <w:rFonts w:ascii="Times New Roman" w:hAnsi="Times New Roman"/>
                <w:b/>
                <w:sz w:val="22"/>
              </w:rPr>
            </w:pPr>
            <w:r>
              <w:rPr>
                <w:rFonts w:ascii="Times New Roman" w:hAnsi="Times New Roman"/>
                <w:b/>
                <w:sz w:val="22"/>
              </w:rPr>
              <w:t xml:space="preserve">Последствия </w:t>
            </w:r>
            <w:r>
              <w:rPr>
                <w:rFonts w:ascii="Times New Roman" w:hAnsi="Times New Roman"/>
                <w:b/>
                <w:sz w:val="22"/>
              </w:rPr>
              <w:lastRenderedPageBreak/>
              <w:t>уклонения участника от заключения договора</w:t>
            </w:r>
          </w:p>
        </w:tc>
        <w:tc>
          <w:tcPr>
            <w:tcW w:w="7499" w:type="dxa"/>
            <w:gridSpan w:val="3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F5E87" w:rsidRDefault="00790150">
            <w:pPr>
              <w:widowControl w:val="0"/>
              <w:ind w:firstLine="542"/>
              <w:jc w:val="both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lastRenderedPageBreak/>
              <w:t xml:space="preserve">Победитель закупки признан уклонившимся от заключения договора в </w:t>
            </w:r>
            <w:r>
              <w:rPr>
                <w:rFonts w:ascii="Times New Roman" w:hAnsi="Times New Roman"/>
                <w:sz w:val="22"/>
              </w:rPr>
              <w:lastRenderedPageBreak/>
              <w:t>следующих случаях:</w:t>
            </w:r>
          </w:p>
          <w:p w:rsidR="005F5E87" w:rsidRDefault="00790150">
            <w:pPr>
              <w:widowControl w:val="0"/>
              <w:ind w:firstLine="542"/>
              <w:jc w:val="both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 xml:space="preserve">1. Не представил подписанный договор (отказался от заключения договора) в редакции Заказчика в срок, установленный извещением о закупке. </w:t>
            </w:r>
          </w:p>
          <w:p w:rsidR="005F5E87" w:rsidRDefault="00790150">
            <w:pPr>
              <w:widowControl w:val="0"/>
              <w:ind w:firstLine="542"/>
              <w:jc w:val="both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2. Не предоставил обеспечение исполнения договора в срок, установленный извещением о закупке, или предоставил с наруше</w:t>
            </w:r>
            <w:r>
              <w:rPr>
                <w:rFonts w:ascii="Times New Roman" w:hAnsi="Times New Roman"/>
                <w:sz w:val="22"/>
              </w:rPr>
              <w:t>нием условий, указанных в извещении о закупке, – если требование о предоставлении такого обеспечения было предусмотрено извещением о запросе котировок в электронной форме и проектом договора.</w:t>
            </w:r>
          </w:p>
          <w:p w:rsidR="005F5E87" w:rsidRDefault="00790150">
            <w:pPr>
              <w:widowControl w:val="0"/>
              <w:ind w:firstLine="542"/>
              <w:jc w:val="both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 xml:space="preserve">В случае признания Участника закупки </w:t>
            </w:r>
            <w:proofErr w:type="gramStart"/>
            <w:r>
              <w:rPr>
                <w:rFonts w:ascii="Times New Roman" w:hAnsi="Times New Roman"/>
                <w:sz w:val="22"/>
              </w:rPr>
              <w:t>уклонившимся</w:t>
            </w:r>
            <w:proofErr w:type="gramEnd"/>
            <w:r>
              <w:rPr>
                <w:rFonts w:ascii="Times New Roman" w:hAnsi="Times New Roman"/>
                <w:sz w:val="22"/>
              </w:rPr>
              <w:t xml:space="preserve"> от заключения </w:t>
            </w:r>
            <w:r>
              <w:rPr>
                <w:rFonts w:ascii="Times New Roman" w:hAnsi="Times New Roman"/>
                <w:sz w:val="22"/>
              </w:rPr>
              <w:t>договора, внесенное обеспечение заявки такому участнику закупки не возвращается.</w:t>
            </w:r>
          </w:p>
          <w:p w:rsidR="005F5E87" w:rsidRDefault="00790150">
            <w:pPr>
              <w:widowControl w:val="0"/>
              <w:ind w:firstLine="542"/>
              <w:jc w:val="both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В случае, когда победитель закупки, признан уклонившимся от заключения договора или отказался от заключения договора, Заказчик вправе предложить заключить договор с участником</w:t>
            </w:r>
            <w:r>
              <w:rPr>
                <w:rFonts w:ascii="Times New Roman" w:hAnsi="Times New Roman"/>
                <w:sz w:val="22"/>
              </w:rPr>
              <w:t xml:space="preserve"> запроса котировок в электронной форме, заявке которого присвоен второй номер.</w:t>
            </w:r>
          </w:p>
        </w:tc>
      </w:tr>
      <w:tr w:rsidR="005F5E87">
        <w:tc>
          <w:tcPr>
            <w:tcW w:w="1036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F5E87" w:rsidRDefault="00790150">
            <w:pPr>
              <w:widowControl w:val="0"/>
              <w:ind w:firstLine="613"/>
              <w:jc w:val="both"/>
              <w:rPr>
                <w:rFonts w:ascii="Times New Roman" w:hAnsi="Times New Roman"/>
                <w:sz w:val="22"/>
                <w:highlight w:val="magenta"/>
              </w:rPr>
            </w:pPr>
            <w:proofErr w:type="gramStart"/>
            <w:r>
              <w:rPr>
                <w:rFonts w:ascii="Times New Roman" w:hAnsi="Times New Roman"/>
                <w:sz w:val="22"/>
              </w:rPr>
              <w:lastRenderedPageBreak/>
              <w:t>В соответствии с требованиями постановления Правительства Российской Федерации от 16 сентября 2016 г. № 925 «О приоритете товаров российского происхождения, работ, услуг, выпол</w:t>
            </w:r>
            <w:r>
              <w:rPr>
                <w:rFonts w:ascii="Times New Roman" w:hAnsi="Times New Roman"/>
                <w:sz w:val="22"/>
              </w:rPr>
              <w:t>няемых, оказываемых российскими лицами, по отношению к товарам, происходящим из иностранного государства, работам, услугам, выполняемым, оказываемым иностранными лицами» приоритет товаров российского происхождения, работ, услуг, выполняемых, оказываемых ро</w:t>
            </w:r>
            <w:r>
              <w:rPr>
                <w:rFonts w:ascii="Times New Roman" w:hAnsi="Times New Roman"/>
                <w:sz w:val="22"/>
              </w:rPr>
              <w:t>ссийскими лицами, при осуществлении закупок товаров, работ, услуг путем проведения конкурса, аукциона и</w:t>
            </w:r>
            <w:proofErr w:type="gramEnd"/>
            <w:r>
              <w:rPr>
                <w:rFonts w:ascii="Times New Roman" w:hAnsi="Times New Roman"/>
                <w:sz w:val="22"/>
              </w:rPr>
              <w:t xml:space="preserve"> иных способов закупки, за исключением закупки у единственного поставщика (исполнителя, подрядчика), по отношению к товарам, происходящим из иностранного</w:t>
            </w:r>
            <w:r>
              <w:rPr>
                <w:rFonts w:ascii="Times New Roman" w:hAnsi="Times New Roman"/>
                <w:sz w:val="22"/>
              </w:rPr>
              <w:t xml:space="preserve"> государства, работам, услугам, выполняемым, оказываемым иностранными лицами </w:t>
            </w:r>
            <w:proofErr w:type="gramStart"/>
            <w:r>
              <w:rPr>
                <w:rFonts w:ascii="Times New Roman" w:hAnsi="Times New Roman"/>
                <w:sz w:val="22"/>
              </w:rPr>
              <w:t>установлен</w:t>
            </w:r>
            <w:proofErr w:type="gramEnd"/>
            <w:r>
              <w:rPr>
                <w:rFonts w:ascii="Times New Roman" w:hAnsi="Times New Roman"/>
                <w:sz w:val="22"/>
              </w:rPr>
              <w:t>.</w:t>
            </w:r>
          </w:p>
        </w:tc>
      </w:tr>
    </w:tbl>
    <w:p w:rsidR="005F5E87" w:rsidRDefault="005F5E87">
      <w:pPr>
        <w:pStyle w:val="27"/>
        <w:keepNext w:val="0"/>
        <w:keepLines w:val="0"/>
        <w:widowControl w:val="0"/>
        <w:spacing w:before="0"/>
        <w:ind w:left="1134"/>
        <w:jc w:val="left"/>
        <w:rPr>
          <w:rFonts w:ascii="Times New Roman" w:hAnsi="Times New Roman"/>
          <w:sz w:val="24"/>
        </w:rPr>
      </w:pPr>
      <w:bookmarkStart w:id="3" w:name="_Ref314161369"/>
      <w:bookmarkStart w:id="4" w:name="_Ref414291069"/>
      <w:bookmarkStart w:id="5" w:name="_Ref414276712"/>
    </w:p>
    <w:p w:rsidR="005F5E87" w:rsidRDefault="00790150">
      <w:pPr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sz w:val="24"/>
        </w:rPr>
        <w:br w:type="page"/>
      </w:r>
    </w:p>
    <w:p w:rsidR="005F5E87" w:rsidRDefault="00790150">
      <w:pPr>
        <w:pStyle w:val="27"/>
        <w:keepNext w:val="0"/>
        <w:keepLines w:val="0"/>
        <w:widowControl w:val="0"/>
        <w:numPr>
          <w:ilvl w:val="0"/>
          <w:numId w:val="9"/>
        </w:numPr>
        <w:spacing w:before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lastRenderedPageBreak/>
        <w:t>ОБРАЗЦЫ ФОРМ ДОКУМЕНТОВ, ВКЛЮЧАЕМЫХ В ЗАЯВКУ</w:t>
      </w:r>
      <w:bookmarkEnd w:id="3"/>
      <w:bookmarkEnd w:id="4"/>
      <w:bookmarkEnd w:id="5"/>
    </w:p>
    <w:p w:rsidR="005F5E87" w:rsidRDefault="005F5E87">
      <w:pPr>
        <w:widowControl w:val="0"/>
        <w:ind w:firstLine="567"/>
        <w:jc w:val="both"/>
        <w:rPr>
          <w:rFonts w:ascii="Times New Roman" w:hAnsi="Times New Roman"/>
          <w:i/>
          <w:highlight w:val="yellow"/>
        </w:rPr>
      </w:pPr>
    </w:p>
    <w:p w:rsidR="005F5E87" w:rsidRDefault="00790150">
      <w:pPr>
        <w:widowControl w:val="0"/>
        <w:tabs>
          <w:tab w:val="left" w:pos="9355"/>
        </w:tabs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</w:rPr>
        <w:t>ВНИМАНИЮ УЧАСТНИКОВ ЗАКУПКИ!</w:t>
      </w:r>
    </w:p>
    <w:p w:rsidR="005F5E87" w:rsidRDefault="005F5E87">
      <w:pPr>
        <w:widowControl w:val="0"/>
        <w:tabs>
          <w:tab w:val="left" w:pos="9355"/>
        </w:tabs>
        <w:jc w:val="center"/>
        <w:rPr>
          <w:rFonts w:ascii="Times New Roman" w:hAnsi="Times New Roman"/>
        </w:rPr>
      </w:pPr>
    </w:p>
    <w:p w:rsidR="005F5E87" w:rsidRDefault="00790150">
      <w:pPr>
        <w:widowControl w:val="0"/>
        <w:ind w:firstLine="567"/>
        <w:jc w:val="both"/>
        <w:rPr>
          <w:rFonts w:ascii="Times New Roman" w:hAnsi="Times New Roman"/>
          <w:i/>
          <w:highlight w:val="yellow"/>
        </w:rPr>
      </w:pPr>
      <w:r>
        <w:rPr>
          <w:rFonts w:ascii="Times New Roman" w:hAnsi="Times New Roman"/>
        </w:rPr>
        <w:t xml:space="preserve">Документы, заполняемые участниками закупки и включаемые в состав заявки, рекомендуется </w:t>
      </w:r>
      <w:r>
        <w:rPr>
          <w:rFonts w:ascii="Times New Roman" w:hAnsi="Times New Roman"/>
        </w:rPr>
        <w:t>формировать в соответствии с образцами форм документов, приведенных в документации о закупке.</w:t>
      </w:r>
    </w:p>
    <w:p w:rsidR="005F5E87" w:rsidRDefault="00790150">
      <w:pPr>
        <w:widowControl w:val="0"/>
        <w:tabs>
          <w:tab w:val="left" w:pos="9355"/>
        </w:tabs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Образцы форм документов, включаемых в заявку</w:t>
      </w:r>
    </w:p>
    <w:p w:rsidR="005F5E87" w:rsidRDefault="005F5E87">
      <w:pPr>
        <w:widowControl w:val="0"/>
        <w:tabs>
          <w:tab w:val="left" w:pos="9355"/>
        </w:tabs>
        <w:jc w:val="center"/>
        <w:rPr>
          <w:rFonts w:ascii="Times New Roman" w:hAnsi="Times New Roman"/>
          <w:b/>
        </w:rPr>
      </w:pPr>
    </w:p>
    <w:p w:rsidR="005F5E87" w:rsidRDefault="00790150">
      <w:pPr>
        <w:widowControl w:val="0"/>
        <w:tabs>
          <w:tab w:val="left" w:pos="9355"/>
        </w:tabs>
        <w:ind w:right="-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«_____»___________ 202_ г.</w:t>
      </w:r>
    </w:p>
    <w:p w:rsidR="005F5E87" w:rsidRDefault="00790150">
      <w:pPr>
        <w:widowControl w:val="0"/>
        <w:tabs>
          <w:tab w:val="left" w:pos="9355"/>
        </w:tabs>
        <w:ind w:right="-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№__________</w:t>
      </w:r>
    </w:p>
    <w:p w:rsidR="005F5E87" w:rsidRDefault="005F5E87">
      <w:pPr>
        <w:widowControl w:val="0"/>
        <w:tabs>
          <w:tab w:val="left" w:pos="9355"/>
        </w:tabs>
        <w:ind w:right="-1"/>
        <w:jc w:val="both"/>
        <w:rPr>
          <w:rFonts w:ascii="Times New Roman" w:hAnsi="Times New Roman"/>
        </w:rPr>
      </w:pPr>
    </w:p>
    <w:p w:rsidR="005F5E87" w:rsidRDefault="00790150">
      <w:pPr>
        <w:widowControl w:val="0"/>
        <w:ind w:left="-540"/>
        <w:jc w:val="center"/>
        <w:rPr>
          <w:rFonts w:ascii="Times New Roman" w:hAnsi="Times New Roman"/>
          <w:b/>
          <w:sz w:val="22"/>
        </w:rPr>
      </w:pPr>
      <w:r>
        <w:rPr>
          <w:rFonts w:ascii="Times New Roman" w:hAnsi="Times New Roman"/>
          <w:b/>
          <w:sz w:val="22"/>
        </w:rPr>
        <w:t xml:space="preserve">ЗАЯВКА НА УЧАСТИЕ В </w:t>
      </w:r>
      <w:proofErr w:type="gramStart"/>
      <w:r>
        <w:rPr>
          <w:rFonts w:ascii="Times New Roman" w:hAnsi="Times New Roman"/>
          <w:b/>
          <w:sz w:val="22"/>
        </w:rPr>
        <w:t>ЗАПРОСЕ</w:t>
      </w:r>
      <w:proofErr w:type="gramEnd"/>
      <w:r>
        <w:rPr>
          <w:rFonts w:ascii="Times New Roman" w:hAnsi="Times New Roman"/>
          <w:b/>
          <w:sz w:val="22"/>
        </w:rPr>
        <w:t xml:space="preserve"> КОТИРОВОК В ЭЛЕКТРОННОЙ ФОРМЕ УЧАСТНИКАМИ </w:t>
      </w:r>
      <w:proofErr w:type="gramStart"/>
      <w:r>
        <w:rPr>
          <w:rFonts w:ascii="Times New Roman" w:hAnsi="Times New Roman"/>
          <w:b/>
          <w:sz w:val="22"/>
        </w:rPr>
        <w:t>КОТОРОГО</w:t>
      </w:r>
      <w:proofErr w:type="gramEnd"/>
      <w:r>
        <w:rPr>
          <w:rFonts w:ascii="Times New Roman" w:hAnsi="Times New Roman"/>
          <w:b/>
          <w:sz w:val="22"/>
        </w:rPr>
        <w:t xml:space="preserve"> МОГУТ ЯВЛЯТЬСЯ ТОЛЬКО СУБЪЕКТЫ МАЛОГО И СРЕДНЕГО ПРЕДПРИНИМАТЕЛЬСТВА</w:t>
      </w:r>
    </w:p>
    <w:p w:rsidR="005F5E87" w:rsidRDefault="005F5E87">
      <w:pPr>
        <w:widowControl w:val="0"/>
        <w:ind w:left="-540"/>
        <w:jc w:val="center"/>
        <w:rPr>
          <w:rFonts w:ascii="Times New Roman" w:hAnsi="Times New Roman"/>
          <w:b/>
          <w:sz w:val="22"/>
        </w:rPr>
      </w:pPr>
    </w:p>
    <w:p w:rsidR="005F5E87" w:rsidRDefault="00790150">
      <w:pPr>
        <w:widowControl w:val="0"/>
        <w:ind w:left="360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             Кому</w:t>
      </w:r>
      <w:r>
        <w:rPr>
          <w:rFonts w:ascii="Times New Roman" w:hAnsi="Times New Roman"/>
        </w:rPr>
        <w:t>:</w:t>
      </w:r>
    </w:p>
    <w:p w:rsidR="005F5E87" w:rsidRDefault="005F5E87">
      <w:pPr>
        <w:widowControl w:val="0"/>
        <w:ind w:left="360"/>
        <w:rPr>
          <w:rFonts w:ascii="Times New Roman" w:hAnsi="Times New Roman"/>
          <w:b/>
        </w:rPr>
      </w:pPr>
    </w:p>
    <w:p w:rsidR="005F5E87" w:rsidRDefault="00790150">
      <w:pPr>
        <w:widowControl w:val="0"/>
        <w:ind w:firstLine="567"/>
        <w:jc w:val="both"/>
        <w:rPr>
          <w:rFonts w:ascii="Times New Roman" w:hAnsi="Times New Roman"/>
          <w:sz w:val="28"/>
        </w:rPr>
      </w:pPr>
      <w:proofErr w:type="gramStart"/>
      <w:r>
        <w:rPr>
          <w:rFonts w:ascii="Times New Roman" w:hAnsi="Times New Roman"/>
        </w:rPr>
        <w:t>Изучив извещение о закупке (включая все изменения и разъяснения к ней), размещенные _________[</w:t>
      </w:r>
      <w:r>
        <w:rPr>
          <w:rFonts w:ascii="Times New Roman" w:hAnsi="Times New Roman"/>
          <w:shd w:val="clear" w:color="auto" w:fill="D9D9D9"/>
        </w:rPr>
        <w:t>указывается дата официального размещения извещения, а также его</w:t>
      </w:r>
      <w:r>
        <w:rPr>
          <w:rFonts w:ascii="Times New Roman" w:hAnsi="Times New Roman"/>
          <w:shd w:val="clear" w:color="auto" w:fill="D9D9D9"/>
        </w:rPr>
        <w:t xml:space="preserve"> номер</w:t>
      </w:r>
      <w:r>
        <w:rPr>
          <w:rFonts w:ascii="Times New Roman" w:hAnsi="Times New Roman"/>
        </w:rPr>
        <w:t xml:space="preserve">], и безоговорочно принимая установленные в них требования и условия участия в закупке, в том числе в отношении проекта договора, заключаемого по итогам </w:t>
      </w:r>
      <w:proofErr w:type="spellStart"/>
      <w:r>
        <w:rPr>
          <w:rFonts w:ascii="Times New Roman" w:hAnsi="Times New Roman"/>
        </w:rPr>
        <w:t>закупки____________________________</w:t>
      </w:r>
      <w:proofErr w:type="spellEnd"/>
      <w:r>
        <w:rPr>
          <w:rFonts w:ascii="Times New Roman" w:hAnsi="Times New Roman"/>
        </w:rPr>
        <w:t>, мы, являясь участником процедуры закупки, предлагаем заключи</w:t>
      </w:r>
      <w:r>
        <w:rPr>
          <w:rFonts w:ascii="Times New Roman" w:hAnsi="Times New Roman"/>
        </w:rPr>
        <w:t xml:space="preserve">ть Договор на: </w:t>
      </w:r>
      <w:r>
        <w:rPr>
          <w:rFonts w:ascii="Times New Roman" w:hAnsi="Times New Roman"/>
          <w:sz w:val="28"/>
        </w:rPr>
        <w:t xml:space="preserve">_________________________________________________ </w:t>
      </w:r>
      <w:proofErr w:type="gramEnd"/>
    </w:p>
    <w:p w:rsidR="005F5E87" w:rsidRDefault="00790150">
      <w:pPr>
        <w:widowControl w:val="0"/>
        <w:ind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Мы подтверждаем свое согласие </w:t>
      </w:r>
      <w:proofErr w:type="gramStart"/>
      <w:r>
        <w:rPr>
          <w:rFonts w:ascii="Times New Roman" w:hAnsi="Times New Roman"/>
        </w:rPr>
        <w:t>участвовать</w:t>
      </w:r>
      <w:proofErr w:type="gramEnd"/>
      <w:r>
        <w:rPr>
          <w:rFonts w:ascii="Times New Roman" w:hAnsi="Times New Roman"/>
        </w:rPr>
        <w:t xml:space="preserve"> в вышеуказанной закупке на условиях, установленных </w:t>
      </w:r>
      <w:proofErr w:type="spellStart"/>
      <w:r>
        <w:rPr>
          <w:rFonts w:ascii="Times New Roman" w:hAnsi="Times New Roman"/>
        </w:rPr>
        <w:t>извещениемо</w:t>
      </w:r>
      <w:proofErr w:type="spellEnd"/>
      <w:r>
        <w:rPr>
          <w:rFonts w:ascii="Times New Roman" w:hAnsi="Times New Roman"/>
        </w:rPr>
        <w:t xml:space="preserve"> закупке, регламентом ЭТП и Положением о закупке, а также поставить товар / выполнить </w:t>
      </w:r>
      <w:r>
        <w:rPr>
          <w:rFonts w:ascii="Times New Roman" w:hAnsi="Times New Roman"/>
        </w:rPr>
        <w:t>работы / оказать услуги на условиях проекта договора, представленного в составе извещения о закупке, со всеми приложениями к нему.</w:t>
      </w:r>
    </w:p>
    <w:p w:rsidR="005F5E87" w:rsidRDefault="00790150">
      <w:pPr>
        <w:widowControl w:val="0"/>
        <w:ind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В случае признания нас победителем закупки, а также в случае принятия заказчиком решения о заключении с нами договора как с е</w:t>
      </w:r>
      <w:r>
        <w:rPr>
          <w:rFonts w:ascii="Times New Roman" w:hAnsi="Times New Roman"/>
        </w:rPr>
        <w:t>динственным участником конкурентной закупки мы берем на себя обязательства подписать со своей стороны договор в соответствии с требованиями документации о закупке и условиями нашей заявки.</w:t>
      </w:r>
    </w:p>
    <w:p w:rsidR="005F5E87" w:rsidRDefault="00790150">
      <w:pPr>
        <w:widowControl w:val="0"/>
        <w:ind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В соответствии с обязательными требованиями к участникам закупки по</w:t>
      </w:r>
      <w:r>
        <w:rPr>
          <w:rFonts w:ascii="Times New Roman" w:hAnsi="Times New Roman"/>
        </w:rPr>
        <w:t>дтверждаем наличие у нас специальных допусков, разрешений, лицензий и прочих разрешительных документов в соответствии с законодательством для исполнения обязательств по предмету договора.</w:t>
      </w:r>
      <w:r>
        <w:rPr>
          <w:rFonts w:ascii="Times New Roman" w:hAnsi="Times New Roman"/>
          <w:vertAlign w:val="superscript"/>
        </w:rPr>
        <w:footnoteReference w:id="3"/>
      </w:r>
    </w:p>
    <w:p w:rsidR="005F5E87" w:rsidRDefault="005F5E87">
      <w:pPr>
        <w:widowControl w:val="0"/>
        <w:ind w:firstLine="567"/>
        <w:jc w:val="both"/>
        <w:rPr>
          <w:rFonts w:ascii="Times New Roman" w:hAnsi="Times New Roman"/>
        </w:rPr>
      </w:pPr>
    </w:p>
    <w:p w:rsidR="005F5E87" w:rsidRDefault="00790150">
      <w:pPr>
        <w:widowControl w:val="0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br w:type="page"/>
      </w:r>
      <w:r>
        <w:rPr>
          <w:rFonts w:ascii="Times New Roman" w:hAnsi="Times New Roman"/>
        </w:rPr>
        <w:lastRenderedPageBreak/>
        <w:t>Приложение 1к Форме Заявки</w:t>
      </w:r>
      <w:r>
        <w:rPr>
          <w:rFonts w:ascii="Times New Roman" w:hAnsi="Times New Roman"/>
        </w:rPr>
        <w:br/>
        <w:t>от «____»_____________ 20_ г. №_______</w:t>
      </w:r>
      <w:r>
        <w:rPr>
          <w:rFonts w:ascii="Times New Roman" w:hAnsi="Times New Roman"/>
        </w:rPr>
        <w:t>___</w:t>
      </w:r>
    </w:p>
    <w:p w:rsidR="005F5E87" w:rsidRDefault="00790150">
      <w:pPr>
        <w:widowControl w:val="0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ТЕХНИЧЕСКОЕ ПРЕДЛОЖЕНИЕ</w:t>
      </w:r>
    </w:p>
    <w:p w:rsidR="005F5E87" w:rsidRDefault="005F5E87">
      <w:pPr>
        <w:widowControl w:val="0"/>
        <w:jc w:val="both"/>
        <w:rPr>
          <w:rFonts w:ascii="Times New Roman" w:hAnsi="Times New Roman"/>
        </w:rPr>
      </w:pPr>
    </w:p>
    <w:p w:rsidR="005F5E87" w:rsidRDefault="00790150">
      <w:pPr>
        <w:widowControl w:val="0"/>
        <w:ind w:firstLine="36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«СВЕДЕНИЯ О ФУНКЦИОНАЛЬНЫХ, ТЕХНИЧЕСКИХ И КАЧЕСТВЕННЫХ ХАРАКТЕРИСТИКАХ ТОВАРА (РАБОТЫ, ОКАЗЫВАЕМЫХ УСЛУГ), ЭКСПЛУАТАЦИОННЫХ ХАРАКТЕРИСТИКАХ ТОВАРА (РАБОТЫ, ОКАЗЫВАЕМЫХ УСЛУГ) (ПРИ НЕОБХОДИМОСТИ), И ИНЫЕ СВЕДЕНИЯ О ТОВАРЕ (РАБОТ</w:t>
      </w:r>
      <w:r>
        <w:rPr>
          <w:rFonts w:ascii="Times New Roman" w:hAnsi="Times New Roman"/>
        </w:rPr>
        <w:t>Е, ОКАЗЫВАЕМЫХ УСЛУГ), ПРЕДСТАВЛЕНИЕ КОТОРЫХ ПРЕДУСМОТРЕНО ИЗВЕЩЕНИЕМ О ЗАПРОСЕ КОТИРОВОК В ЭЛЕКТРОННОЙ ФОРМЕ»</w:t>
      </w:r>
    </w:p>
    <w:p w:rsidR="005F5E87" w:rsidRDefault="005F5E87">
      <w:pPr>
        <w:widowControl w:val="0"/>
        <w:ind w:firstLine="851"/>
        <w:jc w:val="both"/>
        <w:rPr>
          <w:rFonts w:ascii="Times New Roman" w:hAnsi="Times New Roman"/>
        </w:rPr>
      </w:pPr>
    </w:p>
    <w:tbl>
      <w:tblPr>
        <w:tblW w:w="0" w:type="auto"/>
        <w:tblLayout w:type="fixed"/>
        <w:tblLook w:val="04A0"/>
      </w:tblPr>
      <w:tblGrid>
        <w:gridCol w:w="481"/>
        <w:gridCol w:w="1465"/>
        <w:gridCol w:w="3081"/>
        <w:gridCol w:w="579"/>
        <w:gridCol w:w="654"/>
        <w:gridCol w:w="1554"/>
        <w:gridCol w:w="1220"/>
        <w:gridCol w:w="1216"/>
      </w:tblGrid>
      <w:tr w:rsidR="005F5E87">
        <w:trPr>
          <w:trHeight w:val="240"/>
        </w:trPr>
        <w:tc>
          <w:tcPr>
            <w:tcW w:w="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F5E87" w:rsidRDefault="00790150">
            <w:pPr>
              <w:widowControl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№</w:t>
            </w:r>
          </w:p>
          <w:p w:rsidR="005F5E87" w:rsidRDefault="00790150">
            <w:pPr>
              <w:widowControl w:val="0"/>
              <w:jc w:val="center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пп</w:t>
            </w:r>
            <w:proofErr w:type="spellEnd"/>
            <w:r>
              <w:rPr>
                <w:rFonts w:ascii="Times New Roman" w:hAnsi="Times New Roman"/>
              </w:rPr>
              <w:t>.</w:t>
            </w:r>
          </w:p>
        </w:tc>
        <w:tc>
          <w:tcPr>
            <w:tcW w:w="1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F5E87" w:rsidRDefault="00790150">
            <w:pPr>
              <w:widowControl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Наименование товаров (работ, услуг)</w:t>
            </w:r>
          </w:p>
        </w:tc>
        <w:tc>
          <w:tcPr>
            <w:tcW w:w="3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F5E87" w:rsidRDefault="00790150">
            <w:pPr>
              <w:widowControl w:val="0"/>
              <w:ind w:right="-92"/>
              <w:jc w:val="center"/>
              <w:rPr>
                <w:rFonts w:ascii="Times New Roman" w:hAnsi="Times New Roman"/>
              </w:rPr>
            </w:pPr>
            <w:proofErr w:type="gramStart"/>
            <w:r>
              <w:rPr>
                <w:rFonts w:ascii="Times New Roman" w:hAnsi="Times New Roman"/>
              </w:rPr>
              <w:t>Конкретные показатели, соответствующие значениям, установленным извещением о запросе котировок, и указ</w:t>
            </w:r>
            <w:r>
              <w:rPr>
                <w:rFonts w:ascii="Times New Roman" w:hAnsi="Times New Roman"/>
              </w:rPr>
              <w:t xml:space="preserve">ание на товарный знак (его словесное обозначение) (при наличии), знак обслуживания (при наличии), фирменное наименование (при наличии), патенты (при наличии), полезные модели (при наличии), промышленные образцы (при наличии) </w:t>
            </w:r>
            <w:proofErr w:type="gramEnd"/>
          </w:p>
        </w:tc>
        <w:tc>
          <w:tcPr>
            <w:tcW w:w="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F5E87" w:rsidRDefault="00790150">
            <w:pPr>
              <w:widowControl w:val="0"/>
              <w:ind w:right="-92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Ед. </w:t>
            </w:r>
            <w:proofErr w:type="spellStart"/>
            <w:r>
              <w:rPr>
                <w:rFonts w:ascii="Times New Roman" w:hAnsi="Times New Roman"/>
              </w:rPr>
              <w:t>изм</w:t>
            </w:r>
            <w:proofErr w:type="spellEnd"/>
            <w:r>
              <w:rPr>
                <w:rFonts w:ascii="Times New Roman" w:hAnsi="Times New Roman"/>
              </w:rPr>
              <w:t>.</w:t>
            </w:r>
          </w:p>
        </w:tc>
        <w:tc>
          <w:tcPr>
            <w:tcW w:w="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F5E87" w:rsidRDefault="00790150">
            <w:pPr>
              <w:widowControl w:val="0"/>
              <w:ind w:right="-92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Кол-во</w:t>
            </w: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F5E87" w:rsidRDefault="00790150">
            <w:pPr>
              <w:widowControl w:val="0"/>
              <w:ind w:right="-92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Наименование с</w:t>
            </w:r>
            <w:r>
              <w:rPr>
                <w:rFonts w:ascii="Times New Roman" w:hAnsi="Times New Roman"/>
              </w:rPr>
              <w:t>траны происхождения товара</w:t>
            </w:r>
          </w:p>
        </w:tc>
        <w:tc>
          <w:tcPr>
            <w:tcW w:w="1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F5E87" w:rsidRDefault="00790150">
            <w:pPr>
              <w:widowControl w:val="0"/>
              <w:ind w:right="-92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Цена за ед. в руб. с НДС</w:t>
            </w:r>
          </w:p>
        </w:tc>
        <w:tc>
          <w:tcPr>
            <w:tcW w:w="12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F5E87" w:rsidRDefault="00790150">
            <w:pPr>
              <w:widowControl w:val="0"/>
              <w:ind w:right="-92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Сумма в руб. с НДС</w:t>
            </w:r>
          </w:p>
        </w:tc>
      </w:tr>
      <w:tr w:rsidR="005F5E87">
        <w:trPr>
          <w:trHeight w:val="240"/>
        </w:trPr>
        <w:tc>
          <w:tcPr>
            <w:tcW w:w="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F5E87" w:rsidRDefault="00790150">
            <w:pPr>
              <w:widowControl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</w:t>
            </w:r>
          </w:p>
        </w:tc>
        <w:tc>
          <w:tcPr>
            <w:tcW w:w="1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F5E87" w:rsidRDefault="005F5E87">
            <w:pPr>
              <w:widowControl w:val="0"/>
              <w:ind w:firstLine="33"/>
              <w:jc w:val="both"/>
              <w:rPr>
                <w:rFonts w:ascii="Times New Roman" w:hAnsi="Times New Roman"/>
              </w:rPr>
            </w:pPr>
          </w:p>
        </w:tc>
        <w:tc>
          <w:tcPr>
            <w:tcW w:w="3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F5E87" w:rsidRDefault="005F5E87">
            <w:pPr>
              <w:widowControl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F5E87" w:rsidRDefault="005F5E87">
            <w:pPr>
              <w:widowControl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5E87" w:rsidRDefault="005F5E87">
            <w:pPr>
              <w:widowControl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5E87" w:rsidRDefault="005F5E87">
            <w:pPr>
              <w:widowControl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5E87" w:rsidRDefault="005F5E87">
            <w:pPr>
              <w:widowControl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5E87" w:rsidRDefault="005F5E87">
            <w:pPr>
              <w:widowControl w:val="0"/>
              <w:jc w:val="center"/>
              <w:rPr>
                <w:rFonts w:ascii="Times New Roman" w:hAnsi="Times New Roman"/>
              </w:rPr>
            </w:pPr>
          </w:p>
        </w:tc>
      </w:tr>
    </w:tbl>
    <w:p w:rsidR="005F5E87" w:rsidRDefault="005F5E87">
      <w:pPr>
        <w:widowControl w:val="0"/>
        <w:ind w:firstLine="567"/>
        <w:jc w:val="both"/>
        <w:rPr>
          <w:rFonts w:ascii="Times New Roman" w:hAnsi="Times New Roman"/>
        </w:rPr>
      </w:pPr>
    </w:p>
    <w:p w:rsidR="005F5E87" w:rsidRDefault="00790150">
      <w:pPr>
        <w:widowControl w:val="0"/>
        <w:ind w:firstLine="567"/>
        <w:jc w:val="both"/>
        <w:rPr>
          <w:rFonts w:ascii="Times New Roman" w:hAnsi="Times New Roman"/>
          <w:sz w:val="22"/>
        </w:rPr>
      </w:pPr>
      <w:r>
        <w:rPr>
          <w:rFonts w:ascii="Times New Roman" w:hAnsi="Times New Roman"/>
          <w:sz w:val="22"/>
        </w:rPr>
        <w:t xml:space="preserve">Цена договора включает в себя стоимость товара, все расходы на уплату страхования, таможенных пошлин, налогов и сборов, расходы на погрузку-разгрузку и доставку товара, а </w:t>
      </w:r>
      <w:r>
        <w:rPr>
          <w:rFonts w:ascii="Times New Roman" w:hAnsi="Times New Roman"/>
          <w:sz w:val="22"/>
        </w:rPr>
        <w:t xml:space="preserve">также другие возникающие в процессе исполнения договора расходы, в том числе НДС. Цена </w:t>
      </w:r>
      <w:proofErr w:type="spellStart"/>
      <w:r>
        <w:rPr>
          <w:rFonts w:ascii="Times New Roman" w:hAnsi="Times New Roman"/>
          <w:sz w:val="22"/>
        </w:rPr>
        <w:t>договораявляется</w:t>
      </w:r>
      <w:proofErr w:type="spellEnd"/>
      <w:r>
        <w:rPr>
          <w:rFonts w:ascii="Times New Roman" w:hAnsi="Times New Roman"/>
          <w:sz w:val="22"/>
        </w:rPr>
        <w:t xml:space="preserve"> </w:t>
      </w:r>
      <w:proofErr w:type="gramStart"/>
      <w:r>
        <w:rPr>
          <w:rFonts w:ascii="Times New Roman" w:hAnsi="Times New Roman"/>
          <w:sz w:val="22"/>
        </w:rPr>
        <w:t>твердой</w:t>
      </w:r>
      <w:proofErr w:type="gramEnd"/>
      <w:r>
        <w:rPr>
          <w:rFonts w:ascii="Times New Roman" w:hAnsi="Times New Roman"/>
          <w:sz w:val="22"/>
        </w:rPr>
        <w:t xml:space="preserve"> и изменению не подлежит в течение всего срока действия договора.</w:t>
      </w:r>
    </w:p>
    <w:p w:rsidR="005F5E87" w:rsidRDefault="005F5E87">
      <w:pPr>
        <w:widowControl w:val="0"/>
        <w:jc w:val="both"/>
        <w:rPr>
          <w:rFonts w:ascii="Times New Roman" w:hAnsi="Times New Roman"/>
        </w:rPr>
      </w:pPr>
    </w:p>
    <w:p w:rsidR="005F5E87" w:rsidRDefault="005F5E87">
      <w:pPr>
        <w:widowControl w:val="0"/>
        <w:jc w:val="both"/>
        <w:rPr>
          <w:rFonts w:ascii="Times New Roman" w:hAnsi="Times New Roman"/>
          <w:sz w:val="16"/>
        </w:rPr>
      </w:pPr>
    </w:p>
    <w:p w:rsidR="005F5E87" w:rsidRDefault="005F5E87">
      <w:pPr>
        <w:widowControl w:val="0"/>
        <w:jc w:val="both"/>
        <w:rPr>
          <w:rFonts w:ascii="Times New Roman" w:hAnsi="Times New Roman"/>
          <w:sz w:val="16"/>
        </w:rPr>
      </w:pPr>
    </w:p>
    <w:p w:rsidR="005F5E87" w:rsidRDefault="00790150">
      <w:pPr>
        <w:widowControl w:val="0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  <w:highlight w:val="yellow"/>
        </w:rPr>
        <w:br w:type="page"/>
      </w:r>
    </w:p>
    <w:p w:rsidR="005F5E87" w:rsidRDefault="00790150">
      <w:pPr>
        <w:widowControl w:val="0"/>
        <w:jc w:val="both"/>
        <w:outlineLvl w:val="3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>Форма 1  Заявки</w:t>
      </w:r>
    </w:p>
    <w:p w:rsidR="005F5E87" w:rsidRDefault="00790150">
      <w:pPr>
        <w:widowControl w:val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«____» _____________ 20_ г. </w:t>
      </w:r>
    </w:p>
    <w:p w:rsidR="005F5E87" w:rsidRDefault="005F5E87">
      <w:pPr>
        <w:widowControl w:val="0"/>
        <w:jc w:val="center"/>
        <w:rPr>
          <w:rFonts w:ascii="Times New Roman" w:hAnsi="Times New Roman"/>
          <w:b/>
        </w:rPr>
      </w:pPr>
    </w:p>
    <w:p w:rsidR="005F5E87" w:rsidRDefault="00790150">
      <w:pPr>
        <w:widowControl w:val="0"/>
        <w:jc w:val="center"/>
        <w:rPr>
          <w:rFonts w:ascii="Times New Roman" w:hAnsi="Times New Roman"/>
        </w:rPr>
      </w:pPr>
      <w:proofErr w:type="gramStart"/>
      <w:r>
        <w:rPr>
          <w:rFonts w:ascii="Times New Roman" w:hAnsi="Times New Roman"/>
        </w:rPr>
        <w:t xml:space="preserve">Рекомендуемая форма </w:t>
      </w:r>
      <w:r>
        <w:rPr>
          <w:rFonts w:ascii="Times New Roman" w:hAnsi="Times New Roman"/>
        </w:rPr>
        <w:t>декларации о соответствии участника запроса котировок в электронной форме требованиям, установленными в п.3.1 извещения о закупке</w:t>
      </w:r>
      <w:proofErr w:type="gramEnd"/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0031"/>
      </w:tblGrid>
      <w:tr w:rsidR="005F5E87">
        <w:tc>
          <w:tcPr>
            <w:tcW w:w="10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5E87" w:rsidRDefault="00790150">
            <w:pPr>
              <w:widowControl w:val="0"/>
              <w:ind w:firstLine="709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Настоящим организация/физическое лицо/юридическое лицо______________________________________</w:t>
            </w:r>
          </w:p>
          <w:p w:rsidR="005F5E87" w:rsidRDefault="00790150">
            <w:pPr>
              <w:widowControl w:val="0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 xml:space="preserve">в заявки на участие в запросе </w:t>
            </w:r>
            <w:proofErr w:type="spellStart"/>
            <w:r>
              <w:rPr>
                <w:rFonts w:ascii="Times New Roman" w:hAnsi="Times New Roman"/>
                <w:sz w:val="18"/>
              </w:rPr>
              <w:t>кот</w:t>
            </w:r>
            <w:r>
              <w:rPr>
                <w:rFonts w:ascii="Times New Roman" w:hAnsi="Times New Roman"/>
                <w:sz w:val="18"/>
              </w:rPr>
              <w:t>ировокв</w:t>
            </w:r>
            <w:proofErr w:type="spellEnd"/>
            <w:r>
              <w:rPr>
                <w:rFonts w:ascii="Times New Roman" w:hAnsi="Times New Roman"/>
                <w:sz w:val="18"/>
              </w:rPr>
              <w:t xml:space="preserve">  электронной форме </w:t>
            </w:r>
            <w:proofErr w:type="gramStart"/>
            <w:r>
              <w:rPr>
                <w:rFonts w:ascii="Times New Roman" w:hAnsi="Times New Roman"/>
                <w:sz w:val="18"/>
              </w:rPr>
              <w:t>на</w:t>
            </w:r>
            <w:proofErr w:type="gramEnd"/>
            <w:r>
              <w:rPr>
                <w:rFonts w:ascii="Times New Roman" w:hAnsi="Times New Roman"/>
                <w:sz w:val="18"/>
              </w:rPr>
              <w:t xml:space="preserve"> _______________________________________________________________________________</w:t>
            </w:r>
          </w:p>
          <w:p w:rsidR="005F5E87" w:rsidRDefault="00790150">
            <w:pPr>
              <w:widowControl w:val="0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 xml:space="preserve">                   (указывается наименование запроса </w:t>
            </w:r>
            <w:proofErr w:type="spellStart"/>
            <w:r>
              <w:rPr>
                <w:rFonts w:ascii="Times New Roman" w:hAnsi="Times New Roman"/>
                <w:sz w:val="18"/>
              </w:rPr>
              <w:t>котировокв</w:t>
            </w:r>
            <w:proofErr w:type="spellEnd"/>
            <w:r>
              <w:rPr>
                <w:rFonts w:ascii="Times New Roman" w:hAnsi="Times New Roman"/>
                <w:sz w:val="18"/>
              </w:rPr>
              <w:t xml:space="preserve">  электронной форме)</w:t>
            </w:r>
          </w:p>
          <w:p w:rsidR="005F5E87" w:rsidRDefault="00790150">
            <w:pPr>
              <w:widowControl w:val="0"/>
              <w:jc w:val="both"/>
              <w:rPr>
                <w:rFonts w:ascii="Times New Roman" w:hAnsi="Times New Roman"/>
                <w:b/>
                <w:i/>
                <w:sz w:val="18"/>
              </w:rPr>
            </w:pPr>
            <w:r>
              <w:rPr>
                <w:rFonts w:ascii="Times New Roman" w:hAnsi="Times New Roman"/>
                <w:sz w:val="18"/>
              </w:rPr>
              <w:t>(реестровый номер закупки ___________________), сообщает о сво</w:t>
            </w:r>
            <w:r>
              <w:rPr>
                <w:rFonts w:ascii="Times New Roman" w:hAnsi="Times New Roman"/>
                <w:sz w:val="18"/>
              </w:rPr>
              <w:t>ем соответствии требованиям, установленным в пункте 3.1  Информационной карты, а именно:</w:t>
            </w:r>
          </w:p>
        </w:tc>
      </w:tr>
      <w:tr w:rsidR="005F5E87">
        <w:tc>
          <w:tcPr>
            <w:tcW w:w="10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5E87" w:rsidRDefault="00790150">
            <w:pPr>
              <w:widowControl w:val="0"/>
              <w:ind w:firstLine="540"/>
              <w:jc w:val="both"/>
              <w:rPr>
                <w:rFonts w:ascii="Times New Roman" w:hAnsi="Times New Roman"/>
                <w:b/>
                <w:i/>
                <w:sz w:val="18"/>
              </w:rPr>
            </w:pPr>
            <w:r>
              <w:rPr>
                <w:rFonts w:ascii="Times New Roman" w:hAnsi="Times New Roman"/>
                <w:sz w:val="18"/>
              </w:rPr>
              <w:t xml:space="preserve">а) </w:t>
            </w:r>
            <w:proofErr w:type="spellStart"/>
            <w:r>
              <w:rPr>
                <w:rFonts w:ascii="Times New Roman" w:hAnsi="Times New Roman"/>
                <w:sz w:val="18"/>
              </w:rPr>
              <w:t>непроведение</w:t>
            </w:r>
            <w:proofErr w:type="spellEnd"/>
            <w:r>
              <w:rPr>
                <w:rFonts w:ascii="Times New Roman" w:hAnsi="Times New Roman"/>
                <w:sz w:val="18"/>
              </w:rPr>
              <w:t xml:space="preserve"> ликвидации участника конкурентной закупки с участием субъектов малого и среднего предпринимательства - юридического лица и отсутствие решения </w:t>
            </w:r>
            <w:r>
              <w:rPr>
                <w:rFonts w:ascii="Times New Roman" w:hAnsi="Times New Roman"/>
                <w:sz w:val="18"/>
              </w:rPr>
              <w:t>арбитражного суда о признании участника такой закупки - юридического лица или индивидуального предпринимателя несостоятельным (банкротом);</w:t>
            </w:r>
          </w:p>
        </w:tc>
      </w:tr>
      <w:tr w:rsidR="005F5E87">
        <w:tc>
          <w:tcPr>
            <w:tcW w:w="10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5E87" w:rsidRDefault="00790150">
            <w:pPr>
              <w:widowControl w:val="0"/>
              <w:ind w:firstLine="540"/>
              <w:jc w:val="bot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 xml:space="preserve">б) </w:t>
            </w:r>
            <w:proofErr w:type="spellStart"/>
            <w:r>
              <w:rPr>
                <w:rFonts w:ascii="Times New Roman" w:hAnsi="Times New Roman"/>
                <w:sz w:val="18"/>
              </w:rPr>
              <w:t>неприостановление</w:t>
            </w:r>
            <w:proofErr w:type="spellEnd"/>
            <w:r>
              <w:rPr>
                <w:rFonts w:ascii="Times New Roman" w:hAnsi="Times New Roman"/>
                <w:sz w:val="18"/>
              </w:rPr>
              <w:t xml:space="preserve"> деятельности участника конкурентной закупки с участием субъектов малого и среднего предпринимат</w:t>
            </w:r>
            <w:r>
              <w:rPr>
                <w:rFonts w:ascii="Times New Roman" w:hAnsi="Times New Roman"/>
                <w:sz w:val="18"/>
              </w:rPr>
              <w:t>ельства в порядке, установленном Кодексом Российской Федерации об административных правонарушениях;</w:t>
            </w:r>
          </w:p>
        </w:tc>
      </w:tr>
      <w:tr w:rsidR="005F5E87">
        <w:tc>
          <w:tcPr>
            <w:tcW w:w="10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5E87" w:rsidRDefault="00790150">
            <w:pPr>
              <w:widowControl w:val="0"/>
              <w:ind w:firstLine="540"/>
              <w:jc w:val="both"/>
              <w:rPr>
                <w:rFonts w:ascii="Times New Roman" w:hAnsi="Times New Roman"/>
                <w:sz w:val="18"/>
              </w:rPr>
            </w:pPr>
            <w:proofErr w:type="gramStart"/>
            <w:r>
              <w:rPr>
                <w:rFonts w:ascii="Times New Roman" w:hAnsi="Times New Roman"/>
                <w:sz w:val="18"/>
              </w:rPr>
              <w:t>в) отсутствие у участника конкурентной закупки с участием субъектов малого и среднего предпринимательства недоимки по налогам, сборам, задолженности по ины</w:t>
            </w:r>
            <w:r>
              <w:rPr>
                <w:rFonts w:ascii="Times New Roman" w:hAnsi="Times New Roman"/>
                <w:sz w:val="18"/>
              </w:rPr>
              <w:t>м обязательным платежам в бюджеты бюджетной системы Российской Федерации (за исключением сумм, на которые предоставлены отсрочка, рассрочка, инвестиционный налоговый кредит в соответствии с законодательством Российской Федерации о налогах и сборах, которые</w:t>
            </w:r>
            <w:r>
              <w:rPr>
                <w:rFonts w:ascii="Times New Roman" w:hAnsi="Times New Roman"/>
                <w:sz w:val="18"/>
              </w:rPr>
              <w:t xml:space="preserve"> реструктурированы в соответствии с законодательством Российской Федерации, по которым имеется</w:t>
            </w:r>
            <w:proofErr w:type="gramEnd"/>
            <w:r>
              <w:rPr>
                <w:rFonts w:ascii="Times New Roman" w:hAnsi="Times New Roman"/>
                <w:sz w:val="18"/>
              </w:rPr>
              <w:t xml:space="preserve"> вступившее в законную силу решение суда о признании обязанности </w:t>
            </w:r>
            <w:proofErr w:type="gramStart"/>
            <w:r>
              <w:rPr>
                <w:rFonts w:ascii="Times New Roman" w:hAnsi="Times New Roman"/>
                <w:sz w:val="18"/>
              </w:rPr>
              <w:t>заявителя</w:t>
            </w:r>
            <w:proofErr w:type="gramEnd"/>
            <w:r>
              <w:rPr>
                <w:rFonts w:ascii="Times New Roman" w:hAnsi="Times New Roman"/>
                <w:sz w:val="18"/>
              </w:rPr>
              <w:t xml:space="preserve"> по уплате этих сумм исполненной или которые признаны безнадежными к взысканию в соответ</w:t>
            </w:r>
            <w:r>
              <w:rPr>
                <w:rFonts w:ascii="Times New Roman" w:hAnsi="Times New Roman"/>
                <w:sz w:val="18"/>
              </w:rPr>
              <w:t>ствии с законодательством Российской Федерации о налогах и сборах) за прошедший календарный год, размер которых превышает двадцать пять процентов балансовой стоимости активов участника такой закупки, по данным бухгалтерской (финансовой) отчетности за после</w:t>
            </w:r>
            <w:r>
              <w:rPr>
                <w:rFonts w:ascii="Times New Roman" w:hAnsi="Times New Roman"/>
                <w:sz w:val="18"/>
              </w:rPr>
              <w:t>дний отчетный период. Участник такой закупки считается соответствующим установленному требованию в случае, если им в установленном порядке подано заявление об обжаловании указанных недоимки, задолженности и решение по данному заявлению на дату рассмотрения</w:t>
            </w:r>
            <w:r>
              <w:rPr>
                <w:rFonts w:ascii="Times New Roman" w:hAnsi="Times New Roman"/>
                <w:sz w:val="18"/>
              </w:rPr>
              <w:t xml:space="preserve"> заявки на участие в конкурентной закупке с участием субъектов малого и среднего предпринимательства не принято;</w:t>
            </w:r>
          </w:p>
        </w:tc>
      </w:tr>
      <w:tr w:rsidR="005F5E87">
        <w:tc>
          <w:tcPr>
            <w:tcW w:w="10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5E87" w:rsidRDefault="00790150">
            <w:pPr>
              <w:widowControl w:val="0"/>
              <w:ind w:firstLine="540"/>
              <w:jc w:val="both"/>
              <w:rPr>
                <w:rFonts w:ascii="Times New Roman" w:hAnsi="Times New Roman"/>
                <w:sz w:val="18"/>
              </w:rPr>
            </w:pPr>
            <w:proofErr w:type="gramStart"/>
            <w:r>
              <w:rPr>
                <w:rFonts w:ascii="Times New Roman" w:hAnsi="Times New Roman"/>
                <w:sz w:val="18"/>
              </w:rPr>
              <w:t>г) отсутствие у участника конкурентной закупки с участием субъектов малого и среднего предпринимательства - физического лица, зарегистрированн</w:t>
            </w:r>
            <w:r>
              <w:rPr>
                <w:rFonts w:ascii="Times New Roman" w:hAnsi="Times New Roman"/>
                <w:sz w:val="18"/>
              </w:rPr>
              <w:t xml:space="preserve">ого в качестве индивидуального предпринимателя, либо у руководителя, членов коллегиального исполнительного органа, лица, исполняющего функции единоличного исполнительного органа, или главного бухгалтера юридического лица - участника конкурентной закупки с </w:t>
            </w:r>
            <w:r>
              <w:rPr>
                <w:rFonts w:ascii="Times New Roman" w:hAnsi="Times New Roman"/>
                <w:sz w:val="18"/>
              </w:rPr>
              <w:t>участием субъектов малого и среднего предпринимательства непогашенной или неснятой судимости за преступления в сфере экономики и (или) преступления</w:t>
            </w:r>
            <w:proofErr w:type="gramEnd"/>
            <w:r>
              <w:rPr>
                <w:rFonts w:ascii="Times New Roman" w:hAnsi="Times New Roman"/>
                <w:sz w:val="18"/>
              </w:rPr>
              <w:t xml:space="preserve">, </w:t>
            </w:r>
            <w:proofErr w:type="gramStart"/>
            <w:r>
              <w:rPr>
                <w:rFonts w:ascii="Times New Roman" w:hAnsi="Times New Roman"/>
                <w:sz w:val="18"/>
              </w:rPr>
              <w:t>предусмотренные статьями 289, 290, 291, 291.1 Уголовного кодекса Российской Федерации, а также неприменение</w:t>
            </w:r>
            <w:r>
              <w:rPr>
                <w:rFonts w:ascii="Times New Roman" w:hAnsi="Times New Roman"/>
                <w:sz w:val="18"/>
              </w:rPr>
              <w:t xml:space="preserve"> в отношении указанных физических лиц наказания в виде лишения права занимать определенные должности или заниматься определенной деятельностью, которые связаны с поставкой товара, выполнением работы, оказанием услуги, являющихся предметом осуществляемой за</w:t>
            </w:r>
            <w:r>
              <w:rPr>
                <w:rFonts w:ascii="Times New Roman" w:hAnsi="Times New Roman"/>
                <w:sz w:val="18"/>
              </w:rPr>
              <w:t>купки, и административного наказания в виде дисквалификации;</w:t>
            </w:r>
            <w:proofErr w:type="gramEnd"/>
          </w:p>
        </w:tc>
      </w:tr>
      <w:tr w:rsidR="005F5E87">
        <w:tc>
          <w:tcPr>
            <w:tcW w:w="10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5E87" w:rsidRDefault="00790150">
            <w:pPr>
              <w:widowControl w:val="0"/>
              <w:ind w:firstLine="540"/>
              <w:jc w:val="both"/>
              <w:rPr>
                <w:rFonts w:ascii="Times New Roman" w:hAnsi="Times New Roman"/>
                <w:sz w:val="18"/>
              </w:rPr>
            </w:pPr>
            <w:proofErr w:type="spellStart"/>
            <w:r>
              <w:rPr>
                <w:rFonts w:ascii="Times New Roman" w:hAnsi="Times New Roman"/>
                <w:sz w:val="18"/>
              </w:rPr>
              <w:t>д</w:t>
            </w:r>
            <w:proofErr w:type="spellEnd"/>
            <w:r>
              <w:rPr>
                <w:rFonts w:ascii="Times New Roman" w:hAnsi="Times New Roman"/>
                <w:sz w:val="18"/>
              </w:rPr>
              <w:t xml:space="preserve">) отсутствие фактов привлечения в течение двух лет до момента подачи заявки на участие в конкурентной закупке с участием субъектов малого и среднего предпринимательства участника такой закупки </w:t>
            </w:r>
            <w:r>
              <w:rPr>
                <w:rFonts w:ascii="Times New Roman" w:hAnsi="Times New Roman"/>
                <w:sz w:val="18"/>
              </w:rPr>
              <w:t>- юридического лица к административной ответственности за совершение административного правонарушения, предусмотренного статьей 19.28 Кодекса Российской Федерации об административных правонарушениях;</w:t>
            </w:r>
          </w:p>
        </w:tc>
      </w:tr>
      <w:tr w:rsidR="005F5E87">
        <w:tc>
          <w:tcPr>
            <w:tcW w:w="10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5E87" w:rsidRDefault="00790150">
            <w:pPr>
              <w:widowControl w:val="0"/>
              <w:ind w:firstLine="540"/>
              <w:jc w:val="both"/>
              <w:rPr>
                <w:rFonts w:ascii="Times New Roman" w:hAnsi="Times New Roman"/>
                <w:sz w:val="18"/>
              </w:rPr>
            </w:pPr>
            <w:proofErr w:type="gramStart"/>
            <w:r>
              <w:rPr>
                <w:rFonts w:ascii="Times New Roman" w:hAnsi="Times New Roman"/>
                <w:sz w:val="18"/>
              </w:rPr>
              <w:t>е) соответствие участника конкурентной закупки с участи</w:t>
            </w:r>
            <w:r>
              <w:rPr>
                <w:rFonts w:ascii="Times New Roman" w:hAnsi="Times New Roman"/>
                <w:sz w:val="18"/>
              </w:rPr>
              <w:t xml:space="preserve">ем субъектов малого и среднего предпринимательства указанным в документации о конкурентной закупке требованиям законодательства Российской Федерации к лицам, осуществляющим поставку товара, выполнение работы, оказание услуги, являющихся предметом закупки, </w:t>
            </w:r>
            <w:r>
              <w:rPr>
                <w:rFonts w:ascii="Times New Roman" w:hAnsi="Times New Roman"/>
                <w:sz w:val="18"/>
              </w:rPr>
              <w:t>если в соответствии с законодательством Российской Федерации информация и документы, подтверждающие такое соответствие, содержатся в открытых и общедоступных государственных реестрах, размещенных в информационно-телекоммуникационной сети «Интернет» (с</w:t>
            </w:r>
            <w:proofErr w:type="gramEnd"/>
            <w:r>
              <w:rPr>
                <w:rFonts w:ascii="Times New Roman" w:hAnsi="Times New Roman"/>
                <w:sz w:val="18"/>
              </w:rPr>
              <w:t xml:space="preserve"> указ</w:t>
            </w:r>
            <w:r>
              <w:rPr>
                <w:rFonts w:ascii="Times New Roman" w:hAnsi="Times New Roman"/>
                <w:sz w:val="18"/>
              </w:rPr>
              <w:t>анием адреса сайта или страницы сайта в информационно-телекоммуникационной сети «Интернет», на которых размещены эти информация и документы);</w:t>
            </w:r>
          </w:p>
        </w:tc>
      </w:tr>
      <w:tr w:rsidR="005F5E87">
        <w:tc>
          <w:tcPr>
            <w:tcW w:w="10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5E87" w:rsidRDefault="00790150">
            <w:pPr>
              <w:widowControl w:val="0"/>
              <w:ind w:firstLine="540"/>
              <w:jc w:val="bot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ж) обладание участником конкурентной закупки с участием субъектов малого и среднего предпринимательства исключите</w:t>
            </w:r>
            <w:r>
              <w:rPr>
                <w:rFonts w:ascii="Times New Roman" w:hAnsi="Times New Roman"/>
                <w:sz w:val="18"/>
              </w:rPr>
              <w:t>льными правами на результаты интеллектуальной деятельности, если в связи с исполнением договора заказчик приобретает права на такие результаты;</w:t>
            </w:r>
          </w:p>
        </w:tc>
      </w:tr>
      <w:tr w:rsidR="005F5E87">
        <w:tc>
          <w:tcPr>
            <w:tcW w:w="10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5E87" w:rsidRDefault="00790150">
            <w:pPr>
              <w:widowControl w:val="0"/>
              <w:ind w:firstLine="540"/>
              <w:jc w:val="both"/>
              <w:rPr>
                <w:rFonts w:ascii="Times New Roman" w:hAnsi="Times New Roman"/>
                <w:sz w:val="18"/>
              </w:rPr>
            </w:pPr>
            <w:proofErr w:type="spellStart"/>
            <w:r>
              <w:rPr>
                <w:rFonts w:ascii="Times New Roman" w:hAnsi="Times New Roman"/>
                <w:sz w:val="18"/>
              </w:rPr>
              <w:t>з</w:t>
            </w:r>
            <w:proofErr w:type="spellEnd"/>
            <w:r>
              <w:rPr>
                <w:rFonts w:ascii="Times New Roman" w:hAnsi="Times New Roman"/>
                <w:sz w:val="18"/>
              </w:rPr>
              <w:t>) обладание участником конкурентной закупки с участием субъектов малого и среднего предпринимательства правами</w:t>
            </w:r>
            <w:r>
              <w:rPr>
                <w:rFonts w:ascii="Times New Roman" w:hAnsi="Times New Roman"/>
                <w:sz w:val="18"/>
              </w:rPr>
              <w:t xml:space="preserve"> использования результата интеллектуальной деятельности в случае использования такого результата при исполнении договора.</w:t>
            </w:r>
          </w:p>
        </w:tc>
      </w:tr>
      <w:tr w:rsidR="005F5E87">
        <w:tc>
          <w:tcPr>
            <w:tcW w:w="10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5E87" w:rsidRDefault="00790150">
            <w:pPr>
              <w:widowControl w:val="0"/>
              <w:ind w:firstLine="540"/>
              <w:jc w:val="both"/>
              <w:rPr>
                <w:rFonts w:ascii="Times New Roman" w:hAnsi="Times New Roman"/>
                <w:sz w:val="18"/>
              </w:rPr>
            </w:pPr>
            <w:proofErr w:type="gramStart"/>
            <w:r>
              <w:rPr>
                <w:rFonts w:ascii="Times New Roman" w:hAnsi="Times New Roman"/>
                <w:sz w:val="18"/>
              </w:rPr>
              <w:t>А также отсутствие сведений об участниках закупки в реестре недобросовестных поставщиков, предусмотренном статьей 5 Федерального зако</w:t>
            </w:r>
            <w:r>
              <w:rPr>
                <w:rFonts w:ascii="Times New Roman" w:hAnsi="Times New Roman"/>
                <w:sz w:val="18"/>
              </w:rPr>
              <w:t>на от 18 июля 2011 года № 223-ФЗ «О закупках товаров, работ, услуг отдельными видами юридических лиц», и в реестре недобросовестных поставщиков, предусмотренном Федеральным законом от 5 апреля 2013 года № 44-ФЗ «О контрактной системе в сфере закупок товаро</w:t>
            </w:r>
            <w:r>
              <w:rPr>
                <w:rFonts w:ascii="Times New Roman" w:hAnsi="Times New Roman"/>
                <w:sz w:val="18"/>
              </w:rPr>
              <w:t>в, работ, услуг для обеспечения государственных и муниципальных нужд».</w:t>
            </w:r>
            <w:proofErr w:type="gramEnd"/>
          </w:p>
        </w:tc>
      </w:tr>
    </w:tbl>
    <w:p w:rsidR="005F5E87" w:rsidRDefault="005F5E87">
      <w:pPr>
        <w:widowControl w:val="0"/>
        <w:rPr>
          <w:rFonts w:ascii="Times New Roman" w:hAnsi="Times New Roman"/>
          <w:b/>
          <w:sz w:val="28"/>
        </w:rPr>
      </w:pPr>
    </w:p>
    <w:p w:rsidR="005F5E87" w:rsidRDefault="00790150">
      <w:pPr>
        <w:widowControl w:val="0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br w:type="page"/>
      </w:r>
      <w:r>
        <w:rPr>
          <w:rFonts w:ascii="Times New Roman" w:hAnsi="Times New Roman"/>
          <w:b/>
          <w:sz w:val="28"/>
        </w:rPr>
        <w:lastRenderedPageBreak/>
        <w:t xml:space="preserve">Анкета участника </w:t>
      </w:r>
      <w:r>
        <w:rPr>
          <w:rFonts w:ascii="Times New Roman" w:hAnsi="Times New Roman"/>
          <w:sz w:val="18"/>
        </w:rPr>
        <w:t>(рекомендуемая форма)</w:t>
      </w:r>
    </w:p>
    <w:p w:rsidR="005F5E87" w:rsidRDefault="005F5E87">
      <w:pPr>
        <w:widowControl w:val="0"/>
        <w:rPr>
          <w:rFonts w:ascii="Times New Roman" w:hAnsi="Times New Roman"/>
          <w:b/>
          <w:sz w:val="22"/>
        </w:rPr>
      </w:pPr>
    </w:p>
    <w:tbl>
      <w:tblPr>
        <w:tblW w:w="0" w:type="auto"/>
        <w:tblInd w:w="-160" w:type="dxa"/>
        <w:tblLayout w:type="fixed"/>
        <w:tblLook w:val="04A0"/>
      </w:tblPr>
      <w:tblGrid>
        <w:gridCol w:w="648"/>
        <w:gridCol w:w="5857"/>
        <w:gridCol w:w="3715"/>
      </w:tblGrid>
      <w:tr w:rsidR="005F5E87">
        <w:trPr>
          <w:trHeight w:val="659"/>
        </w:trPr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F5E87" w:rsidRDefault="00790150">
            <w:pPr>
              <w:widowControl w:val="0"/>
              <w:rPr>
                <w:rFonts w:ascii="Times New Roman" w:hAnsi="Times New Roman"/>
                <w:b/>
                <w:sz w:val="22"/>
              </w:rPr>
            </w:pPr>
            <w:r>
              <w:rPr>
                <w:rFonts w:ascii="Times New Roman" w:hAnsi="Times New Roman"/>
                <w:b/>
                <w:sz w:val="22"/>
              </w:rPr>
              <w:t xml:space="preserve">№ </w:t>
            </w:r>
            <w:proofErr w:type="spellStart"/>
            <w:proofErr w:type="gramStart"/>
            <w:r>
              <w:rPr>
                <w:rFonts w:ascii="Times New Roman" w:hAnsi="Times New Roman"/>
                <w:b/>
                <w:sz w:val="22"/>
              </w:rPr>
              <w:t>п</w:t>
            </w:r>
            <w:proofErr w:type="spellEnd"/>
            <w:proofErr w:type="gramEnd"/>
            <w:r>
              <w:rPr>
                <w:rFonts w:ascii="Times New Roman" w:hAnsi="Times New Roman"/>
                <w:b/>
                <w:sz w:val="22"/>
              </w:rPr>
              <w:t>/</w:t>
            </w:r>
            <w:proofErr w:type="spellStart"/>
            <w:r>
              <w:rPr>
                <w:rFonts w:ascii="Times New Roman" w:hAnsi="Times New Roman"/>
                <w:b/>
                <w:sz w:val="22"/>
              </w:rPr>
              <w:t>п</w:t>
            </w:r>
            <w:proofErr w:type="spellEnd"/>
          </w:p>
        </w:tc>
        <w:tc>
          <w:tcPr>
            <w:tcW w:w="95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5E87" w:rsidRDefault="00790150">
            <w:pPr>
              <w:widowControl w:val="0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b/>
                <w:sz w:val="22"/>
              </w:rPr>
              <w:t>Сведения об участнике закупки</w:t>
            </w:r>
          </w:p>
        </w:tc>
      </w:tr>
      <w:tr w:rsidR="005F5E87">
        <w:tc>
          <w:tcPr>
            <w:tcW w:w="6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F5E87" w:rsidRDefault="005F5E87">
            <w:pPr>
              <w:widowControl w:val="0"/>
              <w:rPr>
                <w:rFonts w:ascii="Times New Roman" w:hAnsi="Times New Roman"/>
                <w:b/>
                <w:sz w:val="22"/>
              </w:rPr>
            </w:pPr>
          </w:p>
          <w:p w:rsidR="005F5E87" w:rsidRDefault="005F5E87">
            <w:pPr>
              <w:widowControl w:val="0"/>
              <w:rPr>
                <w:rFonts w:ascii="Times New Roman" w:hAnsi="Times New Roman"/>
                <w:b/>
                <w:sz w:val="22"/>
              </w:rPr>
            </w:pPr>
          </w:p>
          <w:p w:rsidR="005F5E87" w:rsidRDefault="00790150">
            <w:pPr>
              <w:widowControl w:val="0"/>
              <w:rPr>
                <w:rFonts w:ascii="Times New Roman" w:hAnsi="Times New Roman"/>
                <w:b/>
                <w:sz w:val="22"/>
              </w:rPr>
            </w:pPr>
            <w:r>
              <w:rPr>
                <w:rFonts w:ascii="Times New Roman" w:hAnsi="Times New Roman"/>
                <w:b/>
                <w:sz w:val="22"/>
              </w:rPr>
              <w:t>1</w:t>
            </w:r>
          </w:p>
        </w:tc>
        <w:tc>
          <w:tcPr>
            <w:tcW w:w="5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F5E87" w:rsidRDefault="00790150">
            <w:pPr>
              <w:widowControl w:val="0"/>
              <w:rPr>
                <w:rFonts w:ascii="Times New Roman" w:hAnsi="Times New Roman"/>
                <w:b/>
                <w:sz w:val="22"/>
              </w:rPr>
            </w:pPr>
            <w:r>
              <w:rPr>
                <w:rFonts w:ascii="Times New Roman" w:hAnsi="Times New Roman"/>
                <w:b/>
                <w:sz w:val="22"/>
              </w:rPr>
              <w:t>Полное наименование организац</w:t>
            </w:r>
            <w:proofErr w:type="gramStart"/>
            <w:r>
              <w:rPr>
                <w:rFonts w:ascii="Times New Roman" w:hAnsi="Times New Roman"/>
                <w:b/>
                <w:sz w:val="22"/>
              </w:rPr>
              <w:t>ии и ее</w:t>
            </w:r>
            <w:proofErr w:type="gramEnd"/>
            <w:r>
              <w:rPr>
                <w:rFonts w:ascii="Times New Roman" w:hAnsi="Times New Roman"/>
                <w:b/>
                <w:sz w:val="22"/>
              </w:rPr>
              <w:t xml:space="preserve"> организационно-правовая форма</w:t>
            </w:r>
            <w:r>
              <w:rPr>
                <w:rFonts w:ascii="Times New Roman" w:hAnsi="Times New Roman"/>
                <w:sz w:val="22"/>
              </w:rPr>
              <w:t xml:space="preserve"> (для юридического лица</w:t>
            </w:r>
            <w:r>
              <w:rPr>
                <w:rFonts w:ascii="Times New Roman" w:hAnsi="Times New Roman"/>
                <w:i/>
                <w:sz w:val="22"/>
              </w:rPr>
              <w:t>)</w:t>
            </w:r>
            <w:r>
              <w:rPr>
                <w:rFonts w:ascii="Times New Roman" w:hAnsi="Times New Roman"/>
                <w:b/>
                <w:sz w:val="22"/>
              </w:rPr>
              <w:t xml:space="preserve">/ Ф.И.О.  участника размещения заказа </w:t>
            </w:r>
            <w:r>
              <w:rPr>
                <w:rFonts w:ascii="Times New Roman" w:hAnsi="Times New Roman"/>
                <w:sz w:val="22"/>
              </w:rPr>
              <w:t>(для физического лица)</w:t>
            </w:r>
          </w:p>
        </w:tc>
        <w:tc>
          <w:tcPr>
            <w:tcW w:w="3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5E87" w:rsidRDefault="005F5E87">
            <w:pPr>
              <w:widowControl w:val="0"/>
              <w:rPr>
                <w:rFonts w:ascii="Times New Roman" w:hAnsi="Times New Roman"/>
                <w:b/>
                <w:sz w:val="22"/>
              </w:rPr>
            </w:pPr>
          </w:p>
        </w:tc>
      </w:tr>
      <w:tr w:rsidR="005F5E87">
        <w:tc>
          <w:tcPr>
            <w:tcW w:w="6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F5E87" w:rsidRDefault="005F5E87"/>
        </w:tc>
        <w:tc>
          <w:tcPr>
            <w:tcW w:w="5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F5E87" w:rsidRDefault="00790150">
            <w:pPr>
              <w:widowControl w:val="0"/>
              <w:rPr>
                <w:rFonts w:ascii="Times New Roman" w:hAnsi="Times New Roman"/>
                <w:b/>
                <w:sz w:val="22"/>
              </w:rPr>
            </w:pPr>
            <w:r>
              <w:rPr>
                <w:rFonts w:ascii="Times New Roman" w:hAnsi="Times New Roman"/>
                <w:b/>
                <w:sz w:val="22"/>
              </w:rPr>
              <w:t>Сокращенное наименование организации</w:t>
            </w:r>
          </w:p>
        </w:tc>
        <w:tc>
          <w:tcPr>
            <w:tcW w:w="3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5E87" w:rsidRDefault="005F5E87">
            <w:pPr>
              <w:widowControl w:val="0"/>
              <w:rPr>
                <w:rFonts w:ascii="Times New Roman" w:hAnsi="Times New Roman"/>
                <w:b/>
                <w:sz w:val="22"/>
              </w:rPr>
            </w:pPr>
          </w:p>
        </w:tc>
      </w:tr>
      <w:tr w:rsidR="005F5E87"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F5E87" w:rsidRDefault="00790150">
            <w:pPr>
              <w:widowControl w:val="0"/>
              <w:rPr>
                <w:rFonts w:ascii="Times New Roman" w:hAnsi="Times New Roman"/>
                <w:b/>
                <w:sz w:val="22"/>
              </w:rPr>
            </w:pPr>
            <w:r>
              <w:rPr>
                <w:rFonts w:ascii="Times New Roman" w:hAnsi="Times New Roman"/>
                <w:b/>
                <w:sz w:val="22"/>
              </w:rPr>
              <w:t>2</w:t>
            </w:r>
          </w:p>
        </w:tc>
        <w:tc>
          <w:tcPr>
            <w:tcW w:w="5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F5E87" w:rsidRDefault="00790150">
            <w:pPr>
              <w:widowControl w:val="0"/>
              <w:rPr>
                <w:rFonts w:ascii="Times New Roman" w:hAnsi="Times New Roman"/>
                <w:b/>
                <w:sz w:val="22"/>
              </w:rPr>
            </w:pPr>
            <w:r>
              <w:rPr>
                <w:rFonts w:ascii="Times New Roman" w:hAnsi="Times New Roman"/>
                <w:b/>
                <w:sz w:val="22"/>
              </w:rPr>
              <w:t>Предыдущие полные и сокращенные наименования организации с указанием даты переименования и подтверждением правопреемственности.</w:t>
            </w:r>
          </w:p>
        </w:tc>
        <w:tc>
          <w:tcPr>
            <w:tcW w:w="3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5E87" w:rsidRDefault="005F5E87">
            <w:pPr>
              <w:widowControl w:val="0"/>
              <w:rPr>
                <w:rFonts w:ascii="Times New Roman" w:hAnsi="Times New Roman"/>
                <w:b/>
                <w:sz w:val="22"/>
              </w:rPr>
            </w:pPr>
          </w:p>
        </w:tc>
      </w:tr>
      <w:tr w:rsidR="005F5E87">
        <w:tc>
          <w:tcPr>
            <w:tcW w:w="6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F5E87" w:rsidRDefault="005F5E87">
            <w:pPr>
              <w:widowControl w:val="0"/>
              <w:rPr>
                <w:rFonts w:ascii="Times New Roman" w:hAnsi="Times New Roman"/>
                <w:b/>
                <w:sz w:val="22"/>
              </w:rPr>
            </w:pPr>
          </w:p>
          <w:p w:rsidR="005F5E87" w:rsidRDefault="005F5E87">
            <w:pPr>
              <w:widowControl w:val="0"/>
              <w:rPr>
                <w:rFonts w:ascii="Times New Roman" w:hAnsi="Times New Roman"/>
                <w:b/>
                <w:sz w:val="22"/>
              </w:rPr>
            </w:pPr>
          </w:p>
          <w:p w:rsidR="005F5E87" w:rsidRDefault="005F5E87">
            <w:pPr>
              <w:widowControl w:val="0"/>
              <w:rPr>
                <w:rFonts w:ascii="Times New Roman" w:hAnsi="Times New Roman"/>
                <w:b/>
                <w:sz w:val="22"/>
              </w:rPr>
            </w:pPr>
          </w:p>
          <w:p w:rsidR="005F5E87" w:rsidRDefault="00790150">
            <w:pPr>
              <w:widowControl w:val="0"/>
              <w:rPr>
                <w:rFonts w:ascii="Times New Roman" w:hAnsi="Times New Roman"/>
                <w:b/>
                <w:sz w:val="22"/>
              </w:rPr>
            </w:pPr>
            <w:r>
              <w:rPr>
                <w:rFonts w:ascii="Times New Roman" w:hAnsi="Times New Roman"/>
                <w:b/>
                <w:sz w:val="22"/>
              </w:rPr>
              <w:t>3</w:t>
            </w:r>
          </w:p>
        </w:tc>
        <w:tc>
          <w:tcPr>
            <w:tcW w:w="5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F5E87" w:rsidRDefault="00790150">
            <w:pPr>
              <w:widowControl w:val="0"/>
              <w:rPr>
                <w:rFonts w:ascii="Times New Roman" w:hAnsi="Times New Roman"/>
                <w:b/>
                <w:sz w:val="22"/>
              </w:rPr>
            </w:pPr>
            <w:r>
              <w:rPr>
                <w:rFonts w:ascii="Times New Roman" w:hAnsi="Times New Roman"/>
                <w:b/>
                <w:sz w:val="22"/>
              </w:rPr>
              <w:t xml:space="preserve">Регистрационные данные: дата, место и орган регистрации физического лица в качестве индивидуального предпринимателя </w:t>
            </w:r>
            <w:r>
              <w:rPr>
                <w:rFonts w:ascii="Times New Roman" w:hAnsi="Times New Roman"/>
                <w:i/>
                <w:sz w:val="22"/>
              </w:rPr>
              <w:t>(на основании Свидетельства о государственной регистрации)</w:t>
            </w:r>
          </w:p>
        </w:tc>
        <w:tc>
          <w:tcPr>
            <w:tcW w:w="3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5E87" w:rsidRDefault="005F5E87">
            <w:pPr>
              <w:widowControl w:val="0"/>
              <w:rPr>
                <w:rFonts w:ascii="Times New Roman" w:hAnsi="Times New Roman"/>
                <w:b/>
                <w:sz w:val="22"/>
              </w:rPr>
            </w:pPr>
          </w:p>
        </w:tc>
      </w:tr>
      <w:tr w:rsidR="005F5E87">
        <w:tc>
          <w:tcPr>
            <w:tcW w:w="6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F5E87" w:rsidRDefault="005F5E87"/>
        </w:tc>
        <w:tc>
          <w:tcPr>
            <w:tcW w:w="5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F5E87" w:rsidRDefault="00790150">
            <w:pPr>
              <w:widowControl w:val="0"/>
              <w:rPr>
                <w:rFonts w:ascii="Times New Roman" w:hAnsi="Times New Roman"/>
                <w:i/>
                <w:sz w:val="22"/>
              </w:rPr>
            </w:pPr>
            <w:r>
              <w:rPr>
                <w:rFonts w:ascii="Times New Roman" w:hAnsi="Times New Roman"/>
                <w:b/>
                <w:sz w:val="22"/>
              </w:rPr>
              <w:t xml:space="preserve">Учредители </w:t>
            </w:r>
            <w:r>
              <w:rPr>
                <w:rFonts w:ascii="Times New Roman" w:hAnsi="Times New Roman"/>
                <w:sz w:val="22"/>
              </w:rPr>
              <w:t xml:space="preserve">(перечислить наименования и организационно-правовую форму всех </w:t>
            </w:r>
            <w:r>
              <w:rPr>
                <w:rFonts w:ascii="Times New Roman" w:hAnsi="Times New Roman"/>
                <w:sz w:val="22"/>
              </w:rPr>
              <w:t xml:space="preserve">учредителей, </w:t>
            </w:r>
            <w:proofErr w:type="spellStart"/>
            <w:r>
              <w:rPr>
                <w:rFonts w:ascii="Times New Roman" w:hAnsi="Times New Roman"/>
                <w:sz w:val="22"/>
              </w:rPr>
              <w:t>чьядоля</w:t>
            </w:r>
            <w:proofErr w:type="spellEnd"/>
            <w:r>
              <w:rPr>
                <w:rFonts w:ascii="Times New Roman" w:hAnsi="Times New Roman"/>
                <w:sz w:val="22"/>
              </w:rPr>
              <w:t xml:space="preserve"> в уставном капитале превышает 10%) и доля их участия (для акционерных обществ – выписка из реестра акционеров отдельным документом)</w:t>
            </w:r>
          </w:p>
          <w:p w:rsidR="005F5E87" w:rsidRDefault="00790150">
            <w:pPr>
              <w:widowControl w:val="0"/>
              <w:rPr>
                <w:rFonts w:ascii="Times New Roman" w:hAnsi="Times New Roman"/>
                <w:b/>
                <w:sz w:val="22"/>
              </w:rPr>
            </w:pPr>
            <w:proofErr w:type="gramStart"/>
            <w:r>
              <w:rPr>
                <w:rFonts w:ascii="Times New Roman" w:hAnsi="Times New Roman"/>
                <w:i/>
                <w:sz w:val="22"/>
              </w:rPr>
              <w:t xml:space="preserve">(на основании Учредительных документов установленной формы (устав, положение, учредительный договор) </w:t>
            </w:r>
            <w:r>
              <w:rPr>
                <w:rFonts w:ascii="Times New Roman" w:hAnsi="Times New Roman"/>
                <w:sz w:val="22"/>
              </w:rPr>
              <w:t>(д</w:t>
            </w:r>
            <w:r>
              <w:rPr>
                <w:rFonts w:ascii="Times New Roman" w:hAnsi="Times New Roman"/>
                <w:sz w:val="22"/>
              </w:rPr>
              <w:t>ля юридических лиц)</w:t>
            </w:r>
            <w:proofErr w:type="gramEnd"/>
          </w:p>
        </w:tc>
        <w:tc>
          <w:tcPr>
            <w:tcW w:w="3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5E87" w:rsidRDefault="005F5E87">
            <w:pPr>
              <w:widowControl w:val="0"/>
              <w:rPr>
                <w:rFonts w:ascii="Times New Roman" w:hAnsi="Times New Roman"/>
                <w:b/>
                <w:sz w:val="22"/>
              </w:rPr>
            </w:pPr>
          </w:p>
        </w:tc>
      </w:tr>
      <w:tr w:rsidR="005F5E87">
        <w:tc>
          <w:tcPr>
            <w:tcW w:w="6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F5E87" w:rsidRDefault="005F5E87"/>
        </w:tc>
        <w:tc>
          <w:tcPr>
            <w:tcW w:w="5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F5E87" w:rsidRDefault="00790150">
            <w:pPr>
              <w:widowControl w:val="0"/>
              <w:rPr>
                <w:rFonts w:ascii="Times New Roman" w:hAnsi="Times New Roman"/>
                <w:b/>
                <w:sz w:val="22"/>
              </w:rPr>
            </w:pPr>
            <w:r>
              <w:rPr>
                <w:rFonts w:ascii="Times New Roman" w:hAnsi="Times New Roman"/>
                <w:b/>
                <w:sz w:val="22"/>
              </w:rPr>
              <w:t xml:space="preserve">Срок деятельности </w:t>
            </w:r>
          </w:p>
        </w:tc>
        <w:tc>
          <w:tcPr>
            <w:tcW w:w="3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5E87" w:rsidRDefault="005F5E87">
            <w:pPr>
              <w:widowControl w:val="0"/>
              <w:rPr>
                <w:rFonts w:ascii="Times New Roman" w:hAnsi="Times New Roman"/>
                <w:b/>
                <w:sz w:val="22"/>
              </w:rPr>
            </w:pPr>
          </w:p>
        </w:tc>
      </w:tr>
      <w:tr w:rsidR="005F5E87">
        <w:tc>
          <w:tcPr>
            <w:tcW w:w="6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F5E87" w:rsidRDefault="005F5E87"/>
        </w:tc>
        <w:tc>
          <w:tcPr>
            <w:tcW w:w="5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F5E87" w:rsidRDefault="00790150">
            <w:pPr>
              <w:widowControl w:val="0"/>
              <w:rPr>
                <w:rFonts w:ascii="Times New Roman" w:hAnsi="Times New Roman"/>
                <w:b/>
                <w:sz w:val="22"/>
              </w:rPr>
            </w:pPr>
            <w:r>
              <w:rPr>
                <w:rFonts w:ascii="Times New Roman" w:hAnsi="Times New Roman"/>
                <w:b/>
                <w:sz w:val="22"/>
              </w:rPr>
              <w:t xml:space="preserve">Размер уставного капитала </w:t>
            </w:r>
            <w:proofErr w:type="gramStart"/>
            <w:r>
              <w:rPr>
                <w:rFonts w:ascii="Times New Roman" w:hAnsi="Times New Roman"/>
                <w:sz w:val="22"/>
              </w:rPr>
              <w:t xml:space="preserve">( </w:t>
            </w:r>
            <w:proofErr w:type="gramEnd"/>
            <w:r>
              <w:rPr>
                <w:rFonts w:ascii="Times New Roman" w:hAnsi="Times New Roman"/>
                <w:sz w:val="22"/>
              </w:rPr>
              <w:t>для юридических лиц)</w:t>
            </w:r>
          </w:p>
        </w:tc>
        <w:tc>
          <w:tcPr>
            <w:tcW w:w="3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5E87" w:rsidRDefault="005F5E87">
            <w:pPr>
              <w:widowControl w:val="0"/>
              <w:rPr>
                <w:rFonts w:ascii="Times New Roman" w:hAnsi="Times New Roman"/>
                <w:b/>
                <w:sz w:val="22"/>
              </w:rPr>
            </w:pPr>
          </w:p>
        </w:tc>
      </w:tr>
      <w:tr w:rsidR="005F5E87">
        <w:trPr>
          <w:trHeight w:val="407"/>
        </w:trPr>
        <w:tc>
          <w:tcPr>
            <w:tcW w:w="6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F5E87" w:rsidRDefault="005F5E87">
            <w:pPr>
              <w:widowControl w:val="0"/>
              <w:rPr>
                <w:rFonts w:ascii="Times New Roman" w:hAnsi="Times New Roman"/>
                <w:b/>
                <w:sz w:val="22"/>
              </w:rPr>
            </w:pPr>
          </w:p>
        </w:tc>
        <w:tc>
          <w:tcPr>
            <w:tcW w:w="5857" w:type="dxa"/>
            <w:tcBorders>
              <w:top w:val="single" w:sz="4" w:space="0" w:color="000000"/>
              <w:left w:val="single" w:sz="4" w:space="0" w:color="000000"/>
            </w:tcBorders>
          </w:tcPr>
          <w:p w:rsidR="005F5E87" w:rsidRDefault="00790150">
            <w:pPr>
              <w:widowControl w:val="0"/>
              <w:rPr>
                <w:rFonts w:ascii="Times New Roman" w:hAnsi="Times New Roman"/>
                <w:b/>
                <w:sz w:val="22"/>
              </w:rPr>
            </w:pPr>
            <w:r>
              <w:rPr>
                <w:rFonts w:ascii="Times New Roman" w:hAnsi="Times New Roman"/>
                <w:b/>
                <w:sz w:val="22"/>
              </w:rPr>
              <w:t>ИНН</w:t>
            </w:r>
          </w:p>
        </w:tc>
        <w:tc>
          <w:tcPr>
            <w:tcW w:w="371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5F5E87" w:rsidRDefault="005F5E87">
            <w:pPr>
              <w:widowControl w:val="0"/>
              <w:rPr>
                <w:rFonts w:ascii="Times New Roman" w:hAnsi="Times New Roman"/>
                <w:b/>
                <w:sz w:val="22"/>
              </w:rPr>
            </w:pPr>
          </w:p>
        </w:tc>
      </w:tr>
      <w:tr w:rsidR="005F5E87">
        <w:tc>
          <w:tcPr>
            <w:tcW w:w="6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F5E87" w:rsidRDefault="005F5E87"/>
        </w:tc>
        <w:tc>
          <w:tcPr>
            <w:tcW w:w="5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F5E87" w:rsidRDefault="00790150">
            <w:pPr>
              <w:widowControl w:val="0"/>
              <w:rPr>
                <w:rFonts w:ascii="Times New Roman" w:hAnsi="Times New Roman"/>
                <w:b/>
                <w:sz w:val="22"/>
              </w:rPr>
            </w:pPr>
            <w:r>
              <w:rPr>
                <w:rFonts w:ascii="Times New Roman" w:hAnsi="Times New Roman"/>
                <w:b/>
                <w:sz w:val="22"/>
              </w:rPr>
              <w:t>КПП</w:t>
            </w:r>
          </w:p>
        </w:tc>
        <w:tc>
          <w:tcPr>
            <w:tcW w:w="3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5E87" w:rsidRDefault="005F5E87">
            <w:pPr>
              <w:widowControl w:val="0"/>
              <w:rPr>
                <w:rFonts w:ascii="Times New Roman" w:hAnsi="Times New Roman"/>
                <w:b/>
                <w:sz w:val="22"/>
              </w:rPr>
            </w:pPr>
          </w:p>
        </w:tc>
      </w:tr>
      <w:tr w:rsidR="005F5E87">
        <w:tc>
          <w:tcPr>
            <w:tcW w:w="6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F5E87" w:rsidRDefault="005F5E87"/>
        </w:tc>
        <w:tc>
          <w:tcPr>
            <w:tcW w:w="5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F5E87" w:rsidRDefault="00790150">
            <w:pPr>
              <w:widowControl w:val="0"/>
              <w:rPr>
                <w:rFonts w:ascii="Times New Roman" w:hAnsi="Times New Roman"/>
                <w:b/>
                <w:sz w:val="22"/>
              </w:rPr>
            </w:pPr>
            <w:r>
              <w:rPr>
                <w:rFonts w:ascii="Times New Roman" w:hAnsi="Times New Roman"/>
                <w:b/>
                <w:sz w:val="22"/>
              </w:rPr>
              <w:t>ОГРН</w:t>
            </w:r>
          </w:p>
        </w:tc>
        <w:tc>
          <w:tcPr>
            <w:tcW w:w="3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5E87" w:rsidRDefault="005F5E87">
            <w:pPr>
              <w:widowControl w:val="0"/>
              <w:rPr>
                <w:rFonts w:ascii="Times New Roman" w:hAnsi="Times New Roman"/>
                <w:b/>
                <w:sz w:val="22"/>
              </w:rPr>
            </w:pPr>
          </w:p>
        </w:tc>
      </w:tr>
      <w:tr w:rsidR="005F5E87">
        <w:tc>
          <w:tcPr>
            <w:tcW w:w="6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F5E87" w:rsidRDefault="005F5E87"/>
        </w:tc>
        <w:tc>
          <w:tcPr>
            <w:tcW w:w="5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F5E87" w:rsidRDefault="00790150">
            <w:pPr>
              <w:widowControl w:val="0"/>
              <w:rPr>
                <w:rFonts w:ascii="Times New Roman" w:hAnsi="Times New Roman"/>
                <w:b/>
                <w:sz w:val="22"/>
              </w:rPr>
            </w:pPr>
            <w:r>
              <w:rPr>
                <w:rFonts w:ascii="Times New Roman" w:hAnsi="Times New Roman"/>
                <w:b/>
                <w:sz w:val="22"/>
              </w:rPr>
              <w:t>ОКПО</w:t>
            </w:r>
          </w:p>
        </w:tc>
        <w:tc>
          <w:tcPr>
            <w:tcW w:w="3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5E87" w:rsidRDefault="005F5E87">
            <w:pPr>
              <w:widowControl w:val="0"/>
              <w:rPr>
                <w:rFonts w:ascii="Times New Roman" w:hAnsi="Times New Roman"/>
                <w:b/>
                <w:sz w:val="22"/>
              </w:rPr>
            </w:pPr>
          </w:p>
        </w:tc>
      </w:tr>
      <w:tr w:rsidR="005F5E87">
        <w:tc>
          <w:tcPr>
            <w:tcW w:w="6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F5E87" w:rsidRDefault="005F5E87"/>
        </w:tc>
        <w:tc>
          <w:tcPr>
            <w:tcW w:w="5857" w:type="dxa"/>
            <w:tcBorders>
              <w:left w:val="single" w:sz="4" w:space="0" w:color="000000"/>
              <w:bottom w:val="single" w:sz="4" w:space="0" w:color="000000"/>
            </w:tcBorders>
          </w:tcPr>
          <w:p w:rsidR="005F5E87" w:rsidRDefault="00790150">
            <w:pPr>
              <w:widowControl w:val="0"/>
              <w:rPr>
                <w:rFonts w:ascii="Times New Roman" w:hAnsi="Times New Roman"/>
                <w:b/>
                <w:sz w:val="22"/>
              </w:rPr>
            </w:pPr>
            <w:r>
              <w:rPr>
                <w:rFonts w:ascii="Times New Roman" w:hAnsi="Times New Roman"/>
                <w:b/>
                <w:sz w:val="22"/>
              </w:rPr>
              <w:t>ОКТМО</w:t>
            </w:r>
          </w:p>
        </w:tc>
        <w:tc>
          <w:tcPr>
            <w:tcW w:w="37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5E87" w:rsidRDefault="005F5E87">
            <w:pPr>
              <w:widowControl w:val="0"/>
              <w:rPr>
                <w:rFonts w:ascii="Times New Roman" w:hAnsi="Times New Roman"/>
                <w:b/>
                <w:sz w:val="22"/>
              </w:rPr>
            </w:pPr>
          </w:p>
        </w:tc>
      </w:tr>
      <w:tr w:rsidR="005F5E87">
        <w:tc>
          <w:tcPr>
            <w:tcW w:w="6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F5E87" w:rsidRDefault="005F5E87"/>
        </w:tc>
        <w:tc>
          <w:tcPr>
            <w:tcW w:w="5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F5E87" w:rsidRDefault="00790150">
            <w:pPr>
              <w:widowControl w:val="0"/>
              <w:rPr>
                <w:rFonts w:ascii="Times New Roman" w:hAnsi="Times New Roman"/>
                <w:b/>
                <w:sz w:val="22"/>
              </w:rPr>
            </w:pPr>
            <w:r>
              <w:rPr>
                <w:rFonts w:ascii="Times New Roman" w:hAnsi="Times New Roman"/>
                <w:b/>
                <w:sz w:val="22"/>
              </w:rPr>
              <w:t>ОКДП</w:t>
            </w:r>
          </w:p>
        </w:tc>
        <w:tc>
          <w:tcPr>
            <w:tcW w:w="3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5E87" w:rsidRDefault="005F5E87">
            <w:pPr>
              <w:widowControl w:val="0"/>
              <w:rPr>
                <w:rFonts w:ascii="Times New Roman" w:hAnsi="Times New Roman"/>
                <w:b/>
                <w:sz w:val="22"/>
              </w:rPr>
            </w:pPr>
          </w:p>
        </w:tc>
      </w:tr>
      <w:tr w:rsidR="005F5E87">
        <w:tc>
          <w:tcPr>
            <w:tcW w:w="6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F5E87" w:rsidRDefault="005F5E87"/>
        </w:tc>
        <w:tc>
          <w:tcPr>
            <w:tcW w:w="5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F5E87" w:rsidRDefault="00790150">
            <w:pPr>
              <w:widowControl w:val="0"/>
              <w:rPr>
                <w:rFonts w:ascii="Times New Roman" w:hAnsi="Times New Roman"/>
                <w:b/>
                <w:sz w:val="22"/>
              </w:rPr>
            </w:pPr>
            <w:r>
              <w:rPr>
                <w:rFonts w:ascii="Times New Roman" w:hAnsi="Times New Roman"/>
                <w:b/>
                <w:sz w:val="22"/>
              </w:rPr>
              <w:t>ОКВЭД</w:t>
            </w:r>
          </w:p>
        </w:tc>
        <w:tc>
          <w:tcPr>
            <w:tcW w:w="3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5E87" w:rsidRDefault="005F5E87">
            <w:pPr>
              <w:widowControl w:val="0"/>
              <w:rPr>
                <w:rFonts w:ascii="Times New Roman" w:hAnsi="Times New Roman"/>
                <w:b/>
                <w:sz w:val="22"/>
              </w:rPr>
            </w:pPr>
          </w:p>
        </w:tc>
      </w:tr>
      <w:tr w:rsidR="005F5E87"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F5E87" w:rsidRDefault="00790150">
            <w:pPr>
              <w:widowControl w:val="0"/>
              <w:rPr>
                <w:rFonts w:ascii="Times New Roman" w:hAnsi="Times New Roman"/>
                <w:b/>
                <w:sz w:val="22"/>
              </w:rPr>
            </w:pPr>
            <w:r>
              <w:rPr>
                <w:rFonts w:ascii="Times New Roman" w:hAnsi="Times New Roman"/>
                <w:b/>
                <w:sz w:val="22"/>
              </w:rPr>
              <w:t>4</w:t>
            </w:r>
          </w:p>
        </w:tc>
        <w:tc>
          <w:tcPr>
            <w:tcW w:w="5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F5E87" w:rsidRDefault="00790150">
            <w:pPr>
              <w:widowControl w:val="0"/>
              <w:rPr>
                <w:rFonts w:ascii="Times New Roman" w:hAnsi="Times New Roman"/>
                <w:b/>
                <w:sz w:val="22"/>
              </w:rPr>
            </w:pPr>
            <w:r>
              <w:rPr>
                <w:rFonts w:ascii="Times New Roman" w:hAnsi="Times New Roman"/>
                <w:b/>
                <w:sz w:val="22"/>
              </w:rPr>
              <w:t xml:space="preserve">Местонахождение </w:t>
            </w:r>
            <w:r>
              <w:rPr>
                <w:rFonts w:ascii="Times New Roman" w:hAnsi="Times New Roman"/>
                <w:i/>
                <w:sz w:val="22"/>
              </w:rPr>
              <w:t>(для юридического лица)</w:t>
            </w:r>
            <w:r>
              <w:rPr>
                <w:rFonts w:ascii="Times New Roman" w:hAnsi="Times New Roman"/>
                <w:b/>
                <w:sz w:val="22"/>
              </w:rPr>
              <w:t xml:space="preserve">/сведения о месте жительства </w:t>
            </w:r>
            <w:r>
              <w:rPr>
                <w:rFonts w:ascii="Times New Roman" w:hAnsi="Times New Roman"/>
                <w:i/>
                <w:sz w:val="22"/>
              </w:rPr>
              <w:t>(для физического лица)</w:t>
            </w:r>
          </w:p>
        </w:tc>
        <w:tc>
          <w:tcPr>
            <w:tcW w:w="3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5E87" w:rsidRDefault="005F5E87">
            <w:pPr>
              <w:widowControl w:val="0"/>
              <w:rPr>
                <w:rFonts w:ascii="Times New Roman" w:hAnsi="Times New Roman"/>
                <w:b/>
                <w:sz w:val="22"/>
              </w:rPr>
            </w:pPr>
          </w:p>
        </w:tc>
      </w:tr>
      <w:tr w:rsidR="005F5E87"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F5E87" w:rsidRDefault="00790150">
            <w:pPr>
              <w:widowControl w:val="0"/>
              <w:rPr>
                <w:rFonts w:ascii="Times New Roman" w:hAnsi="Times New Roman"/>
                <w:b/>
                <w:sz w:val="22"/>
              </w:rPr>
            </w:pPr>
            <w:r>
              <w:rPr>
                <w:rFonts w:ascii="Times New Roman" w:hAnsi="Times New Roman"/>
                <w:b/>
                <w:sz w:val="22"/>
              </w:rPr>
              <w:t>5</w:t>
            </w:r>
          </w:p>
        </w:tc>
        <w:tc>
          <w:tcPr>
            <w:tcW w:w="5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F5E87" w:rsidRDefault="00790150">
            <w:pPr>
              <w:widowControl w:val="0"/>
              <w:rPr>
                <w:rFonts w:ascii="Times New Roman" w:hAnsi="Times New Roman"/>
                <w:b/>
                <w:sz w:val="22"/>
              </w:rPr>
            </w:pPr>
            <w:r>
              <w:rPr>
                <w:rFonts w:ascii="Times New Roman" w:hAnsi="Times New Roman"/>
                <w:b/>
                <w:sz w:val="22"/>
              </w:rPr>
              <w:t>Почтовый адрес участника</w:t>
            </w:r>
          </w:p>
        </w:tc>
        <w:tc>
          <w:tcPr>
            <w:tcW w:w="3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5E87" w:rsidRDefault="005F5E87">
            <w:pPr>
              <w:widowControl w:val="0"/>
              <w:rPr>
                <w:rFonts w:ascii="Times New Roman" w:hAnsi="Times New Roman"/>
                <w:b/>
                <w:sz w:val="22"/>
              </w:rPr>
            </w:pPr>
          </w:p>
        </w:tc>
      </w:tr>
      <w:tr w:rsidR="005F5E87">
        <w:tc>
          <w:tcPr>
            <w:tcW w:w="6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F5E87" w:rsidRDefault="005F5E87">
            <w:pPr>
              <w:widowControl w:val="0"/>
              <w:rPr>
                <w:rFonts w:ascii="Times New Roman" w:hAnsi="Times New Roman"/>
                <w:b/>
                <w:sz w:val="22"/>
              </w:rPr>
            </w:pPr>
          </w:p>
          <w:p w:rsidR="005F5E87" w:rsidRDefault="005F5E87">
            <w:pPr>
              <w:widowControl w:val="0"/>
              <w:rPr>
                <w:rFonts w:ascii="Times New Roman" w:hAnsi="Times New Roman"/>
                <w:b/>
                <w:sz w:val="22"/>
              </w:rPr>
            </w:pPr>
          </w:p>
          <w:p w:rsidR="005F5E87" w:rsidRDefault="00790150">
            <w:pPr>
              <w:widowControl w:val="0"/>
              <w:rPr>
                <w:rFonts w:ascii="Times New Roman" w:hAnsi="Times New Roman"/>
                <w:b/>
                <w:sz w:val="22"/>
              </w:rPr>
            </w:pPr>
            <w:r>
              <w:rPr>
                <w:rFonts w:ascii="Times New Roman" w:hAnsi="Times New Roman"/>
                <w:b/>
                <w:sz w:val="22"/>
              </w:rPr>
              <w:t>6</w:t>
            </w:r>
          </w:p>
        </w:tc>
        <w:tc>
          <w:tcPr>
            <w:tcW w:w="5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F5E87" w:rsidRDefault="00790150">
            <w:pPr>
              <w:widowControl w:val="0"/>
              <w:rPr>
                <w:rFonts w:ascii="Times New Roman" w:hAnsi="Times New Roman"/>
                <w:b/>
                <w:sz w:val="22"/>
              </w:rPr>
            </w:pPr>
            <w:r>
              <w:rPr>
                <w:rFonts w:ascii="Times New Roman" w:hAnsi="Times New Roman"/>
                <w:b/>
                <w:sz w:val="22"/>
              </w:rPr>
              <w:t>Номер телефона с кодом Участника</w:t>
            </w:r>
          </w:p>
        </w:tc>
        <w:tc>
          <w:tcPr>
            <w:tcW w:w="3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5E87" w:rsidRDefault="005F5E87">
            <w:pPr>
              <w:widowControl w:val="0"/>
              <w:rPr>
                <w:rFonts w:ascii="Times New Roman" w:hAnsi="Times New Roman"/>
                <w:b/>
                <w:sz w:val="22"/>
              </w:rPr>
            </w:pPr>
          </w:p>
        </w:tc>
      </w:tr>
      <w:tr w:rsidR="005F5E87">
        <w:tc>
          <w:tcPr>
            <w:tcW w:w="6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F5E87" w:rsidRDefault="005F5E87"/>
        </w:tc>
        <w:tc>
          <w:tcPr>
            <w:tcW w:w="5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F5E87" w:rsidRDefault="00790150">
            <w:pPr>
              <w:widowControl w:val="0"/>
              <w:rPr>
                <w:rFonts w:ascii="Times New Roman" w:hAnsi="Times New Roman"/>
                <w:b/>
                <w:sz w:val="22"/>
              </w:rPr>
            </w:pPr>
            <w:r>
              <w:rPr>
                <w:rFonts w:ascii="Times New Roman" w:hAnsi="Times New Roman"/>
                <w:b/>
                <w:sz w:val="22"/>
              </w:rPr>
              <w:t>Номер факса с кодом Участника</w:t>
            </w:r>
          </w:p>
        </w:tc>
        <w:tc>
          <w:tcPr>
            <w:tcW w:w="3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5E87" w:rsidRDefault="005F5E87">
            <w:pPr>
              <w:widowControl w:val="0"/>
              <w:rPr>
                <w:rFonts w:ascii="Times New Roman" w:hAnsi="Times New Roman"/>
                <w:b/>
                <w:sz w:val="22"/>
              </w:rPr>
            </w:pPr>
          </w:p>
        </w:tc>
      </w:tr>
      <w:tr w:rsidR="005F5E87">
        <w:tc>
          <w:tcPr>
            <w:tcW w:w="6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F5E87" w:rsidRDefault="005F5E87"/>
        </w:tc>
        <w:tc>
          <w:tcPr>
            <w:tcW w:w="5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F5E87" w:rsidRDefault="00790150">
            <w:pPr>
              <w:widowControl w:val="0"/>
              <w:rPr>
                <w:rFonts w:ascii="Times New Roman" w:hAnsi="Times New Roman"/>
                <w:b/>
                <w:sz w:val="22"/>
              </w:rPr>
            </w:pPr>
            <w:r>
              <w:rPr>
                <w:rFonts w:ascii="Times New Roman" w:hAnsi="Times New Roman"/>
                <w:b/>
                <w:sz w:val="22"/>
              </w:rPr>
              <w:t xml:space="preserve">Адрес электронной почты Участника </w:t>
            </w:r>
            <w:proofErr w:type="gramStart"/>
            <w:r>
              <w:rPr>
                <w:rFonts w:ascii="Times New Roman" w:hAnsi="Times New Roman"/>
                <w:b/>
                <w:sz w:val="22"/>
              </w:rPr>
              <w:t xml:space="preserve">( </w:t>
            </w:r>
            <w:proofErr w:type="gramEnd"/>
            <w:r>
              <w:rPr>
                <w:rFonts w:ascii="Times New Roman" w:hAnsi="Times New Roman"/>
                <w:b/>
                <w:sz w:val="22"/>
              </w:rPr>
              <w:t>для приема заявок и иной документации)</w:t>
            </w:r>
          </w:p>
        </w:tc>
        <w:tc>
          <w:tcPr>
            <w:tcW w:w="3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5E87" w:rsidRDefault="005F5E87">
            <w:pPr>
              <w:widowControl w:val="0"/>
              <w:rPr>
                <w:rFonts w:ascii="Times New Roman" w:hAnsi="Times New Roman"/>
                <w:b/>
                <w:sz w:val="22"/>
              </w:rPr>
            </w:pPr>
          </w:p>
        </w:tc>
      </w:tr>
      <w:tr w:rsidR="005F5E87">
        <w:tc>
          <w:tcPr>
            <w:tcW w:w="6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F5E87" w:rsidRDefault="005F5E87"/>
        </w:tc>
        <w:tc>
          <w:tcPr>
            <w:tcW w:w="5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F5E87" w:rsidRDefault="00790150">
            <w:pPr>
              <w:widowControl w:val="0"/>
              <w:rPr>
                <w:rFonts w:ascii="Times New Roman" w:hAnsi="Times New Roman"/>
                <w:b/>
                <w:sz w:val="22"/>
              </w:rPr>
            </w:pPr>
            <w:r>
              <w:rPr>
                <w:rFonts w:ascii="Times New Roman" w:hAnsi="Times New Roman"/>
                <w:b/>
                <w:sz w:val="22"/>
              </w:rPr>
              <w:t>Адрес страницы в Интернете</w:t>
            </w:r>
          </w:p>
        </w:tc>
        <w:tc>
          <w:tcPr>
            <w:tcW w:w="3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5E87" w:rsidRDefault="005F5E87">
            <w:pPr>
              <w:widowControl w:val="0"/>
              <w:rPr>
                <w:rFonts w:ascii="Times New Roman" w:hAnsi="Times New Roman"/>
                <w:b/>
                <w:sz w:val="22"/>
              </w:rPr>
            </w:pPr>
          </w:p>
        </w:tc>
      </w:tr>
      <w:tr w:rsidR="005F5E87"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F5E87" w:rsidRDefault="00790150">
            <w:pPr>
              <w:widowControl w:val="0"/>
              <w:rPr>
                <w:rFonts w:ascii="Times New Roman" w:hAnsi="Times New Roman"/>
                <w:b/>
                <w:sz w:val="22"/>
              </w:rPr>
            </w:pPr>
            <w:r>
              <w:rPr>
                <w:rFonts w:ascii="Times New Roman" w:hAnsi="Times New Roman"/>
                <w:b/>
                <w:sz w:val="22"/>
              </w:rPr>
              <w:t>7</w:t>
            </w:r>
          </w:p>
        </w:tc>
        <w:tc>
          <w:tcPr>
            <w:tcW w:w="5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F5E87" w:rsidRDefault="00790150">
            <w:pPr>
              <w:widowControl w:val="0"/>
              <w:rPr>
                <w:rFonts w:ascii="Times New Roman" w:hAnsi="Times New Roman"/>
                <w:b/>
                <w:sz w:val="22"/>
              </w:rPr>
            </w:pPr>
            <w:r>
              <w:rPr>
                <w:rFonts w:ascii="Times New Roman" w:hAnsi="Times New Roman"/>
                <w:b/>
                <w:sz w:val="22"/>
              </w:rPr>
              <w:t xml:space="preserve">Руководитель </w:t>
            </w:r>
            <w:r>
              <w:rPr>
                <w:rFonts w:ascii="Times New Roman" w:hAnsi="Times New Roman"/>
                <w:sz w:val="22"/>
              </w:rPr>
              <w:t xml:space="preserve">(должность, фамилия, имя, </w:t>
            </w:r>
            <w:r>
              <w:rPr>
                <w:rFonts w:ascii="Times New Roman" w:hAnsi="Times New Roman"/>
                <w:sz w:val="22"/>
              </w:rPr>
              <w:t>отчество, телефон)</w:t>
            </w:r>
          </w:p>
        </w:tc>
        <w:tc>
          <w:tcPr>
            <w:tcW w:w="3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5E87" w:rsidRDefault="005F5E87">
            <w:pPr>
              <w:widowControl w:val="0"/>
              <w:rPr>
                <w:rFonts w:ascii="Times New Roman" w:hAnsi="Times New Roman"/>
                <w:b/>
                <w:sz w:val="22"/>
              </w:rPr>
            </w:pPr>
          </w:p>
        </w:tc>
      </w:tr>
      <w:tr w:rsidR="005F5E87"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F5E87" w:rsidRDefault="00790150">
            <w:pPr>
              <w:widowControl w:val="0"/>
              <w:rPr>
                <w:rFonts w:ascii="Times New Roman" w:hAnsi="Times New Roman"/>
                <w:b/>
                <w:sz w:val="22"/>
              </w:rPr>
            </w:pPr>
            <w:r>
              <w:rPr>
                <w:rFonts w:ascii="Times New Roman" w:hAnsi="Times New Roman"/>
                <w:b/>
                <w:sz w:val="22"/>
              </w:rPr>
              <w:t>8</w:t>
            </w:r>
          </w:p>
        </w:tc>
        <w:tc>
          <w:tcPr>
            <w:tcW w:w="5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F5E87" w:rsidRDefault="00790150">
            <w:pPr>
              <w:widowControl w:val="0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b/>
                <w:sz w:val="22"/>
              </w:rPr>
              <w:t>Главный бухгалтер</w:t>
            </w:r>
          </w:p>
          <w:p w:rsidR="005F5E87" w:rsidRDefault="00790150">
            <w:pPr>
              <w:widowControl w:val="0"/>
              <w:rPr>
                <w:rFonts w:ascii="Times New Roman" w:hAnsi="Times New Roman"/>
                <w:b/>
                <w:sz w:val="22"/>
              </w:rPr>
            </w:pPr>
            <w:r>
              <w:rPr>
                <w:rFonts w:ascii="Times New Roman" w:hAnsi="Times New Roman"/>
                <w:sz w:val="22"/>
              </w:rPr>
              <w:t>(фамилия, имя, отчество, телефон)</w:t>
            </w:r>
          </w:p>
        </w:tc>
        <w:tc>
          <w:tcPr>
            <w:tcW w:w="3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5E87" w:rsidRDefault="005F5E87">
            <w:pPr>
              <w:widowControl w:val="0"/>
              <w:rPr>
                <w:rFonts w:ascii="Times New Roman" w:hAnsi="Times New Roman"/>
                <w:b/>
                <w:sz w:val="22"/>
              </w:rPr>
            </w:pPr>
          </w:p>
        </w:tc>
      </w:tr>
      <w:tr w:rsidR="005F5E87"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F5E87" w:rsidRDefault="00790150">
            <w:pPr>
              <w:widowControl w:val="0"/>
              <w:rPr>
                <w:rFonts w:ascii="Times New Roman" w:hAnsi="Times New Roman"/>
                <w:b/>
                <w:sz w:val="22"/>
              </w:rPr>
            </w:pPr>
            <w:r>
              <w:rPr>
                <w:rFonts w:ascii="Times New Roman" w:hAnsi="Times New Roman"/>
                <w:b/>
                <w:sz w:val="22"/>
              </w:rPr>
              <w:t>9</w:t>
            </w:r>
          </w:p>
        </w:tc>
        <w:tc>
          <w:tcPr>
            <w:tcW w:w="5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F5E87" w:rsidRDefault="00790150">
            <w:pPr>
              <w:widowControl w:val="0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b/>
                <w:sz w:val="22"/>
              </w:rPr>
              <w:t>Контактное лицо</w:t>
            </w:r>
          </w:p>
          <w:p w:rsidR="005F5E87" w:rsidRDefault="00790150">
            <w:pPr>
              <w:widowControl w:val="0"/>
              <w:rPr>
                <w:rFonts w:ascii="Times New Roman" w:hAnsi="Times New Roman"/>
                <w:b/>
                <w:sz w:val="22"/>
              </w:rPr>
            </w:pPr>
            <w:r>
              <w:rPr>
                <w:rFonts w:ascii="Times New Roman" w:hAnsi="Times New Roman"/>
                <w:sz w:val="22"/>
              </w:rPr>
              <w:t>(фамилия, имя, отчество, телефон)</w:t>
            </w:r>
          </w:p>
        </w:tc>
        <w:tc>
          <w:tcPr>
            <w:tcW w:w="3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5E87" w:rsidRDefault="005F5E87">
            <w:pPr>
              <w:widowControl w:val="0"/>
              <w:rPr>
                <w:rFonts w:ascii="Times New Roman" w:hAnsi="Times New Roman"/>
                <w:b/>
                <w:sz w:val="22"/>
              </w:rPr>
            </w:pPr>
          </w:p>
        </w:tc>
      </w:tr>
      <w:tr w:rsidR="005F5E87">
        <w:tc>
          <w:tcPr>
            <w:tcW w:w="6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F5E87" w:rsidRDefault="005F5E87">
            <w:pPr>
              <w:widowControl w:val="0"/>
              <w:rPr>
                <w:rFonts w:ascii="Times New Roman" w:hAnsi="Times New Roman"/>
                <w:b/>
                <w:sz w:val="22"/>
              </w:rPr>
            </w:pPr>
          </w:p>
          <w:p w:rsidR="005F5E87" w:rsidRDefault="005F5E87">
            <w:pPr>
              <w:widowControl w:val="0"/>
              <w:rPr>
                <w:rFonts w:ascii="Times New Roman" w:hAnsi="Times New Roman"/>
                <w:b/>
                <w:sz w:val="22"/>
              </w:rPr>
            </w:pPr>
          </w:p>
          <w:p w:rsidR="005F5E87" w:rsidRDefault="005F5E87">
            <w:pPr>
              <w:widowControl w:val="0"/>
              <w:rPr>
                <w:rFonts w:ascii="Times New Roman" w:hAnsi="Times New Roman"/>
                <w:b/>
                <w:sz w:val="22"/>
              </w:rPr>
            </w:pPr>
          </w:p>
          <w:p w:rsidR="005F5E87" w:rsidRDefault="00790150">
            <w:pPr>
              <w:widowControl w:val="0"/>
              <w:rPr>
                <w:rFonts w:ascii="Times New Roman" w:hAnsi="Times New Roman"/>
                <w:b/>
                <w:sz w:val="22"/>
              </w:rPr>
            </w:pPr>
            <w:r>
              <w:rPr>
                <w:rFonts w:ascii="Times New Roman" w:hAnsi="Times New Roman"/>
                <w:b/>
                <w:sz w:val="22"/>
              </w:rPr>
              <w:t>10</w:t>
            </w:r>
          </w:p>
        </w:tc>
        <w:tc>
          <w:tcPr>
            <w:tcW w:w="5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F5E87" w:rsidRDefault="00790150">
            <w:pPr>
              <w:widowControl w:val="0"/>
              <w:rPr>
                <w:rFonts w:ascii="Times New Roman" w:hAnsi="Times New Roman"/>
                <w:b/>
                <w:sz w:val="22"/>
              </w:rPr>
            </w:pPr>
            <w:r>
              <w:rPr>
                <w:rFonts w:ascii="Times New Roman" w:hAnsi="Times New Roman"/>
                <w:b/>
                <w:sz w:val="22"/>
              </w:rPr>
              <w:t>Система налогообложения</w:t>
            </w:r>
          </w:p>
        </w:tc>
        <w:tc>
          <w:tcPr>
            <w:tcW w:w="3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5E87" w:rsidRDefault="005F5E87">
            <w:pPr>
              <w:widowControl w:val="0"/>
              <w:rPr>
                <w:rFonts w:ascii="Times New Roman" w:hAnsi="Times New Roman"/>
                <w:b/>
                <w:sz w:val="22"/>
              </w:rPr>
            </w:pPr>
          </w:p>
        </w:tc>
      </w:tr>
      <w:tr w:rsidR="005F5E87">
        <w:tc>
          <w:tcPr>
            <w:tcW w:w="6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F5E87" w:rsidRDefault="005F5E87"/>
        </w:tc>
        <w:tc>
          <w:tcPr>
            <w:tcW w:w="5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F5E87" w:rsidRDefault="00790150">
            <w:pPr>
              <w:widowControl w:val="0"/>
              <w:rPr>
                <w:rFonts w:ascii="Times New Roman" w:hAnsi="Times New Roman"/>
                <w:b/>
                <w:sz w:val="22"/>
              </w:rPr>
            </w:pPr>
            <w:r>
              <w:rPr>
                <w:rFonts w:ascii="Times New Roman" w:hAnsi="Times New Roman"/>
                <w:b/>
                <w:sz w:val="22"/>
              </w:rPr>
              <w:t>Реквизиты уведомления о постановке на учет в ИФНС</w:t>
            </w:r>
          </w:p>
        </w:tc>
        <w:tc>
          <w:tcPr>
            <w:tcW w:w="3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5E87" w:rsidRDefault="005F5E87">
            <w:pPr>
              <w:widowControl w:val="0"/>
              <w:rPr>
                <w:rFonts w:ascii="Times New Roman" w:hAnsi="Times New Roman"/>
                <w:b/>
                <w:sz w:val="22"/>
              </w:rPr>
            </w:pPr>
          </w:p>
        </w:tc>
      </w:tr>
      <w:tr w:rsidR="005F5E87">
        <w:tc>
          <w:tcPr>
            <w:tcW w:w="6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F5E87" w:rsidRDefault="005F5E87"/>
        </w:tc>
        <w:tc>
          <w:tcPr>
            <w:tcW w:w="5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F5E87" w:rsidRDefault="00790150">
            <w:pPr>
              <w:widowControl w:val="0"/>
              <w:rPr>
                <w:rFonts w:ascii="Times New Roman" w:hAnsi="Times New Roman"/>
                <w:b/>
                <w:sz w:val="22"/>
              </w:rPr>
            </w:pPr>
            <w:r>
              <w:rPr>
                <w:rFonts w:ascii="Times New Roman" w:hAnsi="Times New Roman"/>
                <w:b/>
                <w:sz w:val="22"/>
              </w:rPr>
              <w:t xml:space="preserve">Применение ставки НДС 10% </w:t>
            </w:r>
            <w:r>
              <w:rPr>
                <w:rFonts w:ascii="Times New Roman" w:hAnsi="Times New Roman"/>
                <w:sz w:val="22"/>
              </w:rPr>
              <w:t xml:space="preserve">(с </w:t>
            </w:r>
            <w:r>
              <w:rPr>
                <w:rFonts w:ascii="Times New Roman" w:hAnsi="Times New Roman"/>
                <w:sz w:val="22"/>
              </w:rPr>
              <w:t>приложением документов, подтверждающих право на применение пониженной ставки НДС)</w:t>
            </w:r>
          </w:p>
        </w:tc>
        <w:tc>
          <w:tcPr>
            <w:tcW w:w="3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5E87" w:rsidRDefault="005F5E87">
            <w:pPr>
              <w:widowControl w:val="0"/>
              <w:rPr>
                <w:rFonts w:ascii="Times New Roman" w:hAnsi="Times New Roman"/>
                <w:b/>
                <w:sz w:val="22"/>
              </w:rPr>
            </w:pPr>
          </w:p>
        </w:tc>
      </w:tr>
      <w:tr w:rsidR="005F5E87">
        <w:tc>
          <w:tcPr>
            <w:tcW w:w="6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F5E87" w:rsidRDefault="005F5E87"/>
        </w:tc>
        <w:tc>
          <w:tcPr>
            <w:tcW w:w="5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F5E87" w:rsidRDefault="00790150">
            <w:pPr>
              <w:widowControl w:val="0"/>
              <w:rPr>
                <w:rFonts w:ascii="Times New Roman" w:hAnsi="Times New Roman"/>
                <w:b/>
                <w:sz w:val="22"/>
              </w:rPr>
            </w:pPr>
            <w:r>
              <w:rPr>
                <w:rFonts w:ascii="Times New Roman" w:hAnsi="Times New Roman"/>
                <w:b/>
                <w:sz w:val="22"/>
              </w:rPr>
              <w:t>Применение освобождения от НДС</w:t>
            </w:r>
          </w:p>
        </w:tc>
        <w:tc>
          <w:tcPr>
            <w:tcW w:w="3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5E87" w:rsidRDefault="005F5E87">
            <w:pPr>
              <w:widowControl w:val="0"/>
              <w:rPr>
                <w:rFonts w:ascii="Times New Roman" w:hAnsi="Times New Roman"/>
                <w:b/>
                <w:sz w:val="22"/>
              </w:rPr>
            </w:pPr>
          </w:p>
        </w:tc>
      </w:tr>
      <w:tr w:rsidR="005F5E87">
        <w:tc>
          <w:tcPr>
            <w:tcW w:w="6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F5E87" w:rsidRDefault="005F5E87"/>
        </w:tc>
        <w:tc>
          <w:tcPr>
            <w:tcW w:w="5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F5E87" w:rsidRDefault="00790150">
            <w:pPr>
              <w:widowControl w:val="0"/>
              <w:rPr>
                <w:rFonts w:ascii="Times New Roman" w:hAnsi="Times New Roman"/>
                <w:b/>
                <w:sz w:val="22"/>
              </w:rPr>
            </w:pPr>
            <w:r>
              <w:rPr>
                <w:rFonts w:ascii="Times New Roman" w:hAnsi="Times New Roman"/>
                <w:b/>
                <w:sz w:val="22"/>
              </w:rPr>
              <w:t>Основные виды деятельности</w:t>
            </w:r>
          </w:p>
          <w:p w:rsidR="005F5E87" w:rsidRDefault="005F5E87">
            <w:pPr>
              <w:widowControl w:val="0"/>
              <w:rPr>
                <w:rFonts w:ascii="Times New Roman" w:hAnsi="Times New Roman"/>
                <w:b/>
                <w:sz w:val="22"/>
              </w:rPr>
            </w:pPr>
          </w:p>
        </w:tc>
        <w:tc>
          <w:tcPr>
            <w:tcW w:w="3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5E87" w:rsidRDefault="005F5E87">
            <w:pPr>
              <w:widowControl w:val="0"/>
              <w:rPr>
                <w:rFonts w:ascii="Times New Roman" w:hAnsi="Times New Roman"/>
                <w:b/>
                <w:sz w:val="22"/>
              </w:rPr>
            </w:pPr>
          </w:p>
        </w:tc>
      </w:tr>
      <w:tr w:rsidR="005F5E87">
        <w:tc>
          <w:tcPr>
            <w:tcW w:w="6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F5E87" w:rsidRDefault="005F5E87"/>
        </w:tc>
        <w:tc>
          <w:tcPr>
            <w:tcW w:w="5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F5E87" w:rsidRDefault="00790150">
            <w:pPr>
              <w:widowControl w:val="0"/>
              <w:rPr>
                <w:rFonts w:ascii="Times New Roman" w:hAnsi="Times New Roman"/>
                <w:b/>
                <w:sz w:val="22"/>
              </w:rPr>
            </w:pPr>
            <w:r>
              <w:rPr>
                <w:rFonts w:ascii="Times New Roman" w:hAnsi="Times New Roman"/>
                <w:b/>
                <w:sz w:val="22"/>
              </w:rPr>
              <w:t>Лицензируемые виды деятельности</w:t>
            </w:r>
          </w:p>
          <w:p w:rsidR="005F5E87" w:rsidRDefault="005F5E87">
            <w:pPr>
              <w:widowControl w:val="0"/>
              <w:rPr>
                <w:rFonts w:ascii="Times New Roman" w:hAnsi="Times New Roman"/>
                <w:b/>
                <w:sz w:val="22"/>
              </w:rPr>
            </w:pPr>
          </w:p>
        </w:tc>
        <w:tc>
          <w:tcPr>
            <w:tcW w:w="3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5E87" w:rsidRDefault="005F5E87">
            <w:pPr>
              <w:widowControl w:val="0"/>
              <w:rPr>
                <w:rFonts w:ascii="Times New Roman" w:hAnsi="Times New Roman"/>
                <w:b/>
                <w:sz w:val="22"/>
              </w:rPr>
            </w:pPr>
          </w:p>
        </w:tc>
      </w:tr>
      <w:tr w:rsidR="005F5E87">
        <w:tc>
          <w:tcPr>
            <w:tcW w:w="6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F5E87" w:rsidRDefault="005F5E87"/>
        </w:tc>
        <w:tc>
          <w:tcPr>
            <w:tcW w:w="5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F5E87" w:rsidRDefault="00790150">
            <w:pPr>
              <w:widowControl w:val="0"/>
              <w:rPr>
                <w:rFonts w:ascii="Times New Roman" w:hAnsi="Times New Roman"/>
                <w:b/>
                <w:sz w:val="22"/>
              </w:rPr>
            </w:pPr>
            <w:r>
              <w:rPr>
                <w:rFonts w:ascii="Times New Roman" w:hAnsi="Times New Roman"/>
                <w:b/>
                <w:sz w:val="22"/>
              </w:rPr>
              <w:t>Номера лицензий, сроки их действия, наименование территорий на которых</w:t>
            </w:r>
            <w:r>
              <w:rPr>
                <w:rFonts w:ascii="Times New Roman" w:hAnsi="Times New Roman"/>
                <w:b/>
                <w:sz w:val="22"/>
              </w:rPr>
              <w:t xml:space="preserve"> действуют лицензии</w:t>
            </w:r>
          </w:p>
        </w:tc>
        <w:tc>
          <w:tcPr>
            <w:tcW w:w="3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5E87" w:rsidRDefault="005F5E87">
            <w:pPr>
              <w:widowControl w:val="0"/>
              <w:rPr>
                <w:rFonts w:ascii="Times New Roman" w:hAnsi="Times New Roman"/>
                <w:b/>
                <w:sz w:val="22"/>
              </w:rPr>
            </w:pPr>
          </w:p>
        </w:tc>
      </w:tr>
      <w:tr w:rsidR="005F5E87">
        <w:tc>
          <w:tcPr>
            <w:tcW w:w="6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F5E87" w:rsidRDefault="005F5E87">
            <w:pPr>
              <w:widowControl w:val="0"/>
              <w:rPr>
                <w:rFonts w:ascii="Times New Roman" w:hAnsi="Times New Roman"/>
                <w:b/>
                <w:sz w:val="22"/>
              </w:rPr>
            </w:pPr>
          </w:p>
          <w:p w:rsidR="005F5E87" w:rsidRDefault="00790150">
            <w:pPr>
              <w:widowControl w:val="0"/>
              <w:rPr>
                <w:rFonts w:ascii="Times New Roman" w:hAnsi="Times New Roman"/>
                <w:b/>
                <w:sz w:val="22"/>
              </w:rPr>
            </w:pPr>
            <w:r>
              <w:rPr>
                <w:rFonts w:ascii="Times New Roman" w:hAnsi="Times New Roman"/>
                <w:b/>
                <w:sz w:val="22"/>
              </w:rPr>
              <w:t>11</w:t>
            </w:r>
          </w:p>
        </w:tc>
        <w:tc>
          <w:tcPr>
            <w:tcW w:w="5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F5E87" w:rsidRDefault="00790150">
            <w:pPr>
              <w:widowControl w:val="0"/>
              <w:rPr>
                <w:rFonts w:ascii="Times New Roman" w:hAnsi="Times New Roman"/>
                <w:b/>
                <w:sz w:val="22"/>
              </w:rPr>
            </w:pPr>
            <w:r>
              <w:rPr>
                <w:rFonts w:ascii="Times New Roman" w:hAnsi="Times New Roman"/>
                <w:b/>
                <w:sz w:val="22"/>
              </w:rPr>
              <w:t xml:space="preserve">Банковские реквизиты </w:t>
            </w:r>
            <w:r>
              <w:rPr>
                <w:rFonts w:ascii="Times New Roman" w:hAnsi="Times New Roman"/>
                <w:sz w:val="22"/>
              </w:rPr>
              <w:t>(может быть несколько)</w:t>
            </w:r>
            <w:r>
              <w:rPr>
                <w:rFonts w:ascii="Times New Roman" w:hAnsi="Times New Roman"/>
                <w:b/>
                <w:sz w:val="22"/>
              </w:rPr>
              <w:t>:</w:t>
            </w:r>
          </w:p>
          <w:p w:rsidR="005F5E87" w:rsidRDefault="00790150">
            <w:pPr>
              <w:widowControl w:val="0"/>
              <w:rPr>
                <w:rFonts w:ascii="Times New Roman" w:hAnsi="Times New Roman"/>
                <w:b/>
                <w:sz w:val="22"/>
              </w:rPr>
            </w:pPr>
            <w:r>
              <w:rPr>
                <w:rFonts w:ascii="Times New Roman" w:hAnsi="Times New Roman"/>
                <w:b/>
                <w:sz w:val="22"/>
              </w:rPr>
              <w:t>Наименование обслуживающего банка</w:t>
            </w:r>
          </w:p>
        </w:tc>
        <w:tc>
          <w:tcPr>
            <w:tcW w:w="3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5E87" w:rsidRDefault="005F5E87">
            <w:pPr>
              <w:widowControl w:val="0"/>
              <w:rPr>
                <w:rFonts w:ascii="Times New Roman" w:hAnsi="Times New Roman"/>
                <w:b/>
                <w:sz w:val="22"/>
              </w:rPr>
            </w:pPr>
          </w:p>
        </w:tc>
      </w:tr>
      <w:tr w:rsidR="005F5E87">
        <w:tc>
          <w:tcPr>
            <w:tcW w:w="6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F5E87" w:rsidRDefault="005F5E87"/>
        </w:tc>
        <w:tc>
          <w:tcPr>
            <w:tcW w:w="5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F5E87" w:rsidRDefault="00790150">
            <w:pPr>
              <w:widowControl w:val="0"/>
              <w:rPr>
                <w:rFonts w:ascii="Times New Roman" w:hAnsi="Times New Roman"/>
                <w:b/>
                <w:sz w:val="22"/>
              </w:rPr>
            </w:pPr>
            <w:r>
              <w:rPr>
                <w:rFonts w:ascii="Times New Roman" w:hAnsi="Times New Roman"/>
                <w:b/>
                <w:sz w:val="22"/>
              </w:rPr>
              <w:t>Адрес обслуживаемого банка</w:t>
            </w:r>
          </w:p>
        </w:tc>
        <w:tc>
          <w:tcPr>
            <w:tcW w:w="3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5E87" w:rsidRDefault="005F5E87">
            <w:pPr>
              <w:widowControl w:val="0"/>
              <w:rPr>
                <w:rFonts w:ascii="Times New Roman" w:hAnsi="Times New Roman"/>
                <w:b/>
                <w:sz w:val="22"/>
              </w:rPr>
            </w:pPr>
          </w:p>
        </w:tc>
      </w:tr>
      <w:tr w:rsidR="005F5E87">
        <w:tc>
          <w:tcPr>
            <w:tcW w:w="6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F5E87" w:rsidRDefault="005F5E87"/>
        </w:tc>
        <w:tc>
          <w:tcPr>
            <w:tcW w:w="5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F5E87" w:rsidRDefault="00790150">
            <w:pPr>
              <w:widowControl w:val="0"/>
              <w:rPr>
                <w:rFonts w:ascii="Times New Roman" w:hAnsi="Times New Roman"/>
                <w:b/>
                <w:sz w:val="22"/>
              </w:rPr>
            </w:pPr>
            <w:r>
              <w:rPr>
                <w:rFonts w:ascii="Times New Roman" w:hAnsi="Times New Roman"/>
                <w:b/>
                <w:sz w:val="22"/>
              </w:rPr>
              <w:t>Расчетный счет</w:t>
            </w:r>
          </w:p>
        </w:tc>
        <w:tc>
          <w:tcPr>
            <w:tcW w:w="3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5E87" w:rsidRDefault="005F5E87">
            <w:pPr>
              <w:widowControl w:val="0"/>
              <w:rPr>
                <w:rFonts w:ascii="Times New Roman" w:hAnsi="Times New Roman"/>
                <w:b/>
                <w:sz w:val="22"/>
              </w:rPr>
            </w:pPr>
          </w:p>
        </w:tc>
      </w:tr>
      <w:tr w:rsidR="005F5E87">
        <w:tc>
          <w:tcPr>
            <w:tcW w:w="6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F5E87" w:rsidRDefault="005F5E87"/>
        </w:tc>
        <w:tc>
          <w:tcPr>
            <w:tcW w:w="5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F5E87" w:rsidRDefault="00790150">
            <w:pPr>
              <w:widowControl w:val="0"/>
              <w:rPr>
                <w:rFonts w:ascii="Times New Roman" w:hAnsi="Times New Roman"/>
                <w:b/>
                <w:sz w:val="22"/>
              </w:rPr>
            </w:pPr>
            <w:r>
              <w:rPr>
                <w:rFonts w:ascii="Times New Roman" w:hAnsi="Times New Roman"/>
                <w:b/>
                <w:sz w:val="22"/>
              </w:rPr>
              <w:t>Корреспондентский счет</w:t>
            </w:r>
          </w:p>
        </w:tc>
        <w:tc>
          <w:tcPr>
            <w:tcW w:w="3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5E87" w:rsidRDefault="005F5E87">
            <w:pPr>
              <w:widowControl w:val="0"/>
              <w:rPr>
                <w:rFonts w:ascii="Times New Roman" w:hAnsi="Times New Roman"/>
                <w:b/>
                <w:sz w:val="22"/>
              </w:rPr>
            </w:pPr>
          </w:p>
        </w:tc>
      </w:tr>
      <w:tr w:rsidR="005F5E87">
        <w:tc>
          <w:tcPr>
            <w:tcW w:w="6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F5E87" w:rsidRDefault="005F5E87"/>
        </w:tc>
        <w:tc>
          <w:tcPr>
            <w:tcW w:w="5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F5E87" w:rsidRDefault="00790150">
            <w:pPr>
              <w:widowControl w:val="0"/>
              <w:rPr>
                <w:rFonts w:ascii="Times New Roman" w:hAnsi="Times New Roman"/>
                <w:b/>
                <w:sz w:val="22"/>
              </w:rPr>
            </w:pPr>
            <w:r>
              <w:rPr>
                <w:rFonts w:ascii="Times New Roman" w:hAnsi="Times New Roman"/>
                <w:b/>
                <w:sz w:val="22"/>
              </w:rPr>
              <w:t>Код БИК</w:t>
            </w:r>
          </w:p>
        </w:tc>
        <w:tc>
          <w:tcPr>
            <w:tcW w:w="3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5E87" w:rsidRDefault="005F5E87">
            <w:pPr>
              <w:widowControl w:val="0"/>
              <w:rPr>
                <w:rFonts w:ascii="Times New Roman" w:hAnsi="Times New Roman"/>
                <w:b/>
                <w:sz w:val="22"/>
              </w:rPr>
            </w:pPr>
          </w:p>
        </w:tc>
      </w:tr>
      <w:tr w:rsidR="005F5E87"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F5E87" w:rsidRDefault="00790150">
            <w:pPr>
              <w:widowControl w:val="0"/>
              <w:rPr>
                <w:rFonts w:ascii="Times New Roman" w:hAnsi="Times New Roman"/>
                <w:b/>
                <w:sz w:val="22"/>
              </w:rPr>
            </w:pPr>
            <w:r>
              <w:rPr>
                <w:rFonts w:ascii="Times New Roman" w:hAnsi="Times New Roman"/>
                <w:b/>
                <w:sz w:val="22"/>
              </w:rPr>
              <w:t>12</w:t>
            </w:r>
          </w:p>
        </w:tc>
        <w:tc>
          <w:tcPr>
            <w:tcW w:w="5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F5E87" w:rsidRDefault="00790150">
            <w:pPr>
              <w:widowControl w:val="0"/>
              <w:rPr>
                <w:rFonts w:ascii="Times New Roman" w:hAnsi="Times New Roman"/>
                <w:b/>
                <w:sz w:val="22"/>
              </w:rPr>
            </w:pPr>
            <w:r>
              <w:rPr>
                <w:rFonts w:ascii="Times New Roman" w:hAnsi="Times New Roman"/>
                <w:b/>
                <w:sz w:val="22"/>
              </w:rPr>
              <w:t xml:space="preserve">Перечень должностных лиц, уполномоченных подписывать </w:t>
            </w:r>
            <w:proofErr w:type="spellStart"/>
            <w:proofErr w:type="gramStart"/>
            <w:r>
              <w:rPr>
                <w:rFonts w:ascii="Times New Roman" w:hAnsi="Times New Roman"/>
                <w:b/>
                <w:sz w:val="22"/>
              </w:rPr>
              <w:t>счет-фактуры</w:t>
            </w:r>
            <w:proofErr w:type="spellEnd"/>
            <w:proofErr w:type="gramEnd"/>
          </w:p>
        </w:tc>
        <w:tc>
          <w:tcPr>
            <w:tcW w:w="3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5E87" w:rsidRDefault="005F5E87">
            <w:pPr>
              <w:widowControl w:val="0"/>
              <w:rPr>
                <w:rFonts w:ascii="Times New Roman" w:hAnsi="Times New Roman"/>
                <w:b/>
                <w:sz w:val="22"/>
              </w:rPr>
            </w:pPr>
          </w:p>
        </w:tc>
      </w:tr>
      <w:tr w:rsidR="005F5E87"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F5E87" w:rsidRDefault="00790150">
            <w:pPr>
              <w:widowControl w:val="0"/>
              <w:rPr>
                <w:rFonts w:ascii="Times New Roman" w:hAnsi="Times New Roman"/>
                <w:b/>
                <w:sz w:val="22"/>
              </w:rPr>
            </w:pPr>
            <w:r>
              <w:rPr>
                <w:rFonts w:ascii="Times New Roman" w:hAnsi="Times New Roman"/>
                <w:b/>
                <w:sz w:val="22"/>
              </w:rPr>
              <w:t>13</w:t>
            </w:r>
          </w:p>
        </w:tc>
        <w:tc>
          <w:tcPr>
            <w:tcW w:w="5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F5E87" w:rsidRDefault="00790150">
            <w:pPr>
              <w:widowControl w:val="0"/>
              <w:rPr>
                <w:rFonts w:ascii="Times New Roman" w:hAnsi="Times New Roman"/>
                <w:b/>
                <w:sz w:val="22"/>
              </w:rPr>
            </w:pPr>
            <w:r>
              <w:rPr>
                <w:rFonts w:ascii="Times New Roman" w:hAnsi="Times New Roman"/>
                <w:b/>
                <w:sz w:val="22"/>
              </w:rPr>
              <w:t>Согласие участника размещения заказа исполнить условия договора, указанные в извещении о проведении запроса котировок</w:t>
            </w:r>
          </w:p>
        </w:tc>
        <w:tc>
          <w:tcPr>
            <w:tcW w:w="3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5E87" w:rsidRDefault="005F5E87">
            <w:pPr>
              <w:widowControl w:val="0"/>
              <w:rPr>
                <w:rFonts w:ascii="Times New Roman" w:hAnsi="Times New Roman"/>
                <w:b/>
                <w:sz w:val="22"/>
              </w:rPr>
            </w:pPr>
          </w:p>
        </w:tc>
      </w:tr>
    </w:tbl>
    <w:p w:rsidR="005F5E87" w:rsidRDefault="00790150">
      <w:pPr>
        <w:widowControl w:val="0"/>
        <w:rPr>
          <w:rFonts w:ascii="Times New Roman" w:hAnsi="Times New Roman"/>
          <w:sz w:val="22"/>
        </w:rPr>
      </w:pPr>
      <w:r>
        <w:rPr>
          <w:rFonts w:ascii="Times New Roman" w:hAnsi="Times New Roman"/>
          <w:sz w:val="22"/>
        </w:rPr>
        <w:t xml:space="preserve">Мы, </w:t>
      </w:r>
      <w:proofErr w:type="gramStart"/>
      <w:r>
        <w:rPr>
          <w:rFonts w:ascii="Times New Roman" w:hAnsi="Times New Roman"/>
          <w:sz w:val="22"/>
        </w:rPr>
        <w:t>нижеподписавшееся</w:t>
      </w:r>
      <w:proofErr w:type="gramEnd"/>
      <w:r>
        <w:rPr>
          <w:rFonts w:ascii="Times New Roman" w:hAnsi="Times New Roman"/>
          <w:sz w:val="22"/>
        </w:rPr>
        <w:t>, заверяем достоверность всех данных, указанных в анкете.</w:t>
      </w:r>
    </w:p>
    <w:p w:rsidR="005F5E87" w:rsidRDefault="00790150">
      <w:pPr>
        <w:widowControl w:val="0"/>
        <w:rPr>
          <w:rFonts w:ascii="Times New Roman" w:hAnsi="Times New Roman"/>
          <w:sz w:val="22"/>
        </w:rPr>
      </w:pPr>
      <w:r>
        <w:rPr>
          <w:rFonts w:ascii="Times New Roman" w:hAnsi="Times New Roman"/>
          <w:sz w:val="22"/>
        </w:rPr>
        <w:t>Главный бухгалтер</w:t>
      </w:r>
    </w:p>
    <w:p w:rsidR="005F5E87" w:rsidRDefault="005F5E87">
      <w:pPr>
        <w:widowControl w:val="0"/>
        <w:rPr>
          <w:rFonts w:ascii="Times New Roman" w:hAnsi="Times New Roman"/>
          <w:sz w:val="22"/>
        </w:rPr>
      </w:pPr>
    </w:p>
    <w:p w:rsidR="005F5E87" w:rsidRDefault="00790150">
      <w:pPr>
        <w:widowControl w:val="0"/>
        <w:rPr>
          <w:rFonts w:ascii="Times New Roman" w:hAnsi="Times New Roman"/>
          <w:sz w:val="22"/>
        </w:rPr>
      </w:pPr>
      <w:r>
        <w:rPr>
          <w:rFonts w:ascii="Times New Roman" w:hAnsi="Times New Roman"/>
          <w:sz w:val="22"/>
        </w:rPr>
        <w:t>________________________                                                  _________________________</w:t>
      </w:r>
    </w:p>
    <w:p w:rsidR="005F5E87" w:rsidRDefault="00790150">
      <w:pPr>
        <w:widowControl w:val="0"/>
        <w:rPr>
          <w:rFonts w:ascii="Times New Roman" w:hAnsi="Times New Roman"/>
          <w:sz w:val="22"/>
        </w:rPr>
      </w:pPr>
      <w:r>
        <w:rPr>
          <w:rFonts w:ascii="Times New Roman" w:hAnsi="Times New Roman"/>
          <w:sz w:val="22"/>
        </w:rPr>
        <w:t xml:space="preserve">              ( Ф.И.О.)                                                                      (подпись)      М.П.     </w:t>
      </w:r>
    </w:p>
    <w:p w:rsidR="005F5E87" w:rsidRDefault="00790150">
      <w:pPr>
        <w:widowControl w:val="0"/>
        <w:rPr>
          <w:rFonts w:ascii="Times New Roman" w:hAnsi="Times New Roman"/>
          <w:sz w:val="22"/>
        </w:rPr>
      </w:pPr>
      <w:r>
        <w:rPr>
          <w:rFonts w:ascii="Times New Roman" w:hAnsi="Times New Roman"/>
          <w:sz w:val="22"/>
        </w:rPr>
        <w:t>Руководитель предприятия</w:t>
      </w:r>
    </w:p>
    <w:p w:rsidR="005F5E87" w:rsidRDefault="005F5E87">
      <w:pPr>
        <w:widowControl w:val="0"/>
        <w:rPr>
          <w:rFonts w:ascii="Times New Roman" w:hAnsi="Times New Roman"/>
          <w:sz w:val="22"/>
        </w:rPr>
      </w:pPr>
    </w:p>
    <w:p w:rsidR="005F5E87" w:rsidRDefault="00790150">
      <w:pPr>
        <w:widowControl w:val="0"/>
        <w:rPr>
          <w:rFonts w:ascii="Times New Roman" w:hAnsi="Times New Roman"/>
          <w:b/>
          <w:sz w:val="22"/>
        </w:rPr>
      </w:pPr>
      <w:r>
        <w:rPr>
          <w:rFonts w:ascii="Times New Roman" w:hAnsi="Times New Roman"/>
          <w:sz w:val="22"/>
        </w:rPr>
        <w:t>____________</w:t>
      </w:r>
      <w:r>
        <w:rPr>
          <w:rFonts w:ascii="Times New Roman" w:hAnsi="Times New Roman"/>
          <w:sz w:val="22"/>
        </w:rPr>
        <w:t>____________                                                 _________________________</w:t>
      </w:r>
    </w:p>
    <w:p w:rsidR="005F5E87" w:rsidRDefault="00790150">
      <w:pPr>
        <w:widowControl w:val="0"/>
        <w:rPr>
          <w:rFonts w:ascii="Times New Roman" w:hAnsi="Times New Roman"/>
          <w:b/>
          <w:sz w:val="22"/>
        </w:rPr>
      </w:pPr>
      <w:r>
        <w:rPr>
          <w:rFonts w:ascii="Times New Roman" w:hAnsi="Times New Roman"/>
          <w:sz w:val="22"/>
        </w:rPr>
        <w:t xml:space="preserve">   ( Ф.И.О.)                                                                    (подпись)            М.П. </w:t>
      </w:r>
    </w:p>
    <w:p w:rsidR="005F5E87" w:rsidRDefault="00790150">
      <w:pPr>
        <w:widowControl w:val="0"/>
        <w:rPr>
          <w:rFonts w:ascii="Times New Roman" w:hAnsi="Times New Roman"/>
          <w:sz w:val="22"/>
        </w:rPr>
      </w:pPr>
      <w:r>
        <w:rPr>
          <w:rFonts w:ascii="Times New Roman" w:hAnsi="Times New Roman"/>
          <w:sz w:val="22"/>
        </w:rPr>
        <w:tab/>
      </w:r>
      <w:r>
        <w:rPr>
          <w:rFonts w:ascii="Times New Roman" w:hAnsi="Times New Roman"/>
          <w:sz w:val="22"/>
        </w:rPr>
        <w:tab/>
      </w:r>
      <w:r>
        <w:rPr>
          <w:rFonts w:ascii="Times New Roman" w:hAnsi="Times New Roman"/>
          <w:sz w:val="22"/>
        </w:rPr>
        <w:tab/>
      </w:r>
      <w:r>
        <w:rPr>
          <w:rFonts w:ascii="Times New Roman" w:hAnsi="Times New Roman"/>
          <w:sz w:val="22"/>
        </w:rPr>
        <w:tab/>
      </w:r>
      <w:r>
        <w:rPr>
          <w:rFonts w:ascii="Times New Roman" w:hAnsi="Times New Roman"/>
          <w:sz w:val="22"/>
        </w:rPr>
        <w:tab/>
      </w:r>
      <w:r>
        <w:rPr>
          <w:rFonts w:ascii="Times New Roman" w:hAnsi="Times New Roman"/>
          <w:sz w:val="22"/>
        </w:rPr>
        <w:tab/>
      </w:r>
      <w:r>
        <w:rPr>
          <w:rFonts w:ascii="Times New Roman" w:hAnsi="Times New Roman"/>
          <w:sz w:val="22"/>
        </w:rPr>
        <w:tab/>
        <w:t xml:space="preserve">         подпись</w:t>
      </w:r>
    </w:p>
    <w:p w:rsidR="005F5E87" w:rsidRDefault="005F5E87">
      <w:pPr>
        <w:widowControl w:val="0"/>
        <w:tabs>
          <w:tab w:val="left" w:pos="1418"/>
        </w:tabs>
        <w:ind w:firstLine="567"/>
        <w:jc w:val="center"/>
        <w:outlineLvl w:val="3"/>
        <w:rPr>
          <w:rFonts w:ascii="Times New Roman" w:hAnsi="Times New Roman"/>
          <w:sz w:val="22"/>
        </w:rPr>
      </w:pPr>
    </w:p>
    <w:p w:rsidR="005F5E87" w:rsidRDefault="005F5E87">
      <w:pPr>
        <w:widowControl w:val="0"/>
        <w:tabs>
          <w:tab w:val="left" w:pos="1418"/>
        </w:tabs>
        <w:jc w:val="both"/>
        <w:outlineLvl w:val="3"/>
        <w:rPr>
          <w:rFonts w:ascii="Times New Roman" w:hAnsi="Times New Roman"/>
          <w:b/>
        </w:rPr>
      </w:pPr>
    </w:p>
    <w:p w:rsidR="005F5E87" w:rsidRDefault="005F5E87">
      <w:pPr>
        <w:widowControl w:val="0"/>
        <w:tabs>
          <w:tab w:val="left" w:pos="1418"/>
        </w:tabs>
        <w:jc w:val="both"/>
        <w:outlineLvl w:val="3"/>
        <w:rPr>
          <w:rFonts w:ascii="Times New Roman" w:hAnsi="Times New Roman"/>
          <w:b/>
        </w:rPr>
      </w:pPr>
    </w:p>
    <w:p w:rsidR="005F5E87" w:rsidRDefault="005F5E87">
      <w:pPr>
        <w:widowControl w:val="0"/>
        <w:tabs>
          <w:tab w:val="left" w:pos="1418"/>
        </w:tabs>
        <w:jc w:val="both"/>
        <w:outlineLvl w:val="3"/>
        <w:rPr>
          <w:rFonts w:ascii="Times New Roman" w:hAnsi="Times New Roman"/>
          <w:b/>
        </w:rPr>
      </w:pPr>
    </w:p>
    <w:p w:rsidR="005F5E87" w:rsidRDefault="005F5E87">
      <w:pPr>
        <w:widowControl w:val="0"/>
        <w:tabs>
          <w:tab w:val="left" w:pos="1418"/>
        </w:tabs>
        <w:jc w:val="both"/>
        <w:outlineLvl w:val="3"/>
        <w:rPr>
          <w:rFonts w:ascii="Times New Roman" w:hAnsi="Times New Roman"/>
          <w:b/>
        </w:rPr>
      </w:pPr>
    </w:p>
    <w:p w:rsidR="005F5E87" w:rsidRDefault="005F5E87">
      <w:pPr>
        <w:widowControl w:val="0"/>
        <w:tabs>
          <w:tab w:val="left" w:pos="1418"/>
        </w:tabs>
        <w:jc w:val="both"/>
        <w:outlineLvl w:val="3"/>
        <w:rPr>
          <w:rFonts w:ascii="Times New Roman" w:hAnsi="Times New Roman"/>
          <w:b/>
        </w:rPr>
      </w:pPr>
    </w:p>
    <w:p w:rsidR="005F5E87" w:rsidRDefault="005F5E87">
      <w:pPr>
        <w:widowControl w:val="0"/>
        <w:tabs>
          <w:tab w:val="left" w:pos="1418"/>
        </w:tabs>
        <w:jc w:val="both"/>
        <w:outlineLvl w:val="3"/>
        <w:rPr>
          <w:rFonts w:ascii="Times New Roman" w:hAnsi="Times New Roman"/>
          <w:b/>
        </w:rPr>
      </w:pPr>
    </w:p>
    <w:p w:rsidR="005F5E87" w:rsidRDefault="00790150">
      <w:pPr>
        <w:widowControl w:val="0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highlight w:val="yellow"/>
        </w:rPr>
        <w:br w:type="page"/>
      </w:r>
    </w:p>
    <w:p w:rsidR="005F5E87" w:rsidRDefault="00790150">
      <w:pPr>
        <w:widowControl w:val="0"/>
        <w:jc w:val="both"/>
        <w:outlineLvl w:val="3"/>
        <w:rPr>
          <w:rFonts w:ascii="Times New Roman" w:hAnsi="Times New Roman"/>
          <w:sz w:val="22"/>
        </w:rPr>
      </w:pPr>
      <w:r>
        <w:rPr>
          <w:rFonts w:ascii="Times New Roman" w:hAnsi="Times New Roman"/>
          <w:sz w:val="22"/>
        </w:rPr>
        <w:lastRenderedPageBreak/>
        <w:t>Форма 2 Заявки</w:t>
      </w:r>
    </w:p>
    <w:p w:rsidR="005F5E87" w:rsidRDefault="00790150">
      <w:pPr>
        <w:widowControl w:val="0"/>
        <w:jc w:val="both"/>
        <w:rPr>
          <w:rFonts w:ascii="Times New Roman" w:hAnsi="Times New Roman"/>
          <w:sz w:val="22"/>
        </w:rPr>
      </w:pPr>
      <w:r>
        <w:rPr>
          <w:rFonts w:ascii="Times New Roman" w:hAnsi="Times New Roman"/>
          <w:sz w:val="22"/>
        </w:rPr>
        <w:t xml:space="preserve">«____» _____________ 202_ г. </w:t>
      </w:r>
    </w:p>
    <w:p w:rsidR="005F5E87" w:rsidRDefault="005F5E87">
      <w:pPr>
        <w:widowControl w:val="0"/>
        <w:jc w:val="both"/>
        <w:rPr>
          <w:rFonts w:ascii="Times New Roman" w:hAnsi="Times New Roman"/>
        </w:rPr>
      </w:pPr>
    </w:p>
    <w:p w:rsidR="005F5E87" w:rsidRDefault="00790150">
      <w:pPr>
        <w:widowControl w:val="0"/>
        <w:jc w:val="center"/>
        <w:rPr>
          <w:rFonts w:ascii="Times New Roman" w:hAnsi="Times New Roman"/>
          <w:b/>
          <w:color w:val="1E1E1E"/>
        </w:rPr>
      </w:pPr>
      <w:r>
        <w:rPr>
          <w:rFonts w:ascii="Times New Roman" w:hAnsi="Times New Roman"/>
          <w:b/>
        </w:rPr>
        <w:t>СОГЛАСИЕ</w:t>
      </w:r>
      <w:r>
        <w:rPr>
          <w:rFonts w:ascii="Times New Roman" w:hAnsi="Times New Roman"/>
          <w:b/>
        </w:rPr>
        <w:br/>
        <w:t>на обработку персональных данных</w:t>
      </w:r>
    </w:p>
    <w:p w:rsidR="005F5E87" w:rsidRDefault="00790150">
      <w:pPr>
        <w:widowControl w:val="0"/>
        <w:jc w:val="both"/>
        <w:rPr>
          <w:rFonts w:ascii="Times New Roman" w:hAnsi="Times New Roman"/>
          <w:color w:val="1E1E1E"/>
        </w:rPr>
      </w:pPr>
      <w:r>
        <w:rPr>
          <w:rFonts w:ascii="Times New Roman" w:hAnsi="Times New Roman"/>
          <w:color w:val="1E1E1E"/>
        </w:rPr>
        <w:t xml:space="preserve">Я, нижеподписавшийся </w:t>
      </w:r>
    </w:p>
    <w:p w:rsidR="005F5E87" w:rsidRDefault="00790150">
      <w:pPr>
        <w:widowControl w:val="0"/>
        <w:rPr>
          <w:rFonts w:ascii="Times New Roman" w:hAnsi="Times New Roman"/>
          <w:color w:val="1E1E1E"/>
        </w:rPr>
      </w:pPr>
      <w:r>
        <w:rPr>
          <w:rFonts w:ascii="Times New Roman" w:hAnsi="Times New Roman"/>
          <w:color w:val="1E1E1E"/>
        </w:rPr>
        <w:t>_________________________________________________________________________</w:t>
      </w:r>
    </w:p>
    <w:p w:rsidR="005F5E87" w:rsidRDefault="00790150">
      <w:pPr>
        <w:widowControl w:val="0"/>
        <w:jc w:val="center"/>
        <w:rPr>
          <w:rFonts w:ascii="Times New Roman" w:hAnsi="Times New Roman"/>
          <w:color w:val="1E1E1E"/>
          <w:sz w:val="16"/>
        </w:rPr>
      </w:pPr>
      <w:r>
        <w:rPr>
          <w:rFonts w:ascii="Times New Roman" w:hAnsi="Times New Roman"/>
          <w:color w:val="1E1E1E"/>
          <w:vertAlign w:val="superscript"/>
        </w:rPr>
        <w:t>(фамилия, имя, отчество)</w:t>
      </w:r>
    </w:p>
    <w:p w:rsidR="005F5E87" w:rsidRDefault="005F5E87">
      <w:pPr>
        <w:widowControl w:val="0"/>
        <w:jc w:val="both"/>
        <w:rPr>
          <w:rFonts w:ascii="Times New Roman" w:hAnsi="Times New Roman"/>
          <w:color w:val="1E1E1E"/>
        </w:rPr>
      </w:pPr>
    </w:p>
    <w:p w:rsidR="005F5E87" w:rsidRDefault="00790150">
      <w:pPr>
        <w:widowControl w:val="0"/>
        <w:jc w:val="both"/>
        <w:rPr>
          <w:rFonts w:ascii="Times New Roman" w:hAnsi="Times New Roman"/>
          <w:color w:val="1E1E1E"/>
        </w:rPr>
      </w:pPr>
      <w:proofErr w:type="spellStart"/>
      <w:r>
        <w:rPr>
          <w:rFonts w:ascii="Times New Roman" w:hAnsi="Times New Roman"/>
          <w:color w:val="1E1E1E"/>
        </w:rPr>
        <w:t>паспорт_____________№</w:t>
      </w:r>
      <w:proofErr w:type="spellEnd"/>
      <w:r>
        <w:rPr>
          <w:rFonts w:ascii="Times New Roman" w:hAnsi="Times New Roman"/>
          <w:color w:val="1E1E1E"/>
        </w:rPr>
        <w:t xml:space="preserve">__________________ дата </w:t>
      </w:r>
      <w:r>
        <w:rPr>
          <w:rFonts w:ascii="Times New Roman" w:hAnsi="Times New Roman"/>
          <w:color w:val="1E1E1E"/>
        </w:rPr>
        <w:t>выдачи______________________</w:t>
      </w:r>
    </w:p>
    <w:p w:rsidR="005F5E87" w:rsidRDefault="005F5E87">
      <w:pPr>
        <w:widowControl w:val="0"/>
        <w:jc w:val="both"/>
        <w:rPr>
          <w:rFonts w:ascii="Times New Roman" w:hAnsi="Times New Roman"/>
          <w:color w:val="1E1E1E"/>
        </w:rPr>
      </w:pPr>
    </w:p>
    <w:p w:rsidR="005F5E87" w:rsidRDefault="00790150">
      <w:pPr>
        <w:widowControl w:val="0"/>
        <w:jc w:val="both"/>
        <w:rPr>
          <w:rFonts w:ascii="Times New Roman" w:hAnsi="Times New Roman"/>
          <w:color w:val="1E1E1E"/>
        </w:rPr>
      </w:pPr>
      <w:r>
        <w:rPr>
          <w:rFonts w:ascii="Times New Roman" w:hAnsi="Times New Roman"/>
          <w:color w:val="1E1E1E"/>
        </w:rPr>
        <w:t xml:space="preserve">название выдавшего органа _________________________________________________, </w:t>
      </w:r>
    </w:p>
    <w:p w:rsidR="005F5E87" w:rsidRDefault="005F5E87">
      <w:pPr>
        <w:widowControl w:val="0"/>
        <w:jc w:val="both"/>
        <w:rPr>
          <w:rFonts w:ascii="Times New Roman" w:hAnsi="Times New Roman"/>
          <w:color w:val="1E1E1E"/>
        </w:rPr>
      </w:pPr>
    </w:p>
    <w:p w:rsidR="005F5E87" w:rsidRDefault="00790150">
      <w:pPr>
        <w:widowControl w:val="0"/>
        <w:jc w:val="both"/>
        <w:rPr>
          <w:rFonts w:ascii="Times New Roman" w:hAnsi="Times New Roman"/>
          <w:color w:val="1E1E1E"/>
        </w:rPr>
      </w:pPr>
      <w:proofErr w:type="gramStart"/>
      <w:r>
        <w:rPr>
          <w:rFonts w:ascii="Times New Roman" w:hAnsi="Times New Roman"/>
          <w:color w:val="1E1E1E"/>
        </w:rPr>
        <w:t xml:space="preserve">в соответствии с требованиями ст. 9 Федерального закона от 27.07.06 г. «О персональных данных» № 152-ФЗ, подтверждаю своё согласие на обработку </w:t>
      </w:r>
      <w:r>
        <w:rPr>
          <w:rFonts w:ascii="Times New Roman" w:hAnsi="Times New Roman"/>
          <w:sz w:val="22"/>
        </w:rPr>
        <w:t>___</w:t>
      </w:r>
      <w:r>
        <w:rPr>
          <w:rFonts w:ascii="Times New Roman" w:hAnsi="Times New Roman"/>
          <w:sz w:val="22"/>
        </w:rPr>
        <w:t>_____________</w:t>
      </w:r>
      <w:r>
        <w:rPr>
          <w:rFonts w:ascii="Times New Roman" w:hAnsi="Times New Roman"/>
          <w:color w:val="1E1E1E"/>
        </w:rPr>
        <w:t xml:space="preserve"> (далее - Организатор) моих персональных данных включающих фамилию, имя, отчество, дату рождения, паспортные данные, данные о судимости при условии, что их обработка осуществляется лицом, профессионально занимающимся закупочной деятельностью в</w:t>
      </w:r>
      <w:r>
        <w:rPr>
          <w:rFonts w:ascii="Times New Roman" w:hAnsi="Times New Roman"/>
          <w:color w:val="1E1E1E"/>
        </w:rPr>
        <w:t xml:space="preserve"> </w:t>
      </w:r>
      <w:r>
        <w:rPr>
          <w:rFonts w:ascii="Times New Roman" w:hAnsi="Times New Roman"/>
          <w:sz w:val="22"/>
        </w:rPr>
        <w:t>_______________</w:t>
      </w:r>
      <w:r>
        <w:rPr>
          <w:rFonts w:ascii="Times New Roman" w:hAnsi="Times New Roman"/>
          <w:color w:val="1E1E1E"/>
        </w:rPr>
        <w:t>. В процессе осуществления Организатором закупочной деятельности я предоставляю право работникам Организатора передавать</w:t>
      </w:r>
      <w:proofErr w:type="gramEnd"/>
      <w:r>
        <w:rPr>
          <w:rFonts w:ascii="Times New Roman" w:hAnsi="Times New Roman"/>
          <w:color w:val="1E1E1E"/>
        </w:rPr>
        <w:t xml:space="preserve"> мои персональные данные, содержащие сведения, составляющие персональные данные и данные о судимости, другим должностным</w:t>
      </w:r>
      <w:r>
        <w:rPr>
          <w:rFonts w:ascii="Times New Roman" w:hAnsi="Times New Roman"/>
          <w:color w:val="1E1E1E"/>
        </w:rPr>
        <w:t xml:space="preserve"> лицам Организатор, в интересах осуществления Организатором закупочной деятельности. </w:t>
      </w:r>
    </w:p>
    <w:p w:rsidR="005F5E87" w:rsidRDefault="00790150">
      <w:pPr>
        <w:widowControl w:val="0"/>
        <w:ind w:firstLine="426"/>
        <w:jc w:val="both"/>
        <w:rPr>
          <w:rFonts w:ascii="Times New Roman" w:hAnsi="Times New Roman"/>
          <w:color w:val="1E1E1E"/>
        </w:rPr>
      </w:pPr>
      <w:proofErr w:type="gramStart"/>
      <w:r>
        <w:rPr>
          <w:rFonts w:ascii="Times New Roman" w:hAnsi="Times New Roman"/>
          <w:color w:val="1E1E1E"/>
        </w:rPr>
        <w:t>Предоставляю Организатору право осуществлять все действия (операции) с моими персональными данными, включая сбор, систематизацию, накопление, хранение, обновление, измене</w:t>
      </w:r>
      <w:r>
        <w:rPr>
          <w:rFonts w:ascii="Times New Roman" w:hAnsi="Times New Roman"/>
          <w:color w:val="1E1E1E"/>
        </w:rPr>
        <w:t xml:space="preserve">ние, использование, обезличивание, блокирование, уничтожение. </w:t>
      </w:r>
      <w:proofErr w:type="gramEnd"/>
    </w:p>
    <w:p w:rsidR="005F5E87" w:rsidRDefault="00790150">
      <w:pPr>
        <w:widowControl w:val="0"/>
        <w:ind w:firstLine="426"/>
        <w:jc w:val="both"/>
        <w:rPr>
          <w:rFonts w:ascii="Times New Roman" w:hAnsi="Times New Roman"/>
          <w:color w:val="1E1E1E"/>
        </w:rPr>
      </w:pPr>
      <w:r>
        <w:rPr>
          <w:rFonts w:ascii="Times New Roman" w:hAnsi="Times New Roman"/>
          <w:color w:val="1E1E1E"/>
        </w:rPr>
        <w:t>Организатор вправе обрабатывать мои персональные данные посредством внесения их в электронную базу данных, включения в списки (реестры).</w:t>
      </w:r>
    </w:p>
    <w:p w:rsidR="005F5E87" w:rsidRDefault="00790150">
      <w:pPr>
        <w:widowControl w:val="0"/>
        <w:ind w:firstLine="426"/>
        <w:jc w:val="both"/>
        <w:rPr>
          <w:rFonts w:ascii="Times New Roman" w:hAnsi="Times New Roman"/>
          <w:color w:val="1E1E1E"/>
        </w:rPr>
      </w:pPr>
      <w:r>
        <w:rPr>
          <w:rFonts w:ascii="Times New Roman" w:hAnsi="Times New Roman"/>
          <w:color w:val="1E1E1E"/>
        </w:rPr>
        <w:t xml:space="preserve">Срок хранения моих персональных данных соответствует </w:t>
      </w:r>
      <w:r>
        <w:rPr>
          <w:rFonts w:ascii="Times New Roman" w:hAnsi="Times New Roman"/>
          <w:color w:val="1E1E1E"/>
        </w:rPr>
        <w:t>сроку хранения документов, связанных с осуществлением Организатором закупочной деятельности и составляет три года.</w:t>
      </w:r>
    </w:p>
    <w:p w:rsidR="005F5E87" w:rsidRDefault="00790150">
      <w:pPr>
        <w:widowControl w:val="0"/>
        <w:ind w:firstLine="426"/>
        <w:jc w:val="both"/>
        <w:rPr>
          <w:rFonts w:ascii="Times New Roman" w:hAnsi="Times New Roman"/>
          <w:color w:val="1E1E1E"/>
        </w:rPr>
      </w:pPr>
      <w:r>
        <w:rPr>
          <w:rFonts w:ascii="Times New Roman" w:hAnsi="Times New Roman"/>
          <w:color w:val="1E1E1E"/>
        </w:rPr>
        <w:t>Передача моих персональных данных иным лицам или иное их разглашение может осуществляться только с моего письменного согласия.</w:t>
      </w:r>
    </w:p>
    <w:p w:rsidR="005F5E87" w:rsidRDefault="00790150">
      <w:pPr>
        <w:widowControl w:val="0"/>
        <w:ind w:firstLine="426"/>
        <w:jc w:val="both"/>
        <w:rPr>
          <w:rFonts w:ascii="Times New Roman" w:hAnsi="Times New Roman"/>
          <w:color w:val="1E1E1E"/>
        </w:rPr>
      </w:pPr>
      <w:r>
        <w:rPr>
          <w:rFonts w:ascii="Times New Roman" w:hAnsi="Times New Roman"/>
          <w:color w:val="1E1E1E"/>
        </w:rPr>
        <w:t>Настоящее согл</w:t>
      </w:r>
      <w:r>
        <w:rPr>
          <w:rFonts w:ascii="Times New Roman" w:hAnsi="Times New Roman"/>
          <w:color w:val="1E1E1E"/>
        </w:rPr>
        <w:t>асие дано мной и действует с «______»_________________ 20____г. бессрочно.</w:t>
      </w:r>
    </w:p>
    <w:p w:rsidR="005F5E87" w:rsidRDefault="00790150">
      <w:pPr>
        <w:widowControl w:val="0"/>
        <w:ind w:firstLine="426"/>
        <w:jc w:val="both"/>
        <w:rPr>
          <w:rFonts w:ascii="Times New Roman" w:hAnsi="Times New Roman"/>
          <w:color w:val="1E1E1E"/>
        </w:rPr>
      </w:pPr>
      <w:r>
        <w:rPr>
          <w:rFonts w:ascii="Times New Roman" w:hAnsi="Times New Roman"/>
          <w:color w:val="1E1E1E"/>
        </w:rPr>
        <w:t>Я оставляю за собой право отозвать свое согласие посредством составления соответствующего письменного документа, который может быть направлен мной в адрес Организатора по почте зака</w:t>
      </w:r>
      <w:r>
        <w:rPr>
          <w:rFonts w:ascii="Times New Roman" w:hAnsi="Times New Roman"/>
          <w:color w:val="1E1E1E"/>
        </w:rPr>
        <w:t xml:space="preserve">зным письмом с уведомлением о вручении либо вручен лично под расписку представителю Организатора. В случае получения моего письменного заявления об отзыве настоящего согласия на обработку персональных данных Организатор обязан прекратить их обработку. </w:t>
      </w:r>
    </w:p>
    <w:p w:rsidR="005F5E87" w:rsidRDefault="00790150">
      <w:pPr>
        <w:widowControl w:val="0"/>
        <w:jc w:val="right"/>
        <w:rPr>
          <w:rFonts w:ascii="Times New Roman" w:hAnsi="Times New Roman"/>
        </w:rPr>
      </w:pPr>
      <w:r>
        <w:rPr>
          <w:rFonts w:ascii="Times New Roman" w:hAnsi="Times New Roman"/>
          <w:color w:val="1E1E1E"/>
        </w:rPr>
        <w:t>___</w:t>
      </w:r>
      <w:r>
        <w:rPr>
          <w:rFonts w:ascii="Times New Roman" w:hAnsi="Times New Roman"/>
          <w:color w:val="1E1E1E"/>
        </w:rPr>
        <w:t>_______________________________________________</w:t>
      </w:r>
    </w:p>
    <w:p w:rsidR="005F5E87" w:rsidRDefault="00790150">
      <w:pPr>
        <w:widowControl w:val="0"/>
        <w:jc w:val="right"/>
        <w:rPr>
          <w:rFonts w:ascii="Times New Roman" w:hAnsi="Times New Roman"/>
          <w:color w:val="1E1E1E"/>
          <w:vertAlign w:val="superscript"/>
        </w:rPr>
      </w:pPr>
      <w:r>
        <w:rPr>
          <w:rFonts w:ascii="Times New Roman" w:hAnsi="Times New Roman"/>
          <w:color w:val="1E1E1E"/>
          <w:vertAlign w:val="superscript"/>
        </w:rPr>
        <w:t>(подпись субъекта персональных данных)</w:t>
      </w:r>
    </w:p>
    <w:p w:rsidR="005F5E87" w:rsidRDefault="005F5E87">
      <w:pPr>
        <w:widowControl w:val="0"/>
        <w:tabs>
          <w:tab w:val="left" w:pos="1418"/>
        </w:tabs>
        <w:jc w:val="both"/>
        <w:outlineLvl w:val="3"/>
        <w:rPr>
          <w:rFonts w:ascii="Times New Roman" w:hAnsi="Times New Roman"/>
          <w:b/>
        </w:rPr>
      </w:pPr>
    </w:p>
    <w:p w:rsidR="005F5E87" w:rsidRDefault="005F5E87">
      <w:pPr>
        <w:widowControl w:val="0"/>
        <w:tabs>
          <w:tab w:val="left" w:pos="1418"/>
        </w:tabs>
        <w:jc w:val="both"/>
        <w:outlineLvl w:val="3"/>
        <w:rPr>
          <w:rFonts w:ascii="Times New Roman" w:hAnsi="Times New Roman"/>
          <w:b/>
        </w:rPr>
      </w:pPr>
    </w:p>
    <w:p w:rsidR="005F5E87" w:rsidRDefault="00790150">
      <w:pPr>
        <w:widowControl w:val="0"/>
        <w:ind w:left="3540"/>
        <w:jc w:val="right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br w:type="page"/>
      </w:r>
    </w:p>
    <w:p w:rsidR="005F5E87" w:rsidRDefault="00790150">
      <w:pPr>
        <w:widowControl w:val="0"/>
        <w:jc w:val="center"/>
        <w:rPr>
          <w:rFonts w:ascii="Times New Roman" w:hAnsi="Times New Roman"/>
          <w:b/>
          <w:sz w:val="22"/>
        </w:rPr>
      </w:pPr>
      <w:r>
        <w:rPr>
          <w:rFonts w:ascii="Times New Roman" w:hAnsi="Times New Roman"/>
          <w:b/>
          <w:sz w:val="22"/>
        </w:rPr>
        <w:lastRenderedPageBreak/>
        <w:t>ДОГОВОР №______</w:t>
      </w:r>
    </w:p>
    <w:p w:rsidR="005F5E87" w:rsidRDefault="005F5E87">
      <w:pPr>
        <w:widowControl w:val="0"/>
        <w:ind w:left="3540"/>
        <w:rPr>
          <w:rFonts w:ascii="Times New Roman" w:hAnsi="Times New Roman"/>
          <w:sz w:val="22"/>
        </w:rPr>
      </w:pPr>
    </w:p>
    <w:p w:rsidR="005F5E87" w:rsidRDefault="00790150">
      <w:pPr>
        <w:widowControl w:val="0"/>
        <w:tabs>
          <w:tab w:val="left" w:pos="7797"/>
        </w:tabs>
        <w:jc w:val="both"/>
        <w:rPr>
          <w:rFonts w:ascii="Times New Roman" w:hAnsi="Times New Roman"/>
          <w:sz w:val="22"/>
        </w:rPr>
      </w:pPr>
      <w:r>
        <w:rPr>
          <w:rFonts w:ascii="Times New Roman" w:hAnsi="Times New Roman"/>
          <w:sz w:val="22"/>
        </w:rPr>
        <w:t>г. ________</w:t>
      </w:r>
      <w:r>
        <w:rPr>
          <w:rFonts w:ascii="Times New Roman" w:hAnsi="Times New Roman"/>
          <w:sz w:val="22"/>
        </w:rPr>
        <w:tab/>
        <w:t>«___»___________ 2025 г.</w:t>
      </w:r>
    </w:p>
    <w:p w:rsidR="005F5E87" w:rsidRDefault="005F5E87">
      <w:pPr>
        <w:widowControl w:val="0"/>
        <w:jc w:val="both"/>
        <w:rPr>
          <w:rFonts w:ascii="Times New Roman" w:hAnsi="Times New Roman"/>
          <w:b/>
          <w:sz w:val="22"/>
        </w:rPr>
      </w:pPr>
    </w:p>
    <w:p w:rsidR="005F5E87" w:rsidRDefault="005F5E87">
      <w:pPr>
        <w:widowControl w:val="0"/>
        <w:jc w:val="both"/>
        <w:rPr>
          <w:rFonts w:ascii="Times New Roman" w:hAnsi="Times New Roman"/>
          <w:b/>
          <w:sz w:val="22"/>
        </w:rPr>
      </w:pPr>
    </w:p>
    <w:p w:rsidR="005F5E87" w:rsidRDefault="00790150">
      <w:pPr>
        <w:widowControl w:val="0"/>
        <w:jc w:val="center"/>
        <w:rPr>
          <w:rFonts w:ascii="Times New Roman" w:hAnsi="Times New Roman"/>
          <w:b/>
          <w:i/>
          <w:sz w:val="22"/>
        </w:rPr>
      </w:pPr>
      <w:r>
        <w:rPr>
          <w:rFonts w:ascii="Times New Roman" w:hAnsi="Times New Roman"/>
          <w:b/>
          <w:i/>
          <w:sz w:val="22"/>
        </w:rPr>
        <w:t>Прилагается отдельным файлом</w:t>
      </w:r>
    </w:p>
    <w:p w:rsidR="005F5E87" w:rsidRDefault="005F5E87">
      <w:pPr>
        <w:widowControl w:val="0"/>
        <w:jc w:val="both"/>
        <w:rPr>
          <w:rFonts w:ascii="Times New Roman" w:hAnsi="Times New Roman"/>
          <w:b/>
          <w:sz w:val="22"/>
        </w:rPr>
      </w:pPr>
    </w:p>
    <w:p w:rsidR="005F5E87" w:rsidRDefault="005F5E87">
      <w:pPr>
        <w:widowControl w:val="0"/>
        <w:jc w:val="both"/>
        <w:rPr>
          <w:rFonts w:ascii="Times New Roman" w:hAnsi="Times New Roman"/>
          <w:b/>
          <w:sz w:val="22"/>
        </w:rPr>
      </w:pPr>
    </w:p>
    <w:p w:rsidR="005F5E87" w:rsidRDefault="00790150">
      <w:pPr>
        <w:widowControl w:val="0"/>
        <w:jc w:val="center"/>
        <w:rPr>
          <w:rFonts w:ascii="Times New Roman" w:hAnsi="Times New Roman"/>
          <w:b/>
          <w:sz w:val="22"/>
        </w:rPr>
      </w:pPr>
      <w:r>
        <w:rPr>
          <w:rFonts w:ascii="Times New Roman" w:hAnsi="Times New Roman"/>
          <w:b/>
          <w:sz w:val="22"/>
        </w:rPr>
        <w:t>Техническое задание</w:t>
      </w:r>
    </w:p>
    <w:p w:rsidR="005F5E87" w:rsidRDefault="00790150">
      <w:pPr>
        <w:widowControl w:val="0"/>
        <w:jc w:val="center"/>
        <w:rPr>
          <w:rFonts w:ascii="Times New Roman" w:hAnsi="Times New Roman"/>
          <w:b/>
          <w:sz w:val="22"/>
        </w:rPr>
      </w:pPr>
      <w:r>
        <w:rPr>
          <w:rFonts w:ascii="Times New Roman" w:hAnsi="Times New Roman"/>
          <w:b/>
          <w:sz w:val="22"/>
        </w:rPr>
        <w:t>Прилагается отдельным файлом</w:t>
      </w:r>
    </w:p>
    <w:p w:rsidR="005F5E87" w:rsidRDefault="005F5E87">
      <w:pPr>
        <w:widowControl w:val="0"/>
        <w:jc w:val="center"/>
        <w:rPr>
          <w:rFonts w:ascii="Times New Roman" w:hAnsi="Times New Roman"/>
          <w:b/>
          <w:sz w:val="22"/>
        </w:rPr>
      </w:pPr>
    </w:p>
    <w:p w:rsidR="005F5E87" w:rsidRDefault="005F5E87">
      <w:pPr>
        <w:widowControl w:val="0"/>
        <w:jc w:val="both"/>
        <w:rPr>
          <w:rFonts w:ascii="Times New Roman" w:hAnsi="Times New Roman"/>
          <w:b/>
          <w:sz w:val="22"/>
        </w:rPr>
      </w:pPr>
    </w:p>
    <w:p w:rsidR="005F5E87" w:rsidRDefault="00790150">
      <w:pPr>
        <w:widowControl w:val="0"/>
        <w:jc w:val="center"/>
        <w:rPr>
          <w:rFonts w:ascii="Times New Roman" w:hAnsi="Times New Roman"/>
          <w:b/>
          <w:sz w:val="22"/>
        </w:rPr>
      </w:pPr>
      <w:r>
        <w:rPr>
          <w:rFonts w:ascii="Times New Roman" w:hAnsi="Times New Roman"/>
          <w:b/>
          <w:sz w:val="22"/>
        </w:rPr>
        <w:t xml:space="preserve">ОБОСНОВАНИЕ НАЧАЛЬНОЙ </w:t>
      </w:r>
      <w:r>
        <w:rPr>
          <w:rFonts w:ascii="Times New Roman" w:hAnsi="Times New Roman"/>
          <w:b/>
          <w:sz w:val="22"/>
        </w:rPr>
        <w:t>(МАКСИМАЛЬНОЙ) ЦЕНЫ ДОГОВОРА</w:t>
      </w:r>
    </w:p>
    <w:p w:rsidR="005F5E87" w:rsidRDefault="005F5E87">
      <w:pPr>
        <w:widowControl w:val="0"/>
        <w:jc w:val="both"/>
        <w:rPr>
          <w:rFonts w:ascii="Times New Roman" w:hAnsi="Times New Roman"/>
          <w:b/>
          <w:sz w:val="22"/>
        </w:rPr>
      </w:pPr>
    </w:p>
    <w:p w:rsidR="005F5E87" w:rsidRDefault="00790150">
      <w:pPr>
        <w:widowControl w:val="0"/>
        <w:jc w:val="center"/>
        <w:rPr>
          <w:rFonts w:ascii="Times New Roman" w:hAnsi="Times New Roman"/>
          <w:b/>
          <w:i/>
          <w:sz w:val="22"/>
        </w:rPr>
      </w:pPr>
      <w:r>
        <w:rPr>
          <w:rFonts w:ascii="Times New Roman" w:hAnsi="Times New Roman"/>
          <w:b/>
          <w:i/>
          <w:sz w:val="22"/>
        </w:rPr>
        <w:t>Прилагается отдельным файлом</w:t>
      </w:r>
    </w:p>
    <w:p w:rsidR="005F5E87" w:rsidRDefault="005F5E87">
      <w:pPr>
        <w:widowControl w:val="0"/>
        <w:jc w:val="both"/>
        <w:rPr>
          <w:rFonts w:ascii="Times New Roman" w:hAnsi="Times New Roman"/>
          <w:b/>
          <w:sz w:val="22"/>
        </w:rPr>
      </w:pPr>
    </w:p>
    <w:sectPr w:rsidR="005F5E87" w:rsidSect="005F5E87">
      <w:footerReference w:type="default" r:id="rId13"/>
      <w:pgSz w:w="11906" w:h="16838"/>
      <w:pgMar w:top="709" w:right="566" w:bottom="568" w:left="1080" w:header="708" w:footer="708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F5E87" w:rsidRDefault="005F5E87" w:rsidP="005F5E87">
      <w:r>
        <w:separator/>
      </w:r>
    </w:p>
  </w:endnote>
  <w:endnote w:type="continuationSeparator" w:id="1">
    <w:p w:rsidR="005F5E87" w:rsidRDefault="005F5E87" w:rsidP="005F5E8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roman"/>
    <w:pitch w:val="default"/>
    <w:sig w:usb0="E4002EFF" w:usb1="C000E47F" w:usb2="00000009" w:usb3="00000000" w:csb0="2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proxima nova excn rg">
    <w:altName w:val="Segoe Print"/>
    <w:charset w:val="00"/>
    <w:family w:val="roman"/>
    <w:pitch w:val="default"/>
    <w:sig w:usb0="00000000" w:usb1="00000000" w:usb2="00000000" w:usb3="00000000" w:csb0="00000000" w:csb1="00000000"/>
  </w:font>
  <w:font w:name="XO Thames">
    <w:charset w:val="00"/>
    <w:family w:val="roman"/>
    <w:pitch w:val="default"/>
    <w:sig w:usb0="800006FF" w:usb1="0000285A" w:usb2="00000000" w:usb3="00000000" w:csb0="20000015" w:csb1="00000000"/>
  </w:font>
  <w:font w:name="Arial Narrow">
    <w:panose1 w:val="020B0606020202030204"/>
    <w:charset w:val="00"/>
    <w:family w:val="roman"/>
    <w:pitch w:val="default"/>
    <w:sig w:usb0="00000287" w:usb1="00000800" w:usb2="00000000" w:usb3="00000000" w:csb0="2000009F" w:csb1="DFD70000"/>
  </w:font>
  <w:font w:name="SimHei">
    <w:altName w:val="黑体"/>
    <w:panose1 w:val="02010600030101010101"/>
    <w:charset w:val="86"/>
    <w:family w:val="modern"/>
    <w:notTrueType/>
    <w:pitch w:val="fixed"/>
    <w:sig w:usb0="00000001" w:usb1="080E0000" w:usb2="00000010" w:usb3="00000000" w:csb0="0004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F5E87" w:rsidRDefault="00790150">
    <w:pPr>
      <w:pStyle w:val="af7"/>
    </w:pPr>
    <w:r>
      <w:rPr>
        <w:noProof/>
      </w:rPr>
      <w:drawing>
        <wp:inline distT="0" distB="0" distL="0" distR="0">
          <wp:extent cx="902335" cy="312420"/>
          <wp:effectExtent l="0" t="0" r="0" b="0"/>
          <wp:docPr id="2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/>
                  <pic:cNvPicPr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902525" cy="31291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F5E87" w:rsidRDefault="00790150">
      <w:r>
        <w:separator/>
      </w:r>
    </w:p>
  </w:footnote>
  <w:footnote w:type="continuationSeparator" w:id="1">
    <w:p w:rsidR="005F5E87" w:rsidRDefault="00790150">
      <w:r>
        <w:continuationSeparator/>
      </w:r>
    </w:p>
  </w:footnote>
  <w:footnote w:id="2">
    <w:p w:rsidR="005F5E87" w:rsidRDefault="00790150">
      <w:pPr>
        <w:pStyle w:val="Footnote"/>
        <w:rPr>
          <w:rFonts w:ascii="Times New Roman" w:hAnsi="Times New Roman"/>
          <w:sz w:val="16"/>
        </w:rPr>
      </w:pPr>
      <w:r>
        <w:rPr>
          <w:rFonts w:ascii="Times New Roman" w:hAnsi="Times New Roman"/>
          <w:sz w:val="16"/>
          <w:vertAlign w:val="superscript"/>
        </w:rPr>
        <w:footnoteRef/>
      </w:r>
      <w:r>
        <w:rPr>
          <w:rFonts w:ascii="Times New Roman" w:hAnsi="Times New Roman"/>
          <w:sz w:val="16"/>
        </w:rPr>
        <w:t xml:space="preserve"> </w:t>
      </w:r>
      <w:proofErr w:type="gramStart"/>
      <w:r>
        <w:rPr>
          <w:rFonts w:ascii="Times New Roman" w:hAnsi="Times New Roman"/>
          <w:sz w:val="16"/>
        </w:rPr>
        <w:t>в описание предмета закупки не должны включаться требования или указания в отношении товарных знаков, знаков обслуживания,</w:t>
      </w:r>
      <w:r>
        <w:rPr>
          <w:rFonts w:ascii="Times New Roman" w:hAnsi="Times New Roman"/>
          <w:sz w:val="16"/>
        </w:rPr>
        <w:t xml:space="preserve"> фирменных наименований, патентов, полезных моделей, промышленных образцов, требования к товарам, информации, работам, услугам при условии, что такие требования влекут за собой необоснованное ограничение количества участников закупки, за исключением случае</w:t>
      </w:r>
      <w:r>
        <w:rPr>
          <w:rFonts w:ascii="Times New Roman" w:hAnsi="Times New Roman"/>
          <w:sz w:val="16"/>
        </w:rPr>
        <w:t>в, если не имеется другого способа, обеспечивающего более точное и четкое описание указанных характеристик предмета закупки</w:t>
      </w:r>
      <w:proofErr w:type="gramEnd"/>
    </w:p>
  </w:footnote>
  <w:footnote w:id="3">
    <w:p w:rsidR="005F5E87" w:rsidRDefault="00790150">
      <w:pPr>
        <w:pStyle w:val="Footnote"/>
      </w:pPr>
      <w:r>
        <w:rPr>
          <w:vertAlign w:val="superscript"/>
        </w:rPr>
        <w:footnoteRef/>
      </w:r>
      <w:r>
        <w:t xml:space="preserve">При отсутствии соответствующего обязательного требования в п. 4.2 к информационной карте либо в Техническом задании – данный абзац </w:t>
      </w:r>
      <w:r>
        <w:t>следует исключить из текста заявки.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2A6ACF"/>
    <w:multiLevelType w:val="multilevel"/>
    <w:tmpl w:val="042A6ACF"/>
    <w:lvl w:ilvl="0">
      <w:start w:val="1"/>
      <w:numFmt w:val="bullet"/>
      <w:lvlText w:val=""/>
      <w:lvlJc w:val="left"/>
      <w:pPr>
        <w:widowControl/>
        <w:ind w:left="928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widowControl/>
        <w:ind w:left="2007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widowControl/>
        <w:ind w:left="2727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widowControl/>
        <w:ind w:left="3447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widowControl/>
        <w:ind w:left="4167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widowControl/>
        <w:ind w:left="4887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widowControl/>
        <w:ind w:left="5607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widowControl/>
        <w:ind w:left="6327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widowControl/>
        <w:ind w:left="7047" w:hanging="360"/>
      </w:pPr>
      <w:rPr>
        <w:rFonts w:ascii="Wingdings" w:hAnsi="Wingdings"/>
      </w:rPr>
    </w:lvl>
  </w:abstractNum>
  <w:abstractNum w:abstractNumId="1">
    <w:nsid w:val="05A37F55"/>
    <w:multiLevelType w:val="multilevel"/>
    <w:tmpl w:val="05A37F55"/>
    <w:lvl w:ilvl="0">
      <w:start w:val="1"/>
      <w:numFmt w:val="decimal"/>
      <w:pStyle w:val="a"/>
      <w:lvlText w:val="%1."/>
      <w:lvlJc w:val="left"/>
      <w:pPr>
        <w:widowControl/>
        <w:tabs>
          <w:tab w:val="left" w:pos="643"/>
        </w:tabs>
        <w:ind w:left="643" w:hanging="360"/>
      </w:pPr>
    </w:lvl>
    <w:lvl w:ilvl="1">
      <w:start w:val="1"/>
      <w:numFmt w:val="bullet"/>
      <w:lvlText w:val="o"/>
      <w:lvlJc w:val="left"/>
      <w:pPr>
        <w:widowControl/>
        <w:ind w:left="1440" w:hanging="360"/>
      </w:pPr>
      <w:rPr>
        <w:rFonts w:ascii="Courier New" w:hAnsi="Courier New"/>
      </w:rPr>
    </w:lvl>
    <w:lvl w:ilvl="2">
      <w:start w:val="1"/>
      <w:numFmt w:val="bullet"/>
      <w:lvlText w:val="§"/>
      <w:lvlJc w:val="left"/>
      <w:pPr>
        <w:widowControl/>
        <w:ind w:left="2160" w:hanging="360"/>
      </w:pPr>
      <w:rPr>
        <w:rFonts w:ascii="Wingdings" w:hAnsi="Wingdings"/>
      </w:rPr>
    </w:lvl>
    <w:lvl w:ilvl="3">
      <w:start w:val="1"/>
      <w:numFmt w:val="bullet"/>
      <w:lvlText w:val="·"/>
      <w:lvlJc w:val="left"/>
      <w:pPr>
        <w:widowControl/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widowControl/>
        <w:ind w:left="3600" w:hanging="360"/>
      </w:pPr>
      <w:rPr>
        <w:rFonts w:ascii="Courier New" w:hAnsi="Courier New"/>
      </w:rPr>
    </w:lvl>
    <w:lvl w:ilvl="5">
      <w:start w:val="1"/>
      <w:numFmt w:val="bullet"/>
      <w:lvlText w:val="§"/>
      <w:lvlJc w:val="left"/>
      <w:pPr>
        <w:widowControl/>
        <w:ind w:left="4320" w:hanging="360"/>
      </w:pPr>
      <w:rPr>
        <w:rFonts w:ascii="Wingdings" w:hAnsi="Wingdings"/>
      </w:rPr>
    </w:lvl>
    <w:lvl w:ilvl="6">
      <w:start w:val="1"/>
      <w:numFmt w:val="bullet"/>
      <w:lvlText w:val="·"/>
      <w:lvlJc w:val="left"/>
      <w:pPr>
        <w:widowControl/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widowControl/>
        <w:ind w:left="5760" w:hanging="360"/>
      </w:pPr>
      <w:rPr>
        <w:rFonts w:ascii="Courier New" w:hAnsi="Courier New"/>
      </w:rPr>
    </w:lvl>
    <w:lvl w:ilvl="8">
      <w:start w:val="1"/>
      <w:numFmt w:val="bullet"/>
      <w:lvlText w:val="§"/>
      <w:lvlJc w:val="left"/>
      <w:pPr>
        <w:widowControl/>
        <w:ind w:left="6480" w:hanging="360"/>
      </w:pPr>
      <w:rPr>
        <w:rFonts w:ascii="Wingdings" w:hAnsi="Wingdings"/>
      </w:rPr>
    </w:lvl>
  </w:abstractNum>
  <w:abstractNum w:abstractNumId="2">
    <w:nsid w:val="081C49AF"/>
    <w:multiLevelType w:val="multilevel"/>
    <w:tmpl w:val="081C49AF"/>
    <w:lvl w:ilvl="0">
      <w:start w:val="1"/>
      <w:numFmt w:val="decimal"/>
      <w:pStyle w:val="ListNum"/>
      <w:lvlText w:val="%1."/>
      <w:lvlJc w:val="left"/>
      <w:pPr>
        <w:widowControl/>
        <w:tabs>
          <w:tab w:val="left" w:pos="1353"/>
        </w:tabs>
        <w:ind w:left="1277" w:hanging="284"/>
      </w:pPr>
      <w:rPr>
        <w:rFonts w:ascii="Times New Roman" w:hAnsi="Times New Roman"/>
        <w:i w:val="0"/>
      </w:rPr>
    </w:lvl>
    <w:lvl w:ilvl="1">
      <w:start w:val="1"/>
      <w:numFmt w:val="decimal"/>
      <w:lvlText w:val="%1.%2."/>
      <w:lvlJc w:val="left"/>
      <w:pPr>
        <w:widowControl/>
        <w:tabs>
          <w:tab w:val="left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widowControl/>
        <w:tabs>
          <w:tab w:val="left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widowControl/>
        <w:tabs>
          <w:tab w:val="left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widowControl/>
        <w:tabs>
          <w:tab w:val="left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widowControl/>
        <w:tabs>
          <w:tab w:val="left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widowControl/>
        <w:tabs>
          <w:tab w:val="left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widowControl/>
        <w:tabs>
          <w:tab w:val="left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widowControl/>
        <w:tabs>
          <w:tab w:val="left" w:pos="4320"/>
        </w:tabs>
        <w:ind w:left="4320" w:hanging="1440"/>
      </w:pPr>
    </w:lvl>
  </w:abstractNum>
  <w:abstractNum w:abstractNumId="3">
    <w:nsid w:val="15214EA9"/>
    <w:multiLevelType w:val="multilevel"/>
    <w:tmpl w:val="15214EA9"/>
    <w:lvl w:ilvl="0">
      <w:start w:val="1"/>
      <w:numFmt w:val="upperRoman"/>
      <w:pStyle w:val="a0"/>
      <w:lvlText w:val="%1."/>
      <w:lvlJc w:val="left"/>
      <w:pPr>
        <w:widowControl/>
        <w:tabs>
          <w:tab w:val="left" w:pos="567"/>
        </w:tabs>
        <w:ind w:left="567" w:hanging="567"/>
      </w:pPr>
    </w:lvl>
    <w:lvl w:ilvl="1">
      <w:start w:val="1"/>
      <w:numFmt w:val="lowerLetter"/>
      <w:lvlText w:val="%2."/>
      <w:lvlJc w:val="left"/>
      <w:pPr>
        <w:widowControl/>
        <w:tabs>
          <w:tab w:val="left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widowControl/>
        <w:tabs>
          <w:tab w:val="left" w:pos="2160"/>
        </w:tabs>
        <w:ind w:left="2160" w:hanging="180"/>
      </w:pPr>
    </w:lvl>
    <w:lvl w:ilvl="3">
      <w:start w:val="1"/>
      <w:numFmt w:val="decimal"/>
      <w:pStyle w:val="a1"/>
      <w:lvlText w:val="%4."/>
      <w:lvlJc w:val="left"/>
      <w:pPr>
        <w:widowControl/>
        <w:tabs>
          <w:tab w:val="left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widowControl/>
        <w:tabs>
          <w:tab w:val="left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widowControl/>
        <w:tabs>
          <w:tab w:val="left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widowControl/>
        <w:tabs>
          <w:tab w:val="left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widowControl/>
        <w:tabs>
          <w:tab w:val="left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widowControl/>
        <w:tabs>
          <w:tab w:val="left" w:pos="6480"/>
        </w:tabs>
        <w:ind w:left="6480" w:hanging="180"/>
      </w:pPr>
    </w:lvl>
  </w:abstractNum>
  <w:abstractNum w:abstractNumId="4">
    <w:nsid w:val="41870A31"/>
    <w:multiLevelType w:val="multilevel"/>
    <w:tmpl w:val="41870A31"/>
    <w:lvl w:ilvl="0">
      <w:numFmt w:val="decimal"/>
      <w:pStyle w:val="2"/>
      <w:lvlText w:val="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4FD276CB"/>
    <w:multiLevelType w:val="multilevel"/>
    <w:tmpl w:val="4FD276CB"/>
    <w:lvl w:ilvl="0">
      <w:start w:val="1"/>
      <w:numFmt w:val="decimal"/>
      <w:lvlText w:val="%1."/>
      <w:lvlJc w:val="left"/>
      <w:pPr>
        <w:widowControl/>
        <w:tabs>
          <w:tab w:val="left" w:pos="1069"/>
        </w:tabs>
        <w:ind w:firstLine="709"/>
      </w:pPr>
    </w:lvl>
    <w:lvl w:ilvl="1">
      <w:start w:val="1"/>
      <w:numFmt w:val="decimal"/>
      <w:pStyle w:val="ConsNormal"/>
      <w:lvlText w:val="%1.%2."/>
      <w:lvlJc w:val="left"/>
      <w:pPr>
        <w:widowControl/>
        <w:tabs>
          <w:tab w:val="left" w:pos="1429"/>
        </w:tabs>
        <w:ind w:firstLine="709"/>
      </w:pPr>
    </w:lvl>
    <w:lvl w:ilvl="2">
      <w:start w:val="1"/>
      <w:numFmt w:val="decimal"/>
      <w:lvlText w:val="%1.%2.%3."/>
      <w:lvlJc w:val="left"/>
      <w:pPr>
        <w:widowControl/>
        <w:tabs>
          <w:tab w:val="left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widowControl/>
        <w:tabs>
          <w:tab w:val="left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widowControl/>
        <w:tabs>
          <w:tab w:val="left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widowControl/>
        <w:tabs>
          <w:tab w:val="left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widowControl/>
        <w:tabs>
          <w:tab w:val="left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widowControl/>
        <w:tabs>
          <w:tab w:val="left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widowControl/>
        <w:tabs>
          <w:tab w:val="left" w:pos="4680"/>
        </w:tabs>
        <w:ind w:left="4320" w:hanging="1440"/>
      </w:pPr>
    </w:lvl>
  </w:abstractNum>
  <w:abstractNum w:abstractNumId="6">
    <w:nsid w:val="5C2E194D"/>
    <w:multiLevelType w:val="multilevel"/>
    <w:tmpl w:val="5C2E194D"/>
    <w:lvl w:ilvl="0">
      <w:start w:val="1"/>
      <w:numFmt w:val="decimal"/>
      <w:pStyle w:val="1"/>
      <w:lvlText w:val="%1."/>
      <w:lvlJc w:val="left"/>
      <w:pPr>
        <w:widowControl/>
        <w:tabs>
          <w:tab w:val="left" w:pos="1134"/>
        </w:tabs>
      </w:pPr>
      <w:rPr>
        <w:caps w:val="0"/>
        <w:strike w:val="0"/>
        <w:spacing w:val="0"/>
        <w:u w:val="none"/>
      </w:rPr>
    </w:lvl>
    <w:lvl w:ilvl="1">
      <w:start w:val="1"/>
      <w:numFmt w:val="decimal"/>
      <w:pStyle w:val="20"/>
      <w:lvlText w:val="%1.%2."/>
      <w:lvlJc w:val="left"/>
      <w:pPr>
        <w:widowControl/>
        <w:tabs>
          <w:tab w:val="left" w:pos="2269"/>
        </w:tabs>
        <w:ind w:left="568"/>
      </w:pPr>
      <w:rPr>
        <w:i w:val="0"/>
        <w:caps w:val="0"/>
        <w:strike w:val="0"/>
        <w:color w:val="000000"/>
        <w:spacing w:val="0"/>
        <w:sz w:val="36"/>
        <w:u w:val="none"/>
      </w:rPr>
    </w:lvl>
    <w:lvl w:ilvl="2">
      <w:start w:val="1"/>
      <w:numFmt w:val="decimal"/>
      <w:pStyle w:val="-3"/>
      <w:lvlText w:val="%1.%2.%3."/>
      <w:lvlJc w:val="left"/>
      <w:pPr>
        <w:widowControl/>
        <w:tabs>
          <w:tab w:val="left" w:pos="1701"/>
        </w:tabs>
      </w:pPr>
      <w:rPr>
        <w:b w:val="0"/>
        <w:i w:val="0"/>
        <w:caps w:val="0"/>
        <w:smallCaps w:val="0"/>
        <w:strike w:val="0"/>
        <w:color w:val="000000"/>
        <w:spacing w:val="0"/>
        <w:sz w:val="28"/>
        <w:u w:val="none"/>
      </w:rPr>
    </w:lvl>
    <w:lvl w:ilvl="3">
      <w:start w:val="1"/>
      <w:numFmt w:val="decimal"/>
      <w:pStyle w:val="-4"/>
      <w:lvlText w:val="%1.%2.%3.%4."/>
      <w:lvlJc w:val="left"/>
      <w:pPr>
        <w:widowControl/>
        <w:tabs>
          <w:tab w:val="left" w:pos="1701"/>
        </w:tabs>
      </w:pPr>
      <w:rPr>
        <w:b w:val="0"/>
        <w:i w:val="0"/>
        <w:caps w:val="0"/>
        <w:smallCaps w:val="0"/>
        <w:strike w:val="0"/>
        <w:color w:val="000000"/>
        <w:spacing w:val="0"/>
        <w:sz w:val="28"/>
        <w:u w:val="none"/>
      </w:rPr>
    </w:lvl>
    <w:lvl w:ilvl="4">
      <w:start w:val="1"/>
      <w:numFmt w:val="decimal"/>
      <w:pStyle w:val="-5"/>
      <w:lvlText w:val="%1.%2.%3.%4.%5."/>
      <w:lvlJc w:val="left"/>
      <w:pPr>
        <w:widowControl/>
        <w:tabs>
          <w:tab w:val="left" w:pos="1701"/>
        </w:tabs>
      </w:pPr>
      <w:rPr>
        <w:b w:val="0"/>
        <w:i w:val="0"/>
      </w:rPr>
    </w:lvl>
    <w:lvl w:ilvl="5">
      <w:start w:val="1"/>
      <w:numFmt w:val="decimal"/>
      <w:pStyle w:val="-6"/>
      <w:lvlText w:val="%6)"/>
      <w:lvlJc w:val="left"/>
      <w:pPr>
        <w:widowControl/>
        <w:tabs>
          <w:tab w:val="left" w:pos="1701"/>
        </w:tabs>
      </w:pPr>
    </w:lvl>
    <w:lvl w:ilvl="6">
      <w:start w:val="1"/>
      <w:numFmt w:val="decimal"/>
      <w:lvlText w:val="%1.%2.%3.%4.%5.%6.%7."/>
      <w:lvlJc w:val="left"/>
      <w:pPr>
        <w:widowControl/>
        <w:tabs>
          <w:tab w:val="left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widowControl/>
        <w:tabs>
          <w:tab w:val="left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widowControl/>
        <w:tabs>
          <w:tab w:val="left" w:pos="0"/>
        </w:tabs>
        <w:ind w:left="4320" w:hanging="1440"/>
      </w:pPr>
    </w:lvl>
  </w:abstractNum>
  <w:abstractNum w:abstractNumId="7">
    <w:nsid w:val="6E1622F5"/>
    <w:multiLevelType w:val="multilevel"/>
    <w:tmpl w:val="6E1622F5"/>
    <w:lvl w:ilvl="0">
      <w:start w:val="1"/>
      <w:numFmt w:val="decimal"/>
      <w:lvlText w:val="%1."/>
      <w:lvlJc w:val="left"/>
      <w:pPr>
        <w:widowControl/>
        <w:ind w:left="1134" w:hanging="1134"/>
      </w:pPr>
    </w:lvl>
    <w:lvl w:ilvl="1">
      <w:start w:val="1"/>
      <w:numFmt w:val="decimal"/>
      <w:lvlText w:val="%1.%2"/>
      <w:lvlJc w:val="left"/>
      <w:pPr>
        <w:widowControl/>
        <w:ind w:left="2269" w:hanging="1134"/>
      </w:pPr>
    </w:lvl>
    <w:lvl w:ilvl="2">
      <w:start w:val="1"/>
      <w:numFmt w:val="decimal"/>
      <w:lvlText w:val="%1.%2.%3"/>
      <w:lvlJc w:val="left"/>
      <w:pPr>
        <w:widowControl/>
        <w:ind w:left="1134" w:hanging="1134"/>
      </w:pPr>
      <w:rPr>
        <w:b w:val="0"/>
      </w:rPr>
    </w:lvl>
    <w:lvl w:ilvl="3">
      <w:start w:val="1"/>
      <w:numFmt w:val="decimal"/>
      <w:lvlText w:val="(%4)"/>
      <w:lvlJc w:val="left"/>
      <w:pPr>
        <w:widowControl/>
        <w:ind w:left="1985" w:hanging="851"/>
      </w:pPr>
      <w:rPr>
        <w:b w:val="0"/>
        <w:i w:val="0"/>
      </w:rPr>
    </w:lvl>
    <w:lvl w:ilvl="4">
      <w:start w:val="1"/>
      <w:numFmt w:val="decimal"/>
      <w:lvlText w:val="(%5)"/>
      <w:lvlJc w:val="left"/>
      <w:pPr>
        <w:widowControl/>
        <w:ind w:left="2977" w:hanging="850"/>
      </w:pPr>
    </w:lvl>
    <w:lvl w:ilvl="5">
      <w:start w:val="1"/>
      <w:numFmt w:val="decimal"/>
      <w:lvlText w:val=""/>
      <w:lvlJc w:val="left"/>
      <w:pPr>
        <w:widowControl/>
        <w:ind w:left="1134" w:hanging="1134"/>
      </w:pPr>
      <w:rPr>
        <w:b w:val="0"/>
        <w:i w:val="0"/>
        <w:caps w:val="0"/>
        <w:smallCaps w:val="0"/>
        <w:strike w:val="0"/>
        <w:spacing w:val="0"/>
        <w:u w:val="none"/>
      </w:rPr>
    </w:lvl>
    <w:lvl w:ilvl="6">
      <w:start w:val="1"/>
      <w:numFmt w:val="decimal"/>
      <w:lvlText w:val=""/>
      <w:lvlJc w:val="left"/>
      <w:pPr>
        <w:widowControl/>
        <w:ind w:left="1134" w:hanging="1134"/>
      </w:pPr>
    </w:lvl>
    <w:lvl w:ilvl="7">
      <w:start w:val="1"/>
      <w:numFmt w:val="decimal"/>
      <w:lvlText w:val=""/>
      <w:lvlJc w:val="left"/>
      <w:pPr>
        <w:widowControl/>
        <w:ind w:left="1134" w:hanging="1134"/>
      </w:pPr>
    </w:lvl>
    <w:lvl w:ilvl="8">
      <w:start w:val="1"/>
      <w:numFmt w:val="decimal"/>
      <w:lvlText w:val=""/>
      <w:lvlJc w:val="left"/>
      <w:pPr>
        <w:widowControl/>
        <w:ind w:left="1134" w:hanging="1134"/>
      </w:pPr>
    </w:lvl>
  </w:abstractNum>
  <w:abstractNum w:abstractNumId="8">
    <w:nsid w:val="7E3A4F73"/>
    <w:multiLevelType w:val="multilevel"/>
    <w:tmpl w:val="7E3A4F73"/>
    <w:lvl w:ilvl="0">
      <w:start w:val="1"/>
      <w:numFmt w:val="decimal"/>
      <w:pStyle w:val="a2"/>
      <w:lvlText w:val="%1."/>
      <w:lvlJc w:val="left"/>
      <w:pPr>
        <w:widowControl/>
        <w:ind w:left="360" w:hanging="360"/>
      </w:pPr>
    </w:lvl>
    <w:lvl w:ilvl="1">
      <w:start w:val="1"/>
      <w:numFmt w:val="decimal"/>
      <w:lvlText w:val="%1.%2."/>
      <w:lvlJc w:val="left"/>
      <w:pPr>
        <w:widowControl/>
        <w:ind w:left="792" w:hanging="432"/>
      </w:pPr>
    </w:lvl>
    <w:lvl w:ilvl="2">
      <w:start w:val="1"/>
      <w:numFmt w:val="decimal"/>
      <w:pStyle w:val="a3"/>
      <w:lvlText w:val="%1.%2.%3."/>
      <w:lvlJc w:val="left"/>
      <w:pPr>
        <w:widowControl/>
        <w:ind w:left="504" w:hanging="504"/>
      </w:pPr>
      <w:rPr>
        <w:b w:val="0"/>
      </w:rPr>
    </w:lvl>
    <w:lvl w:ilvl="3">
      <w:start w:val="1"/>
      <w:numFmt w:val="decimal"/>
      <w:lvlText w:val="%1.%2.%3.%4."/>
      <w:lvlJc w:val="left"/>
      <w:pPr>
        <w:widowControl/>
        <w:ind w:left="1728" w:hanging="648"/>
      </w:pPr>
    </w:lvl>
    <w:lvl w:ilvl="4">
      <w:start w:val="1"/>
      <w:numFmt w:val="decimal"/>
      <w:lvlText w:val="%1.%2.%3.%4.%5."/>
      <w:lvlJc w:val="left"/>
      <w:pPr>
        <w:widowControl/>
        <w:ind w:left="2232" w:hanging="792"/>
      </w:pPr>
    </w:lvl>
    <w:lvl w:ilvl="5">
      <w:start w:val="1"/>
      <w:numFmt w:val="decimal"/>
      <w:lvlText w:val="%1.%2.%3.%4.%5.%6."/>
      <w:lvlJc w:val="left"/>
      <w:pPr>
        <w:widowControl/>
        <w:ind w:left="2736" w:hanging="936"/>
      </w:pPr>
    </w:lvl>
    <w:lvl w:ilvl="6">
      <w:start w:val="1"/>
      <w:numFmt w:val="decimal"/>
      <w:lvlText w:val="%1.%2.%3.%4.%5.%6.%7."/>
      <w:lvlJc w:val="left"/>
      <w:pPr>
        <w:widowControl/>
        <w:ind w:left="3240" w:hanging="1080"/>
      </w:pPr>
    </w:lvl>
    <w:lvl w:ilvl="7">
      <w:start w:val="1"/>
      <w:numFmt w:val="decimal"/>
      <w:lvlText w:val="%1.%2.%3.%4.%5.%6.%7.%8."/>
      <w:lvlJc w:val="left"/>
      <w:pPr>
        <w:widowControl/>
        <w:ind w:left="3744" w:hanging="1224"/>
      </w:pPr>
    </w:lvl>
    <w:lvl w:ilvl="8">
      <w:start w:val="1"/>
      <w:numFmt w:val="decimal"/>
      <w:lvlText w:val="%1.%2.%3.%4.%5.%6.%7.%8.%9."/>
      <w:lvlJc w:val="left"/>
      <w:pPr>
        <w:widowControl/>
        <w:ind w:left="4320" w:hanging="1440"/>
      </w:pPr>
    </w:lvl>
  </w:abstractNum>
  <w:num w:numId="1">
    <w:abstractNumId w:val="6"/>
  </w:num>
  <w:num w:numId="2">
    <w:abstractNumId w:val="1"/>
  </w:num>
  <w:num w:numId="3">
    <w:abstractNumId w:val="4"/>
  </w:num>
  <w:num w:numId="4">
    <w:abstractNumId w:val="3"/>
  </w:num>
  <w:num w:numId="5">
    <w:abstractNumId w:val="2"/>
  </w:num>
  <w:num w:numId="6">
    <w:abstractNumId w:val="8"/>
  </w:num>
  <w:num w:numId="7">
    <w:abstractNumId w:val="5"/>
  </w:num>
  <w:num w:numId="8">
    <w:abstractNumId w:val="0"/>
  </w:num>
  <w:num w:numId="9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23748"/>
    <w:rsid w:val="00223748"/>
    <w:rsid w:val="005F5E87"/>
    <w:rsid w:val="00790150"/>
    <w:rsid w:val="00AA62F8"/>
    <w:rsid w:val="00C53DF3"/>
    <w:rsid w:val="383B42C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header" w:semiHidden="0" w:uiPriority="0" w:unhideWhenUsed="0"/>
    <w:lsdException w:name="footer" w:semiHidden="0" w:uiPriority="0" w:unhideWhenUsed="0"/>
    <w:lsdException w:name="caption" w:semiHidden="0" w:uiPriority="0" w:unhideWhenUsed="0"/>
    <w:lsdException w:name="table of figures" w:semiHidden="0" w:uiPriority="0" w:unhideWhenUsed="0"/>
    <w:lsdException w:name="footnote reference" w:semiHidden="0" w:uiPriority="0" w:unhideWhenUsed="0"/>
    <w:lsdException w:name="endnote reference" w:semiHidden="0" w:uiPriority="0" w:unhideWhenUsed="0"/>
    <w:lsdException w:name="List Number" w:semiHidden="0" w:uiPriority="0" w:unhideWhenUsed="0"/>
    <w:lsdException w:name="List Number 2" w:semiHidden="0" w:uiPriority="0" w:unhideWhenUsed="0"/>
    <w:lsdException w:name="Title" w:semiHidden="0" w:uiPriority="10" w:unhideWhenUsed="0" w:qFormat="1"/>
    <w:lsdException w:name="Default Paragraph Font" w:uiPriority="1"/>
    <w:lsdException w:name="Body Text Indent" w:semiHidden="0" w:uiPriority="0" w:unhideWhenUsed="0"/>
    <w:lsdException w:name="Subtitle" w:semiHidden="0" w:uiPriority="11" w:unhideWhenUsed="0" w:qFormat="1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Hyperlink" w:semiHidden="0" w:uiPriority="0" w:unhideWhenUsed="0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Balloon Text" w:semiHidden="0" w:uiPriority="0" w:unhideWhenUsed="0"/>
    <w:lsdException w:name="Table Grid" w:semiHidden="0" w:uiPriority="0" w:unhideWhenUsed="0"/>
    <w:lsdException w:name="Placeholder Text" w:semiHidden="0" w:uiPriority="0" w:unhideWhenUsed="0"/>
    <w:lsdException w:name="No Spacing" w:semiHidden="0" w:uiPriority="0" w:unhideWhenUsed="0"/>
    <w:lsdException w:name="List Paragraph" w:semiHidden="0" w:uiPriority="0" w:unhideWhenUsed="0"/>
    <w:lsdException w:name="Quote" w:semiHidden="0" w:uiPriority="0" w:unhideWhenUsed="0"/>
    <w:lsdException w:name="Intense Quote" w:semiHidden="0" w:uiPriority="0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4">
    <w:name w:val="Normal"/>
    <w:qFormat/>
    <w:rsid w:val="005F5E87"/>
    <w:rPr>
      <w:color w:val="000000"/>
    </w:rPr>
  </w:style>
  <w:style w:type="paragraph" w:styleId="1">
    <w:name w:val="heading 1"/>
    <w:basedOn w:val="a4"/>
    <w:next w:val="a4"/>
    <w:link w:val="10"/>
    <w:uiPriority w:val="9"/>
    <w:qFormat/>
    <w:rsid w:val="005F5E87"/>
    <w:pPr>
      <w:keepNext/>
      <w:keepLines/>
      <w:pageBreakBefore/>
      <w:numPr>
        <w:numId w:val="1"/>
      </w:numPr>
      <w:spacing w:before="600" w:after="360"/>
      <w:jc w:val="center"/>
      <w:outlineLvl w:val="0"/>
    </w:pPr>
    <w:rPr>
      <w:rFonts w:ascii="Arial" w:hAnsi="Arial"/>
      <w:b/>
      <w:sz w:val="48"/>
    </w:rPr>
  </w:style>
  <w:style w:type="paragraph" w:styleId="20">
    <w:name w:val="heading 2"/>
    <w:basedOn w:val="a4"/>
    <w:next w:val="a4"/>
    <w:link w:val="21"/>
    <w:uiPriority w:val="9"/>
    <w:qFormat/>
    <w:rsid w:val="005F5E87"/>
    <w:pPr>
      <w:keepNext/>
      <w:numPr>
        <w:ilvl w:val="1"/>
        <w:numId w:val="1"/>
      </w:numPr>
      <w:tabs>
        <w:tab w:val="left" w:pos="1701"/>
      </w:tabs>
      <w:spacing w:before="480" w:after="120"/>
      <w:ind w:firstLine="567"/>
      <w:outlineLvl w:val="1"/>
    </w:pPr>
    <w:rPr>
      <w:b/>
      <w:sz w:val="36"/>
    </w:rPr>
  </w:style>
  <w:style w:type="paragraph" w:styleId="3">
    <w:name w:val="heading 3"/>
    <w:basedOn w:val="a4"/>
    <w:next w:val="a4"/>
    <w:link w:val="30"/>
    <w:uiPriority w:val="9"/>
    <w:qFormat/>
    <w:rsid w:val="005F5E87"/>
    <w:pPr>
      <w:keepNext/>
      <w:spacing w:before="240" w:after="60"/>
      <w:jc w:val="both"/>
      <w:outlineLvl w:val="2"/>
    </w:pPr>
    <w:rPr>
      <w:rFonts w:ascii="Calibri Light" w:hAnsi="Calibri Light"/>
      <w:b/>
      <w:sz w:val="26"/>
    </w:rPr>
  </w:style>
  <w:style w:type="paragraph" w:styleId="4">
    <w:name w:val="heading 4"/>
    <w:basedOn w:val="a4"/>
    <w:next w:val="a4"/>
    <w:link w:val="40"/>
    <w:uiPriority w:val="9"/>
    <w:qFormat/>
    <w:rsid w:val="005F5E87"/>
    <w:pPr>
      <w:keepNext/>
      <w:spacing w:before="240" w:after="60"/>
      <w:outlineLvl w:val="3"/>
    </w:pPr>
    <w:rPr>
      <w:b/>
      <w:sz w:val="28"/>
    </w:rPr>
  </w:style>
  <w:style w:type="paragraph" w:styleId="5">
    <w:name w:val="heading 5"/>
    <w:link w:val="50"/>
    <w:uiPriority w:val="9"/>
    <w:qFormat/>
    <w:rsid w:val="005F5E87"/>
    <w:pPr>
      <w:keepNext/>
      <w:keepLines/>
      <w:spacing w:before="320" w:after="200"/>
      <w:outlineLvl w:val="4"/>
    </w:pPr>
    <w:rPr>
      <w:rFonts w:ascii="Arial" w:hAnsi="Arial"/>
      <w:b/>
      <w:color w:val="000000"/>
      <w:sz w:val="24"/>
    </w:rPr>
  </w:style>
  <w:style w:type="paragraph" w:styleId="6">
    <w:name w:val="heading 6"/>
    <w:link w:val="60"/>
    <w:uiPriority w:val="9"/>
    <w:qFormat/>
    <w:rsid w:val="005F5E87"/>
    <w:pPr>
      <w:keepNext/>
      <w:keepLines/>
      <w:spacing w:before="320" w:after="200"/>
      <w:outlineLvl w:val="5"/>
    </w:pPr>
    <w:rPr>
      <w:rFonts w:ascii="Arial" w:hAnsi="Arial"/>
      <w:b/>
      <w:color w:val="000000"/>
      <w:sz w:val="22"/>
    </w:rPr>
  </w:style>
  <w:style w:type="paragraph" w:styleId="7">
    <w:name w:val="heading 7"/>
    <w:link w:val="70"/>
    <w:uiPriority w:val="9"/>
    <w:qFormat/>
    <w:rsid w:val="005F5E87"/>
    <w:pPr>
      <w:keepNext/>
      <w:keepLines/>
      <w:spacing w:before="320" w:after="200"/>
      <w:outlineLvl w:val="6"/>
    </w:pPr>
    <w:rPr>
      <w:rFonts w:ascii="Arial" w:hAnsi="Arial"/>
      <w:b/>
      <w:i/>
      <w:color w:val="000000"/>
      <w:sz w:val="22"/>
    </w:rPr>
  </w:style>
  <w:style w:type="paragraph" w:styleId="8">
    <w:name w:val="heading 8"/>
    <w:link w:val="80"/>
    <w:uiPriority w:val="9"/>
    <w:qFormat/>
    <w:rsid w:val="005F5E87"/>
    <w:pPr>
      <w:keepNext/>
      <w:keepLines/>
      <w:spacing w:before="320" w:after="200"/>
      <w:outlineLvl w:val="7"/>
    </w:pPr>
    <w:rPr>
      <w:rFonts w:ascii="Arial" w:hAnsi="Arial"/>
      <w:i/>
      <w:color w:val="000000"/>
      <w:sz w:val="22"/>
    </w:rPr>
  </w:style>
  <w:style w:type="paragraph" w:styleId="9">
    <w:name w:val="heading 9"/>
    <w:link w:val="90"/>
    <w:uiPriority w:val="9"/>
    <w:qFormat/>
    <w:rsid w:val="005F5E87"/>
    <w:pPr>
      <w:keepNext/>
      <w:keepLines/>
      <w:spacing w:before="320" w:after="200"/>
      <w:outlineLvl w:val="8"/>
    </w:pPr>
    <w:rPr>
      <w:rFonts w:ascii="Arial" w:hAnsi="Arial"/>
      <w:i/>
      <w:color w:val="000000"/>
      <w:sz w:val="21"/>
    </w:rPr>
  </w:style>
  <w:style w:type="character" w:default="1" w:styleId="a5">
    <w:name w:val="Default Paragraph Font"/>
    <w:uiPriority w:val="1"/>
    <w:semiHidden/>
    <w:unhideWhenUsed/>
  </w:style>
  <w:style w:type="table" w:default="1" w:styleId="a6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7">
    <w:name w:val="No List"/>
    <w:uiPriority w:val="99"/>
    <w:semiHidden/>
    <w:unhideWhenUsed/>
  </w:style>
  <w:style w:type="character" w:styleId="a8">
    <w:name w:val="footnote reference"/>
    <w:link w:val="11"/>
    <w:rsid w:val="005F5E87"/>
    <w:rPr>
      <w:sz w:val="20"/>
      <w:vertAlign w:val="superscript"/>
    </w:rPr>
  </w:style>
  <w:style w:type="paragraph" w:customStyle="1" w:styleId="11">
    <w:name w:val="Знак сноски1"/>
    <w:link w:val="a8"/>
    <w:rsid w:val="005F5E87"/>
    <w:rPr>
      <w:color w:val="000000"/>
      <w:vertAlign w:val="superscript"/>
    </w:rPr>
  </w:style>
  <w:style w:type="character" w:styleId="a9">
    <w:name w:val="endnote reference"/>
    <w:link w:val="12"/>
    <w:rsid w:val="005F5E87"/>
    <w:rPr>
      <w:vertAlign w:val="superscript"/>
    </w:rPr>
  </w:style>
  <w:style w:type="paragraph" w:customStyle="1" w:styleId="12">
    <w:name w:val="Знак концевой сноски1"/>
    <w:link w:val="a9"/>
    <w:rsid w:val="005F5E87"/>
    <w:rPr>
      <w:color w:val="000000"/>
      <w:vertAlign w:val="superscript"/>
    </w:rPr>
  </w:style>
  <w:style w:type="character" w:styleId="aa">
    <w:name w:val="Hyperlink"/>
    <w:link w:val="13"/>
    <w:rsid w:val="005F5E87"/>
    <w:rPr>
      <w:color w:val="0000FF"/>
      <w:u w:val="single"/>
    </w:rPr>
  </w:style>
  <w:style w:type="paragraph" w:customStyle="1" w:styleId="13">
    <w:name w:val="Гиперссылка1"/>
    <w:link w:val="aa"/>
    <w:rsid w:val="005F5E87"/>
    <w:rPr>
      <w:color w:val="0000FF"/>
      <w:u w:val="single"/>
    </w:rPr>
  </w:style>
  <w:style w:type="paragraph" w:styleId="ab">
    <w:name w:val="Balloon Text"/>
    <w:basedOn w:val="a4"/>
    <w:link w:val="ac"/>
    <w:rsid w:val="005F5E87"/>
    <w:rPr>
      <w:rFonts w:ascii="Segoe UI" w:hAnsi="Segoe UI"/>
      <w:sz w:val="18"/>
    </w:rPr>
  </w:style>
  <w:style w:type="paragraph" w:styleId="31">
    <w:name w:val="Body Text Indent 3"/>
    <w:basedOn w:val="a4"/>
    <w:link w:val="32"/>
    <w:rsid w:val="005F5E87"/>
    <w:pPr>
      <w:spacing w:after="120"/>
      <w:ind w:left="283"/>
    </w:pPr>
    <w:rPr>
      <w:sz w:val="16"/>
    </w:rPr>
  </w:style>
  <w:style w:type="paragraph" w:styleId="ad">
    <w:name w:val="caption"/>
    <w:link w:val="ae"/>
    <w:rsid w:val="005F5E87"/>
    <w:pPr>
      <w:spacing w:line="276" w:lineRule="auto"/>
    </w:pPr>
    <w:rPr>
      <w:b/>
      <w:color w:val="4F81BD" w:themeColor="accent1"/>
      <w:sz w:val="18"/>
    </w:rPr>
  </w:style>
  <w:style w:type="paragraph" w:styleId="81">
    <w:name w:val="toc 8"/>
    <w:link w:val="82"/>
    <w:uiPriority w:val="39"/>
    <w:rsid w:val="005F5E87"/>
    <w:pPr>
      <w:spacing w:after="57"/>
      <w:ind w:left="1984"/>
    </w:pPr>
    <w:rPr>
      <w:color w:val="000000"/>
    </w:rPr>
  </w:style>
  <w:style w:type="paragraph" w:styleId="af">
    <w:name w:val="header"/>
    <w:basedOn w:val="a4"/>
    <w:link w:val="af0"/>
    <w:rsid w:val="005F5E87"/>
    <w:pPr>
      <w:tabs>
        <w:tab w:val="center" w:pos="4677"/>
        <w:tab w:val="right" w:pos="9355"/>
      </w:tabs>
    </w:pPr>
  </w:style>
  <w:style w:type="paragraph" w:styleId="91">
    <w:name w:val="toc 9"/>
    <w:link w:val="92"/>
    <w:uiPriority w:val="39"/>
    <w:rsid w:val="005F5E87"/>
    <w:pPr>
      <w:spacing w:after="57"/>
      <w:ind w:left="2268"/>
    </w:pPr>
    <w:rPr>
      <w:color w:val="000000"/>
    </w:rPr>
  </w:style>
  <w:style w:type="paragraph" w:styleId="71">
    <w:name w:val="toc 7"/>
    <w:link w:val="72"/>
    <w:uiPriority w:val="39"/>
    <w:rsid w:val="005F5E87"/>
    <w:pPr>
      <w:spacing w:after="57"/>
      <w:ind w:left="1701"/>
    </w:pPr>
    <w:rPr>
      <w:color w:val="000000"/>
    </w:rPr>
  </w:style>
  <w:style w:type="paragraph" w:styleId="14">
    <w:name w:val="toc 1"/>
    <w:link w:val="15"/>
    <w:uiPriority w:val="39"/>
    <w:rsid w:val="005F5E87"/>
    <w:pPr>
      <w:spacing w:after="57"/>
    </w:pPr>
    <w:rPr>
      <w:color w:val="000000"/>
    </w:rPr>
  </w:style>
  <w:style w:type="paragraph" w:styleId="61">
    <w:name w:val="toc 6"/>
    <w:link w:val="62"/>
    <w:uiPriority w:val="39"/>
    <w:rsid w:val="005F5E87"/>
    <w:pPr>
      <w:spacing w:after="57"/>
      <w:ind w:left="1417"/>
    </w:pPr>
    <w:rPr>
      <w:color w:val="000000"/>
    </w:rPr>
  </w:style>
  <w:style w:type="paragraph" w:styleId="af1">
    <w:name w:val="table of figures"/>
    <w:link w:val="af2"/>
    <w:rsid w:val="005F5E87"/>
    <w:rPr>
      <w:color w:val="000000"/>
    </w:rPr>
  </w:style>
  <w:style w:type="paragraph" w:styleId="33">
    <w:name w:val="toc 3"/>
    <w:link w:val="34"/>
    <w:uiPriority w:val="39"/>
    <w:rsid w:val="005F5E87"/>
    <w:pPr>
      <w:spacing w:after="57"/>
      <w:ind w:left="567"/>
    </w:pPr>
    <w:rPr>
      <w:color w:val="000000"/>
    </w:rPr>
  </w:style>
  <w:style w:type="paragraph" w:styleId="22">
    <w:name w:val="toc 2"/>
    <w:link w:val="23"/>
    <w:uiPriority w:val="39"/>
    <w:rsid w:val="005F5E87"/>
    <w:pPr>
      <w:spacing w:after="57"/>
      <w:ind w:left="283"/>
    </w:pPr>
    <w:rPr>
      <w:color w:val="000000"/>
    </w:rPr>
  </w:style>
  <w:style w:type="paragraph" w:styleId="41">
    <w:name w:val="toc 4"/>
    <w:link w:val="42"/>
    <w:uiPriority w:val="39"/>
    <w:rsid w:val="005F5E87"/>
    <w:pPr>
      <w:spacing w:after="57"/>
      <w:ind w:left="850"/>
    </w:pPr>
    <w:rPr>
      <w:color w:val="000000"/>
    </w:rPr>
  </w:style>
  <w:style w:type="paragraph" w:styleId="51">
    <w:name w:val="toc 5"/>
    <w:link w:val="52"/>
    <w:uiPriority w:val="39"/>
    <w:rsid w:val="005F5E87"/>
    <w:pPr>
      <w:spacing w:after="57"/>
      <w:ind w:left="1134"/>
    </w:pPr>
    <w:rPr>
      <w:color w:val="000000"/>
    </w:rPr>
  </w:style>
  <w:style w:type="paragraph" w:styleId="af3">
    <w:name w:val="Body Text Indent"/>
    <w:basedOn w:val="a4"/>
    <w:link w:val="af4"/>
    <w:rsid w:val="005F5E87"/>
    <w:pPr>
      <w:spacing w:after="120" w:line="276" w:lineRule="auto"/>
      <w:ind w:left="283"/>
    </w:pPr>
    <w:rPr>
      <w:sz w:val="22"/>
    </w:rPr>
  </w:style>
  <w:style w:type="paragraph" w:styleId="af5">
    <w:name w:val="Title"/>
    <w:basedOn w:val="a4"/>
    <w:next w:val="a4"/>
    <w:link w:val="af6"/>
    <w:uiPriority w:val="10"/>
    <w:qFormat/>
    <w:rsid w:val="005F5E87"/>
    <w:pPr>
      <w:spacing w:before="240" w:after="60"/>
      <w:jc w:val="center"/>
      <w:outlineLvl w:val="0"/>
    </w:pPr>
    <w:rPr>
      <w:rFonts w:ascii="Cambria" w:hAnsi="Cambria"/>
      <w:b/>
      <w:sz w:val="32"/>
    </w:rPr>
  </w:style>
  <w:style w:type="paragraph" w:styleId="af7">
    <w:name w:val="footer"/>
    <w:basedOn w:val="a4"/>
    <w:link w:val="af8"/>
    <w:rsid w:val="005F5E87"/>
    <w:pPr>
      <w:tabs>
        <w:tab w:val="center" w:pos="4677"/>
        <w:tab w:val="right" w:pos="9355"/>
      </w:tabs>
    </w:pPr>
  </w:style>
  <w:style w:type="paragraph" w:styleId="a">
    <w:name w:val="List Number"/>
    <w:basedOn w:val="a4"/>
    <w:link w:val="af9"/>
    <w:rsid w:val="005F5E87"/>
    <w:pPr>
      <w:numPr>
        <w:numId w:val="2"/>
      </w:numPr>
      <w:tabs>
        <w:tab w:val="left" w:pos="1069"/>
        <w:tab w:val="left" w:pos="1134"/>
      </w:tabs>
      <w:ind w:left="360"/>
      <w:contextualSpacing/>
    </w:pPr>
  </w:style>
  <w:style w:type="paragraph" w:styleId="2">
    <w:name w:val="List Number 2"/>
    <w:basedOn w:val="a4"/>
    <w:link w:val="24"/>
    <w:rsid w:val="005F5E87"/>
    <w:pPr>
      <w:numPr>
        <w:numId w:val="3"/>
      </w:numPr>
      <w:spacing w:after="200" w:line="276" w:lineRule="auto"/>
      <w:contextualSpacing/>
    </w:pPr>
    <w:rPr>
      <w:sz w:val="22"/>
    </w:rPr>
  </w:style>
  <w:style w:type="paragraph" w:styleId="35">
    <w:name w:val="Body Text 3"/>
    <w:basedOn w:val="a4"/>
    <w:link w:val="36"/>
    <w:rsid w:val="005F5E87"/>
    <w:pPr>
      <w:spacing w:after="120"/>
    </w:pPr>
    <w:rPr>
      <w:sz w:val="16"/>
    </w:rPr>
  </w:style>
  <w:style w:type="paragraph" w:styleId="25">
    <w:name w:val="Body Text Indent 2"/>
    <w:basedOn w:val="a4"/>
    <w:link w:val="26"/>
    <w:rsid w:val="005F5E87"/>
    <w:pPr>
      <w:spacing w:after="120" w:line="480" w:lineRule="auto"/>
      <w:ind w:left="283"/>
    </w:pPr>
  </w:style>
  <w:style w:type="paragraph" w:styleId="afa">
    <w:name w:val="Subtitle"/>
    <w:link w:val="afb"/>
    <w:uiPriority w:val="11"/>
    <w:qFormat/>
    <w:rsid w:val="005F5E87"/>
    <w:pPr>
      <w:spacing w:before="200" w:after="200"/>
    </w:pPr>
    <w:rPr>
      <w:color w:val="000000"/>
      <w:sz w:val="24"/>
    </w:rPr>
  </w:style>
  <w:style w:type="table" w:styleId="afc">
    <w:name w:val="Table Grid"/>
    <w:basedOn w:val="a6"/>
    <w:rsid w:val="005F5E87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6">
    <w:name w:val="Обычный1"/>
    <w:rsid w:val="005F5E87"/>
  </w:style>
  <w:style w:type="character" w:customStyle="1" w:styleId="23">
    <w:name w:val="Оглавление 2 Знак"/>
    <w:link w:val="22"/>
    <w:rsid w:val="005F5E87"/>
  </w:style>
  <w:style w:type="paragraph" w:customStyle="1" w:styleId="afd">
    <w:name w:val="Цветовое выделение"/>
    <w:link w:val="17"/>
    <w:rsid w:val="005F5E87"/>
    <w:rPr>
      <w:b/>
      <w:color w:val="26282F"/>
    </w:rPr>
  </w:style>
  <w:style w:type="character" w:customStyle="1" w:styleId="17">
    <w:name w:val="Цветовое выделение1"/>
    <w:link w:val="afd"/>
    <w:rsid w:val="005F5E87"/>
    <w:rPr>
      <w:b/>
      <w:color w:val="26282F"/>
    </w:rPr>
  </w:style>
  <w:style w:type="paragraph" w:customStyle="1" w:styleId="43">
    <w:name w:val="[Ростех] Текст Пункта (Уровень 4)"/>
    <w:link w:val="410"/>
    <w:rsid w:val="005F5E87"/>
    <w:pPr>
      <w:spacing w:before="120"/>
      <w:jc w:val="both"/>
      <w:outlineLvl w:val="3"/>
    </w:pPr>
    <w:rPr>
      <w:rFonts w:ascii="proxima nova excn rg" w:hAnsi="proxima nova excn rg"/>
      <w:color w:val="000000"/>
      <w:sz w:val="28"/>
    </w:rPr>
  </w:style>
  <w:style w:type="character" w:customStyle="1" w:styleId="410">
    <w:name w:val="[Ростех] Текст Пункта (Уровень 4)1"/>
    <w:link w:val="43"/>
    <w:rsid w:val="005F5E87"/>
    <w:rPr>
      <w:rFonts w:ascii="proxima nova excn rg" w:hAnsi="proxima nova excn rg"/>
      <w:sz w:val="28"/>
    </w:rPr>
  </w:style>
  <w:style w:type="character" w:customStyle="1" w:styleId="ae">
    <w:name w:val="Название объекта Знак"/>
    <w:link w:val="ad"/>
    <w:rsid w:val="005F5E87"/>
    <w:rPr>
      <w:b/>
      <w:color w:val="4F81BD" w:themeColor="accent1"/>
      <w:sz w:val="18"/>
    </w:rPr>
  </w:style>
  <w:style w:type="character" w:customStyle="1" w:styleId="42">
    <w:name w:val="Оглавление 4 Знак"/>
    <w:link w:val="41"/>
    <w:rsid w:val="005F5E87"/>
  </w:style>
  <w:style w:type="character" w:customStyle="1" w:styleId="70">
    <w:name w:val="Заголовок 7 Знак"/>
    <w:link w:val="7"/>
    <w:rsid w:val="005F5E87"/>
    <w:rPr>
      <w:rFonts w:ascii="Arial" w:hAnsi="Arial"/>
      <w:b/>
      <w:i/>
      <w:sz w:val="22"/>
    </w:rPr>
  </w:style>
  <w:style w:type="paragraph" w:customStyle="1" w:styleId="Style8">
    <w:name w:val="Style8"/>
    <w:basedOn w:val="a4"/>
    <w:link w:val="Style81"/>
    <w:rsid w:val="005F5E87"/>
    <w:pPr>
      <w:widowControl w:val="0"/>
      <w:spacing w:line="278" w:lineRule="exact"/>
      <w:jc w:val="center"/>
    </w:pPr>
  </w:style>
  <w:style w:type="character" w:customStyle="1" w:styleId="Style81">
    <w:name w:val="Style81"/>
    <w:basedOn w:val="16"/>
    <w:link w:val="Style8"/>
    <w:rsid w:val="005F5E87"/>
  </w:style>
  <w:style w:type="character" w:customStyle="1" w:styleId="62">
    <w:name w:val="Оглавление 6 Знак"/>
    <w:link w:val="61"/>
    <w:rsid w:val="005F5E87"/>
  </w:style>
  <w:style w:type="paragraph" w:customStyle="1" w:styleId="a0">
    <w:name w:val="Главы"/>
    <w:basedOn w:val="a4"/>
    <w:next w:val="a4"/>
    <w:link w:val="18"/>
    <w:rsid w:val="005F5E87"/>
    <w:pPr>
      <w:pageBreakBefore/>
      <w:numPr>
        <w:numId w:val="4"/>
      </w:numPr>
      <w:tabs>
        <w:tab w:val="clear" w:pos="567"/>
        <w:tab w:val="left" w:pos="851"/>
      </w:tabs>
      <w:spacing w:before="1440" w:after="720" w:line="360" w:lineRule="auto"/>
      <w:ind w:left="0" w:firstLine="0"/>
      <w:jc w:val="center"/>
      <w:outlineLvl w:val="0"/>
    </w:pPr>
    <w:rPr>
      <w:rFonts w:ascii="Arial" w:hAnsi="Arial"/>
      <w:b/>
      <w:caps/>
      <w:spacing w:val="40"/>
      <w:sz w:val="44"/>
    </w:rPr>
  </w:style>
  <w:style w:type="character" w:customStyle="1" w:styleId="18">
    <w:name w:val="Главы1"/>
    <w:basedOn w:val="16"/>
    <w:link w:val="a0"/>
    <w:rsid w:val="005F5E87"/>
    <w:rPr>
      <w:rFonts w:ascii="Arial" w:hAnsi="Arial"/>
      <w:b/>
      <w:caps/>
      <w:spacing w:val="40"/>
      <w:sz w:val="44"/>
    </w:rPr>
  </w:style>
  <w:style w:type="character" w:customStyle="1" w:styleId="72">
    <w:name w:val="Оглавление 7 Знак"/>
    <w:link w:val="71"/>
    <w:rsid w:val="005F5E87"/>
  </w:style>
  <w:style w:type="paragraph" w:customStyle="1" w:styleId="19">
    <w:name w:val="Заголовок ЗД 1"/>
    <w:basedOn w:val="20"/>
    <w:link w:val="110"/>
    <w:rsid w:val="005F5E87"/>
    <w:pPr>
      <w:numPr>
        <w:ilvl w:val="0"/>
        <w:numId w:val="0"/>
      </w:numPr>
      <w:tabs>
        <w:tab w:val="left" w:pos="142"/>
        <w:tab w:val="left" w:pos="426"/>
        <w:tab w:val="left" w:pos="643"/>
      </w:tabs>
      <w:spacing w:before="0" w:after="0"/>
      <w:jc w:val="both"/>
    </w:pPr>
    <w:rPr>
      <w:sz w:val="24"/>
    </w:rPr>
  </w:style>
  <w:style w:type="character" w:customStyle="1" w:styleId="110">
    <w:name w:val="Заголовок ЗД 11"/>
    <w:basedOn w:val="21"/>
    <w:link w:val="19"/>
    <w:rsid w:val="005F5E87"/>
    <w:rPr>
      <w:sz w:val="24"/>
    </w:rPr>
  </w:style>
  <w:style w:type="character" w:customStyle="1" w:styleId="21">
    <w:name w:val="Заголовок 2 Знак"/>
    <w:basedOn w:val="16"/>
    <w:link w:val="20"/>
    <w:rsid w:val="005F5E87"/>
    <w:rPr>
      <w:b/>
      <w:sz w:val="36"/>
    </w:rPr>
  </w:style>
  <w:style w:type="paragraph" w:customStyle="1" w:styleId="Heading3Char">
    <w:name w:val="Heading 3 Char"/>
    <w:link w:val="Heading3Char1"/>
    <w:rsid w:val="005F5E87"/>
    <w:rPr>
      <w:rFonts w:ascii="Arial" w:hAnsi="Arial"/>
      <w:color w:val="000000"/>
      <w:sz w:val="30"/>
    </w:rPr>
  </w:style>
  <w:style w:type="character" w:customStyle="1" w:styleId="Heading3Char1">
    <w:name w:val="Heading 3 Char1"/>
    <w:link w:val="Heading3Char"/>
    <w:rsid w:val="005F5E87"/>
    <w:rPr>
      <w:rFonts w:ascii="Arial" w:hAnsi="Arial"/>
      <w:sz w:val="30"/>
    </w:rPr>
  </w:style>
  <w:style w:type="paragraph" w:customStyle="1" w:styleId="120">
    <w:name w:val="Обычный12"/>
    <w:link w:val="121"/>
    <w:rsid w:val="005F5E87"/>
    <w:pPr>
      <w:widowControl w:val="0"/>
      <w:spacing w:line="300" w:lineRule="auto"/>
      <w:ind w:firstLine="720"/>
      <w:jc w:val="both"/>
    </w:pPr>
    <w:rPr>
      <w:rFonts w:ascii="Times New Roman" w:hAnsi="Times New Roman"/>
      <w:color w:val="000000"/>
      <w:sz w:val="24"/>
    </w:rPr>
  </w:style>
  <w:style w:type="character" w:customStyle="1" w:styleId="121">
    <w:name w:val="Обычный121"/>
    <w:link w:val="120"/>
    <w:rsid w:val="005F5E87"/>
    <w:rPr>
      <w:rFonts w:ascii="Times New Roman" w:hAnsi="Times New Roman"/>
      <w:sz w:val="24"/>
    </w:rPr>
  </w:style>
  <w:style w:type="paragraph" w:customStyle="1" w:styleId="27">
    <w:name w:val="[Ростех] Наименование Раздела (Уровень 2)"/>
    <w:link w:val="210"/>
    <w:rsid w:val="005F5E87"/>
    <w:pPr>
      <w:keepNext/>
      <w:keepLines/>
      <w:spacing w:before="240"/>
      <w:jc w:val="center"/>
      <w:outlineLvl w:val="1"/>
    </w:pPr>
    <w:rPr>
      <w:rFonts w:ascii="proxima nova excn rg" w:hAnsi="proxima nova excn rg"/>
      <w:b/>
      <w:color w:val="000000"/>
      <w:sz w:val="28"/>
    </w:rPr>
  </w:style>
  <w:style w:type="character" w:customStyle="1" w:styleId="210">
    <w:name w:val="[Ростех] Наименование Раздела (Уровень 2)1"/>
    <w:link w:val="27"/>
    <w:rsid w:val="005F5E87"/>
    <w:rPr>
      <w:rFonts w:ascii="proxima nova excn rg" w:hAnsi="proxima nova excn rg"/>
      <w:b/>
      <w:sz w:val="28"/>
    </w:rPr>
  </w:style>
  <w:style w:type="paragraph" w:customStyle="1" w:styleId="Endnote">
    <w:name w:val="Endnote"/>
    <w:basedOn w:val="a4"/>
    <w:link w:val="Endnote1"/>
    <w:rsid w:val="005F5E87"/>
  </w:style>
  <w:style w:type="character" w:customStyle="1" w:styleId="Endnote1">
    <w:name w:val="Endnote1"/>
    <w:basedOn w:val="16"/>
    <w:link w:val="Endnote"/>
    <w:rsid w:val="005F5E87"/>
  </w:style>
  <w:style w:type="character" w:customStyle="1" w:styleId="30">
    <w:name w:val="Заголовок 3 Знак"/>
    <w:basedOn w:val="16"/>
    <w:link w:val="3"/>
    <w:qFormat/>
    <w:rsid w:val="005F5E87"/>
    <w:rPr>
      <w:rFonts w:ascii="Calibri Light" w:hAnsi="Calibri Light"/>
      <w:b/>
      <w:sz w:val="26"/>
    </w:rPr>
  </w:style>
  <w:style w:type="paragraph" w:customStyle="1" w:styleId="Style5">
    <w:name w:val="Style5"/>
    <w:basedOn w:val="a4"/>
    <w:link w:val="Style51"/>
    <w:rsid w:val="005F5E87"/>
    <w:pPr>
      <w:widowControl w:val="0"/>
    </w:pPr>
  </w:style>
  <w:style w:type="character" w:customStyle="1" w:styleId="Style51">
    <w:name w:val="Style51"/>
    <w:basedOn w:val="16"/>
    <w:link w:val="Style5"/>
    <w:rsid w:val="005F5E87"/>
  </w:style>
  <w:style w:type="paragraph" w:customStyle="1" w:styleId="Standard">
    <w:name w:val="Standard"/>
    <w:link w:val="Standard1"/>
    <w:rsid w:val="005F5E87"/>
    <w:pPr>
      <w:spacing w:after="200" w:line="276" w:lineRule="auto"/>
    </w:pPr>
    <w:rPr>
      <w:color w:val="000000"/>
      <w:sz w:val="22"/>
    </w:rPr>
  </w:style>
  <w:style w:type="character" w:customStyle="1" w:styleId="Standard1">
    <w:name w:val="Standard1"/>
    <w:link w:val="Standard"/>
    <w:rsid w:val="005F5E87"/>
    <w:rPr>
      <w:sz w:val="22"/>
    </w:rPr>
  </w:style>
  <w:style w:type="paragraph" w:customStyle="1" w:styleId="Style3">
    <w:name w:val="Style3"/>
    <w:basedOn w:val="a4"/>
    <w:link w:val="Style31"/>
    <w:rsid w:val="005F5E87"/>
    <w:pPr>
      <w:widowControl w:val="0"/>
    </w:pPr>
  </w:style>
  <w:style w:type="character" w:customStyle="1" w:styleId="Style31">
    <w:name w:val="Style31"/>
    <w:basedOn w:val="16"/>
    <w:link w:val="Style3"/>
    <w:rsid w:val="005F5E87"/>
  </w:style>
  <w:style w:type="paragraph" w:customStyle="1" w:styleId="ListNum">
    <w:name w:val="ListNum"/>
    <w:basedOn w:val="a4"/>
    <w:link w:val="ListNum1"/>
    <w:rsid w:val="005F5E87"/>
    <w:pPr>
      <w:numPr>
        <w:numId w:val="5"/>
      </w:numPr>
      <w:tabs>
        <w:tab w:val="left" w:pos="284"/>
      </w:tabs>
      <w:spacing w:before="60"/>
      <w:jc w:val="both"/>
    </w:pPr>
    <w:rPr>
      <w:sz w:val="22"/>
    </w:rPr>
  </w:style>
  <w:style w:type="character" w:customStyle="1" w:styleId="ListNum1">
    <w:name w:val="ListNum1"/>
    <w:basedOn w:val="16"/>
    <w:link w:val="ListNum"/>
    <w:rsid w:val="005F5E87"/>
    <w:rPr>
      <w:sz w:val="22"/>
    </w:rPr>
  </w:style>
  <w:style w:type="paragraph" w:styleId="afe">
    <w:name w:val="Intense Quote"/>
    <w:link w:val="aff"/>
    <w:rsid w:val="005F5E87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ind w:left="720" w:right="720"/>
    </w:pPr>
    <w:rPr>
      <w:i/>
      <w:color w:val="000000"/>
    </w:rPr>
  </w:style>
  <w:style w:type="character" w:customStyle="1" w:styleId="aff">
    <w:name w:val="Выделенная цитата Знак"/>
    <w:link w:val="afe"/>
    <w:rsid w:val="005F5E87"/>
    <w:rPr>
      <w:i/>
    </w:rPr>
  </w:style>
  <w:style w:type="paragraph" w:customStyle="1" w:styleId="Textbody">
    <w:name w:val="Text body"/>
    <w:basedOn w:val="Standard"/>
    <w:link w:val="Textbody1"/>
    <w:rsid w:val="005F5E87"/>
    <w:pPr>
      <w:widowControl w:val="0"/>
      <w:spacing w:after="0" w:line="240" w:lineRule="auto"/>
    </w:pPr>
    <w:rPr>
      <w:rFonts w:ascii="Times New Roman" w:hAnsi="Times New Roman"/>
      <w:sz w:val="28"/>
    </w:rPr>
  </w:style>
  <w:style w:type="character" w:customStyle="1" w:styleId="Textbody1">
    <w:name w:val="Text body1"/>
    <w:basedOn w:val="Standard1"/>
    <w:link w:val="Textbody"/>
    <w:rsid w:val="005F5E87"/>
    <w:rPr>
      <w:rFonts w:ascii="Times New Roman" w:hAnsi="Times New Roman"/>
      <w:sz w:val="28"/>
    </w:rPr>
  </w:style>
  <w:style w:type="paragraph" w:customStyle="1" w:styleId="-5">
    <w:name w:val="Пункт-5"/>
    <w:basedOn w:val="a4"/>
    <w:link w:val="-51"/>
    <w:rsid w:val="005F5E87"/>
    <w:pPr>
      <w:numPr>
        <w:ilvl w:val="4"/>
        <w:numId w:val="1"/>
      </w:numPr>
      <w:spacing w:line="288" w:lineRule="auto"/>
      <w:jc w:val="both"/>
    </w:pPr>
    <w:rPr>
      <w:sz w:val="28"/>
    </w:rPr>
  </w:style>
  <w:style w:type="character" w:customStyle="1" w:styleId="-51">
    <w:name w:val="Пункт-51"/>
    <w:basedOn w:val="16"/>
    <w:link w:val="-5"/>
    <w:rsid w:val="005F5E87"/>
    <w:rPr>
      <w:sz w:val="28"/>
    </w:rPr>
  </w:style>
  <w:style w:type="paragraph" w:customStyle="1" w:styleId="Heading1Char">
    <w:name w:val="Heading 1 Char"/>
    <w:link w:val="Heading1Char1"/>
    <w:rsid w:val="005F5E87"/>
    <w:rPr>
      <w:rFonts w:ascii="Arial" w:hAnsi="Arial"/>
      <w:color w:val="000000"/>
      <w:sz w:val="40"/>
    </w:rPr>
  </w:style>
  <w:style w:type="character" w:customStyle="1" w:styleId="Heading1Char1">
    <w:name w:val="Heading 1 Char1"/>
    <w:link w:val="Heading1Char"/>
    <w:rsid w:val="005F5E87"/>
    <w:rPr>
      <w:rFonts w:ascii="Arial" w:hAnsi="Arial"/>
      <w:sz w:val="40"/>
    </w:rPr>
  </w:style>
  <w:style w:type="character" w:customStyle="1" w:styleId="90">
    <w:name w:val="Заголовок 9 Знак"/>
    <w:link w:val="9"/>
    <w:rsid w:val="005F5E87"/>
    <w:rPr>
      <w:rFonts w:ascii="Arial" w:hAnsi="Arial"/>
      <w:i/>
      <w:sz w:val="21"/>
    </w:rPr>
  </w:style>
  <w:style w:type="paragraph" w:customStyle="1" w:styleId="-4">
    <w:name w:val="Пункт-4"/>
    <w:basedOn w:val="a4"/>
    <w:link w:val="-41"/>
    <w:rsid w:val="005F5E87"/>
    <w:pPr>
      <w:numPr>
        <w:ilvl w:val="3"/>
        <w:numId w:val="1"/>
      </w:numPr>
      <w:spacing w:line="288" w:lineRule="auto"/>
      <w:jc w:val="both"/>
    </w:pPr>
    <w:rPr>
      <w:sz w:val="28"/>
    </w:rPr>
  </w:style>
  <w:style w:type="character" w:customStyle="1" w:styleId="-41">
    <w:name w:val="Пункт-41"/>
    <w:basedOn w:val="16"/>
    <w:link w:val="-4"/>
    <w:rsid w:val="005F5E87"/>
    <w:rPr>
      <w:sz w:val="28"/>
    </w:rPr>
  </w:style>
  <w:style w:type="paragraph" w:customStyle="1" w:styleId="EndnoteTextChar">
    <w:name w:val="Endnote Text Char"/>
    <w:link w:val="EndnoteTextChar1"/>
    <w:rsid w:val="005F5E87"/>
    <w:rPr>
      <w:color w:val="000000"/>
    </w:rPr>
  </w:style>
  <w:style w:type="character" w:customStyle="1" w:styleId="EndnoteTextChar1">
    <w:name w:val="Endnote Text Char1"/>
    <w:link w:val="EndnoteTextChar"/>
    <w:rsid w:val="005F5E87"/>
    <w:rPr>
      <w:sz w:val="20"/>
    </w:rPr>
  </w:style>
  <w:style w:type="paragraph" w:customStyle="1" w:styleId="aff0">
    <w:name w:val="Текст таблицы"/>
    <w:basedOn w:val="a4"/>
    <w:link w:val="1a"/>
    <w:rsid w:val="005F5E87"/>
    <w:pPr>
      <w:spacing w:before="40" w:after="40"/>
      <w:ind w:left="57" w:right="57"/>
    </w:pPr>
  </w:style>
  <w:style w:type="character" w:customStyle="1" w:styleId="1a">
    <w:name w:val="Текст таблицы1"/>
    <w:basedOn w:val="16"/>
    <w:link w:val="aff0"/>
    <w:rsid w:val="005F5E87"/>
  </w:style>
  <w:style w:type="character" w:customStyle="1" w:styleId="af2">
    <w:name w:val="Перечень рисунков Знак"/>
    <w:link w:val="af1"/>
    <w:rsid w:val="005F5E87"/>
  </w:style>
  <w:style w:type="paragraph" w:customStyle="1" w:styleId="Textbodyindent">
    <w:name w:val="Text body indent"/>
    <w:basedOn w:val="Standard"/>
    <w:link w:val="Textbodyindent1"/>
    <w:rsid w:val="005F5E87"/>
    <w:pPr>
      <w:spacing w:after="120" w:line="480" w:lineRule="auto"/>
    </w:pPr>
    <w:rPr>
      <w:rFonts w:ascii="Times New Roman" w:hAnsi="Times New Roman"/>
      <w:sz w:val="20"/>
    </w:rPr>
  </w:style>
  <w:style w:type="character" w:customStyle="1" w:styleId="Textbodyindent1">
    <w:name w:val="Text body indent1"/>
    <w:basedOn w:val="Standard1"/>
    <w:link w:val="Textbodyindent"/>
    <w:rsid w:val="005F5E87"/>
    <w:rPr>
      <w:rFonts w:ascii="Times New Roman" w:hAnsi="Times New Roman"/>
      <w:sz w:val="20"/>
    </w:rPr>
  </w:style>
  <w:style w:type="paragraph" w:customStyle="1" w:styleId="37">
    <w:name w:val="Заголовок №3"/>
    <w:basedOn w:val="a4"/>
    <w:link w:val="310"/>
    <w:rsid w:val="005F5E87"/>
    <w:pPr>
      <w:spacing w:before="300" w:line="274" w:lineRule="exact"/>
      <w:jc w:val="both"/>
      <w:outlineLvl w:val="2"/>
    </w:pPr>
    <w:rPr>
      <w:b/>
      <w:sz w:val="23"/>
    </w:rPr>
  </w:style>
  <w:style w:type="character" w:customStyle="1" w:styleId="310">
    <w:name w:val="Заголовок №31"/>
    <w:basedOn w:val="16"/>
    <w:link w:val="37"/>
    <w:rsid w:val="005F5E87"/>
    <w:rPr>
      <w:b/>
      <w:sz w:val="23"/>
    </w:rPr>
  </w:style>
  <w:style w:type="paragraph" w:customStyle="1" w:styleId="28">
    <w:name w:val="Пункт 2"/>
    <w:basedOn w:val="20"/>
    <w:link w:val="211"/>
    <w:rsid w:val="005F5E87"/>
    <w:pPr>
      <w:keepNext w:val="0"/>
      <w:numPr>
        <w:ilvl w:val="0"/>
        <w:numId w:val="0"/>
      </w:numPr>
      <w:tabs>
        <w:tab w:val="clear" w:pos="1701"/>
      </w:tabs>
      <w:spacing w:before="120" w:after="60"/>
      <w:ind w:firstLine="567"/>
      <w:jc w:val="both"/>
    </w:pPr>
    <w:rPr>
      <w:b w:val="0"/>
      <w:sz w:val="24"/>
    </w:rPr>
  </w:style>
  <w:style w:type="character" w:customStyle="1" w:styleId="211">
    <w:name w:val="Пункт 21"/>
    <w:basedOn w:val="21"/>
    <w:link w:val="28"/>
    <w:rsid w:val="005F5E87"/>
    <w:rPr>
      <w:b w:val="0"/>
      <w:sz w:val="24"/>
    </w:rPr>
  </w:style>
  <w:style w:type="paragraph" w:customStyle="1" w:styleId="a3">
    <w:name w:val="Подзаголовок ЗД"/>
    <w:basedOn w:val="a4"/>
    <w:link w:val="1b"/>
    <w:rsid w:val="005F5E87"/>
    <w:pPr>
      <w:numPr>
        <w:ilvl w:val="2"/>
        <w:numId w:val="6"/>
      </w:numPr>
    </w:pPr>
    <w:rPr>
      <w:b/>
    </w:rPr>
  </w:style>
  <w:style w:type="character" w:customStyle="1" w:styleId="1b">
    <w:name w:val="Подзаголовок ЗД1"/>
    <w:basedOn w:val="16"/>
    <w:link w:val="a3"/>
    <w:rsid w:val="005F5E87"/>
    <w:rPr>
      <w:b/>
    </w:rPr>
  </w:style>
  <w:style w:type="paragraph" w:customStyle="1" w:styleId="-3">
    <w:name w:val="Пункт-3"/>
    <w:basedOn w:val="a4"/>
    <w:link w:val="-31"/>
    <w:rsid w:val="005F5E87"/>
    <w:pPr>
      <w:numPr>
        <w:ilvl w:val="2"/>
        <w:numId w:val="1"/>
      </w:numPr>
      <w:spacing w:line="288" w:lineRule="auto"/>
      <w:jc w:val="both"/>
    </w:pPr>
    <w:rPr>
      <w:sz w:val="28"/>
    </w:rPr>
  </w:style>
  <w:style w:type="character" w:customStyle="1" w:styleId="-31">
    <w:name w:val="Пункт-31"/>
    <w:basedOn w:val="16"/>
    <w:link w:val="-3"/>
    <w:rsid w:val="005F5E87"/>
    <w:rPr>
      <w:sz w:val="28"/>
    </w:rPr>
  </w:style>
  <w:style w:type="paragraph" w:customStyle="1" w:styleId="FontStyle13">
    <w:name w:val="Font Style13"/>
    <w:link w:val="FontStyle131"/>
    <w:rsid w:val="005F5E87"/>
    <w:rPr>
      <w:rFonts w:ascii="Times New Roman" w:hAnsi="Times New Roman"/>
      <w:b/>
      <w:color w:val="000000"/>
    </w:rPr>
  </w:style>
  <w:style w:type="character" w:customStyle="1" w:styleId="FontStyle131">
    <w:name w:val="Font Style131"/>
    <w:link w:val="FontStyle13"/>
    <w:rsid w:val="005F5E87"/>
    <w:rPr>
      <w:rFonts w:ascii="Times New Roman" w:hAnsi="Times New Roman"/>
      <w:b/>
      <w:sz w:val="20"/>
    </w:rPr>
  </w:style>
  <w:style w:type="paragraph" w:customStyle="1" w:styleId="aff1">
    <w:name w:val="Содержимое таблицы"/>
    <w:basedOn w:val="a4"/>
    <w:link w:val="1c"/>
    <w:rsid w:val="005F5E87"/>
  </w:style>
  <w:style w:type="character" w:customStyle="1" w:styleId="1c">
    <w:name w:val="Содержимое таблицы1"/>
    <w:basedOn w:val="16"/>
    <w:link w:val="aff1"/>
    <w:rsid w:val="005F5E87"/>
  </w:style>
  <w:style w:type="paragraph" w:customStyle="1" w:styleId="a2">
    <w:name w:val="Заголовок ЗД"/>
    <w:basedOn w:val="1"/>
    <w:link w:val="1d"/>
    <w:rsid w:val="005F5E87"/>
    <w:pPr>
      <w:numPr>
        <w:numId w:val="6"/>
      </w:numPr>
      <w:tabs>
        <w:tab w:val="left" w:pos="142"/>
        <w:tab w:val="left" w:pos="426"/>
        <w:tab w:val="left" w:pos="643"/>
      </w:tabs>
      <w:spacing w:before="0" w:after="0"/>
      <w:ind w:left="643"/>
      <w:jc w:val="left"/>
    </w:pPr>
    <w:rPr>
      <w:rFonts w:ascii="Times New Roman" w:hAnsi="Times New Roman"/>
      <w:sz w:val="24"/>
    </w:rPr>
  </w:style>
  <w:style w:type="character" w:customStyle="1" w:styleId="1d">
    <w:name w:val="Заголовок ЗД1"/>
    <w:basedOn w:val="10"/>
    <w:link w:val="a2"/>
    <w:rsid w:val="005F5E87"/>
    <w:rPr>
      <w:rFonts w:ascii="Times New Roman" w:hAnsi="Times New Roman"/>
      <w:sz w:val="24"/>
    </w:rPr>
  </w:style>
  <w:style w:type="character" w:customStyle="1" w:styleId="10">
    <w:name w:val="Заголовок 1 Знак"/>
    <w:basedOn w:val="16"/>
    <w:link w:val="1"/>
    <w:rsid w:val="005F5E87"/>
    <w:rPr>
      <w:rFonts w:ascii="Arial" w:hAnsi="Arial"/>
      <w:b/>
      <w:sz w:val="48"/>
    </w:rPr>
  </w:style>
  <w:style w:type="character" w:customStyle="1" w:styleId="34">
    <w:name w:val="Оглавление 3 Знак"/>
    <w:link w:val="33"/>
    <w:rsid w:val="005F5E87"/>
  </w:style>
  <w:style w:type="paragraph" w:customStyle="1" w:styleId="1e">
    <w:name w:val="Замещающий текст1"/>
    <w:basedOn w:val="1f"/>
    <w:link w:val="aff2"/>
    <w:rsid w:val="005F5E87"/>
    <w:rPr>
      <w:color w:val="808080"/>
    </w:rPr>
  </w:style>
  <w:style w:type="paragraph" w:customStyle="1" w:styleId="1f">
    <w:name w:val="Основной шрифт абзаца1"/>
    <w:rsid w:val="005F5E87"/>
    <w:rPr>
      <w:color w:val="000000"/>
    </w:rPr>
  </w:style>
  <w:style w:type="character" w:styleId="aff2">
    <w:name w:val="Placeholder Text"/>
    <w:basedOn w:val="a5"/>
    <w:link w:val="1e"/>
    <w:rsid w:val="005F5E87"/>
    <w:rPr>
      <w:color w:val="808080"/>
    </w:rPr>
  </w:style>
  <w:style w:type="paragraph" w:customStyle="1" w:styleId="Heading4Char">
    <w:name w:val="Heading 4 Char"/>
    <w:link w:val="Heading4Char1"/>
    <w:rsid w:val="005F5E87"/>
    <w:rPr>
      <w:rFonts w:ascii="Arial" w:hAnsi="Arial"/>
      <w:b/>
      <w:color w:val="000000"/>
      <w:sz w:val="26"/>
    </w:rPr>
  </w:style>
  <w:style w:type="character" w:customStyle="1" w:styleId="Heading4Char1">
    <w:name w:val="Heading 4 Char1"/>
    <w:link w:val="Heading4Char"/>
    <w:rsid w:val="005F5E87"/>
    <w:rPr>
      <w:rFonts w:ascii="Arial" w:hAnsi="Arial"/>
      <w:b/>
      <w:sz w:val="26"/>
    </w:rPr>
  </w:style>
  <w:style w:type="paragraph" w:customStyle="1" w:styleId="ConsNormal">
    <w:name w:val="ConsNormal"/>
    <w:link w:val="ConsNormal1"/>
    <w:rsid w:val="005F5E87"/>
    <w:pPr>
      <w:widowControl w:val="0"/>
      <w:numPr>
        <w:ilvl w:val="1"/>
        <w:numId w:val="7"/>
      </w:numPr>
      <w:jc w:val="both"/>
    </w:pPr>
    <w:rPr>
      <w:rFonts w:ascii="Times New Roman" w:hAnsi="Times New Roman"/>
      <w:color w:val="000000"/>
      <w:sz w:val="28"/>
    </w:rPr>
  </w:style>
  <w:style w:type="character" w:customStyle="1" w:styleId="ConsNormal1">
    <w:name w:val="ConsNormal1"/>
    <w:link w:val="ConsNormal"/>
    <w:rsid w:val="005F5E87"/>
    <w:rPr>
      <w:rFonts w:ascii="Times New Roman" w:hAnsi="Times New Roman"/>
      <w:sz w:val="28"/>
    </w:rPr>
  </w:style>
  <w:style w:type="paragraph" w:customStyle="1" w:styleId="Heading2Char">
    <w:name w:val="Heading 2 Char"/>
    <w:link w:val="Heading2Char1"/>
    <w:rsid w:val="005F5E87"/>
    <w:rPr>
      <w:rFonts w:ascii="Arial" w:hAnsi="Arial"/>
      <w:color w:val="000000"/>
      <w:sz w:val="34"/>
    </w:rPr>
  </w:style>
  <w:style w:type="character" w:customStyle="1" w:styleId="Heading2Char1">
    <w:name w:val="Heading 2 Char1"/>
    <w:link w:val="Heading2Char"/>
    <w:rsid w:val="005F5E87"/>
    <w:rPr>
      <w:rFonts w:ascii="Arial" w:hAnsi="Arial"/>
      <w:sz w:val="34"/>
    </w:rPr>
  </w:style>
  <w:style w:type="paragraph" w:customStyle="1" w:styleId="211112">
    <w:name w:val="Основной текст;Основной текст Знак Знак Знак Знак;Основной текст Знак Знак Знак;Основной текст Знак Знак Знак Знак Знак Знак;Основной текст Знак2;Основной текст Знак Знак;Основной текст Знак Знак Знак Знак1 Знак1;Основной текст Знак1 Знак;Знак1;Знак2;Зн"/>
    <w:basedOn w:val="a4"/>
    <w:link w:val="2111120"/>
    <w:rsid w:val="005F5E87"/>
    <w:pPr>
      <w:jc w:val="both"/>
    </w:pPr>
    <w:rPr>
      <w:rFonts w:ascii="Arial" w:hAnsi="Arial"/>
    </w:rPr>
  </w:style>
  <w:style w:type="character" w:customStyle="1" w:styleId="2111120">
    <w:name w:val="Основной текст;Основной текст Знак Знак Знак Знак;Основной текст Знак Знак Знак;Основной текст Знак Знак Знак Знак Знак Знак;Основной текст Знак2;Основной текст Знак Знак;Основной текст Знак Знак Знак Знак1 Знак1;Основной текст Знак1 Знак;Знак1;Знак2;Зн"/>
    <w:basedOn w:val="16"/>
    <w:link w:val="211112"/>
    <w:rsid w:val="005F5E87"/>
    <w:rPr>
      <w:rFonts w:ascii="Arial" w:hAnsi="Arial"/>
    </w:rPr>
  </w:style>
  <w:style w:type="paragraph" w:customStyle="1" w:styleId="FontStyle76">
    <w:name w:val="Font Style76"/>
    <w:link w:val="FontStyle761"/>
    <w:rsid w:val="005F5E87"/>
    <w:rPr>
      <w:rFonts w:ascii="Times New Roman" w:hAnsi="Times New Roman"/>
      <w:color w:val="000000"/>
      <w:sz w:val="22"/>
    </w:rPr>
  </w:style>
  <w:style w:type="character" w:customStyle="1" w:styleId="FontStyle761">
    <w:name w:val="Font Style761"/>
    <w:link w:val="FontStyle76"/>
    <w:rsid w:val="005F5E87"/>
    <w:rPr>
      <w:rFonts w:ascii="Times New Roman" w:hAnsi="Times New Roman"/>
      <w:sz w:val="22"/>
    </w:rPr>
  </w:style>
  <w:style w:type="paragraph" w:styleId="29">
    <w:name w:val="Quote"/>
    <w:link w:val="2a"/>
    <w:rsid w:val="005F5E87"/>
    <w:pPr>
      <w:ind w:left="720" w:right="720"/>
    </w:pPr>
    <w:rPr>
      <w:i/>
      <w:color w:val="000000"/>
    </w:rPr>
  </w:style>
  <w:style w:type="character" w:customStyle="1" w:styleId="2a">
    <w:name w:val="Цитата 2 Знак"/>
    <w:link w:val="29"/>
    <w:rsid w:val="005F5E87"/>
    <w:rPr>
      <w:i/>
    </w:rPr>
  </w:style>
  <w:style w:type="paragraph" w:customStyle="1" w:styleId="Bodytext2">
    <w:name w:val="Body text (2)"/>
    <w:link w:val="Bodytext21"/>
    <w:rsid w:val="005F5E87"/>
    <w:rPr>
      <w:rFonts w:ascii="Times New Roman" w:hAnsi="Times New Roman"/>
      <w:color w:val="000000"/>
      <w:sz w:val="22"/>
    </w:rPr>
  </w:style>
  <w:style w:type="character" w:customStyle="1" w:styleId="Bodytext21">
    <w:name w:val="Body text (2)1"/>
    <w:link w:val="Bodytext2"/>
    <w:rsid w:val="005F5E87"/>
    <w:rPr>
      <w:rFonts w:ascii="Times New Roman" w:hAnsi="Times New Roman"/>
      <w:color w:val="000000"/>
      <w:spacing w:val="0"/>
      <w:sz w:val="22"/>
      <w:u w:val="none"/>
    </w:rPr>
  </w:style>
  <w:style w:type="paragraph" w:customStyle="1" w:styleId="aff3">
    <w:name w:val="Подподпункт"/>
    <w:basedOn w:val="a1"/>
    <w:link w:val="1f0"/>
    <w:rsid w:val="005F5E87"/>
    <w:pPr>
      <w:numPr>
        <w:ilvl w:val="0"/>
        <w:numId w:val="0"/>
      </w:numPr>
      <w:tabs>
        <w:tab w:val="left" w:pos="3600"/>
      </w:tabs>
      <w:ind w:left="3600" w:hanging="792"/>
    </w:pPr>
  </w:style>
  <w:style w:type="paragraph" w:customStyle="1" w:styleId="a1">
    <w:name w:val="Подпункт"/>
    <w:basedOn w:val="a4"/>
    <w:link w:val="1f1"/>
    <w:rsid w:val="005F5E87"/>
    <w:pPr>
      <w:numPr>
        <w:ilvl w:val="3"/>
        <w:numId w:val="4"/>
      </w:numPr>
      <w:spacing w:line="360" w:lineRule="auto"/>
      <w:jc w:val="both"/>
    </w:pPr>
    <w:rPr>
      <w:sz w:val="28"/>
    </w:rPr>
  </w:style>
  <w:style w:type="character" w:customStyle="1" w:styleId="1f0">
    <w:name w:val="Подподпункт1"/>
    <w:basedOn w:val="1f1"/>
    <w:link w:val="aff3"/>
    <w:qFormat/>
    <w:rsid w:val="005F5E87"/>
  </w:style>
  <w:style w:type="character" w:customStyle="1" w:styleId="1f1">
    <w:name w:val="Подпункт1"/>
    <w:basedOn w:val="16"/>
    <w:link w:val="a1"/>
    <w:rsid w:val="005F5E87"/>
    <w:rPr>
      <w:sz w:val="28"/>
    </w:rPr>
  </w:style>
  <w:style w:type="character" w:customStyle="1" w:styleId="50">
    <w:name w:val="Заголовок 5 Знак"/>
    <w:link w:val="5"/>
    <w:rsid w:val="005F5E87"/>
    <w:rPr>
      <w:rFonts w:ascii="Arial" w:hAnsi="Arial"/>
      <w:b/>
      <w:sz w:val="24"/>
    </w:rPr>
  </w:style>
  <w:style w:type="paragraph" w:customStyle="1" w:styleId="2b">
    <w:name w:val="Обычный2"/>
    <w:link w:val="212"/>
    <w:rsid w:val="005F5E87"/>
    <w:pPr>
      <w:ind w:firstLine="720"/>
      <w:jc w:val="both"/>
    </w:pPr>
    <w:rPr>
      <w:rFonts w:ascii="Times New Roman" w:hAnsi="Times New Roman"/>
      <w:color w:val="000000"/>
      <w:sz w:val="28"/>
    </w:rPr>
  </w:style>
  <w:style w:type="character" w:customStyle="1" w:styleId="212">
    <w:name w:val="Обычный21"/>
    <w:link w:val="2b"/>
    <w:rsid w:val="005F5E87"/>
    <w:rPr>
      <w:rFonts w:ascii="Times New Roman" w:hAnsi="Times New Roman"/>
      <w:sz w:val="28"/>
    </w:rPr>
  </w:style>
  <w:style w:type="paragraph" w:customStyle="1" w:styleId="ConsPlusNormal">
    <w:name w:val="ConsPlusNormal"/>
    <w:link w:val="ConsPlusNormal1"/>
    <w:rsid w:val="005F5E87"/>
    <w:pPr>
      <w:widowControl w:val="0"/>
      <w:ind w:firstLine="720"/>
    </w:pPr>
    <w:rPr>
      <w:rFonts w:ascii="Arial" w:hAnsi="Arial"/>
      <w:color w:val="000000"/>
    </w:rPr>
  </w:style>
  <w:style w:type="character" w:customStyle="1" w:styleId="ConsPlusNormal1">
    <w:name w:val="ConsPlusNormal1"/>
    <w:link w:val="ConsPlusNormal"/>
    <w:rsid w:val="005F5E87"/>
    <w:rPr>
      <w:rFonts w:ascii="Arial" w:hAnsi="Arial"/>
    </w:rPr>
  </w:style>
  <w:style w:type="character" w:customStyle="1" w:styleId="32">
    <w:name w:val="Основной текст с отступом 3 Знак"/>
    <w:basedOn w:val="16"/>
    <w:link w:val="31"/>
    <w:rsid w:val="005F5E87"/>
    <w:rPr>
      <w:sz w:val="16"/>
    </w:rPr>
  </w:style>
  <w:style w:type="paragraph" w:customStyle="1" w:styleId="FORMATTEXT">
    <w:name w:val=".FORMATTEXT"/>
    <w:link w:val="FORMATTEXT1"/>
    <w:rsid w:val="005F5E87"/>
    <w:pPr>
      <w:widowControl w:val="0"/>
    </w:pPr>
    <w:rPr>
      <w:rFonts w:ascii="Times New Roman" w:hAnsi="Times New Roman"/>
      <w:color w:val="000000"/>
      <w:sz w:val="24"/>
    </w:rPr>
  </w:style>
  <w:style w:type="character" w:customStyle="1" w:styleId="FORMATTEXT1">
    <w:name w:val=".FORMATTEXT1"/>
    <w:link w:val="FORMATTEXT"/>
    <w:rsid w:val="005F5E87"/>
    <w:rPr>
      <w:rFonts w:ascii="Times New Roman" w:hAnsi="Times New Roman"/>
      <w:sz w:val="24"/>
    </w:rPr>
  </w:style>
  <w:style w:type="paragraph" w:customStyle="1" w:styleId="FR1">
    <w:name w:val="FR1"/>
    <w:link w:val="FR11"/>
    <w:rsid w:val="005F5E87"/>
    <w:pPr>
      <w:widowControl w:val="0"/>
      <w:spacing w:before="700"/>
    </w:pPr>
    <w:rPr>
      <w:rFonts w:ascii="Times New Roman" w:hAnsi="Times New Roman"/>
      <w:b/>
      <w:color w:val="000000"/>
      <w:sz w:val="28"/>
    </w:rPr>
  </w:style>
  <w:style w:type="character" w:customStyle="1" w:styleId="FR11">
    <w:name w:val="FR11"/>
    <w:link w:val="FR1"/>
    <w:rsid w:val="005F5E87"/>
    <w:rPr>
      <w:rFonts w:ascii="Times New Roman" w:hAnsi="Times New Roman"/>
      <w:b/>
      <w:sz w:val="28"/>
    </w:rPr>
  </w:style>
  <w:style w:type="paragraph" w:customStyle="1" w:styleId="ConsPlusNonformat">
    <w:name w:val="ConsPlusNonformat"/>
    <w:link w:val="ConsPlusNonformat1"/>
    <w:rsid w:val="005F5E87"/>
    <w:rPr>
      <w:rFonts w:ascii="Courier New" w:hAnsi="Courier New"/>
      <w:color w:val="000000"/>
    </w:rPr>
  </w:style>
  <w:style w:type="character" w:customStyle="1" w:styleId="ConsPlusNonformat1">
    <w:name w:val="ConsPlusNonformat1"/>
    <w:link w:val="ConsPlusNonformat"/>
    <w:rsid w:val="005F5E87"/>
    <w:rPr>
      <w:rFonts w:ascii="Courier New" w:hAnsi="Courier New"/>
    </w:rPr>
  </w:style>
  <w:style w:type="paragraph" w:customStyle="1" w:styleId="Footnote">
    <w:name w:val="Footnote"/>
    <w:basedOn w:val="a4"/>
    <w:link w:val="Footnote1"/>
    <w:rsid w:val="005F5E87"/>
    <w:pPr>
      <w:spacing w:after="160"/>
      <w:jc w:val="both"/>
    </w:pPr>
  </w:style>
  <w:style w:type="character" w:customStyle="1" w:styleId="Footnote1">
    <w:name w:val="Footnote1"/>
    <w:basedOn w:val="16"/>
    <w:link w:val="Footnote"/>
    <w:rsid w:val="005F5E87"/>
  </w:style>
  <w:style w:type="character" w:customStyle="1" w:styleId="80">
    <w:name w:val="Заголовок 8 Знак"/>
    <w:link w:val="8"/>
    <w:rsid w:val="005F5E87"/>
    <w:rPr>
      <w:rFonts w:ascii="Arial" w:hAnsi="Arial"/>
      <w:i/>
      <w:sz w:val="22"/>
    </w:rPr>
  </w:style>
  <w:style w:type="character" w:customStyle="1" w:styleId="15">
    <w:name w:val="Оглавление 1 Знак"/>
    <w:link w:val="14"/>
    <w:rsid w:val="005F5E87"/>
  </w:style>
  <w:style w:type="paragraph" w:customStyle="1" w:styleId="1f2">
    <w:name w:val="Заголовок оглавления1"/>
    <w:link w:val="aff4"/>
    <w:rsid w:val="005F5E87"/>
    <w:rPr>
      <w:color w:val="000000"/>
    </w:rPr>
  </w:style>
  <w:style w:type="character" w:customStyle="1" w:styleId="aff4">
    <w:name w:val="Заголовок оглавления Знак"/>
    <w:link w:val="1f2"/>
    <w:rsid w:val="005F5E87"/>
  </w:style>
  <w:style w:type="paragraph" w:customStyle="1" w:styleId="38">
    <w:name w:val="[Ростех] Наименование Подраздела (Уровень 3)"/>
    <w:link w:val="311"/>
    <w:rsid w:val="005F5E87"/>
    <w:pPr>
      <w:keepNext/>
      <w:keepLines/>
      <w:spacing w:before="240"/>
      <w:outlineLvl w:val="2"/>
    </w:pPr>
    <w:rPr>
      <w:rFonts w:ascii="Times New Roman" w:hAnsi="Times New Roman"/>
      <w:b/>
      <w:color w:val="000000"/>
      <w:sz w:val="22"/>
    </w:rPr>
  </w:style>
  <w:style w:type="character" w:customStyle="1" w:styleId="311">
    <w:name w:val="[Ростех] Наименование Подраздела (Уровень 3)1"/>
    <w:link w:val="38"/>
    <w:rsid w:val="005F5E87"/>
    <w:rPr>
      <w:rFonts w:ascii="Times New Roman" w:hAnsi="Times New Roman"/>
      <w:b/>
      <w:sz w:val="22"/>
    </w:rPr>
  </w:style>
  <w:style w:type="paragraph" w:customStyle="1" w:styleId="HeaderandFooter">
    <w:name w:val="Header and Footer"/>
    <w:link w:val="HeaderandFooter1"/>
    <w:rsid w:val="005F5E87"/>
    <w:pPr>
      <w:jc w:val="both"/>
    </w:pPr>
    <w:rPr>
      <w:rFonts w:ascii="XO Thames" w:hAnsi="XO Thames"/>
      <w:color w:val="000000"/>
      <w:sz w:val="28"/>
    </w:rPr>
  </w:style>
  <w:style w:type="character" w:customStyle="1" w:styleId="HeaderandFooter1">
    <w:name w:val="Header and Footer1"/>
    <w:link w:val="HeaderandFooter"/>
    <w:rsid w:val="005F5E87"/>
    <w:rPr>
      <w:rFonts w:ascii="XO Thames" w:hAnsi="XO Thames"/>
      <w:sz w:val="28"/>
    </w:rPr>
  </w:style>
  <w:style w:type="paragraph" w:customStyle="1" w:styleId="aff5">
    <w:name w:val="Таблица текст"/>
    <w:basedOn w:val="a4"/>
    <w:link w:val="1f3"/>
    <w:rsid w:val="005F5E87"/>
    <w:pPr>
      <w:spacing w:before="40" w:after="40"/>
      <w:ind w:left="57" w:right="57"/>
    </w:pPr>
  </w:style>
  <w:style w:type="character" w:customStyle="1" w:styleId="1f3">
    <w:name w:val="Таблица текст1"/>
    <w:basedOn w:val="16"/>
    <w:link w:val="aff5"/>
    <w:rsid w:val="005F5E87"/>
  </w:style>
  <w:style w:type="paragraph" w:styleId="aff6">
    <w:name w:val="No Spacing"/>
    <w:link w:val="aff7"/>
    <w:rsid w:val="005F5E87"/>
    <w:pPr>
      <w:jc w:val="right"/>
    </w:pPr>
    <w:rPr>
      <w:rFonts w:ascii="Times New Roman" w:hAnsi="Times New Roman"/>
      <w:color w:val="000000"/>
      <w:sz w:val="24"/>
    </w:rPr>
  </w:style>
  <w:style w:type="character" w:customStyle="1" w:styleId="aff7">
    <w:name w:val="Без интервала Знак"/>
    <w:link w:val="aff6"/>
    <w:rsid w:val="005F5E87"/>
    <w:rPr>
      <w:rFonts w:ascii="Times New Roman" w:hAnsi="Times New Roman"/>
      <w:sz w:val="24"/>
    </w:rPr>
  </w:style>
  <w:style w:type="character" w:customStyle="1" w:styleId="af0">
    <w:name w:val="Верхний колонтитул Знак"/>
    <w:basedOn w:val="16"/>
    <w:link w:val="af"/>
    <w:rsid w:val="005F5E87"/>
  </w:style>
  <w:style w:type="paragraph" w:customStyle="1" w:styleId="HeaderChar">
    <w:name w:val="Header Char"/>
    <w:link w:val="HeaderChar1"/>
    <w:rsid w:val="005F5E87"/>
    <w:rPr>
      <w:color w:val="000000"/>
    </w:rPr>
  </w:style>
  <w:style w:type="character" w:customStyle="1" w:styleId="HeaderChar1">
    <w:name w:val="Header Char1"/>
    <w:link w:val="HeaderChar"/>
    <w:rsid w:val="005F5E87"/>
  </w:style>
  <w:style w:type="character" w:customStyle="1" w:styleId="92">
    <w:name w:val="Оглавление 9 Знак"/>
    <w:link w:val="91"/>
    <w:rsid w:val="005F5E87"/>
  </w:style>
  <w:style w:type="paragraph" w:customStyle="1" w:styleId="aff8">
    <w:name w:val="[Ростех] Простой текст (Без уровня)"/>
    <w:link w:val="1f4"/>
    <w:rsid w:val="005F5E87"/>
    <w:pPr>
      <w:spacing w:before="120"/>
      <w:jc w:val="both"/>
    </w:pPr>
    <w:rPr>
      <w:rFonts w:ascii="Times New Roman" w:hAnsi="Times New Roman"/>
      <w:color w:val="000000"/>
      <w:sz w:val="22"/>
    </w:rPr>
  </w:style>
  <w:style w:type="character" w:customStyle="1" w:styleId="1f4">
    <w:name w:val="[Ростех] Простой текст (Без уровня)1"/>
    <w:link w:val="aff8"/>
    <w:rsid w:val="005F5E87"/>
    <w:rPr>
      <w:rFonts w:ascii="Times New Roman" w:hAnsi="Times New Roman"/>
      <w:sz w:val="22"/>
    </w:rPr>
  </w:style>
  <w:style w:type="character" w:customStyle="1" w:styleId="36">
    <w:name w:val="Основной текст 3 Знак"/>
    <w:basedOn w:val="16"/>
    <w:link w:val="35"/>
    <w:rsid w:val="005F5E87"/>
    <w:rPr>
      <w:sz w:val="16"/>
    </w:rPr>
  </w:style>
  <w:style w:type="paragraph" w:customStyle="1" w:styleId="Web11122111145">
    <w:name w:val="Обычный (веб);Обычный (Web);Обычный (веб)1;Обычный (веб)11;Обычный (веб)2;Обычный (веб)21;Обычный (веб)111;Знак Знак4;Знак Знак5;Знак Знак;Знак Знак Знак Знак Знак Знак Знак Знак Знак Знак Знак Знак Знак Знак"/>
    <w:basedOn w:val="a4"/>
    <w:link w:val="Web111221111451"/>
    <w:rsid w:val="005F5E87"/>
    <w:pPr>
      <w:spacing w:beforeAutospacing="1" w:afterAutospacing="1"/>
    </w:pPr>
  </w:style>
  <w:style w:type="character" w:customStyle="1" w:styleId="Web111221111451">
    <w:name w:val="Обычный (веб);Обычный (Web);Обычный (веб)1;Обычный (веб)11;Обычный (веб)2;Обычный (веб)21;Обычный (веб)111;Знак Знак4;Знак Знак5;Знак Знак;Знак Знак Знак Знак Знак Знак Знак Знак Знак Знак Знак Знак Знак Знак1"/>
    <w:basedOn w:val="16"/>
    <w:link w:val="Web11122111145"/>
    <w:rsid w:val="005F5E87"/>
  </w:style>
  <w:style w:type="character" w:customStyle="1" w:styleId="ac">
    <w:name w:val="Текст выноски Знак"/>
    <w:basedOn w:val="16"/>
    <w:link w:val="ab"/>
    <w:rsid w:val="005F5E87"/>
    <w:rPr>
      <w:rFonts w:ascii="Segoe UI" w:hAnsi="Segoe UI"/>
      <w:sz w:val="18"/>
    </w:rPr>
  </w:style>
  <w:style w:type="paragraph" w:customStyle="1" w:styleId="FooterChar">
    <w:name w:val="Footer Char"/>
    <w:link w:val="FooterChar1"/>
    <w:rsid w:val="005F5E87"/>
    <w:rPr>
      <w:color w:val="000000"/>
    </w:rPr>
  </w:style>
  <w:style w:type="character" w:customStyle="1" w:styleId="FooterChar1">
    <w:name w:val="Footer Char1"/>
    <w:link w:val="FooterChar"/>
    <w:rsid w:val="005F5E87"/>
  </w:style>
  <w:style w:type="paragraph" w:customStyle="1" w:styleId="CaptionChar">
    <w:name w:val="Caption Char"/>
    <w:link w:val="CaptionChar1"/>
    <w:rsid w:val="005F5E87"/>
    <w:rPr>
      <w:color w:val="000000"/>
    </w:rPr>
  </w:style>
  <w:style w:type="character" w:customStyle="1" w:styleId="CaptionChar1">
    <w:name w:val="Caption Char1"/>
    <w:link w:val="CaptionChar"/>
    <w:rsid w:val="005F5E87"/>
  </w:style>
  <w:style w:type="paragraph" w:styleId="aff9">
    <w:name w:val="List Paragraph"/>
    <w:link w:val="affa"/>
    <w:rsid w:val="005F5E87"/>
    <w:pPr>
      <w:ind w:left="720"/>
      <w:contextualSpacing/>
    </w:pPr>
    <w:rPr>
      <w:color w:val="000000"/>
    </w:rPr>
  </w:style>
  <w:style w:type="character" w:customStyle="1" w:styleId="affa">
    <w:name w:val="Абзац списка Знак"/>
    <w:link w:val="aff9"/>
    <w:rsid w:val="005F5E87"/>
  </w:style>
  <w:style w:type="character" w:customStyle="1" w:styleId="24">
    <w:name w:val="Нумерованный список 2 Знак"/>
    <w:basedOn w:val="16"/>
    <w:link w:val="2"/>
    <w:rsid w:val="005F5E87"/>
    <w:rPr>
      <w:sz w:val="22"/>
    </w:rPr>
  </w:style>
  <w:style w:type="paragraph" w:customStyle="1" w:styleId="411">
    <w:name w:val="Основной текст (4)1"/>
    <w:basedOn w:val="a4"/>
    <w:link w:val="4110"/>
    <w:rsid w:val="005F5E87"/>
    <w:pPr>
      <w:spacing w:line="240" w:lineRule="atLeast"/>
      <w:ind w:hanging="140"/>
    </w:pPr>
    <w:rPr>
      <w:sz w:val="19"/>
    </w:rPr>
  </w:style>
  <w:style w:type="character" w:customStyle="1" w:styleId="4110">
    <w:name w:val="Основной текст (4)11"/>
    <w:basedOn w:val="16"/>
    <w:link w:val="411"/>
    <w:rsid w:val="005F5E87"/>
    <w:rPr>
      <w:sz w:val="19"/>
    </w:rPr>
  </w:style>
  <w:style w:type="character" w:customStyle="1" w:styleId="82">
    <w:name w:val="Оглавление 8 Знак"/>
    <w:link w:val="81"/>
    <w:rsid w:val="005F5E87"/>
  </w:style>
  <w:style w:type="paragraph" w:customStyle="1" w:styleId="FootnoteTextChar">
    <w:name w:val="Footnote Text Char"/>
    <w:link w:val="FootnoteTextChar1"/>
    <w:rsid w:val="005F5E87"/>
    <w:rPr>
      <w:color w:val="000000"/>
      <w:sz w:val="18"/>
    </w:rPr>
  </w:style>
  <w:style w:type="character" w:customStyle="1" w:styleId="FootnoteTextChar1">
    <w:name w:val="Footnote Text Char1"/>
    <w:link w:val="FootnoteTextChar"/>
    <w:rsid w:val="005F5E87"/>
    <w:rPr>
      <w:sz w:val="18"/>
    </w:rPr>
  </w:style>
  <w:style w:type="paragraph" w:customStyle="1" w:styleId="1f5">
    <w:name w:val="Знак примечания1"/>
    <w:link w:val="111"/>
    <w:rsid w:val="005F5E87"/>
    <w:rPr>
      <w:color w:val="000000"/>
      <w:sz w:val="16"/>
    </w:rPr>
  </w:style>
  <w:style w:type="character" w:customStyle="1" w:styleId="111">
    <w:name w:val="Знак примечания11"/>
    <w:link w:val="1f5"/>
    <w:rsid w:val="005F5E87"/>
    <w:rPr>
      <w:sz w:val="16"/>
    </w:rPr>
  </w:style>
  <w:style w:type="character" w:customStyle="1" w:styleId="af9">
    <w:name w:val="Нумерованный список Знак"/>
    <w:basedOn w:val="16"/>
    <w:link w:val="a"/>
    <w:rsid w:val="005F5E87"/>
  </w:style>
  <w:style w:type="character" w:customStyle="1" w:styleId="52">
    <w:name w:val="Оглавление 5 Знак"/>
    <w:link w:val="51"/>
    <w:rsid w:val="005F5E87"/>
  </w:style>
  <w:style w:type="paragraph" w:customStyle="1" w:styleId="-6">
    <w:name w:val="Пункт-6"/>
    <w:basedOn w:val="a4"/>
    <w:link w:val="-61"/>
    <w:rsid w:val="005F5E87"/>
    <w:pPr>
      <w:numPr>
        <w:ilvl w:val="5"/>
        <w:numId w:val="1"/>
      </w:numPr>
      <w:spacing w:line="288" w:lineRule="auto"/>
      <w:ind w:firstLine="567"/>
      <w:jc w:val="both"/>
    </w:pPr>
    <w:rPr>
      <w:sz w:val="28"/>
    </w:rPr>
  </w:style>
  <w:style w:type="character" w:customStyle="1" w:styleId="-61">
    <w:name w:val="Пункт-61"/>
    <w:basedOn w:val="16"/>
    <w:link w:val="-6"/>
    <w:rsid w:val="005F5E87"/>
    <w:rPr>
      <w:sz w:val="28"/>
    </w:rPr>
  </w:style>
  <w:style w:type="character" w:customStyle="1" w:styleId="26">
    <w:name w:val="Основной текст с отступом 2 Знак"/>
    <w:basedOn w:val="16"/>
    <w:link w:val="25"/>
    <w:rsid w:val="005F5E87"/>
  </w:style>
  <w:style w:type="paragraph" w:customStyle="1" w:styleId="1f6">
    <w:name w:val="Неразрешенное упоминание1"/>
    <w:link w:val="112"/>
    <w:rsid w:val="005F5E87"/>
    <w:rPr>
      <w:color w:val="605E5C"/>
      <w:shd w:val="clear" w:color="auto" w:fill="E1DFDD"/>
    </w:rPr>
  </w:style>
  <w:style w:type="character" w:customStyle="1" w:styleId="112">
    <w:name w:val="Неразрешенное упоминание11"/>
    <w:link w:val="1f6"/>
    <w:rsid w:val="005F5E87"/>
    <w:rPr>
      <w:color w:val="605E5C"/>
      <w:shd w:val="clear" w:color="auto" w:fill="E1DFDD"/>
    </w:rPr>
  </w:style>
  <w:style w:type="paragraph" w:customStyle="1" w:styleId="BulletListFooterTextnumberedTable-NormalRSHBTable-NormalUseCaseListParagraphParagraphedeliste1lp1">
    <w:name w:val="Абзац списка;Bullet List;FooterText;numbered;Список дефисный;Table-Normal;RSHB_Table-Normal;Заговок Марина;Use Case List Paragraph;Paragraphe de liste1;lp1"/>
    <w:basedOn w:val="a4"/>
    <w:link w:val="BulletListFooterTextnumberedTable-NormalRSHBTable-NormalUseCaseListParagraphParagraphedeliste1lp11"/>
    <w:rsid w:val="005F5E87"/>
    <w:pPr>
      <w:spacing w:after="160"/>
      <w:ind w:left="708"/>
      <w:jc w:val="both"/>
    </w:pPr>
  </w:style>
  <w:style w:type="character" w:customStyle="1" w:styleId="BulletListFooterTextnumberedTable-NormalRSHBTable-NormalUseCaseListParagraphParagraphedeliste1lp11">
    <w:name w:val="Абзац списка;Bullet List;FooterText;numbered;Список дефисный;Table-Normal;RSHB_Table-Normal;Заговок Марина;Use Case List Paragraph;Paragraphe de liste1;lp11"/>
    <w:basedOn w:val="16"/>
    <w:link w:val="BulletListFooterTextnumberedTable-NormalRSHBTable-NormalUseCaseListParagraphParagraphedeliste1lp1"/>
    <w:rsid w:val="005F5E87"/>
  </w:style>
  <w:style w:type="character" w:customStyle="1" w:styleId="af4">
    <w:name w:val="Основной текст с отступом Знак"/>
    <w:basedOn w:val="16"/>
    <w:link w:val="af3"/>
    <w:rsid w:val="005F5E87"/>
    <w:rPr>
      <w:sz w:val="22"/>
    </w:rPr>
  </w:style>
  <w:style w:type="paragraph" w:customStyle="1" w:styleId="FontStyle11">
    <w:name w:val="Font Style11"/>
    <w:link w:val="FontStyle111"/>
    <w:rsid w:val="005F5E87"/>
    <w:rPr>
      <w:rFonts w:ascii="Arial Narrow" w:hAnsi="Arial Narrow"/>
      <w:color w:val="000000"/>
      <w:sz w:val="22"/>
    </w:rPr>
  </w:style>
  <w:style w:type="character" w:customStyle="1" w:styleId="FontStyle111">
    <w:name w:val="Font Style111"/>
    <w:link w:val="FontStyle11"/>
    <w:rsid w:val="005F5E87"/>
    <w:rPr>
      <w:rFonts w:ascii="Arial Narrow" w:hAnsi="Arial Narrow"/>
      <w:sz w:val="22"/>
    </w:rPr>
  </w:style>
  <w:style w:type="character" w:customStyle="1" w:styleId="afb">
    <w:name w:val="Подзаголовок Знак"/>
    <w:link w:val="afa"/>
    <w:rsid w:val="005F5E87"/>
    <w:rPr>
      <w:sz w:val="24"/>
    </w:rPr>
  </w:style>
  <w:style w:type="paragraph" w:customStyle="1" w:styleId="TitleChar">
    <w:name w:val="Title Char"/>
    <w:link w:val="TitleChar1"/>
    <w:rsid w:val="005F5E87"/>
    <w:rPr>
      <w:color w:val="000000"/>
      <w:sz w:val="48"/>
    </w:rPr>
  </w:style>
  <w:style w:type="character" w:customStyle="1" w:styleId="TitleChar1">
    <w:name w:val="Title Char1"/>
    <w:link w:val="TitleChar"/>
    <w:rsid w:val="005F5E87"/>
    <w:rPr>
      <w:sz w:val="48"/>
    </w:rPr>
  </w:style>
  <w:style w:type="paragraph" w:customStyle="1" w:styleId="113">
    <w:name w:val="Обычный11"/>
    <w:link w:val="130"/>
    <w:rsid w:val="005F5E87"/>
    <w:pPr>
      <w:ind w:firstLine="720"/>
      <w:jc w:val="both"/>
    </w:pPr>
    <w:rPr>
      <w:rFonts w:ascii="Times New Roman" w:hAnsi="Times New Roman"/>
      <w:color w:val="000000"/>
      <w:sz w:val="28"/>
    </w:rPr>
  </w:style>
  <w:style w:type="character" w:customStyle="1" w:styleId="130">
    <w:name w:val="Обычный13"/>
    <w:link w:val="113"/>
    <w:rsid w:val="005F5E87"/>
    <w:rPr>
      <w:rFonts w:ascii="Times New Roman" w:hAnsi="Times New Roman"/>
      <w:sz w:val="28"/>
    </w:rPr>
  </w:style>
  <w:style w:type="paragraph" w:customStyle="1" w:styleId="Normal1">
    <w:name w:val="Normal1"/>
    <w:link w:val="Normal11"/>
    <w:rsid w:val="005F5E87"/>
    <w:pPr>
      <w:widowControl w:val="0"/>
      <w:spacing w:line="300" w:lineRule="auto"/>
      <w:ind w:firstLine="720"/>
    </w:pPr>
    <w:rPr>
      <w:rFonts w:ascii="Times New Roman" w:hAnsi="Times New Roman"/>
      <w:color w:val="000000"/>
      <w:sz w:val="22"/>
    </w:rPr>
  </w:style>
  <w:style w:type="character" w:customStyle="1" w:styleId="Normal11">
    <w:name w:val="Normal11"/>
    <w:link w:val="Normal1"/>
    <w:rsid w:val="005F5E87"/>
    <w:rPr>
      <w:rFonts w:ascii="Times New Roman" w:hAnsi="Times New Roman"/>
      <w:sz w:val="22"/>
    </w:rPr>
  </w:style>
  <w:style w:type="paragraph" w:customStyle="1" w:styleId="affb">
    <w:name w:val="Абзац"/>
    <w:basedOn w:val="a4"/>
    <w:link w:val="1f7"/>
    <w:rsid w:val="005F5E87"/>
    <w:pPr>
      <w:spacing w:before="120" w:after="60"/>
      <w:ind w:firstLine="567"/>
      <w:jc w:val="both"/>
    </w:pPr>
  </w:style>
  <w:style w:type="character" w:customStyle="1" w:styleId="1f7">
    <w:name w:val="Абзац1"/>
    <w:basedOn w:val="16"/>
    <w:link w:val="affb"/>
    <w:rsid w:val="005F5E87"/>
  </w:style>
  <w:style w:type="character" w:customStyle="1" w:styleId="af6">
    <w:name w:val="Название Знак"/>
    <w:basedOn w:val="16"/>
    <w:link w:val="af5"/>
    <w:rsid w:val="005F5E87"/>
    <w:rPr>
      <w:rFonts w:ascii="Cambria" w:hAnsi="Cambria"/>
      <w:b/>
      <w:color w:val="000000"/>
      <w:sz w:val="32"/>
    </w:rPr>
  </w:style>
  <w:style w:type="character" w:customStyle="1" w:styleId="40">
    <w:name w:val="Заголовок 4 Знак"/>
    <w:basedOn w:val="16"/>
    <w:link w:val="4"/>
    <w:rsid w:val="005F5E87"/>
    <w:rPr>
      <w:b/>
      <w:sz w:val="28"/>
    </w:rPr>
  </w:style>
  <w:style w:type="paragraph" w:customStyle="1" w:styleId="44">
    <w:name w:val="Пункт 4"/>
    <w:basedOn w:val="4"/>
    <w:link w:val="412"/>
    <w:rsid w:val="005F5E87"/>
    <w:pPr>
      <w:keepNext w:val="0"/>
      <w:tabs>
        <w:tab w:val="left" w:pos="1418"/>
      </w:tabs>
      <w:spacing w:before="120"/>
      <w:ind w:firstLine="567"/>
      <w:jc w:val="both"/>
    </w:pPr>
    <w:rPr>
      <w:rFonts w:ascii="Times New Roman" w:hAnsi="Times New Roman"/>
      <w:b w:val="0"/>
      <w:sz w:val="24"/>
    </w:rPr>
  </w:style>
  <w:style w:type="character" w:customStyle="1" w:styleId="412">
    <w:name w:val="Пункт 41"/>
    <w:basedOn w:val="40"/>
    <w:link w:val="44"/>
    <w:rsid w:val="005F5E87"/>
    <w:rPr>
      <w:rFonts w:ascii="Times New Roman" w:hAnsi="Times New Roman"/>
      <w:b w:val="0"/>
      <w:sz w:val="24"/>
    </w:rPr>
  </w:style>
  <w:style w:type="paragraph" w:customStyle="1" w:styleId="affc">
    <w:name w:val="Сноска"/>
    <w:basedOn w:val="a4"/>
    <w:link w:val="1f8"/>
    <w:rsid w:val="005F5E87"/>
    <w:pPr>
      <w:spacing w:line="240" w:lineRule="atLeast"/>
    </w:pPr>
    <w:rPr>
      <w:sz w:val="19"/>
    </w:rPr>
  </w:style>
  <w:style w:type="character" w:customStyle="1" w:styleId="1f8">
    <w:name w:val="Сноска1"/>
    <w:basedOn w:val="16"/>
    <w:link w:val="affc"/>
    <w:rsid w:val="005F5E87"/>
    <w:rPr>
      <w:sz w:val="19"/>
    </w:rPr>
  </w:style>
  <w:style w:type="character" w:customStyle="1" w:styleId="af8">
    <w:name w:val="Нижний колонтитул Знак"/>
    <w:basedOn w:val="16"/>
    <w:link w:val="af7"/>
    <w:rsid w:val="005F5E87"/>
  </w:style>
  <w:style w:type="character" w:customStyle="1" w:styleId="60">
    <w:name w:val="Заголовок 6 Знак"/>
    <w:link w:val="6"/>
    <w:rsid w:val="005F5E87"/>
    <w:rPr>
      <w:rFonts w:ascii="Arial" w:hAnsi="Arial"/>
      <w:b/>
      <w:sz w:val="22"/>
    </w:rPr>
  </w:style>
  <w:style w:type="table" w:customStyle="1" w:styleId="ListTable7Colorful">
    <w:name w:val="List Table 7 Colorful"/>
    <w:rsid w:val="005F5E87"/>
    <w:tblPr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rsid w:val="005F5E87"/>
    <w:tblPr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">
    <w:name w:val="Grid Table 3"/>
    <w:rsid w:val="005F5E87"/>
    <w:tblPr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rsid w:val="005F5E87"/>
    <w:tblPr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rsid w:val="005F5E87"/>
    <w:tblPr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">
    <w:name w:val="Grid Table 1 Light"/>
    <w:rsid w:val="005F5E87"/>
    <w:tblPr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1">
    <w:name w:val="Plain Table 1"/>
    <w:rsid w:val="005F5E87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stTable3-Accent4">
    <w:name w:val="List Table 3 - Accent 4"/>
    <w:rsid w:val="005F5E87"/>
    <w:tblPr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rsid w:val="005F5E87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rsid w:val="005F5E87"/>
    <w:tblPr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rsid w:val="005F5E87"/>
    <w:tblPr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rsid w:val="005F5E87"/>
    <w:tblPr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4">
    <w:name w:val="Plain Table 4"/>
    <w:rsid w:val="005F5E87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rsid w:val="005F5E87"/>
    <w:tblPr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rsid w:val="005F5E87"/>
    <w:tblPr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rsid w:val="005F5E87"/>
    <w:tblPr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rsid w:val="005F5E87"/>
    <w:tblPr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rsid w:val="005F5E87"/>
    <w:tblPr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rsid w:val="005F5E87"/>
    <w:tblPr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rsid w:val="005F5E87"/>
    <w:rPr>
      <w:color w:val="40404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rsid w:val="005F5E87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rsid w:val="005F5E87"/>
    <w:tblPr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rsid w:val="005F5E87"/>
    <w:tblPr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rsid w:val="005F5E87"/>
    <w:tblPr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rsid w:val="005F5E87"/>
    <w:tblPr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rsid w:val="005F5E87"/>
    <w:tblPr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rsid w:val="005F5E87"/>
    <w:tblPr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rsid w:val="005F5E87"/>
    <w:rPr>
      <w:color w:val="40404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rsid w:val="005F5E87"/>
    <w:tblPr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rsid w:val="005F5E87"/>
    <w:tblPr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rsid w:val="005F5E87"/>
    <w:tblPr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rsid w:val="005F5E87"/>
    <w:tblPr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rsid w:val="005F5E87"/>
    <w:tblPr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rsid w:val="005F5E87"/>
    <w:tblPr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rsid w:val="005F5E87"/>
    <w:tblPr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rsid w:val="005F5E87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rsid w:val="005F5E87"/>
    <w:tblPr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rsid w:val="005F5E87"/>
    <w:tblPr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rsid w:val="005F5E87"/>
    <w:tblPr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">
    <w:name w:val="Grid Table 2"/>
    <w:rsid w:val="005F5E87"/>
    <w:tblPr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rsid w:val="005F5E87"/>
    <w:tblPr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rsid w:val="005F5E87"/>
    <w:tblPr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rsid w:val="005F5E87"/>
    <w:tblPr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rsid w:val="005F5E87"/>
    <w:tblPr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rsid w:val="005F5E87"/>
    <w:rPr>
      <w:color w:val="40404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rsid w:val="005F5E87"/>
    <w:rPr>
      <w:color w:val="404040"/>
    </w:rPr>
    <w:tblPr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rsid w:val="005F5E87"/>
    <w:tblPr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rsid w:val="005F5E87"/>
    <w:tblPr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rsid w:val="005F5E87"/>
    <w:tblPr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rsid w:val="005F5E87"/>
    <w:tblPr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">
    <w:name w:val="List Table 5 Dark"/>
    <w:rsid w:val="005F5E87"/>
    <w:tblPr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rsid w:val="005F5E87"/>
    <w:tblPr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rsid w:val="005F5E87"/>
    <w:tblPr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rsid w:val="005F5E87"/>
    <w:tblPr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rsid w:val="005F5E87"/>
    <w:tblPr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rsid w:val="005F5E87"/>
    <w:tblPr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rsid w:val="005F5E87"/>
    <w:tblPr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rsid w:val="005F5E87"/>
    <w:rPr>
      <w:color w:val="404040"/>
    </w:rPr>
    <w:tblPr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rsid w:val="005F5E87"/>
    <w:tblPr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Light">
    <w:name w:val="Table Grid Light"/>
    <w:rsid w:val="005F5E87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6Colorful">
    <w:name w:val="Grid Table 6 Colorful"/>
    <w:rsid w:val="005F5E87"/>
    <w:tblPr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rsid w:val="005F5E87"/>
    <w:tblPr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rsid w:val="005F5E87"/>
    <w:tblPr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rsid w:val="005F5E87"/>
    <w:tblPr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rsid w:val="005F5E87"/>
    <w:tblPr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rsid w:val="005F5E87"/>
    <w:tblPr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rsid w:val="005F5E87"/>
    <w:tblPr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rsid w:val="005F5E87"/>
    <w:tblPr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rsid w:val="005F5E87"/>
    <w:tblPr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rsid w:val="005F5E87"/>
    <w:tblPr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rsid w:val="005F5E87"/>
    <w:tblPr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rsid w:val="005F5E87"/>
    <w:tblPr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rsid w:val="005F5E87"/>
    <w:tblPr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rsid w:val="005F5E87"/>
    <w:tblPr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2c">
    <w:name w:val="Сетка таблицы2"/>
    <w:basedOn w:val="a6"/>
    <w:rsid w:val="005F5E87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3-Accent5">
    <w:name w:val="Grid Table 3 - Accent 5"/>
    <w:rsid w:val="005F5E87"/>
    <w:tblPr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rsid w:val="005F5E87"/>
    <w:tblPr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rsid w:val="005F5E87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rsid w:val="005F5E87"/>
    <w:rPr>
      <w:color w:val="404040"/>
    </w:rPr>
    <w:tblPr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rsid w:val="005F5E87"/>
    <w:tblPr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rsid w:val="005F5E87"/>
    <w:rPr>
      <w:color w:val="404040"/>
    </w:rPr>
    <w:tblPr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rsid w:val="005F5E87"/>
    <w:tblPr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rsid w:val="005F5E87"/>
    <w:tblPr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">
    <w:name w:val="List Table 1 Light"/>
    <w:rsid w:val="005F5E87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rsid w:val="005F5E87"/>
    <w:rPr>
      <w:color w:val="404040"/>
    </w:rPr>
    <w:tblPr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rsid w:val="005F5E87"/>
    <w:tblPr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rsid w:val="005F5E87"/>
    <w:tblPr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rsid w:val="005F5E87"/>
    <w:tblPr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rsid w:val="005F5E87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rsid w:val="005F5E87"/>
    <w:tblPr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rsid w:val="005F5E87"/>
    <w:tblPr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rsid w:val="005F5E87"/>
    <w:tblPr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rsid w:val="005F5E87"/>
    <w:rPr>
      <w:color w:val="40404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rsid w:val="005F5E87"/>
    <w:tblPr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rsid w:val="005F5E87"/>
    <w:tblPr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">
    <w:name w:val="List Table 3"/>
    <w:rsid w:val="005F5E87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rsid w:val="005F5E87"/>
    <w:rPr>
      <w:color w:val="40404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rsid w:val="005F5E87"/>
    <w:tblPr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rsid w:val="005F5E87"/>
    <w:tblPr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rsid w:val="005F5E87"/>
    <w:tblPr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rsid w:val="005F5E87"/>
    <w:tblPr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">
    <w:name w:val="Grid Table 5 Dark"/>
    <w:rsid w:val="005F5E87"/>
    <w:tblPr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">
    <w:name w:val="List Table 2"/>
    <w:rsid w:val="005F5E87"/>
    <w:tblPr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rsid w:val="005F5E87"/>
    <w:rPr>
      <w:color w:val="404040"/>
    </w:rPr>
    <w:tblPr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rsid w:val="005F5E87"/>
    <w:rPr>
      <w:color w:val="404040"/>
    </w:rPr>
    <w:tblPr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2">
    <w:name w:val="Plain Table 2"/>
    <w:rsid w:val="005F5E87"/>
    <w:tblPr>
      <w:tblBorders>
        <w:top w:val="single" w:sz="4" w:space="0" w:color="000000" w:themeColor="text1"/>
        <w:bottom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stTable6Colorful-Accent3">
    <w:name w:val="List Table 6 Colorful - Accent 3"/>
    <w:rsid w:val="005F5E87"/>
    <w:tblPr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rsid w:val="005F5E87"/>
    <w:tblPr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">
    <w:name w:val="List Table 6 Colorful"/>
    <w:rsid w:val="005F5E87"/>
    <w:tblPr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">
    <w:name w:val="Grid Table 7 Colorful"/>
    <w:rsid w:val="005F5E87"/>
    <w:tblPr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rsid w:val="005F5E87"/>
    <w:tblPr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">
    <w:name w:val="List Table 4"/>
    <w:rsid w:val="005F5E87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3">
    <w:name w:val="Plain Table 3"/>
    <w:rsid w:val="005F5E87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rsid w:val="005F5E87"/>
    <w:tblPr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rsid w:val="005F5E87"/>
    <w:tblPr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5">
    <w:name w:val="Plain Table 5"/>
    <w:rsid w:val="005F5E87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rsid w:val="005F5E87"/>
    <w:tblPr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rsid w:val="005F5E87"/>
    <w:tblPr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rsid w:val="005F5E87"/>
    <w:tblPr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">
    <w:name w:val="Grid Table 4"/>
    <w:rsid w:val="005F5E87"/>
    <w:tblPr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rsid w:val="005F5E87"/>
    <w:rPr>
      <w:color w:val="40404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rsid w:val="005F5E87"/>
    <w:tblPr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rsid w:val="005F5E87"/>
    <w:rPr>
      <w:color w:val="40404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rsid w:val="005F5E87"/>
    <w:tblPr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rsid w:val="005F5E87"/>
    <w:tblPr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rsid w:val="005F5E87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ender.lot-online.ru/" TargetMode="External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s://tender.lot-online.ru/" TargetMode="External"/><Relationship Id="rId12" Type="http://schemas.openxmlformats.org/officeDocument/2006/relationships/hyperlink" Target="https://tender.lot-online.ru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tender.lot-online.ru" TargetMode="External"/><Relationship Id="rId5" Type="http://schemas.openxmlformats.org/officeDocument/2006/relationships/footnotes" Target="footnotes.xml"/><Relationship Id="rId15" Type="http://schemas.openxmlformats.org/officeDocument/2006/relationships/glossaryDocument" Target="glossary/document.xml"/><Relationship Id="rId10" Type="http://schemas.openxmlformats.org/officeDocument/2006/relationships/hyperlink" Target="https://tender.lot-online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tender.lot-online.ru" TargetMode="Externa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PlaceHolder_3922919429"/>
        <w:category>
          <w:gallery w:val="docParts"/>
        </w:category>
        <w:types>
          <w:type w:val="bbPlcHdr"/>
        </w:types>
        <w:behaviors>
          <w:behavior w:val="content"/>
        </w:behaviors>
        <w:guid w:val="{F0081012-C0C5-4CD5-B40C-F18932162C54}"/>
      </w:docPartPr>
      <w:docPartBody>
        <w:p w:rsidR="003D7825" w:rsidRDefault="003D7825">
          <w:r>
            <w:t>Выберите элемент.</w:t>
          </w:r>
        </w:p>
      </w:docPartBody>
    </w:docPart>
    <w:docPart>
      <w:docPartPr>
        <w:name w:val="PlaceHolder_3499211612"/>
        <w:category>
          <w:gallery w:val="docParts"/>
        </w:category>
        <w:types>
          <w:type w:val="bbPlcHdr"/>
        </w:types>
        <w:behaviors>
          <w:behavior w:val="content"/>
        </w:behaviors>
        <w:guid w:val="{B4DE20E7-AFA4-41CD-9221-0DC9320BFEF2}"/>
      </w:docPartPr>
      <w:docPartBody>
        <w:p w:rsidR="003D7825" w:rsidRDefault="003D7825">
          <w:r>
            <w:t>Место для ввода даты.</w:t>
          </w:r>
        </w:p>
      </w:docPartBody>
    </w:docPart>
    <w:docPart>
      <w:docPartPr>
        <w:name w:val="PlaceHolder_3890346734"/>
        <w:category>
          <w:gallery w:val="docParts"/>
        </w:category>
        <w:types>
          <w:type w:val="bbPlcHdr"/>
        </w:types>
        <w:behaviors>
          <w:behavior w:val="content"/>
        </w:behaviors>
        <w:guid w:val="{F31C5967-2CCA-4101-A7CD-24E072F2EDB6}"/>
      </w:docPartPr>
      <w:docPartBody>
        <w:p w:rsidR="003D7825" w:rsidRDefault="003D7825">
          <w:r>
            <w:t>Выберите элемент.</w:t>
          </w:r>
        </w:p>
      </w:docPartBody>
    </w:docPart>
    <w:docPart>
      <w:docPartPr>
        <w:name w:val="PlaceHolder_581869302"/>
        <w:category>
          <w:gallery w:val="docParts"/>
        </w:category>
        <w:types>
          <w:type w:val="bbPlcHdr"/>
        </w:types>
        <w:behaviors>
          <w:behavior w:val="content"/>
        </w:behaviors>
        <w:guid w:val="{A0DA455B-562B-4B80-A552-5D96A782222A}"/>
      </w:docPartPr>
      <w:docPartBody>
        <w:p w:rsidR="003D7825" w:rsidRDefault="003D7825">
          <w:r>
            <w:t>Выберите элемент.</w:t>
          </w:r>
        </w:p>
      </w:docPartBody>
    </w:docPart>
    <w:docPart>
      <w:docPartPr>
        <w:name w:val="PlaceHolder_1323567403"/>
        <w:category>
          <w:gallery w:val="docParts"/>
        </w:category>
        <w:types>
          <w:type w:val="bbPlcHdr"/>
        </w:types>
        <w:behaviors>
          <w:behavior w:val="content"/>
        </w:behaviors>
        <w:guid w:val="{16C9926F-2CA3-4334-9912-B5D429B54A2D}"/>
      </w:docPartPr>
      <w:docPartBody>
        <w:p w:rsidR="003D7825" w:rsidRDefault="003D7825">
          <w:r>
            <w:t>Место для ввода даты.</w:t>
          </w:r>
        </w:p>
      </w:docPartBody>
    </w:docPart>
    <w:docPart>
      <w:docPartPr>
        <w:name w:val="PlaceHolder_949333985"/>
        <w:category>
          <w:gallery w:val="docParts"/>
        </w:category>
        <w:types>
          <w:type w:val="bbPlcHdr"/>
        </w:types>
        <w:behaviors>
          <w:behavior w:val="content"/>
        </w:behaviors>
        <w:guid w:val="{435A51E3-23CB-4740-9B8D-12756BCD774D}"/>
      </w:docPartPr>
      <w:docPartBody>
        <w:p w:rsidR="003D7825" w:rsidRDefault="003D7825">
          <w:r>
            <w:t>Место для ввода даты.</w:t>
          </w:r>
        </w:p>
      </w:docPartBody>
    </w:docPart>
    <w:docPart>
      <w:docPartPr>
        <w:name w:val="PlaceHolder_3586334585"/>
        <w:category>
          <w:gallery w:val="docParts"/>
        </w:category>
        <w:types>
          <w:type w:val="bbPlcHdr"/>
        </w:types>
        <w:behaviors>
          <w:behavior w:val="content"/>
        </w:behaviors>
        <w:guid w:val="{ABB36C99-BEB7-431D-BD53-DA6C5667BA4A}"/>
      </w:docPartPr>
      <w:docPartBody>
        <w:p w:rsidR="003D7825" w:rsidRDefault="003D7825">
          <w:r>
            <w:t>Выберите элемент.</w:t>
          </w:r>
        </w:p>
      </w:docPartBody>
    </w:docPart>
    <w:docPart>
      <w:docPartPr>
        <w:name w:val="PlaceHolder_4161255391"/>
        <w:category>
          <w:gallery w:val="docParts"/>
        </w:category>
        <w:types>
          <w:type w:val="bbPlcHdr"/>
        </w:types>
        <w:behaviors>
          <w:behavior w:val="content"/>
        </w:behaviors>
        <w:guid w:val="{DE5990DC-E018-43F3-9EC1-4129D8C53BC2}"/>
      </w:docPartPr>
      <w:docPartBody>
        <w:p w:rsidR="003D7825" w:rsidRDefault="003D7825">
          <w:r>
            <w:t>Выберите элемент.</w:t>
          </w:r>
        </w:p>
      </w:docPartBody>
    </w:docPart>
    <w:docPart>
      <w:docPartPr>
        <w:name w:val="PlaceHolder_545404204"/>
        <w:category>
          <w:gallery w:val="docParts"/>
        </w:category>
        <w:types>
          <w:type w:val="bbPlcHdr"/>
        </w:types>
        <w:behaviors>
          <w:behavior w:val="content"/>
        </w:behaviors>
        <w:guid w:val="{7D93E733-5023-415E-AA66-43D8FE3A9CEB}"/>
      </w:docPartPr>
      <w:docPartBody>
        <w:p w:rsidR="003D7825" w:rsidRDefault="003D7825">
          <w:r>
            <w:t>Выберите элемент.</w:t>
          </w:r>
        </w:p>
      </w:docPartBody>
    </w:docPart>
    <w:docPart>
      <w:docPartPr>
        <w:name w:val="PlaceHolder_2715962298"/>
        <w:category>
          <w:gallery w:val="docParts"/>
        </w:category>
        <w:types>
          <w:type w:val="bbPlcHdr"/>
        </w:types>
        <w:behaviors>
          <w:behavior w:val="content"/>
        </w:behaviors>
        <w:guid w:val="{C9648088-9AE4-480D-9D85-7A86DA61AFAB}"/>
      </w:docPartPr>
      <w:docPartBody>
        <w:p w:rsidR="003D7825" w:rsidRDefault="003D7825">
          <w:r>
            <w:t>Место для ввода даты.</w:t>
          </w:r>
        </w:p>
      </w:docPartBody>
    </w:docPart>
  </w:docParts>
</w:glossaryDocument>
</file>

<file path=word/glossary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D7825" w:rsidRDefault="003D7825">
      <w:pPr>
        <w:spacing w:line="240" w:lineRule="auto"/>
      </w:pPr>
      <w:r>
        <w:separator/>
      </w:r>
    </w:p>
  </w:endnote>
  <w:endnote w:type="continuationSeparator" w:id="1">
    <w:p w:rsidR="003D7825" w:rsidRDefault="003D7825">
      <w:pPr>
        <w:spacing w:line="240" w:lineRule="auto"/>
      </w:pPr>
      <w:r>
        <w:continuationSeparator/>
      </w:r>
    </w:p>
  </w:endnote>
</w:endnotes>
</file>

<file path=word/glossary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roman"/>
    <w:pitch w:val="default"/>
    <w:sig w:usb0="E4002EFF" w:usb1="C000E47F" w:usb2="00000009" w:usb3="00000000" w:csb0="2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proxima nova excn rg">
    <w:altName w:val="Segoe Print"/>
    <w:charset w:val="00"/>
    <w:family w:val="roman"/>
    <w:pitch w:val="default"/>
    <w:sig w:usb0="00000000" w:usb1="00000000" w:usb2="00000000" w:usb3="00000000" w:csb0="00000000" w:csb1="00000000"/>
  </w:font>
  <w:font w:name="XO Thames">
    <w:charset w:val="00"/>
    <w:family w:val="roman"/>
    <w:pitch w:val="default"/>
    <w:sig w:usb0="800006FF" w:usb1="0000285A" w:usb2="00000000" w:usb3="00000000" w:csb0="20000015" w:csb1="00000000"/>
  </w:font>
  <w:font w:name="Arial Narrow">
    <w:panose1 w:val="020B0606020202030204"/>
    <w:charset w:val="00"/>
    <w:family w:val="roman"/>
    <w:pitch w:val="default"/>
    <w:sig w:usb0="00000287" w:usb1="00000800" w:usb2="00000000" w:usb3="00000000" w:csb0="2000009F" w:csb1="DFD70000"/>
  </w:font>
  <w:font w:name="SimHei">
    <w:altName w:val="黑体"/>
    <w:panose1 w:val="02010600030101010101"/>
    <w:charset w:val="86"/>
    <w:family w:val="modern"/>
    <w:notTrueType/>
    <w:pitch w:val="fixed"/>
    <w:sig w:usb0="00000001" w:usb1="080E0000" w:usb2="00000010" w:usb3="00000000" w:csb0="0004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glossary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D7825" w:rsidRDefault="003D7825">
      <w:pPr>
        <w:spacing w:after="0"/>
      </w:pPr>
      <w:r>
        <w:separator/>
      </w:r>
    </w:p>
  </w:footnote>
  <w:footnote w:type="continuationSeparator" w:id="1">
    <w:p w:rsidR="003D7825" w:rsidRDefault="003D7825">
      <w:pPr>
        <w:spacing w:after="0"/>
      </w:pPr>
      <w:r>
        <w:continuationSeparator/>
      </w:r>
    </w:p>
  </w:footnote>
</w:footnote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2A77CF"/>
    <w:rsid w:val="002A77CF"/>
    <w:rsid w:val="003D782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Default Paragraph Font" w:uiPriority="1" w:qFormat="1"/>
    <w:lsdException w:name="Normal Table" w:qFormat="1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7825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glossary/webSettings.xml><?xml version="1.0" encoding="utf-8"?>
<w:webSettings xmlns:r="http://schemas.openxmlformats.org/officeDocument/2006/relationships" xmlns:w="http://schemas.openxmlformats.org/wordprocessingml/2006/main"/>
</file>

<file path=word/theme/theme1.xml><?xml version="1.0" encoding="utf-8"?>
<a:theme xmlns:a="http://schemas.openxmlformats.org/drawingml/2006/main" name="Office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>
      <a:fillStyleLst>
        <a:solidFill>
          <a:schemeClr val="phClr"/>
        </a:solidFill>
        <a:solidFill>
          <a:srgbClr val="FFFFFF"/>
        </a:solidFill>
        <a:solidFill>
          <a:srgbClr val="FFFFFF"/>
        </a:soli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26</Pages>
  <Words>8699</Words>
  <Characters>64084</Characters>
  <Application>Microsoft Office Word</Application>
  <DocSecurity>0</DocSecurity>
  <Lines>534</Lines>
  <Paragraphs>145</Paragraphs>
  <ScaleCrop>false</ScaleCrop>
  <Company/>
  <LinksUpToDate>false</LinksUpToDate>
  <CharactersWithSpaces>72638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Azerty</dc:creator>
  <cp:lastModifiedBy>RobotComp.ru</cp:lastModifiedBy>
  <cp:revision>4</cp:revision>
  <dcterms:created xsi:type="dcterms:W3CDTF">2022-08-27T12:20:00Z</dcterms:created>
  <dcterms:modified xsi:type="dcterms:W3CDTF">2026-09-07T09:08:00Z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eyJoZGlkIjoiOWFkZGZmM2JiYzFiODMwYjgyYmIxZmI1OTZiYTE3MDIifQ==</vt:lpwstr>
  </property>
  <property fmtid="{D5CDD505-2E9C-101B-9397-08002B2CF9AE}" pid="3" name="KSOProductBuildVer">
    <vt:lpwstr>1049-12.1.0.28485</vt:lpwstr>
  </property>
  <property fmtid="{D5CDD505-2E9C-101B-9397-08002B2CF9AE}" pid="4" name="ICV">
    <vt:lpwstr>A0D333BE650048A9BA28BA444B6FD8D8_12</vt:lpwstr>
  </property>
</Properties>
</file>