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BB67A3" w:rsidRDefault="00C95C79" w:rsidP="00BB67A3">
      <w:pPr>
        <w:pStyle w:val="2"/>
        <w:jc w:val="center"/>
        <w:rPr>
          <w:rFonts w:ascii="Times New Roman" w:hAnsi="Times New Roman" w:cs="Times New Roman"/>
          <w:b/>
          <w:color w:val="auto"/>
          <w:sz w:val="28"/>
          <w:szCs w:val="28"/>
        </w:rPr>
      </w:pPr>
      <w:r w:rsidRPr="00BB67A3">
        <w:rPr>
          <w:rFonts w:ascii="Times New Roman" w:hAnsi="Times New Roman" w:cs="Times New Roman"/>
          <w:b/>
          <w:color w:val="auto"/>
          <w:sz w:val="28"/>
          <w:szCs w:val="28"/>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383FE2"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w:t>
            </w:r>
            <w:r w:rsidR="004E016C">
              <w:rPr>
                <w:rFonts w:ascii="Times New Roman" w:hAnsi="Times New Roman"/>
                <w:bCs/>
                <w:color w:val="000000"/>
              </w:rPr>
              <w:t>ика по организационным вопросам</w:t>
            </w:r>
            <w:r w:rsidRPr="003B7B94">
              <w:rPr>
                <w:rFonts w:ascii="Times New Roman" w:hAnsi="Times New Roman"/>
                <w:bCs/>
                <w:color w:val="000000"/>
              </w:rPr>
              <w:t>:</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Пушкина Екатерина Константиновна</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 xml:space="preserve">тел. + 7 (991) 504-39-67, </w:t>
            </w:r>
            <w:r w:rsidRPr="003454E2">
              <w:rPr>
                <w:rFonts w:ascii="Times New Roman" w:hAnsi="Times New Roman"/>
                <w:bCs/>
                <w:color w:val="000000"/>
                <w:lang w:val="en-US"/>
              </w:rPr>
              <w:t>e</w:t>
            </w:r>
            <w:r w:rsidRPr="003454E2">
              <w:rPr>
                <w:rFonts w:ascii="Times New Roman" w:hAnsi="Times New Roman"/>
                <w:bCs/>
                <w:color w:val="000000"/>
              </w:rPr>
              <w:t>-</w:t>
            </w:r>
            <w:r w:rsidRPr="003454E2">
              <w:rPr>
                <w:rFonts w:ascii="Times New Roman" w:hAnsi="Times New Roman"/>
                <w:bCs/>
                <w:color w:val="000000"/>
                <w:lang w:val="en-US"/>
              </w:rPr>
              <w:t>mail</w:t>
            </w:r>
            <w:r w:rsidRPr="003454E2">
              <w:rPr>
                <w:rFonts w:ascii="Times New Roman" w:hAnsi="Times New Roman"/>
                <w:bCs/>
                <w:color w:val="000000"/>
              </w:rPr>
              <w:t xml:space="preserve">: </w:t>
            </w:r>
            <w:hyperlink r:id="rId10" w:history="1">
              <w:r w:rsidRPr="003454E2">
                <w:rPr>
                  <w:rStyle w:val="af0"/>
                  <w:rFonts w:ascii="Times New Roman" w:hAnsi="Times New Roman"/>
                  <w:bCs/>
                  <w:lang w:val="en-US"/>
                </w:rPr>
                <w:t>Ekaterina</w:t>
              </w:r>
              <w:r w:rsidRPr="003454E2">
                <w:rPr>
                  <w:rStyle w:val="af0"/>
                  <w:rFonts w:ascii="Times New Roman" w:hAnsi="Times New Roman"/>
                  <w:bCs/>
                </w:rPr>
                <w:t>.</w:t>
              </w:r>
              <w:r w:rsidRPr="003454E2">
                <w:rPr>
                  <w:rStyle w:val="af0"/>
                  <w:rFonts w:ascii="Times New Roman" w:hAnsi="Times New Roman"/>
                  <w:bCs/>
                  <w:lang w:val="en-US"/>
                </w:rPr>
                <w:t>K</w:t>
              </w:r>
              <w:r w:rsidRPr="003454E2">
                <w:rPr>
                  <w:rStyle w:val="af0"/>
                  <w:rFonts w:ascii="Times New Roman" w:hAnsi="Times New Roman"/>
                  <w:bCs/>
                </w:rPr>
                <w:t>.</w:t>
              </w:r>
              <w:r w:rsidRPr="003454E2">
                <w:rPr>
                  <w:rStyle w:val="af0"/>
                  <w:rFonts w:ascii="Times New Roman" w:hAnsi="Times New Roman"/>
                  <w:bCs/>
                  <w:lang w:val="en-US"/>
                </w:rPr>
                <w:t>Pushkina</w:t>
              </w:r>
              <w:r w:rsidRPr="003454E2">
                <w:rPr>
                  <w:rStyle w:val="af0"/>
                  <w:rFonts w:ascii="Times New Roman" w:hAnsi="Times New Roman"/>
                  <w:bCs/>
                </w:rPr>
                <w:t>@</w:t>
              </w:r>
              <w:r w:rsidRPr="003454E2">
                <w:rPr>
                  <w:rStyle w:val="af0"/>
                  <w:rFonts w:ascii="Times New Roman" w:hAnsi="Times New Roman"/>
                  <w:bCs/>
                  <w:lang w:val="en-US"/>
                </w:rPr>
                <w:t>sibir</w:t>
              </w:r>
              <w:r w:rsidRPr="003454E2">
                <w:rPr>
                  <w:rStyle w:val="af0"/>
                  <w:rFonts w:ascii="Times New Roman" w:hAnsi="Times New Roman"/>
                  <w:bCs/>
                </w:rPr>
                <w:t>.</w:t>
              </w:r>
              <w:r w:rsidRPr="003454E2">
                <w:rPr>
                  <w:rStyle w:val="af0"/>
                  <w:rFonts w:ascii="Times New Roman" w:hAnsi="Times New Roman"/>
                  <w:bCs/>
                  <w:lang w:val="en-US"/>
                </w:rPr>
                <w:t>rt</w:t>
              </w:r>
              <w:r w:rsidRPr="003454E2">
                <w:rPr>
                  <w:rStyle w:val="af0"/>
                  <w:rFonts w:ascii="Times New Roman" w:hAnsi="Times New Roman"/>
                  <w:bCs/>
                </w:rPr>
                <w:t>.</w:t>
              </w:r>
              <w:proofErr w:type="spellStart"/>
              <w:r w:rsidRPr="003454E2">
                <w:rPr>
                  <w:rStyle w:val="af0"/>
                  <w:rFonts w:ascii="Times New Roman" w:hAnsi="Times New Roman"/>
                  <w:bCs/>
                  <w:lang w:val="en-US"/>
                </w:rPr>
                <w:t>ru</w:t>
              </w:r>
              <w:proofErr w:type="spellEnd"/>
            </w:hyperlink>
          </w:p>
          <w:p w:rsidR="003B7B94" w:rsidRPr="003454E2" w:rsidRDefault="003B7B94" w:rsidP="00107294">
            <w:pPr>
              <w:autoSpaceDE w:val="0"/>
              <w:autoSpaceDN w:val="0"/>
              <w:adjustRightInd w:val="0"/>
              <w:spacing w:after="0" w:line="240" w:lineRule="auto"/>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Заказчика по техническим вопросам:</w:t>
            </w:r>
          </w:p>
          <w:p w:rsidR="00383FE2" w:rsidRPr="00383FE2" w:rsidRDefault="00383FE2" w:rsidP="00383FE2">
            <w:pPr>
              <w:pStyle w:val="Default"/>
              <w:rPr>
                <w:bCs/>
                <w:iCs/>
                <w:sz w:val="22"/>
                <w:szCs w:val="22"/>
              </w:rPr>
            </w:pPr>
            <w:r w:rsidRPr="00383FE2">
              <w:rPr>
                <w:bCs/>
                <w:iCs/>
                <w:sz w:val="22"/>
                <w:szCs w:val="22"/>
              </w:rPr>
              <w:t>Трубина Анна Валерьевна</w:t>
            </w:r>
          </w:p>
          <w:p w:rsidR="008C3F14" w:rsidRPr="00383FE2" w:rsidRDefault="00383FE2" w:rsidP="00383FE2">
            <w:pPr>
              <w:autoSpaceDE w:val="0"/>
              <w:autoSpaceDN w:val="0"/>
              <w:adjustRightInd w:val="0"/>
              <w:spacing w:after="0" w:line="240" w:lineRule="auto"/>
              <w:rPr>
                <w:rStyle w:val="af0"/>
                <w:rFonts w:ascii="Times New Roman" w:hAnsi="Times New Roman"/>
              </w:rPr>
            </w:pPr>
            <w:r w:rsidRPr="00383FE2">
              <w:rPr>
                <w:rFonts w:ascii="Times New Roman" w:hAnsi="Times New Roman"/>
                <w:bCs/>
                <w:iCs/>
              </w:rPr>
              <w:t xml:space="preserve">тел. +7 (343) 379-17-46, </w:t>
            </w:r>
            <w:r w:rsidRPr="00383FE2">
              <w:rPr>
                <w:rFonts w:ascii="Times New Roman" w:hAnsi="Times New Roman"/>
                <w:bCs/>
                <w:iCs/>
                <w:lang w:val="en-US"/>
              </w:rPr>
              <w:t>e</w:t>
            </w:r>
            <w:r w:rsidRPr="00383FE2">
              <w:rPr>
                <w:rFonts w:ascii="Times New Roman" w:hAnsi="Times New Roman"/>
                <w:bCs/>
                <w:iCs/>
              </w:rPr>
              <w:t>-</w:t>
            </w:r>
            <w:r w:rsidRPr="00383FE2">
              <w:rPr>
                <w:rFonts w:ascii="Times New Roman" w:hAnsi="Times New Roman"/>
                <w:bCs/>
                <w:iCs/>
                <w:lang w:val="en-US"/>
              </w:rPr>
              <w:t>mail</w:t>
            </w:r>
            <w:r w:rsidRPr="00383FE2">
              <w:rPr>
                <w:rFonts w:ascii="Times New Roman" w:hAnsi="Times New Roman"/>
                <w:bCs/>
                <w:iCs/>
              </w:rPr>
              <w:t xml:space="preserve">: </w:t>
            </w:r>
            <w:hyperlink r:id="rId11" w:history="1">
              <w:r w:rsidRPr="00AD0855">
                <w:rPr>
                  <w:rStyle w:val="af0"/>
                  <w:rFonts w:ascii="Times New Roman" w:hAnsi="Times New Roman"/>
                  <w:bCs/>
                  <w:iCs/>
                  <w:lang w:val="en-US"/>
                </w:rPr>
                <w:t>trubina</w:t>
              </w:r>
              <w:r w:rsidRPr="00383FE2">
                <w:rPr>
                  <w:rStyle w:val="af0"/>
                  <w:rFonts w:ascii="Times New Roman" w:hAnsi="Times New Roman"/>
                  <w:bCs/>
                  <w:iCs/>
                </w:rPr>
                <w:t>-</w:t>
              </w:r>
              <w:r w:rsidRPr="00AD0855">
                <w:rPr>
                  <w:rStyle w:val="af0"/>
                  <w:rFonts w:ascii="Times New Roman" w:hAnsi="Times New Roman"/>
                  <w:bCs/>
                  <w:iCs/>
                  <w:lang w:val="en-US"/>
                </w:rPr>
                <w:t>av</w:t>
              </w:r>
              <w:r w:rsidRPr="00383FE2">
                <w:rPr>
                  <w:rStyle w:val="af0"/>
                  <w:rFonts w:ascii="Times New Roman" w:hAnsi="Times New Roman"/>
                  <w:bCs/>
                  <w:iCs/>
                </w:rPr>
                <w:t>@</w:t>
              </w:r>
              <w:r w:rsidRPr="00AD0855">
                <w:rPr>
                  <w:rStyle w:val="af0"/>
                  <w:rFonts w:ascii="Times New Roman" w:hAnsi="Times New Roman"/>
                  <w:bCs/>
                  <w:iCs/>
                  <w:lang w:val="en-US"/>
                </w:rPr>
                <w:t>ural</w:t>
              </w:r>
              <w:r w:rsidRPr="00383FE2">
                <w:rPr>
                  <w:rStyle w:val="af0"/>
                  <w:rFonts w:ascii="Times New Roman" w:hAnsi="Times New Roman"/>
                  <w:bCs/>
                  <w:iCs/>
                </w:rPr>
                <w:t>.</w:t>
              </w:r>
              <w:r w:rsidRPr="00AD0855">
                <w:rPr>
                  <w:rStyle w:val="af0"/>
                  <w:rFonts w:ascii="Times New Roman" w:hAnsi="Times New Roman"/>
                  <w:bCs/>
                  <w:iCs/>
                  <w:lang w:val="en-US"/>
                </w:rPr>
                <w:t>rt</w:t>
              </w:r>
              <w:r w:rsidRPr="00383FE2">
                <w:rPr>
                  <w:rStyle w:val="af0"/>
                  <w:rFonts w:ascii="Times New Roman" w:hAnsi="Times New Roman"/>
                  <w:bCs/>
                  <w:iCs/>
                </w:rPr>
                <w:t>.</w:t>
              </w:r>
              <w:proofErr w:type="spellStart"/>
              <w:r w:rsidRPr="00AD0855">
                <w:rPr>
                  <w:rStyle w:val="af0"/>
                  <w:rFonts w:ascii="Times New Roman" w:hAnsi="Times New Roman"/>
                  <w:bCs/>
                  <w:iCs/>
                  <w:lang w:val="en-US"/>
                </w:rPr>
                <w:t>ru</w:t>
              </w:r>
              <w:proofErr w:type="spellEnd"/>
            </w:hyperlink>
          </w:p>
          <w:p w:rsidR="003454E2" w:rsidRPr="00383FE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83FE2"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830934" w:rsidP="008C3F14">
            <w:pPr>
              <w:autoSpaceDE w:val="0"/>
              <w:autoSpaceDN w:val="0"/>
              <w:adjustRightInd w:val="0"/>
              <w:spacing w:after="0" w:line="240" w:lineRule="auto"/>
              <w:jc w:val="both"/>
              <w:rPr>
                <w:rFonts w:ascii="Times New Roman" w:hAnsi="Times New Roman"/>
                <w:iCs/>
                <w:color w:val="000000"/>
              </w:rPr>
            </w:pPr>
            <w:r w:rsidRPr="00830934">
              <w:rPr>
                <w:rFonts w:ascii="Times New Roman" w:hAnsi="Times New Roman"/>
                <w:iCs/>
                <w:color w:val="000000"/>
              </w:rPr>
              <w:t xml:space="preserve">Строительство сети доступа </w:t>
            </w:r>
            <w:r w:rsidR="0045249B" w:rsidRPr="0045249B">
              <w:rPr>
                <w:rFonts w:ascii="Times New Roman" w:hAnsi="Times New Roman"/>
                <w:iCs/>
                <w:color w:val="000000"/>
              </w:rPr>
              <w:t>для подключения клиентов сегментов B2C/B2B/B2O/B2G1/2 в Приволжском федеральном округе для нужд филиала в Республике Татарстан ПАО «Ростелеком»</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FE2230" w:rsidP="008C3F14">
            <w:pPr>
              <w:spacing w:after="0" w:line="240" w:lineRule="auto"/>
              <w:jc w:val="both"/>
              <w:rPr>
                <w:rFonts w:ascii="Times New Roman" w:hAnsi="Times New Roman"/>
                <w:b/>
                <w:i/>
              </w:rPr>
            </w:pPr>
            <w:r>
              <w:rPr>
                <w:rFonts w:ascii="Times New Roman" w:hAnsi="Times New Roman"/>
                <w:b/>
              </w:rPr>
              <w:t>1</w:t>
            </w:r>
            <w:r w:rsidR="008C3F14" w:rsidRPr="003D641E">
              <w:rPr>
                <w:rFonts w:ascii="Times New Roman" w:hAnsi="Times New Roman"/>
                <w:b/>
              </w:rPr>
              <w:t xml:space="preserve"> (</w:t>
            </w:r>
            <w:r>
              <w:rPr>
                <w:rFonts w:ascii="Times New Roman" w:hAnsi="Times New Roman"/>
                <w:b/>
              </w:rPr>
              <w:t>один</w:t>
            </w:r>
            <w:r w:rsidR="008C3F14" w:rsidRPr="003D641E">
              <w:rPr>
                <w:rFonts w:ascii="Times New Roman" w:hAnsi="Times New Roman"/>
                <w:b/>
              </w:rPr>
              <w:t>) подрядчик (исполнител</w:t>
            </w:r>
            <w:r>
              <w:rPr>
                <w:rFonts w:ascii="Times New Roman" w:hAnsi="Times New Roman"/>
                <w:b/>
              </w:rPr>
              <w:t>ь</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C27590">
              <w:rPr>
                <w:b/>
                <w:color w:val="000000" w:themeColor="text1"/>
                <w:sz w:val="22"/>
                <w:szCs w:val="22"/>
              </w:rPr>
              <w:t>1</w:t>
            </w:r>
            <w:r w:rsidR="00735639">
              <w:rPr>
                <w:b/>
                <w:color w:val="000000" w:themeColor="text1"/>
                <w:sz w:val="22"/>
                <w:szCs w:val="22"/>
              </w:rPr>
              <w:t>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C27590">
              <w:rPr>
                <w:b/>
                <w:color w:val="000000" w:themeColor="text1"/>
                <w:sz w:val="22"/>
                <w:szCs w:val="22"/>
              </w:rPr>
              <w:t>десять</w:t>
            </w:r>
            <w:r w:rsidRPr="00FA6208">
              <w:rPr>
                <w:b/>
                <w:color w:val="000000" w:themeColor="text1"/>
                <w:sz w:val="22"/>
                <w:szCs w:val="22"/>
              </w:rPr>
              <w:t xml:space="preserve"> 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830934" w:rsidRDefault="008C3F14" w:rsidP="008C3F14">
            <w:pPr>
              <w:pStyle w:val="rvps9"/>
              <w:tabs>
                <w:tab w:val="left" w:pos="1134"/>
              </w:tabs>
              <w:rPr>
                <w:sz w:val="22"/>
                <w:szCs w:val="22"/>
              </w:rPr>
            </w:pPr>
          </w:p>
          <w:p w:rsidR="00830934" w:rsidRPr="003454E2" w:rsidRDefault="00830934" w:rsidP="008C3F14">
            <w:pPr>
              <w:pStyle w:val="rvps9"/>
              <w:tabs>
                <w:tab w:val="left" w:pos="1134"/>
              </w:tabs>
              <w:rPr>
                <w:sz w:val="22"/>
                <w:szCs w:val="22"/>
              </w:rPr>
            </w:pPr>
            <w:r w:rsidRPr="00830934">
              <w:rPr>
                <w:b/>
                <w:color w:val="000000"/>
                <w:sz w:val="22"/>
                <w:szCs w:val="22"/>
              </w:rPr>
              <w:t>Единичные расценки</w:t>
            </w:r>
            <w:r w:rsidRPr="00830934">
              <w:rPr>
                <w:color w:val="000000"/>
                <w:sz w:val="22"/>
                <w:szCs w:val="22"/>
              </w:rPr>
              <w:t xml:space="preserve"> приведены в Проекте договора (Приложение №4 к Договору) – Приложение № 2 к Извещению о проведении стандартных условий</w:t>
            </w:r>
            <w:r>
              <w:rPr>
                <w:color w:val="000000"/>
                <w:sz w:val="22"/>
                <w:szCs w:val="22"/>
              </w:rPr>
              <w:t>.</w:t>
            </w: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F40DF6" w:rsidRPr="003B7B94" w:rsidTr="009C5D13">
              <w:trPr>
                <w:trHeight w:val="2064"/>
              </w:trPr>
              <w:tc>
                <w:tcPr>
                  <w:tcW w:w="3937" w:type="dxa"/>
                  <w:shd w:val="clear" w:color="auto" w:fill="auto"/>
                </w:tcPr>
                <w:p w:rsidR="00F40DF6" w:rsidRPr="004E016C" w:rsidRDefault="00F40DF6" w:rsidP="00F40DF6">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F40DF6" w:rsidRPr="004E016C" w:rsidRDefault="00F40DF6" w:rsidP="00F40DF6">
                  <w:pPr>
                    <w:spacing w:after="0" w:line="240" w:lineRule="auto"/>
                    <w:jc w:val="both"/>
                    <w:rPr>
                      <w:rFonts w:ascii="Times New Roman" w:hAnsi="Times New Roman"/>
                      <w:highlight w:val="yellow"/>
                    </w:rPr>
                  </w:pPr>
                </w:p>
              </w:tc>
              <w:tc>
                <w:tcPr>
                  <w:tcW w:w="4048" w:type="dxa"/>
                </w:tcPr>
                <w:p w:rsidR="00F40DF6" w:rsidRPr="00F40DF6" w:rsidRDefault="00C27590" w:rsidP="00F40DF6">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w:t>
                  </w:r>
                  <w:r w:rsidRPr="003B7B94">
                    <w:rPr>
                      <w:rFonts w:ascii="Times New Roman" w:hAnsi="Times New Roman"/>
                      <w:color w:val="000000"/>
                    </w:rPr>
                    <w:lastRenderedPageBreak/>
                    <w:t xml:space="preserve">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w:t>
                  </w:r>
                  <w:r w:rsidRPr="003B7B94">
                    <w:rPr>
                      <w:rFonts w:ascii="Times New Roman" w:hAnsi="Times New Roman"/>
                      <w:color w:val="000000"/>
                    </w:rPr>
                    <w:lastRenderedPageBreak/>
                    <w:t xml:space="preserve">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 xml:space="preserve">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w:t>
                  </w:r>
                  <w:r w:rsidRPr="003B7B94">
                    <w:rPr>
                      <w:rFonts w:ascii="Times New Roman" w:hAnsi="Times New Roman"/>
                      <w:color w:val="000000"/>
                    </w:rPr>
                    <w:lastRenderedPageBreak/>
                    <w:t>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lastRenderedPageBreak/>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lastRenderedPageBreak/>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заключенного по результатам закупочных процедур </w:t>
                  </w:r>
                  <w:r w:rsidR="00735639" w:rsidRPr="007D20AE">
                    <w:rPr>
                      <w:rFonts w:ascii="Times New Roman" w:hAnsi="Times New Roman"/>
                      <w:b/>
                      <w:color w:val="000000"/>
                    </w:rPr>
                    <w:t>№ </w:t>
                  </w:r>
                  <w:r w:rsidR="0045249B" w:rsidRPr="0045249B">
                    <w:rPr>
                      <w:rFonts w:ascii="Times New Roman" w:hAnsi="Times New Roman"/>
                      <w:b/>
                      <w:bCs/>
                      <w:color w:val="000000"/>
                    </w:rPr>
                    <w:t>32615934640</w:t>
                  </w:r>
                  <w:r w:rsidR="008B5250">
                    <w:rPr>
                      <w:rFonts w:ascii="Times New Roman" w:hAnsi="Times New Roman"/>
                      <w:b/>
                      <w:bCs/>
                      <w:color w:val="000000"/>
                    </w:rPr>
                    <w:t xml:space="preserve">, </w:t>
                  </w:r>
                  <w:r w:rsidR="0045249B" w:rsidRPr="0045249B">
                    <w:rPr>
                      <w:rFonts w:ascii="Times New Roman" w:hAnsi="Times New Roman"/>
                      <w:b/>
                      <w:bCs/>
                      <w:color w:val="000000"/>
                    </w:rPr>
                    <w:t>RAD260026635</w:t>
                  </w:r>
                  <w:r w:rsidR="00B61C49">
                    <w:rPr>
                      <w:rFonts w:ascii="Times New Roman" w:hAnsi="Times New Roman"/>
                      <w:b/>
                      <w:bCs/>
                      <w:color w:val="000000"/>
                    </w:rPr>
                    <w:t xml:space="preserve">, </w:t>
                  </w:r>
                  <w:r w:rsidR="0045249B" w:rsidRPr="0045249B">
                    <w:rPr>
                      <w:rFonts w:ascii="Times New Roman" w:hAnsi="Times New Roman"/>
                      <w:b/>
                      <w:bCs/>
                      <w:color w:val="000000"/>
                    </w:rPr>
                    <w:t>32615934647</w:t>
                  </w:r>
                  <w:r w:rsidR="00B61C49">
                    <w:rPr>
                      <w:rFonts w:ascii="Times New Roman" w:hAnsi="Times New Roman"/>
                      <w:b/>
                      <w:bCs/>
                      <w:color w:val="000000"/>
                    </w:rPr>
                    <w:t xml:space="preserve">, </w:t>
                  </w:r>
                  <w:r w:rsidR="0045249B" w:rsidRPr="0045249B">
                    <w:rPr>
                      <w:rFonts w:ascii="Times New Roman" w:hAnsi="Times New Roman"/>
                      <w:b/>
                      <w:bCs/>
                      <w:color w:val="000000"/>
                    </w:rPr>
                    <w:t>RAD260027004</w:t>
                  </w:r>
                  <w:r w:rsidR="00B554EC">
                    <w:rPr>
                      <w:rFonts w:ascii="Times New Roman" w:hAnsi="Times New Roman"/>
                      <w:b/>
                      <w:bCs/>
                      <w:color w:val="000000"/>
                    </w:rPr>
                    <w:t>,</w:t>
                  </w:r>
                  <w:r w:rsidR="00735639"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Pr>
                      <w:rFonts w:ascii="Times New Roman" w:hAnsi="Times New Roman"/>
                    </w:rPr>
                    <w:t xml:space="preserve">атам закупочных процедур </w:t>
                  </w:r>
                  <w:r w:rsidR="0045249B" w:rsidRPr="007D20AE">
                    <w:rPr>
                      <w:rFonts w:ascii="Times New Roman" w:hAnsi="Times New Roman"/>
                      <w:b/>
                      <w:color w:val="000000"/>
                    </w:rPr>
                    <w:t>№ </w:t>
                  </w:r>
                  <w:r w:rsidR="0045249B" w:rsidRPr="0045249B">
                    <w:rPr>
                      <w:rFonts w:ascii="Times New Roman" w:hAnsi="Times New Roman"/>
                      <w:b/>
                      <w:bCs/>
                      <w:color w:val="000000"/>
                    </w:rPr>
                    <w:t>32615934640</w:t>
                  </w:r>
                  <w:r w:rsidR="0045249B">
                    <w:rPr>
                      <w:rFonts w:ascii="Times New Roman" w:hAnsi="Times New Roman"/>
                      <w:b/>
                      <w:bCs/>
                      <w:color w:val="000000"/>
                    </w:rPr>
                    <w:t xml:space="preserve">, </w:t>
                  </w:r>
                  <w:r w:rsidR="0045249B" w:rsidRPr="0045249B">
                    <w:rPr>
                      <w:rFonts w:ascii="Times New Roman" w:hAnsi="Times New Roman"/>
                      <w:b/>
                      <w:bCs/>
                      <w:color w:val="000000"/>
                    </w:rPr>
                    <w:t>RAD260026635</w:t>
                  </w:r>
                  <w:r w:rsidR="0045249B">
                    <w:rPr>
                      <w:rFonts w:ascii="Times New Roman" w:hAnsi="Times New Roman"/>
                      <w:b/>
                      <w:bCs/>
                      <w:color w:val="000000"/>
                    </w:rPr>
                    <w:t xml:space="preserve">, </w:t>
                  </w:r>
                  <w:r w:rsidR="0045249B" w:rsidRPr="0045249B">
                    <w:rPr>
                      <w:rFonts w:ascii="Times New Roman" w:hAnsi="Times New Roman"/>
                      <w:b/>
                      <w:bCs/>
                      <w:color w:val="000000"/>
                    </w:rPr>
                    <w:t>32615934647</w:t>
                  </w:r>
                  <w:r w:rsidR="0045249B">
                    <w:rPr>
                      <w:rFonts w:ascii="Times New Roman" w:hAnsi="Times New Roman"/>
                      <w:b/>
                      <w:bCs/>
                      <w:color w:val="000000"/>
                    </w:rPr>
                    <w:t xml:space="preserve">, </w:t>
                  </w:r>
                  <w:r w:rsidR="0045249B" w:rsidRPr="0045249B">
                    <w:rPr>
                      <w:rFonts w:ascii="Times New Roman" w:hAnsi="Times New Roman"/>
                      <w:b/>
                      <w:bCs/>
                      <w:color w:val="000000"/>
                    </w:rPr>
                    <w:t>RAD260027004</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5"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6"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9-14T00:00:00Z">
                  <w:dateFormat w:val="«dd» MMMM yyyy 'года'"/>
                  <w:lid w:val="ru-RU"/>
                  <w:storeMappedDataAs w:val="dateTime"/>
                  <w:calendar w:val="gregorian"/>
                </w:date>
              </w:sdtPr>
              <w:sdtEndPr/>
              <w:sdtContent>
                <w:r w:rsidR="00994647">
                  <w:rPr>
                    <w:rFonts w:ascii="Times New Roman" w:hAnsi="Times New Roman"/>
                    <w:b/>
                    <w:color w:val="FF0000"/>
                  </w:rPr>
                  <w:t>«14» сентября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lastRenderedPageBreak/>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w:t>
            </w:r>
            <w:r w:rsidR="007B6D75">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 xml:space="preserve">. </w:t>
            </w:r>
            <w:r w:rsidRPr="005554C0">
              <w:rPr>
                <w:rFonts w:ascii="Times New Roman" w:hAnsi="Times New Roman"/>
              </w:rPr>
              <w:t>- 3.</w:t>
            </w:r>
            <w:r w:rsidR="007B6D75">
              <w:rPr>
                <w:rFonts w:ascii="Times New Roman" w:hAnsi="Times New Roman"/>
              </w:rPr>
              <w:t>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735639">
              <w:rPr>
                <w:rFonts w:ascii="Times New Roman" w:hAnsi="Times New Roman"/>
                <w:b/>
              </w:rPr>
              <w:t>1</w:t>
            </w:r>
            <w:r w:rsidRPr="000B0C62">
              <w:rPr>
                <w:rFonts w:ascii="Times New Roman" w:hAnsi="Times New Roman"/>
                <w:b/>
              </w:rPr>
              <w:t xml:space="preserve">% </w:t>
            </w:r>
            <w:r w:rsidR="00854066">
              <w:rPr>
                <w:rFonts w:ascii="Times New Roman" w:hAnsi="Times New Roman"/>
                <w:b/>
              </w:rPr>
              <w:t xml:space="preserve">(один процент)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7"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w:t>
            </w:r>
            <w:r w:rsidRPr="00F514A2">
              <w:rPr>
                <w:rFonts w:ascii="Times New Roman" w:hAnsi="Times New Roman"/>
              </w:rPr>
              <w:lastRenderedPageBreak/>
              <w:t>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8"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w:t>
            </w:r>
            <w:proofErr w:type="spellStart"/>
            <w:r w:rsidRPr="00DA7906">
              <w:rPr>
                <w:rFonts w:ascii="Times New Roman" w:hAnsi="Times New Roman"/>
              </w:rPr>
              <w:t>определенному</w:t>
            </w:r>
            <w:proofErr w:type="spellEnd"/>
            <w:r w:rsidRPr="00DA7906">
              <w:rPr>
                <w:rFonts w:ascii="Times New Roman" w:hAnsi="Times New Roman"/>
              </w:rPr>
              <w:t xml:space="preserve">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w:t>
            </w:r>
            <w:r w:rsidRPr="00620BBD">
              <w:rPr>
                <w:rFonts w:ascii="Times New Roman" w:hAnsi="Times New Roman"/>
              </w:rPr>
              <w:lastRenderedPageBreak/>
              <w:t xml:space="preserve">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5" w:name="_Ref186214619"/>
          </w:p>
        </w:tc>
        <w:bookmarkEnd w:id="5"/>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sidR="008D2A45">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lastRenderedPageBreak/>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w:t>
            </w:r>
            <w:r w:rsidR="00B61C49">
              <w:rPr>
                <w:sz w:val="22"/>
                <w:szCs w:val="22"/>
              </w:rPr>
              <w:t>/по ЭДО</w:t>
            </w:r>
            <w:r w:rsidRPr="00A80A2B">
              <w:rPr>
                <w:sz w:val="22"/>
                <w:szCs w:val="22"/>
              </w:rPr>
              <w:t xml:space="preserve">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В течение трех рабочих дней с даты размещения Заказчиком на ЭТП</w:t>
            </w:r>
            <w:r w:rsidR="00B61C49">
              <w:rPr>
                <w:sz w:val="22"/>
                <w:szCs w:val="22"/>
              </w:rPr>
              <w:t>/по ЭДО</w:t>
            </w:r>
            <w:r w:rsidRPr="00A80A2B">
              <w:rPr>
                <w:sz w:val="22"/>
                <w:szCs w:val="22"/>
              </w:rPr>
              <w:t xml:space="preserve"> проекта договора соответствующий </w:t>
            </w:r>
            <w:r>
              <w:rPr>
                <w:sz w:val="22"/>
                <w:szCs w:val="22"/>
              </w:rPr>
              <w:t>п</w:t>
            </w:r>
            <w:r w:rsidRPr="00A80A2B">
              <w:rPr>
                <w:sz w:val="22"/>
                <w:szCs w:val="22"/>
              </w:rPr>
              <w:t>одрядчик размещает на ЭТП</w:t>
            </w:r>
            <w:r w:rsidR="00B61C49">
              <w:rPr>
                <w:sz w:val="22"/>
                <w:szCs w:val="22"/>
              </w:rPr>
              <w:t>/по ЭДО</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B46FF8" w:rsidRDefault="00AD5DA8" w:rsidP="00AD5DA8">
      <w:pPr>
        <w:pStyle w:val="2"/>
        <w:ind w:firstLine="567"/>
        <w:rPr>
          <w:rFonts w:ascii="Times New Roman" w:hAnsi="Times New Roman" w:cs="Times New Roman"/>
          <w:b/>
          <w:color w:val="auto"/>
          <w:sz w:val="24"/>
        </w:rPr>
      </w:pPr>
      <w:r w:rsidRPr="00B46FF8">
        <w:rPr>
          <w:rFonts w:ascii="Times New Roman" w:hAnsi="Times New Roman" w:cs="Times New Roman"/>
          <w:b/>
          <w:color w:val="auto"/>
          <w:sz w:val="24"/>
        </w:rPr>
        <w:t>Перечень приложений к настоящему Извещению:</w:t>
      </w:r>
    </w:p>
    <w:p w:rsidR="008445D0" w:rsidRPr="00B46FF8" w:rsidRDefault="00B37038"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Приложение №</w:t>
      </w:r>
      <w:r w:rsidR="00727FA8" w:rsidRPr="00B46FF8">
        <w:rPr>
          <w:rFonts w:ascii="Times New Roman" w:hAnsi="Times New Roman"/>
          <w:b/>
          <w:sz w:val="24"/>
          <w:szCs w:val="26"/>
        </w:rPr>
        <w:t xml:space="preserve"> </w:t>
      </w:r>
      <w:r w:rsidRPr="00B46FF8">
        <w:rPr>
          <w:rFonts w:ascii="Times New Roman" w:hAnsi="Times New Roman"/>
          <w:b/>
          <w:sz w:val="24"/>
          <w:szCs w:val="26"/>
        </w:rPr>
        <w:t>1:</w:t>
      </w:r>
      <w:r w:rsidR="00E549C9" w:rsidRPr="00B46FF8">
        <w:rPr>
          <w:rFonts w:ascii="Times New Roman" w:hAnsi="Times New Roman"/>
          <w:b/>
          <w:sz w:val="24"/>
          <w:szCs w:val="26"/>
        </w:rPr>
        <w:t xml:space="preserve"> </w:t>
      </w:r>
      <w:r w:rsidR="008445D0" w:rsidRPr="00B46FF8">
        <w:rPr>
          <w:rFonts w:ascii="Times New Roman" w:hAnsi="Times New Roman"/>
          <w:sz w:val="24"/>
          <w:szCs w:val="26"/>
        </w:rPr>
        <w:t>Форма Заявления;</w:t>
      </w:r>
    </w:p>
    <w:p w:rsidR="008445D0" w:rsidRPr="00B46FF8" w:rsidRDefault="008445D0"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Приложение №</w:t>
      </w:r>
      <w:r w:rsidR="00727FA8" w:rsidRPr="00B46FF8">
        <w:rPr>
          <w:rFonts w:ascii="Times New Roman" w:hAnsi="Times New Roman"/>
          <w:b/>
          <w:sz w:val="24"/>
          <w:szCs w:val="26"/>
        </w:rPr>
        <w:t xml:space="preserve"> </w:t>
      </w:r>
      <w:r w:rsidR="00B37038" w:rsidRPr="00B46FF8">
        <w:rPr>
          <w:rFonts w:ascii="Times New Roman" w:hAnsi="Times New Roman"/>
          <w:b/>
          <w:sz w:val="24"/>
          <w:szCs w:val="26"/>
        </w:rPr>
        <w:t>2:</w:t>
      </w:r>
      <w:r w:rsidR="00575597" w:rsidRPr="00B46FF8">
        <w:rPr>
          <w:rFonts w:ascii="Times New Roman" w:hAnsi="Times New Roman"/>
          <w:sz w:val="24"/>
          <w:szCs w:val="26"/>
        </w:rPr>
        <w:t xml:space="preserve"> Форма договора</w:t>
      </w:r>
      <w:r w:rsidRPr="00B46FF8">
        <w:rPr>
          <w:rFonts w:ascii="Times New Roman" w:hAnsi="Times New Roman"/>
          <w:sz w:val="24"/>
          <w:szCs w:val="26"/>
        </w:rPr>
        <w:t>;</w:t>
      </w:r>
    </w:p>
    <w:p w:rsidR="00166EEE" w:rsidRPr="00B46FF8" w:rsidRDefault="00B129C3"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 xml:space="preserve">Приложение № </w:t>
      </w:r>
      <w:r w:rsidR="00FC59B6" w:rsidRPr="00B46FF8">
        <w:rPr>
          <w:rFonts w:ascii="Times New Roman" w:hAnsi="Times New Roman"/>
          <w:b/>
          <w:sz w:val="24"/>
          <w:szCs w:val="26"/>
        </w:rPr>
        <w:t>3</w:t>
      </w:r>
      <w:r w:rsidRPr="00B46FF8">
        <w:rPr>
          <w:rFonts w:ascii="Times New Roman" w:hAnsi="Times New Roman"/>
          <w:b/>
          <w:sz w:val="24"/>
          <w:szCs w:val="26"/>
        </w:rPr>
        <w:t>:</w:t>
      </w:r>
      <w:r w:rsidRPr="00B46FF8">
        <w:rPr>
          <w:rFonts w:ascii="Times New Roman" w:hAnsi="Times New Roman"/>
          <w:sz w:val="24"/>
          <w:szCs w:val="26"/>
        </w:rPr>
        <w:t xml:space="preserve"> </w:t>
      </w:r>
      <w:r w:rsidR="00CC58B9" w:rsidRPr="00B46FF8">
        <w:rPr>
          <w:rFonts w:ascii="Times New Roman" w:hAnsi="Times New Roman"/>
          <w:sz w:val="24"/>
          <w:szCs w:val="26"/>
        </w:rPr>
        <w:t xml:space="preserve">Форма </w:t>
      </w:r>
      <w:r w:rsidRPr="00B46FF8">
        <w:rPr>
          <w:rFonts w:ascii="Times New Roman" w:hAnsi="Times New Roman"/>
          <w:sz w:val="24"/>
          <w:szCs w:val="26"/>
        </w:rPr>
        <w:t>Анкет</w:t>
      </w:r>
      <w:r w:rsidR="00CC58B9" w:rsidRPr="00B46FF8">
        <w:rPr>
          <w:rFonts w:ascii="Times New Roman" w:hAnsi="Times New Roman"/>
          <w:sz w:val="24"/>
          <w:szCs w:val="26"/>
        </w:rPr>
        <w:t>ы</w:t>
      </w:r>
      <w:r w:rsidRPr="00B46FF8">
        <w:rPr>
          <w:rFonts w:ascii="Times New Roman" w:hAnsi="Times New Roman"/>
          <w:sz w:val="24"/>
          <w:szCs w:val="26"/>
        </w:rPr>
        <w:t xml:space="preserve"> участника</w:t>
      </w:r>
      <w:r w:rsidR="00CC58B9" w:rsidRPr="00B46FF8">
        <w:rPr>
          <w:rFonts w:ascii="Times New Roman" w:hAnsi="Times New Roman"/>
          <w:sz w:val="24"/>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6"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6"/>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7"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7"/>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954E1D">
              <w:rPr>
                <w:rFonts w:ascii="Times New Roman" w:hAnsi="Times New Roman"/>
                <w:i/>
              </w:rPr>
              <w:t>1</w:t>
            </w:r>
            <w:r w:rsidRPr="007A7047">
              <w:rPr>
                <w:rFonts w:ascii="Times New Roman" w:hAnsi="Times New Roman"/>
                <w:i/>
              </w:rPr>
              <w:t>% (</w:t>
            </w:r>
            <w:r w:rsidR="00954E1D">
              <w:rPr>
                <w:rFonts w:ascii="Times New Roman" w:hAnsi="Times New Roman"/>
                <w:i/>
              </w:rPr>
              <w:t>одного</w:t>
            </w:r>
            <w:r w:rsidRPr="007A7047">
              <w:rPr>
                <w:rFonts w:ascii="Times New Roman" w:hAnsi="Times New Roman"/>
                <w:i/>
              </w:rPr>
              <w:t xml:space="preserve"> процент</w:t>
            </w:r>
            <w:r w:rsidR="00954E1D">
              <w:rPr>
                <w:rFonts w:ascii="Times New Roman" w:hAnsi="Times New Roman"/>
                <w:i/>
              </w:rPr>
              <w:t>а</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8" w:name="_Форма_2"/>
      <w:bookmarkEnd w:id="8"/>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9"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9"/>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0"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0"/>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19"/>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994647">
          <w:rPr>
            <w:rFonts w:ascii="Times New Roman" w:hAnsi="Times New Roman"/>
            <w:noProof/>
            <w:sz w:val="24"/>
            <w:szCs w:val="24"/>
          </w:rPr>
          <w:t>14</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3FE2"/>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1885"/>
    <w:rsid w:val="004471F7"/>
    <w:rsid w:val="0045095A"/>
    <w:rsid w:val="004509CA"/>
    <w:rsid w:val="00450FE0"/>
    <w:rsid w:val="0045249B"/>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2C09"/>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6D75"/>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112"/>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0934"/>
    <w:rsid w:val="0083161A"/>
    <w:rsid w:val="00832D41"/>
    <w:rsid w:val="00835DAA"/>
    <w:rsid w:val="00836CC1"/>
    <w:rsid w:val="008414AA"/>
    <w:rsid w:val="008445D0"/>
    <w:rsid w:val="0084466A"/>
    <w:rsid w:val="00844D1F"/>
    <w:rsid w:val="0085101B"/>
    <w:rsid w:val="00851152"/>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250"/>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2A45"/>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4E1D"/>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4647"/>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46FF8"/>
    <w:rsid w:val="00B504BB"/>
    <w:rsid w:val="00B50C21"/>
    <w:rsid w:val="00B51C5C"/>
    <w:rsid w:val="00B51EAB"/>
    <w:rsid w:val="00B526EE"/>
    <w:rsid w:val="00B52F09"/>
    <w:rsid w:val="00B54F64"/>
    <w:rsid w:val="00B554EC"/>
    <w:rsid w:val="00B606A6"/>
    <w:rsid w:val="00B60B94"/>
    <w:rsid w:val="00B60F23"/>
    <w:rsid w:val="00B610AC"/>
    <w:rsid w:val="00B61307"/>
    <w:rsid w:val="00B61BEC"/>
    <w:rsid w:val="00B61C49"/>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7A3"/>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412"/>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2230"/>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s://zakupki.rostelecom.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tender.lot-online.ru/" TargetMode="External"/><Relationship Id="rId10" Type="http://schemas.openxmlformats.org/officeDocument/2006/relationships/hyperlink" Target="mailto:Ekaterina.K.Pushkina@sibir.r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CA929-3EF2-4D32-9FE2-DBA090C6C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14</Pages>
  <Words>3886</Words>
  <Characters>28841</Characters>
  <Application>Microsoft Office Word</Application>
  <DocSecurity>0</DocSecurity>
  <Lines>240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Пушкина Екатерина Константиновна</cp:lastModifiedBy>
  <cp:revision>48</cp:revision>
  <cp:lastPrinted>2022-02-03T01:48:00Z</cp:lastPrinted>
  <dcterms:created xsi:type="dcterms:W3CDTF">2025-08-01T05:49:00Z</dcterms:created>
  <dcterms:modified xsi:type="dcterms:W3CDTF">2026-09-07T09:49:00Z</dcterms:modified>
</cp:coreProperties>
</file>