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B58E9" w14:textId="77777777" w:rsidR="007D0B8C" w:rsidRPr="008F63CD" w:rsidRDefault="007D0B8C" w:rsidP="00473416">
      <w:pPr>
        <w:spacing w:after="0" w:line="240" w:lineRule="auto"/>
        <w:jc w:val="center"/>
        <w:rPr>
          <w:rFonts w:ascii="Times New Roman" w:hAnsi="Times New Roman"/>
          <w:b/>
        </w:rPr>
      </w:pPr>
      <w:r w:rsidRPr="008F63CD">
        <w:rPr>
          <w:rFonts w:ascii="Times New Roman" w:hAnsi="Times New Roman"/>
          <w:b/>
        </w:rPr>
        <w:t xml:space="preserve">Техническое задание </w:t>
      </w:r>
    </w:p>
    <w:p w14:paraId="1EEECCF8" w14:textId="0DB9D449" w:rsidR="007D0B8C" w:rsidRPr="008F63CD" w:rsidRDefault="007D0B8C" w:rsidP="00473416">
      <w:pPr>
        <w:spacing w:after="0" w:line="240" w:lineRule="auto"/>
        <w:jc w:val="center"/>
        <w:rPr>
          <w:rFonts w:ascii="Times New Roman" w:hAnsi="Times New Roman"/>
          <w:b/>
        </w:rPr>
      </w:pPr>
      <w:r w:rsidRPr="008F63CD">
        <w:rPr>
          <w:rFonts w:ascii="Times New Roman" w:hAnsi="Times New Roman"/>
          <w:b/>
        </w:rPr>
        <w:t xml:space="preserve">на поставку продуктов </w:t>
      </w:r>
      <w:r w:rsidRPr="00073C54">
        <w:rPr>
          <w:rFonts w:ascii="Times New Roman" w:hAnsi="Times New Roman"/>
          <w:b/>
        </w:rPr>
        <w:t>питания (</w:t>
      </w:r>
      <w:r w:rsidR="008214CD" w:rsidRPr="00073C54">
        <w:rPr>
          <w:rFonts w:ascii="Times New Roman" w:hAnsi="Times New Roman"/>
          <w:b/>
        </w:rPr>
        <w:t>иная продукция, бакалея</w:t>
      </w:r>
      <w:r w:rsidRPr="00073C54">
        <w:rPr>
          <w:rFonts w:ascii="Times New Roman" w:hAnsi="Times New Roman"/>
          <w:b/>
        </w:rPr>
        <w:t>) для организации общественного питания для нужд ГАУ</w:t>
      </w:r>
      <w:r w:rsidR="008A463F">
        <w:rPr>
          <w:rFonts w:ascii="Times New Roman" w:hAnsi="Times New Roman"/>
          <w:b/>
        </w:rPr>
        <w:t>СО СО</w:t>
      </w:r>
      <w:r w:rsidRPr="00073C54">
        <w:rPr>
          <w:rFonts w:ascii="Times New Roman" w:hAnsi="Times New Roman"/>
          <w:b/>
        </w:rPr>
        <w:t xml:space="preserve"> «КЦСОН Т</w:t>
      </w:r>
      <w:r w:rsidR="008A463F">
        <w:rPr>
          <w:rFonts w:ascii="Times New Roman" w:hAnsi="Times New Roman"/>
          <w:b/>
        </w:rPr>
        <w:t>алицкого</w:t>
      </w:r>
      <w:r w:rsidRPr="00073C54">
        <w:rPr>
          <w:rFonts w:ascii="Times New Roman" w:hAnsi="Times New Roman"/>
          <w:b/>
        </w:rPr>
        <w:t xml:space="preserve"> района»</w:t>
      </w:r>
      <w:r w:rsidR="00273FC9" w:rsidRPr="00073C54">
        <w:rPr>
          <w:rFonts w:ascii="Times New Roman" w:hAnsi="Times New Roman"/>
          <w:b/>
        </w:rPr>
        <w:t xml:space="preserve"> на </w:t>
      </w:r>
      <w:r w:rsidR="008A463F">
        <w:rPr>
          <w:rFonts w:ascii="Times New Roman" w:hAnsi="Times New Roman"/>
          <w:b/>
        </w:rPr>
        <w:t>4</w:t>
      </w:r>
      <w:r w:rsidR="00273FC9" w:rsidRPr="00073C54">
        <w:rPr>
          <w:rFonts w:ascii="Times New Roman" w:hAnsi="Times New Roman"/>
          <w:b/>
        </w:rPr>
        <w:t xml:space="preserve"> квартал 202</w:t>
      </w:r>
      <w:r w:rsidR="00FC4035">
        <w:rPr>
          <w:rFonts w:ascii="Times New Roman" w:hAnsi="Times New Roman"/>
          <w:b/>
        </w:rPr>
        <w:t>6</w:t>
      </w:r>
      <w:r w:rsidR="00273FC9" w:rsidRPr="00073C54">
        <w:rPr>
          <w:rFonts w:ascii="Times New Roman" w:hAnsi="Times New Roman"/>
          <w:b/>
        </w:rPr>
        <w:t xml:space="preserve"> г.</w:t>
      </w:r>
    </w:p>
    <w:p w14:paraId="65E00EF7" w14:textId="77777777" w:rsidR="003D6BCC" w:rsidRPr="008F63CD" w:rsidRDefault="003D6BCC" w:rsidP="0047341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5557458" w14:textId="77777777" w:rsidR="00473165" w:rsidRPr="008F63CD" w:rsidRDefault="00473165" w:rsidP="00473416">
      <w:pPr>
        <w:pStyle w:val="13"/>
        <w:ind w:left="0"/>
        <w:jc w:val="center"/>
        <w:rPr>
          <w:bCs/>
          <w:i/>
          <w:iCs/>
          <w:sz w:val="22"/>
          <w:szCs w:val="22"/>
        </w:rPr>
      </w:pPr>
      <w:r w:rsidRPr="008F63CD">
        <w:rPr>
          <w:bCs/>
          <w:i/>
          <w:iCs/>
          <w:sz w:val="22"/>
          <w:szCs w:val="22"/>
        </w:rPr>
        <w:t>При осуществлении закупок на вышеуказанные товары распространяются меры национального режима в виде «преимущества»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3175162E" w14:textId="77777777" w:rsidR="007D0B8C" w:rsidRPr="008F63CD" w:rsidRDefault="007D0B8C" w:rsidP="00473416">
      <w:pPr>
        <w:pStyle w:val="af9"/>
        <w:spacing w:after="0" w:line="240" w:lineRule="auto"/>
        <w:ind w:left="0"/>
        <w:rPr>
          <w:rFonts w:ascii="Times New Roman" w:hAnsi="Times New Roman"/>
          <w:b/>
        </w:rPr>
      </w:pPr>
      <w:r w:rsidRPr="008F63CD">
        <w:rPr>
          <w:rFonts w:ascii="Times New Roman" w:hAnsi="Times New Roman"/>
          <w:b/>
        </w:rPr>
        <w:t xml:space="preserve">1. Объект </w:t>
      </w:r>
      <w:proofErr w:type="spellStart"/>
      <w:r w:rsidRPr="008F63CD">
        <w:rPr>
          <w:rFonts w:ascii="Times New Roman" w:hAnsi="Times New Roman"/>
          <w:b/>
        </w:rPr>
        <w:t>заку</w:t>
      </w:r>
      <w:proofErr w:type="spellEnd"/>
      <w:r w:rsidRPr="008F63CD">
        <w:rPr>
          <w:rFonts w:ascii="Times New Roman" w:hAnsi="Times New Roman"/>
          <w:b/>
        </w:rPr>
        <w:t>⁠‌‌​‍‌​⁠﻿﻿​﻿​​‌﻿</w:t>
      </w:r>
      <w:proofErr w:type="spellStart"/>
      <w:r w:rsidRPr="008F63CD">
        <w:rPr>
          <w:rFonts w:ascii="Times New Roman" w:hAnsi="Times New Roman"/>
          <w:b/>
        </w:rPr>
        <w:t>пки</w:t>
      </w:r>
      <w:proofErr w:type="spellEnd"/>
      <w:r w:rsidRPr="008F63CD">
        <w:rPr>
          <w:rFonts w:ascii="Times New Roman" w:hAnsi="Times New Roman"/>
          <w:b/>
        </w:rPr>
        <w:t xml:space="preserve"> и характеристики товара:</w:t>
      </w: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4"/>
        <w:gridCol w:w="1866"/>
        <w:gridCol w:w="1464"/>
        <w:gridCol w:w="683"/>
        <w:gridCol w:w="4051"/>
        <w:gridCol w:w="757"/>
        <w:gridCol w:w="23"/>
        <w:gridCol w:w="680"/>
      </w:tblGrid>
      <w:tr w:rsidR="003E25E2" w:rsidRPr="008F63CD" w14:paraId="4F75BA22" w14:textId="77777777" w:rsidTr="00473416">
        <w:trPr>
          <w:trHeight w:val="20"/>
          <w:jc w:val="center"/>
        </w:trPr>
        <w:tc>
          <w:tcPr>
            <w:tcW w:w="494" w:type="dxa"/>
          </w:tcPr>
          <w:p w14:paraId="73E0B6A1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 xml:space="preserve">№ п/п </w:t>
            </w:r>
          </w:p>
        </w:tc>
        <w:tc>
          <w:tcPr>
            <w:tcW w:w="1866" w:type="dxa"/>
            <w:noWrap/>
          </w:tcPr>
          <w:p w14:paraId="0ECB291D" w14:textId="72E77B05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1464" w:type="dxa"/>
          </w:tcPr>
          <w:p w14:paraId="0986D569" w14:textId="1D7EA874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ОКПД 2</w:t>
            </w:r>
          </w:p>
        </w:tc>
        <w:tc>
          <w:tcPr>
            <w:tcW w:w="683" w:type="dxa"/>
          </w:tcPr>
          <w:p w14:paraId="72EDEC03" w14:textId="43D2CCB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П/О</w:t>
            </w:r>
          </w:p>
        </w:tc>
        <w:tc>
          <w:tcPr>
            <w:tcW w:w="4051" w:type="dxa"/>
          </w:tcPr>
          <w:p w14:paraId="22F5034C" w14:textId="3F9930B2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780" w:type="dxa"/>
            <w:gridSpan w:val="2"/>
            <w:noWrap/>
          </w:tcPr>
          <w:p w14:paraId="2C8C3235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680" w:type="dxa"/>
            <w:noWrap/>
          </w:tcPr>
          <w:p w14:paraId="196EEC8E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Кол-во</w:t>
            </w:r>
          </w:p>
        </w:tc>
      </w:tr>
      <w:tr w:rsidR="003E25E2" w:rsidRPr="008F63CD" w14:paraId="682556DF" w14:textId="77777777" w:rsidTr="00473416">
        <w:trPr>
          <w:trHeight w:val="20"/>
          <w:jc w:val="center"/>
        </w:trPr>
        <w:tc>
          <w:tcPr>
            <w:tcW w:w="494" w:type="dxa"/>
          </w:tcPr>
          <w:p w14:paraId="53351BDD" w14:textId="445C888D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866" w:type="dxa"/>
            <w:noWrap/>
          </w:tcPr>
          <w:p w14:paraId="377AD48A" w14:textId="2CEF52CE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464" w:type="dxa"/>
          </w:tcPr>
          <w:p w14:paraId="1CBE04B2" w14:textId="5D6AD62A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683" w:type="dxa"/>
          </w:tcPr>
          <w:p w14:paraId="62656C9D" w14:textId="66A7021D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4051" w:type="dxa"/>
          </w:tcPr>
          <w:p w14:paraId="7E387125" w14:textId="3009123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780" w:type="dxa"/>
            <w:gridSpan w:val="2"/>
            <w:noWrap/>
          </w:tcPr>
          <w:p w14:paraId="56598F6D" w14:textId="13AF0FE0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680" w:type="dxa"/>
            <w:noWrap/>
          </w:tcPr>
          <w:p w14:paraId="44E03385" w14:textId="3E00C26B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7</w:t>
            </w:r>
          </w:p>
        </w:tc>
      </w:tr>
      <w:tr w:rsidR="003E25E2" w:rsidRPr="008F63CD" w14:paraId="213A3875" w14:textId="77777777" w:rsidTr="00473416">
        <w:trPr>
          <w:trHeight w:val="20"/>
          <w:jc w:val="center"/>
        </w:trPr>
        <w:tc>
          <w:tcPr>
            <w:tcW w:w="494" w:type="dxa"/>
          </w:tcPr>
          <w:p w14:paraId="72728D2E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29C8940D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Крупа Геркулес</w:t>
            </w:r>
          </w:p>
          <w:p w14:paraId="2F9F0DF4" w14:textId="3E1CD36B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2A968EC8" w14:textId="3A5DD3C3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shd w:val="clear" w:color="auto" w:fill="FFFFFF"/>
              </w:rPr>
              <w:t>10.61.33.111</w:t>
            </w:r>
            <w:r w:rsidRPr="008F63CD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83" w:type="dxa"/>
          </w:tcPr>
          <w:p w14:paraId="17FF8124" w14:textId="3C91BD6D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shd w:val="clear" w:color="auto" w:fill="FFFFFF"/>
                <w:lang w:val="en-US"/>
              </w:rPr>
              <w:t>(</w:t>
            </w:r>
            <w:r w:rsidRPr="008F63CD">
              <w:rPr>
                <w:rFonts w:ascii="Times New Roman" w:hAnsi="Times New Roman"/>
                <w:shd w:val="clear" w:color="auto" w:fill="FFFFFF"/>
              </w:rPr>
              <w:t>П)</w:t>
            </w:r>
          </w:p>
        </w:tc>
        <w:tc>
          <w:tcPr>
            <w:tcW w:w="4051" w:type="dxa"/>
          </w:tcPr>
          <w:p w14:paraId="49EBB41F" w14:textId="6804B779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 xml:space="preserve">Соответствует требованиям ГОСТ 21149-2022 «Хлопья овсяные». </w:t>
            </w:r>
            <w:r w:rsidRPr="008F63CD">
              <w:rPr>
                <w:rFonts w:ascii="Times New Roman" w:hAnsi="Times New Roman"/>
              </w:rPr>
              <w:t>Технические условия:</w:t>
            </w:r>
          </w:p>
          <w:p w14:paraId="55DE70A1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Сорт: не ниже высшего</w:t>
            </w:r>
          </w:p>
          <w:p w14:paraId="5193B9C3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Цвет: белый с оттенками от кремового до желтоватого</w:t>
            </w:r>
          </w:p>
          <w:p w14:paraId="2B4A4F8C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Запах: свойственный овсяной крупе без плесневого, затхлого и других посторонних запахов.</w:t>
            </w:r>
          </w:p>
          <w:p w14:paraId="5CDA824D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Вкус: свойственный овсяной крупе без привкуса горечи и посторонних привкусов.</w:t>
            </w:r>
          </w:p>
          <w:p w14:paraId="45C5B903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4D57774A" w14:textId="6E238528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Упаковка: предназначенная и соответствующая стандартам для данной продукции, сухая, чистая, без постороннего запаха</w:t>
            </w:r>
          </w:p>
        </w:tc>
        <w:tc>
          <w:tcPr>
            <w:tcW w:w="780" w:type="dxa"/>
            <w:gridSpan w:val="2"/>
          </w:tcPr>
          <w:p w14:paraId="2F882B80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15F98A45" w14:textId="79939771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3E25E2" w:rsidRPr="008F63CD" w14:paraId="7E364A21" w14:textId="77777777" w:rsidTr="00473416">
        <w:trPr>
          <w:trHeight w:val="20"/>
          <w:jc w:val="center"/>
        </w:trPr>
        <w:tc>
          <w:tcPr>
            <w:tcW w:w="494" w:type="dxa"/>
          </w:tcPr>
          <w:p w14:paraId="5194AD9B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33652021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Крупа пшено</w:t>
            </w:r>
          </w:p>
          <w:p w14:paraId="4FD4E9A0" w14:textId="7B4CF1DE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5AD2053E" w14:textId="5268D75E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10.61.32.114 </w:t>
            </w:r>
          </w:p>
        </w:tc>
        <w:tc>
          <w:tcPr>
            <w:tcW w:w="683" w:type="dxa"/>
          </w:tcPr>
          <w:p w14:paraId="584683F5" w14:textId="1B1B2451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shd w:val="clear" w:color="auto" w:fill="FFFFFF"/>
              </w:rPr>
              <w:t>(П)</w:t>
            </w:r>
          </w:p>
        </w:tc>
        <w:tc>
          <w:tcPr>
            <w:tcW w:w="4051" w:type="dxa"/>
          </w:tcPr>
          <w:p w14:paraId="5445313F" w14:textId="0C30B70C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</w:t>
            </w:r>
            <w:r w:rsidR="00390B7F" w:rsidRPr="008F63CD">
              <w:rPr>
                <w:rFonts w:ascii="Times New Roman" w:hAnsi="Times New Roman"/>
                <w:b/>
                <w:bCs/>
                <w:lang w:eastAsia="ru-RU"/>
              </w:rPr>
              <w:t>ГОСТ 572-2016 Крупа пшено шлифованное. Технические условия</w:t>
            </w:r>
            <w:r w:rsidRPr="008F63CD">
              <w:rPr>
                <w:rFonts w:ascii="Times New Roman" w:hAnsi="Times New Roman"/>
                <w:lang w:eastAsia="ru-RU"/>
              </w:rPr>
              <w:t>:</w:t>
            </w:r>
          </w:p>
          <w:p w14:paraId="25845CDA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Запах: свойственный данной крупе, без посторонних запахов, не затхлый не плесневелый, без посторонних примесей</w:t>
            </w:r>
          </w:p>
          <w:p w14:paraId="61EAD3D0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Вкус: свойственный крупе, без посторонних привкусов, не кислый не горький, без признаков заражения вредителями</w:t>
            </w:r>
          </w:p>
          <w:p w14:paraId="08CCAA62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 xml:space="preserve">Без посторонних запахов, не затхлый, не плесневелый, без посторонних привкусов – соответствие </w:t>
            </w:r>
          </w:p>
          <w:p w14:paraId="2EB12095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Цвет крупы: желтый разных оттенков</w:t>
            </w:r>
          </w:p>
          <w:p w14:paraId="5C3BC9B2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7CB59C22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80" w:type="dxa"/>
            <w:gridSpan w:val="2"/>
          </w:tcPr>
          <w:p w14:paraId="5E33C8D3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03AC25E4" w14:textId="3F8C09EF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3E25E2" w:rsidRPr="008F63CD" w14:paraId="34A1D549" w14:textId="77777777" w:rsidTr="00473416">
        <w:trPr>
          <w:trHeight w:val="20"/>
          <w:jc w:val="center"/>
        </w:trPr>
        <w:tc>
          <w:tcPr>
            <w:tcW w:w="494" w:type="dxa"/>
          </w:tcPr>
          <w:p w14:paraId="03C6DDEF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09905461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Крупа пшеничная</w:t>
            </w:r>
          </w:p>
          <w:p w14:paraId="7F3CDCBB" w14:textId="08320EF0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5581A686" w14:textId="74AC5220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10.61.31.110 </w:t>
            </w:r>
          </w:p>
        </w:tc>
        <w:tc>
          <w:tcPr>
            <w:tcW w:w="683" w:type="dxa"/>
          </w:tcPr>
          <w:p w14:paraId="72E4782A" w14:textId="11D79DB3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1662BE3F" w14:textId="24412991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276-2021 «Крупа пшеничная». (Полтавская, "Артек")</w:t>
            </w:r>
            <w:r w:rsidRPr="008F63CD"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5CECFA00" w14:textId="59DD35B8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Технические условия:</w:t>
            </w:r>
          </w:p>
          <w:p w14:paraId="0A3FCCD0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Цвет: Желтый</w:t>
            </w:r>
          </w:p>
          <w:p w14:paraId="4CA0EFE0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Запах: Свойственный пшеничной крупе, без посторонних запахов, не затхлый, не плесневый</w:t>
            </w:r>
          </w:p>
          <w:p w14:paraId="551F3393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Вкус: свойственный пшеничной крупе, без посторонних привкусов, не кислый, не горький</w:t>
            </w:r>
          </w:p>
          <w:p w14:paraId="290A6805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0F454496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80" w:type="dxa"/>
            <w:gridSpan w:val="2"/>
          </w:tcPr>
          <w:p w14:paraId="6F64EDE1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кг</w:t>
            </w:r>
          </w:p>
        </w:tc>
        <w:tc>
          <w:tcPr>
            <w:tcW w:w="680" w:type="dxa"/>
          </w:tcPr>
          <w:p w14:paraId="0E06C435" w14:textId="348E1416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E25E2" w:rsidRPr="008F63CD" w14:paraId="74A2A56F" w14:textId="77777777" w:rsidTr="00473416">
        <w:trPr>
          <w:trHeight w:val="20"/>
          <w:jc w:val="center"/>
        </w:trPr>
        <w:tc>
          <w:tcPr>
            <w:tcW w:w="494" w:type="dxa"/>
          </w:tcPr>
          <w:p w14:paraId="3394841E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639D477E" w14:textId="31767FF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Крупа гречневая</w:t>
            </w:r>
          </w:p>
        </w:tc>
        <w:tc>
          <w:tcPr>
            <w:tcW w:w="1464" w:type="dxa"/>
          </w:tcPr>
          <w:p w14:paraId="0C885A38" w14:textId="51369FAA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color w:val="000000"/>
                <w:shd w:val="clear" w:color="auto" w:fill="FFFFFF"/>
              </w:rPr>
              <w:t>10.61.32.113</w:t>
            </w:r>
            <w:r w:rsidRPr="008F63CD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83" w:type="dxa"/>
          </w:tcPr>
          <w:p w14:paraId="3576F77C" w14:textId="379822F6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shd w:val="clear" w:color="auto" w:fill="FFFFFF"/>
                <w:lang w:val="en-US"/>
              </w:rPr>
              <w:t>(</w:t>
            </w:r>
            <w:r w:rsidRPr="008F63CD">
              <w:rPr>
                <w:rFonts w:ascii="Times New Roman" w:hAnsi="Times New Roman"/>
                <w:shd w:val="clear" w:color="auto" w:fill="FFFFFF"/>
              </w:rPr>
              <w:t>П)</w:t>
            </w:r>
          </w:p>
        </w:tc>
        <w:tc>
          <w:tcPr>
            <w:tcW w:w="4051" w:type="dxa"/>
          </w:tcPr>
          <w:p w14:paraId="23CC8963" w14:textId="41E2D0F4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настоящего ГОСТ 5550-2021 «Крупа гречневая». </w:t>
            </w:r>
            <w:r w:rsidRPr="008F63CD">
              <w:rPr>
                <w:rFonts w:ascii="Times New Roman" w:hAnsi="Times New Roman"/>
                <w:lang w:eastAsia="ru-RU"/>
              </w:rPr>
              <w:t>Технические условия:</w:t>
            </w:r>
          </w:p>
          <w:p w14:paraId="78BF61EB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Сорт: не ниже первого</w:t>
            </w:r>
          </w:p>
          <w:p w14:paraId="611C7519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 xml:space="preserve">Вид: быстроразвариваюшаяся </w:t>
            </w:r>
          </w:p>
          <w:p w14:paraId="1BC51C52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Запах: свойственный гречневой крупе, без посторонних запахов, не затхлый, не плесневый</w:t>
            </w:r>
          </w:p>
          <w:p w14:paraId="73DC4044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Вкус: свойственный гречневой крупе, без посторонних привкусов, не кислый, не горький</w:t>
            </w:r>
          </w:p>
          <w:p w14:paraId="639A5FAC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345523C6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Упаковка: предназначенная и соответствующей стандартам для данной продукции</w:t>
            </w:r>
          </w:p>
        </w:tc>
        <w:tc>
          <w:tcPr>
            <w:tcW w:w="780" w:type="dxa"/>
            <w:gridSpan w:val="2"/>
          </w:tcPr>
          <w:p w14:paraId="414A380C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57550B62" w14:textId="3A0A7FCA" w:rsidR="003E25E2" w:rsidRPr="00FC4035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3E25E2" w:rsidRPr="008F63CD" w14:paraId="2429420E" w14:textId="77777777" w:rsidTr="00473416">
        <w:trPr>
          <w:trHeight w:val="20"/>
          <w:jc w:val="center"/>
        </w:trPr>
        <w:tc>
          <w:tcPr>
            <w:tcW w:w="494" w:type="dxa"/>
          </w:tcPr>
          <w:p w14:paraId="128B44A7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03D5660E" w14:textId="571B8A09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Крупа горох</w:t>
            </w:r>
          </w:p>
        </w:tc>
        <w:tc>
          <w:tcPr>
            <w:tcW w:w="1464" w:type="dxa"/>
          </w:tcPr>
          <w:p w14:paraId="39A0DBE5" w14:textId="1B6AB528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10.61.32.119 </w:t>
            </w:r>
          </w:p>
        </w:tc>
        <w:tc>
          <w:tcPr>
            <w:tcW w:w="683" w:type="dxa"/>
          </w:tcPr>
          <w:p w14:paraId="34F07AD3" w14:textId="67B490C0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14551B64" w14:textId="30011788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ГОСТ 6201-2020 Горох шлифованный. </w:t>
            </w:r>
            <w:r w:rsidRPr="008F63CD">
              <w:rPr>
                <w:rFonts w:ascii="Times New Roman" w:hAnsi="Times New Roman"/>
                <w:lang w:eastAsia="ru-RU"/>
              </w:rPr>
              <w:t>Технические условия</w:t>
            </w:r>
          </w:p>
          <w:p w14:paraId="65EE2B1D" w14:textId="3795DA6A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Внешний вид: шлифованные семена гороха с разделенными семядолями. Допускается примесь семян шлифованного гороха с неразделенными семядолями, но не более 5%</w:t>
            </w:r>
          </w:p>
          <w:p w14:paraId="01ECAB64" w14:textId="0AE8EAC1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Цвет: Желтый разных оттенков, зеленый разных оттенков. В горохе одного цвета первого сорта допускается примесь гороха другого цвета не более 7%</w:t>
            </w:r>
          </w:p>
          <w:p w14:paraId="2D1300EF" w14:textId="7076AF17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Вкус: свойственный гороху, без посторонних привкусов, не кислый, не горький.</w:t>
            </w:r>
          </w:p>
          <w:p w14:paraId="2482A437" w14:textId="72E41C79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Запах: свойственный гороху, без затхлого, плесенного или иного постороннего запаха</w:t>
            </w:r>
          </w:p>
          <w:p w14:paraId="2C801397" w14:textId="77777777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Зараженность и загрязненность вредителями: не допускается</w:t>
            </w:r>
          </w:p>
          <w:p w14:paraId="2CB8E115" w14:textId="2731313F" w:rsidR="003E25E2" w:rsidRPr="008F63CD" w:rsidRDefault="003E25E2" w:rsidP="0047341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Упаковка: предназначенная и соответствующей стандартам для данной продукции</w:t>
            </w:r>
            <w:r w:rsidRPr="008F63CD">
              <w:rPr>
                <w:rFonts w:ascii="Times New Roman" w:hAnsi="Times New Roman"/>
                <w:b/>
                <w:bCs/>
                <w:lang w:eastAsia="ru-RU"/>
              </w:rPr>
              <w:tab/>
            </w:r>
          </w:p>
        </w:tc>
        <w:tc>
          <w:tcPr>
            <w:tcW w:w="780" w:type="dxa"/>
            <w:gridSpan w:val="2"/>
          </w:tcPr>
          <w:p w14:paraId="4B9FACBC" w14:textId="17FDE3C5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47B2746D" w14:textId="4EFCA5D7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F4B1A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E25E2" w:rsidRPr="008F63CD" w14:paraId="2DF25904" w14:textId="77777777" w:rsidTr="00473416">
        <w:trPr>
          <w:trHeight w:val="20"/>
          <w:jc w:val="center"/>
        </w:trPr>
        <w:tc>
          <w:tcPr>
            <w:tcW w:w="494" w:type="dxa"/>
          </w:tcPr>
          <w:p w14:paraId="1EB196AD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5FC63C41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Крупа ячневая</w:t>
            </w:r>
          </w:p>
          <w:p w14:paraId="1DEE2E5C" w14:textId="4115B6F1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6000E86C" w14:textId="7A4DC0BC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10.61.32.115 </w:t>
            </w:r>
          </w:p>
        </w:tc>
        <w:tc>
          <w:tcPr>
            <w:tcW w:w="683" w:type="dxa"/>
          </w:tcPr>
          <w:p w14:paraId="30FCA35B" w14:textId="13E7DCFE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55754C26" w14:textId="08A4AFE5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5784-2022 «Крупа ячменная</w:t>
            </w:r>
            <w:r w:rsidRPr="008F63CD">
              <w:rPr>
                <w:rFonts w:ascii="Times New Roman" w:hAnsi="Times New Roman"/>
                <w:lang w:eastAsia="ru-RU"/>
              </w:rPr>
              <w:t>».</w:t>
            </w:r>
            <w:r w:rsidRPr="008F63CD">
              <w:rPr>
                <w:rFonts w:ascii="Times New Roman" w:hAnsi="Times New Roman"/>
              </w:rPr>
              <w:t xml:space="preserve"> </w:t>
            </w:r>
            <w:r w:rsidRPr="008F63CD">
              <w:rPr>
                <w:rFonts w:ascii="Times New Roman" w:hAnsi="Times New Roman"/>
                <w:lang w:eastAsia="ru-RU"/>
              </w:rPr>
              <w:t>Технические условия:</w:t>
            </w:r>
          </w:p>
          <w:p w14:paraId="0FF727A6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Цвет: белый с желтоватым, иногда зеленоватым оттенками</w:t>
            </w:r>
          </w:p>
          <w:p w14:paraId="17B8B69E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Вкус: свойственный нормальной ячменной крупе, без посторонних привкусов, не кислый, не горький</w:t>
            </w:r>
          </w:p>
          <w:p w14:paraId="24427E6D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Запах: свойственный нормальный ячменной крупе, без затхлости, плесени и других посторонних запахов</w:t>
            </w:r>
          </w:p>
          <w:p w14:paraId="25F8E9D3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592F0F67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паковка: предназначенная и соответствующая стандартам для данной продукции</w:t>
            </w:r>
          </w:p>
        </w:tc>
        <w:tc>
          <w:tcPr>
            <w:tcW w:w="780" w:type="dxa"/>
            <w:gridSpan w:val="2"/>
          </w:tcPr>
          <w:p w14:paraId="7D6ED4C1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кг</w:t>
            </w:r>
          </w:p>
        </w:tc>
        <w:tc>
          <w:tcPr>
            <w:tcW w:w="680" w:type="dxa"/>
          </w:tcPr>
          <w:p w14:paraId="1FE4F75C" w14:textId="28D44A61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E25E2" w:rsidRPr="008F63CD" w14:paraId="75CF3D03" w14:textId="77777777" w:rsidTr="00473416">
        <w:trPr>
          <w:trHeight w:val="20"/>
          <w:jc w:val="center"/>
        </w:trPr>
        <w:tc>
          <w:tcPr>
            <w:tcW w:w="494" w:type="dxa"/>
          </w:tcPr>
          <w:p w14:paraId="401F4D49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0BE4BEB7" w14:textId="646B6991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Крупа манная</w:t>
            </w:r>
          </w:p>
        </w:tc>
        <w:tc>
          <w:tcPr>
            <w:tcW w:w="1464" w:type="dxa"/>
          </w:tcPr>
          <w:p w14:paraId="6C9BE1C6" w14:textId="0D60DE3C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10.61.31.111 </w:t>
            </w:r>
          </w:p>
        </w:tc>
        <w:tc>
          <w:tcPr>
            <w:tcW w:w="683" w:type="dxa"/>
          </w:tcPr>
          <w:p w14:paraId="7A9E6813" w14:textId="583A5566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61753A1C" w14:textId="6713B89E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7022-2019 «Крупа манная».</w:t>
            </w:r>
            <w:r w:rsidRPr="008F63CD">
              <w:rPr>
                <w:rFonts w:ascii="Times New Roman" w:hAnsi="Times New Roman"/>
                <w:lang w:eastAsia="ru-RU"/>
              </w:rPr>
              <w:t xml:space="preserve"> Технические условия:</w:t>
            </w:r>
          </w:p>
          <w:p w14:paraId="694336E3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Внешний вид и цвет: преобладает непрозрачная мучнистая крупка ровного белого или кремового цвета</w:t>
            </w:r>
          </w:p>
          <w:p w14:paraId="529D7FD3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Запах: свойственный манной крупе, без посторонних запахов, не затхлый, не плесневый</w:t>
            </w:r>
          </w:p>
          <w:p w14:paraId="7F3DA7ED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Вкус: свойственный манной крупе, без посторонних привкусов, не кислый, не горький</w:t>
            </w:r>
          </w:p>
          <w:p w14:paraId="7B602CF9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33AA52A8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80" w:type="dxa"/>
            <w:gridSpan w:val="2"/>
          </w:tcPr>
          <w:p w14:paraId="2831B6CC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163E79B1" w14:textId="152FCB54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3E25E2" w:rsidRPr="008F63CD" w14:paraId="4B791E79" w14:textId="77777777" w:rsidTr="00473416">
        <w:trPr>
          <w:trHeight w:val="20"/>
          <w:jc w:val="center"/>
        </w:trPr>
        <w:tc>
          <w:tcPr>
            <w:tcW w:w="494" w:type="dxa"/>
          </w:tcPr>
          <w:p w14:paraId="2A648165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58F51D7C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Крупа перловая</w:t>
            </w:r>
          </w:p>
          <w:p w14:paraId="6CC4C958" w14:textId="22D23CC5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0595FD67" w14:textId="6CFDD88C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10.61.32.116 </w:t>
            </w:r>
          </w:p>
        </w:tc>
        <w:tc>
          <w:tcPr>
            <w:tcW w:w="683" w:type="dxa"/>
          </w:tcPr>
          <w:p w14:paraId="1C752BDE" w14:textId="6169619A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546D2403" w14:textId="53362663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</w:t>
            </w:r>
            <w:r w:rsidR="00390B7F" w:rsidRPr="008F63CD">
              <w:rPr>
                <w:rFonts w:ascii="Times New Roman" w:hAnsi="Times New Roman"/>
                <w:b/>
                <w:bCs/>
                <w:lang w:eastAsia="ru-RU"/>
              </w:rPr>
              <w:t>ГОСТ 5784-2022 Крупа ячменная. Технические условия</w:t>
            </w:r>
            <w:r w:rsidRPr="008F63CD">
              <w:rPr>
                <w:rFonts w:ascii="Times New Roman" w:hAnsi="Times New Roman"/>
                <w:lang w:eastAsia="ru-RU"/>
              </w:rPr>
              <w:t>:</w:t>
            </w:r>
          </w:p>
          <w:p w14:paraId="7A0B686B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Вид: ядро, освобожденное от цветковых пленок, хорошо отшлифованное</w:t>
            </w:r>
          </w:p>
          <w:p w14:paraId="22B1CF34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Цвет: от белого с желтоватым, иногда зеленоватым оттенками</w:t>
            </w:r>
          </w:p>
          <w:p w14:paraId="1A66BAF6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Запах: характерный для перловой крупы, без посторонних запахов, не затхлый, не плесневелый</w:t>
            </w:r>
          </w:p>
          <w:p w14:paraId="721F2444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Вкус: без привкуса кислого, горечи и посторонних привкусов</w:t>
            </w:r>
          </w:p>
          <w:p w14:paraId="2FBF27AF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53623C77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80" w:type="dxa"/>
            <w:gridSpan w:val="2"/>
          </w:tcPr>
          <w:p w14:paraId="7AB67D8A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45FB0EF1" w14:textId="456BB171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3E25E2" w:rsidRPr="008F63CD" w14:paraId="60A0458F" w14:textId="77777777" w:rsidTr="00473416">
        <w:trPr>
          <w:trHeight w:val="20"/>
          <w:jc w:val="center"/>
        </w:trPr>
        <w:tc>
          <w:tcPr>
            <w:tcW w:w="494" w:type="dxa"/>
          </w:tcPr>
          <w:p w14:paraId="0092E985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3BA7026D" w14:textId="2DCB716D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 xml:space="preserve">Крупа кукурузная </w:t>
            </w:r>
          </w:p>
          <w:p w14:paraId="1F153377" w14:textId="4AF54062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FF0000"/>
              </w:rPr>
            </w:pPr>
          </w:p>
        </w:tc>
        <w:tc>
          <w:tcPr>
            <w:tcW w:w="1464" w:type="dxa"/>
          </w:tcPr>
          <w:p w14:paraId="00DB1A92" w14:textId="0E75D3B1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10.61.32.117 </w:t>
            </w:r>
          </w:p>
        </w:tc>
        <w:tc>
          <w:tcPr>
            <w:tcW w:w="683" w:type="dxa"/>
          </w:tcPr>
          <w:p w14:paraId="4034E00A" w14:textId="5946E472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0B640CCA" w14:textId="5620B7B8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6002-2022 «Крупа кукурузная».</w:t>
            </w:r>
            <w:r w:rsidRPr="008F63CD">
              <w:rPr>
                <w:rFonts w:ascii="Times New Roman" w:hAnsi="Times New Roman"/>
                <w:lang w:eastAsia="ru-RU"/>
              </w:rPr>
              <w:t xml:space="preserve"> Технические условия:</w:t>
            </w:r>
          </w:p>
          <w:p w14:paraId="184B54F9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Вид: кукурузная шлифованная</w:t>
            </w:r>
          </w:p>
          <w:p w14:paraId="1D079D67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Характеристика: дробленые частицы ядра кукурузы различной формы, полученные путем отделения плодовых оболочек и зародыша, зашлифованные с закругленными гранями</w:t>
            </w:r>
          </w:p>
          <w:p w14:paraId="482E3872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Цвет: белый или желтый с оттенками</w:t>
            </w:r>
          </w:p>
          <w:p w14:paraId="30383C34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Запах: свойственный кукурузной крупе, без посторонних запахов, не затхлый, не плесневый</w:t>
            </w:r>
          </w:p>
          <w:p w14:paraId="786A5D52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Вкус: свойственный кукурузной крупе, без посторонних привкусов, не кислый, не горький</w:t>
            </w:r>
          </w:p>
          <w:p w14:paraId="238B091A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42E1E54A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27E8FD18" w14:textId="524C2C16" w:rsidR="003E25E2" w:rsidRPr="008F63CD" w:rsidRDefault="00390B7F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Фасовка</w:t>
            </w:r>
            <w:proofErr w:type="gramStart"/>
            <w:r w:rsidRPr="008F63CD">
              <w:rPr>
                <w:rFonts w:ascii="Times New Roman" w:hAnsi="Times New Roman"/>
                <w:lang w:eastAsia="ru-RU"/>
              </w:rPr>
              <w:t xml:space="preserve">: </w:t>
            </w:r>
            <w:r w:rsidR="003E25E2" w:rsidRPr="008F63CD">
              <w:rPr>
                <w:rFonts w:ascii="Times New Roman" w:hAnsi="Times New Roman"/>
                <w:lang w:eastAsia="ru-RU"/>
              </w:rPr>
              <w:t>Не</w:t>
            </w:r>
            <w:proofErr w:type="gramEnd"/>
            <w:r w:rsidR="003E25E2" w:rsidRPr="008F63CD">
              <w:rPr>
                <w:rFonts w:ascii="Times New Roman" w:hAnsi="Times New Roman"/>
                <w:lang w:eastAsia="ru-RU"/>
              </w:rPr>
              <w:t xml:space="preserve"> более 5 кг</w:t>
            </w:r>
          </w:p>
        </w:tc>
        <w:tc>
          <w:tcPr>
            <w:tcW w:w="780" w:type="dxa"/>
            <w:gridSpan w:val="2"/>
          </w:tcPr>
          <w:p w14:paraId="3042429C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кг</w:t>
            </w:r>
          </w:p>
        </w:tc>
        <w:tc>
          <w:tcPr>
            <w:tcW w:w="680" w:type="dxa"/>
          </w:tcPr>
          <w:p w14:paraId="790219AF" w14:textId="744A4DB8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E25E2" w:rsidRPr="008F63CD" w14:paraId="78C8AC50" w14:textId="77777777" w:rsidTr="00473416">
        <w:trPr>
          <w:trHeight w:val="20"/>
          <w:jc w:val="center"/>
        </w:trPr>
        <w:tc>
          <w:tcPr>
            <w:tcW w:w="494" w:type="dxa"/>
          </w:tcPr>
          <w:p w14:paraId="7F9969DE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3B7F7192" w14:textId="5CED2045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Макароны</w:t>
            </w:r>
            <w:r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4" w:type="dxa"/>
          </w:tcPr>
          <w:p w14:paraId="6A0A8858" w14:textId="3D910699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10.73.11.190</w:t>
            </w:r>
            <w:r w:rsidRPr="008F63C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683" w:type="dxa"/>
          </w:tcPr>
          <w:p w14:paraId="24ED776E" w14:textId="7FB6F3EB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  <w:color w:val="000000"/>
                <w:shd w:val="clear" w:color="auto" w:fill="FFFFFF"/>
              </w:rPr>
              <w:t>(П)</w:t>
            </w:r>
          </w:p>
        </w:tc>
        <w:tc>
          <w:tcPr>
            <w:tcW w:w="4051" w:type="dxa"/>
          </w:tcPr>
          <w:p w14:paraId="2334B4B3" w14:textId="4783C370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ГОСТ 31743-2017 «Изделия макаронные». </w:t>
            </w:r>
            <w:r w:rsidRPr="008F63CD">
              <w:rPr>
                <w:rFonts w:ascii="Times New Roman" w:hAnsi="Times New Roman"/>
                <w:lang w:eastAsia="ru-RU"/>
              </w:rPr>
              <w:t xml:space="preserve"> Технические условия:</w:t>
            </w:r>
          </w:p>
          <w:p w14:paraId="3804F585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>Сорт: не ниже высшего</w:t>
            </w:r>
          </w:p>
          <w:p w14:paraId="314BB587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Цвет: соответствующий сорту муки</w:t>
            </w:r>
          </w:p>
          <w:p w14:paraId="407FB716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Форма: в ассортименте, соответствующая типу изделий</w:t>
            </w:r>
          </w:p>
          <w:p w14:paraId="7E9FA5EC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Вкус: свойственный данному изделию, без постороннего вкуса</w:t>
            </w:r>
          </w:p>
          <w:p w14:paraId="4DAD5442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Запах: свойственный данному изделию, без постороннего запаха</w:t>
            </w:r>
          </w:p>
          <w:p w14:paraId="0D8635D5" w14:textId="3A97AFC3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80" w:type="dxa"/>
            <w:gridSpan w:val="2"/>
          </w:tcPr>
          <w:p w14:paraId="70CBD549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56C25877" w14:textId="257B1572" w:rsidR="003E25E2" w:rsidRPr="008F63CD" w:rsidRDefault="00BF4B1A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</w:tr>
      <w:tr w:rsidR="003E25E2" w:rsidRPr="008F63CD" w14:paraId="34C9B693" w14:textId="77777777" w:rsidTr="00473416">
        <w:trPr>
          <w:trHeight w:val="20"/>
          <w:jc w:val="center"/>
        </w:trPr>
        <w:tc>
          <w:tcPr>
            <w:tcW w:w="494" w:type="dxa"/>
          </w:tcPr>
          <w:p w14:paraId="042F74C8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49F45711" w14:textId="0C98185F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Мука</w:t>
            </w:r>
            <w:r w:rsidRPr="008F63CD">
              <w:rPr>
                <w:rFonts w:ascii="Times New Roman" w:hAnsi="Times New Roman"/>
              </w:rPr>
              <w:t xml:space="preserve"> </w:t>
            </w:r>
          </w:p>
          <w:p w14:paraId="2B9FD155" w14:textId="43D675FF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5455C4D5" w14:textId="25D90A1C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10.61.21.113 </w:t>
            </w:r>
          </w:p>
        </w:tc>
        <w:tc>
          <w:tcPr>
            <w:tcW w:w="683" w:type="dxa"/>
          </w:tcPr>
          <w:p w14:paraId="66070DEE" w14:textId="126595E3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2D2E77F5" w14:textId="450B8556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26574-2017 «Мука пшеничная хлебопекарная».</w:t>
            </w:r>
            <w:r w:rsidRPr="008F63CD">
              <w:rPr>
                <w:rFonts w:ascii="Times New Roman" w:hAnsi="Times New Roman"/>
              </w:rPr>
              <w:t xml:space="preserve"> </w:t>
            </w:r>
            <w:r w:rsidRPr="008F63CD">
              <w:rPr>
                <w:rFonts w:ascii="Times New Roman" w:hAnsi="Times New Roman"/>
                <w:lang w:eastAsia="ru-RU"/>
              </w:rPr>
              <w:t>Технические условия:</w:t>
            </w:r>
          </w:p>
          <w:p w14:paraId="6ABCAFD1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Цвет, запах, вкус, величина помола, влажность: соответствуют данному виду продукции</w:t>
            </w:r>
          </w:p>
          <w:p w14:paraId="63B1DF82" w14:textId="7777777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 xml:space="preserve">Без посторонних примесей – соответствие  </w:t>
            </w:r>
          </w:p>
          <w:p w14:paraId="39D85E5C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 xml:space="preserve">Отсутствие зараженности вредителями хлебных злаков – соответствие </w:t>
            </w:r>
          </w:p>
          <w:p w14:paraId="09700B88" w14:textId="77777777" w:rsidR="00390B7F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 xml:space="preserve">Упаковка: предназначенная и соответствующая стандартам для данной продукции, </w:t>
            </w:r>
          </w:p>
          <w:p w14:paraId="3CA8CAFC" w14:textId="2A77202D" w:rsidR="003E25E2" w:rsidRPr="008F63CD" w:rsidRDefault="00390B7F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Фасовка</w:t>
            </w:r>
            <w:r w:rsidRPr="00073C54">
              <w:rPr>
                <w:rFonts w:ascii="Times New Roman" w:hAnsi="Times New Roman"/>
                <w:lang w:eastAsia="ru-RU"/>
              </w:rPr>
              <w:t xml:space="preserve">: </w:t>
            </w:r>
            <w:r w:rsidR="003E25E2" w:rsidRPr="00073C54">
              <w:rPr>
                <w:rFonts w:ascii="Times New Roman" w:hAnsi="Times New Roman"/>
                <w:lang w:eastAsia="ru-RU"/>
              </w:rPr>
              <w:t>не более 5 кг</w:t>
            </w:r>
            <w:r w:rsidR="003E25E2" w:rsidRPr="008F63CD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780" w:type="dxa"/>
            <w:gridSpan w:val="2"/>
          </w:tcPr>
          <w:p w14:paraId="327FFE0A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73418CF6" w14:textId="158E750C" w:rsidR="003E25E2" w:rsidRPr="00FC4035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3E25E2" w:rsidRPr="008F63CD" w14:paraId="0F2A5177" w14:textId="77777777" w:rsidTr="00473416">
        <w:trPr>
          <w:trHeight w:val="20"/>
          <w:jc w:val="center"/>
        </w:trPr>
        <w:tc>
          <w:tcPr>
            <w:tcW w:w="494" w:type="dxa"/>
          </w:tcPr>
          <w:p w14:paraId="396DECF6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71CABF24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 xml:space="preserve">Кукуруза консервированная </w:t>
            </w:r>
          </w:p>
          <w:p w14:paraId="49285EC0" w14:textId="73D1CE4E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</w:tcPr>
          <w:p w14:paraId="65D25D4E" w14:textId="76B05D51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10.39.17.190 </w:t>
            </w:r>
          </w:p>
        </w:tc>
        <w:tc>
          <w:tcPr>
            <w:tcW w:w="683" w:type="dxa"/>
          </w:tcPr>
          <w:p w14:paraId="34E24895" w14:textId="66F8DA0B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2CC7CD3C" w14:textId="37AE4D8F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34114-2017 «Консервы овощные. Кукуруза сахарная».</w:t>
            </w:r>
            <w:r w:rsidRPr="008F63CD">
              <w:rPr>
                <w:rFonts w:ascii="Times New Roman" w:hAnsi="Times New Roman"/>
              </w:rPr>
              <w:t xml:space="preserve"> </w:t>
            </w:r>
            <w:r w:rsidRPr="008F63CD">
              <w:rPr>
                <w:rFonts w:ascii="Times New Roman" w:hAnsi="Times New Roman"/>
                <w:lang w:eastAsia="ru-RU"/>
              </w:rPr>
              <w:t>Технические условия:</w:t>
            </w:r>
          </w:p>
          <w:p w14:paraId="08193657" w14:textId="77777777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Сорт: не ниже высшего</w:t>
            </w:r>
          </w:p>
          <w:p w14:paraId="4A465C48" w14:textId="77777777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Внешний вид: срезанные целые зерна, с одинаковой глубиной срезки, без рваных зерен и зерен с тканью початка, без кусочков стержней и початков, частиц лиственного покрова и шелковистых нитей</w:t>
            </w:r>
          </w:p>
          <w:p w14:paraId="084F043C" w14:textId="77777777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 xml:space="preserve">Наличие механически поврежденных зерен к массе кукурузы: не более 20 %, </w:t>
            </w:r>
          </w:p>
          <w:p w14:paraId="5A622F9D" w14:textId="77777777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Вкус и запах: свойственный вареной сахарной кукурузе в стадии молочной спелости, без постороннего привкуса и запаха</w:t>
            </w:r>
          </w:p>
          <w:p w14:paraId="03C96E42" w14:textId="77777777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Цвет зерен: белый, золотистый или желтый без наличия зерен более темного цвета, однородный в одной банке. Допускается наличие единичных зерен кукурузы, отличающихся по цвету от основной массы. Не допускаются пятнистые зерна</w:t>
            </w:r>
          </w:p>
          <w:p w14:paraId="619793BF" w14:textId="77777777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Консистенция: мягкая, однородная, без чрезмерной плотности</w:t>
            </w:r>
          </w:p>
          <w:p w14:paraId="0F0BE1F4" w14:textId="77777777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Качество заливочной жидкости: молочного оттенка (с опалесценцией)</w:t>
            </w:r>
          </w:p>
          <w:p w14:paraId="55E7FFC4" w14:textId="77777777" w:rsidR="003E25E2" w:rsidRPr="008F63CD" w:rsidRDefault="003E25E2" w:rsidP="0047341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Минеральные и посторонние примеси: не допускаются</w:t>
            </w:r>
          </w:p>
          <w:p w14:paraId="404BEFE6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 xml:space="preserve">Упаковка: </w:t>
            </w:r>
            <w:r w:rsidRPr="008F63CD">
              <w:rPr>
                <w:rFonts w:ascii="Times New Roman" w:hAnsi="Times New Roman"/>
              </w:rPr>
              <w:t>ж/б или иной вид, предназначенный и соответствующий стандартам для данной продукции</w:t>
            </w:r>
          </w:p>
          <w:p w14:paraId="3C3F2166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Фасовка: не менее </w:t>
            </w:r>
            <w:smartTag w:uri="urn:schemas-microsoft-com:office:smarttags" w:element="metricconverter">
              <w:smartTagPr>
                <w:attr w:name="ProductID" w:val="0,400 кг"/>
              </w:smartTagPr>
              <w:r w:rsidRPr="00073C54">
                <w:rPr>
                  <w:rFonts w:ascii="Times New Roman" w:hAnsi="Times New Roman"/>
                  <w:lang w:eastAsia="ru-RU"/>
                </w:rPr>
                <w:t>0,400 кг</w:t>
              </w:r>
            </w:smartTag>
          </w:p>
        </w:tc>
        <w:tc>
          <w:tcPr>
            <w:tcW w:w="780" w:type="dxa"/>
            <w:gridSpan w:val="2"/>
          </w:tcPr>
          <w:p w14:paraId="5CF10D89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680" w:type="dxa"/>
          </w:tcPr>
          <w:p w14:paraId="26A1258D" w14:textId="39FC660D" w:rsidR="003E25E2" w:rsidRPr="008F63CD" w:rsidRDefault="00BF4B1A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</w:t>
            </w:r>
          </w:p>
        </w:tc>
      </w:tr>
      <w:tr w:rsidR="003E25E2" w:rsidRPr="008F63CD" w14:paraId="24193CE7" w14:textId="77777777" w:rsidTr="00473416">
        <w:trPr>
          <w:trHeight w:val="20"/>
          <w:jc w:val="center"/>
        </w:trPr>
        <w:tc>
          <w:tcPr>
            <w:tcW w:w="494" w:type="dxa"/>
          </w:tcPr>
          <w:p w14:paraId="310A0EE3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7A9AC23A" w14:textId="17E257E1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Горох консервированный</w:t>
            </w:r>
          </w:p>
          <w:p w14:paraId="69E9FA25" w14:textId="5E4CE5DD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3EC30F30" w14:textId="13B80EFF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</w:rPr>
              <w:t xml:space="preserve">10.39.16.000 </w:t>
            </w:r>
          </w:p>
        </w:tc>
        <w:tc>
          <w:tcPr>
            <w:tcW w:w="683" w:type="dxa"/>
          </w:tcPr>
          <w:p w14:paraId="7A9F921A" w14:textId="1724152C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502E5BEB" w14:textId="6807499A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  <w:b/>
                <w:bCs/>
              </w:rPr>
              <w:t>Соответствует требованиям ГОСТ 34112-2017 «Консервы овощные. Горошек зелёный.</w:t>
            </w:r>
            <w:r w:rsidRPr="00073C54">
              <w:rPr>
                <w:rFonts w:ascii="Times New Roman" w:hAnsi="Times New Roman"/>
              </w:rPr>
              <w:t xml:space="preserve"> Технические условия:</w:t>
            </w:r>
          </w:p>
          <w:p w14:paraId="1D893797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</w:rPr>
              <w:t xml:space="preserve">Внешний вид: Целые зерна без примесей оболочек зерен и кормового гороха коричневого цвета. </w:t>
            </w:r>
          </w:p>
          <w:p w14:paraId="342660F1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</w:rPr>
              <w:t>Вкус и запах: Свойственные консервированному зеленому горошку, посторонние привкус и запах не допускаются</w:t>
            </w:r>
          </w:p>
          <w:p w14:paraId="3F61C329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</w:rPr>
              <w:t>Цвет зерен: Зеленый, светло-зеленый или оливковый, однородный в упаковочной единице</w:t>
            </w:r>
          </w:p>
          <w:p w14:paraId="2488CBEC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</w:rPr>
              <w:t xml:space="preserve">Консистенция: Мягкая однородная. </w:t>
            </w:r>
          </w:p>
          <w:p w14:paraId="2F03CFE9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</w:rPr>
              <w:t>Качество заливочной жидкости: Прозрачная, характерного цвета с зеленоватым или оливковым оттенком</w:t>
            </w:r>
          </w:p>
          <w:p w14:paraId="404BF9CE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</w:rPr>
              <w:t xml:space="preserve">Допускается опалесценция, слабая мутность, небольшой осадок частиц мякоти – соответствие </w:t>
            </w:r>
          </w:p>
          <w:p w14:paraId="3DBB3DB6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</w:rPr>
              <w:t>Упаковка: ж/б или иной вид, предназначенный и соответствующий стандартам для данной продукции</w:t>
            </w:r>
          </w:p>
          <w:p w14:paraId="533B3BD8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  <w:lang w:eastAsia="ru-RU"/>
              </w:rPr>
              <w:t>Фасовка: не менее 0,400 кг</w:t>
            </w:r>
          </w:p>
        </w:tc>
        <w:tc>
          <w:tcPr>
            <w:tcW w:w="780" w:type="dxa"/>
            <w:gridSpan w:val="2"/>
          </w:tcPr>
          <w:p w14:paraId="2273A74F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680" w:type="dxa"/>
          </w:tcPr>
          <w:p w14:paraId="49E6535F" w14:textId="16C98014" w:rsidR="003E25E2" w:rsidRPr="00FC4035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 w:rsidR="00BF4B1A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3E25E2" w:rsidRPr="008F63CD" w14:paraId="27121C93" w14:textId="77777777" w:rsidTr="00473416">
        <w:trPr>
          <w:trHeight w:val="20"/>
          <w:jc w:val="center"/>
        </w:trPr>
        <w:tc>
          <w:tcPr>
            <w:tcW w:w="494" w:type="dxa"/>
          </w:tcPr>
          <w:p w14:paraId="77423824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4270AF32" w14:textId="4BD3D293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 xml:space="preserve">Икра кабачковая </w:t>
            </w:r>
            <w:r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4" w:type="dxa"/>
          </w:tcPr>
          <w:p w14:paraId="64AB81EE" w14:textId="76AD4DD6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10.39.17.119 </w:t>
            </w:r>
          </w:p>
        </w:tc>
        <w:tc>
          <w:tcPr>
            <w:tcW w:w="683" w:type="dxa"/>
          </w:tcPr>
          <w:p w14:paraId="74B3F7FC" w14:textId="71900D5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77FDDD37" w14:textId="56B4E4A2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ГОСТ 2654-2017 «Консервы. Икра овощная». </w:t>
            </w:r>
            <w:r w:rsidRPr="00073C54">
              <w:rPr>
                <w:rFonts w:ascii="Times New Roman" w:hAnsi="Times New Roman"/>
                <w:lang w:eastAsia="ru-RU"/>
              </w:rPr>
              <w:t>Технические условия:</w:t>
            </w:r>
          </w:p>
          <w:p w14:paraId="611C6ED4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Сорт: не ниже высшего</w:t>
            </w:r>
          </w:p>
          <w:p w14:paraId="1AD4B1EE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вид: однородная, равномерно измельченная овощная масса с видимыми включениями зелени и пряностей, без грубых семян и фрагментов кожицы перезрелых овощей.</w:t>
            </w:r>
          </w:p>
          <w:p w14:paraId="6CBAB50D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Консистенция: мажущаяся, слегка зернистая.</w:t>
            </w:r>
          </w:p>
          <w:p w14:paraId="51C09966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Допускается незначительное отделение жидкости для икры из уваренных овощей</w:t>
            </w:r>
          </w:p>
          <w:p w14:paraId="64C9CAA0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lastRenderedPageBreak/>
              <w:t>Вкус и запах: свойственные икре, изготовленной из определенного вида предварительно подготовленных овощей. Не допускается привкус прогорклого масла и наличие посторонних привкуса и запаха</w:t>
            </w:r>
          </w:p>
          <w:p w14:paraId="2C6F3D89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Цвет: однородный по всей массе для икры от желтого до светло-коричневого;</w:t>
            </w:r>
          </w:p>
          <w:p w14:paraId="42986957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Допускается незначительное потемнение верхнего слоя икры</w:t>
            </w:r>
          </w:p>
          <w:p w14:paraId="6C0E0DC3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сухих веществ: не менее 18%</w:t>
            </w:r>
          </w:p>
          <w:p w14:paraId="7232E5E7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жира: не менее 7%</w:t>
            </w:r>
          </w:p>
          <w:p w14:paraId="25AAB6B2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хлоридов: 1,2-1,6 %</w:t>
            </w:r>
          </w:p>
          <w:p w14:paraId="212F942C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395416BB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Вес упаковки: не менее 0,500 кг</w:t>
            </w:r>
          </w:p>
        </w:tc>
        <w:tc>
          <w:tcPr>
            <w:tcW w:w="780" w:type="dxa"/>
            <w:gridSpan w:val="2"/>
          </w:tcPr>
          <w:p w14:paraId="69F8C6FE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680" w:type="dxa"/>
          </w:tcPr>
          <w:p w14:paraId="07F6EDEC" w14:textId="70DA0765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F4B1A">
              <w:rPr>
                <w:rFonts w:ascii="Times New Roman" w:hAnsi="Times New Roman"/>
                <w:color w:val="000000"/>
              </w:rPr>
              <w:t>05</w:t>
            </w:r>
          </w:p>
        </w:tc>
      </w:tr>
      <w:tr w:rsidR="003E25E2" w:rsidRPr="008F63CD" w14:paraId="20C240D7" w14:textId="77777777" w:rsidTr="00473416">
        <w:trPr>
          <w:trHeight w:val="20"/>
          <w:jc w:val="center"/>
        </w:trPr>
        <w:tc>
          <w:tcPr>
            <w:tcW w:w="494" w:type="dxa"/>
          </w:tcPr>
          <w:p w14:paraId="7CDF02D3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127C472D" w14:textId="10B55D30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Фасоль консервированная в с/с красная</w:t>
            </w:r>
            <w:r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4" w:type="dxa"/>
          </w:tcPr>
          <w:p w14:paraId="194680DA" w14:textId="67B26B03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10.39.17.190 </w:t>
            </w:r>
          </w:p>
        </w:tc>
        <w:tc>
          <w:tcPr>
            <w:tcW w:w="683" w:type="dxa"/>
          </w:tcPr>
          <w:p w14:paraId="4BEF8C2F" w14:textId="42C03FDC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44C339D4" w14:textId="373D7648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Р 54679-2011 «Консервы из фасоли».</w:t>
            </w:r>
            <w:r w:rsidRPr="00073C54">
              <w:rPr>
                <w:rFonts w:ascii="Times New Roman" w:hAnsi="Times New Roman"/>
                <w:lang w:eastAsia="ru-RU"/>
              </w:rPr>
              <w:t xml:space="preserve"> Технические условия:</w:t>
            </w:r>
          </w:p>
          <w:p w14:paraId="108E4180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вид: зерна фасоли одного типа, однородные по величине, в заливке. Не допускается наличие зерен, поврежденных сельскохозяйственными вредителями</w:t>
            </w:r>
          </w:p>
          <w:p w14:paraId="3C7389EA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 и запах: свойственные данному виду консервов. Не допускаются посторонние привкус и запах</w:t>
            </w:r>
          </w:p>
          <w:p w14:paraId="377EBB9D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Цвет: </w:t>
            </w:r>
          </w:p>
          <w:p w14:paraId="13F03534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- зерен: однородный, свойственный данному типу фасоли.</w:t>
            </w:r>
          </w:p>
          <w:p w14:paraId="0135C417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- заливки: с оттенком цвета фасоли, с незначительным количеством взвешенных частиц мякоти.</w:t>
            </w:r>
          </w:p>
          <w:p w14:paraId="06B062AD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Допускаются единичные зерна, незначительно отличающиеся по цвету от основной массы</w:t>
            </w:r>
          </w:p>
          <w:p w14:paraId="37C642CB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Консистенция: зерна целые, мягкие, но не разваренные. Допускается наличие разваренных зерен фасоли не более 10% по массе и незначительное </w:t>
            </w:r>
            <w:proofErr w:type="spellStart"/>
            <w:r w:rsidRPr="00073C54">
              <w:rPr>
                <w:rFonts w:ascii="Times New Roman" w:hAnsi="Times New Roman"/>
                <w:lang w:eastAsia="ru-RU"/>
              </w:rPr>
              <w:t>желирование</w:t>
            </w:r>
            <w:proofErr w:type="spellEnd"/>
            <w:r w:rsidRPr="00073C54">
              <w:rPr>
                <w:rFonts w:ascii="Times New Roman" w:hAnsi="Times New Roman"/>
                <w:lang w:eastAsia="ru-RU"/>
              </w:rPr>
              <w:t xml:space="preserve"> заливки</w:t>
            </w:r>
          </w:p>
          <w:p w14:paraId="4BFD30B6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фасоли от массы нетто консервов: не менее 55 %</w:t>
            </w:r>
          </w:p>
          <w:p w14:paraId="4B4298DF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Минеральные примеси, примеси растительного происхождения и посторонние примеси: не допускаются</w:t>
            </w:r>
          </w:p>
          <w:p w14:paraId="54EF8C49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04E5AE3B" w14:textId="4CDB6F46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Фасовка: не менее 0,400 кг </w:t>
            </w:r>
          </w:p>
        </w:tc>
        <w:tc>
          <w:tcPr>
            <w:tcW w:w="780" w:type="dxa"/>
            <w:gridSpan w:val="2"/>
          </w:tcPr>
          <w:p w14:paraId="7A59BB83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680" w:type="dxa"/>
          </w:tcPr>
          <w:p w14:paraId="5F7B85A0" w14:textId="685E8EF2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BF4B1A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E25E2" w:rsidRPr="008F63CD" w14:paraId="6B660C62" w14:textId="77777777" w:rsidTr="00473416">
        <w:trPr>
          <w:trHeight w:val="20"/>
          <w:jc w:val="center"/>
        </w:trPr>
        <w:tc>
          <w:tcPr>
            <w:tcW w:w="494" w:type="dxa"/>
          </w:tcPr>
          <w:p w14:paraId="573E394B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0928CD23" w14:textId="7FF6555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Огурцы консервированные</w:t>
            </w:r>
            <w:r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4" w:type="dxa"/>
          </w:tcPr>
          <w:p w14:paraId="1CB7EF6A" w14:textId="3E6B8EC6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10.39.18.110 </w:t>
            </w:r>
          </w:p>
        </w:tc>
        <w:tc>
          <w:tcPr>
            <w:tcW w:w="683" w:type="dxa"/>
          </w:tcPr>
          <w:p w14:paraId="55842238" w14:textId="3F511E51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7D5277DA" w14:textId="3FE1D3B8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31713-2012 «Консервы. Огурцы, кабачки, патиссоны с зеленью в заливке».</w:t>
            </w:r>
            <w:r w:rsidRPr="00073C54">
              <w:rPr>
                <w:rFonts w:ascii="Times New Roman" w:hAnsi="Times New Roman"/>
                <w:lang w:eastAsia="ru-RU"/>
              </w:rPr>
              <w:t xml:space="preserve"> Технические условия и/или ТУ производителя (изготовителя):</w:t>
            </w:r>
          </w:p>
          <w:p w14:paraId="5FCCD29D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lastRenderedPageBreak/>
              <w:t>Внешний вид: целые, однородные по размеру и конфигурации, без плодоножек и остатков цветков, здоровые, чистые, не сморщенные, не мятые, без механических повреждений.</w:t>
            </w:r>
          </w:p>
          <w:p w14:paraId="4FB8CAF1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 и запах: слабокислый, свойственный консервированным овощам данного вида, умеренно соленый с ароматом пряностей</w:t>
            </w:r>
          </w:p>
          <w:p w14:paraId="7F4E6DB1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Не допускаются посторонние привкус и запах </w:t>
            </w:r>
          </w:p>
          <w:p w14:paraId="7ED31FF3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Цвет: однородный для овощей одного вида, близкий к типичному для данного ботанического сорта, без пятен, прозелени и ожогов, с оттенками от зеленого до оливкового.</w:t>
            </w:r>
          </w:p>
          <w:p w14:paraId="047DA8D7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Консистенция: овощи плотные, упругие с хрустящей мякотью, без пустот, с недоразвитыми семенами. </w:t>
            </w:r>
          </w:p>
          <w:p w14:paraId="63C2E172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Качество заливки: прозрачная, бесцветная или с характерным для определенного вида консервов оттенком.</w:t>
            </w:r>
          </w:p>
          <w:p w14:paraId="464FCC19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зелени и пряностей от массы нетто консервов, указанной на этикетке: 2,5-3,5 %</w:t>
            </w:r>
          </w:p>
          <w:p w14:paraId="7E55B451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Минеральные примеси: не допускаются</w:t>
            </w:r>
          </w:p>
          <w:p w14:paraId="38F39471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Упаковка: стеклянная банка или инфой вид упаковки, предназначенный и соответствующий стандартам для данной продукции </w:t>
            </w:r>
          </w:p>
          <w:p w14:paraId="73928731" w14:textId="43D7A3E9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Фасовка: не менее 0,720 л.</w:t>
            </w:r>
          </w:p>
        </w:tc>
        <w:tc>
          <w:tcPr>
            <w:tcW w:w="780" w:type="dxa"/>
            <w:gridSpan w:val="2"/>
          </w:tcPr>
          <w:p w14:paraId="57596254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680" w:type="dxa"/>
          </w:tcPr>
          <w:p w14:paraId="1B1E105A" w14:textId="7BCFA8D9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BF4B1A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3E25E2" w:rsidRPr="008F63CD" w14:paraId="6EA95DB7" w14:textId="77777777" w:rsidTr="00473416">
        <w:trPr>
          <w:trHeight w:val="20"/>
          <w:jc w:val="center"/>
        </w:trPr>
        <w:tc>
          <w:tcPr>
            <w:tcW w:w="494" w:type="dxa"/>
          </w:tcPr>
          <w:p w14:paraId="25824D5A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12DE3DA1" w14:textId="67F6A3CF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Сухофрукты</w:t>
            </w:r>
          </w:p>
        </w:tc>
        <w:tc>
          <w:tcPr>
            <w:tcW w:w="1464" w:type="dxa"/>
          </w:tcPr>
          <w:p w14:paraId="5FD4AC13" w14:textId="4F0610CD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10.39.25.134 </w:t>
            </w:r>
          </w:p>
        </w:tc>
        <w:tc>
          <w:tcPr>
            <w:tcW w:w="683" w:type="dxa"/>
          </w:tcPr>
          <w:p w14:paraId="28FD7311" w14:textId="36BF5E1E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72EF0B59" w14:textId="49219928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32896-2014 «Фрукты сушеные».</w:t>
            </w:r>
            <w:r w:rsidRPr="00073C54">
              <w:rPr>
                <w:rFonts w:ascii="Times New Roman" w:hAnsi="Times New Roman"/>
                <w:lang w:eastAsia="ru-RU"/>
              </w:rPr>
              <w:t xml:space="preserve"> Общие технические условия и/или ТУ производителя (изготовителя)</w:t>
            </w:r>
          </w:p>
          <w:p w14:paraId="57934892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Внешний вид: целые плоды или кружки (боковые срезы, полноценные по мякоти). </w:t>
            </w:r>
          </w:p>
          <w:p w14:paraId="4853F0F7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Сушеные фрукты должны быть эластичны, не ломкими, не слипаться при сжатии. Допускается </w:t>
            </w:r>
            <w:proofErr w:type="spellStart"/>
            <w:r w:rsidRPr="00073C54">
              <w:rPr>
                <w:rFonts w:ascii="Times New Roman" w:hAnsi="Times New Roman"/>
                <w:lang w:eastAsia="ru-RU"/>
              </w:rPr>
              <w:t>комкование</w:t>
            </w:r>
            <w:proofErr w:type="spellEnd"/>
            <w:r w:rsidRPr="00073C54">
              <w:rPr>
                <w:rFonts w:ascii="Times New Roman" w:hAnsi="Times New Roman"/>
                <w:lang w:eastAsia="ru-RU"/>
              </w:rPr>
              <w:t xml:space="preserve"> полуфабриката, устраняемое при незначительном механическом воздействии. </w:t>
            </w:r>
          </w:p>
          <w:p w14:paraId="57500B19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Цвет – от светло-желтого до кремового. </w:t>
            </w:r>
          </w:p>
          <w:p w14:paraId="34C68FFB" w14:textId="3B1366E6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продукции, не более 10 кг</w:t>
            </w:r>
          </w:p>
        </w:tc>
        <w:tc>
          <w:tcPr>
            <w:tcW w:w="780" w:type="dxa"/>
            <w:gridSpan w:val="2"/>
          </w:tcPr>
          <w:p w14:paraId="408E581D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2FD738C3" w14:textId="2506F85D" w:rsidR="003E25E2" w:rsidRPr="00BF4B1A" w:rsidRDefault="00BF4B1A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</w:tr>
      <w:tr w:rsidR="003E25E2" w:rsidRPr="008F63CD" w14:paraId="4DAD1568" w14:textId="77777777" w:rsidTr="00473416">
        <w:trPr>
          <w:trHeight w:val="20"/>
          <w:jc w:val="center"/>
        </w:trPr>
        <w:tc>
          <w:tcPr>
            <w:tcW w:w="494" w:type="dxa"/>
          </w:tcPr>
          <w:p w14:paraId="727D1D41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44D8367B" w14:textId="319961BD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 xml:space="preserve">Соки из фруктов и овощей </w:t>
            </w:r>
          </w:p>
        </w:tc>
        <w:tc>
          <w:tcPr>
            <w:tcW w:w="1464" w:type="dxa"/>
          </w:tcPr>
          <w:p w14:paraId="5A373592" w14:textId="3A5ADEF1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10.86.10.243 </w:t>
            </w:r>
          </w:p>
        </w:tc>
        <w:tc>
          <w:tcPr>
            <w:tcW w:w="683" w:type="dxa"/>
          </w:tcPr>
          <w:p w14:paraId="5056FF27" w14:textId="4B27A76E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5C767377" w14:textId="1E341D5B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32103-2013 «Консервы. Продукция соковая. Соки фруктовые и фруктово-овощные восстановленные».</w:t>
            </w:r>
          </w:p>
          <w:p w14:paraId="35AEEDDE" w14:textId="24F81626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 Общие технические условия»</w:t>
            </w:r>
          </w:p>
          <w:p w14:paraId="12E827AE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и/или ТУ изготовителя (производителя)</w:t>
            </w:r>
          </w:p>
          <w:p w14:paraId="6F47035E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lastRenderedPageBreak/>
              <w:t>Внешний вид и консистенция соков: однородная непрозрачная жидкость с равномерно распределенной тонкоизмельченной мякотью или без нее. Допускается осадок на дне упаковки. Допускается наличие частиц мякоти для соков из цитрусовых.</w:t>
            </w:r>
          </w:p>
          <w:p w14:paraId="12592017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 и аромат: в ассортименте, хорошо выраженные, свойственные соответствующим сокам. Не допускаются посторонние привкус и запах</w:t>
            </w:r>
          </w:p>
          <w:p w14:paraId="0030DE69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Цвет: однородный по всей массе, свойственный цвету одноименных фруктовых соков прямого отжима, из которых были изготовлены восстановленные соки.</w:t>
            </w:r>
          </w:p>
          <w:p w14:paraId="6DD123A1" w14:textId="0DF059F5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тетра-пак или иной вид упаковки, предназначенный и соответствующий стандартам для данной продукции</w:t>
            </w:r>
          </w:p>
          <w:p w14:paraId="58B7D129" w14:textId="61B15C01" w:rsidR="00871210" w:rsidRPr="00073C54" w:rsidRDefault="00871210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Тип упаковки: </w:t>
            </w:r>
            <w:r w:rsidRPr="00073C54">
              <w:rPr>
                <w:rFonts w:ascii="Times New Roman" w:hAnsi="Times New Roman"/>
                <w:i/>
                <w:iCs/>
                <w:lang w:eastAsia="ru-RU"/>
              </w:rPr>
              <w:t>с трубочкой</w:t>
            </w:r>
          </w:p>
          <w:p w14:paraId="654425D8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Объем упаковки: 200 мл*</w:t>
            </w:r>
          </w:p>
          <w:p w14:paraId="0B50CE41" w14:textId="06D3F38A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* </w:t>
            </w:r>
            <w:r w:rsidRPr="00073C54">
              <w:rPr>
                <w:rFonts w:ascii="Times New Roman" w:hAnsi="Times New Roman"/>
                <w:i/>
                <w:iCs/>
                <w:noProof/>
              </w:rPr>
              <w:t>Требования Заказчика к фасовке обусловлены утвержденным меню, нормами выдачи продуктов питания, ограниченным сроком годности после вскрытия заводской упаковки</w:t>
            </w:r>
          </w:p>
        </w:tc>
        <w:tc>
          <w:tcPr>
            <w:tcW w:w="780" w:type="dxa"/>
            <w:gridSpan w:val="2"/>
          </w:tcPr>
          <w:p w14:paraId="360551BB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л</w:t>
            </w:r>
          </w:p>
        </w:tc>
        <w:tc>
          <w:tcPr>
            <w:tcW w:w="680" w:type="dxa"/>
          </w:tcPr>
          <w:p w14:paraId="051D3CAB" w14:textId="2BCB19DF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  <w:r w:rsidR="00BF4B1A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E25E2" w:rsidRPr="008F63CD" w14:paraId="46EB33A0" w14:textId="77777777" w:rsidTr="00473416">
        <w:trPr>
          <w:trHeight w:val="20"/>
          <w:jc w:val="center"/>
        </w:trPr>
        <w:tc>
          <w:tcPr>
            <w:tcW w:w="494" w:type="dxa"/>
          </w:tcPr>
          <w:p w14:paraId="041B13D9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1DD50FE0" w14:textId="01BF9C39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Масло подсолнечное рафинированное</w:t>
            </w:r>
          </w:p>
        </w:tc>
        <w:tc>
          <w:tcPr>
            <w:tcW w:w="1464" w:type="dxa"/>
          </w:tcPr>
          <w:p w14:paraId="453186C0" w14:textId="4E41C9D1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10.41.54.110 </w:t>
            </w:r>
          </w:p>
        </w:tc>
        <w:tc>
          <w:tcPr>
            <w:tcW w:w="683" w:type="dxa"/>
          </w:tcPr>
          <w:p w14:paraId="495BC24D" w14:textId="4CE83124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11CEC604" w14:textId="348765DE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1129-2013 «Масло подсолнечное».</w:t>
            </w:r>
            <w:r w:rsidRPr="00073C54">
              <w:rPr>
                <w:rFonts w:ascii="Times New Roman" w:hAnsi="Times New Roman"/>
                <w:lang w:eastAsia="ru-RU"/>
              </w:rPr>
              <w:t xml:space="preserve"> Технические условия:</w:t>
            </w:r>
          </w:p>
          <w:p w14:paraId="448F3F6D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Рафинированное – соответствие </w:t>
            </w:r>
          </w:p>
          <w:p w14:paraId="46810660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Прозрачность: прозрачное без осадка. </w:t>
            </w:r>
          </w:p>
          <w:p w14:paraId="5EDE592E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Запах и вкус: без запаха, обезличенный вкус</w:t>
            </w:r>
          </w:p>
          <w:p w14:paraId="13101E6B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При хранении не выделяет осадка, имеет слабый запах семечек – соответствие </w:t>
            </w:r>
          </w:p>
          <w:p w14:paraId="6C6BA724" w14:textId="21FC0148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Упаковка: </w:t>
            </w:r>
            <w:r w:rsidRPr="00073C54">
              <w:rPr>
                <w:rFonts w:ascii="Times New Roman" w:hAnsi="Times New Roman"/>
              </w:rPr>
              <w:t>полимерная бутылка объёмом</w:t>
            </w:r>
          </w:p>
          <w:p w14:paraId="78F7F9B9" w14:textId="2842699E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не менее 900 мл и не более 1,0 л.</w:t>
            </w:r>
          </w:p>
        </w:tc>
        <w:tc>
          <w:tcPr>
            <w:tcW w:w="780" w:type="dxa"/>
            <w:gridSpan w:val="2"/>
          </w:tcPr>
          <w:p w14:paraId="5C3432E7" w14:textId="541A5CEE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кг.</w:t>
            </w:r>
          </w:p>
        </w:tc>
        <w:tc>
          <w:tcPr>
            <w:tcW w:w="680" w:type="dxa"/>
          </w:tcPr>
          <w:p w14:paraId="5991BC21" w14:textId="166DD67B" w:rsidR="003E25E2" w:rsidRPr="008F63CD" w:rsidRDefault="00BF4B1A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</w:tr>
      <w:tr w:rsidR="003E25E2" w:rsidRPr="008F63CD" w14:paraId="44A50787" w14:textId="77777777" w:rsidTr="00473416">
        <w:trPr>
          <w:trHeight w:val="20"/>
          <w:jc w:val="center"/>
        </w:trPr>
        <w:tc>
          <w:tcPr>
            <w:tcW w:w="494" w:type="dxa"/>
          </w:tcPr>
          <w:p w14:paraId="22992170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4038C5E5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Панировочные сухари</w:t>
            </w:r>
          </w:p>
          <w:p w14:paraId="67A49CAD" w14:textId="683C7F46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032B3CDC" w14:textId="2A4742B4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10.72.11.120 </w:t>
            </w:r>
          </w:p>
        </w:tc>
        <w:tc>
          <w:tcPr>
            <w:tcW w:w="683" w:type="dxa"/>
          </w:tcPr>
          <w:p w14:paraId="25F3F243" w14:textId="0AD6A9CB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311B94A1" w14:textId="6039D6D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28402-89 «Сухари панировочные».</w:t>
            </w:r>
            <w:r w:rsidRPr="00073C54">
              <w:rPr>
                <w:rFonts w:ascii="Times New Roman" w:hAnsi="Times New Roman"/>
                <w:lang w:eastAsia="ru-RU"/>
              </w:rPr>
              <w:t xml:space="preserve"> Общие технические условия:</w:t>
            </w:r>
          </w:p>
          <w:p w14:paraId="0A21C107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вид: крупка, достаточно однородная по размеру</w:t>
            </w:r>
          </w:p>
          <w:p w14:paraId="4BF6E988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Цвет: от светло-желтого до светло-коричневого</w:t>
            </w:r>
          </w:p>
          <w:p w14:paraId="5A69E4E4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Вкус: Свойственный панировочным сухарям, без постороннего привкуса</w:t>
            </w:r>
          </w:p>
          <w:p w14:paraId="2B7EDA8B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Запах: Свойственный панировочным сухарям, без постороннего запаха</w:t>
            </w:r>
          </w:p>
          <w:p w14:paraId="295651E5" w14:textId="77777777" w:rsidR="00871210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Упаковка: предназначенная и соответствующая стандартам для данной продукции </w:t>
            </w:r>
          </w:p>
          <w:p w14:paraId="3C92C68F" w14:textId="40C44BB6" w:rsidR="003E25E2" w:rsidRPr="00073C54" w:rsidRDefault="00871210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Фасовка: </w:t>
            </w:r>
            <w:r w:rsidR="003E25E2" w:rsidRPr="00073C54">
              <w:rPr>
                <w:rFonts w:ascii="Times New Roman" w:hAnsi="Times New Roman"/>
                <w:lang w:eastAsia="ru-RU"/>
              </w:rPr>
              <w:t>не более 0,5 кг</w:t>
            </w:r>
          </w:p>
        </w:tc>
        <w:tc>
          <w:tcPr>
            <w:tcW w:w="780" w:type="dxa"/>
            <w:gridSpan w:val="2"/>
          </w:tcPr>
          <w:p w14:paraId="65D84166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3451E403" w14:textId="4508EB08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3E25E2" w:rsidRPr="008F63CD" w14:paraId="6F66FCA3" w14:textId="77777777" w:rsidTr="00473416">
        <w:trPr>
          <w:trHeight w:val="20"/>
          <w:jc w:val="center"/>
        </w:trPr>
        <w:tc>
          <w:tcPr>
            <w:tcW w:w="494" w:type="dxa"/>
          </w:tcPr>
          <w:p w14:paraId="0A1EA7FA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21A889B1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 xml:space="preserve">Печенье сладкое </w:t>
            </w:r>
          </w:p>
          <w:p w14:paraId="551EE4CE" w14:textId="0D109136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7086BC61" w14:textId="026E9493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10.72.12.120 </w:t>
            </w:r>
          </w:p>
        </w:tc>
        <w:tc>
          <w:tcPr>
            <w:tcW w:w="683" w:type="dxa"/>
          </w:tcPr>
          <w:p w14:paraId="4C4FEDCE" w14:textId="67466A88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1D3C9B83" w14:textId="1AA1CD5B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24901-2014 «Печенье».</w:t>
            </w:r>
            <w:r w:rsidRPr="00073C54">
              <w:rPr>
                <w:rFonts w:ascii="Times New Roman" w:hAnsi="Times New Roman"/>
                <w:lang w:eastAsia="ru-RU"/>
              </w:rPr>
              <w:t xml:space="preserve"> Общие технические условия» и/или ТУ производителя (изготовителя)</w:t>
            </w:r>
          </w:p>
          <w:p w14:paraId="48E341F1" w14:textId="5B5B68F9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Вид печенья: сахарное</w:t>
            </w:r>
          </w:p>
          <w:p w14:paraId="5CD6F1B2" w14:textId="1D6A51E1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eastAsia="Times New Roman" w:hAnsi="Times New Roman"/>
                <w:lang w:eastAsia="ru-RU"/>
              </w:rPr>
              <w:t>Вид продукта по рецептуре: неглазированное</w:t>
            </w:r>
          </w:p>
          <w:p w14:paraId="3926C0EA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 и запах: выраженные, свойственные вкусу и запаху компонентов, входящих в рецептуру печенья, без посторонних привкуса и запаха.</w:t>
            </w:r>
          </w:p>
          <w:p w14:paraId="57C8A4EA" w14:textId="77777777" w:rsidR="00871210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продукции,</w:t>
            </w:r>
          </w:p>
          <w:p w14:paraId="1EC3A00F" w14:textId="056374AD" w:rsidR="003E25E2" w:rsidRPr="00073C54" w:rsidRDefault="00871210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Фасовка: </w:t>
            </w:r>
            <w:r w:rsidR="003E25E2" w:rsidRPr="00073C54">
              <w:rPr>
                <w:rFonts w:ascii="Times New Roman" w:hAnsi="Times New Roman"/>
                <w:lang w:eastAsia="ru-RU"/>
              </w:rPr>
              <w:t>не более 5 кг</w:t>
            </w:r>
          </w:p>
        </w:tc>
        <w:tc>
          <w:tcPr>
            <w:tcW w:w="780" w:type="dxa"/>
            <w:gridSpan w:val="2"/>
          </w:tcPr>
          <w:p w14:paraId="51E02B20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1FE35600" w14:textId="210FCCF3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3E25E2" w:rsidRPr="008F63CD" w14:paraId="44C2E30D" w14:textId="77777777" w:rsidTr="00473416">
        <w:trPr>
          <w:trHeight w:val="20"/>
          <w:jc w:val="center"/>
        </w:trPr>
        <w:tc>
          <w:tcPr>
            <w:tcW w:w="494" w:type="dxa"/>
          </w:tcPr>
          <w:p w14:paraId="5CF6F3B9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65DDD359" w14:textId="140DD96E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Кисель сухой</w:t>
            </w:r>
          </w:p>
          <w:p w14:paraId="08F0D973" w14:textId="1DE44FCD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1E5B20A2" w14:textId="4665EE5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10.89.19.231 </w:t>
            </w:r>
          </w:p>
        </w:tc>
        <w:tc>
          <w:tcPr>
            <w:tcW w:w="683" w:type="dxa"/>
          </w:tcPr>
          <w:p w14:paraId="380CC045" w14:textId="4F75589F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5937E621" w14:textId="3162D832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18488-2000 «Концентраты пищевые сладких блюд».</w:t>
            </w:r>
            <w:r w:rsidRPr="00073C54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1AD2D112" w14:textId="7800FEB2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Общие технические условия»</w:t>
            </w:r>
          </w:p>
          <w:p w14:paraId="24AB4D2C" w14:textId="6416EB02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вид: Однородная сыпучая масса. Допускаются неплотно слежавшиеся комочки</w:t>
            </w:r>
          </w:p>
          <w:p w14:paraId="5E429885" w14:textId="1F87BB68" w:rsidR="00871210" w:rsidRPr="00073C54" w:rsidRDefault="00871210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 и запах: хорошо выраженные, свойственные фруктам, прошедшим тепловую обработку, из которых изготовлен кисель. Посторонние привкус и запах не допускаются</w:t>
            </w:r>
          </w:p>
          <w:p w14:paraId="352D40F3" w14:textId="1DFCF67C" w:rsidR="00871210" w:rsidRPr="00073C54" w:rsidRDefault="00871210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Не содержит красителей и консервантов: соответствие</w:t>
            </w:r>
          </w:p>
          <w:p w14:paraId="072A6B8C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016C8ADE" w14:textId="5E2E0780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Вес упаковки: не более 0,5 кг</w:t>
            </w:r>
          </w:p>
        </w:tc>
        <w:tc>
          <w:tcPr>
            <w:tcW w:w="780" w:type="dxa"/>
            <w:gridSpan w:val="2"/>
          </w:tcPr>
          <w:p w14:paraId="3C18122F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027E5D03" w14:textId="5C632CBC" w:rsidR="003E25E2" w:rsidRPr="008F63CD" w:rsidRDefault="00BF4B1A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3E25E2" w:rsidRPr="008F63CD" w14:paraId="1D470425" w14:textId="77777777" w:rsidTr="00473416">
        <w:trPr>
          <w:trHeight w:val="20"/>
          <w:jc w:val="center"/>
        </w:trPr>
        <w:tc>
          <w:tcPr>
            <w:tcW w:w="494" w:type="dxa"/>
          </w:tcPr>
          <w:p w14:paraId="4DCCD051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45609DD3" w14:textId="5E44EB7A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Заменитель кофе (Цикорий)</w:t>
            </w:r>
            <w:r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4" w:type="dxa"/>
          </w:tcPr>
          <w:p w14:paraId="74A1AE37" w14:textId="20E30FB3" w:rsidR="003E25E2" w:rsidRPr="008F63CD" w:rsidRDefault="00766109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</w:rPr>
              <w:t>01.27.19.110</w:t>
            </w:r>
            <w:r w:rsidR="003E25E2"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3" w:type="dxa"/>
          </w:tcPr>
          <w:p w14:paraId="0D70BDA0" w14:textId="551233CB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26937ECC" w14:textId="5C38E331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Р 55512-2013 Цикорий натуральный растворимый.</w:t>
            </w:r>
            <w:r w:rsidRPr="00073C54">
              <w:rPr>
                <w:rFonts w:ascii="Times New Roman" w:hAnsi="Times New Roman"/>
                <w:lang w:eastAsia="ru-RU"/>
              </w:rPr>
              <w:t xml:space="preserve"> Технические условия и/или ТУ производителя (изготовителя)</w:t>
            </w:r>
          </w:p>
          <w:p w14:paraId="0374151B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 сухого продукта: хорошо сыпучий мелкодисперсный порошок.</w:t>
            </w:r>
          </w:p>
          <w:p w14:paraId="175A5ABE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Допускается наличие неплотно слежавшихся комочков, легко рассыпающихся при слабом механическом воздействии</w:t>
            </w:r>
          </w:p>
          <w:p w14:paraId="0057EBC4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Цвет: от светло- до темно-коричневого</w:t>
            </w:r>
          </w:p>
          <w:p w14:paraId="47FC6F48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Аромат и вкус: аромат достаточно выраженный, свойственный цикорию. Вкус приятный с мягкой горечью. Не допускаются посторонние запах и привкус</w:t>
            </w:r>
          </w:p>
          <w:p w14:paraId="3A45F606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влаги: не более 5 %</w:t>
            </w:r>
          </w:p>
          <w:p w14:paraId="28FC1661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69F344AD" w14:textId="1371E523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Вес упаковки: не менее 100 гр. </w:t>
            </w:r>
          </w:p>
        </w:tc>
        <w:tc>
          <w:tcPr>
            <w:tcW w:w="780" w:type="dxa"/>
            <w:gridSpan w:val="2"/>
          </w:tcPr>
          <w:p w14:paraId="349E9EF4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680" w:type="dxa"/>
          </w:tcPr>
          <w:p w14:paraId="4444C504" w14:textId="2775B086" w:rsidR="003E25E2" w:rsidRPr="008F63CD" w:rsidRDefault="00BF4B1A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3E25E2" w:rsidRPr="008F63CD" w14:paraId="2F4AF0B6" w14:textId="77777777" w:rsidTr="00473416">
        <w:trPr>
          <w:trHeight w:val="20"/>
          <w:jc w:val="center"/>
        </w:trPr>
        <w:tc>
          <w:tcPr>
            <w:tcW w:w="494" w:type="dxa"/>
          </w:tcPr>
          <w:p w14:paraId="4876C32D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0F2A76FC" w14:textId="4A4513E9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Какао порошок без добавок сахара</w:t>
            </w:r>
            <w:r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4" w:type="dxa"/>
          </w:tcPr>
          <w:p w14:paraId="58536441" w14:textId="2A730F99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10.82.13.000 </w:t>
            </w:r>
          </w:p>
        </w:tc>
        <w:tc>
          <w:tcPr>
            <w:tcW w:w="683" w:type="dxa"/>
          </w:tcPr>
          <w:p w14:paraId="3329DB07" w14:textId="1B2A2A3D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6B2348A8" w14:textId="3927490A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108-2014 «Какао-порошок».</w:t>
            </w:r>
            <w:r w:rsidRPr="00073C54">
              <w:rPr>
                <w:rFonts w:ascii="Times New Roman" w:hAnsi="Times New Roman"/>
                <w:lang w:eastAsia="ru-RU"/>
              </w:rPr>
              <w:t xml:space="preserve"> Технические условия</w:t>
            </w:r>
          </w:p>
          <w:p w14:paraId="43A74E31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вид: порошок от светло-коричневого до темно-коричневого цвета, тусклый серый оттенок не допускается</w:t>
            </w:r>
          </w:p>
          <w:p w14:paraId="046F7CB4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 и аромат: свойственные какао-порошку без посторонних привкусов и запахов</w:t>
            </w:r>
          </w:p>
          <w:p w14:paraId="440FC322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При кипячении порошок должен растворятся полностью, без осадка – соответствие </w:t>
            </w:r>
          </w:p>
          <w:p w14:paraId="2BBDBC9B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28F94433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Вес упаковки: не менее 100 гр.</w:t>
            </w:r>
          </w:p>
        </w:tc>
        <w:tc>
          <w:tcPr>
            <w:tcW w:w="780" w:type="dxa"/>
            <w:gridSpan w:val="2"/>
          </w:tcPr>
          <w:p w14:paraId="7DBA33B6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680" w:type="dxa"/>
          </w:tcPr>
          <w:p w14:paraId="6B5ECF7D" w14:textId="04E846D7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BF4B1A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E25E2" w:rsidRPr="008F63CD" w14:paraId="51CF2A8E" w14:textId="77777777" w:rsidTr="00473416">
        <w:trPr>
          <w:trHeight w:val="20"/>
          <w:jc w:val="center"/>
        </w:trPr>
        <w:tc>
          <w:tcPr>
            <w:tcW w:w="494" w:type="dxa"/>
          </w:tcPr>
          <w:p w14:paraId="69014B29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75324F5C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Кофейный напиток</w:t>
            </w:r>
          </w:p>
          <w:p w14:paraId="71AD43F3" w14:textId="15181882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5685AAB8" w14:textId="5E7EA4A4" w:rsidR="003E25E2" w:rsidRPr="008F63CD" w:rsidRDefault="003E25E2" w:rsidP="00473416">
            <w:pPr>
              <w:pStyle w:val="1"/>
              <w:shd w:val="clear" w:color="auto" w:fill="FFFFFF"/>
              <w:tabs>
                <w:tab w:val="num" w:pos="432"/>
              </w:tabs>
              <w:spacing w:before="0" w:beforeAutospacing="0" w:after="0" w:afterAutospacing="0"/>
              <w:rPr>
                <w:bCs w:val="0"/>
                <w:sz w:val="22"/>
                <w:szCs w:val="22"/>
              </w:rPr>
            </w:pPr>
            <w:r w:rsidRPr="008F63CD">
              <w:rPr>
                <w:sz w:val="22"/>
                <w:szCs w:val="22"/>
              </w:rPr>
              <w:t xml:space="preserve">10.83.11.110 </w:t>
            </w:r>
          </w:p>
        </w:tc>
        <w:tc>
          <w:tcPr>
            <w:tcW w:w="683" w:type="dxa"/>
          </w:tcPr>
          <w:p w14:paraId="739387E8" w14:textId="3B7F1367" w:rsidR="003E25E2" w:rsidRPr="008F63CD" w:rsidRDefault="003E25E2" w:rsidP="00473416">
            <w:pPr>
              <w:pStyle w:val="1"/>
              <w:shd w:val="clear" w:color="auto" w:fill="FFFFFF"/>
              <w:tabs>
                <w:tab w:val="num" w:pos="432"/>
              </w:tabs>
              <w:spacing w:before="0" w:beforeAutospacing="0" w:after="0" w:afterAutospacing="0"/>
              <w:rPr>
                <w:bCs w:val="0"/>
                <w:sz w:val="22"/>
                <w:szCs w:val="22"/>
              </w:rPr>
            </w:pPr>
            <w:r w:rsidRPr="008F63CD">
              <w:rPr>
                <w:sz w:val="22"/>
                <w:szCs w:val="22"/>
              </w:rPr>
              <w:t xml:space="preserve">(П)  </w:t>
            </w:r>
          </w:p>
        </w:tc>
        <w:tc>
          <w:tcPr>
            <w:tcW w:w="4051" w:type="dxa"/>
          </w:tcPr>
          <w:p w14:paraId="1F14BC3D" w14:textId="67C45F93" w:rsidR="003E25E2" w:rsidRPr="00073C54" w:rsidRDefault="003E25E2" w:rsidP="00473416">
            <w:pPr>
              <w:pStyle w:val="1"/>
              <w:shd w:val="clear" w:color="auto" w:fill="FFFFFF"/>
              <w:tabs>
                <w:tab w:val="num" w:pos="432"/>
              </w:tabs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073C54">
              <w:rPr>
                <w:bCs w:val="0"/>
                <w:sz w:val="22"/>
                <w:szCs w:val="22"/>
              </w:rPr>
              <w:t>Соответствует требованиям ГОСТ Р 50364-92 «Концентраты пищевые. Напитки кофейные растворимые».</w:t>
            </w:r>
            <w:r w:rsidRPr="00073C54">
              <w:rPr>
                <w:b w:val="0"/>
                <w:sz w:val="22"/>
                <w:szCs w:val="22"/>
              </w:rPr>
              <w:t xml:space="preserve"> Технические условия:</w:t>
            </w:r>
          </w:p>
          <w:p w14:paraId="7986267B" w14:textId="77777777" w:rsidR="003E25E2" w:rsidRPr="00073C54" w:rsidRDefault="003E25E2" w:rsidP="00473416">
            <w:pPr>
              <w:pStyle w:val="1"/>
              <w:shd w:val="clear" w:color="auto" w:fill="FFFFFF"/>
              <w:tabs>
                <w:tab w:val="num" w:pos="432"/>
              </w:tabs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073C54">
              <w:rPr>
                <w:b w:val="0"/>
                <w:sz w:val="22"/>
                <w:szCs w:val="22"/>
              </w:rPr>
              <w:t>Внешний вид: порошкообразный, наличие комков не допускается</w:t>
            </w:r>
          </w:p>
          <w:p w14:paraId="2A7F30F9" w14:textId="77777777" w:rsidR="003E25E2" w:rsidRPr="00073C54" w:rsidRDefault="003E25E2" w:rsidP="00473416">
            <w:pPr>
              <w:pStyle w:val="1"/>
              <w:shd w:val="clear" w:color="auto" w:fill="FFFFFF"/>
              <w:tabs>
                <w:tab w:val="num" w:pos="432"/>
              </w:tabs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073C54">
              <w:rPr>
                <w:b w:val="0"/>
                <w:sz w:val="22"/>
                <w:szCs w:val="22"/>
              </w:rPr>
              <w:t>Цвет: коричневый, разной степени интенсивности</w:t>
            </w:r>
          </w:p>
          <w:p w14:paraId="6C8696B2" w14:textId="77777777" w:rsidR="003E25E2" w:rsidRPr="00073C54" w:rsidRDefault="003E25E2" w:rsidP="00473416">
            <w:pPr>
              <w:pStyle w:val="1"/>
              <w:shd w:val="clear" w:color="auto" w:fill="FFFFFF"/>
              <w:tabs>
                <w:tab w:val="num" w:pos="432"/>
              </w:tabs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073C54">
              <w:rPr>
                <w:b w:val="0"/>
                <w:sz w:val="22"/>
                <w:szCs w:val="22"/>
              </w:rPr>
              <w:t>Вкус и аромат: свойственные данному продукту в зависимости от вида сырья, без посторонних привкуса и запаха</w:t>
            </w:r>
          </w:p>
          <w:p w14:paraId="02502D7E" w14:textId="77777777" w:rsidR="003E25E2" w:rsidRPr="00073C54" w:rsidRDefault="003E25E2" w:rsidP="00473416">
            <w:pPr>
              <w:pStyle w:val="1"/>
              <w:shd w:val="clear" w:color="auto" w:fill="FFFFFF"/>
              <w:tabs>
                <w:tab w:val="num" w:pos="432"/>
              </w:tabs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073C54">
              <w:rPr>
                <w:b w:val="0"/>
                <w:sz w:val="22"/>
                <w:szCs w:val="22"/>
              </w:rPr>
              <w:t>Упаковка: пачки из картона с внутренним пакетом из целлофана или кашированной фольги или иной предназначенный и соответствующий стандартам для данной продукции</w:t>
            </w:r>
          </w:p>
          <w:p w14:paraId="58EDF3F1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Фасовка: не менее 100 гр.</w:t>
            </w:r>
          </w:p>
        </w:tc>
        <w:tc>
          <w:tcPr>
            <w:tcW w:w="780" w:type="dxa"/>
            <w:gridSpan w:val="2"/>
          </w:tcPr>
          <w:p w14:paraId="3BB45519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680" w:type="dxa"/>
          </w:tcPr>
          <w:p w14:paraId="103163D2" w14:textId="36F5E8B2" w:rsidR="003E25E2" w:rsidRPr="008F63CD" w:rsidRDefault="00BF4B1A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3E25E2" w:rsidRPr="008F63CD" w14:paraId="6D6DB0BB" w14:textId="77777777" w:rsidTr="00473416">
        <w:trPr>
          <w:trHeight w:val="20"/>
          <w:jc w:val="center"/>
        </w:trPr>
        <w:tc>
          <w:tcPr>
            <w:tcW w:w="494" w:type="dxa"/>
          </w:tcPr>
          <w:p w14:paraId="13A07D6E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1D3C5A9A" w14:textId="79AC153F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 xml:space="preserve">Повидло </w:t>
            </w:r>
          </w:p>
          <w:p w14:paraId="0EF89166" w14:textId="0F336010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704693B9" w14:textId="3BC6E7A0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10.39.22.110 </w:t>
            </w:r>
          </w:p>
        </w:tc>
        <w:tc>
          <w:tcPr>
            <w:tcW w:w="683" w:type="dxa"/>
          </w:tcPr>
          <w:p w14:paraId="70BEEBA8" w14:textId="58B0BC44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70EE9E83" w14:textId="7DD1B2A2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32099-2013 «Повидло».</w:t>
            </w:r>
            <w:r w:rsidRPr="00073C54">
              <w:rPr>
                <w:rFonts w:ascii="Times New Roman" w:hAnsi="Times New Roman"/>
                <w:lang w:eastAsia="ru-RU"/>
              </w:rPr>
              <w:t xml:space="preserve"> Общие технические условия» и/или ТУ производителя (изготовителя)</w:t>
            </w:r>
          </w:p>
          <w:p w14:paraId="0D440B18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вид: однородная густая протертая масса, без семян, семенных гнезд, косточек и не протертых кусочков кожицы и других растительных примесей.</w:t>
            </w:r>
          </w:p>
          <w:p w14:paraId="066A42CE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Консистенция: густая мажущаяся масса. Засахаривание не допускается</w:t>
            </w:r>
          </w:p>
          <w:p w14:paraId="35919D52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Вкус: кисловато-сладкий</w:t>
            </w:r>
          </w:p>
          <w:p w14:paraId="2E4D2D61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Запах: характерный для пюре, из которого изготовлено повидло.</w:t>
            </w:r>
          </w:p>
          <w:p w14:paraId="61D2ACDD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Цвет: свойственный цвету пюре или смеси пюре, подвергнутых увариванию, из которых изготовлено повидло.</w:t>
            </w:r>
          </w:p>
          <w:p w14:paraId="6A3E9730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растворимых сухих веществ: не менее 61 %</w:t>
            </w:r>
          </w:p>
          <w:p w14:paraId="7E3B04C5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соответствующей стандартам для данной продукции</w:t>
            </w:r>
          </w:p>
          <w:p w14:paraId="3932EED4" w14:textId="296F7A2E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lastRenderedPageBreak/>
              <w:t>Фасовка: не менее 0,500 кг и не более 0,630 кг</w:t>
            </w:r>
          </w:p>
        </w:tc>
        <w:tc>
          <w:tcPr>
            <w:tcW w:w="780" w:type="dxa"/>
            <w:gridSpan w:val="2"/>
          </w:tcPr>
          <w:p w14:paraId="72011F31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680" w:type="dxa"/>
          </w:tcPr>
          <w:p w14:paraId="30169562" w14:textId="21703FE6" w:rsidR="003E25E2" w:rsidRPr="008F63CD" w:rsidRDefault="00BF4B1A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3E25E2" w:rsidRPr="008F63CD" w14:paraId="6B313153" w14:textId="77777777" w:rsidTr="00473416">
        <w:trPr>
          <w:trHeight w:val="20"/>
          <w:jc w:val="center"/>
        </w:trPr>
        <w:tc>
          <w:tcPr>
            <w:tcW w:w="494" w:type="dxa"/>
          </w:tcPr>
          <w:p w14:paraId="2421F7DC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462E8B90" w14:textId="4A5E9B0B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Ягоды сушеные</w:t>
            </w:r>
          </w:p>
        </w:tc>
        <w:tc>
          <w:tcPr>
            <w:tcW w:w="1464" w:type="dxa"/>
          </w:tcPr>
          <w:p w14:paraId="6E912477" w14:textId="0042AA8A" w:rsidR="003E25E2" w:rsidRPr="008F63CD" w:rsidRDefault="003E25E2" w:rsidP="0047341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10.39.25.139 </w:t>
            </w:r>
          </w:p>
        </w:tc>
        <w:tc>
          <w:tcPr>
            <w:tcW w:w="683" w:type="dxa"/>
          </w:tcPr>
          <w:p w14:paraId="6F5E3EAE" w14:textId="18951034" w:rsidR="003E25E2" w:rsidRPr="008F63CD" w:rsidRDefault="003E25E2" w:rsidP="0047341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02ACE896" w14:textId="67638124" w:rsidR="003E25E2" w:rsidRPr="00073C54" w:rsidRDefault="003E25E2" w:rsidP="0047341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Соответствует требованиям ГОСТ 1994-93 «Плоды шиповника»</w:t>
            </w:r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. Технические условия </w:t>
            </w:r>
          </w:p>
          <w:p w14:paraId="34F693B2" w14:textId="36DB33E5" w:rsidR="00871210" w:rsidRPr="00073C54" w:rsidRDefault="003E25E2" w:rsidP="0047341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Внешний вид: Цельные, очищенные от чашелистиков и плодоножек ложные плоды разнообразной формы: от шаровидной, яйцевидной или овальной до сильно вытянутой веретеновидной; длина плодов </w:t>
            </w:r>
            <w:r w:rsidR="00871210" w:rsidRPr="00073C54">
              <w:rPr>
                <w:rFonts w:ascii="Times New Roman" w:hAnsi="Times New Roman"/>
                <w:color w:val="000000"/>
                <w:lang w:eastAsia="ru-RU"/>
              </w:rPr>
              <w:t xml:space="preserve">не менее </w:t>
            </w:r>
            <w:r w:rsidRPr="00073C54">
              <w:rPr>
                <w:rFonts w:ascii="Times New Roman" w:hAnsi="Times New Roman"/>
                <w:color w:val="000000"/>
                <w:lang w:eastAsia="ru-RU"/>
              </w:rPr>
              <w:t>0,7</w:t>
            </w:r>
            <w:r w:rsidR="00871210" w:rsidRPr="00073C54">
              <w:rPr>
                <w:rFonts w:ascii="Times New Roman" w:hAnsi="Times New Roman"/>
                <w:color w:val="000000"/>
                <w:lang w:eastAsia="ru-RU"/>
              </w:rPr>
              <w:t xml:space="preserve"> не более </w:t>
            </w:r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3 см, диаметр </w:t>
            </w:r>
            <w:r w:rsidR="00871210" w:rsidRPr="00073C54">
              <w:rPr>
                <w:rFonts w:ascii="Times New Roman" w:hAnsi="Times New Roman"/>
                <w:color w:val="000000"/>
                <w:lang w:eastAsia="ru-RU"/>
              </w:rPr>
              <w:t>–</w:t>
            </w:r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871210" w:rsidRPr="00073C54">
              <w:rPr>
                <w:rFonts w:ascii="Times New Roman" w:hAnsi="Times New Roman"/>
                <w:color w:val="000000"/>
                <w:lang w:eastAsia="ru-RU"/>
              </w:rPr>
              <w:t xml:space="preserve">не менее </w:t>
            </w:r>
            <w:r w:rsidRPr="00073C54">
              <w:rPr>
                <w:rFonts w:ascii="Times New Roman" w:hAnsi="Times New Roman"/>
                <w:color w:val="000000"/>
                <w:lang w:eastAsia="ru-RU"/>
              </w:rPr>
              <w:t>0,6</w:t>
            </w:r>
            <w:r w:rsidR="00871210" w:rsidRPr="00073C54">
              <w:rPr>
                <w:rFonts w:ascii="Times New Roman" w:hAnsi="Times New Roman"/>
                <w:color w:val="000000"/>
                <w:lang w:eastAsia="ru-RU"/>
              </w:rPr>
              <w:t xml:space="preserve"> не более </w:t>
            </w:r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1,7 см. </w:t>
            </w:r>
          </w:p>
          <w:p w14:paraId="6D57E577" w14:textId="77777777" w:rsidR="00871210" w:rsidRPr="00073C54" w:rsidRDefault="003E25E2" w:rsidP="0047341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На верхушке плода имеется небольшое круглое отверстие или пятиугольная площадка. </w:t>
            </w:r>
          </w:p>
          <w:p w14:paraId="583463F8" w14:textId="77777777" w:rsidR="00871210" w:rsidRPr="00073C54" w:rsidRDefault="003E25E2" w:rsidP="0047341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Плоды состоят из разросшегося цветоложа (гипантия) и заключенных в его полости многочисленных </w:t>
            </w:r>
            <w:proofErr w:type="spellStart"/>
            <w:r w:rsidRPr="00073C54">
              <w:rPr>
                <w:rFonts w:ascii="Times New Roman" w:hAnsi="Times New Roman"/>
                <w:color w:val="000000"/>
                <w:lang w:eastAsia="ru-RU"/>
              </w:rPr>
              <w:t>плодиков</w:t>
            </w:r>
            <w:proofErr w:type="spellEnd"/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-орешков. </w:t>
            </w:r>
          </w:p>
          <w:p w14:paraId="220581DE" w14:textId="4853F6EB" w:rsidR="00871210" w:rsidRPr="00073C54" w:rsidRDefault="003E25E2" w:rsidP="0047341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73C54">
              <w:rPr>
                <w:rFonts w:ascii="Times New Roman" w:hAnsi="Times New Roman"/>
                <w:color w:val="000000"/>
                <w:lang w:eastAsia="ru-RU"/>
              </w:rPr>
              <w:t xml:space="preserve">Стенки плодов твердые, хрупкие, наружная поверхность блестящая, реже матовая, более или менее морщинистая. Внутри плоды обильно выстланы длинными, очень жесткими щетинистыми волосками. </w:t>
            </w:r>
          </w:p>
          <w:p w14:paraId="3E636ABB" w14:textId="600B0682" w:rsidR="003E25E2" w:rsidRPr="00073C54" w:rsidRDefault="003E25E2" w:rsidP="0047341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73C54">
              <w:rPr>
                <w:rFonts w:ascii="Times New Roman" w:hAnsi="Times New Roman"/>
                <w:color w:val="000000"/>
                <w:lang w:eastAsia="ru-RU"/>
              </w:rPr>
              <w:t>Орешки мелкие, продолговатые, со слабо выраженными гранями.</w:t>
            </w:r>
          </w:p>
          <w:p w14:paraId="0702502C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color w:val="000000"/>
                <w:lang w:eastAsia="ru-RU"/>
              </w:rPr>
              <w:t>Упаковка: предназначенная и соответствующей стандартам для данной продукции</w:t>
            </w:r>
          </w:p>
        </w:tc>
        <w:tc>
          <w:tcPr>
            <w:tcW w:w="780" w:type="dxa"/>
            <w:gridSpan w:val="2"/>
          </w:tcPr>
          <w:p w14:paraId="7ECA4FFE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326BC354" w14:textId="56D55734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3E25E2" w:rsidRPr="008F63CD" w14:paraId="4A41514D" w14:textId="77777777" w:rsidTr="00473416">
        <w:trPr>
          <w:trHeight w:val="20"/>
          <w:jc w:val="center"/>
        </w:trPr>
        <w:tc>
          <w:tcPr>
            <w:tcW w:w="494" w:type="dxa"/>
          </w:tcPr>
          <w:p w14:paraId="593E25C0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2B29CCC9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Укроп сушеный</w:t>
            </w:r>
          </w:p>
          <w:p w14:paraId="403B2678" w14:textId="55B32DE4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599B19F9" w14:textId="43AD7021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10.39.13.000 </w:t>
            </w:r>
          </w:p>
        </w:tc>
        <w:tc>
          <w:tcPr>
            <w:tcW w:w="683" w:type="dxa"/>
          </w:tcPr>
          <w:p w14:paraId="0C49E4CE" w14:textId="6FB3899D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383F9CC4" w14:textId="0D979C0A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ГОСТ, ТУ производителя (изготовителя)</w:t>
            </w:r>
          </w:p>
          <w:p w14:paraId="7B6DD681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Внешний вид: в виде листьев на тонких, </w:t>
            </w:r>
            <w:proofErr w:type="spellStart"/>
            <w:r w:rsidRPr="00073C54">
              <w:rPr>
                <w:rFonts w:ascii="Times New Roman" w:hAnsi="Times New Roman"/>
                <w:lang w:eastAsia="ru-RU"/>
              </w:rPr>
              <w:t>неодеревеневших</w:t>
            </w:r>
            <w:proofErr w:type="spellEnd"/>
            <w:r w:rsidRPr="00073C54">
              <w:rPr>
                <w:rFonts w:ascii="Times New Roman" w:hAnsi="Times New Roman"/>
                <w:lang w:eastAsia="ru-RU"/>
              </w:rPr>
              <w:t xml:space="preserve"> стебельках или частей листьев. Порошок</w:t>
            </w:r>
          </w:p>
          <w:p w14:paraId="3FCB01C2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Консистенция: Листья, пластинки, черешки и их хрупкие части. Допускается легкая эластичность</w:t>
            </w:r>
          </w:p>
          <w:p w14:paraId="6A0F42B8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 и запах: Свойственные овощам данного вида без постороннего привкуса и запаха</w:t>
            </w:r>
          </w:p>
          <w:p w14:paraId="667F857A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соответствующей стандартам для данной продукции</w:t>
            </w:r>
          </w:p>
          <w:p w14:paraId="45308418" w14:textId="47FFF93F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Вес упаковки: не более 25 г.</w:t>
            </w:r>
          </w:p>
        </w:tc>
        <w:tc>
          <w:tcPr>
            <w:tcW w:w="780" w:type="dxa"/>
            <w:gridSpan w:val="2"/>
          </w:tcPr>
          <w:p w14:paraId="71486056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63CD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680" w:type="dxa"/>
          </w:tcPr>
          <w:p w14:paraId="00A4B85C" w14:textId="44FF5CFD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="00BF4B1A">
              <w:rPr>
                <w:rFonts w:ascii="Times New Roman" w:hAnsi="Times New Roman"/>
                <w:color w:val="000000"/>
              </w:rPr>
              <w:t>,3</w:t>
            </w:r>
          </w:p>
        </w:tc>
      </w:tr>
      <w:tr w:rsidR="003E25E2" w:rsidRPr="008F63CD" w14:paraId="77DE8174" w14:textId="77777777" w:rsidTr="00473416">
        <w:trPr>
          <w:trHeight w:val="20"/>
          <w:jc w:val="center"/>
        </w:trPr>
        <w:tc>
          <w:tcPr>
            <w:tcW w:w="494" w:type="dxa"/>
          </w:tcPr>
          <w:p w14:paraId="46D8D36F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0734342D" w14:textId="0C13C894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Дрожжи хлебопекарные сушеные</w:t>
            </w:r>
            <w:r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4" w:type="dxa"/>
          </w:tcPr>
          <w:p w14:paraId="73F99F0F" w14:textId="2F64044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10.89.13.112 </w:t>
            </w:r>
          </w:p>
        </w:tc>
        <w:tc>
          <w:tcPr>
            <w:tcW w:w="683" w:type="dxa"/>
          </w:tcPr>
          <w:p w14:paraId="4457D58C" w14:textId="2B04E1AD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45898BD2" w14:textId="09DB7D05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Р 54845-2011 «Дрожжи хлебопекарные сушеные».</w:t>
            </w:r>
            <w:r w:rsidRPr="00073C54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78C25692" w14:textId="48C5D9E5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Технические условия:</w:t>
            </w:r>
          </w:p>
          <w:p w14:paraId="52801008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Внешний вид: Форма вермишели, гранул, мелких зерен, кусочков, порошка или </w:t>
            </w:r>
            <w:proofErr w:type="spellStart"/>
            <w:r w:rsidRPr="00073C54">
              <w:rPr>
                <w:rFonts w:ascii="Times New Roman" w:hAnsi="Times New Roman"/>
                <w:lang w:eastAsia="ru-RU"/>
              </w:rPr>
              <w:t>крупообразный</w:t>
            </w:r>
            <w:proofErr w:type="spellEnd"/>
          </w:p>
          <w:p w14:paraId="15F3D974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Цвет: светло-желтый или светло-коричневый</w:t>
            </w:r>
          </w:p>
          <w:p w14:paraId="46E9E2C0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lastRenderedPageBreak/>
              <w:t>Запах: свойственный сушеным дрожжам, без посторонних запахов: гнилостного, плесени и др.</w:t>
            </w:r>
          </w:p>
          <w:p w14:paraId="15ACAEA7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Вкус: свойственный сушеным дрожжам</w:t>
            </w:r>
          </w:p>
          <w:p w14:paraId="1CB4FA69" w14:textId="77777777" w:rsidR="003E25E2" w:rsidRPr="00073C54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65F75B65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Вес упаковки: не менее 11 гр.</w:t>
            </w:r>
          </w:p>
        </w:tc>
        <w:tc>
          <w:tcPr>
            <w:tcW w:w="780" w:type="dxa"/>
            <w:gridSpan w:val="2"/>
          </w:tcPr>
          <w:p w14:paraId="5D7A15F2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680" w:type="dxa"/>
          </w:tcPr>
          <w:p w14:paraId="2FA8C01A" w14:textId="5B5408C4" w:rsidR="003E25E2" w:rsidRPr="008F63CD" w:rsidRDefault="00FC4035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F4B1A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E25E2" w:rsidRPr="008F63CD" w14:paraId="58453815" w14:textId="77777777" w:rsidTr="00473416">
        <w:trPr>
          <w:trHeight w:val="20"/>
          <w:jc w:val="center"/>
        </w:trPr>
        <w:tc>
          <w:tcPr>
            <w:tcW w:w="494" w:type="dxa"/>
          </w:tcPr>
          <w:p w14:paraId="691F54DF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50CC6815" w14:textId="77777777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Ванилин</w:t>
            </w:r>
          </w:p>
          <w:p w14:paraId="7207CD6B" w14:textId="7675082B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4" w:type="dxa"/>
          </w:tcPr>
          <w:p w14:paraId="2DA6EFA0" w14:textId="1DE25C21" w:rsidR="003E25E2" w:rsidRPr="008F63CD" w:rsidRDefault="003E25E2" w:rsidP="00473416">
            <w:pPr>
              <w:pStyle w:val="afa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F63CD">
              <w:rPr>
                <w:sz w:val="22"/>
                <w:szCs w:val="22"/>
              </w:rPr>
              <w:t xml:space="preserve">10.84.23.120 </w:t>
            </w:r>
          </w:p>
        </w:tc>
        <w:tc>
          <w:tcPr>
            <w:tcW w:w="683" w:type="dxa"/>
          </w:tcPr>
          <w:p w14:paraId="6AA7A899" w14:textId="0FF519C9" w:rsidR="003E25E2" w:rsidRPr="008F63CD" w:rsidRDefault="003E25E2" w:rsidP="00473416">
            <w:pPr>
              <w:pStyle w:val="afa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F63CD">
              <w:rPr>
                <w:sz w:val="22"/>
                <w:szCs w:val="22"/>
              </w:rPr>
              <w:t>(П)</w:t>
            </w:r>
          </w:p>
        </w:tc>
        <w:tc>
          <w:tcPr>
            <w:tcW w:w="4051" w:type="dxa"/>
          </w:tcPr>
          <w:p w14:paraId="30607CFB" w14:textId="78A8468E" w:rsidR="003E25E2" w:rsidRPr="00073C54" w:rsidRDefault="003E25E2" w:rsidP="00473416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073C54">
              <w:rPr>
                <w:b/>
                <w:bCs/>
                <w:sz w:val="22"/>
                <w:szCs w:val="22"/>
              </w:rPr>
              <w:t>Соответствует требованиям ГОСТ 16599-71 «Ванилин».</w:t>
            </w:r>
            <w:r w:rsidRPr="00073C54">
              <w:rPr>
                <w:sz w:val="22"/>
                <w:szCs w:val="22"/>
              </w:rPr>
              <w:t xml:space="preserve"> Технические условия:</w:t>
            </w:r>
          </w:p>
          <w:p w14:paraId="00A76D73" w14:textId="77777777" w:rsidR="003E25E2" w:rsidRPr="00073C54" w:rsidRDefault="003E25E2" w:rsidP="00473416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073C54">
              <w:rPr>
                <w:sz w:val="22"/>
                <w:szCs w:val="22"/>
              </w:rPr>
              <w:t xml:space="preserve">Внешний вид: кристаллический порошок </w:t>
            </w:r>
          </w:p>
          <w:p w14:paraId="321E7419" w14:textId="77777777" w:rsidR="003E25E2" w:rsidRPr="00073C54" w:rsidRDefault="003E25E2" w:rsidP="00473416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073C54">
              <w:rPr>
                <w:sz w:val="22"/>
                <w:szCs w:val="22"/>
              </w:rPr>
              <w:t>Цвет: от белого до светло-желтого цвета</w:t>
            </w:r>
          </w:p>
          <w:p w14:paraId="5558BA13" w14:textId="77777777" w:rsidR="003E25E2" w:rsidRPr="00073C54" w:rsidRDefault="003E25E2" w:rsidP="00473416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073C54">
              <w:rPr>
                <w:sz w:val="22"/>
                <w:szCs w:val="22"/>
              </w:rPr>
              <w:t>Запах: ванили.</w:t>
            </w:r>
          </w:p>
          <w:p w14:paraId="47E74BD2" w14:textId="77777777" w:rsidR="003E25E2" w:rsidRPr="00073C54" w:rsidRDefault="003E25E2" w:rsidP="00473416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073C54">
              <w:rPr>
                <w:sz w:val="22"/>
                <w:szCs w:val="22"/>
              </w:rPr>
              <w:t>Упаковка: предназначенная и соответствующая стандартам для данной продукции</w:t>
            </w:r>
          </w:p>
          <w:p w14:paraId="0F54A271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</w:rPr>
              <w:t>Вес упаковки: не менее 1 гр.</w:t>
            </w:r>
          </w:p>
        </w:tc>
        <w:tc>
          <w:tcPr>
            <w:tcW w:w="780" w:type="dxa"/>
            <w:gridSpan w:val="2"/>
          </w:tcPr>
          <w:p w14:paraId="3CE872C9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680" w:type="dxa"/>
          </w:tcPr>
          <w:p w14:paraId="3C886987" w14:textId="7766B604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BF4B1A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E25E2" w:rsidRPr="008F63CD" w14:paraId="2282DADB" w14:textId="77777777" w:rsidTr="00473416">
        <w:trPr>
          <w:trHeight w:val="20"/>
          <w:jc w:val="center"/>
        </w:trPr>
        <w:tc>
          <w:tcPr>
            <w:tcW w:w="494" w:type="dxa"/>
          </w:tcPr>
          <w:p w14:paraId="59C78C9D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7AFE61EC" w14:textId="763A06AA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Паста томатная</w:t>
            </w:r>
          </w:p>
          <w:p w14:paraId="576A5C0B" w14:textId="6C6C0444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54DF551E" w14:textId="174588CD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10.39.17.112 </w:t>
            </w:r>
          </w:p>
        </w:tc>
        <w:tc>
          <w:tcPr>
            <w:tcW w:w="683" w:type="dxa"/>
          </w:tcPr>
          <w:p w14:paraId="28087D97" w14:textId="619DEE2C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2659F940" w14:textId="3CFBEEE4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3343-2017 «Продукты томатные концентрированные».</w:t>
            </w:r>
            <w:r w:rsidRPr="00073C54">
              <w:rPr>
                <w:rFonts w:ascii="Times New Roman" w:hAnsi="Times New Roman"/>
                <w:lang w:eastAsia="ru-RU"/>
              </w:rPr>
              <w:t xml:space="preserve"> Общие технические условия:</w:t>
            </w:r>
          </w:p>
          <w:p w14:paraId="64BBCB43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 и консистенция: густая однородная концентрированная масса мажущейся консистенции, без темных включений, остатков кожицы, семян и других грубых частиц плодов</w:t>
            </w:r>
          </w:p>
          <w:p w14:paraId="1371C054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Допускаются единичные включения семян и частиц кожицы</w:t>
            </w:r>
          </w:p>
          <w:p w14:paraId="0DEC1B14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Цвет: красный, оранжево-красный или малиново-</w:t>
            </w:r>
          </w:p>
          <w:p w14:paraId="35D78976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красный, ярко выраженный, равномерный по всей массе. Допускается буроватый или коричневатый оттенок</w:t>
            </w:r>
          </w:p>
          <w:p w14:paraId="28C13A60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растворимых сухих веществ (за вычетом хлоридов): не менее 25 %</w:t>
            </w:r>
          </w:p>
          <w:p w14:paraId="17E94BCB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Массовая доля хлоридов: не более 1 %</w:t>
            </w:r>
          </w:p>
          <w:p w14:paraId="6C0D7932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5BEF53D2" w14:textId="28AEA18E" w:rsidR="003E25E2" w:rsidRPr="00B90D57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B90D57">
              <w:rPr>
                <w:rFonts w:ascii="Times New Roman" w:hAnsi="Times New Roman"/>
                <w:b/>
                <w:bCs/>
                <w:lang w:eastAsia="ru-RU"/>
              </w:rPr>
              <w:t>Фасовка: не менее 270 гр. не более 300 гр.</w:t>
            </w:r>
          </w:p>
        </w:tc>
        <w:tc>
          <w:tcPr>
            <w:tcW w:w="780" w:type="dxa"/>
            <w:gridSpan w:val="2"/>
          </w:tcPr>
          <w:p w14:paraId="076F856C" w14:textId="77777777" w:rsidR="003E25E2" w:rsidRPr="008F63CD" w:rsidRDefault="003E25E2" w:rsidP="00473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680" w:type="dxa"/>
          </w:tcPr>
          <w:p w14:paraId="5C5E2373" w14:textId="4F1AB905" w:rsidR="003E25E2" w:rsidRPr="008F63CD" w:rsidRDefault="00B90D57" w:rsidP="00473416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BF4B1A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E25E2" w:rsidRPr="008F63CD" w14:paraId="16488A49" w14:textId="77777777" w:rsidTr="00473416">
        <w:trPr>
          <w:trHeight w:val="20"/>
          <w:jc w:val="center"/>
        </w:trPr>
        <w:tc>
          <w:tcPr>
            <w:tcW w:w="494" w:type="dxa"/>
          </w:tcPr>
          <w:p w14:paraId="12CC1266" w14:textId="77777777" w:rsidR="003E25E2" w:rsidRPr="008F63CD" w:rsidRDefault="003E25E2" w:rsidP="00473416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3E0008AC" w14:textId="006CDD69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63CD">
              <w:rPr>
                <w:rFonts w:ascii="Times New Roman" w:hAnsi="Times New Roman"/>
                <w:b/>
                <w:bCs/>
              </w:rPr>
              <w:t>Чай черный (ферментированный)</w:t>
            </w:r>
          </w:p>
          <w:p w14:paraId="39EA8A6D" w14:textId="559DA1F2" w:rsidR="003E25E2" w:rsidRPr="008F63CD" w:rsidRDefault="003E25E2" w:rsidP="0047341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77B16A83" w14:textId="03C1A437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 xml:space="preserve">10.83.13.120 </w:t>
            </w:r>
          </w:p>
        </w:tc>
        <w:tc>
          <w:tcPr>
            <w:tcW w:w="683" w:type="dxa"/>
          </w:tcPr>
          <w:p w14:paraId="305C3DDF" w14:textId="36C589E1" w:rsidR="003E25E2" w:rsidRPr="008F63CD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F63CD"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4AD2D892" w14:textId="68C6DEBF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</w:t>
            </w:r>
          </w:p>
          <w:p w14:paraId="3193A60B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b/>
                <w:bCs/>
                <w:lang w:eastAsia="ru-RU"/>
              </w:rPr>
              <w:t>ГОСТ 32573-2013 «Чай чёрный»</w:t>
            </w:r>
            <w:r w:rsidRPr="00073C54">
              <w:rPr>
                <w:rFonts w:ascii="Times New Roman" w:hAnsi="Times New Roman"/>
                <w:lang w:eastAsia="ru-RU"/>
              </w:rPr>
              <w:t>.</w:t>
            </w:r>
          </w:p>
          <w:p w14:paraId="5FA97232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 xml:space="preserve"> Технические условия и/или </w:t>
            </w:r>
          </w:p>
          <w:p w14:paraId="75CD5A5A" w14:textId="5B4E4703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ТУ производителя (изг</w:t>
            </w:r>
            <w:r w:rsidR="00B90D57">
              <w:rPr>
                <w:rFonts w:ascii="Times New Roman" w:hAnsi="Times New Roman"/>
                <w:lang w:eastAsia="ru-RU"/>
              </w:rPr>
              <w:t>о</w:t>
            </w:r>
            <w:r w:rsidRPr="00073C54">
              <w:rPr>
                <w:rFonts w:ascii="Times New Roman" w:hAnsi="Times New Roman"/>
                <w:lang w:eastAsia="ru-RU"/>
              </w:rPr>
              <w:t>товителя)</w:t>
            </w:r>
          </w:p>
          <w:p w14:paraId="1E7466E1" w14:textId="718E315F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Вид черного чая (ферментированного) по способу обработки листа: листовой</w:t>
            </w:r>
          </w:p>
          <w:p w14:paraId="7708FF85" w14:textId="0C136B9A" w:rsidR="008F63CD" w:rsidRPr="00073C54" w:rsidRDefault="008F63CD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Внешний вид: черный</w:t>
            </w:r>
          </w:p>
          <w:p w14:paraId="729B7AC9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Вкус и аромат: Нежный аромат, приятный с терпкостью вкус</w:t>
            </w:r>
          </w:p>
          <w:p w14:paraId="51C261F0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Цвет разваренного листа: Однородный, коричнево-красный</w:t>
            </w:r>
          </w:p>
          <w:p w14:paraId="293403D7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lastRenderedPageBreak/>
              <w:t>Внешний вид чая (уборка) листового: Ровный, однородный, хорошо скрученный</w:t>
            </w:r>
          </w:p>
          <w:p w14:paraId="4B8405CE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22DF7A3E" w14:textId="77777777" w:rsidR="003E25E2" w:rsidRPr="00073C54" w:rsidRDefault="003E25E2" w:rsidP="0047341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C54">
              <w:rPr>
                <w:rFonts w:ascii="Times New Roman" w:hAnsi="Times New Roman"/>
                <w:lang w:eastAsia="ru-RU"/>
              </w:rPr>
              <w:t>Вес упаковки: не менее 100 г</w:t>
            </w:r>
          </w:p>
        </w:tc>
        <w:tc>
          <w:tcPr>
            <w:tcW w:w="757" w:type="dxa"/>
          </w:tcPr>
          <w:p w14:paraId="72615E28" w14:textId="77777777" w:rsidR="003E25E2" w:rsidRPr="008F63CD" w:rsidRDefault="003E25E2" w:rsidP="00473416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F63CD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703" w:type="dxa"/>
            <w:gridSpan w:val="2"/>
          </w:tcPr>
          <w:p w14:paraId="1C66293B" w14:textId="0DDF0DD3" w:rsidR="003E25E2" w:rsidRPr="008F63CD" w:rsidRDefault="00BF4B1A" w:rsidP="004734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</w:tr>
      <w:tr w:rsidR="008A463F" w:rsidRPr="008F63CD" w14:paraId="68CE12B1" w14:textId="77777777" w:rsidTr="00473416">
        <w:trPr>
          <w:trHeight w:val="20"/>
          <w:jc w:val="center"/>
        </w:trPr>
        <w:tc>
          <w:tcPr>
            <w:tcW w:w="494" w:type="dxa"/>
          </w:tcPr>
          <w:p w14:paraId="6FA93F6E" w14:textId="77777777" w:rsidR="008A463F" w:rsidRPr="008F63CD" w:rsidRDefault="008A463F" w:rsidP="008A463F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4AF35D5D" w14:textId="2BB88E71" w:rsidR="008A463F" w:rsidRPr="008A463F" w:rsidRDefault="008A463F" w:rsidP="008A463F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A463F">
              <w:rPr>
                <w:b/>
                <w:bCs/>
              </w:rPr>
              <w:t>Уксус столовый пищевой</w:t>
            </w:r>
          </w:p>
        </w:tc>
        <w:tc>
          <w:tcPr>
            <w:tcW w:w="1464" w:type="dxa"/>
          </w:tcPr>
          <w:p w14:paraId="7551A31B" w14:textId="7C2CD0BF" w:rsidR="008A463F" w:rsidRPr="008F63CD" w:rsidRDefault="008A463F" w:rsidP="008A463F">
            <w:pPr>
              <w:spacing w:after="0" w:line="240" w:lineRule="auto"/>
              <w:rPr>
                <w:rFonts w:ascii="Times New Roman" w:hAnsi="Times New Roman"/>
              </w:rPr>
            </w:pPr>
            <w:r w:rsidRPr="008A463F">
              <w:rPr>
                <w:rFonts w:ascii="Times New Roman" w:hAnsi="Times New Roman"/>
              </w:rPr>
              <w:t>10.84.11.000</w:t>
            </w:r>
          </w:p>
        </w:tc>
        <w:tc>
          <w:tcPr>
            <w:tcW w:w="683" w:type="dxa"/>
          </w:tcPr>
          <w:p w14:paraId="57EB3958" w14:textId="2B5D73EB" w:rsidR="008A463F" w:rsidRPr="008F63CD" w:rsidRDefault="008A463F" w:rsidP="008A46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726EBB3E" w14:textId="77777777" w:rsidR="008A463F" w:rsidRPr="008A463F" w:rsidRDefault="008A463F" w:rsidP="008A463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A463F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56968-2016 Уксус столовый</w:t>
            </w:r>
          </w:p>
          <w:p w14:paraId="1D1235FB" w14:textId="77777777" w:rsidR="008A463F" w:rsidRPr="008A463F" w:rsidRDefault="008A463F" w:rsidP="008A463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A463F">
              <w:rPr>
                <w:rFonts w:ascii="Times New Roman" w:hAnsi="Times New Roman"/>
                <w:b/>
                <w:bCs/>
                <w:lang w:eastAsia="ru-RU"/>
              </w:rPr>
              <w:t>Уксус пищевой.</w:t>
            </w:r>
            <w:r w:rsidRPr="008A463F">
              <w:rPr>
                <w:rFonts w:ascii="Times New Roman" w:hAnsi="Times New Roman"/>
                <w:lang w:eastAsia="ru-RU"/>
              </w:rPr>
              <w:t xml:space="preserve"> Обоснование дополнительных характеристик</w:t>
            </w:r>
          </w:p>
          <w:p w14:paraId="5EADACC8" w14:textId="77777777" w:rsidR="008A463F" w:rsidRPr="008A463F" w:rsidRDefault="008A463F" w:rsidP="008A463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A463F">
              <w:rPr>
                <w:rFonts w:ascii="Times New Roman" w:hAnsi="Times New Roman"/>
                <w:lang w:eastAsia="ru-RU"/>
              </w:rPr>
              <w:t xml:space="preserve">1.Оптимальная массовая доля органических кислот для приготовления уксусного раствора для нужд Заказчика </w:t>
            </w:r>
          </w:p>
          <w:p w14:paraId="47CA6340" w14:textId="77777777" w:rsidR="008A463F" w:rsidRPr="008A463F" w:rsidRDefault="008A463F" w:rsidP="008A463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A463F">
              <w:rPr>
                <w:rFonts w:ascii="Times New Roman" w:hAnsi="Times New Roman"/>
                <w:lang w:eastAsia="ru-RU"/>
              </w:rPr>
              <w:t xml:space="preserve">2.Нормативный технический документ, регламентирующий качество продукта: в целях обеспечения качества и безопасности поставляемой продукции </w:t>
            </w:r>
          </w:p>
          <w:p w14:paraId="3A4E6BFC" w14:textId="77777777" w:rsidR="008A463F" w:rsidRPr="008A463F" w:rsidRDefault="008A463F" w:rsidP="008A463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A463F">
              <w:rPr>
                <w:rFonts w:ascii="Times New Roman" w:hAnsi="Times New Roman"/>
                <w:lang w:eastAsia="ru-RU"/>
              </w:rPr>
              <w:t xml:space="preserve">3.Оптимальный объем для приготовления уксусного раствора для нужд Заказчика </w:t>
            </w:r>
          </w:p>
          <w:p w14:paraId="6D91854D" w14:textId="77777777" w:rsidR="008A463F" w:rsidRPr="008A463F" w:rsidRDefault="008A463F" w:rsidP="008A463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A463F">
              <w:rPr>
                <w:rFonts w:ascii="Times New Roman" w:hAnsi="Times New Roman"/>
                <w:lang w:eastAsia="ru-RU"/>
              </w:rPr>
              <w:t>4.Применяется для первичной обработки (мытья) сырых овощей и зелени (предназначенных для приготовления холодных закусок без последующей термической обработки).</w:t>
            </w:r>
          </w:p>
          <w:p w14:paraId="02B3C440" w14:textId="77777777" w:rsidR="008A463F" w:rsidRPr="008A463F" w:rsidRDefault="008A463F" w:rsidP="008A463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A463F">
              <w:rPr>
                <w:rFonts w:ascii="Times New Roman" w:hAnsi="Times New Roman"/>
                <w:lang w:eastAsia="ru-RU"/>
              </w:rPr>
              <w:t>Вид: Столовый. Массовая доля органических кислот в пересчете на уксусную: 9 %.</w:t>
            </w:r>
          </w:p>
          <w:p w14:paraId="457C86AB" w14:textId="77777777" w:rsidR="008A463F" w:rsidRPr="008A463F" w:rsidRDefault="008A463F" w:rsidP="008A463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A463F">
              <w:rPr>
                <w:rFonts w:ascii="Times New Roman" w:hAnsi="Times New Roman"/>
                <w:lang w:eastAsia="ru-RU"/>
              </w:rPr>
              <w:t>Технические условия. Объем: ≥ 0,5 ≤ 1.0 Л; ДМ3.</w:t>
            </w:r>
          </w:p>
          <w:p w14:paraId="7603CC97" w14:textId="55472989" w:rsidR="008A463F" w:rsidRPr="00073C54" w:rsidRDefault="008A463F" w:rsidP="008A463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8A463F">
              <w:rPr>
                <w:rFonts w:ascii="Times New Roman" w:hAnsi="Times New Roman"/>
                <w:lang w:eastAsia="ru-RU"/>
              </w:rPr>
              <w:t>Уксус столовый ароматизированный: Нет</w:t>
            </w:r>
          </w:p>
        </w:tc>
        <w:tc>
          <w:tcPr>
            <w:tcW w:w="757" w:type="dxa"/>
          </w:tcPr>
          <w:p w14:paraId="0ACCC514" w14:textId="3F7D697D" w:rsidR="008A463F" w:rsidRPr="008F63CD" w:rsidRDefault="008A463F" w:rsidP="008A463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л.</w:t>
            </w:r>
          </w:p>
        </w:tc>
        <w:tc>
          <w:tcPr>
            <w:tcW w:w="703" w:type="dxa"/>
            <w:gridSpan w:val="2"/>
          </w:tcPr>
          <w:p w14:paraId="6CB14C6E" w14:textId="4944AEA3" w:rsidR="008A463F" w:rsidRDefault="008A463F" w:rsidP="008A4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E50D8" w:rsidRPr="008F63CD" w14:paraId="68F2BC27" w14:textId="77777777" w:rsidTr="00473416">
        <w:trPr>
          <w:trHeight w:val="20"/>
          <w:jc w:val="center"/>
        </w:trPr>
        <w:tc>
          <w:tcPr>
            <w:tcW w:w="494" w:type="dxa"/>
          </w:tcPr>
          <w:p w14:paraId="3E68CCBD" w14:textId="77777777" w:rsidR="002E50D8" w:rsidRPr="008F63CD" w:rsidRDefault="002E50D8" w:rsidP="008A463F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66" w:type="dxa"/>
          </w:tcPr>
          <w:p w14:paraId="558338B0" w14:textId="12BBC6CC" w:rsidR="002E50D8" w:rsidRPr="008A463F" w:rsidRDefault="002E50D8" w:rsidP="008A463F">
            <w:pPr>
              <w:tabs>
                <w:tab w:val="left" w:pos="2025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Капуста квашенная</w:t>
            </w:r>
          </w:p>
        </w:tc>
        <w:tc>
          <w:tcPr>
            <w:tcW w:w="1464" w:type="dxa"/>
          </w:tcPr>
          <w:p w14:paraId="2622A376" w14:textId="27DB8EDD" w:rsidR="002E50D8" w:rsidRPr="008A463F" w:rsidRDefault="002E50D8" w:rsidP="002E50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0D8">
              <w:rPr>
                <w:rFonts w:ascii="Times New Roman" w:hAnsi="Times New Roman"/>
              </w:rPr>
              <w:t>10.39.18.110</w:t>
            </w:r>
          </w:p>
        </w:tc>
        <w:tc>
          <w:tcPr>
            <w:tcW w:w="683" w:type="dxa"/>
          </w:tcPr>
          <w:p w14:paraId="19E5B272" w14:textId="4601424F" w:rsidR="002E50D8" w:rsidRDefault="002E50D8" w:rsidP="008A46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(П)</w:t>
            </w:r>
          </w:p>
        </w:tc>
        <w:tc>
          <w:tcPr>
            <w:tcW w:w="4051" w:type="dxa"/>
          </w:tcPr>
          <w:p w14:paraId="38F42437" w14:textId="77777777" w:rsidR="002E50D8" w:rsidRPr="002E50D8" w:rsidRDefault="002E50D8" w:rsidP="002E50D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E50D8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34220-2017 Овощи соленые и квашеные.</w:t>
            </w:r>
            <w:r w:rsidRPr="002E50D8">
              <w:rPr>
                <w:rFonts w:ascii="Times New Roman" w:hAnsi="Times New Roman"/>
                <w:lang w:eastAsia="ru-RU"/>
              </w:rPr>
              <w:t xml:space="preserve"> Общие технические условия и/или ТУ производителя (изготовителя)</w:t>
            </w:r>
          </w:p>
          <w:p w14:paraId="091E2587" w14:textId="77777777" w:rsidR="002E50D8" w:rsidRPr="002E50D8" w:rsidRDefault="002E50D8" w:rsidP="002E50D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E50D8">
              <w:rPr>
                <w:rFonts w:ascii="Times New Roman" w:hAnsi="Times New Roman"/>
                <w:lang w:eastAsia="ru-RU"/>
              </w:rPr>
              <w:t>Вкус и запах: характерный для соленых или квашеных овощей солоновато-кисловатый вкус с запахом и вкусом добавленных пряностей</w:t>
            </w:r>
          </w:p>
          <w:p w14:paraId="649273D3" w14:textId="77777777" w:rsidR="002E50D8" w:rsidRPr="002E50D8" w:rsidRDefault="002E50D8" w:rsidP="002E50D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E50D8">
              <w:rPr>
                <w:rFonts w:ascii="Times New Roman" w:hAnsi="Times New Roman"/>
                <w:lang w:eastAsia="ru-RU"/>
              </w:rPr>
              <w:t>Цвет: светло-соломенный с желтоватым оттенком. В капусте с приправами и пряностями могут быть оттенки, зависящие от цвета добавленных приправ и пряностей</w:t>
            </w:r>
          </w:p>
          <w:p w14:paraId="61723FF0" w14:textId="77777777" w:rsidR="002E50D8" w:rsidRPr="002E50D8" w:rsidRDefault="002E50D8" w:rsidP="002E50D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E50D8">
              <w:rPr>
                <w:rFonts w:ascii="Times New Roman" w:hAnsi="Times New Roman"/>
                <w:lang w:eastAsia="ru-RU"/>
              </w:rPr>
              <w:t>Консистенция: упругая, плотная, хрустящая</w:t>
            </w:r>
          </w:p>
          <w:p w14:paraId="770BD5AB" w14:textId="77777777" w:rsidR="002E50D8" w:rsidRPr="002E50D8" w:rsidRDefault="002E50D8" w:rsidP="002E50D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E50D8">
              <w:rPr>
                <w:rFonts w:ascii="Times New Roman" w:hAnsi="Times New Roman"/>
                <w:lang w:eastAsia="ru-RU"/>
              </w:rPr>
              <w:t>Характеристика рассола: мутноватый, приятного аромата, солоновато-кисловатого вкуса, более выраженного, чем соленых и квашеных овощей</w:t>
            </w:r>
          </w:p>
          <w:p w14:paraId="1C10E826" w14:textId="77777777" w:rsidR="002E50D8" w:rsidRPr="002E50D8" w:rsidRDefault="002E50D8" w:rsidP="002E50D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E50D8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1BFB8B52" w14:textId="21119D4E" w:rsidR="002E50D8" w:rsidRPr="008A463F" w:rsidRDefault="002E50D8" w:rsidP="002E50D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2E50D8">
              <w:rPr>
                <w:rFonts w:ascii="Times New Roman" w:hAnsi="Times New Roman"/>
                <w:lang w:eastAsia="ru-RU"/>
              </w:rPr>
              <w:t>Фасовка: не менее 0,5 кг и не более 0,9 кг</w:t>
            </w:r>
          </w:p>
        </w:tc>
        <w:tc>
          <w:tcPr>
            <w:tcW w:w="757" w:type="dxa"/>
          </w:tcPr>
          <w:p w14:paraId="1C1C7C58" w14:textId="4E42AA13" w:rsidR="002E50D8" w:rsidRDefault="00ED4FD9" w:rsidP="001E143E">
            <w:pPr>
              <w:spacing w:after="0" w:line="240" w:lineRule="auto"/>
              <w:ind w:right="-10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</w:t>
            </w:r>
            <w:r w:rsidR="001E143E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703" w:type="dxa"/>
            <w:gridSpan w:val="2"/>
          </w:tcPr>
          <w:p w14:paraId="0BDAEE40" w14:textId="23698FED" w:rsidR="002E50D8" w:rsidRDefault="00ED4FD9" w:rsidP="008A4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</w:tr>
    </w:tbl>
    <w:p w14:paraId="75195654" w14:textId="77777777" w:rsidR="009F7FFB" w:rsidRPr="008F63CD" w:rsidRDefault="009F7FFB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63982EC" w14:textId="1313C3EF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8F63CD">
        <w:rPr>
          <w:rFonts w:ascii="Times New Roman" w:hAnsi="Times New Roman"/>
          <w:b/>
          <w:bCs/>
        </w:rPr>
        <w:t>2. Место поставки:</w:t>
      </w:r>
      <w:r w:rsidR="009F7FFB" w:rsidRPr="008F63CD">
        <w:rPr>
          <w:rFonts w:ascii="Times New Roman" w:hAnsi="Times New Roman"/>
          <w:b/>
          <w:bCs/>
        </w:rPr>
        <w:t xml:space="preserve"> </w:t>
      </w:r>
      <w:r w:rsidRPr="008F63CD">
        <w:rPr>
          <w:rFonts w:ascii="Times New Roman" w:hAnsi="Times New Roman"/>
          <w:bCs/>
        </w:rPr>
        <w:t xml:space="preserve">623650, Свердловская обл., Тугулымский район, </w:t>
      </w:r>
      <w:proofErr w:type="spellStart"/>
      <w:r w:rsidRPr="008F63CD">
        <w:rPr>
          <w:rFonts w:ascii="Times New Roman" w:hAnsi="Times New Roman"/>
          <w:bCs/>
        </w:rPr>
        <w:t>п.г.т</w:t>
      </w:r>
      <w:proofErr w:type="spellEnd"/>
      <w:r w:rsidRPr="008F63CD">
        <w:rPr>
          <w:rFonts w:ascii="Times New Roman" w:hAnsi="Times New Roman"/>
          <w:bCs/>
        </w:rPr>
        <w:t>. Тугулым, ул. Пионерская д. 21.</w:t>
      </w:r>
    </w:p>
    <w:p w14:paraId="17609A90" w14:textId="4AA115F2" w:rsidR="007D0B8C" w:rsidRPr="00073C54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 w:rsidRPr="008F63CD">
        <w:rPr>
          <w:rFonts w:ascii="Times New Roman" w:hAnsi="Times New Roman"/>
          <w:b/>
          <w:lang w:eastAsia="ar-SA"/>
        </w:rPr>
        <w:t>3. Срок поставки:</w:t>
      </w:r>
      <w:r w:rsidRPr="008F63CD">
        <w:rPr>
          <w:rFonts w:ascii="Times New Roman" w:hAnsi="Times New Roman"/>
          <w:lang w:eastAsia="ar-SA"/>
        </w:rPr>
        <w:t xml:space="preserve"> </w:t>
      </w:r>
      <w:r w:rsidRPr="00073C54">
        <w:rPr>
          <w:rFonts w:ascii="Times New Roman" w:hAnsi="Times New Roman"/>
          <w:lang w:eastAsia="ar-SA"/>
        </w:rPr>
        <w:t>с 01.</w:t>
      </w:r>
      <w:r w:rsidR="008A463F">
        <w:rPr>
          <w:rFonts w:ascii="Times New Roman" w:hAnsi="Times New Roman"/>
          <w:lang w:eastAsia="ar-SA"/>
        </w:rPr>
        <w:t>10</w:t>
      </w:r>
      <w:r w:rsidRPr="00073C54">
        <w:rPr>
          <w:rFonts w:ascii="Times New Roman" w:hAnsi="Times New Roman"/>
          <w:lang w:eastAsia="ar-SA"/>
        </w:rPr>
        <w:t>.202</w:t>
      </w:r>
      <w:r w:rsidR="00FC4035">
        <w:rPr>
          <w:rFonts w:ascii="Times New Roman" w:hAnsi="Times New Roman"/>
          <w:lang w:eastAsia="ar-SA"/>
        </w:rPr>
        <w:t>6</w:t>
      </w:r>
      <w:r w:rsidRPr="00073C54">
        <w:rPr>
          <w:rFonts w:ascii="Times New Roman" w:hAnsi="Times New Roman"/>
          <w:lang w:eastAsia="ar-SA"/>
        </w:rPr>
        <w:t xml:space="preserve"> (но не ранее с момента заключения договора) по 3</w:t>
      </w:r>
      <w:r w:rsidR="008A463F">
        <w:rPr>
          <w:rFonts w:ascii="Times New Roman" w:hAnsi="Times New Roman"/>
          <w:lang w:eastAsia="ar-SA"/>
        </w:rPr>
        <w:t>1</w:t>
      </w:r>
      <w:r w:rsidRPr="00073C54">
        <w:rPr>
          <w:rFonts w:ascii="Times New Roman" w:hAnsi="Times New Roman"/>
          <w:lang w:eastAsia="ar-SA"/>
        </w:rPr>
        <w:t>.</w:t>
      </w:r>
      <w:r w:rsidR="008A463F">
        <w:rPr>
          <w:rFonts w:ascii="Times New Roman" w:hAnsi="Times New Roman"/>
          <w:lang w:eastAsia="ar-SA"/>
        </w:rPr>
        <w:t>12</w:t>
      </w:r>
      <w:r w:rsidRPr="00073C54">
        <w:rPr>
          <w:rFonts w:ascii="Times New Roman" w:hAnsi="Times New Roman"/>
          <w:lang w:eastAsia="ar-SA"/>
        </w:rPr>
        <w:t>.202</w:t>
      </w:r>
      <w:r w:rsidR="00FC4035">
        <w:rPr>
          <w:rFonts w:ascii="Times New Roman" w:hAnsi="Times New Roman"/>
          <w:lang w:eastAsia="ar-SA"/>
        </w:rPr>
        <w:t>6</w:t>
      </w:r>
      <w:r w:rsidRPr="00073C54">
        <w:rPr>
          <w:rFonts w:ascii="Times New Roman" w:hAnsi="Times New Roman"/>
          <w:lang w:eastAsia="ar-SA"/>
        </w:rPr>
        <w:t xml:space="preserve"> года</w:t>
      </w:r>
      <w:r w:rsidRPr="00073C54">
        <w:rPr>
          <w:rFonts w:ascii="Times New Roman" w:hAnsi="Times New Roman"/>
          <w:bCs/>
          <w:lang w:eastAsia="ar-SA"/>
        </w:rPr>
        <w:t>, исключая нерабочие и праздничные дни, по заявкам Заказчика, исходя из фактической потребности Заказчика в течение 5 (пяти) рабочих дней со дня получения Поставщиком заявки Заказчика.</w:t>
      </w:r>
    </w:p>
    <w:p w14:paraId="70163F7B" w14:textId="5D7EA3C9" w:rsidR="007D0B8C" w:rsidRPr="008F63CD" w:rsidRDefault="00473416" w:rsidP="00FC4035">
      <w:pPr>
        <w:spacing w:after="0" w:line="20" w:lineRule="atLeast"/>
        <w:ind w:right="-141"/>
        <w:jc w:val="both"/>
        <w:rPr>
          <w:rFonts w:ascii="Times New Roman" w:hAnsi="Times New Roman"/>
          <w:lang w:eastAsia="ar-SA"/>
        </w:rPr>
      </w:pPr>
      <w:r w:rsidRPr="00073C54">
        <w:rPr>
          <w:rFonts w:ascii="Times New Roman" w:hAnsi="Times New Roman"/>
          <w:lang w:eastAsia="ar-SA"/>
        </w:rPr>
        <w:t xml:space="preserve">3.1. </w:t>
      </w:r>
      <w:bookmarkStart w:id="0" w:name="_Hlk206085433"/>
      <w:r w:rsidRPr="00073C54">
        <w:rPr>
          <w:rFonts w:ascii="Times New Roman" w:hAnsi="Times New Roman"/>
          <w:lang w:eastAsia="ar-SA"/>
        </w:rPr>
        <w:t>В стоимость товара включена: доставка товара, погрузочно-разгрузочные работы до конкретного места, указанного Заказчиком.</w:t>
      </w:r>
      <w:bookmarkEnd w:id="0"/>
      <w:r w:rsidR="00FC4035">
        <w:rPr>
          <w:rFonts w:ascii="Times New Roman" w:hAnsi="Times New Roman"/>
          <w:lang w:eastAsia="ar-SA"/>
        </w:rPr>
        <w:t xml:space="preserve"> </w:t>
      </w:r>
      <w:r w:rsidR="007D0B8C" w:rsidRPr="008F63CD">
        <w:rPr>
          <w:rFonts w:ascii="Times New Roman" w:hAnsi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208E423A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8F63CD">
        <w:rPr>
          <w:rFonts w:ascii="Times New Roman" w:hAnsi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0C8F7E52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77EDBBB2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7646866F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0AA04A63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42526765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6E5566B4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2DC3B1EF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 ТР ТС 021/2011 «О безопасности пищевой продукции»;</w:t>
      </w:r>
    </w:p>
    <w:p w14:paraId="478DEEE6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 ТР ТС 022/2011 «Пищевая продукция в части ее маркировки»;</w:t>
      </w:r>
    </w:p>
    <w:p w14:paraId="2B12B590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 ТР ТС 005/2011 «О безопасности упаковки»;</w:t>
      </w:r>
    </w:p>
    <w:p w14:paraId="07CC1E26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-Иными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3CAD3A33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bookmarkStart w:id="1" w:name="_Hlk1388127"/>
      <w:r w:rsidRPr="008F63CD">
        <w:rPr>
          <w:rFonts w:ascii="Times New Roman" w:hAnsi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14:paraId="5C9E7850" w14:textId="77777777" w:rsidR="007D0B8C" w:rsidRPr="008F63CD" w:rsidRDefault="007D0B8C" w:rsidP="00473416">
      <w:pPr>
        <w:tabs>
          <w:tab w:val="left" w:pos="-426"/>
          <w:tab w:val="left" w:pos="142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467A8155" w14:textId="77777777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8F63CD">
        <w:rPr>
          <w:rFonts w:ascii="Times New Roman" w:hAnsi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1"/>
    </w:p>
    <w:p w14:paraId="0F9743D6" w14:textId="77777777" w:rsidR="00503495" w:rsidRDefault="00503495" w:rsidP="00473416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2" w:name="_Hlk207724131"/>
      <w:r>
        <w:rPr>
          <w:rFonts w:ascii="Times New Roman" w:eastAsia="Times New Roman" w:hAnsi="Times New Roman"/>
          <w:b/>
          <w:bCs/>
          <w:color w:val="000000"/>
          <w:lang w:eastAsia="ru-RU"/>
        </w:rPr>
        <w:t>5. Требования к сроку и (или) объему предоставления гарантий качества товаров:</w:t>
      </w:r>
    </w:p>
    <w:p w14:paraId="39123120" w14:textId="77777777" w:rsidR="00503495" w:rsidRDefault="00503495" w:rsidP="00473416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09F35DF0" w14:textId="77777777" w:rsidR="00503495" w:rsidRDefault="00503495" w:rsidP="00473416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8677456" w14:textId="77777777" w:rsidR="00503495" w:rsidRDefault="00503495" w:rsidP="00473416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13E6F145" w14:textId="77777777" w:rsidR="00503495" w:rsidRDefault="00503495" w:rsidP="00473416">
      <w:pPr>
        <w:widowControl w:val="0"/>
        <w:shd w:val="clear" w:color="auto" w:fill="FFFFFF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6. Требования к условиям поставки товара, отгрузке товара:</w:t>
      </w:r>
    </w:p>
    <w:p w14:paraId="1DC2985E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 Требования к условиям поставки товара, отгрузке товара:</w:t>
      </w:r>
    </w:p>
    <w:p w14:paraId="4D5C1FBF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623AB4CE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1373B8D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EF4353D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6.4. Товар должен сопровождаться следующими документами:</w:t>
      </w:r>
    </w:p>
    <w:p w14:paraId="39AB34A9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– товарная накладная (ТОРГ-12) или УПД (оригиналы);</w:t>
      </w:r>
    </w:p>
    <w:p w14:paraId="781011FB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– счет на оплату (оригиналы);</w:t>
      </w:r>
    </w:p>
    <w:p w14:paraId="1B8EBB2E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– счет-фактура или УПД (оригиналы);</w:t>
      </w:r>
    </w:p>
    <w:p w14:paraId="4DAF83E4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– копия сертификата соответствия или декларации соответствия.</w:t>
      </w:r>
    </w:p>
    <w:p w14:paraId="616393CC" w14:textId="77777777" w:rsidR="00503495" w:rsidRDefault="00503495" w:rsidP="0047341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bookmarkEnd w:id="2"/>
    <w:p w14:paraId="7E2F47D1" w14:textId="717DB200" w:rsidR="007D0B8C" w:rsidRPr="008F63CD" w:rsidRDefault="007D0B8C" w:rsidP="00473416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</w:rPr>
      </w:pPr>
    </w:p>
    <w:sectPr w:rsidR="007D0B8C" w:rsidRPr="008F63CD" w:rsidSect="00F101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996B4" w14:textId="77777777" w:rsidR="00F16D1B" w:rsidRDefault="00F16D1B">
      <w:pPr>
        <w:spacing w:after="0" w:line="240" w:lineRule="auto"/>
      </w:pPr>
      <w:r>
        <w:separator/>
      </w:r>
    </w:p>
  </w:endnote>
  <w:endnote w:type="continuationSeparator" w:id="0">
    <w:p w14:paraId="2F95CD76" w14:textId="77777777" w:rsidR="00F16D1B" w:rsidRDefault="00F1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30627" w14:textId="77777777" w:rsidR="00F16D1B" w:rsidRDefault="00F16D1B">
      <w:pPr>
        <w:spacing w:after="0" w:line="240" w:lineRule="auto"/>
      </w:pPr>
      <w:r>
        <w:separator/>
      </w:r>
    </w:p>
  </w:footnote>
  <w:footnote w:type="continuationSeparator" w:id="0">
    <w:p w14:paraId="2ABF3A1E" w14:textId="77777777" w:rsidR="00F16D1B" w:rsidRDefault="00F16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F2C36"/>
    <w:multiLevelType w:val="hybridMultilevel"/>
    <w:tmpl w:val="8D384A76"/>
    <w:lvl w:ilvl="0" w:tplc="21E49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88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E83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0C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8F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E6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E5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CB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EF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A60A1"/>
    <w:multiLevelType w:val="hybridMultilevel"/>
    <w:tmpl w:val="AA56524A"/>
    <w:lvl w:ilvl="0" w:tplc="39C0EE6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7C44BB00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A4E459D8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55E47E8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E6E68292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AE28BA18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DD7A5436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88886A8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53CAC534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 w15:restartNumberingAfterBreak="0">
    <w:nsid w:val="15355544"/>
    <w:multiLevelType w:val="hybridMultilevel"/>
    <w:tmpl w:val="BF524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74136A"/>
    <w:multiLevelType w:val="hybridMultilevel"/>
    <w:tmpl w:val="12FA63B8"/>
    <w:lvl w:ilvl="0" w:tplc="E9C81B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09E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178F92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EE2F2C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8A4289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BBAD0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7430A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D60343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01845B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99"/>
    <w:rsid w:val="00021F77"/>
    <w:rsid w:val="00057658"/>
    <w:rsid w:val="00070C4D"/>
    <w:rsid w:val="00073C54"/>
    <w:rsid w:val="00076378"/>
    <w:rsid w:val="000812E9"/>
    <w:rsid w:val="000A1B8F"/>
    <w:rsid w:val="000B0150"/>
    <w:rsid w:val="000B48CE"/>
    <w:rsid w:val="000D0CE6"/>
    <w:rsid w:val="000E081A"/>
    <w:rsid w:val="000E2477"/>
    <w:rsid w:val="00125D59"/>
    <w:rsid w:val="00126E31"/>
    <w:rsid w:val="00135466"/>
    <w:rsid w:val="00137F5C"/>
    <w:rsid w:val="00147F8F"/>
    <w:rsid w:val="00190ADB"/>
    <w:rsid w:val="001A4431"/>
    <w:rsid w:val="001A749B"/>
    <w:rsid w:val="001B229B"/>
    <w:rsid w:val="001B2A64"/>
    <w:rsid w:val="001C5DE0"/>
    <w:rsid w:val="001C6503"/>
    <w:rsid w:val="001D57AD"/>
    <w:rsid w:val="001E143E"/>
    <w:rsid w:val="00204759"/>
    <w:rsid w:val="00211274"/>
    <w:rsid w:val="002277BB"/>
    <w:rsid w:val="00242C33"/>
    <w:rsid w:val="002626A4"/>
    <w:rsid w:val="00273FC9"/>
    <w:rsid w:val="002A0D73"/>
    <w:rsid w:val="002A44B6"/>
    <w:rsid w:val="002E2460"/>
    <w:rsid w:val="002E50D8"/>
    <w:rsid w:val="00350B6E"/>
    <w:rsid w:val="003600FD"/>
    <w:rsid w:val="00371CAA"/>
    <w:rsid w:val="00390B7F"/>
    <w:rsid w:val="003D6BCC"/>
    <w:rsid w:val="003E25E2"/>
    <w:rsid w:val="004257C9"/>
    <w:rsid w:val="00473165"/>
    <w:rsid w:val="00473416"/>
    <w:rsid w:val="00481D7C"/>
    <w:rsid w:val="004B70C3"/>
    <w:rsid w:val="004D1B99"/>
    <w:rsid w:val="00503495"/>
    <w:rsid w:val="0051688A"/>
    <w:rsid w:val="00567F1F"/>
    <w:rsid w:val="005874F6"/>
    <w:rsid w:val="005919B5"/>
    <w:rsid w:val="005C2CB5"/>
    <w:rsid w:val="00632A42"/>
    <w:rsid w:val="00675E02"/>
    <w:rsid w:val="0068018C"/>
    <w:rsid w:val="0069741C"/>
    <w:rsid w:val="006A0D8C"/>
    <w:rsid w:val="006C378F"/>
    <w:rsid w:val="006D095C"/>
    <w:rsid w:val="006F4931"/>
    <w:rsid w:val="00701A6F"/>
    <w:rsid w:val="007276D2"/>
    <w:rsid w:val="00766109"/>
    <w:rsid w:val="00774C07"/>
    <w:rsid w:val="00781FCD"/>
    <w:rsid w:val="007D0B8C"/>
    <w:rsid w:val="007E152C"/>
    <w:rsid w:val="007F00DA"/>
    <w:rsid w:val="007F6435"/>
    <w:rsid w:val="008214CD"/>
    <w:rsid w:val="00837D6A"/>
    <w:rsid w:val="00843252"/>
    <w:rsid w:val="00850CB9"/>
    <w:rsid w:val="0086104A"/>
    <w:rsid w:val="00871210"/>
    <w:rsid w:val="00883807"/>
    <w:rsid w:val="00893DFD"/>
    <w:rsid w:val="008A463F"/>
    <w:rsid w:val="008F63CD"/>
    <w:rsid w:val="0092197A"/>
    <w:rsid w:val="0092560B"/>
    <w:rsid w:val="00943E8A"/>
    <w:rsid w:val="00965BB1"/>
    <w:rsid w:val="00985F31"/>
    <w:rsid w:val="009A66C8"/>
    <w:rsid w:val="009B7C31"/>
    <w:rsid w:val="009C0069"/>
    <w:rsid w:val="009F410C"/>
    <w:rsid w:val="009F75B0"/>
    <w:rsid w:val="009F7FFB"/>
    <w:rsid w:val="00A36D50"/>
    <w:rsid w:val="00AD72FD"/>
    <w:rsid w:val="00AE49DD"/>
    <w:rsid w:val="00AE5C17"/>
    <w:rsid w:val="00B1688A"/>
    <w:rsid w:val="00B216D1"/>
    <w:rsid w:val="00B46508"/>
    <w:rsid w:val="00B62492"/>
    <w:rsid w:val="00B90D57"/>
    <w:rsid w:val="00B9449B"/>
    <w:rsid w:val="00B9640F"/>
    <w:rsid w:val="00B969CA"/>
    <w:rsid w:val="00BA3F55"/>
    <w:rsid w:val="00BC1DA7"/>
    <w:rsid w:val="00BD1480"/>
    <w:rsid w:val="00BD68A7"/>
    <w:rsid w:val="00BE65DD"/>
    <w:rsid w:val="00BF4B1A"/>
    <w:rsid w:val="00C1149D"/>
    <w:rsid w:val="00C21612"/>
    <w:rsid w:val="00C30B69"/>
    <w:rsid w:val="00C34F9A"/>
    <w:rsid w:val="00C66AA5"/>
    <w:rsid w:val="00C72263"/>
    <w:rsid w:val="00C94BBA"/>
    <w:rsid w:val="00CA2343"/>
    <w:rsid w:val="00CB2A11"/>
    <w:rsid w:val="00D04B6A"/>
    <w:rsid w:val="00D20A9B"/>
    <w:rsid w:val="00D211BA"/>
    <w:rsid w:val="00D36B1A"/>
    <w:rsid w:val="00D4701C"/>
    <w:rsid w:val="00D64278"/>
    <w:rsid w:val="00D65699"/>
    <w:rsid w:val="00D66BA0"/>
    <w:rsid w:val="00D770EB"/>
    <w:rsid w:val="00D94A88"/>
    <w:rsid w:val="00E1353F"/>
    <w:rsid w:val="00E13ADE"/>
    <w:rsid w:val="00E16167"/>
    <w:rsid w:val="00E16911"/>
    <w:rsid w:val="00E645BB"/>
    <w:rsid w:val="00EA18E6"/>
    <w:rsid w:val="00EA4CDE"/>
    <w:rsid w:val="00EC3F00"/>
    <w:rsid w:val="00EC7E33"/>
    <w:rsid w:val="00ED2DEC"/>
    <w:rsid w:val="00ED4FD9"/>
    <w:rsid w:val="00ED597F"/>
    <w:rsid w:val="00F10165"/>
    <w:rsid w:val="00F12540"/>
    <w:rsid w:val="00F134B1"/>
    <w:rsid w:val="00F16D1B"/>
    <w:rsid w:val="00F36323"/>
    <w:rsid w:val="00F47FFB"/>
    <w:rsid w:val="00F75B31"/>
    <w:rsid w:val="00F8064C"/>
    <w:rsid w:val="00F90D01"/>
    <w:rsid w:val="00FA5CD4"/>
    <w:rsid w:val="00FC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4BF1A2"/>
  <w15:docId w15:val="{EA435986-C0B3-47F4-B1F3-A554ECC4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5B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64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645BB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45BB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E645BB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E645BB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645BB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E645BB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E645BB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E645BB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rsid w:val="00E645BB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uiPriority w:val="99"/>
    <w:rsid w:val="00E645BB"/>
    <w:rPr>
      <w:rFonts w:ascii="Arial" w:eastAsia="Times New Roman" w:hAnsi="Arial" w:cs="Arial"/>
      <w:sz w:val="34"/>
    </w:rPr>
  </w:style>
  <w:style w:type="character" w:customStyle="1" w:styleId="Heading3Char">
    <w:name w:val="Heading 3 Char"/>
    <w:uiPriority w:val="99"/>
    <w:rsid w:val="00E645BB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uiPriority w:val="99"/>
    <w:rsid w:val="00E645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uiPriority w:val="99"/>
    <w:rsid w:val="00E645BB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uiPriority w:val="99"/>
    <w:rsid w:val="00E645BB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uiPriority w:val="99"/>
    <w:rsid w:val="00E645B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9"/>
    <w:rsid w:val="00E645BB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uiPriority w:val="99"/>
    <w:rsid w:val="00E645BB"/>
    <w:rPr>
      <w:rFonts w:ascii="Arial" w:eastAsia="Times New Roman" w:hAnsi="Arial" w:cs="Arial"/>
      <w:i/>
      <w:iCs/>
      <w:sz w:val="21"/>
      <w:szCs w:val="21"/>
    </w:rPr>
  </w:style>
  <w:style w:type="character" w:customStyle="1" w:styleId="TitleChar">
    <w:name w:val="Title Char"/>
    <w:uiPriority w:val="99"/>
    <w:rsid w:val="00E645BB"/>
    <w:rPr>
      <w:rFonts w:cs="Times New Roman"/>
      <w:sz w:val="48"/>
      <w:szCs w:val="48"/>
    </w:rPr>
  </w:style>
  <w:style w:type="character" w:customStyle="1" w:styleId="SubtitleChar">
    <w:name w:val="Subtitle Char"/>
    <w:uiPriority w:val="99"/>
    <w:rsid w:val="00E645BB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E645BB"/>
    <w:rPr>
      <w:i/>
    </w:rPr>
  </w:style>
  <w:style w:type="character" w:customStyle="1" w:styleId="IntenseQuoteChar">
    <w:name w:val="Intense Quote Char"/>
    <w:uiPriority w:val="99"/>
    <w:rsid w:val="00E645BB"/>
    <w:rPr>
      <w:i/>
    </w:rPr>
  </w:style>
  <w:style w:type="character" w:customStyle="1" w:styleId="HeaderChar">
    <w:name w:val="Header Char"/>
    <w:uiPriority w:val="99"/>
    <w:rsid w:val="00E645BB"/>
    <w:rPr>
      <w:rFonts w:cs="Times New Roman"/>
    </w:rPr>
  </w:style>
  <w:style w:type="character" w:customStyle="1" w:styleId="CaptionChar">
    <w:name w:val="Caption Char"/>
    <w:uiPriority w:val="99"/>
    <w:rsid w:val="00E645BB"/>
  </w:style>
  <w:style w:type="character" w:customStyle="1" w:styleId="FootnoteTextChar">
    <w:name w:val="Footnote Text Char"/>
    <w:uiPriority w:val="99"/>
    <w:rsid w:val="00E645BB"/>
    <w:rPr>
      <w:sz w:val="18"/>
    </w:rPr>
  </w:style>
  <w:style w:type="character" w:customStyle="1" w:styleId="EndnoteTextChar">
    <w:name w:val="Endnote Text Char"/>
    <w:uiPriority w:val="99"/>
    <w:rsid w:val="00E645BB"/>
    <w:rPr>
      <w:sz w:val="20"/>
    </w:rPr>
  </w:style>
  <w:style w:type="character" w:customStyle="1" w:styleId="30">
    <w:name w:val="Заголовок 3 Знак"/>
    <w:link w:val="3"/>
    <w:uiPriority w:val="99"/>
    <w:locked/>
    <w:rsid w:val="00E645BB"/>
    <w:rPr>
      <w:rFonts w:ascii="Arial" w:eastAsia="Times New Roman" w:hAnsi="Arial" w:cs="Arial"/>
      <w:sz w:val="30"/>
      <w:szCs w:val="30"/>
    </w:rPr>
  </w:style>
  <w:style w:type="character" w:customStyle="1" w:styleId="40">
    <w:name w:val="Заголовок 4 Знак"/>
    <w:link w:val="4"/>
    <w:uiPriority w:val="99"/>
    <w:locked/>
    <w:rsid w:val="00E645BB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E645BB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E645BB"/>
    <w:rPr>
      <w:rFonts w:ascii="Arial" w:eastAsia="Times New Roman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E645B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locked/>
    <w:rsid w:val="00E645BB"/>
    <w:rPr>
      <w:rFonts w:ascii="Arial" w:eastAsia="Times New Roman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locked/>
    <w:rsid w:val="00E645BB"/>
    <w:rPr>
      <w:rFonts w:ascii="Arial" w:eastAsia="Times New Roman" w:hAnsi="Arial" w:cs="Arial"/>
      <w:i/>
      <w:iCs/>
      <w:sz w:val="21"/>
      <w:szCs w:val="21"/>
    </w:rPr>
  </w:style>
  <w:style w:type="paragraph" w:styleId="a3">
    <w:name w:val="No Spacing"/>
    <w:uiPriority w:val="99"/>
    <w:qFormat/>
    <w:rsid w:val="00E645BB"/>
    <w:rPr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E645B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99"/>
    <w:locked/>
    <w:rsid w:val="00E645BB"/>
    <w:rPr>
      <w:rFonts w:cs="Times New Roman"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E645B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E645BB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E645BB"/>
    <w:pPr>
      <w:ind w:left="720" w:right="720"/>
    </w:pPr>
    <w:rPr>
      <w:i/>
      <w:sz w:val="20"/>
      <w:szCs w:val="20"/>
      <w:lang w:eastAsia="ru-RU"/>
    </w:rPr>
  </w:style>
  <w:style w:type="character" w:customStyle="1" w:styleId="22">
    <w:name w:val="Цитата 2 Знак"/>
    <w:link w:val="21"/>
    <w:uiPriority w:val="99"/>
    <w:locked/>
    <w:rsid w:val="00E645BB"/>
    <w:rPr>
      <w:i/>
    </w:rPr>
  </w:style>
  <w:style w:type="paragraph" w:styleId="a8">
    <w:name w:val="Intense Quote"/>
    <w:basedOn w:val="a"/>
    <w:next w:val="a"/>
    <w:link w:val="a9"/>
    <w:uiPriority w:val="99"/>
    <w:qFormat/>
    <w:rsid w:val="00E645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ru-RU"/>
    </w:rPr>
  </w:style>
  <w:style w:type="character" w:customStyle="1" w:styleId="a9">
    <w:name w:val="Выделенная цитата Знак"/>
    <w:link w:val="a8"/>
    <w:uiPriority w:val="99"/>
    <w:locked/>
    <w:rsid w:val="00E645BB"/>
    <w:rPr>
      <w:i/>
    </w:rPr>
  </w:style>
  <w:style w:type="paragraph" w:styleId="aa">
    <w:name w:val="header"/>
    <w:basedOn w:val="a"/>
    <w:link w:val="ab"/>
    <w:uiPriority w:val="99"/>
    <w:rsid w:val="00E645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E645BB"/>
    <w:rPr>
      <w:rFonts w:cs="Times New Roman"/>
    </w:rPr>
  </w:style>
  <w:style w:type="paragraph" w:styleId="ac">
    <w:name w:val="footer"/>
    <w:basedOn w:val="a"/>
    <w:link w:val="ad"/>
    <w:uiPriority w:val="99"/>
    <w:rsid w:val="00E645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E645BB"/>
    <w:rPr>
      <w:rFonts w:cs="Times New Roman"/>
    </w:rPr>
  </w:style>
  <w:style w:type="paragraph" w:styleId="ae">
    <w:name w:val="caption"/>
    <w:basedOn w:val="a"/>
    <w:next w:val="a"/>
    <w:uiPriority w:val="99"/>
    <w:qFormat/>
    <w:rsid w:val="00E645BB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d">
    <w:name w:val="Нижний колонтитул Знак"/>
    <w:link w:val="ac"/>
    <w:uiPriority w:val="99"/>
    <w:locked/>
    <w:rsid w:val="00E645BB"/>
  </w:style>
  <w:style w:type="table" w:customStyle="1" w:styleId="TableGridLight">
    <w:name w:val="Table Grid Light"/>
    <w:uiPriority w:val="99"/>
    <w:rsid w:val="00E645BB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E645BB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E645BB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rsid w:val="00E645BB"/>
    <w:rPr>
      <w:rFonts w:cs="Times New Roman"/>
      <w:color w:val="0563C1"/>
      <w:u w:val="single"/>
    </w:rPr>
  </w:style>
  <w:style w:type="paragraph" w:styleId="af0">
    <w:name w:val="footnote text"/>
    <w:basedOn w:val="a"/>
    <w:link w:val="af1"/>
    <w:uiPriority w:val="99"/>
    <w:semiHidden/>
    <w:rsid w:val="00E645BB"/>
    <w:pPr>
      <w:spacing w:after="40" w:line="240" w:lineRule="auto"/>
    </w:pPr>
    <w:rPr>
      <w:sz w:val="18"/>
      <w:szCs w:val="20"/>
      <w:lang w:eastAsia="ru-RU"/>
    </w:rPr>
  </w:style>
  <w:style w:type="character" w:customStyle="1" w:styleId="af1">
    <w:name w:val="Текст сноски Знак"/>
    <w:link w:val="af0"/>
    <w:uiPriority w:val="99"/>
    <w:locked/>
    <w:rsid w:val="00E645BB"/>
    <w:rPr>
      <w:sz w:val="18"/>
    </w:rPr>
  </w:style>
  <w:style w:type="character" w:styleId="af2">
    <w:name w:val="footnote reference"/>
    <w:uiPriority w:val="99"/>
    <w:rsid w:val="00E645BB"/>
    <w:rPr>
      <w:rFonts w:cs="Times New Roman"/>
      <w:vertAlign w:val="superscript"/>
    </w:rPr>
  </w:style>
  <w:style w:type="paragraph" w:styleId="af3">
    <w:name w:val="endnote text"/>
    <w:basedOn w:val="a"/>
    <w:link w:val="af4"/>
    <w:uiPriority w:val="99"/>
    <w:semiHidden/>
    <w:rsid w:val="00E645BB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концевой сноски Знак"/>
    <w:link w:val="af3"/>
    <w:uiPriority w:val="99"/>
    <w:locked/>
    <w:rsid w:val="00E645BB"/>
    <w:rPr>
      <w:sz w:val="20"/>
    </w:rPr>
  </w:style>
  <w:style w:type="character" w:styleId="af5">
    <w:name w:val="endnote reference"/>
    <w:uiPriority w:val="99"/>
    <w:semiHidden/>
    <w:rsid w:val="00E645BB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rsid w:val="00E645BB"/>
    <w:pPr>
      <w:spacing w:after="57"/>
    </w:pPr>
  </w:style>
  <w:style w:type="paragraph" w:styleId="23">
    <w:name w:val="toc 2"/>
    <w:basedOn w:val="a"/>
    <w:next w:val="a"/>
    <w:uiPriority w:val="99"/>
    <w:rsid w:val="00E645BB"/>
    <w:pPr>
      <w:spacing w:after="57"/>
      <w:ind w:left="283"/>
    </w:pPr>
  </w:style>
  <w:style w:type="paragraph" w:styleId="32">
    <w:name w:val="toc 3"/>
    <w:basedOn w:val="a"/>
    <w:next w:val="a"/>
    <w:uiPriority w:val="99"/>
    <w:rsid w:val="00E645BB"/>
    <w:pPr>
      <w:spacing w:after="57"/>
      <w:ind w:left="567"/>
    </w:pPr>
  </w:style>
  <w:style w:type="paragraph" w:styleId="42">
    <w:name w:val="toc 4"/>
    <w:basedOn w:val="a"/>
    <w:next w:val="a"/>
    <w:uiPriority w:val="99"/>
    <w:rsid w:val="00E645BB"/>
    <w:pPr>
      <w:spacing w:after="57"/>
      <w:ind w:left="850"/>
    </w:pPr>
  </w:style>
  <w:style w:type="paragraph" w:styleId="52">
    <w:name w:val="toc 5"/>
    <w:basedOn w:val="a"/>
    <w:next w:val="a"/>
    <w:uiPriority w:val="99"/>
    <w:rsid w:val="00E645BB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E645BB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E645BB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E645BB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E645BB"/>
    <w:pPr>
      <w:spacing w:after="57"/>
      <w:ind w:left="2268"/>
    </w:pPr>
  </w:style>
  <w:style w:type="paragraph" w:styleId="af6">
    <w:name w:val="TOC Heading"/>
    <w:basedOn w:val="1"/>
    <w:uiPriority w:val="99"/>
    <w:qFormat/>
    <w:rsid w:val="00E645BB"/>
    <w:pPr>
      <w:spacing w:before="0" w:beforeAutospacing="0" w:after="160" w:afterAutospacing="0" w:line="259" w:lineRule="auto"/>
      <w:outlineLvl w:val="9"/>
    </w:pPr>
    <w:rPr>
      <w:rFonts w:ascii="Calibri" w:eastAsia="Calibri" w:hAnsi="Calibri"/>
      <w:b w:val="0"/>
      <w:bCs w:val="0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rsid w:val="00E645BB"/>
    <w:pPr>
      <w:spacing w:after="0"/>
    </w:pPr>
  </w:style>
  <w:style w:type="table" w:styleId="af8">
    <w:name w:val="Table Grid"/>
    <w:basedOn w:val="a1"/>
    <w:uiPriority w:val="99"/>
    <w:rsid w:val="00E645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9"/>
    <w:locked/>
    <w:rsid w:val="00E645BB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0">
    <w:name w:val="Заголовок 1 Знак"/>
    <w:link w:val="1"/>
    <w:uiPriority w:val="99"/>
    <w:locked/>
    <w:rsid w:val="00E645BB"/>
    <w:rPr>
      <w:rFonts w:ascii="Times New Roman" w:hAnsi="Times New Roman" w:cs="Times New Roman"/>
      <w:b/>
      <w:bCs/>
      <w:sz w:val="48"/>
      <w:szCs w:val="48"/>
      <w:lang w:eastAsia="ru-RU"/>
    </w:rPr>
  </w:style>
  <w:style w:type="paragraph" w:styleId="af9">
    <w:name w:val="List Paragraph"/>
    <w:basedOn w:val="a"/>
    <w:uiPriority w:val="99"/>
    <w:qFormat/>
    <w:rsid w:val="00E645BB"/>
    <w:pPr>
      <w:ind w:left="720"/>
      <w:contextualSpacing/>
    </w:pPr>
  </w:style>
  <w:style w:type="paragraph" w:styleId="afa">
    <w:name w:val="Normal (Web)"/>
    <w:basedOn w:val="a"/>
    <w:uiPriority w:val="99"/>
    <w:rsid w:val="00EC7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-valuevalue">
    <w:name w:val="chars-value__value"/>
    <w:basedOn w:val="a0"/>
    <w:rsid w:val="00BA3F55"/>
  </w:style>
  <w:style w:type="character" w:customStyle="1" w:styleId="chars-valuevalue-text-desc">
    <w:name w:val="chars-value__value-text-desc"/>
    <w:basedOn w:val="a0"/>
    <w:rsid w:val="00BA3F55"/>
  </w:style>
  <w:style w:type="paragraph" w:customStyle="1" w:styleId="13">
    <w:name w:val="Абзац списка1"/>
    <w:basedOn w:val="a"/>
    <w:link w:val="ListParagraphChar"/>
    <w:rsid w:val="0047316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ListParagraphChar">
    <w:name w:val="List Paragraph Char"/>
    <w:link w:val="13"/>
    <w:locked/>
    <w:rsid w:val="00473165"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4068</Words>
  <Characters>23194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>DOC-MARKER-SY7iQoiFf5ybNUOm9CoSLNzBeAXUlMON-Bes1HsgqLA</dc:description>
  <cp:lastModifiedBy>User</cp:lastModifiedBy>
  <cp:revision>20</cp:revision>
  <cp:lastPrinted>2026-09-03T10:28:00Z</cp:lastPrinted>
  <dcterms:created xsi:type="dcterms:W3CDTF">2025-09-02T11:47:00Z</dcterms:created>
  <dcterms:modified xsi:type="dcterms:W3CDTF">2026-09-03T10:28:00Z</dcterms:modified>
</cp:coreProperties>
</file>