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104" w:rsidRPr="001058E2" w:rsidRDefault="00132104" w:rsidP="001058E2">
      <w:pPr>
        <w:keepNext/>
        <w:keepLines/>
        <w:spacing w:line="360" w:lineRule="auto"/>
      </w:pPr>
    </w:p>
    <w:p w:rsidR="00132104" w:rsidRPr="001058E2" w:rsidRDefault="00132104">
      <w:pPr>
        <w:keepNext/>
        <w:keepLines/>
        <w:rPr>
          <w:sz w:val="26"/>
          <w:szCs w:val="26"/>
        </w:rPr>
      </w:pPr>
    </w:p>
    <w:p w:rsidR="00132104" w:rsidRPr="001058E2" w:rsidRDefault="00132104">
      <w:pPr>
        <w:keepNext/>
        <w:keepLines/>
        <w:rPr>
          <w:sz w:val="26"/>
          <w:szCs w:val="26"/>
        </w:rPr>
      </w:pPr>
    </w:p>
    <w:p w:rsidR="00132104" w:rsidRPr="001058E2" w:rsidRDefault="00132104">
      <w:pPr>
        <w:keepNext/>
        <w:keepLines/>
        <w:rPr>
          <w:sz w:val="26"/>
          <w:szCs w:val="26"/>
        </w:rPr>
      </w:pPr>
    </w:p>
    <w:p w:rsidR="00132104" w:rsidRPr="001058E2" w:rsidRDefault="00132104">
      <w:pPr>
        <w:keepNext/>
        <w:keepLines/>
        <w:rPr>
          <w:sz w:val="26"/>
          <w:szCs w:val="26"/>
        </w:rPr>
      </w:pPr>
    </w:p>
    <w:p w:rsidR="00132104" w:rsidRDefault="00132104">
      <w:pPr>
        <w:keepNext/>
        <w:keepLines/>
        <w:rPr>
          <w:sz w:val="26"/>
          <w:szCs w:val="26"/>
        </w:rPr>
      </w:pPr>
    </w:p>
    <w:p w:rsidR="00132104" w:rsidRDefault="00132104">
      <w:pPr>
        <w:keepNext/>
        <w:keepLines/>
        <w:rPr>
          <w:sz w:val="26"/>
          <w:szCs w:val="26"/>
        </w:rPr>
      </w:pPr>
    </w:p>
    <w:p w:rsidR="00132104" w:rsidRDefault="00132104">
      <w:pPr>
        <w:keepNext/>
        <w:keepLines/>
        <w:rPr>
          <w:sz w:val="26"/>
          <w:szCs w:val="26"/>
        </w:rPr>
      </w:pPr>
    </w:p>
    <w:p w:rsidR="00132104" w:rsidRDefault="00132104">
      <w:pPr>
        <w:keepNext/>
        <w:keepLines/>
        <w:rPr>
          <w:sz w:val="26"/>
          <w:szCs w:val="26"/>
        </w:rPr>
      </w:pPr>
    </w:p>
    <w:p w:rsidR="00132104" w:rsidRDefault="00692A32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132104" w:rsidRDefault="00132104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32104" w:rsidRPr="001C4F97" w:rsidRDefault="0004778B" w:rsidP="001C4F97">
      <w:pPr>
        <w:keepLines/>
        <w:spacing w:line="360" w:lineRule="auto"/>
        <w:jc w:val="center"/>
        <w:rPr>
          <w:b/>
          <w:bCs/>
          <w:sz w:val="26"/>
          <w:szCs w:val="26"/>
        </w:rPr>
      </w:pPr>
      <w:r w:rsidRPr="001C4F97">
        <w:rPr>
          <w:rFonts w:eastAsia="Calibri"/>
          <w:b/>
          <w:sz w:val="26"/>
          <w:szCs w:val="26"/>
        </w:rPr>
        <w:t xml:space="preserve">ОКПД2 </w:t>
      </w:r>
      <w:r w:rsidR="001C4F97" w:rsidRPr="001C4F97">
        <w:rPr>
          <w:b/>
          <w:bCs/>
          <w:sz w:val="26"/>
          <w:szCs w:val="26"/>
        </w:rPr>
        <w:t>70.22.14.000</w:t>
      </w:r>
      <w:r w:rsidRPr="0004778B">
        <w:rPr>
          <w:rFonts w:eastAsia="Calibri"/>
          <w:b/>
          <w:sz w:val="26"/>
          <w:szCs w:val="26"/>
        </w:rPr>
        <w:t xml:space="preserve"> </w:t>
      </w:r>
      <w:r w:rsidR="00692A32">
        <w:rPr>
          <w:rFonts w:eastAsia="Calibri"/>
          <w:b/>
          <w:sz w:val="26"/>
          <w:szCs w:val="26"/>
        </w:rPr>
        <w:t>«</w:t>
      </w:r>
      <w:r w:rsidR="00422A9F">
        <w:rPr>
          <w:rFonts w:eastAsia="Calibri"/>
          <w:b/>
          <w:sz w:val="26"/>
          <w:szCs w:val="26"/>
        </w:rPr>
        <w:t>Оказание услуг п</w:t>
      </w:r>
      <w:r w:rsidR="00692A32">
        <w:rPr>
          <w:rFonts w:eastAsia="Calibri"/>
          <w:b/>
          <w:sz w:val="26"/>
          <w:szCs w:val="26"/>
        </w:rPr>
        <w:t xml:space="preserve">о проведению </w:t>
      </w:r>
      <w:r w:rsidR="00EE25C1" w:rsidRPr="00EE25C1">
        <w:rPr>
          <w:rFonts w:eastAsia="Calibri"/>
          <w:b/>
          <w:sz w:val="26"/>
          <w:szCs w:val="26"/>
        </w:rPr>
        <w:t>оценки профессиональных рисков на рабочих местах</w:t>
      </w:r>
      <w:r w:rsidR="00692A32" w:rsidRPr="00EE25C1">
        <w:rPr>
          <w:rFonts w:eastAsia="Calibri"/>
          <w:b/>
          <w:sz w:val="26"/>
          <w:szCs w:val="26"/>
        </w:rPr>
        <w:t xml:space="preserve"> </w:t>
      </w:r>
      <w:r w:rsidR="00EE25C1">
        <w:rPr>
          <w:rFonts w:eastAsia="Calibri"/>
          <w:b/>
          <w:sz w:val="26"/>
          <w:szCs w:val="26"/>
        </w:rPr>
        <w:t>Исполнительного аппарата АО «Гидроремонт-ВКК»</w:t>
      </w:r>
      <w:r w:rsidR="00692A32">
        <w:rPr>
          <w:rFonts w:eastAsia="Calibri"/>
          <w:b/>
          <w:sz w:val="26"/>
          <w:szCs w:val="26"/>
        </w:rPr>
        <w:t xml:space="preserve"> </w:t>
      </w:r>
    </w:p>
    <w:p w:rsidR="00132104" w:rsidRDefault="00132104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32104" w:rsidRDefault="00132104">
      <w:pPr>
        <w:keepNext/>
        <w:keepLines/>
        <w:jc w:val="both"/>
        <w:rPr>
          <w:sz w:val="26"/>
          <w:szCs w:val="26"/>
        </w:rPr>
      </w:pPr>
    </w:p>
    <w:p w:rsidR="00132104" w:rsidRPr="00E412C3" w:rsidRDefault="00692A32" w:rsidP="00E412C3">
      <w:pPr>
        <w:rPr>
          <w:sz w:val="26"/>
          <w:szCs w:val="26"/>
        </w:rPr>
      </w:pPr>
      <w:r>
        <w:br w:type="page"/>
      </w:r>
    </w:p>
    <w:p w:rsidR="00132104" w:rsidRDefault="00692A32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75446566"/>
      <w:bookmarkStart w:id="2" w:name="_GoBack"/>
      <w:bookmarkEnd w:id="2"/>
      <w:r>
        <w:rPr>
          <w:lang w:val="ru-RU"/>
        </w:rPr>
        <w:lastRenderedPageBreak/>
        <w:t>Общие сведения</w:t>
      </w:r>
      <w:bookmarkEnd w:id="0"/>
      <w:bookmarkEnd w:id="1"/>
    </w:p>
    <w:p w:rsidR="00132104" w:rsidRDefault="00692A32">
      <w:pPr>
        <w:pStyle w:val="4"/>
        <w:numPr>
          <w:ilvl w:val="1"/>
          <w:numId w:val="3"/>
        </w:numPr>
      </w:pPr>
      <w:bookmarkStart w:id="3" w:name="_Toc46743506"/>
      <w:bookmarkStart w:id="4" w:name="_Toc75446568"/>
      <w:r>
        <w:t>Наименование закупаемой продукции</w:t>
      </w:r>
      <w:bookmarkEnd w:id="3"/>
      <w:bookmarkEnd w:id="4"/>
    </w:p>
    <w:p w:rsidR="002C5C2B" w:rsidRPr="00EE25C1" w:rsidRDefault="00CD6FBF" w:rsidP="00EE25C1">
      <w:pPr>
        <w:tabs>
          <w:tab w:val="left" w:pos="0"/>
        </w:tabs>
        <w:ind w:firstLine="567"/>
        <w:jc w:val="both"/>
        <w:rPr>
          <w:rFonts w:eastAsia="Calibri"/>
          <w:bCs/>
          <w:iCs/>
          <w:sz w:val="24"/>
          <w:szCs w:val="24"/>
          <w:lang w:eastAsia="x-none"/>
        </w:rPr>
      </w:pPr>
      <w:r w:rsidRPr="00CD6FBF">
        <w:rPr>
          <w:rFonts w:eastAsia="Calibri"/>
          <w:bCs/>
          <w:iCs/>
          <w:sz w:val="24"/>
          <w:szCs w:val="24"/>
          <w:lang w:eastAsia="x-none"/>
        </w:rPr>
        <w:t>ОКПД2 70.22.14.000</w:t>
      </w:r>
      <w:r w:rsidRPr="00CD6FBF">
        <w:rPr>
          <w:rFonts w:eastAsia="Calibri"/>
          <w:b/>
          <w:bCs/>
          <w:iCs/>
          <w:sz w:val="24"/>
          <w:szCs w:val="24"/>
          <w:lang w:eastAsia="x-none"/>
        </w:rPr>
        <w:t xml:space="preserve"> </w:t>
      </w:r>
      <w:r w:rsidR="00EE25C1" w:rsidRPr="00EE25C1">
        <w:rPr>
          <w:rFonts w:eastAsia="Calibri"/>
          <w:bCs/>
          <w:iCs/>
          <w:sz w:val="24"/>
          <w:szCs w:val="24"/>
          <w:lang w:eastAsia="x-none"/>
        </w:rPr>
        <w:t>Оказание услуг по проведению оценки профессиональных рисков на рабочих местах Исполнительного аппарата АО «Гидроремонт-ВКК»</w:t>
      </w:r>
    </w:p>
    <w:p w:rsidR="00132104" w:rsidRDefault="00692A32">
      <w:pPr>
        <w:pStyle w:val="4"/>
        <w:numPr>
          <w:ilvl w:val="1"/>
          <w:numId w:val="3"/>
        </w:numPr>
        <w:spacing w:before="240"/>
        <w:ind w:left="431" w:hanging="431"/>
      </w:pPr>
      <w:bookmarkStart w:id="5" w:name="_Toc75446569"/>
      <w:bookmarkStart w:id="6" w:name="_Toc46743507"/>
      <w:r>
        <w:t xml:space="preserve">Цель </w:t>
      </w:r>
      <w:bookmarkEnd w:id="5"/>
      <w:bookmarkEnd w:id="6"/>
      <w:r>
        <w:rPr>
          <w:lang w:val="ru-RU"/>
        </w:rPr>
        <w:t>оказания услуг</w:t>
      </w:r>
      <w:r>
        <w:t xml:space="preserve"> </w:t>
      </w:r>
    </w:p>
    <w:p w:rsidR="00132104" w:rsidRDefault="00EE25C1">
      <w:pPr>
        <w:jc w:val="both"/>
        <w:rPr>
          <w:bCs/>
          <w:sz w:val="24"/>
          <w:szCs w:val="24"/>
          <w:lang w:eastAsia="x-none"/>
        </w:rPr>
      </w:pPr>
      <w:r w:rsidRPr="00EE25C1">
        <w:rPr>
          <w:bCs/>
          <w:sz w:val="24"/>
          <w:szCs w:val="24"/>
          <w:lang w:eastAsia="x-none"/>
        </w:rPr>
        <w:t>Предупреждение и профилактика опасностей, минимизация повреждения здоровья работников</w:t>
      </w:r>
      <w:r>
        <w:rPr>
          <w:bCs/>
          <w:sz w:val="24"/>
          <w:szCs w:val="24"/>
          <w:lang w:eastAsia="x-none"/>
        </w:rPr>
        <w:t>.</w:t>
      </w:r>
    </w:p>
    <w:p w:rsidR="00EE25C1" w:rsidRDefault="00EE25C1">
      <w:pPr>
        <w:jc w:val="both"/>
        <w:rPr>
          <w:bCs/>
          <w:sz w:val="24"/>
          <w:szCs w:val="24"/>
          <w:lang w:eastAsia="x-none"/>
        </w:rPr>
      </w:pPr>
    </w:p>
    <w:p w:rsidR="00132104" w:rsidRDefault="00692A32">
      <w:pPr>
        <w:jc w:val="both"/>
        <w:rPr>
          <w:b/>
          <w:bCs/>
        </w:rPr>
      </w:pPr>
      <w:r>
        <w:rPr>
          <w:b/>
          <w:bCs/>
          <w:sz w:val="24"/>
          <w:szCs w:val="24"/>
          <w:lang w:eastAsia="x-none"/>
        </w:rPr>
        <w:t>1.3. Перечень объектов заказчика</w:t>
      </w:r>
    </w:p>
    <w:p w:rsidR="00132104" w:rsidRDefault="00692A32">
      <w:pPr>
        <w:pStyle w:val="1"/>
        <w:keepLines/>
        <w:tabs>
          <w:tab w:val="clear" w:pos="0"/>
        </w:tabs>
        <w:spacing w:before="0"/>
        <w:ind w:left="0" w:firstLine="0"/>
        <w:rPr>
          <w:sz w:val="24"/>
          <w:szCs w:val="24"/>
          <w:lang w:val="ru-RU"/>
        </w:rPr>
      </w:pPr>
      <w:bookmarkStart w:id="7" w:name="_Toc5012512611"/>
      <w:bookmarkStart w:id="8" w:name="_Hlk13157509511"/>
      <w:bookmarkStart w:id="9" w:name="_Toc501251271"/>
      <w:bookmarkStart w:id="10" w:name="_Toc513396971"/>
      <w:bookmarkStart w:id="11" w:name="_Toc754465791"/>
      <w:bookmarkEnd w:id="7"/>
      <w:bookmarkEnd w:id="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2" w:name="_Hlk504652841"/>
      <w:bookmarkEnd w:id="9"/>
      <w:bookmarkEnd w:id="10"/>
      <w:bookmarkEnd w:id="11"/>
      <w:r>
        <w:rPr>
          <w:sz w:val="24"/>
          <w:szCs w:val="24"/>
        </w:rPr>
        <w:t>П</w:t>
      </w:r>
      <w:bookmarkEnd w:id="12"/>
      <w:r>
        <w:rPr>
          <w:sz w:val="24"/>
          <w:szCs w:val="24"/>
        </w:rPr>
        <w:t>еречень объектов заказчика</w:t>
      </w:r>
      <w:r>
        <w:rPr>
          <w:sz w:val="24"/>
          <w:szCs w:val="24"/>
          <w:lang w:val="ru-RU"/>
        </w:rPr>
        <w:t xml:space="preserve"> </w:t>
      </w: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2977"/>
        <w:gridCol w:w="2887"/>
        <w:gridCol w:w="3237"/>
      </w:tblGrid>
      <w:tr w:rsidR="00EE25C1" w:rsidTr="00EE25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C1" w:rsidRDefault="00EE25C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C1" w:rsidRDefault="00EE25C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5C1" w:rsidRDefault="00EE25C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Расположение  объекта  </w:t>
            </w:r>
            <w:r>
              <w:rPr>
                <w:i/>
                <w:iCs/>
                <w:sz w:val="22"/>
                <w:szCs w:val="22"/>
              </w:rPr>
              <w:t>(место оказания услуг)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C1" w:rsidRDefault="00EE25C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основного средства (в отношении которого оказывается услуги)</w:t>
            </w:r>
          </w:p>
        </w:tc>
      </w:tr>
      <w:tr w:rsidR="00EE25C1" w:rsidTr="00EE25C1">
        <w:trPr>
          <w:trHeight w:val="34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5C1" w:rsidRDefault="00EE25C1">
            <w:pPr>
              <w:pStyle w:val="afe"/>
              <w:widowControl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5C1" w:rsidRDefault="00EE25C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5C1" w:rsidRDefault="00EE25C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3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C1" w:rsidRDefault="00EE25C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4</w:t>
            </w:r>
          </w:p>
        </w:tc>
      </w:tr>
      <w:tr w:rsidR="00EE25C1" w:rsidTr="00EE25C1">
        <w:tc>
          <w:tcPr>
            <w:tcW w:w="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5C1" w:rsidRDefault="00EE25C1">
            <w:pPr>
              <w:pStyle w:val="afe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5C1" w:rsidRPr="002C5C2B" w:rsidRDefault="00EE25C1" w:rsidP="00DC6A25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EE25C1">
              <w:rPr>
                <w:rFonts w:eastAsia="Calibri"/>
                <w:bCs/>
                <w:sz w:val="24"/>
                <w:szCs w:val="24"/>
              </w:rPr>
              <w:t>Оказание услуг по проведению оценки профессиональных рисков на рабочих местах Исполнительного аппарата АО «Гидроремонт-ВКК»</w:t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</w:tcBorders>
          </w:tcPr>
          <w:p w:rsidR="00EE25C1" w:rsidRPr="00DC6A25" w:rsidRDefault="00EE25C1" w:rsidP="00524955">
            <w:pPr>
              <w:widowControl w:val="0"/>
              <w:rPr>
                <w:sz w:val="24"/>
                <w:szCs w:val="24"/>
              </w:rPr>
            </w:pPr>
            <w:r w:rsidRPr="00EE25C1">
              <w:rPr>
                <w:iCs/>
                <w:sz w:val="24"/>
                <w:szCs w:val="24"/>
                <w:lang w:eastAsia="x-none"/>
              </w:rPr>
              <w:t>603140, Россия, Нижегородская обл., г.о. город Нижний Новгород, г. Нижний Новгород, пер. Мотальный, д.</w:t>
            </w:r>
            <w:r w:rsidRPr="00EE25C1">
              <w:rPr>
                <w:i/>
                <w:iCs/>
                <w:sz w:val="24"/>
                <w:szCs w:val="24"/>
                <w:lang w:eastAsia="x-none"/>
              </w:rPr>
              <w:t>8</w:t>
            </w:r>
          </w:p>
        </w:tc>
        <w:tc>
          <w:tcPr>
            <w:tcW w:w="3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C1" w:rsidRDefault="00EE25C1" w:rsidP="00EE25C1">
            <w:pPr>
              <w:widowControl w:val="0"/>
              <w:jc w:val="center"/>
              <w:rPr>
                <w:bCs/>
                <w:sz w:val="22"/>
                <w:szCs w:val="22"/>
                <w:lang w:eastAsia="x-none"/>
              </w:rPr>
            </w:pPr>
            <w:r w:rsidRPr="000623E1">
              <w:rPr>
                <w:bCs/>
                <w:sz w:val="22"/>
                <w:szCs w:val="22"/>
                <w:lang w:eastAsia="x-none"/>
              </w:rPr>
              <w:t xml:space="preserve">Персонал </w:t>
            </w:r>
            <w:r>
              <w:rPr>
                <w:bCs/>
                <w:sz w:val="22"/>
                <w:szCs w:val="22"/>
                <w:lang w:eastAsia="x-none"/>
              </w:rPr>
              <w:t>Исполнительного аппарата АО «Гидроремонт-ВКК»</w:t>
            </w:r>
          </w:p>
        </w:tc>
      </w:tr>
    </w:tbl>
    <w:p w:rsidR="00132104" w:rsidRDefault="00132104">
      <w:pPr>
        <w:pStyle w:val="1"/>
        <w:tabs>
          <w:tab w:val="clear" w:pos="0"/>
        </w:tabs>
        <w:ind w:left="357" w:firstLine="0"/>
        <w:jc w:val="center"/>
        <w:rPr>
          <w:iCs/>
          <w:caps/>
          <w:lang w:val="ru-RU"/>
        </w:rPr>
      </w:pPr>
    </w:p>
    <w:p w:rsidR="00132104" w:rsidRDefault="00692A32">
      <w:pPr>
        <w:pStyle w:val="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3" w:name="_Toc46743510"/>
      <w:bookmarkStart w:id="14" w:name="_Toc50125126"/>
      <w:bookmarkStart w:id="15" w:name="_Toc51339693"/>
      <w:bookmarkStart w:id="16" w:name="_Toc75446573"/>
      <w:bookmarkEnd w:id="13"/>
      <w:bookmarkEnd w:id="14"/>
      <w:r>
        <w:rPr>
          <w:iCs/>
        </w:rPr>
        <w:t>Требования к продукции</w:t>
      </w:r>
      <w:bookmarkEnd w:id="15"/>
      <w:bookmarkEnd w:id="16"/>
    </w:p>
    <w:p w:rsidR="00132104" w:rsidRDefault="00692A32">
      <w:pPr>
        <w:pStyle w:val="4"/>
        <w:numPr>
          <w:ilvl w:val="1"/>
          <w:numId w:val="3"/>
        </w:numPr>
      </w:pPr>
      <w:bookmarkStart w:id="17" w:name="_Toc75446574"/>
      <w:r>
        <w:t xml:space="preserve">Требования к объемам и срокам </w:t>
      </w:r>
      <w:bookmarkEnd w:id="17"/>
      <w:r>
        <w:rPr>
          <w:lang w:val="ru-RU"/>
        </w:rPr>
        <w:t>оказания услуг</w:t>
      </w:r>
    </w:p>
    <w:p w:rsidR="00132104" w:rsidRDefault="00692A32">
      <w:pPr>
        <w:pStyle w:val="31"/>
        <w:numPr>
          <w:ilvl w:val="2"/>
          <w:numId w:val="3"/>
        </w:numPr>
        <w:spacing w:before="0"/>
      </w:pPr>
      <w:bookmarkStart w:id="18" w:name="_Toc75446575"/>
      <w:r>
        <w:rPr>
          <w:lang w:val="ru-RU"/>
        </w:rPr>
        <w:t>Перечень и объем о</w:t>
      </w:r>
      <w:bookmarkEnd w:id="18"/>
      <w:r>
        <w:rPr>
          <w:lang w:val="ru-RU"/>
        </w:rPr>
        <w:t>казываемых услуг</w:t>
      </w:r>
    </w:p>
    <w:p w:rsidR="00132104" w:rsidRDefault="00692A32">
      <w:pPr>
        <w:pStyle w:val="1"/>
        <w:keepLines/>
        <w:tabs>
          <w:tab w:val="clear" w:pos="0"/>
        </w:tabs>
        <w:spacing w:before="0"/>
        <w:ind w:left="0" w:firstLine="0"/>
        <w:rPr>
          <w:sz w:val="24"/>
          <w:szCs w:val="24"/>
        </w:rPr>
      </w:pPr>
      <w:bookmarkStart w:id="19" w:name="_Toc51339695"/>
      <w:bookmarkStart w:id="20" w:name="_Toc7544657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9"/>
      <w:r>
        <w:rPr>
          <w:sz w:val="24"/>
          <w:szCs w:val="24"/>
          <w:lang w:val="ru-RU"/>
        </w:rPr>
        <w:t xml:space="preserve">и объем </w:t>
      </w:r>
      <w:bookmarkEnd w:id="20"/>
      <w:r>
        <w:rPr>
          <w:sz w:val="24"/>
          <w:szCs w:val="24"/>
          <w:lang w:val="ru-RU"/>
        </w:rPr>
        <w:t>оказываемых услуг</w:t>
      </w: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46"/>
        <w:gridCol w:w="6299"/>
        <w:gridCol w:w="2920"/>
      </w:tblGrid>
      <w:tr w:rsidR="008A4BC8" w:rsidTr="00EE25C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BC8" w:rsidRDefault="008A4BC8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8A4BC8" w:rsidRDefault="008A4BC8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BC8" w:rsidRDefault="008A4BC8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 / этапа услуг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BC8" w:rsidRDefault="008A4BC8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</w:tr>
      <w:tr w:rsidR="008A4BC8" w:rsidTr="00EE25C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BC8" w:rsidRDefault="008A4BC8">
            <w:pPr>
              <w:pStyle w:val="afe"/>
              <w:widowControl w:val="0"/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BC8" w:rsidRPr="00622682" w:rsidRDefault="00EE25C1" w:rsidP="00EE25C1">
            <w:pPr>
              <w:widowControl w:val="0"/>
              <w:rPr>
                <w:sz w:val="22"/>
                <w:szCs w:val="22"/>
              </w:rPr>
            </w:pPr>
            <w:r w:rsidRPr="00EE25C1">
              <w:rPr>
                <w:rFonts w:eastAsia="Calibri"/>
                <w:bCs/>
                <w:sz w:val="22"/>
                <w:szCs w:val="22"/>
              </w:rPr>
              <w:t>Оказание услуг по проведению оценки профессиональных рисков на рабочих местах Исполнительного аппарата АО «Гидроремонт-ВКК»</w:t>
            </w:r>
            <w:r>
              <w:rPr>
                <w:rFonts w:eastAsia="Calibri"/>
                <w:bCs/>
                <w:sz w:val="22"/>
                <w:szCs w:val="22"/>
              </w:rPr>
              <w:t xml:space="preserve">. Количество рабочих мест </w:t>
            </w:r>
            <w:r w:rsidRPr="00EE25C1">
              <w:rPr>
                <w:rFonts w:eastAsia="Calibri"/>
                <w:bCs/>
                <w:sz w:val="22"/>
                <w:szCs w:val="22"/>
              </w:rPr>
              <w:t xml:space="preserve">в соответствии с «Перечнем рабочих мест», Приложение № 1 к </w:t>
            </w:r>
            <w:r>
              <w:rPr>
                <w:rFonts w:eastAsia="Calibri"/>
                <w:bCs/>
                <w:sz w:val="22"/>
                <w:szCs w:val="22"/>
              </w:rPr>
              <w:t>настоящему Техническому заданию.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4BC8" w:rsidRPr="00EE25C1" w:rsidRDefault="008A4BC8" w:rsidP="00DC6A25">
            <w:pPr>
              <w:widowControl w:val="0"/>
              <w:jc w:val="center"/>
              <w:rPr>
                <w:sz w:val="22"/>
                <w:szCs w:val="22"/>
              </w:rPr>
            </w:pPr>
            <w:r w:rsidRPr="00EE25C1">
              <w:rPr>
                <w:sz w:val="22"/>
                <w:szCs w:val="22"/>
              </w:rPr>
              <w:t>Раб.места</w:t>
            </w:r>
          </w:p>
        </w:tc>
      </w:tr>
    </w:tbl>
    <w:p w:rsidR="00132104" w:rsidRDefault="00132104">
      <w:pPr>
        <w:pStyle w:val="31"/>
        <w:tabs>
          <w:tab w:val="clear" w:pos="0"/>
        </w:tabs>
        <w:spacing w:before="0"/>
        <w:ind w:firstLine="0"/>
        <w:rPr>
          <w:sz w:val="22"/>
          <w:szCs w:val="22"/>
          <w:lang w:val="ru-RU"/>
        </w:rPr>
      </w:pPr>
    </w:p>
    <w:p w:rsidR="00132104" w:rsidRDefault="00692A32">
      <w:pPr>
        <w:pStyle w:val="31"/>
        <w:numPr>
          <w:ilvl w:val="2"/>
          <w:numId w:val="3"/>
        </w:numPr>
        <w:spacing w:before="0"/>
      </w:pPr>
      <w:bookmarkStart w:id="21" w:name="_Hlk131575095"/>
      <w:bookmarkEnd w:id="21"/>
      <w:r>
        <w:rPr>
          <w:lang w:val="ru-RU"/>
        </w:rPr>
        <w:t>Требования к срокам оказания услуг</w:t>
      </w:r>
    </w:p>
    <w:p w:rsidR="00132104" w:rsidRDefault="00692A32">
      <w:pPr>
        <w:pStyle w:val="1"/>
        <w:keepLines/>
        <w:tabs>
          <w:tab w:val="clear" w:pos="0"/>
        </w:tabs>
        <w:spacing w:before="0"/>
        <w:ind w:left="0" w:firstLine="0"/>
        <w:rPr>
          <w:sz w:val="24"/>
          <w:szCs w:val="24"/>
        </w:rPr>
      </w:pPr>
      <w:bookmarkStart w:id="22" w:name="_Toc501251261"/>
      <w:bookmarkStart w:id="23" w:name="_Hlk1315750951"/>
      <w:bookmarkStart w:id="24" w:name="_Toc50125127"/>
      <w:bookmarkStart w:id="25" w:name="_Toc51339697"/>
      <w:bookmarkStart w:id="26" w:name="_Toc75446579"/>
      <w:bookmarkEnd w:id="22"/>
      <w:bookmarkEnd w:id="2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 </w:t>
      </w:r>
      <w:bookmarkStart w:id="27" w:name="_Hlk50465284"/>
      <w:r>
        <w:rPr>
          <w:sz w:val="24"/>
          <w:szCs w:val="24"/>
        </w:rPr>
        <w:t>Требования к с</w:t>
      </w:r>
      <w:bookmarkEnd w:id="24"/>
      <w:bookmarkEnd w:id="25"/>
      <w:bookmarkEnd w:id="26"/>
      <w:bookmarkEnd w:id="27"/>
      <w:r>
        <w:rPr>
          <w:sz w:val="24"/>
          <w:szCs w:val="24"/>
          <w:lang w:val="ru-RU"/>
        </w:rPr>
        <w:t>рокам оказания услуг</w:t>
      </w:r>
    </w:p>
    <w:tbl>
      <w:tblPr>
        <w:tblW w:w="99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8"/>
        <w:gridCol w:w="4078"/>
        <w:gridCol w:w="2559"/>
        <w:gridCol w:w="2537"/>
      </w:tblGrid>
      <w:tr w:rsidR="00132104" w:rsidTr="00EE25C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104" w:rsidRDefault="00692A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104" w:rsidRDefault="00692A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услуг/ этапа услуг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104" w:rsidRDefault="00692A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оказания услуг/ этапа услуг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104" w:rsidRDefault="00692A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оказания услуг/ этапа услуг</w:t>
            </w:r>
          </w:p>
        </w:tc>
      </w:tr>
      <w:tr w:rsidR="00132104" w:rsidTr="001C4F97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04" w:rsidRDefault="00692A32">
            <w:pPr>
              <w:pStyle w:val="afe"/>
              <w:widowControl w:val="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04" w:rsidRDefault="004D4540" w:rsidP="002C5C2B">
            <w:pPr>
              <w:widowControl w:val="0"/>
              <w:rPr>
                <w:sz w:val="22"/>
                <w:szCs w:val="22"/>
              </w:rPr>
            </w:pPr>
            <w:r w:rsidRPr="00EE25C1">
              <w:rPr>
                <w:rFonts w:eastAsia="Calibri"/>
                <w:bCs/>
                <w:sz w:val="22"/>
                <w:szCs w:val="22"/>
              </w:rPr>
              <w:t>Оказание услуг по проведению оценки профессиональных рисков на рабочих местах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04" w:rsidRPr="001C4F97" w:rsidRDefault="00692A32">
            <w:pPr>
              <w:widowControl w:val="0"/>
              <w:rPr>
                <w:sz w:val="22"/>
                <w:szCs w:val="22"/>
                <w:lang w:eastAsia="x-none"/>
              </w:rPr>
            </w:pPr>
            <w:r w:rsidRPr="001C4F97">
              <w:rPr>
                <w:color w:val="000000"/>
                <w:sz w:val="22"/>
                <w:szCs w:val="22"/>
                <w:lang w:eastAsia="x-none"/>
              </w:rPr>
              <w:t>С даты подписания договора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04" w:rsidRPr="001C4F97" w:rsidRDefault="00422A9F" w:rsidP="00EE25C1">
            <w:pPr>
              <w:widowControl w:val="0"/>
            </w:pPr>
            <w:r w:rsidRPr="001C4F97">
              <w:rPr>
                <w:color w:val="000000"/>
                <w:sz w:val="22"/>
                <w:szCs w:val="22"/>
                <w:lang w:eastAsia="x-none"/>
              </w:rPr>
              <w:t xml:space="preserve">Не позднее </w:t>
            </w:r>
            <w:r w:rsidR="007B5AA0" w:rsidRPr="001C4F97">
              <w:rPr>
                <w:color w:val="000000"/>
                <w:sz w:val="22"/>
                <w:szCs w:val="22"/>
                <w:lang w:eastAsia="x-none"/>
              </w:rPr>
              <w:t>31.</w:t>
            </w:r>
            <w:r w:rsidR="0071547A" w:rsidRPr="001C4F97">
              <w:rPr>
                <w:color w:val="000000"/>
                <w:sz w:val="22"/>
                <w:szCs w:val="22"/>
                <w:lang w:val="en-US" w:eastAsia="x-none"/>
              </w:rPr>
              <w:t>12</w:t>
            </w:r>
            <w:r w:rsidR="0071547A" w:rsidRPr="001C4F97">
              <w:rPr>
                <w:color w:val="000000"/>
                <w:sz w:val="22"/>
                <w:szCs w:val="22"/>
                <w:lang w:eastAsia="x-none"/>
              </w:rPr>
              <w:t>.202</w:t>
            </w:r>
            <w:r w:rsidR="00EE25C1" w:rsidRPr="001C4F97">
              <w:rPr>
                <w:color w:val="000000"/>
                <w:sz w:val="22"/>
                <w:szCs w:val="22"/>
                <w:lang w:eastAsia="x-none"/>
              </w:rPr>
              <w:t>6</w:t>
            </w:r>
          </w:p>
        </w:tc>
      </w:tr>
    </w:tbl>
    <w:p w:rsidR="00132104" w:rsidRDefault="00132104">
      <w:pPr>
        <w:rPr>
          <w:sz w:val="24"/>
          <w:szCs w:val="24"/>
        </w:rPr>
      </w:pPr>
    </w:p>
    <w:p w:rsidR="00132104" w:rsidRDefault="00132104">
      <w:pPr>
        <w:rPr>
          <w:sz w:val="24"/>
          <w:szCs w:val="24"/>
        </w:rPr>
      </w:pPr>
    </w:p>
    <w:p w:rsidR="00132104" w:rsidRDefault="00132104">
      <w:pPr>
        <w:rPr>
          <w:sz w:val="24"/>
          <w:szCs w:val="24"/>
        </w:rPr>
      </w:pPr>
    </w:p>
    <w:p w:rsidR="00EE25C1" w:rsidRDefault="00EE25C1">
      <w:pPr>
        <w:rPr>
          <w:sz w:val="24"/>
          <w:szCs w:val="24"/>
        </w:rPr>
      </w:pPr>
    </w:p>
    <w:p w:rsidR="00EE25C1" w:rsidRDefault="00EE25C1">
      <w:pPr>
        <w:rPr>
          <w:sz w:val="24"/>
          <w:szCs w:val="24"/>
        </w:rPr>
      </w:pPr>
    </w:p>
    <w:p w:rsidR="00EE25C1" w:rsidRDefault="00EE25C1">
      <w:pPr>
        <w:rPr>
          <w:sz w:val="24"/>
          <w:szCs w:val="24"/>
        </w:rPr>
      </w:pPr>
    </w:p>
    <w:p w:rsidR="00EE25C1" w:rsidRDefault="00EE25C1">
      <w:pPr>
        <w:rPr>
          <w:sz w:val="24"/>
          <w:szCs w:val="24"/>
        </w:rPr>
      </w:pPr>
    </w:p>
    <w:p w:rsidR="00EE25C1" w:rsidRDefault="00EE25C1">
      <w:pPr>
        <w:rPr>
          <w:sz w:val="24"/>
          <w:szCs w:val="24"/>
        </w:rPr>
      </w:pPr>
    </w:p>
    <w:p w:rsidR="00132104" w:rsidRDefault="00692A32">
      <w:pPr>
        <w:rPr>
          <w:sz w:val="24"/>
          <w:szCs w:val="24"/>
        </w:rPr>
      </w:pPr>
      <w:bookmarkStart w:id="28" w:name="_Toc467435101"/>
      <w:bookmarkStart w:id="29" w:name="_Hlk133503930"/>
      <w:bookmarkEnd w:id="28"/>
      <w:r>
        <w:rPr>
          <w:b/>
          <w:bCs/>
          <w:sz w:val="24"/>
          <w:szCs w:val="24"/>
          <w:lang w:eastAsia="x-none"/>
        </w:rPr>
        <w:lastRenderedPageBreak/>
        <w:t xml:space="preserve"> </w:t>
      </w:r>
      <w:bookmarkEnd w:id="29"/>
      <w:r>
        <w:rPr>
          <w:b/>
          <w:bCs/>
          <w:sz w:val="24"/>
          <w:szCs w:val="24"/>
        </w:rPr>
        <w:t>2.2.   Требования к качеству услуг</w:t>
      </w:r>
    </w:p>
    <w:p w:rsidR="00132104" w:rsidRDefault="00692A32">
      <w:pPr>
        <w:rPr>
          <w:sz w:val="24"/>
          <w:szCs w:val="24"/>
        </w:rPr>
      </w:pPr>
      <w:bookmarkStart w:id="30" w:name="_Toc75446582"/>
      <w:r>
        <w:rPr>
          <w:b/>
          <w:sz w:val="24"/>
          <w:szCs w:val="24"/>
        </w:rPr>
        <w:t xml:space="preserve">Таблица 4. Требования </w:t>
      </w:r>
      <w:bookmarkEnd w:id="30"/>
      <w:r>
        <w:rPr>
          <w:b/>
          <w:sz w:val="24"/>
          <w:szCs w:val="24"/>
        </w:rPr>
        <w:t>к качеству услуг</w:t>
      </w:r>
    </w:p>
    <w:tbl>
      <w:tblPr>
        <w:tblStyle w:val="affff5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730"/>
        <w:gridCol w:w="1520"/>
        <w:gridCol w:w="7668"/>
      </w:tblGrid>
      <w:tr w:rsidR="00EE25C1" w:rsidTr="00EE25C1">
        <w:trPr>
          <w:trHeight w:val="253"/>
          <w:tblHeader/>
          <w:jc w:val="center"/>
        </w:trPr>
        <w:tc>
          <w:tcPr>
            <w:tcW w:w="730" w:type="dxa"/>
            <w:vMerge w:val="restart"/>
            <w:vAlign w:val="center"/>
          </w:tcPr>
          <w:p w:rsidR="00EE25C1" w:rsidRDefault="00EE25C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520" w:type="dxa"/>
            <w:vMerge w:val="restart"/>
            <w:vAlign w:val="center"/>
          </w:tcPr>
          <w:p w:rsidR="00EE25C1" w:rsidRDefault="00EE25C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7668" w:type="dxa"/>
            <w:vMerge w:val="restart"/>
            <w:vAlign w:val="center"/>
          </w:tcPr>
          <w:p w:rsidR="00EE25C1" w:rsidRDefault="00EE25C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</w:tr>
      <w:tr w:rsidR="00EE25C1" w:rsidTr="00EE25C1">
        <w:trPr>
          <w:trHeight w:val="253"/>
          <w:tblHeader/>
          <w:jc w:val="center"/>
        </w:trPr>
        <w:tc>
          <w:tcPr>
            <w:tcW w:w="730" w:type="dxa"/>
            <w:vMerge/>
            <w:vAlign w:val="center"/>
          </w:tcPr>
          <w:p w:rsidR="00EE25C1" w:rsidRDefault="00EE25C1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0" w:type="dxa"/>
            <w:vMerge/>
            <w:vAlign w:val="center"/>
          </w:tcPr>
          <w:p w:rsidR="00EE25C1" w:rsidRDefault="00EE25C1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68" w:type="dxa"/>
            <w:vMerge/>
            <w:vAlign w:val="center"/>
          </w:tcPr>
          <w:p w:rsidR="00EE25C1" w:rsidRDefault="00EE25C1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</w:tr>
      <w:tr w:rsidR="00EE25C1" w:rsidTr="00EE25C1">
        <w:trPr>
          <w:jc w:val="center"/>
        </w:trPr>
        <w:tc>
          <w:tcPr>
            <w:tcW w:w="730" w:type="dxa"/>
          </w:tcPr>
          <w:p w:rsidR="00EE25C1" w:rsidRDefault="00EE25C1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188" w:type="dxa"/>
            <w:gridSpan w:val="2"/>
          </w:tcPr>
          <w:p w:rsidR="00EE25C1" w:rsidRDefault="00EE25C1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оказанию услуг</w:t>
            </w:r>
          </w:p>
        </w:tc>
      </w:tr>
      <w:tr w:rsidR="00EE25C1" w:rsidTr="00EE25C1">
        <w:trPr>
          <w:jc w:val="center"/>
        </w:trPr>
        <w:tc>
          <w:tcPr>
            <w:tcW w:w="730" w:type="dxa"/>
          </w:tcPr>
          <w:p w:rsidR="00EE25C1" w:rsidRDefault="00EE25C1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9188" w:type="dxa"/>
            <w:gridSpan w:val="2"/>
          </w:tcPr>
          <w:p w:rsidR="00EE25C1" w:rsidRDefault="00EE25C1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Общие требования к оказанию услуг</w:t>
            </w:r>
          </w:p>
        </w:tc>
      </w:tr>
      <w:tr w:rsidR="00EE25C1" w:rsidTr="00EE25C1">
        <w:trPr>
          <w:jc w:val="center"/>
        </w:trPr>
        <w:tc>
          <w:tcPr>
            <w:tcW w:w="730" w:type="dxa"/>
            <w:tcBorders>
              <w:top w:val="nil"/>
            </w:tcBorders>
          </w:tcPr>
          <w:p w:rsidR="00EE25C1" w:rsidRDefault="00EE25C1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9188" w:type="dxa"/>
            <w:gridSpan w:val="2"/>
            <w:tcBorders>
              <w:top w:val="nil"/>
            </w:tcBorders>
          </w:tcPr>
          <w:p w:rsidR="00EE25C1" w:rsidRDefault="00EE25C1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Исполнитель должен руководствоваться:</w:t>
            </w:r>
          </w:p>
          <w:p w:rsidR="00EE25C1" w:rsidRPr="00EE25C1" w:rsidRDefault="00EE25C1" w:rsidP="00EE25C1">
            <w:pPr>
              <w:widowControl w:val="0"/>
              <w:numPr>
                <w:ilvl w:val="0"/>
                <w:numId w:val="12"/>
              </w:numPr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Трудовой кодекс Российской Федерации от 30.12.2001 N 197-ФЗ , статьи 209, 214, 218, 221;</w:t>
            </w:r>
          </w:p>
          <w:p w:rsidR="00EE25C1" w:rsidRPr="00EE25C1" w:rsidRDefault="00EE25C1" w:rsidP="00EE25C1">
            <w:pPr>
              <w:widowControl w:val="0"/>
              <w:numPr>
                <w:ilvl w:val="0"/>
                <w:numId w:val="12"/>
              </w:numPr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Примерное положение о системе управления охраной труда (Приказ Минтруда России от 29.10.2021 №776н);</w:t>
            </w:r>
          </w:p>
          <w:p w:rsidR="00EE25C1" w:rsidRPr="00EE25C1" w:rsidRDefault="00EE25C1" w:rsidP="00EE25C1">
            <w:pPr>
              <w:widowControl w:val="0"/>
              <w:numPr>
                <w:ilvl w:val="0"/>
                <w:numId w:val="12"/>
              </w:numPr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Рекомендации по выбору методов оценки уровней профессиональных рисков и по снижению уровней таких рисков (Приказ Минтруда России от 28.12.2021 №926);</w:t>
            </w:r>
          </w:p>
          <w:p w:rsidR="00EE25C1" w:rsidRPr="00EE25C1" w:rsidRDefault="00EE25C1" w:rsidP="00EE25C1">
            <w:pPr>
              <w:widowControl w:val="0"/>
              <w:numPr>
                <w:ilvl w:val="0"/>
                <w:numId w:val="12"/>
              </w:numPr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Рекомендации по классификации, обнаружению, распознаванию и описанию опасностей (Приказ Минтруда России от 31.01.2022 № 36);</w:t>
            </w:r>
          </w:p>
          <w:p w:rsidR="00EE25C1" w:rsidRPr="00EE25C1" w:rsidRDefault="00EE25C1" w:rsidP="00EE25C1">
            <w:pPr>
              <w:widowControl w:val="0"/>
              <w:numPr>
                <w:ilvl w:val="0"/>
                <w:numId w:val="12"/>
              </w:numPr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Методические рекомендации по проверке создания и обеспечения функционирования системы управления охраной труда (Приказ Роструда от 21.03.2019 №77);</w:t>
            </w:r>
          </w:p>
          <w:p w:rsidR="00EE25C1" w:rsidRPr="00EE25C1" w:rsidRDefault="00EE25C1" w:rsidP="00EE25C1">
            <w:pPr>
              <w:widowControl w:val="0"/>
              <w:numPr>
                <w:ilvl w:val="0"/>
                <w:numId w:val="12"/>
              </w:numPr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ГОСТ Р 58771-2019 «Менеджмент риска. Технологии оценки риска»;</w:t>
            </w:r>
          </w:p>
          <w:p w:rsidR="00EE25C1" w:rsidRPr="00EE25C1" w:rsidRDefault="00EE25C1" w:rsidP="00EE25C1">
            <w:pPr>
              <w:widowControl w:val="0"/>
              <w:numPr>
                <w:ilvl w:val="0"/>
                <w:numId w:val="12"/>
              </w:numPr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 xml:space="preserve">ГОСТ Р ИСО 31073-2024 «Менеджмент риска. Словарь»; </w:t>
            </w:r>
          </w:p>
          <w:p w:rsidR="00EE25C1" w:rsidRPr="00EE25C1" w:rsidRDefault="00EE25C1" w:rsidP="00EE25C1">
            <w:pPr>
              <w:widowControl w:val="0"/>
              <w:numPr>
                <w:ilvl w:val="0"/>
                <w:numId w:val="12"/>
              </w:numPr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ГОСТ Р ИСО 31000-2019 «Менеджмент риска. Принципы и руководство»;</w:t>
            </w:r>
          </w:p>
          <w:p w:rsidR="00EE25C1" w:rsidRPr="00EE25C1" w:rsidRDefault="00EE25C1" w:rsidP="00EE25C1">
            <w:pPr>
              <w:widowControl w:val="0"/>
              <w:numPr>
                <w:ilvl w:val="0"/>
                <w:numId w:val="12"/>
              </w:numPr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Единые типовые нормы выдачи средств индивидуальной защиты и смывающих средств (Приказ Минтруда России от 29.10.2021 №767н);</w:t>
            </w:r>
          </w:p>
          <w:p w:rsidR="00EE25C1" w:rsidRPr="00EE25C1" w:rsidRDefault="00EE25C1" w:rsidP="00EE25C1">
            <w:pPr>
              <w:widowControl w:val="0"/>
              <w:numPr>
                <w:ilvl w:val="0"/>
                <w:numId w:val="12"/>
              </w:numPr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Правила обеспечения работников средствами индивидуальной защиты и смывающими средствами (Приказ Минтруда России от 29.10.2021 №766н);</w:t>
            </w:r>
          </w:p>
          <w:p w:rsidR="00EE25C1" w:rsidRDefault="00EE25C1" w:rsidP="00EE25C1">
            <w:pPr>
              <w:widowControl w:val="0"/>
              <w:jc w:val="both"/>
              <w:rPr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Порядок обучения по охране труда и проверки знания требований охраны труда (Постановление Правительства РФ от 24.12.2021 № 2464)</w:t>
            </w:r>
          </w:p>
        </w:tc>
      </w:tr>
      <w:tr w:rsidR="00EE25C1" w:rsidTr="00EE25C1">
        <w:trPr>
          <w:jc w:val="center"/>
        </w:trPr>
        <w:tc>
          <w:tcPr>
            <w:tcW w:w="730" w:type="dxa"/>
            <w:tcBorders>
              <w:top w:val="nil"/>
            </w:tcBorders>
          </w:tcPr>
          <w:p w:rsidR="00EE25C1" w:rsidRDefault="00EE25C1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9188" w:type="dxa"/>
            <w:gridSpan w:val="2"/>
            <w:tcBorders>
              <w:top w:val="nil"/>
            </w:tcBorders>
          </w:tcPr>
          <w:p w:rsidR="00EE25C1" w:rsidRPr="00EE25C1" w:rsidRDefault="00EE25C1" w:rsidP="00EE25C1">
            <w:pPr>
              <w:widowControl w:val="0"/>
              <w:jc w:val="both"/>
              <w:rPr>
                <w:b/>
                <w:iCs/>
                <w:sz w:val="22"/>
                <w:szCs w:val="22"/>
              </w:rPr>
            </w:pPr>
            <w:r w:rsidRPr="00EE25C1">
              <w:rPr>
                <w:b/>
                <w:iCs/>
                <w:sz w:val="22"/>
                <w:szCs w:val="22"/>
              </w:rPr>
              <w:t>Выездное обследование рабочих мест (выявление опасностей):</w:t>
            </w:r>
          </w:p>
          <w:p w:rsidR="00EE25C1" w:rsidRDefault="00EE25C1" w:rsidP="00EE25C1">
            <w:pPr>
              <w:widowControl w:val="0"/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Исполнитель направляет Заказчику письмо о специалистах, которые будут проводить обследование рабочих мест на объектах Заказчика, а также сведения/документы, необходимые для организации пропуска их на территорию объектов Заказчика</w:t>
            </w:r>
          </w:p>
          <w:p w:rsidR="00EE25C1" w:rsidRPr="00EE25C1" w:rsidRDefault="00EE25C1" w:rsidP="00EE25C1">
            <w:pPr>
              <w:widowControl w:val="0"/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Специалисты Исполнителя проводят выявление опасностей на каждом рабочем месте на Объекте посредством:</w:t>
            </w:r>
          </w:p>
          <w:p w:rsidR="00EE25C1" w:rsidRPr="00EE25C1" w:rsidRDefault="00EE25C1" w:rsidP="00EE25C1">
            <w:pPr>
              <w:widowControl w:val="0"/>
              <w:numPr>
                <w:ilvl w:val="0"/>
                <w:numId w:val="14"/>
              </w:numPr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обхода рабочих мест и визуального осмотра зданий и сооружений, территорий, помещений, маршрутов передвижения, мест выполнения работ, оборудования, механизмов, инструментов, сырья и материалов, применяемых работниками;</w:t>
            </w:r>
          </w:p>
          <w:p w:rsidR="00EE25C1" w:rsidRPr="00EE25C1" w:rsidRDefault="00EE25C1" w:rsidP="00EE25C1">
            <w:pPr>
              <w:widowControl w:val="0"/>
              <w:numPr>
                <w:ilvl w:val="0"/>
                <w:numId w:val="14"/>
              </w:numPr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 xml:space="preserve">наблюдения за выполнением работниками их работ и действий, </w:t>
            </w:r>
          </w:p>
          <w:p w:rsidR="00EE25C1" w:rsidRPr="00EE25C1" w:rsidRDefault="00EE25C1" w:rsidP="00EE25C1">
            <w:pPr>
              <w:widowControl w:val="0"/>
              <w:numPr>
                <w:ilvl w:val="0"/>
                <w:numId w:val="14"/>
              </w:numPr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проведения опросов работников, специалистов и непосредственных руководителей, а также выборочных интервью с работниками,</w:t>
            </w:r>
          </w:p>
          <w:p w:rsidR="00EE25C1" w:rsidRPr="00EE25C1" w:rsidRDefault="00EE25C1" w:rsidP="00EE25C1">
            <w:pPr>
              <w:widowControl w:val="0"/>
              <w:numPr>
                <w:ilvl w:val="0"/>
                <w:numId w:val="14"/>
              </w:numPr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проверки наличия предписанных к выдаче работникам СИЗ и ДСИЗ.</w:t>
            </w:r>
          </w:p>
          <w:p w:rsidR="00EE25C1" w:rsidRPr="00EE25C1" w:rsidRDefault="00EE25C1" w:rsidP="00EE25C1">
            <w:pPr>
              <w:widowControl w:val="0"/>
              <w:jc w:val="both"/>
              <w:rPr>
                <w:iCs/>
                <w:sz w:val="22"/>
                <w:szCs w:val="22"/>
              </w:rPr>
            </w:pPr>
          </w:p>
          <w:p w:rsidR="00EE25C1" w:rsidRPr="00EE25C1" w:rsidRDefault="00EE25C1" w:rsidP="00EE25C1">
            <w:pPr>
              <w:widowControl w:val="0"/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Процесс выявления опасностей на рабочих местах Заказчика производится в условиях штатного режима трудовой деятельности, при выполнении нештатных видов деятельности и в случае аварийных ситуаций;</w:t>
            </w:r>
          </w:p>
          <w:p w:rsidR="00EE25C1" w:rsidRPr="00EE25C1" w:rsidRDefault="00EE25C1" w:rsidP="00EE25C1">
            <w:pPr>
              <w:widowControl w:val="0"/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Во время проведения обследования рабочих мест Заказчика специалисты Исполнителя проводят фото- и (или) видеосъемку по предварительному согласованию с Заказчиком.</w:t>
            </w:r>
          </w:p>
          <w:p w:rsidR="00EE25C1" w:rsidRPr="00EE25C1" w:rsidRDefault="00EE25C1" w:rsidP="00EE25C1">
            <w:pPr>
              <w:widowControl w:val="0"/>
              <w:jc w:val="both"/>
              <w:rPr>
                <w:iCs/>
                <w:sz w:val="22"/>
                <w:szCs w:val="22"/>
              </w:rPr>
            </w:pPr>
            <w:r w:rsidRPr="00EE25C1">
              <w:rPr>
                <w:iCs/>
                <w:sz w:val="22"/>
                <w:szCs w:val="22"/>
              </w:rPr>
              <w:t>По результату выездного обследования специалисты Исполнителя вместе с комиссией Заказчика по проведению ОПР осуществляют подведение итогов этой стадии и получают решения по спорным моментам. Заказчик обязан обеспечить участие комиссии в подведении итогов и принятие ею решений по обозначенным специалистами Исполнителя вопросам.</w:t>
            </w:r>
          </w:p>
          <w:p w:rsidR="00EE25C1" w:rsidRDefault="00EE25C1">
            <w:pPr>
              <w:widowControl w:val="0"/>
              <w:jc w:val="both"/>
              <w:rPr>
                <w:iCs/>
                <w:sz w:val="22"/>
                <w:szCs w:val="22"/>
              </w:rPr>
            </w:pPr>
          </w:p>
        </w:tc>
      </w:tr>
      <w:tr w:rsidR="00EE25C1" w:rsidTr="00EE25C1">
        <w:trPr>
          <w:jc w:val="center"/>
        </w:trPr>
        <w:tc>
          <w:tcPr>
            <w:tcW w:w="730" w:type="dxa"/>
          </w:tcPr>
          <w:p w:rsidR="00EE25C1" w:rsidRDefault="00EE25C1">
            <w:pPr>
              <w:widowControl w:val="0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1.2.</w:t>
            </w:r>
          </w:p>
        </w:tc>
        <w:tc>
          <w:tcPr>
            <w:tcW w:w="9188" w:type="dxa"/>
            <w:gridSpan w:val="2"/>
          </w:tcPr>
          <w:p w:rsidR="00EE25C1" w:rsidRDefault="00EE25C1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исполнителя</w:t>
            </w:r>
          </w:p>
          <w:p w:rsidR="00EE25C1" w:rsidRDefault="00EE25C1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</w:tr>
      <w:tr w:rsidR="00EE25C1" w:rsidTr="00EE25C1">
        <w:trPr>
          <w:jc w:val="center"/>
        </w:trPr>
        <w:tc>
          <w:tcPr>
            <w:tcW w:w="730" w:type="dxa"/>
            <w:tcBorders>
              <w:top w:val="nil"/>
            </w:tcBorders>
          </w:tcPr>
          <w:p w:rsidR="00EE25C1" w:rsidRDefault="00EE25C1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</w:t>
            </w:r>
          </w:p>
        </w:tc>
        <w:tc>
          <w:tcPr>
            <w:tcW w:w="9188" w:type="dxa"/>
            <w:gridSpan w:val="2"/>
            <w:tcBorders>
              <w:top w:val="nil"/>
            </w:tcBorders>
          </w:tcPr>
          <w:p w:rsidR="00EE25C1" w:rsidRPr="00EE25C1" w:rsidRDefault="00EE25C1" w:rsidP="00EE25C1">
            <w:pPr>
              <w:widowControl w:val="0"/>
              <w:jc w:val="both"/>
              <w:rPr>
                <w:sz w:val="22"/>
                <w:szCs w:val="22"/>
              </w:rPr>
            </w:pPr>
            <w:r w:rsidRPr="001C4F97">
              <w:rPr>
                <w:sz w:val="22"/>
                <w:szCs w:val="22"/>
              </w:rPr>
              <w:t xml:space="preserve">Наличие </w:t>
            </w:r>
            <w:r w:rsidR="001C4F97" w:rsidRPr="001C4F97">
              <w:rPr>
                <w:sz w:val="22"/>
                <w:szCs w:val="22"/>
              </w:rPr>
              <w:t>у Исполнителя не менее 3</w:t>
            </w:r>
            <w:r w:rsidRPr="001C4F97">
              <w:rPr>
                <w:sz w:val="22"/>
                <w:szCs w:val="22"/>
              </w:rPr>
              <w:t xml:space="preserve"> квалифицированных специалистов по заявленному виду деятельности работающих по трудовому договору, прошедших:</w:t>
            </w:r>
          </w:p>
          <w:p w:rsidR="00EE25C1" w:rsidRPr="00EE25C1" w:rsidRDefault="00EE25C1" w:rsidP="00EE25C1">
            <w:pPr>
              <w:widowControl w:val="0"/>
              <w:jc w:val="both"/>
              <w:rPr>
                <w:i/>
                <w:iCs/>
                <w:sz w:val="22"/>
                <w:szCs w:val="22"/>
              </w:rPr>
            </w:pPr>
            <w:r w:rsidRPr="00EE25C1">
              <w:rPr>
                <w:i/>
                <w:iCs/>
                <w:sz w:val="22"/>
                <w:szCs w:val="22"/>
              </w:rPr>
              <w:t xml:space="preserve">- Обучение или переподготовка по программе высшего профессионального образования </w:t>
            </w:r>
            <w:r w:rsidRPr="00EE25C1">
              <w:rPr>
                <w:i/>
                <w:iCs/>
                <w:sz w:val="22"/>
                <w:szCs w:val="22"/>
              </w:rPr>
              <w:lastRenderedPageBreak/>
              <w:t>«Техносферная безопасность» (подтверждается дипломом о высшем образовании или о профпереподготовке);</w:t>
            </w:r>
          </w:p>
          <w:p w:rsidR="00EE25C1" w:rsidRPr="00EE25C1" w:rsidRDefault="00EE25C1" w:rsidP="00EE25C1">
            <w:pPr>
              <w:widowControl w:val="0"/>
              <w:jc w:val="both"/>
              <w:rPr>
                <w:sz w:val="22"/>
                <w:szCs w:val="22"/>
              </w:rPr>
            </w:pPr>
            <w:r w:rsidRPr="00EE25C1">
              <w:rPr>
                <w:sz w:val="22"/>
                <w:szCs w:val="22"/>
              </w:rPr>
              <w:t>- Обучение по программе «Оценка профессиональных рисков» (подтверждается удостоверениями о повышении квалификации не менее 72 часов);</w:t>
            </w:r>
          </w:p>
          <w:p w:rsidR="00EE25C1" w:rsidRDefault="00EE25C1" w:rsidP="001C4F97">
            <w:pPr>
              <w:widowControl w:val="0"/>
              <w:jc w:val="both"/>
              <w:rPr>
                <w:sz w:val="22"/>
                <w:szCs w:val="22"/>
              </w:rPr>
            </w:pPr>
            <w:r w:rsidRPr="00EE25C1">
              <w:rPr>
                <w:sz w:val="22"/>
                <w:szCs w:val="22"/>
              </w:rPr>
              <w:t>- Обучение по программе «Подбор средств индивидуальной защиты на основе разработанных норм бесплатной выдачи средств индивидуальной защиты и смывающих средств для работников предприятия с учетом выявленных опасностей на рабочих местах» (подтверждается удостоверениями о повышении квалификации не менее 40 часов).</w:t>
            </w:r>
          </w:p>
        </w:tc>
      </w:tr>
      <w:tr w:rsidR="00EE25C1" w:rsidTr="00EE25C1">
        <w:trPr>
          <w:jc w:val="center"/>
        </w:trPr>
        <w:tc>
          <w:tcPr>
            <w:tcW w:w="730" w:type="dxa"/>
            <w:tcBorders>
              <w:top w:val="nil"/>
            </w:tcBorders>
          </w:tcPr>
          <w:p w:rsidR="00EE25C1" w:rsidRPr="00EE25C1" w:rsidRDefault="00EE25C1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1.2.2</w:t>
            </w:r>
          </w:p>
        </w:tc>
        <w:tc>
          <w:tcPr>
            <w:tcW w:w="9188" w:type="dxa"/>
            <w:gridSpan w:val="2"/>
            <w:tcBorders>
              <w:top w:val="nil"/>
            </w:tcBorders>
          </w:tcPr>
          <w:p w:rsidR="00EE25C1" w:rsidRPr="00EE25C1" w:rsidRDefault="00EE25C1" w:rsidP="00EE25C1">
            <w:pPr>
              <w:widowControl w:val="0"/>
              <w:jc w:val="both"/>
              <w:rPr>
                <w:sz w:val="22"/>
                <w:szCs w:val="22"/>
              </w:rPr>
            </w:pPr>
            <w:r w:rsidRPr="00EE25C1">
              <w:rPr>
                <w:sz w:val="22"/>
                <w:szCs w:val="22"/>
              </w:rPr>
              <w:t>Наличие у Исполнителя специализированного программного обеспечения для автоматизации процесса оформления результатов оценки профессиональных рисков и разработки норм выдачи средств индивидуальной защиты, а также обеспечение 4 (четвертого) уровня защищенности персональных данных, соответствующего требованиям защиты персональных данных согласно Федеральному закону от 27 июля 2006 г. № 152-ФЗ «О персональных данных». Исполнитель предоставляет свидетельство Роспатента о государственной регистрации программы для ЭВМ и аттестат соответствия требованиям по защите информации.</w:t>
            </w:r>
          </w:p>
          <w:p w:rsidR="00EE25C1" w:rsidRPr="00622682" w:rsidRDefault="00EE25C1" w:rsidP="00EE25C1">
            <w:pPr>
              <w:widowControl w:val="0"/>
              <w:jc w:val="both"/>
              <w:rPr>
                <w:sz w:val="22"/>
                <w:szCs w:val="22"/>
              </w:rPr>
            </w:pPr>
            <w:r w:rsidRPr="00EE25C1">
              <w:rPr>
                <w:sz w:val="22"/>
                <w:szCs w:val="22"/>
              </w:rPr>
              <w:t>По требованию Заказчика Исполнитель демонстрирует Заказчику работоспособность специализированного ПО посредством он-лайн презентации на примере одного рабочего места.</w:t>
            </w:r>
          </w:p>
        </w:tc>
      </w:tr>
      <w:tr w:rsidR="00EE25C1" w:rsidTr="00EE25C1">
        <w:trPr>
          <w:jc w:val="center"/>
        </w:trPr>
        <w:tc>
          <w:tcPr>
            <w:tcW w:w="730" w:type="dxa"/>
            <w:tcBorders>
              <w:top w:val="nil"/>
            </w:tcBorders>
          </w:tcPr>
          <w:p w:rsidR="00EE25C1" w:rsidRPr="00EE25C1" w:rsidRDefault="00EE25C1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1.2.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188" w:type="dxa"/>
            <w:gridSpan w:val="2"/>
            <w:tcBorders>
              <w:top w:val="nil"/>
            </w:tcBorders>
          </w:tcPr>
          <w:p w:rsidR="00EE25C1" w:rsidRPr="00622682" w:rsidRDefault="00EE25C1" w:rsidP="00622682">
            <w:pPr>
              <w:widowControl w:val="0"/>
              <w:rPr>
                <w:sz w:val="22"/>
                <w:szCs w:val="22"/>
              </w:rPr>
            </w:pPr>
            <w:r w:rsidRPr="00622682">
              <w:rPr>
                <w:sz w:val="22"/>
                <w:szCs w:val="22"/>
              </w:rPr>
              <w:t>Исполнитель должен обеспечить выполнение необходимых мероприятий по безопасным приемам и методам выполнения услуг, пожарной безопасности, охране окружающей среды, соблюдение правил санитарии во время проведения услуг на объектах Заказчика и нести ответственность в случае их невыполнения.</w:t>
            </w:r>
          </w:p>
          <w:p w:rsidR="00EE25C1" w:rsidRPr="00622682" w:rsidRDefault="00EE25C1">
            <w:pPr>
              <w:widowControl w:val="0"/>
              <w:rPr>
                <w:sz w:val="22"/>
                <w:szCs w:val="22"/>
              </w:rPr>
            </w:pPr>
          </w:p>
        </w:tc>
      </w:tr>
      <w:tr w:rsidR="00EE25C1" w:rsidTr="00EE25C1">
        <w:trPr>
          <w:jc w:val="center"/>
        </w:trPr>
        <w:tc>
          <w:tcPr>
            <w:tcW w:w="730" w:type="dxa"/>
            <w:tcBorders>
              <w:top w:val="nil"/>
            </w:tcBorders>
          </w:tcPr>
          <w:p w:rsidR="00EE25C1" w:rsidRDefault="00EE25C1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1.3.</w:t>
            </w:r>
          </w:p>
        </w:tc>
        <w:tc>
          <w:tcPr>
            <w:tcW w:w="9188" w:type="dxa"/>
            <w:gridSpan w:val="2"/>
            <w:tcBorders>
              <w:top w:val="nil"/>
            </w:tcBorders>
          </w:tcPr>
          <w:p w:rsidR="00EE25C1" w:rsidRDefault="00EE25C1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</w:tr>
      <w:tr w:rsidR="00EE25C1" w:rsidTr="00EE25C1">
        <w:trPr>
          <w:jc w:val="center"/>
        </w:trPr>
        <w:tc>
          <w:tcPr>
            <w:tcW w:w="730" w:type="dxa"/>
          </w:tcPr>
          <w:p w:rsidR="00EE25C1" w:rsidRDefault="00EE25C1">
            <w:pPr>
              <w:widowControl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188" w:type="dxa"/>
            <w:gridSpan w:val="2"/>
          </w:tcPr>
          <w:p w:rsidR="00EE25C1" w:rsidRPr="00EE25C1" w:rsidRDefault="00EE25C1" w:rsidP="00EE25C1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Исполнитель по результатам проводит оценку уровней профессиональных рисков на всех заявленных рабочих местах Заказчика;</w:t>
            </w:r>
          </w:p>
          <w:p w:rsidR="00EE25C1" w:rsidRPr="00EE25C1" w:rsidRDefault="00EE25C1" w:rsidP="00EE25C1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По итогам оценки уровней профессиональных рисков Исполнитель разрабатывает меры по исключению и снижению уровней рисков с учетом приоритета мер управления;</w:t>
            </w:r>
          </w:p>
          <w:p w:rsidR="00EE25C1" w:rsidRPr="00EE25C1" w:rsidRDefault="00EE25C1" w:rsidP="00EE25C1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 xml:space="preserve">Исполнитель использует в своей работе законодательно утвержденные или рекомендуемые методы оценки. </w:t>
            </w:r>
          </w:p>
          <w:p w:rsidR="00EE25C1" w:rsidRPr="00EE25C1" w:rsidRDefault="00EE25C1" w:rsidP="00EE25C1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</w:p>
        </w:tc>
      </w:tr>
      <w:tr w:rsidR="00EE25C1" w:rsidTr="00EE25C1">
        <w:trPr>
          <w:jc w:val="center"/>
        </w:trPr>
        <w:tc>
          <w:tcPr>
            <w:tcW w:w="730" w:type="dxa"/>
          </w:tcPr>
          <w:p w:rsidR="00EE25C1" w:rsidRDefault="00EE25C1">
            <w:pPr>
              <w:widowControl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188" w:type="dxa"/>
            <w:gridSpan w:val="2"/>
          </w:tcPr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 xml:space="preserve">Исполнитель разрабатывает проект локального нормативного акта «Нормы бесплатной выдачи средств индивидуальной защиты и смывающих средств» с учетом результатов ОПР и СОУТ. </w:t>
            </w:r>
          </w:p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Нормы СИЗ разрабатываются в соответствии с:</w:t>
            </w:r>
          </w:p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 xml:space="preserve">- Едиными типовыми нормами выдачи средств индивидуальной защиты по профессиям (должностям) согласно приложения N 1 к Приказу Минтруда России от 29.10.2021 №767н, </w:t>
            </w:r>
          </w:p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- Едиными типовыми нормами выдачи средств индивидуальной защиты в зависимости от идентифицированных опасностей согласно приложения N 2 к Приказу Минтруда России от 29.10.2021 №767н,</w:t>
            </w:r>
          </w:p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- Едиными типовыми нормами выдачи дерматологических средств индивидуальной защиты и смывающих средств согласно приложению N 3 к Приказу Минтруда России от 29.10.2021 №767н.</w:t>
            </w:r>
          </w:p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Нормы СИЗ должны содержать информацию о:</w:t>
            </w:r>
          </w:p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- классе(ах) защиты,</w:t>
            </w:r>
          </w:p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 xml:space="preserve">- эксплуатационных уровнях защиты, </w:t>
            </w:r>
          </w:p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- особенностях конструкции,</w:t>
            </w:r>
          </w:p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- комплектности,</w:t>
            </w:r>
          </w:p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- эргономических особенности конструкции СИЗ.</w:t>
            </w:r>
          </w:p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Форма документа Норм СИЗ должна соответствовать Приложению N 1 к Правилам обеспечения работников средствами индивидуальной защиты и смывающими средствами, утвержденным приказом Минтруда России от 29.10.2021 г. N 766н и включать в себя следующие разделы:</w:t>
            </w:r>
          </w:p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- Наименование профессии (должности);</w:t>
            </w:r>
          </w:p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- Тип СИЗ;</w:t>
            </w:r>
          </w:p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lastRenderedPageBreak/>
              <w:t>- Наименование СИЗ (с указанием конкретных данных о конструкции, классе защиты, категориях эффективности и/или эксплуатационных уровнях);</w:t>
            </w:r>
          </w:p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- Нормы выдачи с указанием периодичности выдачи, количества на период, единицы измерения (штуки, пары, комплекты, г, мл.);</w:t>
            </w:r>
          </w:p>
          <w:p w:rsidR="00EE25C1" w:rsidRPr="00EE25C1" w:rsidRDefault="00EE25C1" w:rsidP="00EE25C1">
            <w:pPr>
              <w:widowControl w:val="0"/>
              <w:ind w:firstLine="154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- Основание выдачи СИЗ (пункты Единых типовых норм, правил по охране труда и иных документов)</w:t>
            </w:r>
          </w:p>
          <w:p w:rsidR="00EE25C1" w:rsidRPr="00EE25C1" w:rsidRDefault="00EE25C1" w:rsidP="00EE25C1">
            <w:pPr>
              <w:widowControl w:val="0"/>
              <w:ind w:firstLine="708"/>
              <w:jc w:val="both"/>
              <w:rPr>
                <w:sz w:val="22"/>
                <w:szCs w:val="22"/>
                <w:lang w:eastAsia="x-none"/>
              </w:rPr>
            </w:pPr>
          </w:p>
        </w:tc>
      </w:tr>
      <w:tr w:rsidR="00EE25C1" w:rsidTr="00EE25C1">
        <w:trPr>
          <w:jc w:val="center"/>
        </w:trPr>
        <w:tc>
          <w:tcPr>
            <w:tcW w:w="730" w:type="dxa"/>
          </w:tcPr>
          <w:p w:rsidR="00EE25C1" w:rsidRDefault="00EE25C1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1.3.1</w:t>
            </w:r>
          </w:p>
        </w:tc>
        <w:tc>
          <w:tcPr>
            <w:tcW w:w="9188" w:type="dxa"/>
            <w:gridSpan w:val="2"/>
          </w:tcPr>
          <w:p w:rsidR="00EE25C1" w:rsidRDefault="00EE25C1" w:rsidP="00EE25C1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 xml:space="preserve"> </w:t>
            </w:r>
          </w:p>
          <w:p w:rsidR="00EE25C1" w:rsidRPr="00EE25C1" w:rsidRDefault="00EE25C1" w:rsidP="00EE25C1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Исполнитель направляет Заказчику в электронной форме следующие результаты Услуг:</w:t>
            </w:r>
          </w:p>
          <w:p w:rsidR="00EE25C1" w:rsidRPr="00EE25C1" w:rsidRDefault="00EE25C1" w:rsidP="00EE25C1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- Методика проведения оценки профессиональных рисков на рабочих местах;</w:t>
            </w:r>
          </w:p>
          <w:p w:rsidR="00EE25C1" w:rsidRPr="00EE25C1" w:rsidRDefault="00EE25C1" w:rsidP="00EE25C1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- Перечень идентифицированных опасностей;</w:t>
            </w:r>
          </w:p>
          <w:p w:rsidR="00EE25C1" w:rsidRPr="00EE25C1" w:rsidRDefault="00EE25C1" w:rsidP="00EE25C1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- Карты оценки профессиональных рисков для каждого рабочего места;</w:t>
            </w:r>
          </w:p>
          <w:p w:rsidR="00EE25C1" w:rsidRPr="00EE25C1" w:rsidRDefault="00EE25C1" w:rsidP="00EE25C1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- Реестр оценённых опасностей;</w:t>
            </w:r>
          </w:p>
          <w:p w:rsidR="00EE25C1" w:rsidRPr="00EE25C1" w:rsidRDefault="00EE25C1" w:rsidP="00EE25C1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- Проект перечня мер по исключению, снижению, контролю уровней профессиональных рисков;</w:t>
            </w:r>
          </w:p>
          <w:p w:rsidR="00EE25C1" w:rsidRPr="00EE25C1" w:rsidRDefault="00EE25C1" w:rsidP="00EE25C1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  <w:r w:rsidRPr="00EE25C1">
              <w:rPr>
                <w:sz w:val="22"/>
                <w:szCs w:val="22"/>
                <w:lang w:eastAsia="x-none"/>
              </w:rPr>
              <w:t>- Проект плана-графика реализации мер управления профессиональными рисками;</w:t>
            </w:r>
          </w:p>
          <w:p w:rsidR="00EE25C1" w:rsidRPr="00FC56B6" w:rsidRDefault="00EE25C1" w:rsidP="00EE25C1">
            <w:pPr>
              <w:widowControl w:val="0"/>
              <w:jc w:val="both"/>
              <w:rPr>
                <w:sz w:val="22"/>
                <w:szCs w:val="22"/>
              </w:rPr>
            </w:pPr>
            <w:r w:rsidRPr="00EE25C1">
              <w:rPr>
                <w:sz w:val="22"/>
                <w:szCs w:val="22"/>
                <w:lang w:eastAsia="x-none"/>
              </w:rPr>
              <w:t>- Проект Норм бесплатной выдачи средств индивидуальной защиты и смывающих средств</w:t>
            </w:r>
          </w:p>
        </w:tc>
      </w:tr>
      <w:tr w:rsidR="00EE25C1" w:rsidRPr="00654E7D" w:rsidTr="00EE25C1">
        <w:trPr>
          <w:jc w:val="center"/>
        </w:trPr>
        <w:tc>
          <w:tcPr>
            <w:tcW w:w="730" w:type="dxa"/>
          </w:tcPr>
          <w:p w:rsidR="00EE25C1" w:rsidRPr="00654E7D" w:rsidRDefault="00EE25C1">
            <w:pPr>
              <w:widowControl w:val="0"/>
              <w:spacing w:before="60" w:after="60"/>
              <w:rPr>
                <w:sz w:val="22"/>
                <w:szCs w:val="22"/>
              </w:rPr>
            </w:pPr>
            <w:r w:rsidRPr="00654E7D">
              <w:rPr>
                <w:b/>
                <w:sz w:val="22"/>
                <w:szCs w:val="22"/>
              </w:rPr>
              <w:t>1.4.</w:t>
            </w:r>
          </w:p>
        </w:tc>
        <w:tc>
          <w:tcPr>
            <w:tcW w:w="9188" w:type="dxa"/>
            <w:gridSpan w:val="2"/>
          </w:tcPr>
          <w:p w:rsidR="00EE25C1" w:rsidRPr="00654E7D" w:rsidRDefault="00EE25C1">
            <w:pPr>
              <w:widowControl w:val="0"/>
              <w:rPr>
                <w:sz w:val="22"/>
                <w:szCs w:val="22"/>
              </w:rPr>
            </w:pPr>
            <w:r w:rsidRPr="00654E7D">
              <w:rPr>
                <w:b/>
                <w:sz w:val="22"/>
                <w:szCs w:val="22"/>
              </w:rPr>
              <w:t>Требования к исполнителю (и соисполнителям)  и его обязательствам, влияющим на исполнение договора</w:t>
            </w:r>
          </w:p>
        </w:tc>
      </w:tr>
      <w:tr w:rsidR="00EE25C1" w:rsidRPr="00654E7D" w:rsidTr="00EE25C1">
        <w:trPr>
          <w:jc w:val="center"/>
        </w:trPr>
        <w:tc>
          <w:tcPr>
            <w:tcW w:w="730" w:type="dxa"/>
          </w:tcPr>
          <w:p w:rsidR="00EE25C1" w:rsidRPr="00654E7D" w:rsidRDefault="00EE25C1">
            <w:pPr>
              <w:widowControl w:val="0"/>
              <w:spacing w:before="60" w:after="60"/>
              <w:rPr>
                <w:sz w:val="22"/>
                <w:szCs w:val="22"/>
              </w:rPr>
            </w:pPr>
            <w:r w:rsidRPr="00654E7D">
              <w:rPr>
                <w:sz w:val="22"/>
                <w:szCs w:val="22"/>
              </w:rPr>
              <w:t>1.4.1</w:t>
            </w:r>
          </w:p>
        </w:tc>
        <w:tc>
          <w:tcPr>
            <w:tcW w:w="9188" w:type="dxa"/>
            <w:gridSpan w:val="2"/>
          </w:tcPr>
          <w:p w:rsidR="00654E7D" w:rsidRPr="00654E7D" w:rsidRDefault="00654E7D" w:rsidP="00654E7D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  <w:r w:rsidRPr="00654E7D">
              <w:rPr>
                <w:sz w:val="22"/>
                <w:szCs w:val="22"/>
                <w:lang w:eastAsia="x-none"/>
              </w:rPr>
              <w:t>- Наличие у исполнителя Уведомления о регистрации в реестре организаций,</w:t>
            </w:r>
          </w:p>
          <w:p w:rsidR="00654E7D" w:rsidRPr="00654E7D" w:rsidRDefault="00654E7D" w:rsidP="00654E7D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  <w:r w:rsidRPr="00654E7D">
              <w:rPr>
                <w:sz w:val="22"/>
                <w:szCs w:val="22"/>
                <w:lang w:eastAsia="x-none"/>
              </w:rPr>
              <w:t>оказывающих услуги в области охраны труда, в соответствии с пунктом 11 Правил аккредитации организаций, индивидуальных предпринимателей, оказывающих услуги в области охраны труда,</w:t>
            </w:r>
          </w:p>
          <w:p w:rsidR="00EE25C1" w:rsidRPr="00654E7D" w:rsidRDefault="00654E7D" w:rsidP="00654E7D">
            <w:pPr>
              <w:widowControl w:val="0"/>
              <w:jc w:val="both"/>
              <w:rPr>
                <w:sz w:val="22"/>
                <w:szCs w:val="22"/>
              </w:rPr>
            </w:pPr>
            <w:r w:rsidRPr="00654E7D">
              <w:rPr>
                <w:sz w:val="22"/>
                <w:szCs w:val="22"/>
                <w:lang w:eastAsia="x-none"/>
              </w:rPr>
              <w:t>утвержденных постановлением Правительства Российской Федерации от 16.12.2021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 (далее – постановление № 2334), путем направления скан-копии документа в составе заявки.</w:t>
            </w:r>
          </w:p>
        </w:tc>
      </w:tr>
      <w:tr w:rsidR="00EE25C1" w:rsidTr="00EE25C1">
        <w:trPr>
          <w:jc w:val="center"/>
        </w:trPr>
        <w:tc>
          <w:tcPr>
            <w:tcW w:w="730" w:type="dxa"/>
          </w:tcPr>
          <w:p w:rsidR="00EE25C1" w:rsidRPr="00654E7D" w:rsidRDefault="00EE25C1" w:rsidP="00622682">
            <w:pPr>
              <w:widowControl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188" w:type="dxa"/>
            <w:gridSpan w:val="2"/>
          </w:tcPr>
          <w:p w:rsidR="00EE25C1" w:rsidRPr="00654E7D" w:rsidRDefault="00EE25C1" w:rsidP="00EE25C1">
            <w:pPr>
              <w:widowControl w:val="0"/>
              <w:jc w:val="both"/>
              <w:rPr>
                <w:b/>
                <w:sz w:val="22"/>
                <w:szCs w:val="22"/>
                <w:lang w:eastAsia="x-none"/>
              </w:rPr>
            </w:pPr>
            <w:r w:rsidRPr="00654E7D">
              <w:rPr>
                <w:sz w:val="22"/>
                <w:szCs w:val="22"/>
                <w:lang w:eastAsia="x-none"/>
              </w:rPr>
              <w:t xml:space="preserve">Приложения к Техническому заданию: </w:t>
            </w:r>
            <w:r w:rsidRPr="00654E7D">
              <w:rPr>
                <w:b/>
                <w:sz w:val="22"/>
                <w:szCs w:val="22"/>
                <w:lang w:eastAsia="x-none"/>
              </w:rPr>
              <w:t xml:space="preserve">Приложение № 1: </w:t>
            </w:r>
            <w:r w:rsidRPr="00654E7D">
              <w:rPr>
                <w:sz w:val="22"/>
                <w:szCs w:val="22"/>
                <w:lang w:eastAsia="x-none"/>
              </w:rPr>
              <w:t xml:space="preserve"> «Перечень рабочих мест».</w:t>
            </w:r>
          </w:p>
          <w:p w:rsidR="00EE25C1" w:rsidRPr="00654E7D" w:rsidRDefault="00EE25C1" w:rsidP="00622682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</w:p>
        </w:tc>
      </w:tr>
    </w:tbl>
    <w:p w:rsidR="00132104" w:rsidRDefault="00132104">
      <w:pPr>
        <w:tabs>
          <w:tab w:val="left" w:pos="2320"/>
        </w:tabs>
        <w:rPr>
          <w:lang w:eastAsia="x-none"/>
        </w:rPr>
      </w:pPr>
    </w:p>
    <w:sectPr w:rsidR="00132104">
      <w:headerReference w:type="even" r:id="rId8"/>
      <w:headerReference w:type="first" r:id="rId9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E84" w:rsidRDefault="00D85E84">
      <w:r>
        <w:separator/>
      </w:r>
    </w:p>
  </w:endnote>
  <w:endnote w:type="continuationSeparator" w:id="0">
    <w:p w:rsidR="00D85E84" w:rsidRDefault="00D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E84" w:rsidRDefault="00D85E84">
      <w:r>
        <w:separator/>
      </w:r>
    </w:p>
  </w:footnote>
  <w:footnote w:type="continuationSeparator" w:id="0">
    <w:p w:rsidR="00D85E84" w:rsidRDefault="00D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104" w:rsidRDefault="00692A32">
    <w:pPr>
      <w:pStyle w:val="aff3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32104" w:rsidRDefault="00692A32">
                          <w:pPr>
                            <w:pStyle w:val="aff3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132104" w:rsidRDefault="00692A32">
                    <w:pPr>
                      <w:pStyle w:val="aff3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104" w:rsidRDefault="00132104">
    <w:pPr>
      <w:pStyle w:val="af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A0707"/>
    <w:multiLevelType w:val="multilevel"/>
    <w:tmpl w:val="9A2043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CE5492"/>
    <w:multiLevelType w:val="multilevel"/>
    <w:tmpl w:val="5A446B8E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18EB1FFE"/>
    <w:multiLevelType w:val="multilevel"/>
    <w:tmpl w:val="37D4421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8003A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1E4A2A57"/>
    <w:multiLevelType w:val="multilevel"/>
    <w:tmpl w:val="15DC192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3465456E"/>
    <w:multiLevelType w:val="multilevel"/>
    <w:tmpl w:val="BD26147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3867130A"/>
    <w:multiLevelType w:val="multilevel"/>
    <w:tmpl w:val="525274EC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7" w15:restartNumberingAfterBreak="0">
    <w:nsid w:val="3D1A60D8"/>
    <w:multiLevelType w:val="multilevel"/>
    <w:tmpl w:val="318AFF0E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46880309"/>
    <w:multiLevelType w:val="multilevel"/>
    <w:tmpl w:val="EF30A6D4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1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9" w15:restartNumberingAfterBreak="0">
    <w:nsid w:val="4835629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49521D6A"/>
    <w:multiLevelType w:val="hybridMultilevel"/>
    <w:tmpl w:val="2B1EAA0E"/>
    <w:lvl w:ilvl="0" w:tplc="5C5CD1CE">
      <w:start w:val="1"/>
      <w:numFmt w:val="decimal"/>
      <w:lvlText w:val="%1."/>
      <w:lvlJc w:val="left"/>
      <w:pPr>
        <w:ind w:left="720" w:hanging="360"/>
      </w:pPr>
    </w:lvl>
    <w:lvl w:ilvl="1" w:tplc="81482B50">
      <w:start w:val="1"/>
      <w:numFmt w:val="lowerLetter"/>
      <w:lvlText w:val="%2."/>
      <w:lvlJc w:val="left"/>
      <w:pPr>
        <w:ind w:left="1440" w:hanging="360"/>
      </w:pPr>
    </w:lvl>
    <w:lvl w:ilvl="2" w:tplc="0C56A60E">
      <w:start w:val="1"/>
      <w:numFmt w:val="lowerRoman"/>
      <w:lvlText w:val="%3."/>
      <w:lvlJc w:val="right"/>
      <w:pPr>
        <w:ind w:left="2160" w:hanging="180"/>
      </w:pPr>
    </w:lvl>
    <w:lvl w:ilvl="3" w:tplc="F3F0ED88">
      <w:start w:val="1"/>
      <w:numFmt w:val="decimal"/>
      <w:lvlText w:val="%4."/>
      <w:lvlJc w:val="left"/>
      <w:pPr>
        <w:ind w:left="2880" w:hanging="360"/>
      </w:pPr>
    </w:lvl>
    <w:lvl w:ilvl="4" w:tplc="2810469E">
      <w:start w:val="1"/>
      <w:numFmt w:val="lowerLetter"/>
      <w:lvlText w:val="%5."/>
      <w:lvlJc w:val="left"/>
      <w:pPr>
        <w:ind w:left="3600" w:hanging="360"/>
      </w:pPr>
    </w:lvl>
    <w:lvl w:ilvl="5" w:tplc="855EDC86">
      <w:start w:val="1"/>
      <w:numFmt w:val="lowerRoman"/>
      <w:lvlText w:val="%6."/>
      <w:lvlJc w:val="right"/>
      <w:pPr>
        <w:ind w:left="4320" w:hanging="180"/>
      </w:pPr>
    </w:lvl>
    <w:lvl w:ilvl="6" w:tplc="916C4AEE">
      <w:start w:val="1"/>
      <w:numFmt w:val="decimal"/>
      <w:lvlText w:val="%7."/>
      <w:lvlJc w:val="left"/>
      <w:pPr>
        <w:ind w:left="5040" w:hanging="360"/>
      </w:pPr>
    </w:lvl>
    <w:lvl w:ilvl="7" w:tplc="0CCC3DBE">
      <w:start w:val="1"/>
      <w:numFmt w:val="lowerLetter"/>
      <w:lvlText w:val="%8."/>
      <w:lvlJc w:val="left"/>
      <w:pPr>
        <w:ind w:left="5760" w:hanging="360"/>
      </w:pPr>
    </w:lvl>
    <w:lvl w:ilvl="8" w:tplc="121E8C2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12A68"/>
    <w:multiLevelType w:val="hybridMultilevel"/>
    <w:tmpl w:val="02FAB3DA"/>
    <w:lvl w:ilvl="0" w:tplc="575E0320">
      <w:start w:val="1"/>
      <w:numFmt w:val="decimal"/>
      <w:lvlText w:val="%1."/>
      <w:lvlJc w:val="left"/>
      <w:pPr>
        <w:ind w:left="720" w:hanging="360"/>
      </w:pPr>
    </w:lvl>
    <w:lvl w:ilvl="1" w:tplc="567E8598">
      <w:start w:val="1"/>
      <w:numFmt w:val="lowerLetter"/>
      <w:lvlText w:val="%2."/>
      <w:lvlJc w:val="left"/>
      <w:pPr>
        <w:ind w:left="1440" w:hanging="360"/>
      </w:pPr>
    </w:lvl>
    <w:lvl w:ilvl="2" w:tplc="AA06152A">
      <w:start w:val="1"/>
      <w:numFmt w:val="lowerRoman"/>
      <w:lvlText w:val="%3."/>
      <w:lvlJc w:val="right"/>
      <w:pPr>
        <w:ind w:left="2160" w:hanging="180"/>
      </w:pPr>
    </w:lvl>
    <w:lvl w:ilvl="3" w:tplc="7568736E">
      <w:start w:val="1"/>
      <w:numFmt w:val="decimal"/>
      <w:lvlText w:val="%4."/>
      <w:lvlJc w:val="left"/>
      <w:pPr>
        <w:ind w:left="2880" w:hanging="360"/>
      </w:pPr>
    </w:lvl>
    <w:lvl w:ilvl="4" w:tplc="E5A47FBA">
      <w:start w:val="1"/>
      <w:numFmt w:val="lowerLetter"/>
      <w:lvlText w:val="%5."/>
      <w:lvlJc w:val="left"/>
      <w:pPr>
        <w:ind w:left="3600" w:hanging="360"/>
      </w:pPr>
    </w:lvl>
    <w:lvl w:ilvl="5" w:tplc="AABEA878">
      <w:start w:val="1"/>
      <w:numFmt w:val="lowerRoman"/>
      <w:lvlText w:val="%6."/>
      <w:lvlJc w:val="right"/>
      <w:pPr>
        <w:ind w:left="4320" w:hanging="180"/>
      </w:pPr>
    </w:lvl>
    <w:lvl w:ilvl="6" w:tplc="B538A8CA">
      <w:start w:val="1"/>
      <w:numFmt w:val="decimal"/>
      <w:lvlText w:val="%7."/>
      <w:lvlJc w:val="left"/>
      <w:pPr>
        <w:ind w:left="5040" w:hanging="360"/>
      </w:pPr>
    </w:lvl>
    <w:lvl w:ilvl="7" w:tplc="EFB81E50">
      <w:start w:val="1"/>
      <w:numFmt w:val="lowerLetter"/>
      <w:lvlText w:val="%8."/>
      <w:lvlJc w:val="left"/>
      <w:pPr>
        <w:ind w:left="5760" w:hanging="360"/>
      </w:pPr>
    </w:lvl>
    <w:lvl w:ilvl="8" w:tplc="5202AEB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2308A"/>
    <w:multiLevelType w:val="hybridMultilevel"/>
    <w:tmpl w:val="C93A2CDE"/>
    <w:lvl w:ilvl="0" w:tplc="96B4F496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B9ACA7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D1A35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EF0E0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D229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3DCCC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2ADC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4C468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B768C6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0"/>
  </w:num>
  <w:num w:numId="10">
    <w:abstractNumId w:val="6"/>
    <w:lvlOverride w:ilvl="0">
      <w:startOverride w:val="1"/>
    </w:lvlOverride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104"/>
    <w:rsid w:val="0004778B"/>
    <w:rsid w:val="000623E1"/>
    <w:rsid w:val="000769B2"/>
    <w:rsid w:val="001058E2"/>
    <w:rsid w:val="00132104"/>
    <w:rsid w:val="00156AC7"/>
    <w:rsid w:val="001C4F97"/>
    <w:rsid w:val="002C5C2B"/>
    <w:rsid w:val="0030306F"/>
    <w:rsid w:val="00352010"/>
    <w:rsid w:val="00422A9F"/>
    <w:rsid w:val="004D4540"/>
    <w:rsid w:val="00524955"/>
    <w:rsid w:val="005D7D08"/>
    <w:rsid w:val="00622682"/>
    <w:rsid w:val="00654E7D"/>
    <w:rsid w:val="00692A32"/>
    <w:rsid w:val="0071547A"/>
    <w:rsid w:val="007B5AA0"/>
    <w:rsid w:val="007D2189"/>
    <w:rsid w:val="00824055"/>
    <w:rsid w:val="008927D7"/>
    <w:rsid w:val="008A4BC8"/>
    <w:rsid w:val="008D02F1"/>
    <w:rsid w:val="00B60B74"/>
    <w:rsid w:val="00BB7CCF"/>
    <w:rsid w:val="00CA7671"/>
    <w:rsid w:val="00CD6FBF"/>
    <w:rsid w:val="00D82E24"/>
    <w:rsid w:val="00D85E84"/>
    <w:rsid w:val="00DC6A25"/>
    <w:rsid w:val="00E412C3"/>
    <w:rsid w:val="00EE25C1"/>
    <w:rsid w:val="00F71FD9"/>
    <w:rsid w:val="00FC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1D72"/>
  <w15:docId w15:val="{FDBA1828-B47D-4EF2-A903-70E52075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EE25C1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8">
    <w:name w:val="page number"/>
    <w:basedOn w:val="a4"/>
    <w:qFormat/>
    <w:rsid w:val="006C2F3F"/>
  </w:style>
  <w:style w:type="character" w:customStyle="1" w:styleId="-0">
    <w:name w:val="Интернет-ссылка"/>
    <w:uiPriority w:val="99"/>
    <w:rsid w:val="006C2F3F"/>
    <w:rPr>
      <w:color w:val="0000FF"/>
      <w:u w:val="single"/>
    </w:rPr>
  </w:style>
  <w:style w:type="character" w:styleId="a9">
    <w:name w:val="annotation reference"/>
    <w:uiPriority w:val="99"/>
    <w:semiHidden/>
    <w:qFormat/>
    <w:rsid w:val="00B714B0"/>
    <w:rPr>
      <w:sz w:val="16"/>
      <w:szCs w:val="16"/>
    </w:rPr>
  </w:style>
  <w:style w:type="character" w:styleId="aa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1"/>
    <w:uiPriority w:val="10"/>
    <w:qFormat/>
    <w:rsid w:val="00D22F6D"/>
    <w:rPr>
      <w:sz w:val="28"/>
    </w:rPr>
  </w:style>
  <w:style w:type="character" w:customStyle="1" w:styleId="ac">
    <w:name w:val="Подзаголовок Знак"/>
    <w:link w:val="ad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e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">
    <w:name w:val="Выделенная цитата Знак"/>
    <w:link w:val="af0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1">
    <w:name w:val="Subtle Emphasis"/>
    <w:uiPriority w:val="19"/>
    <w:qFormat/>
    <w:rsid w:val="00D22F6D"/>
    <w:rPr>
      <w:i/>
      <w:iCs/>
      <w:color w:val="808080"/>
    </w:rPr>
  </w:style>
  <w:style w:type="character" w:styleId="af2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4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6">
    <w:name w:val="Электронная подпись Знак"/>
    <w:link w:val="af7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8"/>
    <w:qFormat/>
    <w:locked/>
    <w:rsid w:val="00D22F6D"/>
    <w:rPr>
      <w:sz w:val="28"/>
    </w:rPr>
  </w:style>
  <w:style w:type="character" w:customStyle="1" w:styleId="af9">
    <w:name w:val="Текст сноски Знак"/>
    <w:link w:val="afa"/>
    <w:uiPriority w:val="99"/>
    <w:qFormat/>
    <w:rsid w:val="00D22F6D"/>
  </w:style>
  <w:style w:type="character" w:customStyle="1" w:styleId="afb">
    <w:name w:val="Основной текст Знак"/>
    <w:link w:val="afc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d">
    <w:name w:val="Абзац списка Знак"/>
    <w:link w:val="afe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0">
    <w:name w:val="Подподпункт Знак"/>
    <w:link w:val="aff1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2">
    <w:name w:val="Верхний колонтитул Знак"/>
    <w:link w:val="aff3"/>
    <w:uiPriority w:val="99"/>
    <w:qFormat/>
    <w:rsid w:val="002F31AF"/>
    <w:rPr>
      <w:sz w:val="24"/>
      <w:szCs w:val="24"/>
    </w:rPr>
  </w:style>
  <w:style w:type="character" w:customStyle="1" w:styleId="aff4">
    <w:name w:val="Текст примечания Знак"/>
    <w:link w:val="aff5"/>
    <w:semiHidden/>
    <w:qFormat/>
    <w:rsid w:val="00DC0F7D"/>
  </w:style>
  <w:style w:type="character" w:customStyle="1" w:styleId="aff6">
    <w:name w:val="Текст концевой сноски Знак"/>
    <w:basedOn w:val="a4"/>
    <w:link w:val="aff7"/>
    <w:qFormat/>
    <w:rsid w:val="003879D4"/>
  </w:style>
  <w:style w:type="character" w:customStyle="1" w:styleId="aff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9">
    <w:name w:val="Ссылка указателя"/>
    <w:qFormat/>
  </w:style>
  <w:style w:type="character" w:customStyle="1" w:styleId="affa">
    <w:name w:val="Символ нумерации"/>
    <w:qFormat/>
  </w:style>
  <w:style w:type="paragraph" w:styleId="affb">
    <w:name w:val="Title"/>
    <w:basedOn w:val="a3"/>
    <w:next w:val="afc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c">
    <w:name w:val="Body Text"/>
    <w:basedOn w:val="a3"/>
    <w:link w:val="afb"/>
    <w:rsid w:val="0076353A"/>
    <w:pPr>
      <w:spacing w:after="120"/>
    </w:pPr>
  </w:style>
  <w:style w:type="paragraph" w:styleId="affc">
    <w:name w:val="List"/>
    <w:basedOn w:val="afc"/>
  </w:style>
  <w:style w:type="paragraph" w:styleId="affd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fe">
    <w:name w:val="index heading"/>
    <w:basedOn w:val="affb"/>
  </w:style>
  <w:style w:type="paragraph" w:customStyle="1" w:styleId="afff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a">
    <w:name w:val="footnote text"/>
    <w:basedOn w:val="a3"/>
    <w:link w:val="af9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0">
    <w:name w:val="Колонтитул"/>
    <w:basedOn w:val="a3"/>
    <w:qFormat/>
  </w:style>
  <w:style w:type="paragraph" w:styleId="aff3">
    <w:name w:val="header"/>
    <w:basedOn w:val="a3"/>
    <w:link w:val="aff2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1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2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3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8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FF18BA"/>
    <w:pPr>
      <w:tabs>
        <w:tab w:val="left" w:pos="1120"/>
        <w:tab w:val="right" w:leader="dot" w:pos="9911"/>
      </w:tabs>
      <w:ind w:left="280" w:firstLine="287"/>
    </w:pPr>
    <w:rPr>
      <w:rFonts w:cstheme="minorHAnsi"/>
      <w:sz w:val="20"/>
      <w:szCs w:val="20"/>
    </w:rPr>
  </w:style>
  <w:style w:type="paragraph" w:customStyle="1" w:styleId="afff4">
    <w:name w:val="Раздел регламента"/>
    <w:basedOn w:val="a3"/>
    <w:qFormat/>
    <w:rsid w:val="00E228FA"/>
  </w:style>
  <w:style w:type="paragraph" w:customStyle="1" w:styleId="afff5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6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5">
    <w:name w:val="annotation text"/>
    <w:basedOn w:val="a3"/>
    <w:link w:val="aff4"/>
    <w:semiHidden/>
    <w:qFormat/>
    <w:rsid w:val="00B714B0"/>
    <w:rPr>
      <w:sz w:val="20"/>
      <w:szCs w:val="20"/>
    </w:rPr>
  </w:style>
  <w:style w:type="paragraph" w:styleId="afff7">
    <w:name w:val="annotation subject"/>
    <w:basedOn w:val="aff5"/>
    <w:next w:val="aff5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8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9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d">
    <w:name w:val="Subtitle"/>
    <w:basedOn w:val="a3"/>
    <w:next w:val="a3"/>
    <w:link w:val="ac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e">
    <w:name w:val="List Paragraph"/>
    <w:basedOn w:val="a3"/>
    <w:link w:val="afd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0">
    <w:name w:val="Intense Quote"/>
    <w:basedOn w:val="a3"/>
    <w:next w:val="a3"/>
    <w:link w:val="af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a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7">
    <w:name w:val="E-mail Signature"/>
    <w:basedOn w:val="a3"/>
    <w:link w:val="af6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b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c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d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e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1">
    <w:name w:val="Подподпункт"/>
    <w:basedOn w:val="af8"/>
    <w:link w:val="aff0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e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e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e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e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e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7">
    <w:name w:val="endnote text"/>
    <w:basedOn w:val="a3"/>
    <w:link w:val="aff6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0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1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e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2">
    <w:name w:val="Содержимое врезки"/>
    <w:basedOn w:val="a3"/>
    <w:qFormat/>
  </w:style>
  <w:style w:type="paragraph" w:customStyle="1" w:styleId="affff3">
    <w:name w:val="Содержимое таблицы"/>
    <w:basedOn w:val="a3"/>
    <w:qFormat/>
    <w:pPr>
      <w:widowControl w:val="0"/>
      <w:suppressLineNumbers/>
    </w:pPr>
  </w:style>
  <w:style w:type="paragraph" w:customStyle="1" w:styleId="affff4">
    <w:name w:val="Заголовок таблицы"/>
    <w:basedOn w:val="affff3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5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064B6-39A9-4774-9D6C-85FE51605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Овечкин Юрий Геннадьевич</cp:lastModifiedBy>
  <cp:revision>4</cp:revision>
  <cp:lastPrinted>2024-06-19T07:22:00Z</cp:lastPrinted>
  <dcterms:created xsi:type="dcterms:W3CDTF">2026-09-02T06:50:00Z</dcterms:created>
  <dcterms:modified xsi:type="dcterms:W3CDTF">2026-09-08T14:51:00Z</dcterms:modified>
  <dc:language>ru-RU</dc:language>
</cp:coreProperties>
</file>