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6F3" w:rsidRPr="00560F22" w:rsidRDefault="006E36F3">
      <w:pPr>
        <w:tabs>
          <w:tab w:val="left" w:pos="6926"/>
        </w:tabs>
        <w:jc w:val="right"/>
        <w:rPr>
          <w:b/>
          <w:bCs/>
        </w:rPr>
      </w:pPr>
    </w:p>
    <w:p w:rsidR="006E36F3" w:rsidRDefault="006E36F3">
      <w:pPr>
        <w:keepNext/>
        <w:keepLines/>
        <w:rPr>
          <w:sz w:val="26"/>
          <w:szCs w:val="26"/>
        </w:rPr>
      </w:pPr>
    </w:p>
    <w:p w:rsidR="006E36F3" w:rsidRDefault="006E36F3">
      <w:pPr>
        <w:keepNext/>
        <w:keepLines/>
        <w:rPr>
          <w:sz w:val="26"/>
          <w:szCs w:val="26"/>
        </w:rPr>
      </w:pPr>
    </w:p>
    <w:p w:rsidR="006E36F3" w:rsidRDefault="006E36F3">
      <w:pPr>
        <w:keepNext/>
        <w:keepLines/>
        <w:rPr>
          <w:sz w:val="26"/>
          <w:szCs w:val="26"/>
        </w:rPr>
      </w:pPr>
    </w:p>
    <w:p w:rsidR="006E36F3" w:rsidRDefault="006E36F3">
      <w:pPr>
        <w:keepNext/>
        <w:keepLines/>
        <w:rPr>
          <w:sz w:val="26"/>
          <w:szCs w:val="26"/>
        </w:rPr>
      </w:pPr>
    </w:p>
    <w:p w:rsidR="006E36F3" w:rsidRDefault="006E36F3">
      <w:pPr>
        <w:keepNext/>
        <w:keepLines/>
        <w:rPr>
          <w:sz w:val="26"/>
          <w:szCs w:val="26"/>
        </w:rPr>
      </w:pPr>
    </w:p>
    <w:p w:rsidR="006E36F3" w:rsidRDefault="006E36F3">
      <w:pPr>
        <w:keepNext/>
        <w:keepLines/>
        <w:rPr>
          <w:sz w:val="26"/>
          <w:szCs w:val="26"/>
        </w:rPr>
      </w:pPr>
    </w:p>
    <w:p w:rsidR="0012786D" w:rsidRDefault="0012786D">
      <w:pPr>
        <w:keepNext/>
        <w:keepLines/>
        <w:rPr>
          <w:sz w:val="26"/>
          <w:szCs w:val="26"/>
        </w:rPr>
      </w:pPr>
    </w:p>
    <w:p w:rsidR="0012786D" w:rsidRDefault="0012786D">
      <w:pPr>
        <w:keepNext/>
        <w:keepLines/>
        <w:rPr>
          <w:sz w:val="26"/>
          <w:szCs w:val="26"/>
        </w:rPr>
      </w:pPr>
    </w:p>
    <w:p w:rsidR="0012786D" w:rsidRDefault="0012786D">
      <w:pPr>
        <w:keepNext/>
        <w:keepLines/>
        <w:rPr>
          <w:sz w:val="26"/>
          <w:szCs w:val="26"/>
        </w:rPr>
      </w:pPr>
    </w:p>
    <w:p w:rsidR="0012786D" w:rsidRDefault="0012786D">
      <w:pPr>
        <w:keepNext/>
        <w:keepLines/>
        <w:rPr>
          <w:sz w:val="26"/>
          <w:szCs w:val="26"/>
        </w:rPr>
      </w:pPr>
    </w:p>
    <w:p w:rsidR="0012786D" w:rsidRDefault="0012786D">
      <w:pPr>
        <w:keepNext/>
        <w:keepLines/>
        <w:rPr>
          <w:sz w:val="26"/>
          <w:szCs w:val="26"/>
        </w:rPr>
      </w:pPr>
    </w:p>
    <w:p w:rsidR="006E36F3" w:rsidRDefault="006E36F3">
      <w:pPr>
        <w:keepNext/>
        <w:keepLines/>
        <w:rPr>
          <w:sz w:val="26"/>
          <w:szCs w:val="26"/>
        </w:rPr>
      </w:pPr>
    </w:p>
    <w:p w:rsidR="006E36F3" w:rsidRDefault="006E36F3">
      <w:pPr>
        <w:keepNext/>
        <w:keepLines/>
        <w:rPr>
          <w:sz w:val="26"/>
          <w:szCs w:val="26"/>
        </w:rPr>
      </w:pPr>
    </w:p>
    <w:p w:rsidR="006E36F3" w:rsidRDefault="00560F22">
      <w:pPr>
        <w:keepNext/>
        <w:keepLines/>
        <w:jc w:val="center"/>
        <w:rPr>
          <w:rFonts w:eastAsia="Calibri"/>
          <w:b/>
          <w:szCs w:val="26"/>
        </w:rPr>
      </w:pPr>
      <w:r>
        <w:rPr>
          <w:rFonts w:eastAsia="Calibri"/>
          <w:b/>
          <w:szCs w:val="26"/>
        </w:rPr>
        <w:t>Технические требования на поставку МТР</w:t>
      </w:r>
    </w:p>
    <w:p w:rsidR="006E36F3" w:rsidRDefault="006E36F3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6E36F3" w:rsidRDefault="006E36F3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6E36F3" w:rsidRDefault="00560F22">
      <w:pPr>
        <w:jc w:val="center"/>
        <w:rPr>
          <w:b/>
          <w:i/>
          <w:highlight w:val="yellow"/>
        </w:rPr>
      </w:pPr>
      <w:r w:rsidRPr="00560F22">
        <w:rPr>
          <w:b/>
          <w:i/>
        </w:rPr>
        <w:t xml:space="preserve">ОКПД2 </w:t>
      </w:r>
      <w:r w:rsidR="00CA08F9" w:rsidRPr="00CA08F9">
        <w:rPr>
          <w:b/>
          <w:i/>
        </w:rPr>
        <w:t xml:space="preserve">10.82.22.190 </w:t>
      </w:r>
      <w:r w:rsidRPr="00560F22">
        <w:rPr>
          <w:b/>
          <w:i/>
        </w:rPr>
        <w:t>Поставка новогодних подарков в г. Хабаровск для нужд Дальневос</w:t>
      </w:r>
      <w:r w:rsidR="00305000">
        <w:rPr>
          <w:b/>
          <w:i/>
        </w:rPr>
        <w:t>точного филиала АО «ТК РусГидро»</w:t>
      </w:r>
    </w:p>
    <w:p w:rsidR="006E36F3" w:rsidRDefault="00560F22">
      <w:pPr>
        <w:rPr>
          <w:b/>
          <w:i/>
          <w:sz w:val="26"/>
          <w:szCs w:val="26"/>
        </w:rPr>
      </w:pPr>
      <w:r>
        <w:br w:type="page"/>
      </w:r>
    </w:p>
    <w:p w:rsidR="006E36F3" w:rsidRDefault="00560F22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rPr>
          <w:rFonts w:eastAsia="Calibri" w:cs="Times New Roman"/>
          <w:b w:val="0"/>
          <w:bCs w:val="0"/>
        </w:rPr>
        <w:id w:val="851223448"/>
        <w:docPartObj>
          <w:docPartGallery w:val="Table of Contents"/>
          <w:docPartUnique/>
        </w:docPartObj>
      </w:sdtPr>
      <w:sdtEndPr/>
      <w:sdtContent>
        <w:p w:rsidR="006E36F3" w:rsidRDefault="00560F22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6"/>
              <w:szCs w:val="26"/>
            </w:rPr>
          </w:pPr>
          <w:r>
            <w:fldChar w:fldCharType="begin"/>
          </w:r>
          <w:r>
            <w:rPr>
              <w:rStyle w:val="affc"/>
              <w:webHidden/>
              <w:sz w:val="26"/>
              <w:szCs w:val="26"/>
            </w:rPr>
            <w:instrText xml:space="preserve"> TOC \z \o "1-4" \u \h</w:instrText>
          </w:r>
          <w:r>
            <w:rPr>
              <w:rStyle w:val="affc"/>
              <w:sz w:val="26"/>
              <w:szCs w:val="26"/>
            </w:rPr>
            <w:fldChar w:fldCharType="separate"/>
          </w:r>
          <w:hyperlink w:anchor="_Toc75446566">
            <w:r>
              <w:rPr>
                <w:rStyle w:val="affc"/>
                <w:webHidden/>
                <w:sz w:val="26"/>
                <w:szCs w:val="26"/>
              </w:rPr>
              <w:t>1.</w:t>
            </w:r>
            <w:r>
              <w:rPr>
                <w:rStyle w:val="affc"/>
                <w:rFonts w:asciiTheme="minorHAnsi" w:eastAsiaTheme="minorEastAsia" w:hAnsiTheme="minorHAnsi" w:cstheme="minorBidi"/>
                <w:b w:val="0"/>
                <w:bCs w:val="0"/>
                <w:sz w:val="26"/>
                <w:szCs w:val="26"/>
              </w:rPr>
              <w:tab/>
            </w:r>
            <w:r>
              <w:rPr>
                <w:rStyle w:val="affc"/>
                <w:sz w:val="26"/>
                <w:szCs w:val="26"/>
              </w:rPr>
              <w:t>Общие сведения</w:t>
            </w:r>
            <w:r>
              <w:rPr>
                <w:rStyle w:val="affc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_Toc75446566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sz w:val="26"/>
                <w:szCs w:val="26"/>
                <w:lang w:val="en-US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6E36F3" w:rsidRDefault="00CA08F9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6"/>
              <w:szCs w:val="26"/>
            </w:rPr>
          </w:pPr>
          <w:hyperlink w:anchor="_Toc75446568">
            <w:r w:rsidR="00560F22">
              <w:rPr>
                <w:rStyle w:val="affc"/>
                <w:iCs/>
                <w:webHidden/>
                <w:sz w:val="26"/>
                <w:szCs w:val="26"/>
              </w:rPr>
              <w:t>1.1.</w:t>
            </w:r>
            <w:r w:rsidR="00560F22">
              <w:rPr>
                <w:rStyle w:val="affc"/>
                <w:rFonts w:asciiTheme="minorHAnsi" w:eastAsiaTheme="minorEastAsia" w:hAnsiTheme="minorHAnsi" w:cstheme="minorBidi"/>
                <w:sz w:val="26"/>
                <w:szCs w:val="26"/>
              </w:rPr>
              <w:tab/>
            </w:r>
            <w:r w:rsidR="00560F22">
              <w:rPr>
                <w:rStyle w:val="affc"/>
                <w:sz w:val="26"/>
                <w:szCs w:val="26"/>
              </w:rPr>
              <w:t>Наименование закупаемой продукции</w:t>
            </w:r>
            <w:r w:rsidR="00560F22">
              <w:rPr>
                <w:rStyle w:val="affc"/>
                <w:sz w:val="26"/>
                <w:szCs w:val="26"/>
              </w:rPr>
              <w:tab/>
            </w:r>
            <w:r w:rsidR="00560F22">
              <w:rPr>
                <w:webHidden/>
              </w:rPr>
              <w:fldChar w:fldCharType="begin"/>
            </w:r>
            <w:r w:rsidR="00560F22">
              <w:rPr>
                <w:webHidden/>
              </w:rPr>
              <w:instrText>PAGEREF _Toc75446568 \h</w:instrText>
            </w:r>
            <w:r w:rsidR="00560F22">
              <w:rPr>
                <w:webHidden/>
              </w:rPr>
            </w:r>
            <w:r w:rsidR="00560F22">
              <w:rPr>
                <w:webHidden/>
              </w:rPr>
              <w:fldChar w:fldCharType="separate"/>
            </w:r>
            <w:r w:rsidR="00560F22">
              <w:rPr>
                <w:rStyle w:val="affc"/>
                <w:sz w:val="26"/>
                <w:szCs w:val="26"/>
                <w:lang w:val="en-US"/>
              </w:rPr>
              <w:t>3</w:t>
            </w:r>
            <w:r w:rsidR="00560F22">
              <w:rPr>
                <w:webHidden/>
              </w:rPr>
              <w:fldChar w:fldCharType="end"/>
            </w:r>
          </w:hyperlink>
        </w:p>
        <w:p w:rsidR="006E36F3" w:rsidRDefault="00CA08F9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6"/>
              <w:szCs w:val="26"/>
            </w:rPr>
          </w:pPr>
          <w:hyperlink w:anchor="_Toc75446569">
            <w:r w:rsidR="00560F22">
              <w:rPr>
                <w:rStyle w:val="affc"/>
                <w:iCs/>
                <w:webHidden/>
                <w:sz w:val="26"/>
                <w:szCs w:val="26"/>
              </w:rPr>
              <w:t>1.2.</w:t>
            </w:r>
            <w:r w:rsidR="00560F22">
              <w:rPr>
                <w:rStyle w:val="affc"/>
                <w:rFonts w:asciiTheme="minorHAnsi" w:eastAsiaTheme="minorEastAsia" w:hAnsiTheme="minorHAnsi" w:cstheme="minorBidi"/>
                <w:sz w:val="26"/>
                <w:szCs w:val="26"/>
              </w:rPr>
              <w:tab/>
            </w:r>
            <w:r w:rsidR="00560F22">
              <w:rPr>
                <w:rStyle w:val="affc"/>
                <w:sz w:val="26"/>
                <w:szCs w:val="26"/>
              </w:rPr>
              <w:t>Цель использования закупаемой продукции</w:t>
            </w:r>
            <w:r w:rsidR="00560F22">
              <w:rPr>
                <w:rStyle w:val="affc"/>
                <w:sz w:val="26"/>
                <w:szCs w:val="26"/>
              </w:rPr>
              <w:tab/>
            </w:r>
            <w:r w:rsidR="00560F22">
              <w:rPr>
                <w:webHidden/>
              </w:rPr>
              <w:fldChar w:fldCharType="begin"/>
            </w:r>
            <w:r w:rsidR="00560F22">
              <w:rPr>
                <w:webHidden/>
              </w:rPr>
              <w:instrText>PAGEREF _Toc75446569 \h</w:instrText>
            </w:r>
            <w:r w:rsidR="00560F22">
              <w:rPr>
                <w:webHidden/>
              </w:rPr>
            </w:r>
            <w:r w:rsidR="00560F22">
              <w:rPr>
                <w:webHidden/>
              </w:rPr>
              <w:fldChar w:fldCharType="separate"/>
            </w:r>
            <w:r w:rsidR="00560F22">
              <w:rPr>
                <w:rStyle w:val="affc"/>
                <w:sz w:val="26"/>
                <w:szCs w:val="26"/>
                <w:lang w:val="en-US"/>
              </w:rPr>
              <w:t>3</w:t>
            </w:r>
            <w:r w:rsidR="00560F22">
              <w:rPr>
                <w:webHidden/>
              </w:rPr>
              <w:fldChar w:fldCharType="end"/>
            </w:r>
          </w:hyperlink>
        </w:p>
        <w:p w:rsidR="006E36F3" w:rsidRDefault="00CA08F9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6"/>
              <w:szCs w:val="26"/>
            </w:rPr>
          </w:pPr>
          <w:hyperlink w:anchor="_Toc75446572">
            <w:r w:rsidR="00560F22">
              <w:rPr>
                <w:rStyle w:val="affc"/>
                <w:iCs/>
                <w:webHidden/>
                <w:sz w:val="26"/>
                <w:szCs w:val="26"/>
              </w:rPr>
              <w:t>1.3.</w:t>
            </w:r>
            <w:r w:rsidR="00560F22">
              <w:rPr>
                <w:rStyle w:val="affc"/>
                <w:rFonts w:asciiTheme="minorHAnsi" w:eastAsiaTheme="minorEastAsia" w:hAnsiTheme="minorHAnsi" w:cstheme="minorBidi"/>
                <w:sz w:val="26"/>
                <w:szCs w:val="26"/>
              </w:rPr>
              <w:tab/>
            </w:r>
            <w:r w:rsidR="00560F22">
              <w:rPr>
                <w:rStyle w:val="affc"/>
                <w:sz w:val="26"/>
                <w:szCs w:val="26"/>
              </w:rPr>
              <w:t>Иные требования и сведения общего характера</w:t>
            </w:r>
            <w:r w:rsidR="00560F22">
              <w:rPr>
                <w:rStyle w:val="affc"/>
                <w:sz w:val="26"/>
                <w:szCs w:val="26"/>
              </w:rPr>
              <w:tab/>
            </w:r>
            <w:r w:rsidR="00560F22">
              <w:rPr>
                <w:webHidden/>
              </w:rPr>
              <w:fldChar w:fldCharType="begin"/>
            </w:r>
            <w:r w:rsidR="00560F22">
              <w:rPr>
                <w:webHidden/>
              </w:rPr>
              <w:instrText>PAGEREF _Toc75446572 \h</w:instrText>
            </w:r>
            <w:r w:rsidR="00560F22">
              <w:rPr>
                <w:webHidden/>
              </w:rPr>
            </w:r>
            <w:r w:rsidR="00560F22">
              <w:rPr>
                <w:webHidden/>
              </w:rPr>
              <w:fldChar w:fldCharType="separate"/>
            </w:r>
            <w:r w:rsidR="00560F22">
              <w:rPr>
                <w:rStyle w:val="affc"/>
                <w:sz w:val="26"/>
                <w:szCs w:val="26"/>
                <w:lang w:val="en-US"/>
              </w:rPr>
              <w:t>3</w:t>
            </w:r>
            <w:r w:rsidR="00560F22">
              <w:rPr>
                <w:webHidden/>
              </w:rPr>
              <w:fldChar w:fldCharType="end"/>
            </w:r>
          </w:hyperlink>
        </w:p>
        <w:p w:rsidR="006E36F3" w:rsidRDefault="00CA08F9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6"/>
              <w:szCs w:val="26"/>
            </w:rPr>
          </w:pPr>
          <w:hyperlink w:anchor="_Toc75446573">
            <w:r w:rsidR="00560F22">
              <w:rPr>
                <w:rStyle w:val="affc"/>
                <w:webHidden/>
                <w:sz w:val="26"/>
                <w:szCs w:val="26"/>
              </w:rPr>
              <w:t>2.</w:t>
            </w:r>
            <w:r w:rsidR="00560F22">
              <w:rPr>
                <w:rStyle w:val="affc"/>
                <w:rFonts w:asciiTheme="minorHAnsi" w:eastAsiaTheme="minorEastAsia" w:hAnsiTheme="minorHAnsi" w:cstheme="minorBidi"/>
                <w:b w:val="0"/>
                <w:bCs w:val="0"/>
                <w:sz w:val="26"/>
                <w:szCs w:val="26"/>
              </w:rPr>
              <w:tab/>
            </w:r>
            <w:r w:rsidR="00560F22">
              <w:rPr>
                <w:rStyle w:val="affc"/>
                <w:iCs/>
                <w:sz w:val="26"/>
                <w:szCs w:val="26"/>
              </w:rPr>
              <w:t>Требования к продукции</w:t>
            </w:r>
            <w:r w:rsidR="00560F22">
              <w:rPr>
                <w:rStyle w:val="affc"/>
                <w:sz w:val="26"/>
                <w:szCs w:val="26"/>
              </w:rPr>
              <w:tab/>
            </w:r>
            <w:r w:rsidR="00560F22">
              <w:rPr>
                <w:webHidden/>
              </w:rPr>
              <w:fldChar w:fldCharType="begin"/>
            </w:r>
            <w:r w:rsidR="00560F22">
              <w:rPr>
                <w:webHidden/>
              </w:rPr>
              <w:instrText>PAGEREF _Toc75446573 \h</w:instrText>
            </w:r>
            <w:r w:rsidR="00560F22">
              <w:rPr>
                <w:webHidden/>
              </w:rPr>
            </w:r>
            <w:r w:rsidR="00560F22">
              <w:rPr>
                <w:webHidden/>
              </w:rPr>
              <w:fldChar w:fldCharType="separate"/>
            </w:r>
            <w:r w:rsidR="00560F22">
              <w:rPr>
                <w:rStyle w:val="affc"/>
                <w:sz w:val="26"/>
                <w:szCs w:val="26"/>
                <w:lang w:val="en-US"/>
              </w:rPr>
              <w:t>3</w:t>
            </w:r>
            <w:r w:rsidR="00560F22">
              <w:rPr>
                <w:webHidden/>
              </w:rPr>
              <w:fldChar w:fldCharType="end"/>
            </w:r>
          </w:hyperlink>
        </w:p>
        <w:p w:rsidR="006E36F3" w:rsidRDefault="00CA08F9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6"/>
              <w:szCs w:val="26"/>
            </w:rPr>
          </w:pPr>
          <w:hyperlink w:anchor="_Toc75446574">
            <w:r w:rsidR="00560F22">
              <w:rPr>
                <w:rStyle w:val="affc"/>
                <w:iCs/>
                <w:webHidden/>
                <w:sz w:val="26"/>
                <w:szCs w:val="26"/>
              </w:rPr>
              <w:t>2.1.</w:t>
            </w:r>
            <w:r w:rsidR="00560F22">
              <w:rPr>
                <w:rStyle w:val="affc"/>
                <w:rFonts w:asciiTheme="minorHAnsi" w:eastAsiaTheme="minorEastAsia" w:hAnsiTheme="minorHAnsi" w:cstheme="minorBidi"/>
                <w:sz w:val="26"/>
                <w:szCs w:val="26"/>
              </w:rPr>
              <w:tab/>
            </w:r>
            <w:r w:rsidR="00560F22">
              <w:rPr>
                <w:rStyle w:val="affc"/>
                <w:sz w:val="26"/>
                <w:szCs w:val="26"/>
              </w:rPr>
              <w:t>Требования к объемам и срокам поставки</w:t>
            </w:r>
            <w:r w:rsidR="00560F22">
              <w:rPr>
                <w:rStyle w:val="affc"/>
                <w:sz w:val="26"/>
                <w:szCs w:val="26"/>
              </w:rPr>
              <w:tab/>
            </w:r>
            <w:r w:rsidR="00560F22">
              <w:rPr>
                <w:webHidden/>
              </w:rPr>
              <w:fldChar w:fldCharType="begin"/>
            </w:r>
            <w:r w:rsidR="00560F22">
              <w:rPr>
                <w:webHidden/>
              </w:rPr>
              <w:instrText>PAGEREF _Toc75446574 \h</w:instrText>
            </w:r>
            <w:r w:rsidR="00560F22">
              <w:rPr>
                <w:webHidden/>
              </w:rPr>
            </w:r>
            <w:r w:rsidR="00560F22">
              <w:rPr>
                <w:webHidden/>
              </w:rPr>
              <w:fldChar w:fldCharType="separate"/>
            </w:r>
            <w:r w:rsidR="00560F22">
              <w:rPr>
                <w:rStyle w:val="affc"/>
                <w:sz w:val="26"/>
                <w:szCs w:val="26"/>
                <w:lang w:val="en-US"/>
              </w:rPr>
              <w:t>3</w:t>
            </w:r>
            <w:r w:rsidR="00560F22">
              <w:rPr>
                <w:webHidden/>
              </w:rPr>
              <w:fldChar w:fldCharType="end"/>
            </w:r>
          </w:hyperlink>
        </w:p>
        <w:p w:rsidR="006E36F3" w:rsidRDefault="00CA08F9">
          <w:pPr>
            <w:pStyle w:val="38"/>
            <w:rPr>
              <w:rFonts w:asciiTheme="minorHAnsi" w:eastAsiaTheme="minorEastAsia" w:hAnsiTheme="minorHAnsi" w:cstheme="minorBidi"/>
              <w:sz w:val="26"/>
              <w:szCs w:val="26"/>
            </w:rPr>
          </w:pPr>
          <w:hyperlink w:anchor="_Toc75446575">
            <w:r w:rsidR="00560F22">
              <w:rPr>
                <w:rStyle w:val="affc"/>
                <w:webHidden/>
                <w:sz w:val="26"/>
                <w:szCs w:val="26"/>
              </w:rPr>
              <w:t>2.1.1 Перечень и объем закупаемой продукции</w:t>
            </w:r>
            <w:r w:rsidR="00560F22">
              <w:rPr>
                <w:rStyle w:val="affc"/>
                <w:webHidden/>
                <w:sz w:val="26"/>
                <w:szCs w:val="26"/>
              </w:rPr>
              <w:tab/>
            </w:r>
            <w:r w:rsidR="00560F22">
              <w:rPr>
                <w:webHidden/>
              </w:rPr>
              <w:fldChar w:fldCharType="begin"/>
            </w:r>
            <w:r w:rsidR="00560F22">
              <w:rPr>
                <w:webHidden/>
              </w:rPr>
              <w:instrText>PAGEREF _Toc75446575 \h</w:instrText>
            </w:r>
            <w:r w:rsidR="00560F22">
              <w:rPr>
                <w:webHidden/>
              </w:rPr>
            </w:r>
            <w:r w:rsidR="00560F22">
              <w:rPr>
                <w:webHidden/>
              </w:rPr>
              <w:fldChar w:fldCharType="separate"/>
            </w:r>
            <w:r w:rsidR="00560F22">
              <w:rPr>
                <w:rStyle w:val="affc"/>
                <w:sz w:val="26"/>
                <w:szCs w:val="26"/>
                <w:lang w:val="en-US"/>
              </w:rPr>
              <w:t>3</w:t>
            </w:r>
            <w:r w:rsidR="00560F22">
              <w:rPr>
                <w:webHidden/>
              </w:rPr>
              <w:fldChar w:fldCharType="end"/>
            </w:r>
          </w:hyperlink>
        </w:p>
        <w:p w:rsidR="006E36F3" w:rsidRDefault="00CA08F9">
          <w:pPr>
            <w:pStyle w:val="17"/>
            <w:tabs>
              <w:tab w:val="right" w:leader="dot" w:pos="9911"/>
            </w:tabs>
            <w:rPr>
              <w:sz w:val="26"/>
              <w:szCs w:val="26"/>
              <w:lang w:val="en-US"/>
            </w:rPr>
          </w:pPr>
          <w:hyperlink w:anchor="_Toc75446576">
            <w:r w:rsidR="00560F22">
              <w:rPr>
                <w:rStyle w:val="affc"/>
                <w:webHidden/>
                <w:sz w:val="26"/>
                <w:szCs w:val="26"/>
              </w:rPr>
              <w:t>Таблица 1.1 Перечень и объем закупаемой продукции</w:t>
            </w:r>
            <w:r w:rsidR="00560F22">
              <w:rPr>
                <w:rStyle w:val="affc"/>
                <w:webHidden/>
                <w:sz w:val="26"/>
                <w:szCs w:val="26"/>
              </w:rPr>
              <w:tab/>
            </w:r>
            <w:r w:rsidR="00560F22">
              <w:rPr>
                <w:webHidden/>
              </w:rPr>
              <w:fldChar w:fldCharType="begin"/>
            </w:r>
            <w:r w:rsidR="00560F22">
              <w:rPr>
                <w:webHidden/>
              </w:rPr>
              <w:instrText>PAGEREF _Toc75446576 \h</w:instrText>
            </w:r>
            <w:r w:rsidR="00560F22">
              <w:rPr>
                <w:webHidden/>
              </w:rPr>
            </w:r>
            <w:r w:rsidR="00560F22">
              <w:rPr>
                <w:webHidden/>
              </w:rPr>
              <w:fldChar w:fldCharType="separate"/>
            </w:r>
            <w:r w:rsidR="00560F22">
              <w:rPr>
                <w:rStyle w:val="affc"/>
                <w:sz w:val="26"/>
                <w:szCs w:val="26"/>
                <w:lang w:val="en-US"/>
              </w:rPr>
              <w:t>3</w:t>
            </w:r>
            <w:r w:rsidR="00560F22">
              <w:rPr>
                <w:webHidden/>
              </w:rPr>
              <w:fldChar w:fldCharType="end"/>
            </w:r>
          </w:hyperlink>
        </w:p>
        <w:p w:rsidR="006E36F3" w:rsidRDefault="00560F22">
          <w:pPr>
            <w:pStyle w:val="3"/>
            <w:numPr>
              <w:ilvl w:val="0"/>
              <w:numId w:val="0"/>
            </w:numPr>
            <w:spacing w:before="0"/>
            <w:ind w:left="567"/>
            <w:jc w:val="right"/>
            <w:rPr>
              <w:b w:val="0"/>
              <w:sz w:val="26"/>
              <w:szCs w:val="26"/>
              <w:lang w:val="ru-RU"/>
            </w:rPr>
          </w:pPr>
          <w:r>
            <w:rPr>
              <w:b w:val="0"/>
              <w:sz w:val="26"/>
              <w:szCs w:val="26"/>
              <w:lang w:val="ru-RU"/>
            </w:rPr>
            <w:t>2.1.2</w:t>
          </w:r>
          <w:r>
            <w:rPr>
              <w:b w:val="0"/>
              <w:sz w:val="26"/>
              <w:szCs w:val="26"/>
            </w:rPr>
            <w:t>Требования к срокам поставки продукции и оказания сопутствующих услуг</w:t>
          </w:r>
          <w:r>
            <w:rPr>
              <w:b w:val="0"/>
              <w:sz w:val="26"/>
              <w:szCs w:val="26"/>
              <w:lang w:val="ru-RU"/>
            </w:rPr>
            <w:t>...4</w:t>
          </w:r>
        </w:p>
        <w:p w:rsidR="006E36F3" w:rsidRDefault="00CA08F9">
          <w:pPr>
            <w:pStyle w:val="17"/>
            <w:tabs>
              <w:tab w:val="right" w:leader="dot" w:pos="9911"/>
            </w:tabs>
            <w:rPr>
              <w:sz w:val="26"/>
              <w:szCs w:val="26"/>
            </w:rPr>
          </w:pPr>
          <w:hyperlink w:anchor="_Toc75446579">
            <w:r w:rsidR="00560F22">
              <w:rPr>
                <w:webHidden/>
              </w:rPr>
              <w:fldChar w:fldCharType="begin"/>
            </w:r>
            <w:r w:rsidR="00560F22">
              <w:rPr>
                <w:webHidden/>
              </w:rPr>
              <w:instrText>PAGEREF _Toc75446579 \h</w:instrText>
            </w:r>
            <w:r w:rsidR="00560F22">
              <w:rPr>
                <w:webHidden/>
              </w:rPr>
            </w:r>
            <w:r w:rsidR="00560F22">
              <w:rPr>
                <w:webHidden/>
              </w:rPr>
              <w:fldChar w:fldCharType="separate"/>
            </w:r>
            <w:r w:rsidR="00560F22">
              <w:rPr>
                <w:rStyle w:val="affc"/>
                <w:webHidden/>
                <w:sz w:val="26"/>
                <w:szCs w:val="26"/>
              </w:rPr>
              <w:t>Таблица 2.1 Требования по срокам поставки продукции</w:t>
            </w:r>
            <w:r w:rsidR="00560F22">
              <w:rPr>
                <w:rStyle w:val="affc"/>
                <w:webHidden/>
                <w:sz w:val="26"/>
                <w:szCs w:val="26"/>
              </w:rPr>
              <w:tab/>
              <w:t>4</w:t>
            </w:r>
            <w:r w:rsidR="00560F22">
              <w:rPr>
                <w:webHidden/>
              </w:rPr>
              <w:fldChar w:fldCharType="end"/>
            </w:r>
          </w:hyperlink>
        </w:p>
        <w:p w:rsidR="006E36F3" w:rsidRDefault="00560F22">
          <w:pPr>
            <w:ind w:firstLine="567"/>
            <w:rPr>
              <w:rFonts w:eastAsiaTheme="minorEastAsia"/>
              <w:sz w:val="26"/>
              <w:szCs w:val="26"/>
            </w:rPr>
          </w:pPr>
          <w:r>
            <w:rPr>
              <w:rFonts w:eastAsiaTheme="minorEastAsia"/>
              <w:sz w:val="26"/>
              <w:szCs w:val="26"/>
            </w:rPr>
            <w:t>2.2 Требования к качеству продукции………………………………………………….4</w:t>
          </w:r>
        </w:p>
        <w:p w:rsidR="006E36F3" w:rsidRDefault="00CA08F9">
          <w:pPr>
            <w:pStyle w:val="17"/>
            <w:tabs>
              <w:tab w:val="right" w:leader="dot" w:pos="9911"/>
            </w:tabs>
            <w:rPr>
              <w:sz w:val="26"/>
              <w:szCs w:val="26"/>
            </w:rPr>
          </w:pPr>
          <w:hyperlink w:anchor="_Toc75446582">
            <w:r w:rsidR="00560F22">
              <w:rPr>
                <w:webHidden/>
              </w:rPr>
              <w:fldChar w:fldCharType="begin"/>
            </w:r>
            <w:r w:rsidR="00560F22">
              <w:rPr>
                <w:webHidden/>
              </w:rPr>
              <w:instrText>PAGEREF _Toc75446582 \h</w:instrText>
            </w:r>
            <w:r w:rsidR="00560F22">
              <w:rPr>
                <w:webHidden/>
              </w:rPr>
            </w:r>
            <w:r w:rsidR="00560F22">
              <w:rPr>
                <w:webHidden/>
              </w:rPr>
              <w:fldChar w:fldCharType="separate"/>
            </w:r>
            <w:r w:rsidR="00560F22">
              <w:rPr>
                <w:rStyle w:val="affc"/>
                <w:webHidden/>
                <w:sz w:val="26"/>
                <w:szCs w:val="26"/>
              </w:rPr>
              <w:t>Таблица 3. Требования к продукции</w:t>
            </w:r>
            <w:r w:rsidR="00560F22">
              <w:rPr>
                <w:rStyle w:val="affc"/>
                <w:webHidden/>
                <w:sz w:val="26"/>
                <w:szCs w:val="26"/>
              </w:rPr>
              <w:tab/>
              <w:t>4</w:t>
            </w:r>
            <w:r w:rsidR="00560F22">
              <w:rPr>
                <w:webHidden/>
              </w:rPr>
              <w:fldChar w:fldCharType="end"/>
            </w:r>
          </w:hyperlink>
        </w:p>
        <w:p w:rsidR="006E36F3" w:rsidRDefault="00560F22">
          <w:pPr>
            <w:pStyle w:val="aff0"/>
            <w:numPr>
              <w:ilvl w:val="0"/>
              <w:numId w:val="7"/>
            </w:numPr>
            <w:jc w:val="both"/>
            <w:rPr>
              <w:b/>
              <w:color w:val="000000" w:themeColor="text1"/>
              <w:sz w:val="26"/>
              <w:szCs w:val="26"/>
            </w:rPr>
          </w:pPr>
          <w:r>
            <w:rPr>
              <w:b/>
              <w:color w:val="000000" w:themeColor="text1"/>
              <w:sz w:val="26"/>
              <w:szCs w:val="26"/>
            </w:rPr>
            <w:t>Требования к документации по ценообразованию на этапе закупки………………………………………………………………………………..…....8</w:t>
          </w:r>
        </w:p>
        <w:p w:rsidR="006E36F3" w:rsidRDefault="00560F22">
          <w:pPr>
            <w:pStyle w:val="aff0"/>
            <w:ind w:left="1080"/>
            <w:jc w:val="both"/>
            <w:rPr>
              <w:color w:val="000000" w:themeColor="text1"/>
              <w:sz w:val="28"/>
              <w:szCs w:val="28"/>
            </w:rPr>
          </w:pPr>
          <w:r>
            <w:fldChar w:fldCharType="end"/>
          </w:r>
        </w:p>
      </w:sdtContent>
    </w:sdt>
    <w:p w:rsidR="006E36F3" w:rsidRDefault="006E36F3">
      <w:pPr>
        <w:pStyle w:val="17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</w:p>
    <w:p w:rsidR="006E36F3" w:rsidRDefault="006E36F3">
      <w:pPr>
        <w:pStyle w:val="22"/>
        <w:tabs>
          <w:tab w:val="clear" w:pos="0"/>
        </w:tabs>
        <w:ind w:left="0" w:firstLine="0"/>
      </w:pPr>
    </w:p>
    <w:p w:rsidR="006E36F3" w:rsidRDefault="00560F22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6E36F3" w:rsidRDefault="00560F22">
      <w:pPr>
        <w:pStyle w:val="1"/>
        <w:spacing w:before="0"/>
        <w:ind w:left="0"/>
        <w:jc w:val="center"/>
        <w:rPr>
          <w:sz w:val="26"/>
          <w:szCs w:val="26"/>
        </w:rPr>
      </w:pPr>
      <w:bookmarkStart w:id="0" w:name="_Toc51339692"/>
      <w:bookmarkStart w:id="1" w:name="_Toc75446566"/>
      <w:r>
        <w:rPr>
          <w:sz w:val="26"/>
          <w:szCs w:val="26"/>
        </w:rPr>
        <w:lastRenderedPageBreak/>
        <w:t>Общие сведения</w:t>
      </w:r>
      <w:bookmarkEnd w:id="0"/>
      <w:bookmarkEnd w:id="1"/>
    </w:p>
    <w:p w:rsidR="006E36F3" w:rsidRDefault="00560F22">
      <w:pPr>
        <w:pStyle w:val="4"/>
        <w:numPr>
          <w:ilvl w:val="1"/>
          <w:numId w:val="3"/>
        </w:numPr>
        <w:spacing w:after="60"/>
        <w:ind w:left="567" w:firstLine="0"/>
      </w:pPr>
      <w:bookmarkStart w:id="2" w:name="_Toc46743505"/>
      <w:bookmarkStart w:id="3" w:name="_Toc75446567"/>
      <w:r>
        <w:t>Обозначения и сокращения</w:t>
      </w:r>
      <w:bookmarkEnd w:id="2"/>
      <w:bookmarkEnd w:id="3"/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6E36F3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6F3" w:rsidRDefault="00560F22">
            <w:pPr>
              <w:widowControl w:val="0"/>
              <w:tabs>
                <w:tab w:val="left" w:pos="426"/>
              </w:tabs>
              <w:jc w:val="both"/>
              <w:rPr>
                <w:rStyle w:val="aff1"/>
                <w:b w:val="0"/>
                <w:bCs/>
                <w:i w:val="0"/>
                <w:iCs/>
                <w:sz w:val="24"/>
                <w:szCs w:val="24"/>
              </w:rPr>
            </w:pPr>
            <w:r>
              <w:rPr>
                <w:rStyle w:val="aff1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>НП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6F3" w:rsidRDefault="00560F22">
            <w:pPr>
              <w:widowControl w:val="0"/>
              <w:tabs>
                <w:tab w:val="left" w:pos="426"/>
              </w:tabs>
              <w:jc w:val="both"/>
              <w:rPr>
                <w:rStyle w:val="aff1"/>
                <w:b w:val="0"/>
                <w:bCs/>
                <w:i w:val="0"/>
                <w:iCs/>
                <w:sz w:val="24"/>
                <w:szCs w:val="24"/>
              </w:rPr>
            </w:pPr>
            <w:r>
              <w:rPr>
                <w:rStyle w:val="aff1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>Новогодние подарки</w:t>
            </w:r>
          </w:p>
        </w:tc>
      </w:tr>
    </w:tbl>
    <w:p w:rsidR="006E36F3" w:rsidRDefault="006E36F3">
      <w:pPr>
        <w:keepNext/>
        <w:keepLines/>
        <w:jc w:val="both"/>
        <w:rPr>
          <w:sz w:val="24"/>
          <w:szCs w:val="24"/>
        </w:rPr>
      </w:pPr>
    </w:p>
    <w:p w:rsidR="006E36F3" w:rsidRDefault="00560F22">
      <w:pPr>
        <w:pStyle w:val="4"/>
        <w:numPr>
          <w:ilvl w:val="1"/>
          <w:numId w:val="3"/>
        </w:numPr>
        <w:tabs>
          <w:tab w:val="left" w:pos="851"/>
          <w:tab w:val="left" w:pos="1134"/>
        </w:tabs>
        <w:spacing w:before="0"/>
        <w:ind w:left="567" w:firstLine="0"/>
      </w:pPr>
      <w:bookmarkStart w:id="4" w:name="_Toc46743506"/>
      <w:bookmarkStart w:id="5" w:name="_Toc75446568"/>
      <w:r>
        <w:t>Наименование закупаемой продукции</w:t>
      </w:r>
      <w:bookmarkEnd w:id="4"/>
      <w:bookmarkEnd w:id="5"/>
    </w:p>
    <w:p w:rsidR="006E36F3" w:rsidRDefault="00560F22">
      <w:pPr>
        <w:pStyle w:val="4"/>
        <w:tabs>
          <w:tab w:val="clear" w:pos="0"/>
        </w:tabs>
        <w:ind w:left="0" w:firstLine="567"/>
        <w:jc w:val="both"/>
        <w:rPr>
          <w:lang w:val="ru-RU"/>
        </w:rPr>
      </w:pPr>
      <w:bookmarkStart w:id="6" w:name="_Toc75446569"/>
      <w:r w:rsidRPr="00560F22">
        <w:rPr>
          <w:b w:val="0"/>
          <w:bCs w:val="0"/>
          <w:lang w:val="ru-RU"/>
        </w:rPr>
        <w:t xml:space="preserve">ОКПД2 </w:t>
      </w:r>
      <w:r w:rsidR="00CA08F9" w:rsidRPr="00CA08F9">
        <w:rPr>
          <w:b w:val="0"/>
          <w:bCs w:val="0"/>
          <w:lang w:val="ru-RU"/>
        </w:rPr>
        <w:t xml:space="preserve">10.82.22.190 </w:t>
      </w:r>
      <w:r w:rsidRPr="00560F22">
        <w:rPr>
          <w:b w:val="0"/>
          <w:bCs w:val="0"/>
          <w:lang w:val="ru-RU"/>
        </w:rPr>
        <w:t>Поставка новогодних подарков в г. Хабаровск для ну</w:t>
      </w:r>
      <w:r w:rsidR="00305000">
        <w:rPr>
          <w:b w:val="0"/>
          <w:bCs w:val="0"/>
          <w:lang w:val="ru-RU"/>
        </w:rPr>
        <w:t>жд Дальневосточного филиала АО «</w:t>
      </w:r>
      <w:r w:rsidRPr="00560F22">
        <w:rPr>
          <w:b w:val="0"/>
          <w:bCs w:val="0"/>
          <w:lang w:val="ru-RU"/>
        </w:rPr>
        <w:t>ТК РусГидро</w:t>
      </w:r>
      <w:r w:rsidR="00305000">
        <w:rPr>
          <w:b w:val="0"/>
          <w:bCs w:val="0"/>
          <w:lang w:val="ru-RU"/>
        </w:rPr>
        <w:t>»</w:t>
      </w:r>
      <w:r>
        <w:rPr>
          <w:b w:val="0"/>
          <w:bCs w:val="0"/>
          <w:lang w:val="ru-RU"/>
        </w:rPr>
        <w:t>.</w:t>
      </w:r>
    </w:p>
    <w:p w:rsidR="006E36F3" w:rsidRDefault="00560F22">
      <w:pPr>
        <w:pStyle w:val="4"/>
        <w:numPr>
          <w:ilvl w:val="1"/>
          <w:numId w:val="3"/>
        </w:numPr>
        <w:ind w:left="567" w:firstLine="0"/>
      </w:pPr>
      <w:bookmarkStart w:id="7" w:name="_Toc46743507"/>
      <w:r>
        <w:t xml:space="preserve">Цель </w:t>
      </w:r>
      <w:bookmarkEnd w:id="7"/>
      <w:r>
        <w:t xml:space="preserve">использования закупаемой продукции </w:t>
      </w:r>
      <w:bookmarkEnd w:id="6"/>
      <w:r>
        <w:t xml:space="preserve"> </w:t>
      </w:r>
    </w:p>
    <w:p w:rsidR="006E36F3" w:rsidRDefault="00560F22">
      <w:pPr>
        <w:pStyle w:val="4"/>
        <w:tabs>
          <w:tab w:val="clear" w:pos="0"/>
        </w:tabs>
        <w:ind w:left="0" w:firstLine="567"/>
        <w:jc w:val="both"/>
        <w:rPr>
          <w:b w:val="0"/>
          <w:lang w:val="ru-RU" w:eastAsia="ru-RU"/>
        </w:rPr>
      </w:pPr>
      <w:bookmarkStart w:id="8" w:name="_Toc75446572"/>
      <w:bookmarkStart w:id="9" w:name="_Toc50125126"/>
      <w:bookmarkEnd w:id="8"/>
      <w:bookmarkEnd w:id="9"/>
      <w:r>
        <w:rPr>
          <w:b w:val="0"/>
          <w:lang w:val="ru-RU" w:eastAsia="ru-RU"/>
        </w:rPr>
        <w:t>Обеспечение НП детей работников Дальневосточного филиала.</w:t>
      </w:r>
    </w:p>
    <w:p w:rsidR="006E36F3" w:rsidRDefault="00560F22">
      <w:pPr>
        <w:pStyle w:val="4"/>
        <w:numPr>
          <w:ilvl w:val="1"/>
          <w:numId w:val="3"/>
        </w:numPr>
        <w:ind w:left="567" w:firstLine="0"/>
      </w:pPr>
      <w:r>
        <w:t>Существующее положение</w:t>
      </w:r>
    </w:p>
    <w:p w:rsidR="006E36F3" w:rsidRDefault="00560F22">
      <w:pPr>
        <w:ind w:firstLine="432"/>
        <w:rPr>
          <w:sz w:val="24"/>
          <w:lang w:eastAsia="x-none"/>
        </w:rPr>
      </w:pPr>
      <w:r>
        <w:rPr>
          <w:sz w:val="24"/>
          <w:lang w:eastAsia="x-none"/>
        </w:rPr>
        <w:t xml:space="preserve">Исполнение обязательств Общества перед работниками согласно п. 7.6.2. раздела </w:t>
      </w:r>
      <w:r>
        <w:rPr>
          <w:sz w:val="24"/>
          <w:lang w:val="en-US" w:eastAsia="x-none"/>
        </w:rPr>
        <w:t>VII</w:t>
      </w:r>
      <w:r>
        <w:rPr>
          <w:sz w:val="24"/>
          <w:lang w:eastAsia="x-none"/>
        </w:rPr>
        <w:t xml:space="preserve"> Коллективного договора на </w:t>
      </w:r>
      <w:r w:rsidR="00CA08F9">
        <w:rPr>
          <w:sz w:val="24"/>
          <w:lang w:eastAsia="x-none"/>
        </w:rPr>
        <w:t>2027 г</w:t>
      </w:r>
      <w:bookmarkStart w:id="10" w:name="_GoBack"/>
      <w:bookmarkEnd w:id="10"/>
      <w:r>
        <w:rPr>
          <w:sz w:val="24"/>
          <w:lang w:eastAsia="x-none"/>
        </w:rPr>
        <w:t>.</w:t>
      </w:r>
    </w:p>
    <w:p w:rsidR="006E36F3" w:rsidRDefault="00560F22">
      <w:pPr>
        <w:pStyle w:val="1"/>
        <w:ind w:left="0" w:firstLine="567"/>
        <w:jc w:val="center"/>
        <w:rPr>
          <w:sz w:val="26"/>
          <w:szCs w:val="26"/>
        </w:rPr>
      </w:pPr>
      <w:bookmarkStart w:id="11" w:name="_Toc75446572_Копия_1"/>
      <w:bookmarkStart w:id="12" w:name="_Toc75446573"/>
      <w:bookmarkStart w:id="13" w:name="_Toc51339693"/>
      <w:bookmarkEnd w:id="11"/>
      <w:r>
        <w:rPr>
          <w:sz w:val="26"/>
          <w:szCs w:val="26"/>
        </w:rPr>
        <w:t>Требования к продукции</w:t>
      </w:r>
      <w:bookmarkEnd w:id="12"/>
      <w:bookmarkEnd w:id="13"/>
    </w:p>
    <w:p w:rsidR="006E36F3" w:rsidRDefault="00560F22">
      <w:pPr>
        <w:pStyle w:val="4"/>
        <w:numPr>
          <w:ilvl w:val="1"/>
          <w:numId w:val="3"/>
        </w:numPr>
        <w:tabs>
          <w:tab w:val="left" w:pos="1134"/>
        </w:tabs>
        <w:spacing w:before="0"/>
        <w:ind w:left="567" w:firstLine="0"/>
      </w:pPr>
      <w:bookmarkStart w:id="14" w:name="_Toc75446574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14"/>
    </w:p>
    <w:p w:rsidR="006E36F3" w:rsidRDefault="00560F22">
      <w:pPr>
        <w:pStyle w:val="3"/>
        <w:tabs>
          <w:tab w:val="left" w:pos="1134"/>
        </w:tabs>
        <w:spacing w:before="0"/>
        <w:ind w:hanging="567"/>
      </w:pPr>
      <w:bookmarkStart w:id="15" w:name="_Toc75446575"/>
      <w:r>
        <w:t>Перечень и объем закупаемой продукции</w:t>
      </w:r>
      <w:bookmarkEnd w:id="15"/>
    </w:p>
    <w:p w:rsidR="006E36F3" w:rsidRDefault="00560F22">
      <w:pPr>
        <w:pStyle w:val="1"/>
        <w:numPr>
          <w:ilvl w:val="0"/>
          <w:numId w:val="0"/>
        </w:numPr>
        <w:ind w:left="567"/>
        <w:rPr>
          <w:sz w:val="24"/>
          <w:szCs w:val="24"/>
        </w:rPr>
      </w:pPr>
      <w:bookmarkStart w:id="16" w:name="_Toc51339695"/>
      <w:bookmarkStart w:id="17" w:name="_Toc75446576"/>
      <w:r>
        <w:rPr>
          <w:sz w:val="24"/>
          <w:szCs w:val="24"/>
        </w:rPr>
        <w:t xml:space="preserve">Таблица 1.1 Перечень </w:t>
      </w:r>
      <w:bookmarkEnd w:id="16"/>
      <w:r>
        <w:rPr>
          <w:sz w:val="24"/>
          <w:szCs w:val="24"/>
        </w:rPr>
        <w:t>и объем закупаемой продукции</w:t>
      </w:r>
      <w:bookmarkEnd w:id="17"/>
    </w:p>
    <w:tbl>
      <w:tblPr>
        <w:tblW w:w="995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13"/>
        <w:gridCol w:w="6263"/>
        <w:gridCol w:w="1417"/>
        <w:gridCol w:w="1559"/>
      </w:tblGrid>
      <w:tr w:rsidR="006E36F3">
        <w:trPr>
          <w:trHeight w:val="8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6F3" w:rsidRDefault="00560F22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6E36F3" w:rsidRDefault="00560F22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6F3" w:rsidRDefault="00560F22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6F3" w:rsidRDefault="00560F22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6F3" w:rsidRDefault="00560F22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6E36F3">
        <w:trPr>
          <w:trHeight w:val="4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6F3" w:rsidRDefault="00560F2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6F3" w:rsidRDefault="00560F2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6F3" w:rsidRDefault="00560F2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6F3" w:rsidRDefault="00560F2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6E36F3">
        <w:trPr>
          <w:trHeight w:val="39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6F3" w:rsidRDefault="00560F22">
            <w:pPr>
              <w:pStyle w:val="aff0"/>
              <w:widowControl w:val="0"/>
              <w:ind w:left="0" w:right="-4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6E36F3" w:rsidRDefault="00560F2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Новогодние подарки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6E36F3" w:rsidRDefault="00560F2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E36F3" w:rsidRDefault="00560F22" w:rsidP="0012786D">
            <w:pPr>
              <w:widowControl w:val="0"/>
              <w:jc w:val="center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12786D">
              <w:rPr>
                <w:sz w:val="22"/>
                <w:szCs w:val="22"/>
              </w:rPr>
              <w:t>1</w:t>
            </w:r>
          </w:p>
        </w:tc>
      </w:tr>
    </w:tbl>
    <w:p w:rsidR="006E36F3" w:rsidRDefault="006E36F3">
      <w:pPr>
        <w:widowControl w:val="0"/>
        <w:tabs>
          <w:tab w:val="left" w:pos="426"/>
        </w:tabs>
        <w:rPr>
          <w:bCs/>
          <w:sz w:val="26"/>
          <w:szCs w:val="26"/>
          <w:shd w:val="clear" w:color="auto" w:fill="FFFF99"/>
        </w:rPr>
      </w:pPr>
    </w:p>
    <w:p w:rsidR="006E36F3" w:rsidRDefault="00560F22">
      <w:pPr>
        <w:pStyle w:val="3"/>
        <w:spacing w:before="0"/>
        <w:ind w:left="0" w:firstLine="567"/>
        <w:jc w:val="center"/>
      </w:pPr>
      <w:bookmarkStart w:id="18" w:name="_Toc51339696"/>
      <w:bookmarkStart w:id="19" w:name="_Toc75446578"/>
      <w:r>
        <w:t xml:space="preserve">Требования </w:t>
      </w:r>
      <w:bookmarkEnd w:id="18"/>
      <w:r>
        <w:t>к срокам поставки продукции и оказания сопутствующих услуг</w:t>
      </w:r>
      <w:bookmarkEnd w:id="19"/>
    </w:p>
    <w:p w:rsidR="006E36F3" w:rsidRDefault="00560F22">
      <w:pPr>
        <w:pStyle w:val="1"/>
        <w:numPr>
          <w:ilvl w:val="0"/>
          <w:numId w:val="0"/>
        </w:numPr>
        <w:ind w:left="567"/>
        <w:rPr>
          <w:sz w:val="24"/>
          <w:szCs w:val="24"/>
          <w:lang w:val="ru-RU"/>
        </w:rPr>
      </w:pPr>
      <w:bookmarkStart w:id="20" w:name="_Toc50125126_Копия_1"/>
      <w:bookmarkStart w:id="21" w:name="_Toc50125127"/>
      <w:bookmarkStart w:id="22" w:name="_Toc51339697"/>
      <w:bookmarkStart w:id="23" w:name="_Toc75446579"/>
      <w:bookmarkEnd w:id="20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24" w:name="_Hlk50465284"/>
      <w:r>
        <w:rPr>
          <w:sz w:val="24"/>
          <w:szCs w:val="24"/>
        </w:rPr>
        <w:t xml:space="preserve">Требования по срокам </w:t>
      </w:r>
      <w:bookmarkEnd w:id="21"/>
      <w:bookmarkEnd w:id="22"/>
      <w:bookmarkEnd w:id="24"/>
      <w:r>
        <w:rPr>
          <w:sz w:val="24"/>
          <w:szCs w:val="24"/>
          <w:lang w:val="ru-RU"/>
        </w:rPr>
        <w:t>поставки продукции</w:t>
      </w:r>
      <w:bookmarkEnd w:id="23"/>
      <w:r>
        <w:rPr>
          <w:sz w:val="24"/>
          <w:szCs w:val="24"/>
          <w:lang w:val="ru-RU"/>
        </w:rPr>
        <w:t xml:space="preserve"> </w:t>
      </w:r>
    </w:p>
    <w:tbl>
      <w:tblPr>
        <w:tblW w:w="10060" w:type="dxa"/>
        <w:tblLayout w:type="fixed"/>
        <w:tblLook w:val="04A0" w:firstRow="1" w:lastRow="0" w:firstColumn="1" w:lastColumn="0" w:noHBand="0" w:noVBand="1"/>
      </w:tblPr>
      <w:tblGrid>
        <w:gridCol w:w="563"/>
        <w:gridCol w:w="3117"/>
        <w:gridCol w:w="3262"/>
        <w:gridCol w:w="3118"/>
      </w:tblGrid>
      <w:tr w:rsidR="006E36F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36F3" w:rsidRDefault="00560F2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36F3" w:rsidRDefault="00560F2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 / партии продукции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6F3" w:rsidRDefault="00560F2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6F3" w:rsidRDefault="00560F2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 w:rsidR="006E36F3">
        <w:trPr>
          <w:trHeight w:val="23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36F3" w:rsidRDefault="00560F2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36F3" w:rsidRDefault="00560F2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6F3" w:rsidRDefault="00560F22">
            <w:pPr>
              <w:pStyle w:val="affff1"/>
              <w:keepNext w:val="0"/>
              <w:widowControl w:val="0"/>
              <w:spacing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6F3" w:rsidRDefault="00560F22">
            <w:pPr>
              <w:pStyle w:val="affff1"/>
              <w:keepNext w:val="0"/>
              <w:widowControl w:val="0"/>
              <w:spacing w:before="0" w:after="0"/>
              <w:jc w:val="center"/>
              <w:rPr>
                <w:b/>
                <w:szCs w:val="22"/>
              </w:rPr>
            </w:pPr>
            <w:bookmarkStart w:id="25" w:name="_Toc46743510"/>
            <w:r>
              <w:rPr>
                <w:b/>
                <w:szCs w:val="22"/>
              </w:rPr>
              <w:t>4</w:t>
            </w:r>
            <w:bookmarkEnd w:id="25"/>
          </w:p>
        </w:tc>
      </w:tr>
      <w:tr w:rsidR="006E36F3">
        <w:trPr>
          <w:trHeight w:val="41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6F3" w:rsidRDefault="006E36F3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6E36F3" w:rsidRDefault="00560F2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Новогодние подарки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6F3" w:rsidRDefault="00560F22">
            <w:pPr>
              <w:widowControl w:val="0"/>
              <w:tabs>
                <w:tab w:val="left" w:pos="0"/>
              </w:tabs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 момента подписания договора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6F3" w:rsidRDefault="00560F22" w:rsidP="00CA08F9">
            <w:pPr>
              <w:widowControl w:val="0"/>
              <w:tabs>
                <w:tab w:val="left" w:pos="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Не позднее 0</w:t>
            </w:r>
            <w:r w:rsidR="00D51AAF">
              <w:rPr>
                <w:bCs/>
                <w:sz w:val="22"/>
                <w:szCs w:val="22"/>
              </w:rPr>
              <w:t>8</w:t>
            </w:r>
            <w:r>
              <w:rPr>
                <w:bCs/>
                <w:sz w:val="22"/>
                <w:szCs w:val="22"/>
              </w:rPr>
              <w:t>.12.202</w:t>
            </w:r>
            <w:r w:rsidR="00CA08F9">
              <w:rPr>
                <w:bCs/>
                <w:sz w:val="22"/>
                <w:szCs w:val="22"/>
              </w:rPr>
              <w:t>7</w:t>
            </w:r>
          </w:p>
        </w:tc>
      </w:tr>
    </w:tbl>
    <w:p w:rsidR="006E36F3" w:rsidRDefault="006E36F3">
      <w:pPr>
        <w:sectPr w:rsidR="006E36F3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:rsidR="006E36F3" w:rsidRDefault="00560F22">
      <w:pPr>
        <w:pStyle w:val="4"/>
        <w:numPr>
          <w:ilvl w:val="1"/>
          <w:numId w:val="3"/>
        </w:numPr>
        <w:tabs>
          <w:tab w:val="left" w:pos="851"/>
        </w:tabs>
        <w:ind w:left="567" w:hanging="6"/>
      </w:pPr>
      <w:bookmarkStart w:id="26" w:name="_Toc46743511"/>
      <w:bookmarkStart w:id="27" w:name="_Toc75446581"/>
      <w:bookmarkStart w:id="28" w:name="_Toc51339698"/>
      <w:r>
        <w:lastRenderedPageBreak/>
        <w:t xml:space="preserve">Требования к </w:t>
      </w:r>
      <w:bookmarkEnd w:id="26"/>
      <w:r>
        <w:t>качеству продукции</w:t>
      </w:r>
      <w:bookmarkEnd w:id="27"/>
    </w:p>
    <w:p w:rsidR="006E36F3" w:rsidRDefault="00560F22">
      <w:pPr>
        <w:pStyle w:val="1"/>
        <w:numPr>
          <w:ilvl w:val="0"/>
          <w:numId w:val="0"/>
        </w:numPr>
        <w:tabs>
          <w:tab w:val="left" w:pos="851"/>
        </w:tabs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29" w:name="_Toc75446582"/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29"/>
      <w:r>
        <w:rPr>
          <w:sz w:val="24"/>
          <w:szCs w:val="24"/>
        </w:rPr>
        <w:t xml:space="preserve"> </w:t>
      </w:r>
      <w:bookmarkEnd w:id="28"/>
    </w:p>
    <w:p w:rsidR="006E36F3" w:rsidRDefault="006E36F3">
      <w:pPr>
        <w:tabs>
          <w:tab w:val="left" w:pos="851"/>
        </w:tabs>
        <w:rPr>
          <w:rStyle w:val="aff1"/>
          <w:b w:val="0"/>
          <w:sz w:val="24"/>
          <w:szCs w:val="24"/>
        </w:rPr>
      </w:pPr>
    </w:p>
    <w:p w:rsidR="006E36F3" w:rsidRDefault="00560F22">
      <w:pPr>
        <w:tabs>
          <w:tab w:val="left" w:pos="851"/>
        </w:tabs>
        <w:ind w:hanging="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Наименование: ОКПД2 </w:t>
      </w:r>
      <w:r w:rsidR="00CA08F9" w:rsidRPr="00CA08F9">
        <w:rPr>
          <w:sz w:val="24"/>
          <w:szCs w:val="24"/>
        </w:rPr>
        <w:t>10.82.22.190</w:t>
      </w:r>
      <w:r w:rsidR="00CA08F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Поставка новогодних </w:t>
      </w:r>
      <w:r w:rsidR="00305000">
        <w:rPr>
          <w:sz w:val="24"/>
          <w:szCs w:val="24"/>
        </w:rPr>
        <w:t>подарков</w:t>
      </w:r>
      <w:r>
        <w:rPr>
          <w:sz w:val="24"/>
          <w:szCs w:val="24"/>
        </w:rPr>
        <w:t xml:space="preserve"> в г. Хабаровск для нужд Дальневосточного филиала АО «ТК РусГидро»</w:t>
      </w:r>
    </w:p>
    <w:p w:rsidR="006E36F3" w:rsidRDefault="006E36F3">
      <w:pPr>
        <w:jc w:val="both"/>
        <w:rPr>
          <w:rStyle w:val="aff1"/>
          <w:b w:val="0"/>
          <w:iCs/>
          <w:sz w:val="24"/>
          <w:szCs w:val="24"/>
        </w:rPr>
      </w:pPr>
    </w:p>
    <w:tbl>
      <w:tblPr>
        <w:tblStyle w:val="1c"/>
        <w:tblpPr w:leftFromText="180" w:rightFromText="180" w:vertAnchor="text" w:tblpY="1"/>
        <w:tblOverlap w:val="never"/>
        <w:tblW w:w="14879" w:type="dxa"/>
        <w:tblLayout w:type="fixed"/>
        <w:tblLook w:val="04A0" w:firstRow="1" w:lastRow="0" w:firstColumn="1" w:lastColumn="0" w:noHBand="0" w:noVBand="1"/>
      </w:tblPr>
      <w:tblGrid>
        <w:gridCol w:w="847"/>
        <w:gridCol w:w="2125"/>
        <w:gridCol w:w="3402"/>
        <w:gridCol w:w="1560"/>
        <w:gridCol w:w="1705"/>
        <w:gridCol w:w="5240"/>
      </w:tblGrid>
      <w:tr w:rsidR="006E36F3" w:rsidTr="0030742E">
        <w:trPr>
          <w:trHeight w:val="311"/>
        </w:trPr>
        <w:tc>
          <w:tcPr>
            <w:tcW w:w="847" w:type="dxa"/>
            <w:vMerge w:val="restart"/>
            <w:vAlign w:val="center"/>
          </w:tcPr>
          <w:p w:rsidR="006E36F3" w:rsidRDefault="00560F22" w:rsidP="0030742E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b/>
                <w:color w:val="000000" w:themeColor="text1"/>
                <w:sz w:val="22"/>
                <w:szCs w:val="22"/>
              </w:rPr>
              <w:t>№ п/п</w:t>
            </w:r>
          </w:p>
        </w:tc>
        <w:tc>
          <w:tcPr>
            <w:tcW w:w="2125" w:type="dxa"/>
            <w:vMerge w:val="restart"/>
            <w:vAlign w:val="center"/>
          </w:tcPr>
          <w:p w:rsidR="006E36F3" w:rsidRDefault="00560F22" w:rsidP="0030742E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b/>
                <w:color w:val="000000" w:themeColor="text1"/>
                <w:sz w:val="22"/>
                <w:szCs w:val="22"/>
              </w:rPr>
              <w:t>Наименование параметра</w:t>
            </w:r>
          </w:p>
        </w:tc>
        <w:tc>
          <w:tcPr>
            <w:tcW w:w="3402" w:type="dxa"/>
            <w:vMerge w:val="restart"/>
            <w:vAlign w:val="center"/>
          </w:tcPr>
          <w:p w:rsidR="006E36F3" w:rsidRDefault="00560F22" w:rsidP="0030742E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b/>
                <w:color w:val="000000" w:themeColor="text1"/>
                <w:sz w:val="22"/>
                <w:szCs w:val="22"/>
              </w:rPr>
              <w:t>Требования заказчика</w:t>
            </w:r>
          </w:p>
        </w:tc>
        <w:tc>
          <w:tcPr>
            <w:tcW w:w="3265" w:type="dxa"/>
            <w:gridSpan w:val="2"/>
          </w:tcPr>
          <w:p w:rsidR="006E36F3" w:rsidRDefault="00560F22" w:rsidP="0030742E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b/>
                <w:color w:val="000000" w:themeColor="text1"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  <w:tc>
          <w:tcPr>
            <w:tcW w:w="5240" w:type="dxa"/>
            <w:vMerge w:val="restart"/>
          </w:tcPr>
          <w:p w:rsidR="006E36F3" w:rsidRDefault="00560F22" w:rsidP="0030742E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b/>
                <w:color w:val="000000" w:themeColor="text1"/>
                <w:sz w:val="22"/>
                <w:szCs w:val="22"/>
              </w:rPr>
              <w:t>Предложения участника по характеристикам и параметрам</w:t>
            </w:r>
          </w:p>
        </w:tc>
      </w:tr>
      <w:tr w:rsidR="006E36F3" w:rsidTr="0030742E">
        <w:trPr>
          <w:trHeight w:val="70"/>
        </w:trPr>
        <w:tc>
          <w:tcPr>
            <w:tcW w:w="847" w:type="dxa"/>
            <w:vMerge/>
            <w:vAlign w:val="center"/>
          </w:tcPr>
          <w:p w:rsidR="006E36F3" w:rsidRDefault="006E36F3" w:rsidP="0030742E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5" w:type="dxa"/>
            <w:vMerge/>
            <w:vAlign w:val="center"/>
          </w:tcPr>
          <w:p w:rsidR="006E36F3" w:rsidRDefault="006E36F3" w:rsidP="0030742E">
            <w:pPr>
              <w:widowControl w:val="0"/>
              <w:tabs>
                <w:tab w:val="left" w:pos="1399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  <w:vAlign w:val="center"/>
          </w:tcPr>
          <w:p w:rsidR="006E36F3" w:rsidRDefault="006E36F3" w:rsidP="0030742E">
            <w:pPr>
              <w:widowControl w:val="0"/>
              <w:tabs>
                <w:tab w:val="left" w:pos="1399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E36F3" w:rsidRDefault="00560F22" w:rsidP="0030742E">
            <w:pPr>
              <w:widowControl w:val="0"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1705" w:type="dxa"/>
            <w:vAlign w:val="center"/>
          </w:tcPr>
          <w:p w:rsidR="006E36F3" w:rsidRDefault="00560F22" w:rsidP="0030742E">
            <w:pPr>
              <w:widowControl w:val="0"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5240" w:type="dxa"/>
            <w:vMerge/>
          </w:tcPr>
          <w:p w:rsidR="006E36F3" w:rsidRDefault="006E36F3" w:rsidP="0030742E">
            <w:pPr>
              <w:widowControl w:val="0"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6E36F3" w:rsidTr="0030742E">
        <w:trPr>
          <w:trHeight w:val="70"/>
        </w:trPr>
        <w:tc>
          <w:tcPr>
            <w:tcW w:w="847" w:type="dxa"/>
            <w:vAlign w:val="center"/>
          </w:tcPr>
          <w:p w:rsidR="006E36F3" w:rsidRDefault="00560F22" w:rsidP="0030742E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5527" w:type="dxa"/>
            <w:gridSpan w:val="2"/>
            <w:vAlign w:val="center"/>
          </w:tcPr>
          <w:p w:rsidR="006E36F3" w:rsidRDefault="00560F22" w:rsidP="0030742E">
            <w:pPr>
              <w:widowControl w:val="0"/>
              <w:tabs>
                <w:tab w:val="left" w:pos="1399"/>
              </w:tabs>
              <w:jc w:val="both"/>
              <w:rPr>
                <w:i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560" w:type="dxa"/>
            <w:vAlign w:val="center"/>
          </w:tcPr>
          <w:p w:rsidR="006E36F3" w:rsidRDefault="00560F22" w:rsidP="0030742E">
            <w:pPr>
              <w:widowControl w:val="0"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-//-</w:t>
            </w:r>
          </w:p>
        </w:tc>
        <w:tc>
          <w:tcPr>
            <w:tcW w:w="1705" w:type="dxa"/>
            <w:vAlign w:val="center"/>
          </w:tcPr>
          <w:p w:rsidR="006E36F3" w:rsidRDefault="00560F22" w:rsidP="0030742E">
            <w:pPr>
              <w:widowControl w:val="0"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-//-</w:t>
            </w:r>
          </w:p>
        </w:tc>
        <w:tc>
          <w:tcPr>
            <w:tcW w:w="5240" w:type="dxa"/>
          </w:tcPr>
          <w:p w:rsidR="006E36F3" w:rsidRDefault="006E36F3" w:rsidP="0030742E">
            <w:pPr>
              <w:widowControl w:val="0"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855F48" w:rsidTr="00DF506B">
        <w:trPr>
          <w:trHeight w:val="70"/>
        </w:trPr>
        <w:tc>
          <w:tcPr>
            <w:tcW w:w="847" w:type="dxa"/>
            <w:vAlign w:val="center"/>
          </w:tcPr>
          <w:p w:rsidR="00855F48" w:rsidRDefault="00855F48" w:rsidP="0030742E">
            <w:pPr>
              <w:widowControl w:val="0"/>
              <w:jc w:val="center"/>
              <w:rPr>
                <w:rFonts w:eastAsia="Calibri"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1.1</w:t>
            </w:r>
          </w:p>
        </w:tc>
        <w:tc>
          <w:tcPr>
            <w:tcW w:w="14032" w:type="dxa"/>
            <w:gridSpan w:val="5"/>
            <w:vAlign w:val="center"/>
          </w:tcPr>
          <w:p w:rsidR="00855F48" w:rsidRDefault="00855F48" w:rsidP="00855F48">
            <w:pPr>
              <w:widowControl w:val="0"/>
              <w:rPr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i/>
                <w:iCs/>
                <w:color w:val="000000" w:themeColor="text1"/>
                <w:sz w:val="22"/>
                <w:szCs w:val="22"/>
              </w:rPr>
              <w:t xml:space="preserve">Набор </w:t>
            </w:r>
            <w:r w:rsidR="0012786D">
              <w:rPr>
                <w:i/>
                <w:iCs/>
                <w:color w:val="000000" w:themeColor="text1"/>
                <w:sz w:val="22"/>
                <w:szCs w:val="22"/>
              </w:rPr>
              <w:t>для ребенка до 8 лет в кол-ве 72</w:t>
            </w:r>
            <w:r>
              <w:rPr>
                <w:i/>
                <w:iCs/>
                <w:color w:val="000000" w:themeColor="text1"/>
                <w:sz w:val="22"/>
                <w:szCs w:val="22"/>
              </w:rPr>
              <w:t xml:space="preserve"> шт.</w:t>
            </w:r>
          </w:p>
        </w:tc>
      </w:tr>
      <w:tr w:rsidR="006E36F3" w:rsidTr="0030742E">
        <w:trPr>
          <w:trHeight w:val="70"/>
        </w:trPr>
        <w:tc>
          <w:tcPr>
            <w:tcW w:w="847" w:type="dxa"/>
            <w:vAlign w:val="center"/>
          </w:tcPr>
          <w:p w:rsidR="006E36F3" w:rsidRDefault="00560F22" w:rsidP="0030742E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1.1</w:t>
            </w:r>
            <w:r w:rsidR="00855F48">
              <w:rPr>
                <w:rFonts w:eastAsia="Calibri"/>
                <w:color w:val="000000" w:themeColor="text1"/>
                <w:sz w:val="22"/>
                <w:szCs w:val="22"/>
              </w:rPr>
              <w:t>.1</w:t>
            </w:r>
          </w:p>
        </w:tc>
        <w:tc>
          <w:tcPr>
            <w:tcW w:w="2125" w:type="dxa"/>
            <w:vAlign w:val="center"/>
          </w:tcPr>
          <w:p w:rsidR="006E36F3" w:rsidRPr="00406820" w:rsidRDefault="00560F22" w:rsidP="0030742E">
            <w:pPr>
              <w:widowControl w:val="0"/>
              <w:tabs>
                <w:tab w:val="left" w:pos="1399"/>
              </w:tabs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Вес кондитерских изделий в детском новогоднем подарке</w:t>
            </w:r>
          </w:p>
        </w:tc>
        <w:tc>
          <w:tcPr>
            <w:tcW w:w="3402" w:type="dxa"/>
            <w:vAlign w:val="center"/>
          </w:tcPr>
          <w:p w:rsidR="006E36F3" w:rsidRDefault="00560F22" w:rsidP="0030742E">
            <w:pPr>
              <w:widowControl w:val="0"/>
              <w:tabs>
                <w:tab w:val="left" w:pos="1399"/>
              </w:tabs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Не менее 500 грамм</w:t>
            </w:r>
          </w:p>
        </w:tc>
        <w:tc>
          <w:tcPr>
            <w:tcW w:w="1560" w:type="dxa"/>
            <w:vAlign w:val="center"/>
          </w:tcPr>
          <w:p w:rsidR="006E36F3" w:rsidRDefault="00560F22" w:rsidP="0030742E">
            <w:pPr>
              <w:widowControl w:val="0"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Указание характеристик</w:t>
            </w:r>
          </w:p>
        </w:tc>
        <w:tc>
          <w:tcPr>
            <w:tcW w:w="1705" w:type="dxa"/>
            <w:vAlign w:val="center"/>
          </w:tcPr>
          <w:p w:rsidR="006E36F3" w:rsidRDefault="00560F22" w:rsidP="0030742E">
            <w:pPr>
              <w:widowControl w:val="0"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-//-</w:t>
            </w:r>
          </w:p>
        </w:tc>
        <w:tc>
          <w:tcPr>
            <w:tcW w:w="5240" w:type="dxa"/>
          </w:tcPr>
          <w:p w:rsidR="006E36F3" w:rsidRDefault="006E36F3" w:rsidP="0030742E">
            <w:pPr>
              <w:widowControl w:val="0"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30742E" w:rsidTr="0030742E">
        <w:trPr>
          <w:trHeight w:val="70"/>
        </w:trPr>
        <w:tc>
          <w:tcPr>
            <w:tcW w:w="847" w:type="dxa"/>
            <w:vAlign w:val="center"/>
          </w:tcPr>
          <w:p w:rsidR="0030742E" w:rsidRDefault="0030742E" w:rsidP="0030742E">
            <w:pPr>
              <w:widowControl w:val="0"/>
              <w:jc w:val="center"/>
              <w:rPr>
                <w:rFonts w:eastAsia="Calibri"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1.</w:t>
            </w:r>
            <w:r w:rsidR="00855F48">
              <w:rPr>
                <w:rFonts w:eastAsia="Calibri"/>
                <w:color w:val="000000" w:themeColor="text1"/>
                <w:sz w:val="22"/>
                <w:szCs w:val="22"/>
              </w:rPr>
              <w:t>1.</w:t>
            </w:r>
            <w:r>
              <w:rPr>
                <w:rFonts w:eastAsia="Calibr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125" w:type="dxa"/>
            <w:vAlign w:val="center"/>
          </w:tcPr>
          <w:p w:rsidR="0030742E" w:rsidRDefault="0030742E" w:rsidP="0030742E">
            <w:pPr>
              <w:widowControl w:val="0"/>
              <w:tabs>
                <w:tab w:val="left" w:pos="1399"/>
              </w:tabs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Присутствие бирки с логотипом Заказчика</w:t>
            </w:r>
          </w:p>
        </w:tc>
        <w:tc>
          <w:tcPr>
            <w:tcW w:w="3402" w:type="dxa"/>
            <w:vAlign w:val="center"/>
          </w:tcPr>
          <w:p w:rsidR="0030742E" w:rsidRDefault="0030742E" w:rsidP="0030742E">
            <w:pPr>
              <w:widowControl w:val="0"/>
              <w:tabs>
                <w:tab w:val="left" w:pos="1399"/>
              </w:tabs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Диаметр не менее 68 мм</w:t>
            </w:r>
          </w:p>
        </w:tc>
        <w:tc>
          <w:tcPr>
            <w:tcW w:w="1560" w:type="dxa"/>
            <w:vAlign w:val="center"/>
          </w:tcPr>
          <w:p w:rsidR="0030742E" w:rsidRDefault="0030742E" w:rsidP="0030742E">
            <w:pPr>
              <w:widowControl w:val="0"/>
              <w:jc w:val="center"/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согласие с требованием</w:t>
            </w:r>
          </w:p>
        </w:tc>
        <w:tc>
          <w:tcPr>
            <w:tcW w:w="1705" w:type="dxa"/>
            <w:vAlign w:val="center"/>
          </w:tcPr>
          <w:p w:rsidR="0030742E" w:rsidRDefault="0030742E" w:rsidP="0030742E">
            <w:pPr>
              <w:widowControl w:val="0"/>
              <w:jc w:val="center"/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-//-</w:t>
            </w:r>
          </w:p>
        </w:tc>
        <w:tc>
          <w:tcPr>
            <w:tcW w:w="5240" w:type="dxa"/>
          </w:tcPr>
          <w:p w:rsidR="0030742E" w:rsidRDefault="0030742E" w:rsidP="0030742E">
            <w:pPr>
              <w:widowControl w:val="0"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30742E" w:rsidTr="0030742E">
        <w:trPr>
          <w:trHeight w:val="70"/>
        </w:trPr>
        <w:tc>
          <w:tcPr>
            <w:tcW w:w="847" w:type="dxa"/>
            <w:vAlign w:val="center"/>
          </w:tcPr>
          <w:p w:rsidR="0030742E" w:rsidRDefault="00855F48" w:rsidP="0030742E">
            <w:pPr>
              <w:widowControl w:val="0"/>
              <w:jc w:val="center"/>
              <w:rPr>
                <w:rFonts w:eastAsia="Calibri"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1.</w:t>
            </w:r>
            <w:r w:rsidR="0030742E">
              <w:rPr>
                <w:color w:val="000000" w:themeColor="text1"/>
                <w:sz w:val="22"/>
                <w:szCs w:val="22"/>
              </w:rPr>
              <w:t>1.3</w:t>
            </w:r>
          </w:p>
        </w:tc>
        <w:tc>
          <w:tcPr>
            <w:tcW w:w="2125" w:type="dxa"/>
            <w:vAlign w:val="center"/>
          </w:tcPr>
          <w:p w:rsidR="0030742E" w:rsidRDefault="0030742E" w:rsidP="00CA08F9">
            <w:pPr>
              <w:widowControl w:val="0"/>
              <w:tabs>
                <w:tab w:val="left" w:pos="1399"/>
              </w:tabs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Мягкая игрушка с символом 202</w:t>
            </w:r>
            <w:r w:rsidR="00CA08F9">
              <w:rPr>
                <w:rFonts w:eastAsia="Calibri"/>
                <w:sz w:val="22"/>
                <w:szCs w:val="22"/>
              </w:rPr>
              <w:t>7</w:t>
            </w:r>
            <w:r>
              <w:rPr>
                <w:rFonts w:eastAsia="Calibri"/>
                <w:sz w:val="22"/>
                <w:szCs w:val="22"/>
              </w:rPr>
              <w:t xml:space="preserve"> года</w:t>
            </w:r>
          </w:p>
        </w:tc>
        <w:tc>
          <w:tcPr>
            <w:tcW w:w="3402" w:type="dxa"/>
            <w:vAlign w:val="center"/>
          </w:tcPr>
          <w:p w:rsidR="0030742E" w:rsidRDefault="0030742E" w:rsidP="0030742E">
            <w:pPr>
              <w:widowControl w:val="0"/>
              <w:tabs>
                <w:tab w:val="left" w:pos="1399"/>
              </w:tabs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Игрушка должна</w:t>
            </w:r>
            <w:r w:rsidRPr="0030742E">
              <w:rPr>
                <w:rFonts w:eastAsia="Calibri"/>
                <w:sz w:val="22"/>
                <w:szCs w:val="22"/>
              </w:rPr>
              <w:t xml:space="preserve"> быть красиво оформлен</w:t>
            </w:r>
            <w:r>
              <w:rPr>
                <w:rFonts w:eastAsia="Calibri"/>
                <w:sz w:val="22"/>
                <w:szCs w:val="22"/>
              </w:rPr>
              <w:t>а</w:t>
            </w:r>
            <w:r w:rsidRPr="0030742E">
              <w:rPr>
                <w:rFonts w:eastAsia="Calibri"/>
                <w:sz w:val="22"/>
                <w:szCs w:val="22"/>
              </w:rPr>
              <w:t>, иметь гладкую поверхность, покрытие должно быть равномерным,</w:t>
            </w:r>
            <w:r>
              <w:rPr>
                <w:rFonts w:eastAsia="Calibri"/>
                <w:sz w:val="22"/>
                <w:szCs w:val="22"/>
              </w:rPr>
              <w:t xml:space="preserve"> без пропусков, потеков. Игрушка должна быть безопасной</w:t>
            </w:r>
            <w:r w:rsidRPr="0030742E">
              <w:rPr>
                <w:rFonts w:eastAsia="Calibri"/>
                <w:sz w:val="22"/>
                <w:szCs w:val="22"/>
              </w:rPr>
              <w:t>, гигиеничн</w:t>
            </w:r>
            <w:r>
              <w:rPr>
                <w:rFonts w:eastAsia="Calibri"/>
                <w:sz w:val="22"/>
                <w:szCs w:val="22"/>
              </w:rPr>
              <w:t>ой, должна</w:t>
            </w:r>
            <w:r w:rsidRPr="0030742E">
              <w:rPr>
                <w:rFonts w:eastAsia="Calibri"/>
                <w:sz w:val="22"/>
                <w:szCs w:val="22"/>
              </w:rPr>
              <w:t xml:space="preserve"> хорошо очищаться и мыться.</w:t>
            </w:r>
          </w:p>
          <w:p w:rsidR="0030742E" w:rsidRDefault="0030742E" w:rsidP="0030742E">
            <w:pPr>
              <w:widowControl w:val="0"/>
              <w:tabs>
                <w:tab w:val="left" w:pos="1399"/>
              </w:tabs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Длина не менее 37 см.</w:t>
            </w:r>
          </w:p>
        </w:tc>
        <w:tc>
          <w:tcPr>
            <w:tcW w:w="1560" w:type="dxa"/>
            <w:vAlign w:val="center"/>
          </w:tcPr>
          <w:p w:rsidR="0030742E" w:rsidRDefault="0030742E" w:rsidP="0030742E">
            <w:pPr>
              <w:widowControl w:val="0"/>
              <w:jc w:val="center"/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согласие с требованием</w:t>
            </w:r>
          </w:p>
        </w:tc>
        <w:tc>
          <w:tcPr>
            <w:tcW w:w="1705" w:type="dxa"/>
            <w:vAlign w:val="center"/>
          </w:tcPr>
          <w:p w:rsidR="0030742E" w:rsidRDefault="0030742E" w:rsidP="0030742E">
            <w:pPr>
              <w:widowControl w:val="0"/>
              <w:jc w:val="center"/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5240" w:type="dxa"/>
          </w:tcPr>
          <w:p w:rsidR="0030742E" w:rsidRDefault="0030742E" w:rsidP="0030742E">
            <w:pPr>
              <w:widowControl w:val="0"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D7A3C" w:rsidTr="0030742E">
        <w:trPr>
          <w:trHeight w:val="70"/>
        </w:trPr>
        <w:tc>
          <w:tcPr>
            <w:tcW w:w="847" w:type="dxa"/>
            <w:vAlign w:val="center"/>
          </w:tcPr>
          <w:p w:rsidR="00BD7A3C" w:rsidRDefault="00BD7A3C" w:rsidP="00BD7A3C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1.1.4</w:t>
            </w:r>
          </w:p>
        </w:tc>
        <w:tc>
          <w:tcPr>
            <w:tcW w:w="2125" w:type="dxa"/>
            <w:vAlign w:val="center"/>
          </w:tcPr>
          <w:p w:rsidR="00BD7A3C" w:rsidRDefault="00BD7A3C" w:rsidP="00BD7A3C">
            <w:pPr>
              <w:widowControl w:val="0"/>
              <w:tabs>
                <w:tab w:val="left" w:pos="139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855F48">
              <w:rPr>
                <w:rFonts w:eastAsia="Calibri"/>
                <w:sz w:val="22"/>
                <w:szCs w:val="22"/>
              </w:rPr>
              <w:t>Бутылка для воды</w:t>
            </w:r>
          </w:p>
        </w:tc>
        <w:tc>
          <w:tcPr>
            <w:tcW w:w="3402" w:type="dxa"/>
            <w:vAlign w:val="center"/>
          </w:tcPr>
          <w:p w:rsidR="00BD7A3C" w:rsidRDefault="00BD7A3C" w:rsidP="00BD7A3C">
            <w:pPr>
              <w:widowControl w:val="0"/>
              <w:tabs>
                <w:tab w:val="left" w:pos="1399"/>
              </w:tabs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</w:t>
            </w:r>
            <w:r w:rsidRPr="00855F48">
              <w:rPr>
                <w:rFonts w:eastAsia="Calibri"/>
                <w:sz w:val="22"/>
                <w:szCs w:val="22"/>
              </w:rPr>
              <w:t xml:space="preserve"> пульверизатором</w:t>
            </w:r>
          </w:p>
        </w:tc>
        <w:tc>
          <w:tcPr>
            <w:tcW w:w="1560" w:type="dxa"/>
            <w:vAlign w:val="center"/>
          </w:tcPr>
          <w:p w:rsidR="00BD7A3C" w:rsidRDefault="00BD7A3C" w:rsidP="00BD7A3C">
            <w:pPr>
              <w:widowControl w:val="0"/>
              <w:jc w:val="center"/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согласие с требованием</w:t>
            </w:r>
          </w:p>
        </w:tc>
        <w:tc>
          <w:tcPr>
            <w:tcW w:w="1705" w:type="dxa"/>
            <w:vAlign w:val="center"/>
          </w:tcPr>
          <w:p w:rsidR="00BD7A3C" w:rsidRDefault="00BD7A3C" w:rsidP="00BD7A3C">
            <w:pPr>
              <w:widowControl w:val="0"/>
              <w:jc w:val="center"/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5240" w:type="dxa"/>
          </w:tcPr>
          <w:p w:rsidR="00BD7A3C" w:rsidRDefault="00BD7A3C" w:rsidP="00BD7A3C">
            <w:pPr>
              <w:widowControl w:val="0"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D7A3C" w:rsidTr="0030742E">
        <w:trPr>
          <w:trHeight w:val="70"/>
        </w:trPr>
        <w:tc>
          <w:tcPr>
            <w:tcW w:w="847" w:type="dxa"/>
            <w:vAlign w:val="center"/>
          </w:tcPr>
          <w:p w:rsidR="00BD7A3C" w:rsidRDefault="00BD7A3C" w:rsidP="00BD7A3C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1.1.5</w:t>
            </w:r>
          </w:p>
        </w:tc>
        <w:tc>
          <w:tcPr>
            <w:tcW w:w="2125" w:type="dxa"/>
            <w:vAlign w:val="center"/>
          </w:tcPr>
          <w:p w:rsidR="00BD7A3C" w:rsidRPr="00855F48" w:rsidRDefault="00BD7A3C" w:rsidP="00BD7A3C">
            <w:pPr>
              <w:widowControl w:val="0"/>
              <w:tabs>
                <w:tab w:val="left" w:pos="139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BD7A3C">
              <w:rPr>
                <w:rFonts w:eastAsia="Calibri"/>
                <w:sz w:val="22"/>
                <w:szCs w:val="22"/>
              </w:rPr>
              <w:t>Упаковка</w:t>
            </w:r>
          </w:p>
        </w:tc>
        <w:tc>
          <w:tcPr>
            <w:tcW w:w="3402" w:type="dxa"/>
            <w:vAlign w:val="center"/>
          </w:tcPr>
          <w:p w:rsidR="00BD7A3C" w:rsidRDefault="00BD7A3C" w:rsidP="00BD7A3C">
            <w:pPr>
              <w:widowControl w:val="0"/>
              <w:tabs>
                <w:tab w:val="left" w:pos="1399"/>
              </w:tabs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Рюкзак </w:t>
            </w:r>
          </w:p>
        </w:tc>
        <w:tc>
          <w:tcPr>
            <w:tcW w:w="1560" w:type="dxa"/>
            <w:vAlign w:val="center"/>
          </w:tcPr>
          <w:p w:rsidR="00BD7A3C" w:rsidRDefault="00BD7A3C" w:rsidP="00BD7A3C">
            <w:pPr>
              <w:widowControl w:val="0"/>
              <w:jc w:val="center"/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согласие с требованием</w:t>
            </w:r>
          </w:p>
        </w:tc>
        <w:tc>
          <w:tcPr>
            <w:tcW w:w="1705" w:type="dxa"/>
            <w:vAlign w:val="center"/>
          </w:tcPr>
          <w:p w:rsidR="00BD7A3C" w:rsidRDefault="00BD7A3C" w:rsidP="00BD7A3C">
            <w:pPr>
              <w:widowControl w:val="0"/>
              <w:jc w:val="center"/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5240" w:type="dxa"/>
          </w:tcPr>
          <w:p w:rsidR="00BD7A3C" w:rsidRDefault="00BD7A3C" w:rsidP="00BD7A3C">
            <w:pPr>
              <w:widowControl w:val="0"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D7A3C" w:rsidTr="0030742E">
        <w:trPr>
          <w:gridAfter w:val="1"/>
          <w:wAfter w:w="5240" w:type="dxa"/>
          <w:trHeight w:val="269"/>
        </w:trPr>
        <w:tc>
          <w:tcPr>
            <w:tcW w:w="847" w:type="dxa"/>
            <w:vMerge w:val="restart"/>
          </w:tcPr>
          <w:p w:rsidR="00BD7A3C" w:rsidRDefault="00BD7A3C" w:rsidP="00BD7A3C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1.1.6</w:t>
            </w:r>
          </w:p>
        </w:tc>
        <w:tc>
          <w:tcPr>
            <w:tcW w:w="2125" w:type="dxa"/>
            <w:vMerge w:val="restart"/>
            <w:tcBorders>
              <w:right w:val="nil"/>
            </w:tcBorders>
            <w:shd w:val="clear" w:color="000000" w:fill="FFFFFF"/>
          </w:tcPr>
          <w:p w:rsidR="00BD7A3C" w:rsidRPr="00406820" w:rsidRDefault="00BD7A3C" w:rsidP="00BD7A3C">
            <w:pPr>
              <w:widowControl w:val="0"/>
              <w:tabs>
                <w:tab w:val="left" w:pos="1399"/>
              </w:tabs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Новогодний подарок</w:t>
            </w:r>
          </w:p>
        </w:tc>
        <w:tc>
          <w:tcPr>
            <w:tcW w:w="3402" w:type="dxa"/>
            <w:vMerge w:val="restart"/>
          </w:tcPr>
          <w:p w:rsidR="00BD7A3C" w:rsidRDefault="00BD7A3C" w:rsidP="00BD7A3C">
            <w:pPr>
              <w:widowControl w:val="0"/>
              <w:rPr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Cs/>
                <w:color w:val="000000" w:themeColor="text1"/>
                <w:sz w:val="22"/>
                <w:szCs w:val="22"/>
              </w:rPr>
              <w:t xml:space="preserve">Качество Продукции должно соответствовать действующим стандартам качества, ГОСТам, техническим условиям (ТУ), медико-биологическим и санитарным нормам, установленным в Российской Федерации: </w:t>
            </w:r>
          </w:p>
          <w:p w:rsidR="00BD7A3C" w:rsidRDefault="00BD7A3C" w:rsidP="00BD7A3C">
            <w:pPr>
              <w:widowControl w:val="0"/>
              <w:rPr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Cs/>
                <w:color w:val="000000" w:themeColor="text1"/>
                <w:sz w:val="22"/>
                <w:szCs w:val="22"/>
              </w:rPr>
              <w:t>-ГОСТ 31721-2012 «Шоколад. Общие технические условия»,</w:t>
            </w:r>
          </w:p>
          <w:p w:rsidR="00BD7A3C" w:rsidRDefault="00BD7A3C" w:rsidP="00BD7A3C">
            <w:pPr>
              <w:widowControl w:val="0"/>
              <w:rPr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Cs/>
                <w:color w:val="000000" w:themeColor="text1"/>
                <w:sz w:val="22"/>
                <w:szCs w:val="22"/>
              </w:rPr>
              <w:t>-ГОСТ 4570-2014 «Конфеты. Общие технические условия»,</w:t>
            </w:r>
          </w:p>
          <w:p w:rsidR="00BD7A3C" w:rsidRDefault="00BD7A3C" w:rsidP="00BD7A3C">
            <w:pPr>
              <w:widowControl w:val="0"/>
              <w:rPr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Cs/>
                <w:color w:val="000000" w:themeColor="text1"/>
                <w:sz w:val="22"/>
                <w:szCs w:val="22"/>
              </w:rPr>
              <w:t>-ГОСТ 6477-2019 «Карамель. Общие технические условия»,</w:t>
            </w:r>
          </w:p>
          <w:p w:rsidR="00BD7A3C" w:rsidRDefault="00BD7A3C" w:rsidP="00BD7A3C">
            <w:pPr>
              <w:widowControl w:val="0"/>
              <w:rPr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Cs/>
                <w:color w:val="000000" w:themeColor="text1"/>
                <w:sz w:val="22"/>
                <w:szCs w:val="22"/>
              </w:rPr>
              <w:t>-ГОСТ 14031-2014 «Вафли. Общие технические условия»,</w:t>
            </w:r>
          </w:p>
          <w:p w:rsidR="00BD7A3C" w:rsidRDefault="00BD7A3C" w:rsidP="00BD7A3C">
            <w:pPr>
              <w:widowControl w:val="0"/>
              <w:rPr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Cs/>
                <w:color w:val="000000" w:themeColor="text1"/>
                <w:sz w:val="22"/>
                <w:szCs w:val="22"/>
              </w:rPr>
              <w:t>-ГОСТ 6442-2014 «Мармелад. Общие технические условия»,</w:t>
            </w:r>
          </w:p>
          <w:p w:rsidR="00BD7A3C" w:rsidRDefault="00BD7A3C" w:rsidP="00BD7A3C">
            <w:pPr>
              <w:widowControl w:val="0"/>
              <w:rPr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Cs/>
                <w:color w:val="000000" w:themeColor="text1"/>
                <w:sz w:val="22"/>
                <w:szCs w:val="22"/>
              </w:rPr>
              <w:t>-ГОСТ 24901-2014 «Печенье. Общие технические условия»,</w:t>
            </w:r>
          </w:p>
          <w:p w:rsidR="00BD7A3C" w:rsidRDefault="00BD7A3C" w:rsidP="00BD7A3C">
            <w:pPr>
              <w:widowControl w:val="0"/>
              <w:tabs>
                <w:tab w:val="left" w:pos="1399"/>
              </w:tabs>
              <w:rPr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Cs/>
                <w:color w:val="000000" w:themeColor="text1"/>
                <w:sz w:val="22"/>
                <w:szCs w:val="22"/>
              </w:rPr>
              <w:t>-Технический регламент Таможенного союза ТР ТС 021/2011 «О безопасности пищевой продукции».</w:t>
            </w:r>
          </w:p>
          <w:p w:rsidR="00BD7A3C" w:rsidRDefault="00BD7A3C" w:rsidP="00BD7A3C">
            <w:pPr>
              <w:widowControl w:val="0"/>
              <w:tabs>
                <w:tab w:val="left" w:pos="1399"/>
              </w:tabs>
              <w:rPr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Cs/>
                <w:color w:val="000000" w:themeColor="text1"/>
                <w:sz w:val="22"/>
                <w:szCs w:val="22"/>
              </w:rPr>
              <w:t>Качество пищевых продуктов, материалы и изделия, обеспечение их безопасности, упаковка, маркировка, пищевая ценность пищевых продуктов должны соответствовать:</w:t>
            </w:r>
          </w:p>
          <w:p w:rsidR="00BD7A3C" w:rsidRDefault="00BD7A3C" w:rsidP="00BD7A3C">
            <w:pPr>
              <w:widowControl w:val="0"/>
              <w:tabs>
                <w:tab w:val="left" w:pos="1399"/>
              </w:tabs>
              <w:rPr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Cs/>
                <w:color w:val="000000" w:themeColor="text1"/>
                <w:sz w:val="22"/>
                <w:szCs w:val="22"/>
              </w:rPr>
              <w:t xml:space="preserve">-Федеральному закону № 29-ФЗ от 02.01.2000 г. «О качестве и безопасности пищевых </w:t>
            </w:r>
            <w:r>
              <w:rPr>
                <w:rFonts w:eastAsia="Calibri"/>
                <w:iCs/>
                <w:color w:val="000000" w:themeColor="text1"/>
                <w:sz w:val="22"/>
                <w:szCs w:val="22"/>
              </w:rPr>
              <w:lastRenderedPageBreak/>
              <w:t>продуктов»;</w:t>
            </w:r>
          </w:p>
        </w:tc>
        <w:tc>
          <w:tcPr>
            <w:tcW w:w="1560" w:type="dxa"/>
            <w:vMerge w:val="restart"/>
            <w:vAlign w:val="center"/>
          </w:tcPr>
          <w:p w:rsidR="00BD7A3C" w:rsidRDefault="00BD7A3C" w:rsidP="00BD7A3C">
            <w:pPr>
              <w:widowControl w:val="0"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lastRenderedPageBreak/>
              <w:t>согласие с требованием</w:t>
            </w:r>
          </w:p>
        </w:tc>
        <w:tc>
          <w:tcPr>
            <w:tcW w:w="1705" w:type="dxa"/>
            <w:vMerge w:val="restart"/>
            <w:vAlign w:val="center"/>
          </w:tcPr>
          <w:p w:rsidR="00BD7A3C" w:rsidRDefault="00BD7A3C" w:rsidP="00BD7A3C">
            <w:pPr>
              <w:widowControl w:val="0"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-//-</w:t>
            </w:r>
          </w:p>
        </w:tc>
      </w:tr>
      <w:tr w:rsidR="00BD7A3C" w:rsidTr="0030742E">
        <w:trPr>
          <w:trHeight w:val="269"/>
        </w:trPr>
        <w:tc>
          <w:tcPr>
            <w:tcW w:w="847" w:type="dxa"/>
            <w:vMerge/>
          </w:tcPr>
          <w:p w:rsidR="00BD7A3C" w:rsidRDefault="00BD7A3C" w:rsidP="00BD7A3C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5" w:type="dxa"/>
            <w:vMerge/>
            <w:tcBorders>
              <w:right w:val="nil"/>
            </w:tcBorders>
            <w:shd w:val="clear" w:color="000000" w:fill="FFFFFF"/>
          </w:tcPr>
          <w:p w:rsidR="00BD7A3C" w:rsidRDefault="00BD7A3C" w:rsidP="00BD7A3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BD7A3C" w:rsidRDefault="00BD7A3C" w:rsidP="00BD7A3C">
            <w:pPr>
              <w:widowControl w:val="0"/>
              <w:tabs>
                <w:tab w:val="left" w:pos="139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:rsidR="00BD7A3C" w:rsidRDefault="00BD7A3C" w:rsidP="00BD7A3C">
            <w:pPr>
              <w:widowControl w:val="0"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705" w:type="dxa"/>
            <w:vMerge/>
            <w:vAlign w:val="center"/>
          </w:tcPr>
          <w:p w:rsidR="00BD7A3C" w:rsidRDefault="00BD7A3C" w:rsidP="00BD7A3C">
            <w:pPr>
              <w:widowControl w:val="0"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5240" w:type="dxa"/>
          </w:tcPr>
          <w:p w:rsidR="00BD7A3C" w:rsidRDefault="00BD7A3C" w:rsidP="00BD7A3C">
            <w:pPr>
              <w:widowControl w:val="0"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D7A3C" w:rsidTr="00F215F8">
        <w:trPr>
          <w:trHeight w:val="269"/>
        </w:trPr>
        <w:tc>
          <w:tcPr>
            <w:tcW w:w="847" w:type="dxa"/>
            <w:vAlign w:val="center"/>
          </w:tcPr>
          <w:p w:rsidR="00BD7A3C" w:rsidRDefault="00BD7A3C" w:rsidP="00BD7A3C">
            <w:pPr>
              <w:widowControl w:val="0"/>
              <w:jc w:val="center"/>
              <w:rPr>
                <w:rFonts w:eastAsia="Calibri"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1.2</w:t>
            </w:r>
          </w:p>
        </w:tc>
        <w:tc>
          <w:tcPr>
            <w:tcW w:w="14032" w:type="dxa"/>
            <w:gridSpan w:val="5"/>
            <w:shd w:val="clear" w:color="000000" w:fill="FFFFFF"/>
            <w:vAlign w:val="center"/>
          </w:tcPr>
          <w:p w:rsidR="00BD7A3C" w:rsidRDefault="00BD7A3C" w:rsidP="0012786D">
            <w:pPr>
              <w:widowControl w:val="0"/>
              <w:rPr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i/>
                <w:iCs/>
                <w:color w:val="000000" w:themeColor="text1"/>
                <w:sz w:val="22"/>
                <w:szCs w:val="22"/>
              </w:rPr>
              <w:t>Набор для ребенка от 8 лет в кол-ве 8</w:t>
            </w:r>
            <w:r w:rsidR="0012786D">
              <w:rPr>
                <w:i/>
                <w:iCs/>
                <w:color w:val="000000" w:themeColor="text1"/>
                <w:sz w:val="22"/>
                <w:szCs w:val="22"/>
              </w:rPr>
              <w:t>9</w:t>
            </w:r>
            <w:r>
              <w:rPr>
                <w:i/>
                <w:iCs/>
                <w:color w:val="000000" w:themeColor="text1"/>
                <w:sz w:val="22"/>
                <w:szCs w:val="22"/>
              </w:rPr>
              <w:t xml:space="preserve"> шт.</w:t>
            </w:r>
          </w:p>
        </w:tc>
      </w:tr>
      <w:tr w:rsidR="00BD7A3C" w:rsidTr="00E33F90">
        <w:trPr>
          <w:trHeight w:val="269"/>
        </w:trPr>
        <w:tc>
          <w:tcPr>
            <w:tcW w:w="847" w:type="dxa"/>
            <w:vAlign w:val="center"/>
          </w:tcPr>
          <w:p w:rsidR="00BD7A3C" w:rsidRDefault="00BD7A3C" w:rsidP="00BD7A3C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1.2.1</w:t>
            </w:r>
          </w:p>
        </w:tc>
        <w:tc>
          <w:tcPr>
            <w:tcW w:w="2125" w:type="dxa"/>
            <w:tcBorders>
              <w:right w:val="nil"/>
            </w:tcBorders>
            <w:shd w:val="clear" w:color="000000" w:fill="FFFFFF"/>
            <w:vAlign w:val="center"/>
          </w:tcPr>
          <w:p w:rsidR="00BD7A3C" w:rsidRPr="00406820" w:rsidRDefault="00BD7A3C" w:rsidP="00BD7A3C">
            <w:pPr>
              <w:widowControl w:val="0"/>
              <w:tabs>
                <w:tab w:val="left" w:pos="1399"/>
              </w:tabs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Вес кондитерских изделий в детском новогоднем подарке</w:t>
            </w:r>
          </w:p>
        </w:tc>
        <w:tc>
          <w:tcPr>
            <w:tcW w:w="3402" w:type="dxa"/>
            <w:vAlign w:val="center"/>
          </w:tcPr>
          <w:p w:rsidR="00BD7A3C" w:rsidRDefault="00BD7A3C" w:rsidP="00BD7A3C">
            <w:pPr>
              <w:widowControl w:val="0"/>
              <w:tabs>
                <w:tab w:val="left" w:pos="1399"/>
              </w:tabs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Не менее 500 грамм</w:t>
            </w:r>
          </w:p>
        </w:tc>
        <w:tc>
          <w:tcPr>
            <w:tcW w:w="1560" w:type="dxa"/>
            <w:vAlign w:val="center"/>
          </w:tcPr>
          <w:p w:rsidR="00BD7A3C" w:rsidRDefault="00BD7A3C" w:rsidP="00BD7A3C">
            <w:pPr>
              <w:widowControl w:val="0"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Указание характеристик</w:t>
            </w:r>
          </w:p>
        </w:tc>
        <w:tc>
          <w:tcPr>
            <w:tcW w:w="1705" w:type="dxa"/>
            <w:vAlign w:val="center"/>
          </w:tcPr>
          <w:p w:rsidR="00BD7A3C" w:rsidRDefault="00BD7A3C" w:rsidP="00BD7A3C">
            <w:pPr>
              <w:widowControl w:val="0"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-//-</w:t>
            </w:r>
          </w:p>
        </w:tc>
        <w:tc>
          <w:tcPr>
            <w:tcW w:w="5240" w:type="dxa"/>
          </w:tcPr>
          <w:p w:rsidR="00BD7A3C" w:rsidRDefault="00BD7A3C" w:rsidP="00BD7A3C">
            <w:pPr>
              <w:widowControl w:val="0"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D7A3C" w:rsidTr="00E33F90">
        <w:trPr>
          <w:trHeight w:val="269"/>
        </w:trPr>
        <w:tc>
          <w:tcPr>
            <w:tcW w:w="847" w:type="dxa"/>
            <w:vAlign w:val="center"/>
          </w:tcPr>
          <w:p w:rsidR="00BD7A3C" w:rsidRDefault="00BD7A3C" w:rsidP="00BD7A3C">
            <w:pPr>
              <w:widowControl w:val="0"/>
              <w:jc w:val="center"/>
              <w:rPr>
                <w:rFonts w:eastAsia="Calibri"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1.2.2</w:t>
            </w:r>
          </w:p>
        </w:tc>
        <w:tc>
          <w:tcPr>
            <w:tcW w:w="2125" w:type="dxa"/>
            <w:tcBorders>
              <w:right w:val="nil"/>
            </w:tcBorders>
            <w:shd w:val="clear" w:color="000000" w:fill="FFFFFF"/>
            <w:vAlign w:val="center"/>
          </w:tcPr>
          <w:p w:rsidR="00BD7A3C" w:rsidRDefault="00BD7A3C" w:rsidP="00BD7A3C">
            <w:pPr>
              <w:widowControl w:val="0"/>
              <w:tabs>
                <w:tab w:val="left" w:pos="1399"/>
              </w:tabs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Присутствие бирки с логотипом Заказчика</w:t>
            </w:r>
          </w:p>
        </w:tc>
        <w:tc>
          <w:tcPr>
            <w:tcW w:w="3402" w:type="dxa"/>
            <w:vAlign w:val="center"/>
          </w:tcPr>
          <w:p w:rsidR="00BD7A3C" w:rsidRDefault="00BD7A3C" w:rsidP="00BD7A3C">
            <w:pPr>
              <w:widowControl w:val="0"/>
              <w:tabs>
                <w:tab w:val="left" w:pos="1399"/>
              </w:tabs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Диаметр не менее 68 мм</w:t>
            </w:r>
          </w:p>
        </w:tc>
        <w:tc>
          <w:tcPr>
            <w:tcW w:w="1560" w:type="dxa"/>
            <w:vAlign w:val="center"/>
          </w:tcPr>
          <w:p w:rsidR="00BD7A3C" w:rsidRDefault="00BD7A3C" w:rsidP="00BD7A3C">
            <w:pPr>
              <w:widowControl w:val="0"/>
              <w:jc w:val="center"/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согласие с требованием</w:t>
            </w:r>
          </w:p>
        </w:tc>
        <w:tc>
          <w:tcPr>
            <w:tcW w:w="1705" w:type="dxa"/>
            <w:vAlign w:val="center"/>
          </w:tcPr>
          <w:p w:rsidR="00BD7A3C" w:rsidRDefault="00BD7A3C" w:rsidP="00BD7A3C">
            <w:pPr>
              <w:widowControl w:val="0"/>
              <w:jc w:val="center"/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-//-</w:t>
            </w:r>
          </w:p>
        </w:tc>
        <w:tc>
          <w:tcPr>
            <w:tcW w:w="5240" w:type="dxa"/>
          </w:tcPr>
          <w:p w:rsidR="00BD7A3C" w:rsidRDefault="00BD7A3C" w:rsidP="00BD7A3C">
            <w:pPr>
              <w:widowControl w:val="0"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D7A3C" w:rsidTr="00E33F90">
        <w:trPr>
          <w:trHeight w:val="269"/>
        </w:trPr>
        <w:tc>
          <w:tcPr>
            <w:tcW w:w="847" w:type="dxa"/>
            <w:vAlign w:val="center"/>
          </w:tcPr>
          <w:p w:rsidR="00BD7A3C" w:rsidRDefault="00BD7A3C" w:rsidP="00BD7A3C">
            <w:pPr>
              <w:widowControl w:val="0"/>
              <w:jc w:val="center"/>
              <w:rPr>
                <w:rFonts w:eastAsia="Calibri"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1.2.3</w:t>
            </w:r>
          </w:p>
        </w:tc>
        <w:tc>
          <w:tcPr>
            <w:tcW w:w="2125" w:type="dxa"/>
            <w:tcBorders>
              <w:right w:val="nil"/>
            </w:tcBorders>
            <w:shd w:val="clear" w:color="000000" w:fill="FFFFFF"/>
            <w:vAlign w:val="center"/>
          </w:tcPr>
          <w:p w:rsidR="00BD7A3C" w:rsidRDefault="00BD7A3C" w:rsidP="00CA08F9">
            <w:pPr>
              <w:widowControl w:val="0"/>
              <w:tabs>
                <w:tab w:val="left" w:pos="1399"/>
              </w:tabs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Мягкая игрушка с символом 202</w:t>
            </w:r>
            <w:r w:rsidR="00CA08F9">
              <w:rPr>
                <w:rFonts w:eastAsia="Calibri"/>
                <w:sz w:val="22"/>
                <w:szCs w:val="22"/>
              </w:rPr>
              <w:t>7</w:t>
            </w:r>
            <w:r>
              <w:rPr>
                <w:rFonts w:eastAsia="Calibri"/>
                <w:sz w:val="22"/>
                <w:szCs w:val="22"/>
              </w:rPr>
              <w:t xml:space="preserve"> года</w:t>
            </w:r>
          </w:p>
        </w:tc>
        <w:tc>
          <w:tcPr>
            <w:tcW w:w="3402" w:type="dxa"/>
            <w:vAlign w:val="center"/>
          </w:tcPr>
          <w:p w:rsidR="00BD7A3C" w:rsidRDefault="00BD7A3C" w:rsidP="00BD7A3C">
            <w:pPr>
              <w:widowControl w:val="0"/>
              <w:tabs>
                <w:tab w:val="left" w:pos="1399"/>
              </w:tabs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Игрушка должна</w:t>
            </w:r>
            <w:r w:rsidRPr="0030742E">
              <w:rPr>
                <w:rFonts w:eastAsia="Calibri"/>
                <w:sz w:val="22"/>
                <w:szCs w:val="22"/>
              </w:rPr>
              <w:t xml:space="preserve"> быть красиво оформлен</w:t>
            </w:r>
            <w:r>
              <w:rPr>
                <w:rFonts w:eastAsia="Calibri"/>
                <w:sz w:val="22"/>
                <w:szCs w:val="22"/>
              </w:rPr>
              <w:t>а</w:t>
            </w:r>
            <w:r w:rsidRPr="0030742E">
              <w:rPr>
                <w:rFonts w:eastAsia="Calibri"/>
                <w:sz w:val="22"/>
                <w:szCs w:val="22"/>
              </w:rPr>
              <w:t>, иметь гладкую поверхность, покрытие должно быть равномерным,</w:t>
            </w:r>
            <w:r>
              <w:rPr>
                <w:rFonts w:eastAsia="Calibri"/>
                <w:sz w:val="22"/>
                <w:szCs w:val="22"/>
              </w:rPr>
              <w:t xml:space="preserve"> без пропусков, потеков. Игрушка должна быть безопасной</w:t>
            </w:r>
            <w:r w:rsidRPr="0030742E">
              <w:rPr>
                <w:rFonts w:eastAsia="Calibri"/>
                <w:sz w:val="22"/>
                <w:szCs w:val="22"/>
              </w:rPr>
              <w:t>, гигиеничн</w:t>
            </w:r>
            <w:r>
              <w:rPr>
                <w:rFonts w:eastAsia="Calibri"/>
                <w:sz w:val="22"/>
                <w:szCs w:val="22"/>
              </w:rPr>
              <w:t>ой, должна</w:t>
            </w:r>
            <w:r w:rsidRPr="0030742E">
              <w:rPr>
                <w:rFonts w:eastAsia="Calibri"/>
                <w:sz w:val="22"/>
                <w:szCs w:val="22"/>
              </w:rPr>
              <w:t xml:space="preserve"> хорошо очищаться и мыться.</w:t>
            </w:r>
          </w:p>
          <w:p w:rsidR="00BD7A3C" w:rsidRDefault="00BD7A3C" w:rsidP="00BD7A3C">
            <w:pPr>
              <w:widowControl w:val="0"/>
              <w:tabs>
                <w:tab w:val="left" w:pos="1399"/>
              </w:tabs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Длина не менее 112 см.</w:t>
            </w:r>
          </w:p>
        </w:tc>
        <w:tc>
          <w:tcPr>
            <w:tcW w:w="1560" w:type="dxa"/>
            <w:vAlign w:val="center"/>
          </w:tcPr>
          <w:p w:rsidR="00BD7A3C" w:rsidRDefault="00BD7A3C" w:rsidP="00BD7A3C">
            <w:pPr>
              <w:widowControl w:val="0"/>
              <w:jc w:val="center"/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согласие с требованием</w:t>
            </w:r>
          </w:p>
        </w:tc>
        <w:tc>
          <w:tcPr>
            <w:tcW w:w="1705" w:type="dxa"/>
            <w:vAlign w:val="center"/>
          </w:tcPr>
          <w:p w:rsidR="00BD7A3C" w:rsidRDefault="00BD7A3C" w:rsidP="00BD7A3C">
            <w:pPr>
              <w:widowControl w:val="0"/>
              <w:jc w:val="center"/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5240" w:type="dxa"/>
          </w:tcPr>
          <w:p w:rsidR="00BD7A3C" w:rsidRDefault="00BD7A3C" w:rsidP="00BD7A3C">
            <w:pPr>
              <w:widowControl w:val="0"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D7A3C" w:rsidTr="00E33F90">
        <w:trPr>
          <w:trHeight w:val="269"/>
        </w:trPr>
        <w:tc>
          <w:tcPr>
            <w:tcW w:w="847" w:type="dxa"/>
            <w:vAlign w:val="center"/>
          </w:tcPr>
          <w:p w:rsidR="00BD7A3C" w:rsidRDefault="00BD7A3C" w:rsidP="00BD7A3C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1.2.4</w:t>
            </w:r>
          </w:p>
        </w:tc>
        <w:tc>
          <w:tcPr>
            <w:tcW w:w="2125" w:type="dxa"/>
            <w:tcBorders>
              <w:right w:val="nil"/>
            </w:tcBorders>
            <w:shd w:val="clear" w:color="000000" w:fill="FFFFFF"/>
            <w:vAlign w:val="center"/>
          </w:tcPr>
          <w:p w:rsidR="00BD7A3C" w:rsidRDefault="00BD7A3C" w:rsidP="00BD7A3C">
            <w:pPr>
              <w:widowControl w:val="0"/>
              <w:tabs>
                <w:tab w:val="left" w:pos="1399"/>
              </w:tabs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Настольная лампа</w:t>
            </w:r>
          </w:p>
        </w:tc>
        <w:tc>
          <w:tcPr>
            <w:tcW w:w="3402" w:type="dxa"/>
            <w:vAlign w:val="center"/>
          </w:tcPr>
          <w:p w:rsidR="00BD7A3C" w:rsidRPr="00855F48" w:rsidRDefault="00BD7A3C" w:rsidP="00BD7A3C">
            <w:pPr>
              <w:widowControl w:val="0"/>
              <w:tabs>
                <w:tab w:val="left" w:pos="1399"/>
              </w:tabs>
              <w:jc w:val="both"/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</w:rPr>
              <w:t xml:space="preserve">Свет белый, </w:t>
            </w:r>
            <w:r>
              <w:rPr>
                <w:rFonts w:eastAsia="Calibri"/>
                <w:sz w:val="22"/>
                <w:szCs w:val="22"/>
                <w:lang w:val="en-US"/>
              </w:rPr>
              <w:t>LED</w:t>
            </w:r>
          </w:p>
        </w:tc>
        <w:tc>
          <w:tcPr>
            <w:tcW w:w="1560" w:type="dxa"/>
            <w:vAlign w:val="center"/>
          </w:tcPr>
          <w:p w:rsidR="00BD7A3C" w:rsidRDefault="00BD7A3C" w:rsidP="00BD7A3C">
            <w:pPr>
              <w:widowControl w:val="0"/>
              <w:jc w:val="center"/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согласие с требованием</w:t>
            </w:r>
          </w:p>
        </w:tc>
        <w:tc>
          <w:tcPr>
            <w:tcW w:w="1705" w:type="dxa"/>
            <w:vAlign w:val="center"/>
          </w:tcPr>
          <w:p w:rsidR="00BD7A3C" w:rsidRDefault="00BD7A3C" w:rsidP="00BD7A3C">
            <w:pPr>
              <w:widowControl w:val="0"/>
              <w:jc w:val="center"/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5240" w:type="dxa"/>
          </w:tcPr>
          <w:p w:rsidR="00BD7A3C" w:rsidRDefault="00BD7A3C" w:rsidP="00BD7A3C">
            <w:pPr>
              <w:widowControl w:val="0"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D7A3C" w:rsidTr="0051249E">
        <w:trPr>
          <w:trHeight w:val="269"/>
        </w:trPr>
        <w:tc>
          <w:tcPr>
            <w:tcW w:w="847" w:type="dxa"/>
          </w:tcPr>
          <w:p w:rsidR="00BD7A3C" w:rsidRDefault="00BD7A3C" w:rsidP="00BD7A3C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1.2.5</w:t>
            </w:r>
          </w:p>
        </w:tc>
        <w:tc>
          <w:tcPr>
            <w:tcW w:w="2125" w:type="dxa"/>
            <w:tcBorders>
              <w:right w:val="nil"/>
            </w:tcBorders>
            <w:shd w:val="clear" w:color="000000" w:fill="FFFFFF"/>
            <w:vAlign w:val="center"/>
          </w:tcPr>
          <w:p w:rsidR="00BD7A3C" w:rsidRDefault="00BD7A3C" w:rsidP="00BD7A3C">
            <w:pPr>
              <w:widowControl w:val="0"/>
              <w:tabs>
                <w:tab w:val="left" w:pos="139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BD7A3C">
              <w:rPr>
                <w:rFonts w:eastAsia="Calibri"/>
                <w:sz w:val="22"/>
                <w:szCs w:val="22"/>
              </w:rPr>
              <w:t>Упаковка</w:t>
            </w:r>
          </w:p>
        </w:tc>
        <w:tc>
          <w:tcPr>
            <w:tcW w:w="3402" w:type="dxa"/>
            <w:vAlign w:val="center"/>
          </w:tcPr>
          <w:p w:rsidR="00BD7A3C" w:rsidRDefault="00BD7A3C" w:rsidP="00BD7A3C">
            <w:pPr>
              <w:widowControl w:val="0"/>
              <w:tabs>
                <w:tab w:val="left" w:pos="1399"/>
              </w:tabs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</w:t>
            </w:r>
            <w:r w:rsidRPr="00BD7A3C">
              <w:rPr>
                <w:rFonts w:eastAsia="Calibri"/>
                <w:sz w:val="22"/>
                <w:szCs w:val="22"/>
              </w:rPr>
              <w:t>портивная сумка</w:t>
            </w:r>
          </w:p>
        </w:tc>
        <w:tc>
          <w:tcPr>
            <w:tcW w:w="1560" w:type="dxa"/>
            <w:vAlign w:val="center"/>
          </w:tcPr>
          <w:p w:rsidR="00BD7A3C" w:rsidRDefault="00BD7A3C" w:rsidP="00BD7A3C">
            <w:pPr>
              <w:widowControl w:val="0"/>
              <w:jc w:val="center"/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согласие с требованием</w:t>
            </w:r>
          </w:p>
        </w:tc>
        <w:tc>
          <w:tcPr>
            <w:tcW w:w="1705" w:type="dxa"/>
            <w:vAlign w:val="center"/>
          </w:tcPr>
          <w:p w:rsidR="00BD7A3C" w:rsidRDefault="00BD7A3C" w:rsidP="00BD7A3C">
            <w:pPr>
              <w:widowControl w:val="0"/>
              <w:jc w:val="center"/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5240" w:type="dxa"/>
          </w:tcPr>
          <w:p w:rsidR="00BD7A3C" w:rsidRDefault="00BD7A3C" w:rsidP="00BD7A3C">
            <w:pPr>
              <w:widowControl w:val="0"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D7A3C" w:rsidTr="0030742E">
        <w:trPr>
          <w:trHeight w:val="269"/>
        </w:trPr>
        <w:tc>
          <w:tcPr>
            <w:tcW w:w="847" w:type="dxa"/>
          </w:tcPr>
          <w:p w:rsidR="00BD7A3C" w:rsidRDefault="00BD7A3C" w:rsidP="00BD7A3C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1.2.6</w:t>
            </w:r>
          </w:p>
        </w:tc>
        <w:tc>
          <w:tcPr>
            <w:tcW w:w="2125" w:type="dxa"/>
            <w:tcBorders>
              <w:right w:val="nil"/>
            </w:tcBorders>
            <w:shd w:val="clear" w:color="000000" w:fill="FFFFFF"/>
          </w:tcPr>
          <w:p w:rsidR="00BD7A3C" w:rsidRPr="00406820" w:rsidRDefault="00BD7A3C" w:rsidP="00BD7A3C">
            <w:pPr>
              <w:widowControl w:val="0"/>
              <w:tabs>
                <w:tab w:val="left" w:pos="1399"/>
              </w:tabs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Новогодний подарок</w:t>
            </w:r>
          </w:p>
        </w:tc>
        <w:tc>
          <w:tcPr>
            <w:tcW w:w="3402" w:type="dxa"/>
          </w:tcPr>
          <w:p w:rsidR="00BD7A3C" w:rsidRDefault="00BD7A3C" w:rsidP="00BD7A3C">
            <w:pPr>
              <w:widowControl w:val="0"/>
              <w:rPr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Cs/>
                <w:color w:val="000000" w:themeColor="text1"/>
                <w:sz w:val="22"/>
                <w:szCs w:val="22"/>
              </w:rPr>
              <w:t xml:space="preserve">Качество Продукции должно соответствовать действующим стандартам качества, ГОСТам, техническим условиям (ТУ), медико-биологическим и санитарным нормам, установленным в Российской Федерации: </w:t>
            </w:r>
          </w:p>
          <w:p w:rsidR="00BD7A3C" w:rsidRDefault="00BD7A3C" w:rsidP="00BD7A3C">
            <w:pPr>
              <w:widowControl w:val="0"/>
              <w:rPr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Cs/>
                <w:color w:val="000000" w:themeColor="text1"/>
                <w:sz w:val="22"/>
                <w:szCs w:val="22"/>
              </w:rPr>
              <w:t>-ГОСТ 31721-2012 «Шоколад. Общие технические условия»,</w:t>
            </w:r>
          </w:p>
          <w:p w:rsidR="00BD7A3C" w:rsidRDefault="00BD7A3C" w:rsidP="00BD7A3C">
            <w:pPr>
              <w:widowControl w:val="0"/>
              <w:rPr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Cs/>
                <w:color w:val="000000" w:themeColor="text1"/>
                <w:sz w:val="22"/>
                <w:szCs w:val="22"/>
              </w:rPr>
              <w:t>-ГОСТ 4570-2014 «Конфеты. Общие технические условия»,</w:t>
            </w:r>
          </w:p>
          <w:p w:rsidR="00BD7A3C" w:rsidRDefault="00BD7A3C" w:rsidP="00BD7A3C">
            <w:pPr>
              <w:widowControl w:val="0"/>
              <w:rPr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Cs/>
                <w:color w:val="000000" w:themeColor="text1"/>
                <w:sz w:val="22"/>
                <w:szCs w:val="22"/>
              </w:rPr>
              <w:t>-ГОСТ 6477-2019 «Карамель. Общие технические условия»,</w:t>
            </w:r>
          </w:p>
          <w:p w:rsidR="00BD7A3C" w:rsidRDefault="00BD7A3C" w:rsidP="00BD7A3C">
            <w:pPr>
              <w:widowControl w:val="0"/>
              <w:rPr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Cs/>
                <w:color w:val="000000" w:themeColor="text1"/>
                <w:sz w:val="22"/>
                <w:szCs w:val="22"/>
              </w:rPr>
              <w:t xml:space="preserve">-ГОСТ 14031-2014 «Вафли. Общие </w:t>
            </w:r>
            <w:r>
              <w:rPr>
                <w:rFonts w:eastAsia="Calibri"/>
                <w:iCs/>
                <w:color w:val="000000" w:themeColor="text1"/>
                <w:sz w:val="22"/>
                <w:szCs w:val="22"/>
              </w:rPr>
              <w:lastRenderedPageBreak/>
              <w:t>технические условия»,</w:t>
            </w:r>
          </w:p>
          <w:p w:rsidR="00BD7A3C" w:rsidRDefault="00BD7A3C" w:rsidP="00BD7A3C">
            <w:pPr>
              <w:widowControl w:val="0"/>
              <w:rPr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Cs/>
                <w:color w:val="000000" w:themeColor="text1"/>
                <w:sz w:val="22"/>
                <w:szCs w:val="22"/>
              </w:rPr>
              <w:t>-ГОСТ 6442-2014 «Мармелад. Общие технические условия»,</w:t>
            </w:r>
          </w:p>
          <w:p w:rsidR="00BD7A3C" w:rsidRDefault="00BD7A3C" w:rsidP="00BD7A3C">
            <w:pPr>
              <w:widowControl w:val="0"/>
              <w:rPr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Cs/>
                <w:color w:val="000000" w:themeColor="text1"/>
                <w:sz w:val="22"/>
                <w:szCs w:val="22"/>
              </w:rPr>
              <w:t>-ГОСТ 24901-2014 «Печенье. Общие технические условия»,</w:t>
            </w:r>
          </w:p>
          <w:p w:rsidR="00BD7A3C" w:rsidRDefault="00BD7A3C" w:rsidP="00BD7A3C">
            <w:pPr>
              <w:widowControl w:val="0"/>
              <w:tabs>
                <w:tab w:val="left" w:pos="1399"/>
              </w:tabs>
              <w:rPr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Cs/>
                <w:color w:val="000000" w:themeColor="text1"/>
                <w:sz w:val="22"/>
                <w:szCs w:val="22"/>
              </w:rPr>
              <w:t>-Технический регламент Таможенного союза ТР ТС 021/2011 «О безопасности пищевой продукции».</w:t>
            </w:r>
          </w:p>
          <w:p w:rsidR="00BD7A3C" w:rsidRDefault="00BD7A3C" w:rsidP="00BD7A3C">
            <w:pPr>
              <w:widowControl w:val="0"/>
              <w:tabs>
                <w:tab w:val="left" w:pos="1399"/>
              </w:tabs>
              <w:rPr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Cs/>
                <w:color w:val="000000" w:themeColor="text1"/>
                <w:sz w:val="22"/>
                <w:szCs w:val="22"/>
              </w:rPr>
              <w:t>Качество пищевых продуктов, материалы и изделия, обеспечение их безопасности, упаковка, маркировка, пищевая ценность пищевых продуктов должны соответствовать:</w:t>
            </w:r>
          </w:p>
          <w:p w:rsidR="00BD7A3C" w:rsidRDefault="00BD7A3C" w:rsidP="00BD7A3C">
            <w:pPr>
              <w:widowControl w:val="0"/>
              <w:tabs>
                <w:tab w:val="left" w:pos="1399"/>
              </w:tabs>
              <w:rPr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Cs/>
                <w:color w:val="000000" w:themeColor="text1"/>
                <w:sz w:val="22"/>
                <w:szCs w:val="22"/>
              </w:rPr>
              <w:t>-Федеральному закону № 29-ФЗ от 02.01.2000 г. «О качестве и безопасности пищевых продуктов»;</w:t>
            </w:r>
          </w:p>
        </w:tc>
        <w:tc>
          <w:tcPr>
            <w:tcW w:w="1560" w:type="dxa"/>
            <w:vAlign w:val="center"/>
          </w:tcPr>
          <w:p w:rsidR="00BD7A3C" w:rsidRDefault="00BD7A3C" w:rsidP="00BD7A3C">
            <w:pPr>
              <w:widowControl w:val="0"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lastRenderedPageBreak/>
              <w:t>согласие с требованием</w:t>
            </w:r>
          </w:p>
        </w:tc>
        <w:tc>
          <w:tcPr>
            <w:tcW w:w="1705" w:type="dxa"/>
            <w:vAlign w:val="center"/>
          </w:tcPr>
          <w:p w:rsidR="00BD7A3C" w:rsidRDefault="00BD7A3C" w:rsidP="00BD7A3C">
            <w:pPr>
              <w:widowControl w:val="0"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-//-</w:t>
            </w:r>
          </w:p>
        </w:tc>
        <w:tc>
          <w:tcPr>
            <w:tcW w:w="5240" w:type="dxa"/>
          </w:tcPr>
          <w:p w:rsidR="00BD7A3C" w:rsidRDefault="00BD7A3C" w:rsidP="00BD7A3C">
            <w:pPr>
              <w:widowControl w:val="0"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D7A3C" w:rsidTr="0030742E">
        <w:trPr>
          <w:trHeight w:val="249"/>
        </w:trPr>
        <w:tc>
          <w:tcPr>
            <w:tcW w:w="847" w:type="dxa"/>
          </w:tcPr>
          <w:p w:rsidR="00BD7A3C" w:rsidRDefault="00BD7A3C" w:rsidP="00BD7A3C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b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5527" w:type="dxa"/>
            <w:gridSpan w:val="2"/>
          </w:tcPr>
          <w:p w:rsidR="00BD7A3C" w:rsidRDefault="00BD7A3C" w:rsidP="00BD7A3C">
            <w:pPr>
              <w:widowControl w:val="0"/>
              <w:jc w:val="both"/>
              <w:rPr>
                <w:b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b/>
                <w:iCs/>
                <w:color w:val="000000" w:themeColor="text1"/>
                <w:sz w:val="22"/>
                <w:szCs w:val="22"/>
              </w:rPr>
              <w:t>Требования к безопасности</w:t>
            </w:r>
          </w:p>
        </w:tc>
        <w:tc>
          <w:tcPr>
            <w:tcW w:w="1560" w:type="dxa"/>
            <w:vAlign w:val="center"/>
          </w:tcPr>
          <w:p w:rsidR="00BD7A3C" w:rsidRDefault="00BD7A3C" w:rsidP="00BD7A3C">
            <w:pPr>
              <w:widowControl w:val="0"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-//-</w:t>
            </w:r>
          </w:p>
        </w:tc>
        <w:tc>
          <w:tcPr>
            <w:tcW w:w="1705" w:type="dxa"/>
            <w:vAlign w:val="center"/>
          </w:tcPr>
          <w:p w:rsidR="00BD7A3C" w:rsidRDefault="00BD7A3C" w:rsidP="00BD7A3C">
            <w:pPr>
              <w:widowControl w:val="0"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-//-</w:t>
            </w:r>
          </w:p>
        </w:tc>
        <w:tc>
          <w:tcPr>
            <w:tcW w:w="5240" w:type="dxa"/>
          </w:tcPr>
          <w:p w:rsidR="00BD7A3C" w:rsidRDefault="00BD7A3C" w:rsidP="00BD7A3C">
            <w:pPr>
              <w:widowControl w:val="0"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D7A3C" w:rsidTr="0030742E">
        <w:trPr>
          <w:trHeight w:val="688"/>
        </w:trPr>
        <w:tc>
          <w:tcPr>
            <w:tcW w:w="847" w:type="dxa"/>
          </w:tcPr>
          <w:p w:rsidR="00BD7A3C" w:rsidRDefault="00BD7A3C" w:rsidP="00BD7A3C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2.1</w:t>
            </w:r>
          </w:p>
        </w:tc>
        <w:tc>
          <w:tcPr>
            <w:tcW w:w="5527" w:type="dxa"/>
            <w:gridSpan w:val="2"/>
          </w:tcPr>
          <w:p w:rsidR="00BD7A3C" w:rsidRDefault="00BD7A3C" w:rsidP="00BD7A3C">
            <w:pPr>
              <w:widowControl w:val="0"/>
              <w:jc w:val="both"/>
              <w:rPr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Cs/>
                <w:color w:val="000000" w:themeColor="text1"/>
                <w:sz w:val="22"/>
                <w:szCs w:val="22"/>
              </w:rPr>
              <w:t>Приобретение в местах организованной торговли</w:t>
            </w:r>
          </w:p>
        </w:tc>
        <w:tc>
          <w:tcPr>
            <w:tcW w:w="1560" w:type="dxa"/>
            <w:vAlign w:val="center"/>
          </w:tcPr>
          <w:p w:rsidR="00BD7A3C" w:rsidRDefault="00BD7A3C" w:rsidP="00BD7A3C">
            <w:pPr>
              <w:widowControl w:val="0"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согласие с требованием </w:t>
            </w:r>
          </w:p>
        </w:tc>
        <w:tc>
          <w:tcPr>
            <w:tcW w:w="1705" w:type="dxa"/>
            <w:vAlign w:val="center"/>
          </w:tcPr>
          <w:p w:rsidR="00BD7A3C" w:rsidRDefault="00BD7A3C" w:rsidP="00BD7A3C">
            <w:pPr>
              <w:widowControl w:val="0"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5240" w:type="dxa"/>
          </w:tcPr>
          <w:p w:rsidR="00BD7A3C" w:rsidRDefault="00BD7A3C" w:rsidP="00BD7A3C">
            <w:pPr>
              <w:widowControl w:val="0"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D7A3C" w:rsidTr="0030742E">
        <w:trPr>
          <w:trHeight w:val="688"/>
        </w:trPr>
        <w:tc>
          <w:tcPr>
            <w:tcW w:w="847" w:type="dxa"/>
          </w:tcPr>
          <w:p w:rsidR="00BD7A3C" w:rsidRDefault="00BD7A3C" w:rsidP="00BD7A3C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b/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5527" w:type="dxa"/>
            <w:gridSpan w:val="2"/>
          </w:tcPr>
          <w:p w:rsidR="00BD7A3C" w:rsidRDefault="00BD7A3C" w:rsidP="00BD7A3C">
            <w:pPr>
              <w:widowControl w:val="0"/>
              <w:jc w:val="both"/>
              <w:rPr>
                <w:b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b/>
                <w:iCs/>
                <w:color w:val="000000" w:themeColor="text1"/>
                <w:sz w:val="22"/>
                <w:szCs w:val="22"/>
              </w:rPr>
              <w:t>Требования к доставке, маркировке, упаковке, транспортировке,  перемещению, условиям хранения, приемке и испытаниям</w:t>
            </w:r>
          </w:p>
        </w:tc>
        <w:tc>
          <w:tcPr>
            <w:tcW w:w="1560" w:type="dxa"/>
            <w:vAlign w:val="center"/>
          </w:tcPr>
          <w:p w:rsidR="00BD7A3C" w:rsidRDefault="00BD7A3C" w:rsidP="00BD7A3C">
            <w:pPr>
              <w:widowControl w:val="0"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-//-</w:t>
            </w:r>
          </w:p>
        </w:tc>
        <w:tc>
          <w:tcPr>
            <w:tcW w:w="1705" w:type="dxa"/>
            <w:vAlign w:val="center"/>
          </w:tcPr>
          <w:p w:rsidR="00BD7A3C" w:rsidRDefault="00BD7A3C" w:rsidP="00BD7A3C">
            <w:pPr>
              <w:widowControl w:val="0"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-//-</w:t>
            </w:r>
          </w:p>
        </w:tc>
        <w:tc>
          <w:tcPr>
            <w:tcW w:w="5240" w:type="dxa"/>
          </w:tcPr>
          <w:p w:rsidR="00BD7A3C" w:rsidRDefault="00BD7A3C" w:rsidP="00BD7A3C">
            <w:pPr>
              <w:widowControl w:val="0"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D7A3C" w:rsidTr="0030742E">
        <w:trPr>
          <w:trHeight w:val="424"/>
        </w:trPr>
        <w:tc>
          <w:tcPr>
            <w:tcW w:w="847" w:type="dxa"/>
          </w:tcPr>
          <w:p w:rsidR="00BD7A3C" w:rsidRDefault="00BD7A3C" w:rsidP="00BD7A3C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3.1</w:t>
            </w:r>
          </w:p>
        </w:tc>
        <w:tc>
          <w:tcPr>
            <w:tcW w:w="2125" w:type="dxa"/>
            <w:tcBorders>
              <w:right w:val="nil"/>
            </w:tcBorders>
            <w:shd w:val="clear" w:color="000000" w:fill="FFFFFF"/>
          </w:tcPr>
          <w:p w:rsidR="00BD7A3C" w:rsidRDefault="00BD7A3C" w:rsidP="00BD7A3C">
            <w:pPr>
              <w:widowControl w:val="0"/>
              <w:jc w:val="both"/>
              <w:rPr>
                <w:b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Место поставки</w:t>
            </w:r>
          </w:p>
        </w:tc>
        <w:tc>
          <w:tcPr>
            <w:tcW w:w="3402" w:type="dxa"/>
          </w:tcPr>
          <w:p w:rsidR="00BD7A3C" w:rsidRPr="00560F22" w:rsidRDefault="00BD7A3C" w:rsidP="00BD7A3C">
            <w:pPr>
              <w:widowControl w:val="0"/>
              <w:jc w:val="both"/>
              <w:rPr>
                <w:iCs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rFonts w:eastAsia="Calibri"/>
                <w:iCs/>
                <w:color w:val="000000" w:themeColor="text1"/>
                <w:sz w:val="22"/>
                <w:szCs w:val="22"/>
                <w:shd w:val="clear" w:color="auto" w:fill="FFFFFF"/>
              </w:rPr>
              <w:t xml:space="preserve">Хабаровский край, г. Хабаровск, ул. Ленинградская, д. 46, 9 этаж </w:t>
            </w:r>
          </w:p>
        </w:tc>
        <w:tc>
          <w:tcPr>
            <w:tcW w:w="1560" w:type="dxa"/>
            <w:vAlign w:val="center"/>
          </w:tcPr>
          <w:p w:rsidR="00BD7A3C" w:rsidRDefault="00BD7A3C" w:rsidP="00BD7A3C">
            <w:pPr>
              <w:widowControl w:val="0"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согласие с требованием</w:t>
            </w:r>
          </w:p>
        </w:tc>
        <w:tc>
          <w:tcPr>
            <w:tcW w:w="1705" w:type="dxa"/>
            <w:vAlign w:val="center"/>
          </w:tcPr>
          <w:p w:rsidR="00BD7A3C" w:rsidRDefault="00BD7A3C" w:rsidP="00BD7A3C">
            <w:pPr>
              <w:widowControl w:val="0"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5240" w:type="dxa"/>
          </w:tcPr>
          <w:p w:rsidR="00BD7A3C" w:rsidRDefault="00BD7A3C" w:rsidP="00BD7A3C">
            <w:pPr>
              <w:widowControl w:val="0"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D7A3C" w:rsidTr="0030742E">
        <w:trPr>
          <w:trHeight w:val="447"/>
        </w:trPr>
        <w:tc>
          <w:tcPr>
            <w:tcW w:w="847" w:type="dxa"/>
          </w:tcPr>
          <w:p w:rsidR="00BD7A3C" w:rsidRDefault="00BD7A3C" w:rsidP="00BD7A3C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3.2</w:t>
            </w:r>
          </w:p>
        </w:tc>
        <w:tc>
          <w:tcPr>
            <w:tcW w:w="2125" w:type="dxa"/>
          </w:tcPr>
          <w:p w:rsidR="00BD7A3C" w:rsidRDefault="00BD7A3C" w:rsidP="00BD7A3C">
            <w:pPr>
              <w:widowControl w:val="0"/>
              <w:jc w:val="both"/>
              <w:rPr>
                <w:b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Cs/>
                <w:color w:val="000000" w:themeColor="text1"/>
                <w:sz w:val="22"/>
                <w:szCs w:val="22"/>
              </w:rPr>
              <w:t>Требования к упаковке</w:t>
            </w:r>
          </w:p>
        </w:tc>
        <w:tc>
          <w:tcPr>
            <w:tcW w:w="3402" w:type="dxa"/>
          </w:tcPr>
          <w:p w:rsidR="00BD7A3C" w:rsidRDefault="00BD7A3C" w:rsidP="00BD7A3C">
            <w:pPr>
              <w:widowControl w:val="0"/>
              <w:jc w:val="both"/>
              <w:rPr>
                <w:iCs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rFonts w:eastAsia="Calibri"/>
                <w:iCs/>
                <w:color w:val="000000" w:themeColor="text1"/>
                <w:sz w:val="22"/>
                <w:szCs w:val="22"/>
                <w:shd w:val="clear" w:color="auto" w:fill="FFFFFF"/>
              </w:rPr>
              <w:t xml:space="preserve">Продукция должна быть упакована в индивидуальную красочную упаковку с изображением новогодних символов. Упаковка (тара). Продукции должна быть прочной, целой, без посторонних запахов, а также должна предохранять Товар от порчи во </w:t>
            </w:r>
            <w:r>
              <w:rPr>
                <w:rFonts w:eastAsia="Calibri"/>
                <w:iCs/>
                <w:color w:val="000000" w:themeColor="text1"/>
                <w:sz w:val="22"/>
                <w:szCs w:val="22"/>
                <w:shd w:val="clear" w:color="auto" w:fill="FFFFFF"/>
              </w:rPr>
              <w:lastRenderedPageBreak/>
              <w:t xml:space="preserve">время транспортировки, хранения, погрузочно-разгрузочных работах к месту Поставки без повреждений и следов воздействия влаги, согласно действующим нормативным документам на Продукцию. </w:t>
            </w:r>
          </w:p>
          <w:p w:rsidR="00BD7A3C" w:rsidRDefault="00BD7A3C" w:rsidP="00BD7A3C">
            <w:pPr>
              <w:widowControl w:val="0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  <w:iCs/>
                <w:color w:val="000000" w:themeColor="text1"/>
                <w:sz w:val="22"/>
                <w:szCs w:val="22"/>
              </w:rPr>
              <w:t>К Продукции должен прилагаться список, содержащий полную информацию о подарке, количестве конфет (поштучно или в граммах) с указанием не только их названия, но и фабрик-изготовителей</w:t>
            </w:r>
            <w:r>
              <w:rPr>
                <w:rFonts w:ascii="Calibri" w:eastAsia="Calibri" w:hAnsi="Calibri" w:cs="Arial"/>
              </w:rPr>
              <w:t xml:space="preserve"> </w:t>
            </w:r>
          </w:p>
          <w:p w:rsidR="00BD7A3C" w:rsidRDefault="00BD7A3C" w:rsidP="00BD7A3C">
            <w:pPr>
              <w:widowControl w:val="0"/>
              <w:rPr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Cs/>
                <w:color w:val="000000" w:themeColor="text1"/>
                <w:sz w:val="22"/>
                <w:szCs w:val="22"/>
              </w:rPr>
              <w:t>При доставке Продукции Поставщик обязан соблюдать требования, предусмотренные законодательством к транспортировке пищевых продуктов.</w:t>
            </w:r>
          </w:p>
        </w:tc>
        <w:tc>
          <w:tcPr>
            <w:tcW w:w="1560" w:type="dxa"/>
            <w:vAlign w:val="center"/>
          </w:tcPr>
          <w:p w:rsidR="00BD7A3C" w:rsidRDefault="00BD7A3C" w:rsidP="00BD7A3C">
            <w:pPr>
              <w:widowControl w:val="0"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lastRenderedPageBreak/>
              <w:t>согласие с требованием</w:t>
            </w:r>
          </w:p>
        </w:tc>
        <w:tc>
          <w:tcPr>
            <w:tcW w:w="1705" w:type="dxa"/>
            <w:vAlign w:val="center"/>
          </w:tcPr>
          <w:p w:rsidR="00BD7A3C" w:rsidRDefault="00BD7A3C" w:rsidP="00BD7A3C">
            <w:pPr>
              <w:widowControl w:val="0"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5240" w:type="dxa"/>
          </w:tcPr>
          <w:p w:rsidR="00BD7A3C" w:rsidRDefault="00BD7A3C" w:rsidP="00BD7A3C">
            <w:pPr>
              <w:widowControl w:val="0"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D7A3C" w:rsidTr="0030742E">
        <w:trPr>
          <w:trHeight w:val="572"/>
        </w:trPr>
        <w:tc>
          <w:tcPr>
            <w:tcW w:w="847" w:type="dxa"/>
          </w:tcPr>
          <w:p w:rsidR="00BD7A3C" w:rsidRDefault="00BD7A3C" w:rsidP="00BD7A3C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b/>
                <w:color w:val="000000" w:themeColor="text1"/>
                <w:sz w:val="22"/>
                <w:szCs w:val="22"/>
              </w:rPr>
              <w:t>4.</w:t>
            </w:r>
          </w:p>
        </w:tc>
        <w:tc>
          <w:tcPr>
            <w:tcW w:w="5527" w:type="dxa"/>
            <w:gridSpan w:val="2"/>
          </w:tcPr>
          <w:p w:rsidR="00BD7A3C" w:rsidRDefault="00BD7A3C" w:rsidP="00BD7A3C">
            <w:pPr>
              <w:widowControl w:val="0"/>
              <w:rPr>
                <w:b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b/>
                <w:iCs/>
                <w:color w:val="000000" w:themeColor="text1"/>
                <w:sz w:val="22"/>
                <w:szCs w:val="22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560" w:type="dxa"/>
            <w:vAlign w:val="center"/>
          </w:tcPr>
          <w:p w:rsidR="00BD7A3C" w:rsidRDefault="00BD7A3C" w:rsidP="00BD7A3C">
            <w:pPr>
              <w:widowControl w:val="0"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-//-</w:t>
            </w:r>
          </w:p>
        </w:tc>
        <w:tc>
          <w:tcPr>
            <w:tcW w:w="1705" w:type="dxa"/>
            <w:vAlign w:val="center"/>
          </w:tcPr>
          <w:p w:rsidR="00BD7A3C" w:rsidRDefault="00BD7A3C" w:rsidP="00BD7A3C">
            <w:pPr>
              <w:widowControl w:val="0"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-//-</w:t>
            </w:r>
          </w:p>
        </w:tc>
        <w:tc>
          <w:tcPr>
            <w:tcW w:w="5240" w:type="dxa"/>
          </w:tcPr>
          <w:p w:rsidR="00BD7A3C" w:rsidRDefault="00BD7A3C" w:rsidP="00BD7A3C">
            <w:pPr>
              <w:widowControl w:val="0"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D7A3C" w:rsidTr="0030742E">
        <w:trPr>
          <w:trHeight w:val="562"/>
        </w:trPr>
        <w:tc>
          <w:tcPr>
            <w:tcW w:w="847" w:type="dxa"/>
          </w:tcPr>
          <w:p w:rsidR="00BD7A3C" w:rsidRDefault="00BD7A3C" w:rsidP="00BD7A3C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Arial"/>
                <w:color w:val="000000" w:themeColor="text1"/>
                <w:sz w:val="22"/>
                <w:szCs w:val="22"/>
              </w:rPr>
              <w:t>4.1</w:t>
            </w:r>
          </w:p>
        </w:tc>
        <w:tc>
          <w:tcPr>
            <w:tcW w:w="5527" w:type="dxa"/>
            <w:gridSpan w:val="2"/>
          </w:tcPr>
          <w:p w:rsidR="00BD7A3C" w:rsidRPr="0030742E" w:rsidRDefault="00BD7A3C" w:rsidP="00BD7A3C">
            <w:pPr>
              <w:widowControl w:val="0"/>
              <w:rPr>
                <w:rFonts w:eastAsia="Calibri"/>
                <w:iCs/>
                <w:color w:val="000000" w:themeColor="text1"/>
                <w:sz w:val="22"/>
                <w:szCs w:val="22"/>
              </w:rPr>
            </w:pPr>
            <w:r w:rsidRPr="0030742E">
              <w:rPr>
                <w:rFonts w:eastAsia="Calibri"/>
                <w:iCs/>
                <w:color w:val="000000" w:themeColor="text1"/>
                <w:sz w:val="22"/>
                <w:szCs w:val="22"/>
              </w:rPr>
              <w:t xml:space="preserve">Гарантийный срок на Товар равен гарантийному сроку производителя и начинает течь с даты подписания Сторонами Накладной ТОРГ-12/УПД. </w:t>
            </w:r>
          </w:p>
          <w:p w:rsidR="00BD7A3C" w:rsidRDefault="00BD7A3C" w:rsidP="00BD7A3C">
            <w:pPr>
              <w:widowControl w:val="0"/>
              <w:rPr>
                <w:iCs/>
                <w:color w:val="000000" w:themeColor="text1"/>
                <w:sz w:val="22"/>
                <w:szCs w:val="22"/>
              </w:rPr>
            </w:pPr>
            <w:r w:rsidRPr="0030742E">
              <w:rPr>
                <w:rFonts w:eastAsia="Calibri"/>
                <w:iCs/>
                <w:color w:val="000000" w:themeColor="text1"/>
                <w:sz w:val="22"/>
                <w:szCs w:val="22"/>
              </w:rPr>
              <w:t>Установленный в отношении Товара гарантийный срок распространяется на все составные части и комплектующие Товара.</w:t>
            </w:r>
          </w:p>
        </w:tc>
        <w:tc>
          <w:tcPr>
            <w:tcW w:w="1560" w:type="dxa"/>
            <w:vAlign w:val="center"/>
          </w:tcPr>
          <w:p w:rsidR="00BD7A3C" w:rsidRDefault="00BD7A3C" w:rsidP="00BD7A3C">
            <w:pPr>
              <w:widowControl w:val="0"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согласие с требованием</w:t>
            </w:r>
          </w:p>
        </w:tc>
        <w:tc>
          <w:tcPr>
            <w:tcW w:w="1705" w:type="dxa"/>
            <w:vAlign w:val="center"/>
          </w:tcPr>
          <w:p w:rsidR="00BD7A3C" w:rsidRDefault="00BD7A3C" w:rsidP="00BD7A3C">
            <w:pPr>
              <w:widowControl w:val="0"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5240" w:type="dxa"/>
          </w:tcPr>
          <w:p w:rsidR="00BD7A3C" w:rsidRDefault="00BD7A3C" w:rsidP="00BD7A3C">
            <w:pPr>
              <w:widowControl w:val="0"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D7A3C" w:rsidTr="0030742E">
        <w:trPr>
          <w:trHeight w:val="562"/>
        </w:trPr>
        <w:tc>
          <w:tcPr>
            <w:tcW w:w="847" w:type="dxa"/>
          </w:tcPr>
          <w:p w:rsidR="00BD7A3C" w:rsidRDefault="00BD7A3C" w:rsidP="00BD7A3C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b/>
                <w:color w:val="000000" w:themeColor="text1"/>
                <w:sz w:val="22"/>
                <w:szCs w:val="22"/>
              </w:rPr>
              <w:t xml:space="preserve">5. </w:t>
            </w:r>
          </w:p>
        </w:tc>
        <w:tc>
          <w:tcPr>
            <w:tcW w:w="5527" w:type="dxa"/>
            <w:gridSpan w:val="2"/>
          </w:tcPr>
          <w:p w:rsidR="00BD7A3C" w:rsidRDefault="00BD7A3C" w:rsidP="00BD7A3C">
            <w:pPr>
              <w:widowControl w:val="0"/>
              <w:rPr>
                <w:b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b/>
                <w:iCs/>
                <w:color w:val="000000" w:themeColor="text1"/>
                <w:sz w:val="22"/>
                <w:szCs w:val="22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560" w:type="dxa"/>
            <w:vAlign w:val="center"/>
          </w:tcPr>
          <w:p w:rsidR="00BD7A3C" w:rsidRDefault="00BD7A3C" w:rsidP="00BD7A3C">
            <w:pPr>
              <w:widowControl w:val="0"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-//-</w:t>
            </w:r>
          </w:p>
        </w:tc>
        <w:tc>
          <w:tcPr>
            <w:tcW w:w="1705" w:type="dxa"/>
            <w:vAlign w:val="center"/>
          </w:tcPr>
          <w:p w:rsidR="00BD7A3C" w:rsidRDefault="00BD7A3C" w:rsidP="00BD7A3C">
            <w:pPr>
              <w:widowControl w:val="0"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-//-</w:t>
            </w:r>
          </w:p>
        </w:tc>
        <w:tc>
          <w:tcPr>
            <w:tcW w:w="5240" w:type="dxa"/>
          </w:tcPr>
          <w:p w:rsidR="00BD7A3C" w:rsidRDefault="00BD7A3C" w:rsidP="00BD7A3C">
            <w:pPr>
              <w:widowControl w:val="0"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D7A3C" w:rsidTr="0030742E">
        <w:trPr>
          <w:trHeight w:val="688"/>
        </w:trPr>
        <w:tc>
          <w:tcPr>
            <w:tcW w:w="847" w:type="dxa"/>
          </w:tcPr>
          <w:p w:rsidR="00BD7A3C" w:rsidRDefault="00BD7A3C" w:rsidP="00BD7A3C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5.1</w:t>
            </w:r>
          </w:p>
        </w:tc>
        <w:tc>
          <w:tcPr>
            <w:tcW w:w="2125" w:type="dxa"/>
            <w:tcBorders>
              <w:right w:val="nil"/>
            </w:tcBorders>
            <w:shd w:val="clear" w:color="000000" w:fill="FFFFFF"/>
          </w:tcPr>
          <w:p w:rsidR="00BD7A3C" w:rsidRDefault="00BD7A3C" w:rsidP="00BD7A3C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Документы, передаваемые вместе с продукцией</w:t>
            </w:r>
          </w:p>
        </w:tc>
        <w:tc>
          <w:tcPr>
            <w:tcW w:w="3402" w:type="dxa"/>
          </w:tcPr>
          <w:p w:rsidR="00BD7A3C" w:rsidRDefault="00BD7A3C" w:rsidP="00BD7A3C">
            <w:pPr>
              <w:widowControl w:val="0"/>
              <w:jc w:val="both"/>
              <w:rPr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Cs/>
                <w:color w:val="000000" w:themeColor="text1"/>
                <w:sz w:val="22"/>
                <w:szCs w:val="22"/>
              </w:rPr>
              <w:t>Поставщик передает Заказчику товарную накладную (ТОРГ-12)/УПД, счет-фактуру</w:t>
            </w:r>
          </w:p>
        </w:tc>
        <w:tc>
          <w:tcPr>
            <w:tcW w:w="1560" w:type="dxa"/>
            <w:vAlign w:val="center"/>
          </w:tcPr>
          <w:p w:rsidR="00BD7A3C" w:rsidRDefault="00BD7A3C" w:rsidP="00BD7A3C">
            <w:pPr>
              <w:widowControl w:val="0"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согласие с требованием</w:t>
            </w:r>
          </w:p>
        </w:tc>
        <w:tc>
          <w:tcPr>
            <w:tcW w:w="1705" w:type="dxa"/>
            <w:vAlign w:val="center"/>
          </w:tcPr>
          <w:p w:rsidR="00BD7A3C" w:rsidRDefault="00BD7A3C" w:rsidP="00BD7A3C">
            <w:pPr>
              <w:widowControl w:val="0"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5240" w:type="dxa"/>
          </w:tcPr>
          <w:p w:rsidR="00BD7A3C" w:rsidRDefault="00BD7A3C" w:rsidP="00BD7A3C">
            <w:pPr>
              <w:widowControl w:val="0"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:rsidR="006E36F3" w:rsidRPr="0030742E" w:rsidRDefault="0030742E" w:rsidP="0030742E">
      <w:pPr>
        <w:jc w:val="both"/>
        <w:rPr>
          <w:b/>
          <w:color w:val="000000" w:themeColor="text1"/>
        </w:rPr>
        <w:sectPr w:rsidR="006E36F3" w:rsidRPr="0030742E">
          <w:headerReference w:type="default" r:id="rId11"/>
          <w:headerReference w:type="first" r:id="rId12"/>
          <w:pgSz w:w="16838" w:h="11906" w:orient="landscape"/>
          <w:pgMar w:top="851" w:right="851" w:bottom="851" w:left="851" w:header="680" w:footer="0" w:gutter="0"/>
          <w:cols w:space="720"/>
          <w:formProt w:val="0"/>
          <w:titlePg/>
          <w:docGrid w:linePitch="381"/>
        </w:sectPr>
      </w:pPr>
      <w:r>
        <w:rPr>
          <w:b/>
          <w:color w:val="000000" w:themeColor="text1"/>
        </w:rPr>
        <w:br w:type="textWrapping" w:clear="all"/>
      </w:r>
    </w:p>
    <w:p w:rsidR="006E36F3" w:rsidRDefault="00560F22">
      <w:pPr>
        <w:pStyle w:val="aff0"/>
        <w:ind w:left="36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>3.</w:t>
      </w:r>
      <w:r w:rsidR="002371F3" w:rsidRPr="002371F3">
        <w:t xml:space="preserve"> </w:t>
      </w:r>
      <w:r w:rsidR="002371F3" w:rsidRPr="002371F3">
        <w:rPr>
          <w:b/>
          <w:color w:val="000000" w:themeColor="text1"/>
        </w:rPr>
        <w:t>Требования к документации по ценообразованию на этапе заключения (исполнения) договора</w:t>
      </w:r>
    </w:p>
    <w:p w:rsidR="006E36F3" w:rsidRDefault="006E36F3">
      <w:pPr>
        <w:pStyle w:val="aff0"/>
        <w:ind w:left="360"/>
        <w:jc w:val="center"/>
        <w:rPr>
          <w:b/>
          <w:color w:val="000000" w:themeColor="text1"/>
        </w:rPr>
      </w:pPr>
    </w:p>
    <w:p w:rsidR="006E36F3" w:rsidRDefault="00560F22" w:rsidP="0012786D">
      <w:pPr>
        <w:pStyle w:val="aff0"/>
        <w:numPr>
          <w:ilvl w:val="1"/>
          <w:numId w:val="8"/>
        </w:numPr>
        <w:ind w:left="0" w:firstLine="426"/>
        <w:jc w:val="both"/>
        <w:rPr>
          <w:iCs/>
          <w:color w:val="000000" w:themeColor="text1"/>
          <w:lang w:eastAsia="x-none"/>
        </w:rPr>
      </w:pPr>
      <w:r>
        <w:rPr>
          <w:rFonts w:eastAsia="Times New Roman"/>
        </w:rPr>
        <w:t>В цену продукции должны быть включены все затраты, связанные с исполнением обязательств по поставке продукции, в том числе, все налоги, сборы и пошлины, расходы на доставку Продукции до места поставки, погрузку и разгрузку, иные расходы, связанные с исполнением обязательств по Договору</w:t>
      </w:r>
      <w:r>
        <w:rPr>
          <w:iCs/>
          <w:color w:val="000000" w:themeColor="text1"/>
          <w:lang w:eastAsia="x-none"/>
        </w:rPr>
        <w:t>.</w:t>
      </w:r>
    </w:p>
    <w:p w:rsidR="006E36F3" w:rsidRDefault="00560F22">
      <w:pPr>
        <w:pStyle w:val="aff0"/>
        <w:numPr>
          <w:ilvl w:val="1"/>
          <w:numId w:val="8"/>
        </w:numPr>
        <w:ind w:left="0" w:firstLine="426"/>
        <w:jc w:val="both"/>
      </w:pPr>
      <w:r>
        <w:t>Цена остается фиксированной и не подлежит изменению на все время действия договора.</w:t>
      </w:r>
    </w:p>
    <w:p w:rsidR="006E36F3" w:rsidRDefault="006E36F3">
      <w:pPr>
        <w:pStyle w:val="aff0"/>
        <w:tabs>
          <w:tab w:val="left" w:pos="851"/>
        </w:tabs>
        <w:ind w:left="410"/>
        <w:jc w:val="both"/>
        <w:rPr>
          <w:iCs/>
          <w:color w:val="000000" w:themeColor="text1"/>
          <w:lang w:eastAsia="x-none"/>
        </w:rPr>
      </w:pPr>
    </w:p>
    <w:sectPr w:rsidR="006E36F3">
      <w:headerReference w:type="default" r:id="rId13"/>
      <w:headerReference w:type="first" r:id="rId14"/>
      <w:pgSz w:w="11906" w:h="16838"/>
      <w:pgMar w:top="1134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6E2E" w:rsidRDefault="00560F22">
      <w:r>
        <w:separator/>
      </w:r>
    </w:p>
  </w:endnote>
  <w:endnote w:type="continuationSeparator" w:id="0">
    <w:p w:rsidR="009B6E2E" w:rsidRDefault="00560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 (Заголовки)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 (???????? 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6E2E" w:rsidRDefault="00560F22">
      <w:r>
        <w:separator/>
      </w:r>
    </w:p>
  </w:footnote>
  <w:footnote w:type="continuationSeparator" w:id="0">
    <w:p w:rsidR="009B6E2E" w:rsidRDefault="00560F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6F3" w:rsidRDefault="00560F22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E36F3" w:rsidRDefault="00560F22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0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6E36F3" w:rsidRDefault="00560F22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</w:rPr>
                      <w:fldChar w:fldCharType="begin"/>
                    </w:r>
                    <w:r>
                      <w:rPr>
                        <w:rStyle w:val="a9"/>
                      </w:rPr>
                      <w:instrText xml:space="preserve"> PAGE </w:instrText>
                    </w:r>
                    <w:r>
                      <w:rPr>
                        <w:rStyle w:val="a9"/>
                      </w:rPr>
                      <w:fldChar w:fldCharType="separate"/>
                    </w:r>
                    <w:r>
                      <w:rPr>
                        <w:rStyle w:val="a9"/>
                      </w:rPr>
                      <w:t>0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6F3" w:rsidRDefault="00560F22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CA08F9">
      <w:rPr>
        <w:noProof/>
      </w:rPr>
      <w:t>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6F3" w:rsidRDefault="006E36F3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6F3" w:rsidRDefault="00560F22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CA08F9">
      <w:rPr>
        <w:noProof/>
      </w:rPr>
      <w:t>5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6F3" w:rsidRDefault="006E36F3">
    <w:pPr>
      <w:pStyle w:val="aff5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6F3" w:rsidRDefault="00560F22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6F3" w:rsidRDefault="006E36F3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09E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3B14711"/>
    <w:multiLevelType w:val="multilevel"/>
    <w:tmpl w:val="2F1463F6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-16" w:hanging="42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" w15:restartNumberingAfterBreak="0">
    <w:nsid w:val="31B93070"/>
    <w:multiLevelType w:val="multilevel"/>
    <w:tmpl w:val="0318EC4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6C677B3"/>
    <w:multiLevelType w:val="multilevel"/>
    <w:tmpl w:val="DDF6A90C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4330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6"/>
        <w:szCs w:val="26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1071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408A31E5"/>
    <w:multiLevelType w:val="multilevel"/>
    <w:tmpl w:val="B57CDB58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1EF7E50"/>
    <w:multiLevelType w:val="multilevel"/>
    <w:tmpl w:val="0BD43DD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6" w15:restartNumberingAfterBreak="0">
    <w:nsid w:val="55DC26CE"/>
    <w:multiLevelType w:val="multilevel"/>
    <w:tmpl w:val="A72E4420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90" w:hanging="42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7" w15:restartNumberingAfterBreak="0">
    <w:nsid w:val="66BA334C"/>
    <w:multiLevelType w:val="multilevel"/>
    <w:tmpl w:val="70E20D6A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8" w15:restartNumberingAfterBreak="0">
    <w:nsid w:val="736B2C71"/>
    <w:multiLevelType w:val="multilevel"/>
    <w:tmpl w:val="63541C88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7"/>
  </w:num>
  <w:num w:numId="5">
    <w:abstractNumId w:val="8"/>
  </w:num>
  <w:num w:numId="6">
    <w:abstractNumId w:val="0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6F3"/>
    <w:rsid w:val="000839DD"/>
    <w:rsid w:val="0012786D"/>
    <w:rsid w:val="002371F3"/>
    <w:rsid w:val="00305000"/>
    <w:rsid w:val="0030742E"/>
    <w:rsid w:val="00406820"/>
    <w:rsid w:val="00560F22"/>
    <w:rsid w:val="006E36F3"/>
    <w:rsid w:val="00855F48"/>
    <w:rsid w:val="009B6E2E"/>
    <w:rsid w:val="00BD7A3C"/>
    <w:rsid w:val="00CA08F9"/>
    <w:rsid w:val="00D5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24129"/>
  <w15:docId w15:val="{826B4BE0-1D70-4470-BC6E-D3AED660E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"/>
    <w:next w:val="a3"/>
    <w:link w:val="10"/>
    <w:qFormat/>
    <w:rsid w:val="00353A27"/>
    <w:pPr>
      <w:numPr>
        <w:ilvl w:val="0"/>
      </w:numPr>
      <w:ind w:left="5038" w:firstLine="0"/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">
    <w:name w:val="heading 3"/>
    <w:basedOn w:val="a3"/>
    <w:next w:val="a3"/>
    <w:link w:val="32"/>
    <w:autoRedefine/>
    <w:qFormat/>
    <w:rsid w:val="00481159"/>
    <w:pPr>
      <w:keepNext/>
      <w:numPr>
        <w:ilvl w:val="2"/>
        <w:numId w:val="3"/>
      </w:numPr>
      <w:spacing w:before="120"/>
      <w:ind w:left="567" w:firstLine="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"/>
    <w:next w:val="a3"/>
    <w:link w:val="40"/>
    <w:qFormat/>
    <w:rsid w:val="006629C9"/>
    <w:pPr>
      <w:numPr>
        <w:ilvl w:val="0"/>
        <w:numId w:val="0"/>
      </w:numPr>
      <w:tabs>
        <w:tab w:val="num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"/>
    <w:qFormat/>
    <w:rsid w:val="00481159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1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ffc">
    <w:name w:val="Ссылка указателя"/>
    <w:qFormat/>
  </w:style>
  <w:style w:type="paragraph" w:styleId="affd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e">
    <w:name w:val="List"/>
    <w:basedOn w:val="afe"/>
  </w:style>
  <w:style w:type="paragraph" w:styleId="afff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0">
    <w:name w:val="index heading"/>
    <w:basedOn w:val="affd"/>
  </w:style>
  <w:style w:type="paragraph" w:customStyle="1" w:styleId="afff1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2">
    <w:name w:val="Колонтитул"/>
    <w:basedOn w:val="a3"/>
    <w:qFormat/>
  </w:style>
  <w:style w:type="paragraph" w:styleId="aff5">
    <w:name w:val="header"/>
    <w:basedOn w:val="a3"/>
    <w:link w:val="aff4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3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4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5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E26B68"/>
    <w:pPr>
      <w:tabs>
        <w:tab w:val="left" w:pos="1120"/>
        <w:tab w:val="right" w:leader="dot" w:pos="9911"/>
      </w:tabs>
      <w:ind w:left="280" w:firstLine="287"/>
    </w:pPr>
    <w:rPr>
      <w:rFonts w:cstheme="minorHAnsi"/>
      <w:sz w:val="20"/>
      <w:szCs w:val="20"/>
    </w:rPr>
  </w:style>
  <w:style w:type="paragraph" w:customStyle="1" w:styleId="afff6">
    <w:name w:val="Раздел регламента"/>
    <w:basedOn w:val="a3"/>
    <w:qFormat/>
    <w:rsid w:val="00E228FA"/>
  </w:style>
  <w:style w:type="paragraph" w:customStyle="1" w:styleId="afff7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8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9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a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b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">
    <w:name w:val="caption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c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d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e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0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1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1">
    <w:name w:val="УРОВЕНЬ_Абзац_тип3"/>
    <w:basedOn w:val="aff0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2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3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FORMATTEXT">
    <w:name w:val=".FORMATTEXT"/>
    <w:uiPriority w:val="99"/>
    <w:qFormat/>
    <w:rsid w:val="00604F23"/>
    <w:pPr>
      <w:widowControl w:val="0"/>
    </w:pPr>
    <w:rPr>
      <w:sz w:val="24"/>
      <w:szCs w:val="24"/>
    </w:rPr>
  </w:style>
  <w:style w:type="paragraph" w:customStyle="1" w:styleId="affff4">
    <w:name w:val="[РГ] Текст"/>
    <w:basedOn w:val="a3"/>
    <w:qFormat/>
    <w:rsid w:val="00932CF7"/>
    <w:pPr>
      <w:spacing w:before="120"/>
      <w:jc w:val="both"/>
    </w:pPr>
    <w:rPr>
      <w:rFonts w:cs="Times New Roman (???????? ?????"/>
      <w:color w:val="000000"/>
      <w:sz w:val="26"/>
      <w:szCs w:val="24"/>
      <w:lang w:eastAsia="en-US"/>
    </w:rPr>
  </w:style>
  <w:style w:type="paragraph" w:customStyle="1" w:styleId="affff5">
    <w:name w:val="Содержимое врезки"/>
    <w:basedOn w:val="a3"/>
    <w:qFormat/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6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B7489-FB9A-48A9-A309-FA39A801E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9</Pages>
  <Words>1272</Words>
  <Characters>7253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8508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Пармон Кирилл Игоревич</cp:lastModifiedBy>
  <cp:revision>22</cp:revision>
  <cp:lastPrinted>2023-10-12T05:34:00Z</cp:lastPrinted>
  <dcterms:created xsi:type="dcterms:W3CDTF">2023-10-02T09:09:00Z</dcterms:created>
  <dcterms:modified xsi:type="dcterms:W3CDTF">2026-09-09T09:39:00Z</dcterms:modified>
  <dc:language>ru-RU</dc:language>
</cp:coreProperties>
</file>