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0FE" w:rsidRDefault="001160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160FE" w:rsidRDefault="001160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160FE" w:rsidRDefault="001160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160FE" w:rsidRDefault="001160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160FE" w:rsidRDefault="001160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160FE" w:rsidRDefault="001160FE">
      <w:pPr>
        <w:tabs>
          <w:tab w:val="left" w:pos="6811"/>
        </w:tabs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160FE" w:rsidRDefault="001160FE">
      <w:pPr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160FE" w:rsidRDefault="001160F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160FE" w:rsidRDefault="001160F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160FE" w:rsidRDefault="001160F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160FE" w:rsidRDefault="00254257">
      <w:pPr>
        <w:tabs>
          <w:tab w:val="left" w:pos="8070"/>
        </w:tabs>
        <w:spacing w:line="264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p w:rsidR="001160FE" w:rsidRDefault="001160F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160FE" w:rsidRDefault="001160F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248A2" w:rsidRDefault="00C248A2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248A2" w:rsidRDefault="00C248A2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248A2" w:rsidRDefault="00C248A2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248A2" w:rsidRDefault="00C248A2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160FE" w:rsidRDefault="001160F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160FE" w:rsidRDefault="001160F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160FE" w:rsidRDefault="001160F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160FE" w:rsidRDefault="001160F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160FE" w:rsidRDefault="00254257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Технические требования на поставку МТР</w:t>
      </w:r>
    </w:p>
    <w:p w:rsidR="001160FE" w:rsidRDefault="001160FE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160FE" w:rsidRDefault="00254257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ОКПД 2: </w:t>
      </w:r>
      <w:r w:rsidR="00AF1D32" w:rsidRPr="00DC16E3">
        <w:rPr>
          <w:rFonts w:ascii="Times New Roman" w:hAnsi="Times New Roman" w:cs="Times New Roman"/>
          <w:sz w:val="24"/>
          <w:szCs w:val="24"/>
        </w:rPr>
        <w:t>23.61.12.111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Поставка </w:t>
      </w:r>
      <w:r w:rsidR="00AF1D32" w:rsidRPr="00AF1D32">
        <w:rPr>
          <w:rFonts w:ascii="Times New Roman" w:hAnsi="Times New Roman" w:cs="Times New Roman"/>
          <w:sz w:val="24"/>
          <w:szCs w:val="24"/>
          <w:lang w:eastAsia="ru-RU"/>
        </w:rPr>
        <w:t>фундаме</w:t>
      </w:r>
      <w:r w:rsidR="00AF1D32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AF1D32" w:rsidRPr="00AF1D32">
        <w:rPr>
          <w:rFonts w:ascii="Times New Roman" w:hAnsi="Times New Roman" w:cs="Times New Roman"/>
          <w:sz w:val="24"/>
          <w:szCs w:val="24"/>
          <w:lang w:eastAsia="ru-RU"/>
        </w:rPr>
        <w:t>тных блоков стеновых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нужд Северо-Кавказского филиала </w:t>
      </w:r>
    </w:p>
    <w:p w:rsidR="001160FE" w:rsidRDefault="001160FE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60FE" w:rsidRPr="00687C77" w:rsidRDefault="00254257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Лот № </w:t>
      </w:r>
      <w:r w:rsidR="00C248A2" w:rsidRPr="00687C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__________________</w:t>
      </w: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254257">
      <w:pPr>
        <w:spacing w:line="264" w:lineRule="auto"/>
        <w:ind w:firstLine="85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Toc160194732"/>
      <w:bookmarkStart w:id="1" w:name="_Toc125531338"/>
      <w:bookmarkStart w:id="2" w:name="_Toc13107412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СОДЕРЖАНИЕ</w:t>
      </w:r>
      <w:bookmarkEnd w:id="0"/>
      <w:bookmarkEnd w:id="1"/>
      <w:bookmarkEnd w:id="2"/>
    </w:p>
    <w:p w:rsidR="001160FE" w:rsidRDefault="001160FE">
      <w:pPr>
        <w:pStyle w:val="21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1160FE" w:rsidRDefault="00254257" w:rsidP="002C5D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сведения………….……………………………………………………………………………. 3</w:t>
      </w:r>
    </w:p>
    <w:p w:rsidR="001160FE" w:rsidRDefault="00254257" w:rsidP="002C5D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Наименование закупаемой продукции………………………….………………………………… 3</w:t>
      </w:r>
    </w:p>
    <w:p w:rsidR="001160FE" w:rsidRDefault="00254257" w:rsidP="002C5D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 Цель использования закупаемой продукции…………………………………….…………….… 3</w:t>
      </w:r>
    </w:p>
    <w:p w:rsidR="001160FE" w:rsidRDefault="00254257" w:rsidP="002C5D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Требования к продукции……………………………………………………………….….………….. 3</w:t>
      </w:r>
    </w:p>
    <w:p w:rsidR="001160FE" w:rsidRDefault="00254257" w:rsidP="002C5D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Перечень и объем закупаемой продукции……………………………………….……………… 3</w:t>
      </w:r>
    </w:p>
    <w:p w:rsidR="001160FE" w:rsidRDefault="00254257" w:rsidP="002C5D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1.1 Перечень и объем закупаемой продукции ……………………………….……………… 3</w:t>
      </w:r>
    </w:p>
    <w:p w:rsidR="001160FE" w:rsidRDefault="00254257" w:rsidP="002C5D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 Требования к срокам поставки продукции……………………...………………………………...4</w:t>
      </w:r>
    </w:p>
    <w:p w:rsidR="001160FE" w:rsidRDefault="00254257" w:rsidP="002C5D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2.1 Требования по срокам поставки продукции …………………………….…….……...…..4</w:t>
      </w:r>
    </w:p>
    <w:p w:rsidR="001160FE" w:rsidRDefault="00254257" w:rsidP="002C5D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Требования к качеству продукции………………………………………………………….…...…...4</w:t>
      </w:r>
    </w:p>
    <w:p w:rsidR="001160FE" w:rsidRDefault="00254257" w:rsidP="002C5D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3. Требования к продукции………...……………………………………………...…………....7</w:t>
      </w:r>
    </w:p>
    <w:p w:rsidR="001160FE" w:rsidRDefault="001160FE" w:rsidP="002C5D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60FE" w:rsidRDefault="001160FE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700EC" w:rsidRDefault="00F700E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700EC" w:rsidRDefault="00F700E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700EC" w:rsidRDefault="00F700E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254257">
      <w:pPr>
        <w:pStyle w:val="1"/>
        <w:keepLines/>
        <w:numPr>
          <w:ilvl w:val="0"/>
          <w:numId w:val="6"/>
        </w:numPr>
        <w:jc w:val="center"/>
        <w:rPr>
          <w:sz w:val="24"/>
          <w:szCs w:val="24"/>
        </w:rPr>
      </w:pPr>
      <w:bookmarkStart w:id="3" w:name="_Toc75446566"/>
      <w:bookmarkStart w:id="4" w:name="_Toc51339692"/>
      <w:bookmarkStart w:id="5" w:name="_Toc160194733"/>
      <w:bookmarkStart w:id="6" w:name="_Toc125473240"/>
      <w:r>
        <w:rPr>
          <w:sz w:val="24"/>
          <w:szCs w:val="24"/>
          <w:lang w:val="ru-RU"/>
        </w:rPr>
        <w:lastRenderedPageBreak/>
        <w:t>Общие сведения</w:t>
      </w:r>
      <w:bookmarkEnd w:id="3"/>
      <w:bookmarkEnd w:id="4"/>
      <w:bookmarkEnd w:id="5"/>
      <w:bookmarkEnd w:id="6"/>
    </w:p>
    <w:p w:rsidR="001160FE" w:rsidRDefault="00254257">
      <w:pPr>
        <w:pStyle w:val="af1"/>
        <w:numPr>
          <w:ilvl w:val="1"/>
          <w:numId w:val="1"/>
        </w:numPr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_Toc160194734"/>
      <w:bookmarkStart w:id="8" w:name="_Toc12547324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7"/>
      <w:bookmarkEnd w:id="8"/>
    </w:p>
    <w:p w:rsidR="001160FE" w:rsidRDefault="00C52177" w:rsidP="00C5217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217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AF1D32" w:rsidRPr="00AF1D32">
        <w:rPr>
          <w:rFonts w:ascii="Times New Roman" w:hAnsi="Times New Roman" w:cs="Times New Roman"/>
          <w:sz w:val="24"/>
          <w:szCs w:val="24"/>
          <w:lang w:eastAsia="ru-RU"/>
        </w:rPr>
        <w:t xml:space="preserve">ОКПД 2: 23.61.12.111 Поставка фундаментных блоков стеновых для нужд Северо-Кавказского филиала </w:t>
      </w:r>
      <w:r w:rsidR="0025425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54257">
        <w:rPr>
          <w:rFonts w:ascii="Times New Roman" w:hAnsi="Times New Roman" w:cs="Times New Roman"/>
          <w:i/>
          <w:sz w:val="24"/>
          <w:szCs w:val="24"/>
        </w:rPr>
        <w:t>(далее продукция).</w:t>
      </w:r>
    </w:p>
    <w:p w:rsidR="001160FE" w:rsidRDefault="001160FE">
      <w:pPr>
        <w:rPr>
          <w:rFonts w:ascii="Times New Roman" w:hAnsi="Times New Roman" w:cs="Times New Roman"/>
          <w:sz w:val="24"/>
          <w:szCs w:val="24"/>
        </w:rPr>
      </w:pPr>
    </w:p>
    <w:p w:rsidR="001160FE" w:rsidRPr="00BA2582" w:rsidRDefault="00254257">
      <w:pPr>
        <w:pStyle w:val="af1"/>
        <w:numPr>
          <w:ilvl w:val="1"/>
          <w:numId w:val="1"/>
        </w:numPr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bookmarkStart w:id="9" w:name="_Toc160194735"/>
      <w:bookmarkStart w:id="10" w:name="_Toc12547324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9"/>
      <w:bookmarkEnd w:id="10"/>
    </w:p>
    <w:p w:rsidR="00BA2582" w:rsidRPr="00816B0C" w:rsidRDefault="00BA2582" w:rsidP="00BA2582">
      <w:pPr>
        <w:pStyle w:val="af1"/>
        <w:spacing w:after="0"/>
        <w:ind w:left="0" w:firstLine="35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2582">
        <w:rPr>
          <w:rFonts w:ascii="Times New Roman" w:hAnsi="Times New Roman" w:cs="Times New Roman"/>
          <w:sz w:val="24"/>
          <w:szCs w:val="24"/>
        </w:rPr>
        <w:t xml:space="preserve">Выполнение работ по проекту «Устройство </w:t>
      </w:r>
      <w:r w:rsidR="006C03E9" w:rsidRPr="006C03E9">
        <w:rPr>
          <w:rFonts w:ascii="Times New Roman" w:hAnsi="Times New Roman" w:cs="Times New Roman"/>
          <w:sz w:val="24"/>
          <w:szCs w:val="24"/>
        </w:rPr>
        <w:t>пассивной</w:t>
      </w:r>
      <w:r w:rsidRPr="00BA2582">
        <w:rPr>
          <w:rFonts w:ascii="Times New Roman" w:hAnsi="Times New Roman" w:cs="Times New Roman"/>
          <w:sz w:val="24"/>
          <w:szCs w:val="24"/>
        </w:rPr>
        <w:t xml:space="preserve"> защиты </w:t>
      </w:r>
      <w:r w:rsidR="00816B0C" w:rsidRPr="00816B0C">
        <w:rPr>
          <w:rFonts w:ascii="Times New Roman" w:hAnsi="Times New Roman" w:cs="Times New Roman"/>
          <w:sz w:val="24"/>
          <w:szCs w:val="24"/>
        </w:rPr>
        <w:t>критически важных элементов ГЭС</w:t>
      </w:r>
      <w:r w:rsidRPr="00BA2582">
        <w:rPr>
          <w:rFonts w:ascii="Times New Roman" w:hAnsi="Times New Roman" w:cs="Times New Roman"/>
          <w:sz w:val="24"/>
          <w:szCs w:val="24"/>
        </w:rPr>
        <w:t xml:space="preserve"> филиала ПАО «РусГидро» - «</w:t>
      </w:r>
      <w:r w:rsidR="00816B0C" w:rsidRPr="00816B0C">
        <w:rPr>
          <w:rFonts w:ascii="Times New Roman" w:hAnsi="Times New Roman" w:cs="Times New Roman"/>
          <w:sz w:val="24"/>
          <w:szCs w:val="24"/>
        </w:rPr>
        <w:t>Кабардино-Балкарский филиал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BA2582">
        <w:rPr>
          <w:rFonts w:ascii="Times New Roman" w:hAnsi="Times New Roman" w:cs="Times New Roman"/>
          <w:sz w:val="24"/>
          <w:szCs w:val="24"/>
        </w:rPr>
        <w:t>планированного к заключению между АО «</w:t>
      </w:r>
      <w:proofErr w:type="spellStart"/>
      <w:r w:rsidRPr="00BA2582">
        <w:rPr>
          <w:rFonts w:ascii="Times New Roman" w:hAnsi="Times New Roman" w:cs="Times New Roman"/>
          <w:sz w:val="24"/>
          <w:szCs w:val="24"/>
        </w:rPr>
        <w:t>Гидроремонт</w:t>
      </w:r>
      <w:proofErr w:type="spellEnd"/>
      <w:r w:rsidRPr="00BA2582">
        <w:rPr>
          <w:rFonts w:ascii="Times New Roman" w:hAnsi="Times New Roman" w:cs="Times New Roman"/>
          <w:sz w:val="24"/>
          <w:szCs w:val="24"/>
        </w:rPr>
        <w:t>-ВКК» и филиалом ПАО «РусГидро» - «</w:t>
      </w:r>
      <w:r w:rsidR="00687C77" w:rsidRPr="00687C77">
        <w:rPr>
          <w:rFonts w:ascii="Times New Roman" w:hAnsi="Times New Roman" w:cs="Times New Roman"/>
          <w:sz w:val="24"/>
          <w:szCs w:val="24"/>
        </w:rPr>
        <w:t>Кабардино-Балкарский</w:t>
      </w:r>
      <w:r w:rsidR="006C03E9" w:rsidRPr="006C03E9">
        <w:rPr>
          <w:rFonts w:ascii="Times New Roman" w:hAnsi="Times New Roman" w:cs="Times New Roman"/>
          <w:sz w:val="24"/>
          <w:szCs w:val="24"/>
        </w:rPr>
        <w:t xml:space="preserve"> филиал</w:t>
      </w:r>
      <w:bookmarkStart w:id="11" w:name="_GoBack"/>
      <w:bookmarkEnd w:id="11"/>
      <w:r w:rsidRPr="00BA2582">
        <w:rPr>
          <w:rFonts w:ascii="Times New Roman" w:hAnsi="Times New Roman" w:cs="Times New Roman"/>
          <w:sz w:val="24"/>
          <w:szCs w:val="24"/>
        </w:rPr>
        <w:t>» на основании письма Заказчика филиала ПАО «РусГидро» - «</w:t>
      </w:r>
      <w:r w:rsidR="00687C77" w:rsidRPr="00687C77">
        <w:rPr>
          <w:rFonts w:ascii="Times New Roman" w:hAnsi="Times New Roman" w:cs="Times New Roman"/>
          <w:sz w:val="24"/>
          <w:szCs w:val="24"/>
        </w:rPr>
        <w:t>Кабардино-Балкарский филиал</w:t>
      </w:r>
      <w:r w:rsidRPr="00BA2582">
        <w:rPr>
          <w:rFonts w:ascii="Times New Roman" w:hAnsi="Times New Roman" w:cs="Times New Roman"/>
          <w:sz w:val="24"/>
          <w:szCs w:val="24"/>
        </w:rPr>
        <w:t xml:space="preserve">» № </w:t>
      </w:r>
      <w:r w:rsidR="00816B0C" w:rsidRPr="00816B0C">
        <w:rPr>
          <w:rFonts w:ascii="Times New Roman" w:hAnsi="Times New Roman" w:cs="Times New Roman"/>
          <w:sz w:val="24"/>
          <w:szCs w:val="24"/>
        </w:rPr>
        <w:t>Исх-974.КБФ/86 от 09.09.2026г.</w:t>
      </w:r>
    </w:p>
    <w:p w:rsidR="001160FE" w:rsidRDefault="00254257">
      <w:pPr>
        <w:keepNext/>
        <w:keepLines/>
        <w:numPr>
          <w:ilvl w:val="0"/>
          <w:numId w:val="3"/>
        </w:numPr>
        <w:spacing w:before="1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2" w:name="_Toc51339693"/>
      <w:bookmarkStart w:id="13" w:name="_Toc75446573"/>
      <w:bookmarkStart w:id="14" w:name="_Toc125473249"/>
      <w:bookmarkStart w:id="15" w:name="_Toc160194736"/>
      <w:r>
        <w:rPr>
          <w:rFonts w:ascii="Times New Roman" w:hAnsi="Times New Roman" w:cs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2"/>
      <w:bookmarkEnd w:id="13"/>
      <w:r>
        <w:rPr>
          <w:rFonts w:ascii="Times New Roman" w:hAnsi="Times New Roman" w:cs="Times New Roman"/>
          <w:b/>
          <w:iCs/>
          <w:sz w:val="24"/>
          <w:szCs w:val="24"/>
          <w:lang w:eastAsia="x-none"/>
        </w:rPr>
        <w:t>.</w:t>
      </w:r>
      <w:bookmarkEnd w:id="14"/>
      <w:bookmarkEnd w:id="15"/>
    </w:p>
    <w:p w:rsidR="001160FE" w:rsidRDefault="00254257">
      <w:pPr>
        <w:pStyle w:val="4"/>
        <w:numPr>
          <w:ilvl w:val="1"/>
          <w:numId w:val="4"/>
        </w:numPr>
        <w:spacing w:after="0" w:line="227" w:lineRule="exact"/>
        <w:ind w:left="567" w:hanging="567"/>
      </w:pPr>
      <w:bookmarkStart w:id="16" w:name="_Toc75446574"/>
      <w:r>
        <w:t xml:space="preserve"> Требования к объемам и срокам поставки</w:t>
      </w:r>
      <w:bookmarkEnd w:id="16"/>
    </w:p>
    <w:p w:rsidR="001160FE" w:rsidRDefault="00254257">
      <w:pPr>
        <w:keepNext/>
        <w:numPr>
          <w:ilvl w:val="2"/>
          <w:numId w:val="3"/>
        </w:numPr>
        <w:tabs>
          <w:tab w:val="left" w:pos="567"/>
        </w:tabs>
        <w:spacing w:before="120" w:line="227" w:lineRule="exact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17" w:name="_Toc125473250"/>
      <w:bookmarkStart w:id="18" w:name="_Toc160194737"/>
      <w:bookmarkStart w:id="19" w:name="_Toc75446575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Перечень и объем закупаемой продукции</w:t>
      </w:r>
      <w:bookmarkEnd w:id="17"/>
      <w:bookmarkEnd w:id="18"/>
      <w:bookmarkEnd w:id="19"/>
    </w:p>
    <w:p w:rsidR="001160FE" w:rsidRDefault="00254257">
      <w:pPr>
        <w:keepNext/>
        <w:keepLines/>
        <w:spacing w:before="240" w:line="227" w:lineRule="exact"/>
        <w:outlineLvl w:val="0"/>
        <w:rPr>
          <w:rFonts w:ascii="Times New Roman" w:hAnsi="Times New Roman" w:cs="Times New Roman"/>
          <w:sz w:val="24"/>
          <w:szCs w:val="24"/>
        </w:rPr>
      </w:pPr>
      <w:bookmarkStart w:id="20" w:name="_Toc51339695"/>
      <w:bookmarkStart w:id="21" w:name="_Toc125473251"/>
      <w:bookmarkStart w:id="22" w:name="_Toc160194738"/>
      <w:bookmarkStart w:id="23" w:name="_Toc75446576"/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1.1</w:t>
      </w:r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Перечень </w:t>
      </w:r>
      <w:bookmarkEnd w:id="20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и объем закупаемой продукции</w:t>
      </w:r>
      <w:bookmarkEnd w:id="21"/>
      <w:bookmarkEnd w:id="22"/>
      <w:bookmarkEnd w:id="23"/>
    </w:p>
    <w:tbl>
      <w:tblPr>
        <w:tblW w:w="10260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611"/>
        <w:gridCol w:w="5908"/>
        <w:gridCol w:w="1499"/>
        <w:gridCol w:w="2242"/>
      </w:tblGrid>
      <w:tr w:rsidR="001160FE" w:rsidTr="006B4D34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0FE" w:rsidRDefault="00254257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160FE" w:rsidRDefault="00254257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0FE" w:rsidRDefault="00254257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0FE" w:rsidRDefault="00254257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0FE" w:rsidRDefault="00254257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160FE" w:rsidTr="006B4D34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0FE" w:rsidRDefault="0025425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0FE" w:rsidRDefault="0025425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0FE" w:rsidRDefault="0025425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0FE" w:rsidRDefault="0025425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F1D32" w:rsidTr="0010619E">
        <w:trPr>
          <w:trHeight w:val="45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D32" w:rsidRDefault="00AF1D32" w:rsidP="00AF1D32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1D32" w:rsidRPr="00656FA7" w:rsidRDefault="00DA411A" w:rsidP="00DA411A">
            <w:pPr>
              <w:widowControl w:val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ФБС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1) 24</w:t>
            </w:r>
            <w:r w:rsidR="00656F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*</w:t>
            </w:r>
            <w:r w:rsidR="00AF1D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="00656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*6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D32" w:rsidRDefault="00AF1D32" w:rsidP="00AF1D32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1D32" w:rsidRPr="00FA6359" w:rsidRDefault="00DA411A" w:rsidP="00AF1D32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1 293</w:t>
            </w:r>
          </w:p>
        </w:tc>
      </w:tr>
      <w:tr w:rsidR="00AF1D32" w:rsidTr="00DA411A">
        <w:trPr>
          <w:trHeight w:val="45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D32" w:rsidRDefault="00AF1D32" w:rsidP="00AF1D32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1D32" w:rsidRPr="00656FA7" w:rsidRDefault="00AF1D32" w:rsidP="00DA411A">
            <w:pPr>
              <w:widowControl w:val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ФБС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2) 12</w:t>
            </w:r>
            <w:r w:rsidR="00DA411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*</w:t>
            </w:r>
            <w:r w:rsidR="00656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*</w:t>
            </w:r>
            <w:r w:rsidR="00656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99" w:type="dxa"/>
            <w:tcBorders>
              <w:right w:val="single" w:sz="4" w:space="0" w:color="000000"/>
            </w:tcBorders>
            <w:shd w:val="clear" w:color="auto" w:fill="auto"/>
          </w:tcPr>
          <w:p w:rsidR="00AF1D32" w:rsidRPr="00AF1D32" w:rsidRDefault="00AF1D32" w:rsidP="00AF1D32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242" w:type="dxa"/>
            <w:tcBorders>
              <w:right w:val="single" w:sz="4" w:space="0" w:color="000000"/>
            </w:tcBorders>
            <w:shd w:val="clear" w:color="auto" w:fill="FFFFFF"/>
          </w:tcPr>
          <w:p w:rsidR="00AF1D32" w:rsidRPr="00FA6359" w:rsidRDefault="00DA411A" w:rsidP="00DA411A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DA411A" w:rsidTr="0010619E">
        <w:trPr>
          <w:trHeight w:val="45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11A" w:rsidRDefault="00DA411A" w:rsidP="00DA411A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11A" w:rsidRPr="00656FA7" w:rsidRDefault="00DA411A" w:rsidP="00DA411A">
            <w:pPr>
              <w:widowControl w:val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ФБС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3) 9*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*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11A" w:rsidRPr="00AF1D32" w:rsidRDefault="00DA411A" w:rsidP="00DA411A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11A" w:rsidRDefault="00DA411A" w:rsidP="00DA411A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106</w:t>
            </w:r>
          </w:p>
        </w:tc>
      </w:tr>
    </w:tbl>
    <w:p w:rsidR="001160FE" w:rsidRDefault="00254257">
      <w:pPr>
        <w:numPr>
          <w:ilvl w:val="2"/>
          <w:numId w:val="3"/>
        </w:numPr>
        <w:tabs>
          <w:tab w:val="left" w:pos="567"/>
        </w:tabs>
        <w:spacing w:before="120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24" w:name="_Toc160194739"/>
      <w:r>
        <w:rPr>
          <w:rFonts w:ascii="Times New Roman" w:hAnsi="Times New Roman" w:cs="Times New Roman"/>
          <w:b/>
          <w:sz w:val="24"/>
          <w:szCs w:val="24"/>
          <w:lang w:eastAsia="x-none"/>
        </w:rPr>
        <w:t>Требования к срокам поставки продукции</w:t>
      </w:r>
      <w:bookmarkEnd w:id="24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                                     </w:t>
      </w:r>
    </w:p>
    <w:p w:rsidR="001160FE" w:rsidRDefault="00254257">
      <w:pPr>
        <w:keepNext/>
        <w:keepLines/>
        <w:spacing w:before="240"/>
        <w:outlineLvl w:val="0"/>
        <w:rPr>
          <w:rFonts w:ascii="Times New Roman" w:hAnsi="Times New Roman" w:cs="Times New Roman"/>
          <w:sz w:val="24"/>
          <w:szCs w:val="24"/>
        </w:rPr>
      </w:pPr>
      <w:bookmarkStart w:id="25" w:name="_Toc50125127"/>
      <w:bookmarkStart w:id="26" w:name="_Toc51339697"/>
      <w:bookmarkStart w:id="27" w:name="_Toc75446579"/>
      <w:bookmarkStart w:id="28" w:name="_Toc160194740"/>
      <w:bookmarkStart w:id="29" w:name="_Toc125473253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2.1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bookmarkStart w:id="30" w:name="_Hlk50465284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5"/>
      <w:bookmarkEnd w:id="26"/>
      <w:bookmarkEnd w:id="30"/>
      <w:r>
        <w:rPr>
          <w:rFonts w:ascii="Times New Roman" w:hAnsi="Times New Roman" w:cs="Times New Roman"/>
          <w:b/>
          <w:sz w:val="24"/>
          <w:szCs w:val="24"/>
          <w:lang w:eastAsia="x-none"/>
        </w:rPr>
        <w:t>поставки продукции</w:t>
      </w:r>
      <w:bookmarkEnd w:id="27"/>
      <w:bookmarkEnd w:id="28"/>
      <w:bookmarkEnd w:id="29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</w:t>
      </w:r>
    </w:p>
    <w:tbl>
      <w:tblPr>
        <w:tblW w:w="10264" w:type="dxa"/>
        <w:tblInd w:w="79" w:type="dxa"/>
        <w:tblLayout w:type="fixed"/>
        <w:tblLook w:val="0000" w:firstRow="0" w:lastRow="0" w:firstColumn="0" w:lastColumn="0" w:noHBand="0" w:noVBand="0"/>
      </w:tblPr>
      <w:tblGrid>
        <w:gridCol w:w="680"/>
        <w:gridCol w:w="4039"/>
        <w:gridCol w:w="2411"/>
        <w:gridCol w:w="3134"/>
      </w:tblGrid>
      <w:tr w:rsidR="001160FE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0FE" w:rsidRDefault="0025425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0FE" w:rsidRDefault="0025425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продукции/лота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0FE" w:rsidRDefault="0025425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0FE" w:rsidRDefault="0025425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1160FE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0FE" w:rsidRDefault="0025425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0FE" w:rsidRDefault="0025425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0FE" w:rsidRDefault="00254257">
            <w:pPr>
              <w:widowControl w:val="0"/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0FE" w:rsidRDefault="00254257">
            <w:pPr>
              <w:widowControl w:val="0"/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1160FE">
        <w:trPr>
          <w:trHeight w:val="732"/>
        </w:trPr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0FE" w:rsidRDefault="002542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0FE" w:rsidRDefault="009B71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ОКПД 2: 23.61.12.111 Поставка фундаментных блоков стеновых для нужд Северо-Кавказского филиала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0FE" w:rsidRDefault="002542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 даты подписания договора</w:t>
            </w:r>
          </w:p>
        </w:tc>
        <w:tc>
          <w:tcPr>
            <w:tcW w:w="3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60FE" w:rsidRDefault="00254257" w:rsidP="00DA41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 позднее </w:t>
            </w:r>
            <w:r w:rsidR="00DA411A" w:rsidRPr="00DA41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календарных дней с даты подписания договора</w:t>
            </w:r>
          </w:p>
        </w:tc>
      </w:tr>
    </w:tbl>
    <w:p w:rsidR="001160FE" w:rsidRDefault="00254257">
      <w:pPr>
        <w:pStyle w:val="4"/>
        <w:numPr>
          <w:ilvl w:val="1"/>
          <w:numId w:val="4"/>
        </w:numPr>
        <w:spacing w:after="0"/>
        <w:ind w:left="567" w:hanging="567"/>
      </w:pPr>
      <w:r>
        <w:t xml:space="preserve"> </w:t>
      </w:r>
      <w:bookmarkStart w:id="31" w:name="_Toc125473255"/>
      <w:r>
        <w:t>Требования к качеству продукции</w:t>
      </w:r>
      <w:bookmarkEnd w:id="31"/>
    </w:p>
    <w:p w:rsidR="001160FE" w:rsidRDefault="00254257">
      <w:pPr>
        <w:keepNext/>
        <w:keepLines/>
        <w:spacing w:before="240"/>
        <w:outlineLvl w:val="0"/>
        <w:rPr>
          <w:rFonts w:ascii="Times New Roman" w:hAnsi="Times New Roman" w:cs="Times New Roman"/>
          <w:sz w:val="24"/>
          <w:szCs w:val="24"/>
        </w:rPr>
      </w:pPr>
      <w:bookmarkStart w:id="32" w:name="_Toc160194741"/>
      <w:bookmarkStart w:id="33" w:name="_Toc125473256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32"/>
      <w:bookmarkEnd w:id="33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:rsidR="001160FE" w:rsidRDefault="00254257">
      <w:pPr>
        <w:rPr>
          <w:rFonts w:ascii="Times New Roman" w:hAnsi="Times New Roman" w:cs="Times New Roman"/>
          <w:sz w:val="24"/>
          <w:szCs w:val="24"/>
        </w:rPr>
      </w:pPr>
      <w:bookmarkStart w:id="34" w:name="_Toc125473257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согласно Таблицы 1.1 «Перечень и объем закупаемой продукции»</w:t>
      </w:r>
      <w:bookmarkEnd w:id="34"/>
    </w:p>
    <w:p w:rsidR="001160FE" w:rsidRDefault="001160F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117" w:type="dxa"/>
        <w:tblInd w:w="226" w:type="dxa"/>
        <w:tblLayout w:type="fixed"/>
        <w:tblLook w:val="0000" w:firstRow="0" w:lastRow="0" w:firstColumn="0" w:lastColumn="0" w:noHBand="0" w:noVBand="0"/>
      </w:tblPr>
      <w:tblGrid>
        <w:gridCol w:w="903"/>
        <w:gridCol w:w="1323"/>
        <w:gridCol w:w="2099"/>
        <w:gridCol w:w="831"/>
        <w:gridCol w:w="4961"/>
      </w:tblGrid>
      <w:tr w:rsidR="007255A7" w:rsidTr="00956D31">
        <w:trPr>
          <w:trHeight w:val="276"/>
        </w:trPr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5A7" w:rsidRDefault="007255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5A7" w:rsidRDefault="007255A7">
            <w:pPr>
              <w:widowControl w:val="0"/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255A7" w:rsidRDefault="007255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Требование заказчика</w:t>
            </w:r>
          </w:p>
        </w:tc>
      </w:tr>
      <w:tr w:rsidR="007255A7" w:rsidTr="00956D31">
        <w:trPr>
          <w:trHeight w:val="276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5A7" w:rsidRDefault="007255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5A7" w:rsidRDefault="007255A7">
            <w:pPr>
              <w:widowControl w:val="0"/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255A7" w:rsidRDefault="007255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5A7" w:rsidTr="00956D31">
        <w:trPr>
          <w:trHeight w:val="459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5A7" w:rsidRDefault="007255A7">
            <w:pPr>
              <w:widowControl w:val="0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5A7" w:rsidRDefault="007255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255A7" w:rsidRDefault="007255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8B3390" w:rsidTr="00184DBB">
        <w:trPr>
          <w:trHeight w:val="969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390" w:rsidRDefault="008B3390">
            <w:pPr>
              <w:widowControl w:val="0"/>
              <w:numPr>
                <w:ilvl w:val="0"/>
                <w:numId w:val="5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390" w:rsidRDefault="008B33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DA411A" w:rsidTr="00F2259C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1A" w:rsidRDefault="00DA411A" w:rsidP="00DA411A">
            <w:pPr>
              <w:widowControl w:val="0"/>
              <w:numPr>
                <w:ilvl w:val="1"/>
                <w:numId w:val="5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11A" w:rsidRPr="00DA411A" w:rsidRDefault="00DA411A" w:rsidP="00DA411A">
            <w:pPr>
              <w:widowControl w:val="0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41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ФБС (</w:t>
            </w:r>
            <w:proofErr w:type="spellStart"/>
            <w:r w:rsidRPr="00DA41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 w:rsidRPr="00DA41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1) 24*5</w:t>
            </w:r>
            <w:r w:rsidRPr="00DA41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*6</w:t>
            </w:r>
          </w:p>
        </w:tc>
      </w:tr>
      <w:tr w:rsidR="00AF1D32" w:rsidTr="00956D31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AF1D32" w:rsidP="00AF1D32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AF1D32" w:rsidP="00AF1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бетона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изготовления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DA411A" w:rsidP="00DA411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7,5,</w:t>
            </w:r>
            <w:r w:rsidR="00AF1D32" w:rsidRPr="00AF1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F1D32" w:rsidTr="00956D31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AF1D32" w:rsidP="00AF1D32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Pr="00AF1D32" w:rsidRDefault="00AF1D32" w:rsidP="00DA411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D32">
              <w:rPr>
                <w:rFonts w:ascii="Times New Roman" w:hAnsi="Times New Roman" w:cs="Times New Roman"/>
                <w:sz w:val="24"/>
                <w:szCs w:val="24"/>
              </w:rPr>
              <w:t>Габаритные размеры</w:t>
            </w:r>
            <w:r w:rsidR="00956D31" w:rsidRPr="00956D3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A411A" w:rsidRPr="00DA411A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r w:rsidRPr="00AF1D3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F1D32">
              <w:rPr>
                <w:rFonts w:ascii="Times New Roman" w:hAnsi="Times New Roman" w:cs="Times New Roman"/>
                <w:sz w:val="24"/>
                <w:szCs w:val="24"/>
              </w:rPr>
              <w:t>д,щ,в</w:t>
            </w:r>
            <w:proofErr w:type="spellEnd"/>
            <w:r w:rsidRPr="00AF1D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DA411A" w:rsidP="00DA411A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2380</w:t>
            </w:r>
            <w:r w:rsidR="00AF1D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*</w:t>
            </w:r>
            <w:r w:rsidR="008146A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0*580</w:t>
            </w:r>
          </w:p>
        </w:tc>
      </w:tr>
      <w:tr w:rsidR="00AF1D32" w:rsidTr="00184DBB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AF1D32" w:rsidP="00AF1D32">
            <w:pPr>
              <w:widowControl w:val="0"/>
              <w:numPr>
                <w:ilvl w:val="1"/>
                <w:numId w:val="5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DA411A" w:rsidP="00AF1D3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1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ФБС (тип 2) 12*5*6</w:t>
            </w:r>
          </w:p>
        </w:tc>
      </w:tr>
      <w:tr w:rsidR="00DA411A" w:rsidTr="00956D31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1A" w:rsidRDefault="00DA411A" w:rsidP="00DA41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1.2.1.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1A" w:rsidRDefault="00DA411A" w:rsidP="00DA41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бетона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изготовления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1A" w:rsidRDefault="00DA411A" w:rsidP="00DA411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7,5,</w:t>
            </w:r>
            <w:r w:rsidRPr="00AF1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F1D32" w:rsidTr="00956D31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AF1D32" w:rsidP="00AF1D3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Pr="00AF1D32" w:rsidRDefault="00AF1D32" w:rsidP="00DA411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D32">
              <w:rPr>
                <w:rFonts w:ascii="Times New Roman" w:hAnsi="Times New Roman" w:cs="Times New Roman"/>
                <w:sz w:val="24"/>
                <w:szCs w:val="24"/>
              </w:rPr>
              <w:t>Габаритные размеры</w:t>
            </w:r>
            <w:r w:rsidR="00956D31" w:rsidRPr="00956D3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A411A" w:rsidRPr="00DA411A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r w:rsidRPr="00AF1D3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F1D32">
              <w:rPr>
                <w:rFonts w:ascii="Times New Roman" w:hAnsi="Times New Roman" w:cs="Times New Roman"/>
                <w:sz w:val="24"/>
                <w:szCs w:val="24"/>
              </w:rPr>
              <w:t>д,щ,в</w:t>
            </w:r>
            <w:proofErr w:type="spellEnd"/>
            <w:r w:rsidRPr="00AF1D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AF1D32" w:rsidP="00DA411A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DA411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*</w:t>
            </w:r>
            <w:r w:rsidR="008146A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="00DA411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*</w:t>
            </w:r>
            <w:r w:rsidR="00DA411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DA411A" w:rsidTr="00956D31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1A" w:rsidRPr="00DA411A" w:rsidRDefault="00DA411A" w:rsidP="00DA41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1A" w:rsidRPr="00DA411A" w:rsidRDefault="00DA411A" w:rsidP="00DA411A">
            <w:pPr>
              <w:widowControl w:val="0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41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ФБС (</w:t>
            </w:r>
            <w:proofErr w:type="spellStart"/>
            <w:r w:rsidRPr="00DA41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 w:rsidRPr="00DA41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3) 9*</w:t>
            </w:r>
            <w:r w:rsidRPr="00DA41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DA41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*</w:t>
            </w:r>
            <w:r w:rsidRPr="00DA41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1A" w:rsidRDefault="00DA411A" w:rsidP="00DA411A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A411A" w:rsidTr="00956D31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1A" w:rsidRPr="00DA411A" w:rsidRDefault="00DA411A" w:rsidP="00DA41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1.3.1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1A" w:rsidRDefault="00DA411A" w:rsidP="00DA41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бетона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изготовления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1A" w:rsidRDefault="00DA411A" w:rsidP="00DA411A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7,5,</w:t>
            </w:r>
            <w:r w:rsidRPr="00AF1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411A" w:rsidTr="00956D31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1A" w:rsidRPr="00DA411A" w:rsidRDefault="00DA411A" w:rsidP="00DA41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1.3.2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1A" w:rsidRPr="00AF1D32" w:rsidRDefault="00DA411A" w:rsidP="00DA411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D32">
              <w:rPr>
                <w:rFonts w:ascii="Times New Roman" w:hAnsi="Times New Roman" w:cs="Times New Roman"/>
                <w:sz w:val="24"/>
                <w:szCs w:val="24"/>
              </w:rPr>
              <w:t>Габаритные размеры</w:t>
            </w:r>
            <w:r w:rsidRPr="00956D3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11A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r w:rsidRPr="00AF1D3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F1D32">
              <w:rPr>
                <w:rFonts w:ascii="Times New Roman" w:hAnsi="Times New Roman" w:cs="Times New Roman"/>
                <w:sz w:val="24"/>
                <w:szCs w:val="24"/>
              </w:rPr>
              <w:t>д,щ,в</w:t>
            </w:r>
            <w:proofErr w:type="spellEnd"/>
            <w:r w:rsidRPr="00AF1D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1A" w:rsidRPr="00DA411A" w:rsidRDefault="00DA411A" w:rsidP="00DA411A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880*500*580</w:t>
            </w:r>
          </w:p>
        </w:tc>
      </w:tr>
      <w:tr w:rsidR="00DA411A" w:rsidTr="00184DBB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1A" w:rsidRDefault="00DA411A" w:rsidP="00DA411A">
            <w:pPr>
              <w:widowControl w:val="0"/>
              <w:numPr>
                <w:ilvl w:val="0"/>
                <w:numId w:val="5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1A" w:rsidRDefault="00DA411A" w:rsidP="00DA411A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DA411A" w:rsidTr="00956D31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1A" w:rsidRDefault="00DA411A" w:rsidP="00DA411A">
            <w:pPr>
              <w:widowControl w:val="0"/>
              <w:numPr>
                <w:ilvl w:val="1"/>
                <w:numId w:val="5"/>
              </w:numPr>
              <w:spacing w:before="60"/>
              <w:ind w:left="22" w:firstLine="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1A" w:rsidRDefault="00DA411A" w:rsidP="00DA411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1A" w:rsidRDefault="00DA411A" w:rsidP="00DA411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12 (двенадцати)  месяцев, исчисляемый с даты подписания Сторонами соответствующей товарной накладной по форме ТОРГ-12 или Универсального передаточного документа (УПД)</w:t>
            </w:r>
          </w:p>
        </w:tc>
      </w:tr>
      <w:tr w:rsidR="00DA411A" w:rsidTr="00184DBB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  <w:vAlign w:val="center"/>
          </w:tcPr>
          <w:p w:rsidR="00DA411A" w:rsidRDefault="00DA411A" w:rsidP="00DA411A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</w:tcPr>
          <w:p w:rsidR="00DA411A" w:rsidRDefault="00DA411A" w:rsidP="00DA411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</w:tr>
      <w:tr w:rsidR="00DA411A" w:rsidTr="00184DBB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  <w:vAlign w:val="center"/>
          </w:tcPr>
          <w:p w:rsidR="00DA411A" w:rsidRDefault="00DA411A" w:rsidP="00DA411A">
            <w:pPr>
              <w:widowControl w:val="0"/>
              <w:numPr>
                <w:ilvl w:val="0"/>
                <w:numId w:val="5"/>
              </w:numPr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  <w:vAlign w:val="center"/>
          </w:tcPr>
          <w:p w:rsidR="00DA411A" w:rsidRDefault="00DA411A" w:rsidP="00DA411A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 w:rsidR="00DA411A" w:rsidTr="00184DBB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  <w:vAlign w:val="center"/>
          </w:tcPr>
          <w:p w:rsidR="00DA411A" w:rsidRDefault="00DA411A" w:rsidP="00DA411A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</w:tcPr>
          <w:p w:rsidR="00DA411A" w:rsidRDefault="00DA411A" w:rsidP="00DA411A">
            <w:pPr>
              <w:widowControl w:val="0"/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качества</w:t>
            </w:r>
          </w:p>
        </w:tc>
        <w:tc>
          <w:tcPr>
            <w:tcW w:w="5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</w:tcPr>
          <w:p w:rsidR="00DA411A" w:rsidRDefault="00DA411A" w:rsidP="00DA411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экземпляр</w:t>
            </w:r>
          </w:p>
        </w:tc>
      </w:tr>
      <w:tr w:rsidR="00DA411A" w:rsidTr="00184DBB">
        <w:trPr>
          <w:trHeight w:val="329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  <w:vAlign w:val="center"/>
          </w:tcPr>
          <w:p w:rsidR="00DA411A" w:rsidRDefault="00DA411A" w:rsidP="00DA411A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</w:tcPr>
          <w:p w:rsidR="00DA411A" w:rsidRDefault="00DA411A" w:rsidP="00DA411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страны происхождения</w:t>
            </w:r>
          </w:p>
        </w:tc>
        <w:tc>
          <w:tcPr>
            <w:tcW w:w="5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</w:tcPr>
          <w:p w:rsidR="00DA411A" w:rsidRDefault="00DA411A" w:rsidP="00DA411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</w:tr>
      <w:tr w:rsidR="00DA411A" w:rsidTr="00184DBB">
        <w:trPr>
          <w:trHeight w:val="409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  <w:vAlign w:val="center"/>
          </w:tcPr>
          <w:p w:rsidR="00DA411A" w:rsidRDefault="00DA411A" w:rsidP="00DA411A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</w:tcPr>
          <w:p w:rsidR="00DA411A" w:rsidRDefault="00DA411A" w:rsidP="00DA411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соответствия (декларация соответствия)</w:t>
            </w:r>
          </w:p>
          <w:p w:rsidR="00DA411A" w:rsidRDefault="00DA411A" w:rsidP="00DA411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</w:tcPr>
          <w:p w:rsidR="00DA411A" w:rsidRDefault="00DA411A" w:rsidP="00DA411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</w:tr>
      <w:tr w:rsidR="00DA411A" w:rsidTr="00184DBB">
        <w:trPr>
          <w:trHeight w:val="685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  <w:vAlign w:val="center"/>
          </w:tcPr>
          <w:p w:rsidR="00DA411A" w:rsidRDefault="00DA411A" w:rsidP="00DA411A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</w:tcPr>
          <w:p w:rsidR="00DA411A" w:rsidRDefault="00DA411A" w:rsidP="00DA411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Упаковочный лист</w:t>
            </w:r>
          </w:p>
        </w:tc>
        <w:tc>
          <w:tcPr>
            <w:tcW w:w="5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</w:tcPr>
          <w:p w:rsidR="00DA411A" w:rsidRDefault="00DA411A" w:rsidP="00DA411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</w:tr>
      <w:tr w:rsidR="00DA411A" w:rsidTr="00184DBB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  <w:vAlign w:val="center"/>
          </w:tcPr>
          <w:p w:rsidR="00DA411A" w:rsidRDefault="00DA411A" w:rsidP="00DA411A">
            <w:pPr>
              <w:widowControl w:val="0"/>
              <w:numPr>
                <w:ilvl w:val="0"/>
                <w:numId w:val="5"/>
              </w:numPr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</w:tcPr>
          <w:p w:rsidR="00DA411A" w:rsidRDefault="00DA411A" w:rsidP="00DA411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DA411A" w:rsidTr="00184DBB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1A" w:rsidRDefault="00DA411A" w:rsidP="00DA411A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A411A" w:rsidRDefault="00DA411A" w:rsidP="00DA411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7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411A" w:rsidRDefault="00DA411A" w:rsidP="00DA411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склад Покупателя по адресу:</w:t>
            </w:r>
          </w:p>
          <w:p w:rsidR="00F4474A" w:rsidRDefault="00DA411A" w:rsidP="00CA1E49">
            <w:pPr>
              <w:pStyle w:val="af1"/>
              <w:widowControl w:val="0"/>
              <w:numPr>
                <w:ilvl w:val="0"/>
                <w:numId w:val="10"/>
              </w:numPr>
              <w:spacing w:after="0"/>
              <w:ind w:left="464" w:hanging="295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Республика </w:t>
            </w:r>
            <w:proofErr w:type="spellStart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Кабардино</w:t>
            </w:r>
            <w:proofErr w:type="spellEnd"/>
            <w:r w:rsidR="00CA1E49"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-</w:t>
            </w:r>
            <w:r w:rsidR="00CA1E49"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Балкария,  </w:t>
            </w:r>
            <w:proofErr w:type="spellStart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Аушигерский</w:t>
            </w:r>
            <w:proofErr w:type="spellEnd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район, п. </w:t>
            </w:r>
            <w:proofErr w:type="spellStart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Зарагиж</w:t>
            </w:r>
            <w:proofErr w:type="spellEnd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(</w:t>
            </w:r>
            <w:proofErr w:type="spellStart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Аушигерская</w:t>
            </w:r>
            <w:proofErr w:type="spellEnd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ГЭС) – п.1.1 – 270 шт.; п</w:t>
            </w:r>
            <w:r w:rsidR="00F4474A"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.1.3. – 48 шт.;</w:t>
            </w:r>
          </w:p>
          <w:p w:rsidR="00CA1E49" w:rsidRPr="00CA1E49" w:rsidRDefault="00CA1E49" w:rsidP="00CA1E49">
            <w:pPr>
              <w:pStyle w:val="af1"/>
              <w:widowControl w:val="0"/>
              <w:spacing w:after="0"/>
              <w:ind w:left="464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4474A" w:rsidRDefault="00F4474A" w:rsidP="00CA1E49">
            <w:pPr>
              <w:pStyle w:val="af1"/>
              <w:widowControl w:val="0"/>
              <w:numPr>
                <w:ilvl w:val="0"/>
                <w:numId w:val="10"/>
              </w:numPr>
              <w:spacing w:after="0"/>
              <w:ind w:left="464" w:hanging="295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Республика </w:t>
            </w:r>
            <w:proofErr w:type="spellStart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Кабардино</w:t>
            </w:r>
            <w:proofErr w:type="spellEnd"/>
            <w:r w:rsidR="00CA1E49"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-</w:t>
            </w:r>
            <w:r w:rsidR="00CA1E49"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Балкария,  </w:t>
            </w:r>
            <w:proofErr w:type="spellStart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Баксанский</w:t>
            </w:r>
            <w:proofErr w:type="spellEnd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район, с. </w:t>
            </w:r>
            <w:proofErr w:type="spellStart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Атажукино</w:t>
            </w:r>
            <w:proofErr w:type="spellEnd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(</w:t>
            </w:r>
            <w:proofErr w:type="spellStart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Баксанская</w:t>
            </w:r>
            <w:proofErr w:type="spellEnd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ГЭС) – п.1.1. – 540 шт.; п.1.2. – 30 </w:t>
            </w:r>
            <w:proofErr w:type="spellStart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шт</w:t>
            </w:r>
            <w:proofErr w:type="spellEnd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;</w:t>
            </w:r>
          </w:p>
          <w:p w:rsidR="00CA1E49" w:rsidRPr="00CA1E49" w:rsidRDefault="00CA1E49" w:rsidP="00CA1E49">
            <w:pPr>
              <w:pStyle w:val="af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CA1E49" w:rsidRPr="00CA1E49" w:rsidRDefault="00CA1E49" w:rsidP="00CA1E49">
            <w:pPr>
              <w:pStyle w:val="af1"/>
              <w:widowControl w:val="0"/>
              <w:spacing w:after="0"/>
              <w:ind w:left="464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4474A" w:rsidRDefault="00F4474A" w:rsidP="00CA1E49">
            <w:pPr>
              <w:pStyle w:val="af1"/>
              <w:widowControl w:val="0"/>
              <w:numPr>
                <w:ilvl w:val="0"/>
                <w:numId w:val="10"/>
              </w:numPr>
              <w:spacing w:after="0"/>
              <w:ind w:left="464" w:hanging="295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Республика </w:t>
            </w:r>
            <w:proofErr w:type="spellStart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Кабардино</w:t>
            </w:r>
            <w:proofErr w:type="spellEnd"/>
            <w:r w:rsidR="00CA1E49"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-</w:t>
            </w:r>
            <w:r w:rsidR="00CA1E49"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Балкария,  </w:t>
            </w:r>
            <w:proofErr w:type="spellStart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Урванский</w:t>
            </w:r>
            <w:proofErr w:type="spellEnd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район, </w:t>
            </w:r>
            <w:proofErr w:type="spellStart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с.п</w:t>
            </w:r>
            <w:proofErr w:type="spellEnd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spellStart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Псыгансу</w:t>
            </w:r>
            <w:proofErr w:type="spellEnd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(</w:t>
            </w:r>
            <w:proofErr w:type="spellStart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Зарагижская</w:t>
            </w:r>
            <w:proofErr w:type="spellEnd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ГЭС) – п.1.1. – 138 шт.; п.1.2. – 20 </w:t>
            </w:r>
            <w:proofErr w:type="spellStart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шт</w:t>
            </w:r>
            <w:proofErr w:type="spellEnd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; п.1.3. – 10 </w:t>
            </w:r>
            <w:proofErr w:type="spellStart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шт</w:t>
            </w:r>
            <w:proofErr w:type="spellEnd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;</w:t>
            </w:r>
          </w:p>
          <w:p w:rsidR="00CA1E49" w:rsidRPr="00CA1E49" w:rsidRDefault="00CA1E49" w:rsidP="00CA1E49">
            <w:pPr>
              <w:pStyle w:val="af1"/>
              <w:widowControl w:val="0"/>
              <w:spacing w:after="0"/>
              <w:ind w:left="464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CA1E49" w:rsidRDefault="00CA1E49" w:rsidP="00CA1E49">
            <w:pPr>
              <w:pStyle w:val="af1"/>
              <w:widowControl w:val="0"/>
              <w:numPr>
                <w:ilvl w:val="0"/>
                <w:numId w:val="10"/>
              </w:numPr>
              <w:spacing w:after="0"/>
              <w:ind w:left="464" w:hanging="295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Республика </w:t>
            </w:r>
            <w:proofErr w:type="spellStart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Кабардино</w:t>
            </w:r>
            <w:proofErr w:type="spellEnd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- Балкария,  </w:t>
            </w:r>
            <w:proofErr w:type="spellStart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Черекский</w:t>
            </w:r>
            <w:proofErr w:type="spellEnd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район, </w:t>
            </w:r>
            <w:proofErr w:type="spellStart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с.п</w:t>
            </w:r>
            <w:proofErr w:type="spellEnd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. Жемтала (</w:t>
            </w:r>
            <w:proofErr w:type="spellStart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Кашхатау</w:t>
            </w:r>
            <w:proofErr w:type="spellEnd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ГЭС) – п.1.1. – 270 шт.; п.1.3. – 48 </w:t>
            </w:r>
            <w:proofErr w:type="spellStart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шт</w:t>
            </w:r>
            <w:proofErr w:type="spellEnd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;</w:t>
            </w:r>
          </w:p>
          <w:p w:rsidR="00CA1E49" w:rsidRPr="00CA1E49" w:rsidRDefault="00CA1E49" w:rsidP="00CA1E49">
            <w:pPr>
              <w:pStyle w:val="af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CA1E49" w:rsidRPr="00CA1E49" w:rsidRDefault="00CA1E49" w:rsidP="00CA1E49">
            <w:pPr>
              <w:pStyle w:val="af1"/>
              <w:widowControl w:val="0"/>
              <w:spacing w:after="0"/>
              <w:ind w:left="464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4474A" w:rsidRPr="00CA1E49" w:rsidRDefault="00CA1E49" w:rsidP="00CA1E49">
            <w:pPr>
              <w:pStyle w:val="af1"/>
              <w:widowControl w:val="0"/>
              <w:numPr>
                <w:ilvl w:val="0"/>
                <w:numId w:val="10"/>
              </w:numPr>
              <w:spacing w:after="0"/>
              <w:ind w:left="464" w:hanging="295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Республика </w:t>
            </w:r>
            <w:proofErr w:type="spellStart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Кабардино</w:t>
            </w:r>
            <w:proofErr w:type="spellEnd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- Балкария,  </w:t>
            </w:r>
            <w:proofErr w:type="spellStart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Черекский</w:t>
            </w:r>
            <w:proofErr w:type="spellEnd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район, с. Верхняя Балкария (</w:t>
            </w:r>
            <w:proofErr w:type="spellStart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Черекская</w:t>
            </w:r>
            <w:proofErr w:type="spellEnd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ГЭС) – п.1.1. – 75 шт.; п.1.2. – 10 </w:t>
            </w:r>
            <w:proofErr w:type="spellStart"/>
            <w:r w:rsidRPr="00CA1E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шт</w:t>
            </w:r>
            <w:proofErr w:type="spellEnd"/>
          </w:p>
          <w:p w:rsidR="00DA411A" w:rsidRDefault="00DA411A" w:rsidP="00DA411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рабочие дни:</w:t>
            </w:r>
          </w:p>
          <w:p w:rsidR="00DA411A" w:rsidRDefault="00DA411A" w:rsidP="00DA411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8-00 до 12-00 и с 13-00 до 16-00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местному времени), 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</w:tr>
      <w:tr w:rsidR="00DA411A" w:rsidTr="00184DBB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1A" w:rsidRDefault="00DA411A" w:rsidP="00DA411A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411A" w:rsidRDefault="00DA411A" w:rsidP="00DA411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поставки</w:t>
            </w:r>
          </w:p>
        </w:tc>
        <w:tc>
          <w:tcPr>
            <w:tcW w:w="7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411A" w:rsidRDefault="00DA411A" w:rsidP="00DA411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Поставщика</w:t>
            </w:r>
          </w:p>
        </w:tc>
      </w:tr>
      <w:tr w:rsidR="00DA411A" w:rsidTr="00184DBB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1A" w:rsidRDefault="00DA411A" w:rsidP="00DA411A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411A" w:rsidRDefault="00DA411A" w:rsidP="00DA41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Продукция должна </w:t>
            </w:r>
            <w:r w:rsidRPr="00CA4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быть новой, ранее не использованной, должна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поставляться в пригодной для транспортировки упаковке, которая может защитить его от воздействия внешних условий, таких как вода, и т.п.,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</w:tr>
    </w:tbl>
    <w:p w:rsidR="001160FE" w:rsidRDefault="001160FE">
      <w:pPr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1160FE" w:rsidRDefault="001160FE">
      <w:pPr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1160FE" w:rsidRPr="00D92F91" w:rsidRDefault="00116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1160FE" w:rsidRPr="00D92F91">
      <w:footerReference w:type="default" r:id="rId8"/>
      <w:pgSz w:w="11906" w:h="16838"/>
      <w:pgMar w:top="851" w:right="566" w:bottom="1134" w:left="1134" w:header="0" w:footer="0" w:gutter="0"/>
      <w:cols w:space="720"/>
      <w:formProt w:val="0"/>
      <w:docGrid w:linePitch="360" w:charSpace="491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EF5" w:rsidRDefault="00254257">
      <w:r>
        <w:separator/>
      </w:r>
    </w:p>
  </w:endnote>
  <w:endnote w:type="continuationSeparator" w:id="0">
    <w:p w:rsidR="00834EF5" w:rsidRDefault="00254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altName w:val="Arial"/>
    <w:panose1 w:val="020B0604020202020204"/>
    <w:charset w:val="01"/>
    <w:family w:val="roman"/>
    <w:pitch w:val="variable"/>
  </w:font>
  <w:font w:name="OpenSymbol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0FE" w:rsidRDefault="00254257">
    <w:pPr>
      <w:pStyle w:val="a4"/>
      <w:jc w:val="right"/>
      <w:rPr>
        <w:rFonts w:ascii="Times New Roman" w:hAnsi="Times New Roman"/>
        <w:sz w:val="24"/>
      </w:rPr>
    </w:pPr>
    <w:r>
      <w:fldChar w:fldCharType="begin"/>
    </w:r>
    <w:r>
      <w:instrText xml:space="preserve"> PAGE </w:instrText>
    </w:r>
    <w:r>
      <w:fldChar w:fldCharType="separate"/>
    </w:r>
    <w:r w:rsidR="006C03E9">
      <w:rPr>
        <w:noProof/>
      </w:rPr>
      <w:t>4</w:t>
    </w:r>
    <w:r>
      <w:fldChar w:fldCharType="end"/>
    </w:r>
  </w:p>
  <w:p w:rsidR="001160FE" w:rsidRDefault="001160F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EF5" w:rsidRDefault="00254257">
      <w:r>
        <w:separator/>
      </w:r>
    </w:p>
  </w:footnote>
  <w:footnote w:type="continuationSeparator" w:id="0">
    <w:p w:rsidR="00834EF5" w:rsidRDefault="00254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6CAD"/>
    <w:multiLevelType w:val="multilevel"/>
    <w:tmpl w:val="CA26CF2E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</w:lvl>
  </w:abstractNum>
  <w:abstractNum w:abstractNumId="1" w15:restartNumberingAfterBreak="0">
    <w:nsid w:val="079E58CD"/>
    <w:multiLevelType w:val="multilevel"/>
    <w:tmpl w:val="DD26B1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9DF691E"/>
    <w:multiLevelType w:val="multilevel"/>
    <w:tmpl w:val="D08CFFE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8BD4F87"/>
    <w:multiLevelType w:val="multilevel"/>
    <w:tmpl w:val="6BD418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70" w:hanging="510"/>
      </w:pPr>
    </w:lvl>
    <w:lvl w:ilvl="2">
      <w:start w:val="60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4" w15:restartNumberingAfterBreak="0">
    <w:nsid w:val="21125FA5"/>
    <w:multiLevelType w:val="multilevel"/>
    <w:tmpl w:val="1182F5AA"/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</w:lvl>
  </w:abstractNum>
  <w:abstractNum w:abstractNumId="5" w15:restartNumberingAfterBreak="0">
    <w:nsid w:val="30574540"/>
    <w:multiLevelType w:val="multilevel"/>
    <w:tmpl w:val="D28CEFC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4B693B43"/>
    <w:multiLevelType w:val="multilevel"/>
    <w:tmpl w:val="6D5CC69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716" w:hanging="432"/>
      </w:pPr>
      <w:rPr>
        <w:rFonts w:ascii="Times New Roman" w:hAnsi="Times New Roman" w:cs="Times New Roman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628E1FE5"/>
    <w:multiLevelType w:val="multilevel"/>
    <w:tmpl w:val="75BE6A1C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1217" w:hanging="432"/>
      </w:pPr>
    </w:lvl>
    <w:lvl w:ilvl="2">
      <w:start w:val="1"/>
      <w:numFmt w:val="decimal"/>
      <w:lvlText w:val="%1.%2.%3."/>
      <w:lvlJc w:val="left"/>
      <w:pPr>
        <w:tabs>
          <w:tab w:val="num" w:pos="425"/>
        </w:tabs>
        <w:ind w:left="1649" w:hanging="504"/>
      </w:pPr>
    </w:lvl>
    <w:lvl w:ilvl="3">
      <w:start w:val="1"/>
      <w:numFmt w:val="decimal"/>
      <w:lvlText w:val="%1.%2.%3.%4."/>
      <w:lvlJc w:val="left"/>
      <w:pPr>
        <w:tabs>
          <w:tab w:val="num" w:pos="425"/>
        </w:tabs>
        <w:ind w:left="2153" w:hanging="648"/>
      </w:pPr>
    </w:lvl>
    <w:lvl w:ilvl="4">
      <w:start w:val="1"/>
      <w:numFmt w:val="decimal"/>
      <w:lvlText w:val="%1.%2.%3.%4.%5."/>
      <w:lvlJc w:val="left"/>
      <w:pPr>
        <w:tabs>
          <w:tab w:val="num" w:pos="425"/>
        </w:tabs>
        <w:ind w:left="2657" w:hanging="792"/>
      </w:pPr>
    </w:lvl>
    <w:lvl w:ilvl="5">
      <w:start w:val="1"/>
      <w:numFmt w:val="decimal"/>
      <w:lvlText w:val="%1.%2.%3.%4.%5.%6."/>
      <w:lvlJc w:val="left"/>
      <w:pPr>
        <w:tabs>
          <w:tab w:val="num" w:pos="425"/>
        </w:tabs>
        <w:ind w:left="3161" w:hanging="936"/>
      </w:pPr>
    </w:lvl>
    <w:lvl w:ilvl="6">
      <w:start w:val="1"/>
      <w:numFmt w:val="decimal"/>
      <w:lvlText w:val="%1.%2.%3.%4.%5.%6.%7."/>
      <w:lvlJc w:val="left"/>
      <w:pPr>
        <w:tabs>
          <w:tab w:val="num" w:pos="425"/>
        </w:tabs>
        <w:ind w:left="366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5"/>
        </w:tabs>
        <w:ind w:left="416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25"/>
        </w:tabs>
        <w:ind w:left="4745" w:hanging="1440"/>
      </w:pPr>
    </w:lvl>
  </w:abstractNum>
  <w:abstractNum w:abstractNumId="8" w15:restartNumberingAfterBreak="0">
    <w:nsid w:val="630A465A"/>
    <w:multiLevelType w:val="hybridMultilevel"/>
    <w:tmpl w:val="6D2EDF9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70558F8"/>
    <w:multiLevelType w:val="multilevel"/>
    <w:tmpl w:val="B442FD8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9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0FE"/>
    <w:rsid w:val="00044E60"/>
    <w:rsid w:val="001160FE"/>
    <w:rsid w:val="00153063"/>
    <w:rsid w:val="001601BA"/>
    <w:rsid w:val="00184DBB"/>
    <w:rsid w:val="00205702"/>
    <w:rsid w:val="00254257"/>
    <w:rsid w:val="002C5D91"/>
    <w:rsid w:val="002F77B0"/>
    <w:rsid w:val="00314F08"/>
    <w:rsid w:val="003B02A4"/>
    <w:rsid w:val="003F078A"/>
    <w:rsid w:val="00475F1F"/>
    <w:rsid w:val="004C0689"/>
    <w:rsid w:val="004E1542"/>
    <w:rsid w:val="00514EBD"/>
    <w:rsid w:val="00656FA7"/>
    <w:rsid w:val="00687C77"/>
    <w:rsid w:val="006B4D34"/>
    <w:rsid w:val="006C03E9"/>
    <w:rsid w:val="00723A93"/>
    <w:rsid w:val="007255A7"/>
    <w:rsid w:val="008146AC"/>
    <w:rsid w:val="00816B0C"/>
    <w:rsid w:val="00834EF5"/>
    <w:rsid w:val="008B3390"/>
    <w:rsid w:val="0090134C"/>
    <w:rsid w:val="00956D31"/>
    <w:rsid w:val="009B7131"/>
    <w:rsid w:val="009B7C95"/>
    <w:rsid w:val="009D049E"/>
    <w:rsid w:val="00A05FA9"/>
    <w:rsid w:val="00AA6997"/>
    <w:rsid w:val="00AF1D32"/>
    <w:rsid w:val="00BA2582"/>
    <w:rsid w:val="00BF62B7"/>
    <w:rsid w:val="00C00FBC"/>
    <w:rsid w:val="00C137F7"/>
    <w:rsid w:val="00C248A2"/>
    <w:rsid w:val="00C52177"/>
    <w:rsid w:val="00CA1E49"/>
    <w:rsid w:val="00CA4D22"/>
    <w:rsid w:val="00D86770"/>
    <w:rsid w:val="00D92F91"/>
    <w:rsid w:val="00DA411A"/>
    <w:rsid w:val="00EB2907"/>
    <w:rsid w:val="00F25B5B"/>
    <w:rsid w:val="00F4474A"/>
    <w:rsid w:val="00F700EC"/>
    <w:rsid w:val="00F84226"/>
    <w:rsid w:val="00FA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5AD1C"/>
  <w15:docId w15:val="{4C1CD0D6-0D9D-4751-B23D-7CEB0BE6A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3"/>
    <w:next w:val="a"/>
    <w:qFormat/>
    <w:pPr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autoRedefine/>
    <w:qFormat/>
    <w:pPr>
      <w:keepNext/>
      <w:spacing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pPr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qFormat/>
  </w:style>
  <w:style w:type="character" w:customStyle="1" w:styleId="a7">
    <w:name w:val="Текст выноски Знак"/>
    <w:basedOn w:val="a0"/>
    <w:link w:val="a8"/>
    <w:qFormat/>
    <w:rPr>
      <w:rFonts w:ascii="Tahoma" w:hAnsi="Tahoma" w:cs="Tahoma"/>
      <w:sz w:val="16"/>
      <w:szCs w:val="16"/>
    </w:rPr>
  </w:style>
  <w:style w:type="character" w:customStyle="1" w:styleId="a9">
    <w:name w:val="Текст Знак"/>
    <w:basedOn w:val="a0"/>
    <w:link w:val="aa"/>
    <w:qFormat/>
    <w:rPr>
      <w:rFonts w:ascii="Calibri" w:hAnsi="Calibri"/>
      <w:szCs w:val="21"/>
    </w:rPr>
  </w:style>
  <w:style w:type="character" w:customStyle="1" w:styleId="apple-converted-space">
    <w:name w:val="apple-converted-space"/>
    <w:basedOn w:val="a0"/>
    <w:qFormat/>
  </w:style>
  <w:style w:type="character" w:customStyle="1" w:styleId="Bodytext2">
    <w:name w:val="Body text (2)"/>
    <w:basedOn w:val="a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Bodytext20">
    <w:name w:val="Body text (2)_"/>
    <w:basedOn w:val="a0"/>
    <w:qFormat/>
    <w:rPr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styleId="ab">
    <w:name w:val="annotation reference"/>
    <w:basedOn w:val="a0"/>
    <w:qFormat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qFormat/>
    <w:rPr>
      <w:sz w:val="20"/>
      <w:szCs w:val="20"/>
    </w:rPr>
  </w:style>
  <w:style w:type="character" w:customStyle="1" w:styleId="ae">
    <w:name w:val="Тема примечания Знак"/>
    <w:basedOn w:val="ac"/>
    <w:link w:val="af"/>
    <w:qFormat/>
    <w:rPr>
      <w:b/>
      <w:bCs/>
      <w:sz w:val="20"/>
      <w:szCs w:val="20"/>
    </w:rPr>
  </w:style>
  <w:style w:type="character" w:customStyle="1" w:styleId="af0">
    <w:name w:val="Абзац списка Знак"/>
    <w:link w:val="af1"/>
    <w:qFormat/>
  </w:style>
  <w:style w:type="character" w:customStyle="1" w:styleId="10">
    <w:name w:val="Заголовок 1 Знак"/>
    <w:basedOn w:val="a0"/>
    <w:qFormat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11">
    <w:name w:val="Гиперссылка1"/>
    <w:basedOn w:val="a0"/>
    <w:qFormat/>
    <w:rPr>
      <w:color w:val="0000FF"/>
      <w:u w:val="single"/>
    </w:rPr>
  </w:style>
  <w:style w:type="character" w:customStyle="1" w:styleId="20">
    <w:name w:val="Заголовок 2 Знак"/>
    <w:basedOn w:val="a0"/>
    <w:qFormat/>
    <w:rPr>
      <w:rFonts w:ascii="Cambria" w:eastAsia="Calibri" w:hAnsi="Cambria" w:cs="Tahoma"/>
      <w:b/>
      <w:bCs/>
      <w:color w:val="4F81BD"/>
      <w:sz w:val="26"/>
      <w:szCs w:val="26"/>
    </w:rPr>
  </w:style>
  <w:style w:type="character" w:customStyle="1" w:styleId="af2">
    <w:name w:val="Символ сноски"/>
    <w:qFormat/>
  </w:style>
  <w:style w:type="character" w:customStyle="1" w:styleId="af3">
    <w:name w:val="Ссылка указателя"/>
    <w:qFormat/>
  </w:style>
  <w:style w:type="character" w:styleId="af4">
    <w:name w:val="Hyperlink"/>
    <w:basedOn w:val="a0"/>
    <w:rPr>
      <w:color w:val="0000FF"/>
      <w:u w:val="single"/>
    </w:rPr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paragraph" w:styleId="af6">
    <w:name w:val="Title"/>
    <w:basedOn w:val="a"/>
    <w:next w:val="af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7">
    <w:name w:val="Body Text"/>
    <w:basedOn w:val="a"/>
    <w:pPr>
      <w:spacing w:after="140"/>
    </w:pPr>
  </w:style>
  <w:style w:type="paragraph" w:styleId="af8">
    <w:name w:val="List"/>
    <w:basedOn w:val="af7"/>
  </w:style>
  <w:style w:type="paragraph" w:styleId="af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a">
    <w:name w:val="index heading"/>
    <w:basedOn w:val="af6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6"/>
    <w:qFormat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6"/>
    <w:qFormat/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6"/>
    <w:qFormat/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6"/>
    <w:qFormat/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6"/>
    <w:qFormat/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">
    <w:name w:val="index heading111111"/>
    <w:basedOn w:val="af6"/>
    <w:qFormat/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">
    <w:name w:val="index heading1111111"/>
    <w:basedOn w:val="af6"/>
    <w:qFormat/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">
    <w:name w:val="index heading11111111"/>
    <w:basedOn w:val="af6"/>
    <w:qFormat/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">
    <w:name w:val="index heading111111111"/>
    <w:basedOn w:val="af6"/>
    <w:qFormat/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">
    <w:name w:val="index heading1111111111"/>
    <w:basedOn w:val="af6"/>
    <w:qFormat/>
  </w:style>
  <w:style w:type="paragraph" w:customStyle="1" w:styleId="12">
    <w:name w:val="Заголовок1"/>
    <w:basedOn w:val="a"/>
    <w:next w:val="af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1">
    <w:name w:val="index heading11111111111"/>
    <w:basedOn w:val="12"/>
    <w:qFormat/>
  </w:style>
  <w:style w:type="paragraph" w:customStyle="1" w:styleId="afb">
    <w:name w:val="Колонтитул"/>
    <w:basedOn w:val="a"/>
    <w:qFormat/>
  </w:style>
  <w:style w:type="paragraph" w:styleId="a4">
    <w:name w:val="footer"/>
    <w:basedOn w:val="a"/>
    <w:link w:val="a3"/>
    <w:pPr>
      <w:tabs>
        <w:tab w:val="center" w:pos="4677"/>
        <w:tab w:val="right" w:pos="9355"/>
      </w:tabs>
    </w:pPr>
    <w:rPr>
      <w:rFonts w:cs="Times New Roman"/>
    </w:rPr>
  </w:style>
  <w:style w:type="paragraph" w:styleId="af1">
    <w:name w:val="List Paragraph"/>
    <w:basedOn w:val="a"/>
    <w:link w:val="af0"/>
    <w:uiPriority w:val="34"/>
    <w:qFormat/>
    <w:pPr>
      <w:spacing w:after="200"/>
      <w:ind w:left="720"/>
      <w:contextualSpacing/>
    </w:pPr>
  </w:style>
  <w:style w:type="paragraph" w:styleId="a6">
    <w:name w:val="header"/>
    <w:basedOn w:val="a"/>
    <w:link w:val="a5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qFormat/>
    <w:rPr>
      <w:rFonts w:ascii="Tahoma" w:hAnsi="Tahoma"/>
      <w:sz w:val="16"/>
      <w:szCs w:val="16"/>
    </w:rPr>
  </w:style>
  <w:style w:type="paragraph" w:styleId="aa">
    <w:name w:val="Plain Text"/>
    <w:basedOn w:val="a"/>
    <w:link w:val="a9"/>
    <w:qFormat/>
    <w:rPr>
      <w:szCs w:val="21"/>
    </w:rPr>
  </w:style>
  <w:style w:type="paragraph" w:styleId="ad">
    <w:name w:val="annotation text"/>
    <w:basedOn w:val="a"/>
    <w:link w:val="ac"/>
    <w:qFormat/>
    <w:rPr>
      <w:sz w:val="20"/>
      <w:szCs w:val="20"/>
    </w:rPr>
  </w:style>
  <w:style w:type="paragraph" w:styleId="af">
    <w:name w:val="annotation subject"/>
    <w:basedOn w:val="ad"/>
    <w:next w:val="ad"/>
    <w:link w:val="ae"/>
    <w:qFormat/>
    <w:rPr>
      <w:b/>
      <w:bCs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TOC Heading"/>
    <w:basedOn w:val="1"/>
    <w:next w:val="a"/>
    <w:qFormat/>
    <w:pPr>
      <w:keepLines/>
      <w:spacing w:before="480" w:after="0" w:line="276" w:lineRule="auto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13">
    <w:name w:val="toc 1"/>
    <w:basedOn w:val="a"/>
    <w:next w:val="a"/>
    <w:autoRedefine/>
    <w:pPr>
      <w:tabs>
        <w:tab w:val="left" w:pos="284"/>
        <w:tab w:val="right" w:leader="dot" w:pos="10138"/>
      </w:tabs>
      <w:spacing w:after="100"/>
    </w:pPr>
    <w:rPr>
      <w:rFonts w:ascii="Times New Roman" w:hAnsi="Times New Roman" w:cs="Times New Roman"/>
      <w:b/>
      <w:bCs/>
      <w:lang w:eastAsia="ar-SA"/>
    </w:rPr>
  </w:style>
  <w:style w:type="paragraph" w:styleId="21">
    <w:name w:val="toc 2"/>
    <w:basedOn w:val="a"/>
    <w:next w:val="a"/>
    <w:autoRedefine/>
    <w:pPr>
      <w:tabs>
        <w:tab w:val="left" w:pos="426"/>
        <w:tab w:val="right" w:leader="dot" w:pos="10138"/>
      </w:tabs>
      <w:spacing w:after="100"/>
    </w:pPr>
  </w:style>
  <w:style w:type="paragraph" w:styleId="31">
    <w:name w:val="toc 3"/>
    <w:basedOn w:val="a"/>
    <w:next w:val="a"/>
    <w:autoRedefine/>
    <w:pPr>
      <w:spacing w:after="100"/>
      <w:ind w:left="440"/>
    </w:pPr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numbering" w:customStyle="1" w:styleId="42757473201">
    <w:name w:val="4275747320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2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2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98915-6602-4293-B945-FF18497F2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5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Катков Олег Валерьевич</dc:creator>
  <dc:description/>
  <cp:lastModifiedBy>Захохов Нурали Русланович</cp:lastModifiedBy>
  <cp:revision>62</cp:revision>
  <cp:lastPrinted>2024-11-27T12:27:00Z</cp:lastPrinted>
  <dcterms:created xsi:type="dcterms:W3CDTF">2025-03-18T11:57:00Z</dcterms:created>
  <dcterms:modified xsi:type="dcterms:W3CDTF">2026-09-09T14:16:00Z</dcterms:modified>
  <dc:language>ru-RU</dc:language>
</cp:coreProperties>
</file>