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D42" w:rsidRPr="005D4F13" w:rsidRDefault="002E4D42">
      <w:pPr>
        <w:jc w:val="right"/>
        <w:rPr>
          <w:bCs/>
          <w:sz w:val="24"/>
          <w:szCs w:val="24"/>
        </w:rPr>
      </w:pPr>
    </w:p>
    <w:p w:rsidR="002E4D42" w:rsidRPr="005D4F13" w:rsidRDefault="002E4D42">
      <w:pPr>
        <w:keepNext/>
        <w:keepLines/>
        <w:rPr>
          <w:sz w:val="24"/>
          <w:szCs w:val="24"/>
          <w:lang w:val="en-US"/>
        </w:rPr>
      </w:pPr>
    </w:p>
    <w:p w:rsidR="002E4D42" w:rsidRPr="005D4F13" w:rsidRDefault="002E4D42">
      <w:pPr>
        <w:keepNext/>
        <w:keepLines/>
        <w:rPr>
          <w:sz w:val="24"/>
          <w:szCs w:val="24"/>
          <w:lang w:val="en-US"/>
        </w:rPr>
      </w:pPr>
    </w:p>
    <w:p w:rsidR="002E4D42" w:rsidRPr="005D4F13" w:rsidRDefault="002E4D42">
      <w:pPr>
        <w:keepNext/>
        <w:keepLines/>
        <w:rPr>
          <w:sz w:val="24"/>
          <w:szCs w:val="24"/>
          <w:lang w:val="en-US"/>
        </w:rPr>
      </w:pPr>
    </w:p>
    <w:p w:rsidR="002E4D42" w:rsidRPr="005D4F13" w:rsidRDefault="002E4D42">
      <w:pPr>
        <w:keepNext/>
        <w:keepLines/>
        <w:rPr>
          <w:sz w:val="24"/>
          <w:szCs w:val="24"/>
          <w:lang w:val="en-US"/>
        </w:rPr>
      </w:pPr>
    </w:p>
    <w:p w:rsidR="002E4D42" w:rsidRDefault="002E4D42">
      <w:pPr>
        <w:keepNext/>
        <w:keepLines/>
        <w:rPr>
          <w:sz w:val="24"/>
          <w:szCs w:val="24"/>
          <w:lang w:val="en-US"/>
        </w:rPr>
      </w:pPr>
    </w:p>
    <w:p w:rsidR="00454A8F" w:rsidRDefault="00454A8F">
      <w:pPr>
        <w:keepNext/>
        <w:keepLines/>
        <w:rPr>
          <w:sz w:val="24"/>
          <w:szCs w:val="24"/>
          <w:lang w:val="en-US"/>
        </w:rPr>
      </w:pPr>
    </w:p>
    <w:p w:rsidR="00454A8F" w:rsidRDefault="00454A8F">
      <w:pPr>
        <w:keepNext/>
        <w:keepLines/>
        <w:rPr>
          <w:sz w:val="24"/>
          <w:szCs w:val="24"/>
          <w:lang w:val="en-US"/>
        </w:rPr>
      </w:pPr>
    </w:p>
    <w:p w:rsidR="00454A8F" w:rsidRDefault="00454A8F">
      <w:pPr>
        <w:keepNext/>
        <w:keepLines/>
        <w:rPr>
          <w:sz w:val="24"/>
          <w:szCs w:val="24"/>
          <w:lang w:val="en-US"/>
        </w:rPr>
      </w:pPr>
    </w:p>
    <w:p w:rsidR="00454A8F" w:rsidRDefault="00454A8F">
      <w:pPr>
        <w:keepNext/>
        <w:keepLines/>
        <w:rPr>
          <w:sz w:val="24"/>
          <w:szCs w:val="24"/>
          <w:lang w:val="en-US"/>
        </w:rPr>
      </w:pPr>
    </w:p>
    <w:p w:rsidR="00454A8F" w:rsidRDefault="00454A8F">
      <w:pPr>
        <w:keepNext/>
        <w:keepLines/>
        <w:rPr>
          <w:sz w:val="24"/>
          <w:szCs w:val="24"/>
          <w:lang w:val="en-US"/>
        </w:rPr>
      </w:pPr>
    </w:p>
    <w:p w:rsidR="00454A8F" w:rsidRDefault="00454A8F">
      <w:pPr>
        <w:keepNext/>
        <w:keepLines/>
        <w:rPr>
          <w:sz w:val="24"/>
          <w:szCs w:val="24"/>
          <w:lang w:val="en-US"/>
        </w:rPr>
      </w:pPr>
    </w:p>
    <w:p w:rsidR="00454A8F" w:rsidRDefault="00454A8F">
      <w:pPr>
        <w:keepNext/>
        <w:keepLines/>
        <w:rPr>
          <w:sz w:val="24"/>
          <w:szCs w:val="24"/>
          <w:lang w:val="en-US"/>
        </w:rPr>
      </w:pPr>
    </w:p>
    <w:p w:rsidR="00454A8F" w:rsidRDefault="00454A8F">
      <w:pPr>
        <w:keepNext/>
        <w:keepLines/>
        <w:rPr>
          <w:sz w:val="24"/>
          <w:szCs w:val="24"/>
          <w:lang w:val="en-US"/>
        </w:rPr>
      </w:pPr>
    </w:p>
    <w:p w:rsidR="00454A8F" w:rsidRPr="005D4F13" w:rsidRDefault="00454A8F">
      <w:pPr>
        <w:keepNext/>
        <w:keepLines/>
        <w:rPr>
          <w:sz w:val="24"/>
          <w:szCs w:val="24"/>
          <w:lang w:val="en-US"/>
        </w:rPr>
      </w:pPr>
    </w:p>
    <w:p w:rsidR="002E4D42" w:rsidRPr="005D4F13" w:rsidRDefault="002E4D42">
      <w:pPr>
        <w:keepNext/>
        <w:keepLines/>
        <w:rPr>
          <w:sz w:val="24"/>
          <w:szCs w:val="24"/>
          <w:lang w:val="en-US"/>
        </w:rPr>
      </w:pPr>
    </w:p>
    <w:p w:rsidR="002E4D42" w:rsidRPr="005D4F13" w:rsidRDefault="002E4D42">
      <w:pPr>
        <w:keepNext/>
        <w:keepLines/>
        <w:rPr>
          <w:sz w:val="24"/>
          <w:szCs w:val="24"/>
          <w:lang w:val="en-US"/>
        </w:rPr>
      </w:pPr>
    </w:p>
    <w:p w:rsidR="002E4D42" w:rsidRPr="005D4F13" w:rsidRDefault="002E4D42">
      <w:pPr>
        <w:keepNext/>
        <w:keepLines/>
        <w:rPr>
          <w:sz w:val="24"/>
          <w:szCs w:val="24"/>
          <w:lang w:val="en-US"/>
        </w:rPr>
      </w:pPr>
    </w:p>
    <w:p w:rsidR="002E4D42" w:rsidRPr="005D4F13" w:rsidRDefault="002E4D42">
      <w:pPr>
        <w:keepNext/>
        <w:keepLines/>
        <w:rPr>
          <w:sz w:val="24"/>
          <w:szCs w:val="24"/>
        </w:rPr>
      </w:pPr>
    </w:p>
    <w:p w:rsidR="002E4D42" w:rsidRPr="005D4F13" w:rsidRDefault="002E4D42">
      <w:pPr>
        <w:keepNext/>
        <w:keepLines/>
        <w:rPr>
          <w:sz w:val="24"/>
          <w:szCs w:val="24"/>
        </w:rPr>
      </w:pPr>
    </w:p>
    <w:p w:rsidR="002E4D42" w:rsidRPr="005D4F13" w:rsidRDefault="002E4D42">
      <w:pPr>
        <w:keepNext/>
        <w:keepLines/>
        <w:rPr>
          <w:sz w:val="24"/>
          <w:szCs w:val="24"/>
        </w:rPr>
      </w:pPr>
    </w:p>
    <w:p w:rsidR="002E4D42" w:rsidRPr="005D4F13" w:rsidRDefault="002E4D42">
      <w:pPr>
        <w:keepNext/>
        <w:keepLines/>
        <w:rPr>
          <w:sz w:val="24"/>
          <w:szCs w:val="24"/>
        </w:rPr>
      </w:pPr>
    </w:p>
    <w:p w:rsidR="002E4D42" w:rsidRPr="00A505FD" w:rsidRDefault="00A505FD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5D4F13">
        <w:rPr>
          <w:rFonts w:eastAsia="Calibri"/>
          <w:b/>
          <w:sz w:val="24"/>
          <w:szCs w:val="24"/>
        </w:rPr>
        <w:t>Технические требования</w:t>
      </w:r>
      <w:r w:rsidR="00454A8F" w:rsidRPr="00A505FD">
        <w:rPr>
          <w:rFonts w:eastAsia="Calibri"/>
          <w:b/>
          <w:sz w:val="24"/>
          <w:szCs w:val="24"/>
        </w:rPr>
        <w:t xml:space="preserve"> на оказание услуг</w:t>
      </w:r>
    </w:p>
    <w:p w:rsidR="002E4D42" w:rsidRPr="005D4F13" w:rsidRDefault="002E4D42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2E4D42" w:rsidRPr="005D4F13" w:rsidRDefault="00A505FD">
      <w:pPr>
        <w:pStyle w:val="afe"/>
        <w:jc w:val="center"/>
        <w:rPr>
          <w:rFonts w:eastAsia="Calibri"/>
          <w:b/>
          <w:bCs/>
          <w:iCs/>
          <w:color w:val="000000" w:themeColor="text1"/>
          <w:sz w:val="24"/>
          <w:szCs w:val="24"/>
        </w:rPr>
      </w:pPr>
      <w:r w:rsidRPr="005D4F13">
        <w:rPr>
          <w:b/>
          <w:sz w:val="24"/>
          <w:szCs w:val="24"/>
        </w:rPr>
        <w:t>«</w:t>
      </w:r>
      <w:r w:rsidRPr="005D4F13">
        <w:rPr>
          <w:b/>
          <w:color w:val="000000"/>
          <w:sz w:val="24"/>
          <w:szCs w:val="24"/>
        </w:rPr>
        <w:t xml:space="preserve">ОКПД2 </w:t>
      </w:r>
      <w:r w:rsidR="00860D51" w:rsidRPr="00860D51">
        <w:rPr>
          <w:b/>
          <w:color w:val="000000"/>
          <w:sz w:val="24"/>
          <w:szCs w:val="24"/>
        </w:rPr>
        <w:t xml:space="preserve">38.11.29.000 </w:t>
      </w:r>
      <w:r w:rsidRPr="005D4F13">
        <w:rPr>
          <w:b/>
          <w:sz w:val="24"/>
          <w:szCs w:val="24"/>
        </w:rPr>
        <w:t xml:space="preserve">Оказание услуг по </w:t>
      </w:r>
      <w:r w:rsidRPr="005D4F13">
        <w:rPr>
          <w:b/>
          <w:bCs/>
          <w:sz w:val="24"/>
          <w:szCs w:val="24"/>
        </w:rPr>
        <w:t>вывозу отходов</w:t>
      </w:r>
      <w:r w:rsidRPr="005D4F13">
        <w:rPr>
          <w:b/>
          <w:sz w:val="24"/>
          <w:szCs w:val="24"/>
        </w:rPr>
        <w:t xml:space="preserve"> </w:t>
      </w:r>
      <w:r w:rsidRPr="005D4F13">
        <w:rPr>
          <w:b/>
          <w:sz w:val="24"/>
          <w:szCs w:val="24"/>
          <w:lang w:val="en-US"/>
        </w:rPr>
        <w:t>V</w:t>
      </w:r>
      <w:r w:rsidRPr="005D4F13">
        <w:rPr>
          <w:b/>
          <w:sz w:val="24"/>
          <w:szCs w:val="24"/>
        </w:rPr>
        <w:t xml:space="preserve"> класса опасности </w:t>
      </w:r>
      <w:r w:rsidRPr="005D4F13">
        <w:rPr>
          <w:rFonts w:eastAsia="Calibri"/>
          <w:b/>
          <w:bCs/>
          <w:iCs/>
          <w:color w:val="000000" w:themeColor="text1"/>
          <w:sz w:val="24"/>
          <w:szCs w:val="24"/>
        </w:rPr>
        <w:t>для нужд Загорского филиала АО «Гидроремонт-ВКК» в п. Богородское</w:t>
      </w:r>
      <w:r w:rsidR="00521048" w:rsidRPr="005D4F13">
        <w:rPr>
          <w:rFonts w:eastAsia="Calibri"/>
          <w:b/>
          <w:bCs/>
          <w:iCs/>
          <w:color w:val="000000" w:themeColor="text1"/>
          <w:sz w:val="24"/>
          <w:szCs w:val="24"/>
        </w:rPr>
        <w:t>»</w:t>
      </w:r>
    </w:p>
    <w:p w:rsidR="007172E6" w:rsidRPr="00A505FD" w:rsidRDefault="007172E6">
      <w:pPr>
        <w:pStyle w:val="afe"/>
        <w:jc w:val="center"/>
        <w:rPr>
          <w:sz w:val="24"/>
          <w:szCs w:val="24"/>
        </w:rPr>
      </w:pPr>
      <w:r w:rsidRPr="00A505FD">
        <w:rPr>
          <w:rFonts w:eastAsia="Calibri"/>
          <w:b/>
          <w:bCs/>
          <w:iCs/>
          <w:color w:val="000000" w:themeColor="text1"/>
          <w:sz w:val="24"/>
          <w:szCs w:val="24"/>
        </w:rPr>
        <w:t xml:space="preserve">Лот № </w:t>
      </w:r>
      <w:r w:rsidR="00AA7E89">
        <w:rPr>
          <w:rFonts w:eastAsia="Calibri"/>
          <w:b/>
          <w:bCs/>
          <w:iCs/>
          <w:color w:val="000000" w:themeColor="text1"/>
          <w:sz w:val="24"/>
          <w:szCs w:val="24"/>
        </w:rPr>
        <w:t>00</w:t>
      </w:r>
      <w:r w:rsidR="00AA7E89">
        <w:rPr>
          <w:rFonts w:eastAsia="Calibri"/>
          <w:b/>
          <w:bCs/>
          <w:iCs/>
          <w:color w:val="000000" w:themeColor="text1"/>
          <w:sz w:val="24"/>
          <w:szCs w:val="24"/>
          <w:lang w:val="en-US"/>
        </w:rPr>
        <w:t>54</w:t>
      </w:r>
      <w:r w:rsidR="00AA7E89">
        <w:rPr>
          <w:rFonts w:eastAsia="Calibri"/>
          <w:b/>
          <w:bCs/>
          <w:iCs/>
          <w:color w:val="000000" w:themeColor="text1"/>
          <w:sz w:val="24"/>
          <w:szCs w:val="24"/>
        </w:rPr>
        <w:t>-АХР ДОР-2027</w:t>
      </w:r>
      <w:r w:rsidR="00B77567" w:rsidRPr="00A505FD">
        <w:rPr>
          <w:rFonts w:eastAsia="Calibri"/>
          <w:b/>
          <w:bCs/>
          <w:iCs/>
          <w:color w:val="000000" w:themeColor="text1"/>
          <w:sz w:val="24"/>
          <w:szCs w:val="24"/>
        </w:rPr>
        <w:t>-ГРВКК-ЗагФ</w:t>
      </w:r>
    </w:p>
    <w:p w:rsidR="002E4D42" w:rsidRPr="005D4F13" w:rsidRDefault="00A505FD">
      <w:pPr>
        <w:rPr>
          <w:sz w:val="24"/>
          <w:szCs w:val="24"/>
        </w:rPr>
      </w:pPr>
      <w:r w:rsidRPr="005D4F13">
        <w:rPr>
          <w:sz w:val="24"/>
          <w:szCs w:val="24"/>
        </w:rPr>
        <w:br w:type="page"/>
      </w:r>
    </w:p>
    <w:p w:rsidR="002E4D42" w:rsidRPr="005D4F13" w:rsidRDefault="00A505FD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r w:rsidRPr="005D4F13">
        <w:rPr>
          <w:sz w:val="24"/>
          <w:szCs w:val="24"/>
          <w:lang w:val="ru-RU"/>
        </w:rPr>
        <w:lastRenderedPageBreak/>
        <w:t>О</w:t>
      </w:r>
      <w:bookmarkStart w:id="0" w:name="_Toc75446566"/>
      <w:bookmarkStart w:id="1" w:name="_Toc51339692"/>
      <w:r w:rsidRPr="005D4F13">
        <w:rPr>
          <w:sz w:val="24"/>
          <w:szCs w:val="24"/>
          <w:lang w:val="ru-RU"/>
        </w:rPr>
        <w:t>бщие сведения</w:t>
      </w:r>
      <w:bookmarkEnd w:id="0"/>
      <w:bookmarkEnd w:id="1"/>
    </w:p>
    <w:p w:rsidR="002E4D42" w:rsidRPr="005D4F13" w:rsidRDefault="00A505FD">
      <w:pPr>
        <w:pStyle w:val="4"/>
        <w:numPr>
          <w:ilvl w:val="1"/>
          <w:numId w:val="3"/>
        </w:numPr>
      </w:pPr>
      <w:bookmarkStart w:id="2" w:name="_Toc75446568"/>
      <w:bookmarkStart w:id="3" w:name="_Toc46743506"/>
      <w:r w:rsidRPr="005D4F13">
        <w:t>Наименование закупаемой продукции</w:t>
      </w:r>
      <w:bookmarkEnd w:id="2"/>
      <w:bookmarkEnd w:id="3"/>
    </w:p>
    <w:p w:rsidR="002E4D42" w:rsidRPr="005D4F13" w:rsidRDefault="00AA7E89" w:rsidP="00EC3781">
      <w:pPr>
        <w:pStyle w:val="4"/>
        <w:spacing w:before="240"/>
        <w:ind w:left="0" w:firstLine="0"/>
        <w:jc w:val="both"/>
        <w:rPr>
          <w:b w:val="0"/>
          <w:iCs/>
          <w:lang w:val="ru-RU"/>
        </w:rPr>
      </w:pPr>
      <w:r w:rsidRPr="00AA7E89">
        <w:rPr>
          <w:b w:val="0"/>
          <w:iCs/>
          <w:lang w:val="ru-RU"/>
        </w:rPr>
        <w:t xml:space="preserve">ОКПД2 </w:t>
      </w:r>
      <w:r w:rsidR="00860D51" w:rsidRPr="00860D51">
        <w:rPr>
          <w:b w:val="0"/>
          <w:iCs/>
          <w:lang w:val="ru-RU"/>
        </w:rPr>
        <w:t xml:space="preserve">38.11.29.000 </w:t>
      </w:r>
      <w:r w:rsidRPr="00AA7E89">
        <w:rPr>
          <w:b w:val="0"/>
          <w:iCs/>
          <w:lang w:val="ru-RU"/>
        </w:rPr>
        <w:t xml:space="preserve">Оказание услуг по вывозу отходов </w:t>
      </w:r>
      <w:r w:rsidRPr="00AA7E89">
        <w:rPr>
          <w:b w:val="0"/>
          <w:iCs/>
          <w:lang w:val="en-US"/>
        </w:rPr>
        <w:t>V</w:t>
      </w:r>
      <w:r w:rsidRPr="00AA7E89">
        <w:rPr>
          <w:b w:val="0"/>
          <w:iCs/>
          <w:lang w:val="ru-RU"/>
        </w:rPr>
        <w:t xml:space="preserve"> класса опасности для нужд Загорского филиала АО «Гидроремонт-ВКК» в п. Богородское</w:t>
      </w:r>
      <w:r w:rsidR="00521048" w:rsidRPr="005D4F13">
        <w:rPr>
          <w:b w:val="0"/>
          <w:iCs/>
          <w:lang w:val="ru-RU"/>
        </w:rPr>
        <w:t xml:space="preserve"> (далее – Услуга)</w:t>
      </w:r>
    </w:p>
    <w:p w:rsidR="002E4D42" w:rsidRPr="005D4F13" w:rsidRDefault="00A505FD">
      <w:pPr>
        <w:pStyle w:val="4"/>
        <w:numPr>
          <w:ilvl w:val="1"/>
          <w:numId w:val="3"/>
        </w:numPr>
        <w:spacing w:before="240"/>
      </w:pPr>
      <w:bookmarkStart w:id="4" w:name="_Toc46743507"/>
      <w:bookmarkStart w:id="5" w:name="_Toc75446569"/>
      <w:r w:rsidRPr="005D4F13">
        <w:t xml:space="preserve">Цель </w:t>
      </w:r>
      <w:bookmarkEnd w:id="4"/>
      <w:bookmarkEnd w:id="5"/>
      <w:r w:rsidRPr="005D4F13">
        <w:rPr>
          <w:lang w:val="ru-RU"/>
        </w:rPr>
        <w:t>оказания услуг</w:t>
      </w:r>
      <w:r w:rsidRPr="005D4F13">
        <w:t xml:space="preserve"> </w:t>
      </w:r>
    </w:p>
    <w:p w:rsidR="002E4D42" w:rsidRPr="005D4F13" w:rsidRDefault="00521048">
      <w:pPr>
        <w:jc w:val="both"/>
        <w:rPr>
          <w:sz w:val="24"/>
          <w:szCs w:val="24"/>
        </w:rPr>
      </w:pPr>
      <w:r w:rsidRPr="005D4F13">
        <w:rPr>
          <w:bCs/>
          <w:sz w:val="24"/>
          <w:szCs w:val="24"/>
          <w:lang w:eastAsia="x-none"/>
        </w:rPr>
        <w:t xml:space="preserve">Целью оказания услуг является </w:t>
      </w:r>
      <w:r w:rsidR="00A505FD" w:rsidRPr="005D4F13">
        <w:rPr>
          <w:rFonts w:eastAsia="Calibri"/>
          <w:bCs/>
          <w:iCs/>
          <w:sz w:val="24"/>
          <w:szCs w:val="24"/>
        </w:rPr>
        <w:t>вывоз на утилизацию</w:t>
      </w:r>
      <w:r w:rsidR="00A505FD" w:rsidRPr="005D4F13">
        <w:rPr>
          <w:rFonts w:eastAsia="Calibri"/>
          <w:iCs/>
          <w:sz w:val="24"/>
          <w:szCs w:val="24"/>
        </w:rPr>
        <w:t xml:space="preserve"> </w:t>
      </w:r>
      <w:r w:rsidR="00A505FD" w:rsidRPr="005D4F13">
        <w:rPr>
          <w:rFonts w:eastAsia="Calibri"/>
          <w:bCs/>
          <w:iCs/>
          <w:sz w:val="24"/>
          <w:szCs w:val="24"/>
        </w:rPr>
        <w:t>отходов V класса опасности для нужд Загорского филиала АО «Гидроремонт-ВКК» в п. Богородское</w:t>
      </w:r>
    </w:p>
    <w:p w:rsidR="002E4D42" w:rsidRPr="005D4F13" w:rsidRDefault="00A505FD">
      <w:pPr>
        <w:jc w:val="both"/>
        <w:rPr>
          <w:sz w:val="24"/>
          <w:szCs w:val="24"/>
        </w:rPr>
      </w:pPr>
      <w:r w:rsidRPr="005D4F13">
        <w:rPr>
          <w:rFonts w:eastAsia="Calibri"/>
          <w:bCs/>
          <w:sz w:val="24"/>
          <w:szCs w:val="24"/>
          <w:lang w:eastAsia="x-none"/>
        </w:rPr>
        <w:t>Задача: соблюдение требова</w:t>
      </w:r>
      <w:r w:rsidRPr="005D4F13">
        <w:rPr>
          <w:bCs/>
          <w:sz w:val="24"/>
          <w:szCs w:val="24"/>
          <w:lang w:eastAsia="x-none"/>
        </w:rPr>
        <w:t xml:space="preserve">ний </w:t>
      </w:r>
      <w:r w:rsidR="005D4F13" w:rsidRPr="005D4F13">
        <w:rPr>
          <w:bCs/>
          <w:color w:val="000000"/>
          <w:sz w:val="24"/>
          <w:szCs w:val="24"/>
          <w:lang w:eastAsia="x-none"/>
        </w:rPr>
        <w:t>Федерального закона «</w:t>
      </w:r>
      <w:r w:rsidRPr="005D4F13">
        <w:rPr>
          <w:bCs/>
          <w:color w:val="000000"/>
          <w:sz w:val="24"/>
          <w:szCs w:val="24"/>
          <w:lang w:eastAsia="x-none"/>
        </w:rPr>
        <w:t>Об отходах производства и потребления</w:t>
      </w:r>
      <w:r w:rsidR="005D4F13" w:rsidRPr="005D4F13">
        <w:rPr>
          <w:bCs/>
          <w:color w:val="000000"/>
          <w:sz w:val="24"/>
          <w:szCs w:val="24"/>
          <w:lang w:eastAsia="x-none"/>
        </w:rPr>
        <w:t>»</w:t>
      </w:r>
      <w:r w:rsidRPr="005D4F13">
        <w:rPr>
          <w:bCs/>
          <w:color w:val="000000"/>
          <w:sz w:val="24"/>
          <w:szCs w:val="24"/>
          <w:lang w:eastAsia="x-none"/>
        </w:rPr>
        <w:t xml:space="preserve"> от 24.06.1998 N 89-ФЗ</w:t>
      </w:r>
    </w:p>
    <w:p w:rsidR="002E4D42" w:rsidRPr="005D4F13" w:rsidRDefault="00A505FD">
      <w:pPr>
        <w:pStyle w:val="1"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6" w:name="_Toc50125126"/>
      <w:bookmarkStart w:id="7" w:name="_Toc46743510"/>
      <w:bookmarkStart w:id="8" w:name="_Toc51339693"/>
      <w:bookmarkStart w:id="9" w:name="_Toc75446573"/>
      <w:bookmarkEnd w:id="6"/>
      <w:bookmarkEnd w:id="7"/>
      <w:r w:rsidRPr="005D4F13">
        <w:rPr>
          <w:iCs/>
          <w:sz w:val="24"/>
          <w:szCs w:val="24"/>
        </w:rPr>
        <w:t>Требования к продукции</w:t>
      </w:r>
      <w:bookmarkEnd w:id="8"/>
      <w:bookmarkEnd w:id="9"/>
    </w:p>
    <w:p w:rsidR="002E4D42" w:rsidRPr="005D4F13" w:rsidRDefault="00A505FD">
      <w:pPr>
        <w:pStyle w:val="4"/>
        <w:numPr>
          <w:ilvl w:val="1"/>
          <w:numId w:val="3"/>
        </w:numPr>
      </w:pPr>
      <w:bookmarkStart w:id="10" w:name="_Toc75446574"/>
      <w:r w:rsidRPr="005D4F13">
        <w:t xml:space="preserve">Требования к объемам и срокам </w:t>
      </w:r>
      <w:bookmarkEnd w:id="10"/>
      <w:r w:rsidRPr="005D4F13">
        <w:rPr>
          <w:lang w:val="ru-RU"/>
        </w:rPr>
        <w:t>оказания услуг</w:t>
      </w:r>
    </w:p>
    <w:p w:rsidR="002E4D42" w:rsidRPr="005D4F13" w:rsidRDefault="00A505FD">
      <w:pPr>
        <w:pStyle w:val="31"/>
        <w:numPr>
          <w:ilvl w:val="2"/>
          <w:numId w:val="3"/>
        </w:numPr>
        <w:spacing w:before="0"/>
      </w:pPr>
      <w:bookmarkStart w:id="11" w:name="_Toc75446575"/>
      <w:r w:rsidRPr="005D4F13">
        <w:rPr>
          <w:lang w:val="ru-RU"/>
        </w:rPr>
        <w:t>Перечень и объем о</w:t>
      </w:r>
      <w:bookmarkEnd w:id="11"/>
      <w:r w:rsidRPr="005D4F13">
        <w:rPr>
          <w:lang w:val="ru-RU"/>
        </w:rPr>
        <w:t>казываемых услуг</w:t>
      </w:r>
    </w:p>
    <w:p w:rsidR="002E4D42" w:rsidRPr="005D4F13" w:rsidRDefault="00A505FD">
      <w:pPr>
        <w:pStyle w:val="1"/>
        <w:keepLines/>
        <w:tabs>
          <w:tab w:val="clear" w:pos="0"/>
        </w:tabs>
        <w:spacing w:before="0"/>
        <w:ind w:left="0" w:firstLine="0"/>
        <w:rPr>
          <w:sz w:val="24"/>
          <w:szCs w:val="24"/>
        </w:rPr>
      </w:pPr>
      <w:bookmarkStart w:id="12" w:name="_Toc51339695"/>
      <w:bookmarkStart w:id="13" w:name="_Toc75446576"/>
      <w:r w:rsidRPr="005D4F13">
        <w:rPr>
          <w:sz w:val="24"/>
          <w:szCs w:val="24"/>
        </w:rPr>
        <w:t xml:space="preserve">Таблица </w:t>
      </w:r>
      <w:r w:rsidR="00521048" w:rsidRPr="005D4F13">
        <w:rPr>
          <w:sz w:val="24"/>
          <w:szCs w:val="24"/>
          <w:lang w:val="ru-RU"/>
        </w:rPr>
        <w:t>1</w:t>
      </w:r>
      <w:r w:rsidRPr="005D4F13">
        <w:rPr>
          <w:sz w:val="24"/>
          <w:szCs w:val="24"/>
          <w:lang w:val="ru-RU"/>
        </w:rPr>
        <w:t>.</w:t>
      </w:r>
      <w:r w:rsidRPr="005D4F13">
        <w:rPr>
          <w:sz w:val="24"/>
          <w:szCs w:val="24"/>
        </w:rPr>
        <w:t xml:space="preserve"> </w:t>
      </w:r>
      <w:r w:rsidRPr="005D4F13">
        <w:rPr>
          <w:sz w:val="24"/>
          <w:szCs w:val="24"/>
          <w:lang w:val="ru-RU"/>
        </w:rPr>
        <w:t xml:space="preserve">Перечень </w:t>
      </w:r>
      <w:bookmarkEnd w:id="12"/>
      <w:r w:rsidRPr="005D4F13">
        <w:rPr>
          <w:sz w:val="24"/>
          <w:szCs w:val="24"/>
          <w:lang w:val="ru-RU"/>
        </w:rPr>
        <w:t xml:space="preserve">и объем </w:t>
      </w:r>
      <w:bookmarkEnd w:id="13"/>
      <w:r w:rsidRPr="005D4F13">
        <w:rPr>
          <w:sz w:val="24"/>
          <w:szCs w:val="24"/>
          <w:lang w:val="ru-RU"/>
        </w:rPr>
        <w:t>оказываемых услуг</w:t>
      </w:r>
    </w:p>
    <w:tbl>
      <w:tblPr>
        <w:tblW w:w="102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5"/>
        <w:gridCol w:w="4589"/>
        <w:gridCol w:w="4771"/>
      </w:tblGrid>
      <w:tr w:rsidR="00454A8F" w:rsidRPr="005D4F13" w:rsidTr="00454A8F">
        <w:trPr>
          <w:trHeight w:val="495"/>
          <w:tblHeader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F" w:rsidRPr="00EC3781" w:rsidRDefault="00454A8F">
            <w:pPr>
              <w:keepNext/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EC3781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F" w:rsidRPr="00EC3781" w:rsidRDefault="00454A8F">
            <w:pPr>
              <w:widowControl w:val="0"/>
              <w:rPr>
                <w:b/>
                <w:sz w:val="24"/>
                <w:szCs w:val="24"/>
              </w:rPr>
            </w:pPr>
            <w:r w:rsidRPr="00EC3781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EC3781">
              <w:rPr>
                <w:b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F" w:rsidRPr="00EC3781" w:rsidRDefault="00454A8F">
            <w:pPr>
              <w:keepNext/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EC3781">
              <w:rPr>
                <w:rFonts w:eastAsia="Calibri"/>
                <w:b/>
                <w:sz w:val="24"/>
                <w:szCs w:val="24"/>
              </w:rPr>
              <w:t>Примечания</w:t>
            </w:r>
          </w:p>
        </w:tc>
      </w:tr>
      <w:tr w:rsidR="002E4D42" w:rsidRPr="005D4F13" w:rsidTr="00454A8F">
        <w:trPr>
          <w:trHeight w:val="99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D42" w:rsidRPr="005D4F13" w:rsidRDefault="00A505FD" w:rsidP="00521048">
            <w:pPr>
              <w:widowControl w:val="0"/>
              <w:outlineLvl w:val="1"/>
              <w:rPr>
                <w:sz w:val="24"/>
                <w:szCs w:val="24"/>
              </w:rPr>
            </w:pPr>
            <w:r w:rsidRPr="005D4F13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D42" w:rsidRPr="005D4F13" w:rsidRDefault="00EC3781" w:rsidP="00521048">
            <w:pPr>
              <w:pStyle w:val="afffe"/>
              <w:widowControl w:val="0"/>
              <w:spacing w:line="240" w:lineRule="auto"/>
            </w:pPr>
            <w:r w:rsidRPr="00EC3781">
              <w:rPr>
                <w:iCs/>
                <w:color w:val="000000"/>
                <w:lang w:eastAsia="x-none"/>
              </w:rPr>
              <w:t>Оказание услуг по вывозу отходов V класса опасности для нужд Загорского филиала АО «Гидроремонт-ВКК» в п. Богородское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D42" w:rsidRPr="005D4F13" w:rsidRDefault="00A505FD" w:rsidP="00521048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bCs/>
                <w:sz w:val="24"/>
                <w:szCs w:val="24"/>
                <w:lang w:eastAsia="x-none"/>
              </w:rPr>
              <w:t>В соответствии с перечнем оказываемых услуг (Приложением 1 к настоящим Техническим требованиям).</w:t>
            </w:r>
          </w:p>
        </w:tc>
      </w:tr>
    </w:tbl>
    <w:p w:rsidR="002E4D42" w:rsidRPr="005D4F13" w:rsidRDefault="002E4D42">
      <w:pPr>
        <w:pStyle w:val="31"/>
        <w:tabs>
          <w:tab w:val="clear" w:pos="0"/>
        </w:tabs>
        <w:spacing w:before="0"/>
        <w:ind w:firstLine="0"/>
      </w:pPr>
    </w:p>
    <w:p w:rsidR="002E4D42" w:rsidRPr="005D4F13" w:rsidRDefault="00A505FD">
      <w:pPr>
        <w:pStyle w:val="31"/>
        <w:numPr>
          <w:ilvl w:val="2"/>
          <w:numId w:val="3"/>
        </w:numPr>
        <w:spacing w:before="0"/>
      </w:pPr>
      <w:bookmarkStart w:id="14" w:name="_Hlk131575095"/>
      <w:bookmarkEnd w:id="14"/>
      <w:r w:rsidRPr="005D4F13">
        <w:rPr>
          <w:lang w:val="ru-RU"/>
        </w:rPr>
        <w:t>Требования к срокам оказания услуг</w:t>
      </w:r>
    </w:p>
    <w:p w:rsidR="002E4D42" w:rsidRPr="005D4F13" w:rsidRDefault="00A505FD">
      <w:pPr>
        <w:pStyle w:val="1"/>
        <w:keepLines/>
        <w:tabs>
          <w:tab w:val="clear" w:pos="0"/>
        </w:tabs>
        <w:spacing w:before="0"/>
        <w:ind w:left="0" w:firstLine="0"/>
        <w:rPr>
          <w:sz w:val="24"/>
          <w:szCs w:val="24"/>
        </w:rPr>
      </w:pPr>
      <w:bookmarkStart w:id="15" w:name="_Toc501251261"/>
      <w:bookmarkStart w:id="16" w:name="_Hlk1315750951"/>
      <w:bookmarkStart w:id="17" w:name="_Toc75446579"/>
      <w:bookmarkStart w:id="18" w:name="_Toc51339697"/>
      <w:bookmarkStart w:id="19" w:name="_Toc50125127"/>
      <w:bookmarkEnd w:id="15"/>
      <w:bookmarkEnd w:id="16"/>
      <w:r w:rsidRPr="005D4F13">
        <w:rPr>
          <w:sz w:val="24"/>
          <w:szCs w:val="24"/>
        </w:rPr>
        <w:t xml:space="preserve">Таблица </w:t>
      </w:r>
      <w:r w:rsidR="00521048" w:rsidRPr="005D4F13">
        <w:rPr>
          <w:sz w:val="24"/>
          <w:szCs w:val="24"/>
          <w:lang w:val="ru-RU"/>
        </w:rPr>
        <w:t>2</w:t>
      </w:r>
      <w:r w:rsidRPr="005D4F13">
        <w:rPr>
          <w:sz w:val="24"/>
          <w:szCs w:val="24"/>
        </w:rPr>
        <w:t xml:space="preserve"> </w:t>
      </w:r>
      <w:bookmarkStart w:id="20" w:name="_Hlk50465284"/>
      <w:r w:rsidRPr="005D4F13">
        <w:rPr>
          <w:sz w:val="24"/>
          <w:szCs w:val="24"/>
        </w:rPr>
        <w:t>Требования к с</w:t>
      </w:r>
      <w:bookmarkEnd w:id="17"/>
      <w:bookmarkEnd w:id="18"/>
      <w:bookmarkEnd w:id="19"/>
      <w:bookmarkEnd w:id="20"/>
      <w:r w:rsidRPr="005D4F13">
        <w:rPr>
          <w:sz w:val="24"/>
          <w:szCs w:val="24"/>
          <w:lang w:val="ru-RU"/>
        </w:rPr>
        <w:t>рокам оказания услуг</w:t>
      </w:r>
    </w:p>
    <w:tbl>
      <w:tblPr>
        <w:tblW w:w="102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283"/>
        <w:gridCol w:w="2581"/>
        <w:gridCol w:w="2512"/>
      </w:tblGrid>
      <w:tr w:rsidR="002E4D42" w:rsidRPr="005D4F13" w:rsidTr="0052104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D42" w:rsidRPr="00EC3781" w:rsidRDefault="00A505F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C378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D42" w:rsidRPr="00EC3781" w:rsidRDefault="00A505F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C3781">
              <w:rPr>
                <w:b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D42" w:rsidRPr="00EC3781" w:rsidRDefault="00A505FD" w:rsidP="00EC37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C3781">
              <w:rPr>
                <w:b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D42" w:rsidRPr="00EC3781" w:rsidRDefault="00A505FD" w:rsidP="00EC378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C3781">
              <w:rPr>
                <w:b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</w:tr>
      <w:tr w:rsidR="00AA7E89" w:rsidRPr="005D4F13" w:rsidTr="0052104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E89" w:rsidRPr="005D4F13" w:rsidRDefault="00AA7E89" w:rsidP="00AA7E89">
            <w:pPr>
              <w:pStyle w:val="aff0"/>
              <w:widowControl w:val="0"/>
              <w:ind w:left="-57"/>
            </w:pPr>
            <w:r w:rsidRPr="005D4F13">
              <w:t>1.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E89" w:rsidRPr="005D4F13" w:rsidRDefault="00AA7E89" w:rsidP="00AA7E89">
            <w:pPr>
              <w:pStyle w:val="afffe"/>
              <w:widowControl w:val="0"/>
              <w:spacing w:line="240" w:lineRule="auto"/>
            </w:pPr>
            <w:r w:rsidRPr="00EC3781">
              <w:rPr>
                <w:iCs/>
                <w:color w:val="000000"/>
                <w:lang w:eastAsia="x-none"/>
              </w:rPr>
              <w:t>Оказание услуг по вывозу отходов V класса опасности для нужд Загорского филиала АО «Гидроремонт-ВКК» в п. Богородское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E89" w:rsidRDefault="003800D4" w:rsidP="00AA7E89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color w:val="000000"/>
                <w:sz w:val="24"/>
                <w:szCs w:val="24"/>
                <w:lang w:val="en-US" w:eastAsia="x-none"/>
              </w:rPr>
              <w:t>с 1</w:t>
            </w:r>
            <w:r w:rsidR="00AA7E89">
              <w:rPr>
                <w:color w:val="000000"/>
                <w:sz w:val="24"/>
                <w:szCs w:val="24"/>
                <w:lang w:val="en-US" w:eastAsia="x-none"/>
              </w:rPr>
              <w:t>1</w:t>
            </w:r>
            <w:r w:rsidR="00AA7E89">
              <w:rPr>
                <w:color w:val="000000"/>
                <w:sz w:val="24"/>
                <w:szCs w:val="24"/>
                <w:lang w:eastAsia="x-none"/>
              </w:rPr>
              <w:t>.01.2027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E89" w:rsidRDefault="00AA7E89" w:rsidP="00AA7E8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 w:eastAsia="x-none"/>
              </w:rPr>
              <w:t xml:space="preserve">до </w:t>
            </w:r>
            <w:r>
              <w:rPr>
                <w:color w:val="000000"/>
                <w:sz w:val="24"/>
                <w:szCs w:val="24"/>
                <w:lang w:eastAsia="x-none"/>
              </w:rPr>
              <w:t>31.12.2027</w:t>
            </w:r>
            <w:r>
              <w:rPr>
                <w:color w:val="000000"/>
                <w:sz w:val="24"/>
                <w:szCs w:val="24"/>
                <w:lang w:val="en-US" w:eastAsia="x-none"/>
              </w:rPr>
              <w:t>*</w:t>
            </w:r>
          </w:p>
        </w:tc>
      </w:tr>
    </w:tbl>
    <w:p w:rsidR="002E4D42" w:rsidRPr="005D4F13" w:rsidRDefault="002E4D42">
      <w:pPr>
        <w:rPr>
          <w:sz w:val="24"/>
          <w:szCs w:val="24"/>
        </w:rPr>
      </w:pPr>
    </w:p>
    <w:p w:rsidR="002E4D42" w:rsidRPr="005D4F13" w:rsidRDefault="00521048" w:rsidP="00521048">
      <w:pPr>
        <w:ind w:firstLine="567"/>
        <w:rPr>
          <w:sz w:val="22"/>
          <w:szCs w:val="24"/>
        </w:rPr>
      </w:pPr>
      <w:r w:rsidRPr="005D4F13">
        <w:rPr>
          <w:sz w:val="22"/>
          <w:szCs w:val="24"/>
        </w:rPr>
        <w:t>(</w:t>
      </w:r>
      <w:r w:rsidR="00A505FD" w:rsidRPr="005D4F13">
        <w:rPr>
          <w:sz w:val="22"/>
          <w:szCs w:val="24"/>
        </w:rPr>
        <w:t>*</w:t>
      </w:r>
      <w:r w:rsidRPr="005D4F13">
        <w:rPr>
          <w:sz w:val="22"/>
          <w:szCs w:val="24"/>
        </w:rPr>
        <w:t>)</w:t>
      </w:r>
      <w:r w:rsidR="00A505FD" w:rsidRPr="005D4F13">
        <w:rPr>
          <w:sz w:val="22"/>
          <w:szCs w:val="24"/>
        </w:rPr>
        <w:t xml:space="preserve"> </w:t>
      </w:r>
      <w:r w:rsidR="00A505FD" w:rsidRPr="005D4F13">
        <w:rPr>
          <w:rFonts w:eastAsia="Calibri"/>
          <w:iCs/>
          <w:color w:val="000000"/>
          <w:sz w:val="22"/>
          <w:szCs w:val="24"/>
          <w:lang w:eastAsia="x-none"/>
        </w:rPr>
        <w:t xml:space="preserve">услуги по вывозу на утилизацию отходов </w:t>
      </w:r>
      <w:r w:rsidR="00A505FD" w:rsidRPr="005D4F13">
        <w:rPr>
          <w:rFonts w:eastAsia="Calibri"/>
          <w:iCs/>
          <w:color w:val="000000" w:themeColor="text1"/>
          <w:sz w:val="22"/>
          <w:szCs w:val="24"/>
        </w:rPr>
        <w:t>V класса опасности осуществляются</w:t>
      </w:r>
      <w:r w:rsidR="00A505FD" w:rsidRPr="005D4F13">
        <w:rPr>
          <w:sz w:val="22"/>
          <w:szCs w:val="24"/>
        </w:rPr>
        <w:t xml:space="preserve"> </w:t>
      </w:r>
      <w:r w:rsidRPr="005D4F13">
        <w:rPr>
          <w:sz w:val="22"/>
          <w:szCs w:val="24"/>
        </w:rPr>
        <w:t xml:space="preserve">ежемесячно по заявкам Заказчика </w:t>
      </w:r>
      <w:r w:rsidR="00A505FD" w:rsidRPr="005D4F13">
        <w:rPr>
          <w:sz w:val="22"/>
          <w:szCs w:val="24"/>
        </w:rPr>
        <w:t>в течение года.</w:t>
      </w:r>
    </w:p>
    <w:p w:rsidR="002E4D42" w:rsidRPr="005D4F13" w:rsidRDefault="002E4D42">
      <w:pPr>
        <w:rPr>
          <w:sz w:val="24"/>
          <w:szCs w:val="24"/>
        </w:rPr>
      </w:pPr>
      <w:bookmarkStart w:id="21" w:name="_GoBack"/>
      <w:bookmarkEnd w:id="21"/>
    </w:p>
    <w:p w:rsidR="002E4D42" w:rsidRPr="005D4F13" w:rsidRDefault="00A505FD" w:rsidP="00521048">
      <w:pPr>
        <w:pStyle w:val="aff0"/>
        <w:numPr>
          <w:ilvl w:val="1"/>
          <w:numId w:val="3"/>
        </w:numPr>
      </w:pPr>
      <w:bookmarkStart w:id="22" w:name="_Toc467435101"/>
      <w:bookmarkEnd w:id="22"/>
      <w:r w:rsidRPr="005D4F13">
        <w:rPr>
          <w:b/>
          <w:bCs/>
        </w:rPr>
        <w:t>Требования к качеству услуг</w:t>
      </w:r>
    </w:p>
    <w:p w:rsidR="002E4D42" w:rsidRPr="005D4F13" w:rsidRDefault="00521048">
      <w:pPr>
        <w:rPr>
          <w:b/>
          <w:sz w:val="24"/>
          <w:szCs w:val="24"/>
        </w:rPr>
      </w:pPr>
      <w:bookmarkStart w:id="23" w:name="_Toc75446582"/>
      <w:r w:rsidRPr="005D4F13">
        <w:rPr>
          <w:b/>
          <w:sz w:val="24"/>
          <w:szCs w:val="24"/>
        </w:rPr>
        <w:t>Таблица 3</w:t>
      </w:r>
      <w:r w:rsidR="00A505FD" w:rsidRPr="005D4F13">
        <w:rPr>
          <w:b/>
          <w:sz w:val="24"/>
          <w:szCs w:val="24"/>
        </w:rPr>
        <w:t xml:space="preserve">. Требования </w:t>
      </w:r>
      <w:bookmarkEnd w:id="23"/>
      <w:r w:rsidR="00A505FD" w:rsidRPr="005D4F13">
        <w:rPr>
          <w:b/>
          <w:sz w:val="24"/>
          <w:szCs w:val="24"/>
        </w:rPr>
        <w:t>к качеству услуг</w:t>
      </w:r>
    </w:p>
    <w:tbl>
      <w:tblPr>
        <w:tblStyle w:val="affffa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9"/>
        <w:gridCol w:w="9448"/>
      </w:tblGrid>
      <w:tr w:rsidR="002E4D42" w:rsidRPr="005D4F13" w:rsidTr="00454A8F">
        <w:trPr>
          <w:cantSplit/>
        </w:trPr>
        <w:tc>
          <w:tcPr>
            <w:tcW w:w="759" w:type="dxa"/>
            <w:vAlign w:val="center"/>
          </w:tcPr>
          <w:p w:rsidR="002E4D42" w:rsidRPr="005D4F13" w:rsidRDefault="00A505FD">
            <w:pPr>
              <w:widowControl w:val="0"/>
              <w:jc w:val="center"/>
              <w:rPr>
                <w:sz w:val="24"/>
                <w:szCs w:val="24"/>
              </w:rPr>
            </w:pPr>
            <w:r w:rsidRPr="005D4F1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448" w:type="dxa"/>
            <w:vAlign w:val="center"/>
          </w:tcPr>
          <w:p w:rsidR="002E4D42" w:rsidRPr="005D4F13" w:rsidRDefault="00A505FD">
            <w:pPr>
              <w:widowControl w:val="0"/>
              <w:jc w:val="center"/>
              <w:rPr>
                <w:sz w:val="24"/>
                <w:szCs w:val="24"/>
              </w:rPr>
            </w:pPr>
            <w:r w:rsidRPr="005D4F13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448" w:type="dxa"/>
          </w:tcPr>
          <w:p w:rsidR="002E4D42" w:rsidRPr="005D4F13" w:rsidRDefault="00A505FD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9448" w:type="dxa"/>
          </w:tcPr>
          <w:p w:rsidR="002E4D42" w:rsidRPr="005D4F13" w:rsidRDefault="00A505FD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b/>
                <w:bCs/>
                <w:sz w:val="24"/>
                <w:szCs w:val="24"/>
              </w:rPr>
              <w:t>Общие требования к оказанию услуг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1.1.1</w:t>
            </w:r>
          </w:p>
        </w:tc>
        <w:tc>
          <w:tcPr>
            <w:tcW w:w="9448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jc w:val="both"/>
              <w:rPr>
                <w:sz w:val="24"/>
                <w:szCs w:val="24"/>
              </w:rPr>
            </w:pPr>
            <w:r w:rsidRPr="005D4F13">
              <w:rPr>
                <w:iCs/>
                <w:sz w:val="24"/>
                <w:szCs w:val="24"/>
              </w:rPr>
              <w:t xml:space="preserve">Услуги </w:t>
            </w:r>
            <w:r w:rsidRPr="005D4F13">
              <w:rPr>
                <w:rFonts w:eastAsia="Calibri"/>
                <w:iCs/>
                <w:color w:val="000000"/>
                <w:sz w:val="24"/>
                <w:szCs w:val="24"/>
                <w:lang w:eastAsia="x-none"/>
              </w:rPr>
              <w:t xml:space="preserve">по вывозу отходов </w:t>
            </w:r>
            <w:r w:rsidRPr="005D4F13">
              <w:rPr>
                <w:rFonts w:eastAsia="Calibri"/>
                <w:iCs/>
                <w:color w:val="000000"/>
                <w:sz w:val="24"/>
                <w:szCs w:val="24"/>
                <w:lang w:val="en-US" w:eastAsia="x-none"/>
              </w:rPr>
              <w:t>V</w:t>
            </w:r>
            <w:r w:rsidRPr="005D4F13">
              <w:rPr>
                <w:rFonts w:eastAsia="Calibri"/>
                <w:iCs/>
                <w:color w:val="000000"/>
                <w:sz w:val="24"/>
                <w:szCs w:val="24"/>
                <w:lang w:eastAsia="x-none"/>
              </w:rPr>
              <w:t xml:space="preserve"> класса опасности</w:t>
            </w:r>
            <w:r w:rsidRPr="005D4F13">
              <w:rPr>
                <w:rFonts w:eastAsia="Calibri"/>
                <w:bCs/>
                <w:iCs/>
                <w:sz w:val="24"/>
                <w:szCs w:val="24"/>
              </w:rPr>
              <w:t xml:space="preserve"> должны быть оказаны в соответствии с требованиями</w:t>
            </w:r>
            <w:r w:rsidR="00454A8F" w:rsidRPr="00454A8F">
              <w:rPr>
                <w:rFonts w:eastAsia="Calibri"/>
                <w:bCs/>
                <w:iCs/>
                <w:sz w:val="24"/>
                <w:szCs w:val="24"/>
              </w:rPr>
              <w:t>,</w:t>
            </w:r>
            <w:r w:rsidRPr="005D4F13">
              <w:rPr>
                <w:rFonts w:eastAsia="Calibri"/>
                <w:bCs/>
                <w:iCs/>
                <w:sz w:val="24"/>
                <w:szCs w:val="24"/>
              </w:rPr>
              <w:t xml:space="preserve"> </w:t>
            </w:r>
            <w:r w:rsidRPr="005D4F13">
              <w:rPr>
                <w:iCs/>
                <w:sz w:val="24"/>
                <w:szCs w:val="24"/>
              </w:rPr>
              <w:t>предусмотренными законодательством Российской Федерации.</w:t>
            </w:r>
          </w:p>
          <w:p w:rsidR="002E4D42" w:rsidRPr="005D4F13" w:rsidRDefault="00A505FD">
            <w:pPr>
              <w:widowControl w:val="0"/>
              <w:jc w:val="both"/>
              <w:rPr>
                <w:sz w:val="24"/>
                <w:szCs w:val="24"/>
              </w:rPr>
            </w:pPr>
            <w:r w:rsidRPr="005D4F13">
              <w:rPr>
                <w:iCs/>
                <w:sz w:val="24"/>
                <w:szCs w:val="24"/>
              </w:rPr>
              <w:t>Услуга должна оказываться с соблюдением требований следующей нормативно-технической документации:</w:t>
            </w:r>
          </w:p>
          <w:p w:rsidR="002E4D42" w:rsidRPr="00454A8F" w:rsidRDefault="00521048" w:rsidP="00454A8F">
            <w:pPr>
              <w:pStyle w:val="aff0"/>
              <w:widowControl w:val="0"/>
              <w:numPr>
                <w:ilvl w:val="0"/>
                <w:numId w:val="9"/>
              </w:numPr>
              <w:jc w:val="both"/>
            </w:pPr>
            <w:r w:rsidRPr="00454A8F">
              <w:rPr>
                <w:bCs/>
                <w:iCs/>
                <w:color w:val="000000"/>
                <w:lang w:eastAsia="x-none"/>
              </w:rPr>
              <w:t>Федеральный закон «</w:t>
            </w:r>
            <w:r w:rsidR="00A505FD" w:rsidRPr="00454A8F">
              <w:rPr>
                <w:rFonts w:eastAsia="Times New Roman"/>
                <w:bCs/>
                <w:iCs/>
                <w:color w:val="000000"/>
                <w:lang w:eastAsia="x-none"/>
              </w:rPr>
              <w:t>Об отходах п</w:t>
            </w:r>
            <w:r w:rsidRPr="00454A8F">
              <w:rPr>
                <w:bCs/>
                <w:iCs/>
                <w:color w:val="000000"/>
                <w:lang w:eastAsia="x-none"/>
              </w:rPr>
              <w:t>роизводства и потребления»</w:t>
            </w:r>
            <w:r w:rsidR="00A505FD" w:rsidRPr="00454A8F">
              <w:rPr>
                <w:rFonts w:eastAsia="Times New Roman"/>
                <w:bCs/>
                <w:iCs/>
                <w:color w:val="000000"/>
                <w:lang w:eastAsia="x-none"/>
              </w:rPr>
              <w:t xml:space="preserve"> от 24.06.1998 N 89-ФЗ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lastRenderedPageBreak/>
              <w:t>1.1.2</w:t>
            </w:r>
          </w:p>
        </w:tc>
        <w:tc>
          <w:tcPr>
            <w:tcW w:w="9448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iCs/>
                <w:sz w:val="24"/>
                <w:szCs w:val="24"/>
              </w:rPr>
              <w:t>Производить выв</w:t>
            </w:r>
            <w:r w:rsidR="005D4F13" w:rsidRPr="005D4F13">
              <w:rPr>
                <w:iCs/>
                <w:sz w:val="24"/>
                <w:szCs w:val="24"/>
              </w:rPr>
              <w:t>оз отходов по заявкам Заказчика с территории расположенной по адресу:</w:t>
            </w:r>
            <w:r w:rsidR="005D4F13" w:rsidRPr="005D4F13">
              <w:rPr>
                <w:sz w:val="24"/>
                <w:szCs w:val="24"/>
              </w:rPr>
              <w:t xml:space="preserve"> Р</w:t>
            </w:r>
            <w:r w:rsidR="005D4F13" w:rsidRPr="005D4F13">
              <w:rPr>
                <w:iCs/>
                <w:sz w:val="24"/>
                <w:szCs w:val="24"/>
              </w:rPr>
              <w:t>Ф, 141342 Московская обл., Сергиево Посадский р-он, п. Богородское, д.100, Загорская ГАЭС.</w:t>
            </w:r>
          </w:p>
        </w:tc>
      </w:tr>
      <w:tr w:rsidR="005D4F13" w:rsidRPr="005D4F13" w:rsidTr="00454A8F">
        <w:trPr>
          <w:cantSplit/>
        </w:trPr>
        <w:tc>
          <w:tcPr>
            <w:tcW w:w="759" w:type="dxa"/>
            <w:tcBorders>
              <w:top w:val="nil"/>
            </w:tcBorders>
          </w:tcPr>
          <w:p w:rsidR="005D4F13" w:rsidRPr="005D4F13" w:rsidRDefault="005D4F13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1.1.3</w:t>
            </w:r>
          </w:p>
        </w:tc>
        <w:tc>
          <w:tcPr>
            <w:tcW w:w="9448" w:type="dxa"/>
            <w:tcBorders>
              <w:top w:val="nil"/>
            </w:tcBorders>
          </w:tcPr>
          <w:p w:rsidR="005D4F13" w:rsidRPr="005D4F13" w:rsidRDefault="005D4F13" w:rsidP="005D4F13">
            <w:pPr>
              <w:widowControl w:val="0"/>
              <w:rPr>
                <w:iCs/>
                <w:sz w:val="24"/>
                <w:szCs w:val="24"/>
              </w:rPr>
            </w:pPr>
            <w:r w:rsidRPr="005D4F13">
              <w:rPr>
                <w:iCs/>
                <w:sz w:val="24"/>
                <w:szCs w:val="24"/>
              </w:rPr>
              <w:t>Исполнитель обязан:</w:t>
            </w:r>
          </w:p>
          <w:p w:rsidR="005D4F13" w:rsidRPr="005D4F13" w:rsidRDefault="005D4F13" w:rsidP="005D4F13">
            <w:pPr>
              <w:pStyle w:val="aff0"/>
              <w:widowControl w:val="0"/>
              <w:numPr>
                <w:ilvl w:val="0"/>
                <w:numId w:val="8"/>
              </w:numPr>
              <w:rPr>
                <w:iCs/>
              </w:rPr>
            </w:pPr>
            <w:r w:rsidRPr="005D4F13">
              <w:rPr>
                <w:iCs/>
              </w:rPr>
              <w:t>Осуществлять транспортировку отходов специализированным автотранспортом;</w:t>
            </w:r>
          </w:p>
          <w:p w:rsidR="005D4F13" w:rsidRPr="005D4F13" w:rsidRDefault="005D4F13" w:rsidP="005D4F13">
            <w:pPr>
              <w:pStyle w:val="aff0"/>
              <w:widowControl w:val="0"/>
              <w:numPr>
                <w:ilvl w:val="0"/>
                <w:numId w:val="8"/>
              </w:numPr>
              <w:rPr>
                <w:iCs/>
              </w:rPr>
            </w:pPr>
            <w:r w:rsidRPr="005D4F13">
              <w:rPr>
                <w:iCs/>
              </w:rPr>
              <w:t>Размещение отходов должно производиться только на объекте размещения отходов, внесенном в государственный реестр размещения отходов, иметь действующую лицензию на обращение с отходами.</w:t>
            </w:r>
          </w:p>
        </w:tc>
      </w:tr>
      <w:tr w:rsidR="002E4D42" w:rsidRPr="005D4F13" w:rsidTr="00454A8F">
        <w:trPr>
          <w:cantSplit/>
          <w:trHeight w:val="422"/>
        </w:trPr>
        <w:tc>
          <w:tcPr>
            <w:tcW w:w="759" w:type="dxa"/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9448" w:type="dxa"/>
          </w:tcPr>
          <w:p w:rsidR="002E4D42" w:rsidRPr="005D4F13" w:rsidRDefault="00A505FD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b/>
                <w:bCs/>
                <w:sz w:val="24"/>
                <w:szCs w:val="24"/>
              </w:rPr>
              <w:t>Требования к персоналу исполнителя</w:t>
            </w:r>
          </w:p>
        </w:tc>
      </w:tr>
      <w:tr w:rsidR="002E4D42" w:rsidRPr="005D4F13" w:rsidTr="00454A8F">
        <w:trPr>
          <w:cantSplit/>
          <w:trHeight w:val="855"/>
        </w:trPr>
        <w:tc>
          <w:tcPr>
            <w:tcW w:w="759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1.2.1</w:t>
            </w:r>
          </w:p>
        </w:tc>
        <w:tc>
          <w:tcPr>
            <w:tcW w:w="9448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Исполнитель обязан осуществлять обращение с отходом способами, исключающими возможность его потери в процессе сбора и транспортирования, создание аварийных ситуаций, причинение вреда окружающей среде, здоровью людей, хозяйственным и иным объектам.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1.2.2</w:t>
            </w:r>
          </w:p>
        </w:tc>
        <w:tc>
          <w:tcPr>
            <w:tcW w:w="9448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Нести полную ответственность за обеспечение безопасных условий труда, соблюдение требований охраны труда при оказании услуг.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9448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1.3.1</w:t>
            </w:r>
          </w:p>
        </w:tc>
        <w:tc>
          <w:tcPr>
            <w:tcW w:w="9448" w:type="dxa"/>
          </w:tcPr>
          <w:p w:rsidR="002E4D42" w:rsidRPr="005D4F13" w:rsidRDefault="00A505FD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  <w:lang w:eastAsia="x-none"/>
              </w:rPr>
              <w:t>Фактический объем вывезенных отходов определяется актом выполненных работ с указанием объема,  подписанным должностным или ответственным лицом Заказчика, заверенной печатью или штампом.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1.3.2</w:t>
            </w:r>
          </w:p>
        </w:tc>
        <w:tc>
          <w:tcPr>
            <w:tcW w:w="9448" w:type="dxa"/>
            <w:tcBorders>
              <w:top w:val="nil"/>
            </w:tcBorders>
          </w:tcPr>
          <w:p w:rsidR="002E4D42" w:rsidRPr="005D4F13" w:rsidRDefault="00A505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F13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Приемка оказанных услуг осуществляется на основании акта оказанных услуг (далее - Акт), подписанного обеими сторонами. Исполнитель до 10 числа каждого месяца направляет Заказчику Акт оказанных услуг и счет-фактуру, или универсальный передаточный документ.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1.4.</w:t>
            </w:r>
          </w:p>
        </w:tc>
        <w:tc>
          <w:tcPr>
            <w:tcW w:w="9448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rPr>
                <w:sz w:val="24"/>
                <w:szCs w:val="24"/>
              </w:rPr>
            </w:pPr>
            <w:r w:rsidRPr="005D4F13">
              <w:rPr>
                <w:b/>
                <w:sz w:val="24"/>
                <w:szCs w:val="24"/>
              </w:rPr>
              <w:t xml:space="preserve">Требования к </w:t>
            </w:r>
            <w:r w:rsidR="005D4F13" w:rsidRPr="005D4F13">
              <w:rPr>
                <w:b/>
                <w:sz w:val="24"/>
                <w:szCs w:val="24"/>
              </w:rPr>
              <w:t xml:space="preserve">исполнителю (и соисполнителям) </w:t>
            </w:r>
            <w:r w:rsidRPr="005D4F13">
              <w:rPr>
                <w:b/>
                <w:sz w:val="24"/>
                <w:szCs w:val="24"/>
              </w:rPr>
              <w:t>и его обязательствам, влияющим на исполнение договора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1.4.1</w:t>
            </w:r>
          </w:p>
        </w:tc>
        <w:tc>
          <w:tcPr>
            <w:tcW w:w="9448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jc w:val="both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  <w:lang w:eastAsia="x-none"/>
              </w:rPr>
              <w:t>Иметь в наличие специальные транспортные средства (собственные или арендованные).</w:t>
            </w:r>
          </w:p>
        </w:tc>
      </w:tr>
      <w:tr w:rsidR="002E4D42" w:rsidRPr="005D4F13" w:rsidTr="00454A8F">
        <w:trPr>
          <w:cantSplit/>
        </w:trPr>
        <w:tc>
          <w:tcPr>
            <w:tcW w:w="759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1.4.2</w:t>
            </w:r>
          </w:p>
        </w:tc>
        <w:tc>
          <w:tcPr>
            <w:tcW w:w="9448" w:type="dxa"/>
            <w:tcBorders>
              <w:top w:val="nil"/>
            </w:tcBorders>
          </w:tcPr>
          <w:p w:rsidR="002E4D42" w:rsidRPr="005D4F13" w:rsidRDefault="00A505FD">
            <w:pPr>
              <w:widowControl w:val="0"/>
              <w:jc w:val="both"/>
              <w:rPr>
                <w:sz w:val="24"/>
                <w:szCs w:val="24"/>
              </w:rPr>
            </w:pPr>
            <w:r w:rsidRPr="005D4F13">
              <w:rPr>
                <w:sz w:val="24"/>
                <w:szCs w:val="24"/>
              </w:rPr>
              <w:t>Аренда контейнеров 1 куб.м</w:t>
            </w:r>
            <w:r w:rsidR="00521048" w:rsidRPr="005D4F13">
              <w:rPr>
                <w:sz w:val="24"/>
                <w:szCs w:val="24"/>
              </w:rPr>
              <w:t>.</w:t>
            </w:r>
            <w:r w:rsidRPr="005D4F13">
              <w:rPr>
                <w:sz w:val="24"/>
                <w:szCs w:val="24"/>
              </w:rPr>
              <w:t xml:space="preserve"> и 8 куб.м</w:t>
            </w:r>
            <w:r w:rsidR="00521048" w:rsidRPr="005D4F13">
              <w:rPr>
                <w:sz w:val="24"/>
                <w:szCs w:val="24"/>
              </w:rPr>
              <w:t>.</w:t>
            </w:r>
            <w:r w:rsidRPr="005D4F13">
              <w:rPr>
                <w:sz w:val="24"/>
                <w:szCs w:val="24"/>
              </w:rPr>
              <w:t xml:space="preserve"> для вывоза мусора.</w:t>
            </w:r>
          </w:p>
        </w:tc>
      </w:tr>
    </w:tbl>
    <w:p w:rsidR="002E4D42" w:rsidRPr="005D4F13" w:rsidRDefault="002E4D42">
      <w:pPr>
        <w:pStyle w:val="aff0"/>
        <w:ind w:left="1080"/>
        <w:rPr>
          <w:b/>
          <w:lang w:eastAsia="x-none"/>
        </w:rPr>
      </w:pPr>
    </w:p>
    <w:p w:rsidR="002E4D42" w:rsidRPr="005D4F13" w:rsidRDefault="00A505FD" w:rsidP="005D4F13">
      <w:pPr>
        <w:pStyle w:val="aff0"/>
        <w:ind w:left="0"/>
        <w:jc w:val="center"/>
        <w:rPr>
          <w:b/>
          <w:lang w:eastAsia="x-none"/>
        </w:rPr>
      </w:pPr>
      <w:r w:rsidRPr="005D4F13">
        <w:rPr>
          <w:b/>
          <w:lang w:eastAsia="x-none"/>
        </w:rPr>
        <w:t>3. Приложения</w:t>
      </w:r>
    </w:p>
    <w:p w:rsidR="002E4D42" w:rsidRPr="005D4F13" w:rsidRDefault="002E4D42">
      <w:pPr>
        <w:pStyle w:val="aff0"/>
        <w:ind w:left="1080"/>
        <w:rPr>
          <w:b/>
          <w:lang w:eastAsia="x-none"/>
        </w:rPr>
      </w:pPr>
    </w:p>
    <w:p w:rsidR="002E4D42" w:rsidRDefault="00454A8F">
      <w:pPr>
        <w:rPr>
          <w:rFonts w:eastAsia="Calibri"/>
          <w:bCs/>
          <w:iCs/>
          <w:color w:val="000000"/>
          <w:sz w:val="24"/>
          <w:szCs w:val="24"/>
          <w:lang w:eastAsia="x-none"/>
        </w:rPr>
      </w:pPr>
      <w:r>
        <w:rPr>
          <w:rFonts w:eastAsia="Calibri"/>
          <w:bCs/>
          <w:iCs/>
          <w:color w:val="000000"/>
          <w:sz w:val="24"/>
          <w:szCs w:val="24"/>
          <w:lang w:eastAsia="x-none"/>
        </w:rPr>
        <w:t xml:space="preserve">Приложение №1 - </w:t>
      </w:r>
      <w:r w:rsidR="00A505FD" w:rsidRPr="005D4F13">
        <w:rPr>
          <w:rFonts w:eastAsia="Calibri"/>
          <w:bCs/>
          <w:iCs/>
          <w:color w:val="000000"/>
          <w:sz w:val="24"/>
          <w:szCs w:val="24"/>
          <w:lang w:eastAsia="x-none"/>
        </w:rPr>
        <w:t>Перечень отходов, подлежащих вывозу</w:t>
      </w:r>
    </w:p>
    <w:p w:rsidR="00454A8F" w:rsidRPr="005D4F13" w:rsidRDefault="00454A8F">
      <w:pPr>
        <w:rPr>
          <w:sz w:val="24"/>
          <w:szCs w:val="24"/>
          <w:lang w:eastAsia="x-none"/>
        </w:rPr>
      </w:pPr>
    </w:p>
    <w:p w:rsidR="005D4F13" w:rsidRDefault="005D4F13">
      <w:pPr>
        <w:tabs>
          <w:tab w:val="left" w:pos="2320"/>
        </w:tabs>
        <w:rPr>
          <w:sz w:val="24"/>
          <w:szCs w:val="24"/>
          <w:lang w:eastAsia="x-none"/>
        </w:rPr>
        <w:sectPr w:rsidR="005D4F13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:rsidR="002E4D42" w:rsidRPr="005D4F13" w:rsidRDefault="002E4D42">
      <w:pPr>
        <w:tabs>
          <w:tab w:val="center" w:pos="4677"/>
          <w:tab w:val="right" w:pos="9355"/>
        </w:tabs>
        <w:jc w:val="right"/>
        <w:rPr>
          <w:sz w:val="24"/>
          <w:szCs w:val="24"/>
          <w:u w:val="single"/>
          <w:lang w:val="x-none" w:eastAsia="x-none"/>
        </w:rPr>
      </w:pPr>
    </w:p>
    <w:p w:rsidR="002E4D42" w:rsidRPr="005D4F13" w:rsidRDefault="00A505FD">
      <w:pPr>
        <w:tabs>
          <w:tab w:val="center" w:pos="4677"/>
          <w:tab w:val="right" w:pos="9355"/>
        </w:tabs>
        <w:jc w:val="right"/>
        <w:rPr>
          <w:sz w:val="24"/>
          <w:szCs w:val="24"/>
          <w:u w:val="single"/>
          <w:lang w:val="x-none" w:eastAsia="x-none"/>
        </w:rPr>
      </w:pPr>
      <w:r w:rsidRPr="005D4F13">
        <w:rPr>
          <w:sz w:val="24"/>
          <w:szCs w:val="24"/>
          <w:u w:val="single"/>
          <w:lang w:val="x-none" w:eastAsia="x-none"/>
        </w:rPr>
        <w:t xml:space="preserve">Приложение </w:t>
      </w:r>
      <w:r w:rsidRPr="005D4F13">
        <w:rPr>
          <w:sz w:val="24"/>
          <w:szCs w:val="24"/>
          <w:u w:val="single"/>
          <w:lang w:eastAsia="x-none"/>
        </w:rPr>
        <w:t>1</w:t>
      </w:r>
      <w:r w:rsidRPr="005D4F13">
        <w:rPr>
          <w:sz w:val="24"/>
          <w:szCs w:val="24"/>
          <w:u w:val="single"/>
          <w:lang w:val="x-none" w:eastAsia="x-none"/>
        </w:rPr>
        <w:t xml:space="preserve"> к ТТ</w:t>
      </w:r>
    </w:p>
    <w:p w:rsidR="002E4D42" w:rsidRPr="005D4F13" w:rsidRDefault="002E4D42" w:rsidP="005D4F13">
      <w:pPr>
        <w:widowControl w:val="0"/>
        <w:shd w:val="clear" w:color="auto" w:fill="FFFFFF"/>
        <w:tabs>
          <w:tab w:val="left" w:pos="2880"/>
        </w:tabs>
        <w:jc w:val="center"/>
        <w:outlineLvl w:val="1"/>
        <w:rPr>
          <w:b/>
          <w:bCs/>
          <w:sz w:val="24"/>
          <w:szCs w:val="24"/>
        </w:rPr>
      </w:pPr>
    </w:p>
    <w:p w:rsidR="005D4F13" w:rsidRDefault="005D4F13" w:rsidP="005D4F13">
      <w:pPr>
        <w:pStyle w:val="aff0"/>
        <w:ind w:left="0"/>
        <w:jc w:val="center"/>
        <w:rPr>
          <w:b/>
          <w:bCs/>
          <w:lang w:eastAsia="x-none"/>
        </w:rPr>
      </w:pPr>
    </w:p>
    <w:p w:rsidR="002E4D42" w:rsidRPr="005D4F13" w:rsidRDefault="00A505FD" w:rsidP="005D4F13">
      <w:pPr>
        <w:pStyle w:val="aff0"/>
        <w:ind w:left="0"/>
        <w:jc w:val="center"/>
      </w:pPr>
      <w:r w:rsidRPr="005D4F13">
        <w:rPr>
          <w:b/>
          <w:bCs/>
          <w:lang w:eastAsia="x-none"/>
        </w:rPr>
        <w:t>Перечень отходов, подлежащих вывозу</w:t>
      </w:r>
    </w:p>
    <w:p w:rsidR="002E4D42" w:rsidRPr="005D4F13" w:rsidRDefault="002E4D42" w:rsidP="005D4F13">
      <w:pPr>
        <w:widowControl w:val="0"/>
        <w:shd w:val="clear" w:color="auto" w:fill="FFFFFF"/>
        <w:tabs>
          <w:tab w:val="left" w:pos="2880"/>
        </w:tabs>
        <w:jc w:val="center"/>
        <w:outlineLvl w:val="1"/>
        <w:rPr>
          <w:b/>
          <w:bCs/>
          <w:sz w:val="24"/>
          <w:szCs w:val="24"/>
        </w:rPr>
      </w:pPr>
    </w:p>
    <w:tbl>
      <w:tblPr>
        <w:tblW w:w="10260" w:type="dxa"/>
        <w:tblInd w:w="174" w:type="dxa"/>
        <w:tblLayout w:type="fixed"/>
        <w:tblLook w:val="0000" w:firstRow="0" w:lastRow="0" w:firstColumn="0" w:lastColumn="0" w:noHBand="0" w:noVBand="0"/>
      </w:tblPr>
      <w:tblGrid>
        <w:gridCol w:w="560"/>
        <w:gridCol w:w="2600"/>
        <w:gridCol w:w="5779"/>
        <w:gridCol w:w="1321"/>
      </w:tblGrid>
      <w:tr w:rsidR="002E4D42" w:rsidRPr="005D4F13">
        <w:trPr>
          <w:trHeight w:val="3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D42" w:rsidRPr="005D4F13" w:rsidRDefault="00A505FD">
            <w:pPr>
              <w:pStyle w:val="afffe"/>
              <w:widowControl w:val="0"/>
              <w:spacing w:line="276" w:lineRule="auto"/>
              <w:jc w:val="center"/>
              <w:rPr>
                <w:b/>
              </w:rPr>
            </w:pPr>
            <w:r w:rsidRPr="005D4F13">
              <w:rPr>
                <w:b/>
              </w:rPr>
              <w:t>№</w:t>
            </w:r>
          </w:p>
          <w:p w:rsidR="002E4D42" w:rsidRPr="005D4F13" w:rsidRDefault="00A505FD">
            <w:pPr>
              <w:pStyle w:val="afffe"/>
              <w:widowControl w:val="0"/>
              <w:spacing w:line="276" w:lineRule="auto"/>
              <w:jc w:val="center"/>
              <w:rPr>
                <w:b/>
              </w:rPr>
            </w:pPr>
            <w:r w:rsidRPr="005D4F13">
              <w:rPr>
                <w:b/>
              </w:rPr>
              <w:t>п/п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D42" w:rsidRPr="005D4F13" w:rsidRDefault="00A505FD">
            <w:pPr>
              <w:pStyle w:val="afffe"/>
              <w:widowControl w:val="0"/>
              <w:spacing w:line="276" w:lineRule="auto"/>
              <w:jc w:val="center"/>
              <w:rPr>
                <w:b/>
              </w:rPr>
            </w:pPr>
            <w:r w:rsidRPr="005D4F13">
              <w:rPr>
                <w:b/>
              </w:rPr>
              <w:t>Код отхода по федеральному классификационному каталогу отходов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D42" w:rsidRPr="005D4F13" w:rsidRDefault="00A505FD">
            <w:pPr>
              <w:pStyle w:val="afffe"/>
              <w:widowControl w:val="0"/>
              <w:spacing w:line="276" w:lineRule="auto"/>
              <w:jc w:val="center"/>
              <w:rPr>
                <w:b/>
              </w:rPr>
            </w:pPr>
            <w:r w:rsidRPr="005D4F13">
              <w:rPr>
                <w:b/>
              </w:rPr>
              <w:t>Наименование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D42" w:rsidRPr="005D4F13" w:rsidRDefault="00A505FD">
            <w:pPr>
              <w:pStyle w:val="afffe"/>
              <w:widowControl w:val="0"/>
              <w:spacing w:line="276" w:lineRule="auto"/>
              <w:jc w:val="center"/>
              <w:rPr>
                <w:b/>
              </w:rPr>
            </w:pPr>
            <w:r w:rsidRPr="005D4F13">
              <w:rPr>
                <w:b/>
              </w:rPr>
              <w:t>Класс опасности</w:t>
            </w:r>
          </w:p>
        </w:tc>
      </w:tr>
      <w:tr w:rsidR="002E4D42" w:rsidRPr="005D4F13">
        <w:trPr>
          <w:trHeight w:val="3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D42" w:rsidRPr="005D4F13" w:rsidRDefault="00A505FD">
            <w:pPr>
              <w:pStyle w:val="afffe"/>
              <w:widowControl w:val="0"/>
              <w:spacing w:line="276" w:lineRule="auto"/>
              <w:jc w:val="center"/>
            </w:pPr>
            <w:r w:rsidRPr="005D4F13">
              <w:t>1.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D42" w:rsidRPr="005D4F13" w:rsidRDefault="00A505FD">
            <w:pPr>
              <w:pStyle w:val="afffe"/>
              <w:widowControl w:val="0"/>
              <w:spacing w:line="276" w:lineRule="auto"/>
              <w:jc w:val="center"/>
            </w:pPr>
            <w:r w:rsidRPr="005D4F13">
              <w:t>8 90 011 72 5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D42" w:rsidRPr="005D4F13" w:rsidRDefault="00A505FD">
            <w:pPr>
              <w:pStyle w:val="22"/>
              <w:widowControl w:val="0"/>
              <w:spacing w:before="200" w:after="120" w:line="276" w:lineRule="auto"/>
              <w:ind w:left="0" w:firstLine="0"/>
            </w:pPr>
            <w:r w:rsidRPr="005D4F13">
              <w:rPr>
                <w:b w:val="0"/>
                <w:color w:val="444444"/>
              </w:rPr>
              <w:t>Мусор от строительных и ремонтных работ, содержащий материалы, изделия, отходы которых отнесены к V классу опасности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D42" w:rsidRPr="005D4F13" w:rsidRDefault="00A505FD">
            <w:pPr>
              <w:pStyle w:val="afffe"/>
              <w:widowControl w:val="0"/>
              <w:spacing w:line="276" w:lineRule="auto"/>
              <w:jc w:val="center"/>
              <w:rPr>
                <w:lang w:val="en-US"/>
              </w:rPr>
            </w:pPr>
            <w:r w:rsidRPr="005D4F13">
              <w:rPr>
                <w:lang w:val="en-US"/>
              </w:rPr>
              <w:t>V</w:t>
            </w:r>
          </w:p>
        </w:tc>
      </w:tr>
    </w:tbl>
    <w:p w:rsidR="002E4D42" w:rsidRPr="005D4F13" w:rsidRDefault="002E4D42" w:rsidP="00454A8F">
      <w:pPr>
        <w:widowControl w:val="0"/>
        <w:rPr>
          <w:b/>
          <w:bCs/>
          <w:color w:val="000000"/>
          <w:sz w:val="24"/>
          <w:szCs w:val="24"/>
        </w:rPr>
      </w:pPr>
    </w:p>
    <w:sectPr w:rsidR="002E4D42" w:rsidRPr="005D4F13"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C76" w:rsidRDefault="00A505FD">
      <w:r>
        <w:separator/>
      </w:r>
    </w:p>
  </w:endnote>
  <w:endnote w:type="continuationSeparator" w:id="0">
    <w:p w:rsidR="00DE0C76" w:rsidRDefault="00A5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charset w:val="00"/>
    <w:family w:val="roman"/>
    <w:pitch w:val="default"/>
  </w:font>
  <w:font w:name="Tahoma">
    <w:panose1 w:val="020B0604030504040204"/>
    <w:charset w:val="01"/>
    <w:family w:val="roman"/>
    <w:pitch w:val="variable"/>
  </w:font>
  <w:font w:name="Verdana">
    <w:panose1 w:val="020B0604030504040204"/>
    <w:charset w:val="01"/>
    <w:family w:val="roman"/>
    <w:pitch w:val="variable"/>
  </w:font>
  <w:font w:name="Garamond">
    <w:panose1 w:val="02020404030301010803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C76" w:rsidRDefault="00A505FD">
      <w:r>
        <w:separator/>
      </w:r>
    </w:p>
  </w:footnote>
  <w:footnote w:type="continuationSeparator" w:id="0">
    <w:p w:rsidR="00DE0C76" w:rsidRDefault="00A50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D42" w:rsidRDefault="00A505F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4D42" w:rsidRDefault="00A505F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E4D42" w:rsidRDefault="00A505FD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D42" w:rsidRDefault="002E4D42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D42" w:rsidRDefault="002E4D42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30E"/>
    <w:multiLevelType w:val="multilevel"/>
    <w:tmpl w:val="4E6CFCE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204D5352"/>
    <w:multiLevelType w:val="multilevel"/>
    <w:tmpl w:val="5006888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21381B2B"/>
    <w:multiLevelType w:val="hybridMultilevel"/>
    <w:tmpl w:val="0EE233FC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C1DFD"/>
    <w:multiLevelType w:val="multilevel"/>
    <w:tmpl w:val="4120D45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BC2ADC"/>
    <w:multiLevelType w:val="hybridMultilevel"/>
    <w:tmpl w:val="CA3AB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45330"/>
    <w:multiLevelType w:val="multilevel"/>
    <w:tmpl w:val="6486D0F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624255AD"/>
    <w:multiLevelType w:val="multilevel"/>
    <w:tmpl w:val="1128A57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49F62FD"/>
    <w:multiLevelType w:val="multilevel"/>
    <w:tmpl w:val="A84E4A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04F56D1"/>
    <w:multiLevelType w:val="hybridMultilevel"/>
    <w:tmpl w:val="C49C3282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D42"/>
    <w:rsid w:val="000752F0"/>
    <w:rsid w:val="002E4D42"/>
    <w:rsid w:val="00306432"/>
    <w:rsid w:val="003800D4"/>
    <w:rsid w:val="00454A8F"/>
    <w:rsid w:val="00521048"/>
    <w:rsid w:val="005D4F13"/>
    <w:rsid w:val="007172E6"/>
    <w:rsid w:val="00860D51"/>
    <w:rsid w:val="00A505FD"/>
    <w:rsid w:val="00AA7E89"/>
    <w:rsid w:val="00B77567"/>
    <w:rsid w:val="00DE0C76"/>
    <w:rsid w:val="00EC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8B90"/>
  <w15:docId w15:val="{38FEB9B9-10CA-4519-817A-DF5C665D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054A5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affd">
    <w:name w:val="Символ нумерации"/>
    <w:qFormat/>
  </w:style>
  <w:style w:type="character" w:styleId="affe">
    <w:name w:val="line number"/>
    <w:qFormat/>
  </w:style>
  <w:style w:type="character" w:customStyle="1" w:styleId="afff">
    <w:name w:val="Основной текст_"/>
    <w:basedOn w:val="a4"/>
    <w:qFormat/>
    <w:rPr>
      <w:sz w:val="26"/>
      <w:szCs w:val="26"/>
    </w:rPr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</w:style>
  <w:style w:type="paragraph" w:styleId="afff2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0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8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  <w:rsid w:val="00E228FA"/>
  </w:style>
  <w:style w:type="paragraph" w:customStyle="1" w:styleId="afffa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c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">
    <w:name w:val="caption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0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4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5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Содержимое таблицы"/>
    <w:basedOn w:val="a3"/>
    <w:qFormat/>
    <w:pPr>
      <w:widowControl w:val="0"/>
      <w:suppressLineNumbers/>
    </w:pPr>
  </w:style>
  <w:style w:type="paragraph" w:customStyle="1" w:styleId="affff9">
    <w:name w:val="Заголовок таблицы"/>
    <w:basedOn w:val="affff8"/>
    <w:qFormat/>
    <w:pPr>
      <w:jc w:val="center"/>
    </w:pPr>
    <w:rPr>
      <w:b/>
      <w:bCs/>
    </w:rPr>
  </w:style>
  <w:style w:type="paragraph" w:customStyle="1" w:styleId="2d">
    <w:name w:val="Стиль2"/>
    <w:basedOn w:val="a3"/>
    <w:qFormat/>
    <w:pPr>
      <w:ind w:firstLine="567"/>
      <w:jc w:val="both"/>
    </w:pPr>
    <w:rPr>
      <w:color w:val="000000"/>
      <w:sz w:val="24"/>
      <w:szCs w:val="24"/>
    </w:rPr>
  </w:style>
  <w:style w:type="paragraph" w:customStyle="1" w:styleId="1b">
    <w:name w:val="Основной текст1"/>
    <w:basedOn w:val="a3"/>
    <w:qFormat/>
    <w:pPr>
      <w:widowControl w:val="0"/>
      <w:spacing w:line="259" w:lineRule="auto"/>
      <w:ind w:firstLine="400"/>
    </w:pPr>
    <w:rPr>
      <w:sz w:val="26"/>
      <w:szCs w:val="26"/>
    </w:rPr>
  </w:style>
  <w:style w:type="paragraph" w:styleId="43">
    <w:name w:val="List Bullet 4"/>
    <w:basedOn w:val="a3"/>
    <w:qFormat/>
    <w:pPr>
      <w:tabs>
        <w:tab w:val="left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numbering" w:customStyle="1" w:styleId="1c">
    <w:name w:val="Стиль1"/>
    <w:uiPriority w:val="99"/>
    <w:qFormat/>
    <w:rsid w:val="00F001E4"/>
  </w:style>
  <w:style w:type="numbering" w:customStyle="1" w:styleId="210">
    <w:name w:val="Стиль21"/>
    <w:uiPriority w:val="99"/>
    <w:qFormat/>
    <w:rsid w:val="006629C9"/>
  </w:style>
  <w:style w:type="numbering" w:customStyle="1" w:styleId="220">
    <w:name w:val="Стиль22"/>
    <w:qFormat/>
  </w:style>
  <w:style w:type="table" w:styleId="affffa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A854C-A041-4F74-B0DF-3BFC332D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Захаров Алексей Юрьевич</cp:lastModifiedBy>
  <cp:revision>49</cp:revision>
  <cp:lastPrinted>2024-11-02T12:07:00Z</cp:lastPrinted>
  <dcterms:created xsi:type="dcterms:W3CDTF">2023-04-12T04:00:00Z</dcterms:created>
  <dcterms:modified xsi:type="dcterms:W3CDTF">2026-09-11T12:01:00Z</dcterms:modified>
  <dc:language>ru-RU</dc:language>
</cp:coreProperties>
</file>