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A2BE8" w:rsidRDefault="00F346B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:rsidR="003A2BE8" w:rsidRDefault="003A2BE8">
      <w:pPr>
        <w:jc w:val="center"/>
        <w:rPr>
          <w:b/>
          <w:sz w:val="22"/>
          <w:szCs w:val="22"/>
        </w:rPr>
      </w:pPr>
    </w:p>
    <w:p w:rsidR="003A2BE8" w:rsidRDefault="00F346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color w:val="000000"/>
          <w:sz w:val="22"/>
          <w:szCs w:val="22"/>
        </w:rPr>
      </w:pPr>
      <w:bookmarkStart w:id="0" w:name="_271w5z73204r"/>
      <w:bookmarkEnd w:id="0"/>
      <w:r>
        <w:rPr>
          <w:b/>
          <w:color w:val="000000"/>
          <w:sz w:val="22"/>
          <w:szCs w:val="22"/>
        </w:rPr>
        <w:t>на оказание услуг по технического обслуживания и текущему ремонту инженерных систем здания ледового дворца «Кристалл» по адресу: ХМАО-Югра, г.Покачи, ул. Молодежная, д.16</w:t>
      </w:r>
    </w:p>
    <w:p w:rsidR="003A2BE8" w:rsidRDefault="003A2BE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sz w:val="22"/>
          <w:szCs w:val="22"/>
        </w:rPr>
      </w:pPr>
      <w:bookmarkStart w:id="1" w:name="_h3gzo1dztra"/>
      <w:bookmarkEnd w:id="1"/>
    </w:p>
    <w:p w:rsidR="003A2BE8" w:rsidRPr="00211039" w:rsidRDefault="00F346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sz w:val="22"/>
          <w:szCs w:val="22"/>
        </w:rPr>
      </w:pPr>
      <w:bookmarkStart w:id="2" w:name="_dh8333x32oxm"/>
      <w:bookmarkEnd w:id="2"/>
      <w:r w:rsidRPr="00211039">
        <w:rPr>
          <w:b/>
          <w:sz w:val="22"/>
          <w:szCs w:val="22"/>
        </w:rPr>
        <w:t>ОКПД-2 – 81.10.10.000</w:t>
      </w:r>
    </w:p>
    <w:p w:rsidR="003A2BE8" w:rsidRPr="00211039" w:rsidRDefault="003A2BE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sz w:val="22"/>
          <w:szCs w:val="22"/>
        </w:rPr>
      </w:pPr>
      <w:bookmarkStart w:id="3" w:name="_kmytj8uo85zw"/>
      <w:bookmarkEnd w:id="3"/>
    </w:p>
    <w:p w:rsidR="003A2BE8" w:rsidRPr="00211039" w:rsidRDefault="00F346B2">
      <w:pPr>
        <w:ind w:firstLine="709"/>
        <w:jc w:val="both"/>
        <w:rPr>
          <w:b/>
          <w:sz w:val="22"/>
          <w:szCs w:val="22"/>
        </w:rPr>
      </w:pPr>
      <w:r w:rsidRPr="00211039">
        <w:rPr>
          <w:b/>
          <w:sz w:val="22"/>
          <w:szCs w:val="22"/>
        </w:rPr>
        <w:t>1. Общие требования:</w:t>
      </w:r>
    </w:p>
    <w:p w:rsidR="003A2BE8" w:rsidRPr="00211039" w:rsidRDefault="00F346B2">
      <w:pPr>
        <w:ind w:firstLine="709"/>
        <w:jc w:val="both"/>
        <w:rPr>
          <w:sz w:val="22"/>
          <w:szCs w:val="22"/>
        </w:rPr>
      </w:pPr>
      <w:r w:rsidRPr="00211039">
        <w:rPr>
          <w:sz w:val="22"/>
          <w:szCs w:val="22"/>
        </w:rPr>
        <w:t xml:space="preserve">1.1. Срок </w:t>
      </w:r>
      <w:r w:rsidR="00B633EF" w:rsidRPr="00211039">
        <w:rPr>
          <w:sz w:val="22"/>
          <w:szCs w:val="22"/>
          <w:lang w:val="ru-RU"/>
        </w:rPr>
        <w:t>оказания услуг</w:t>
      </w:r>
      <w:r w:rsidRPr="00211039">
        <w:rPr>
          <w:sz w:val="22"/>
          <w:szCs w:val="22"/>
        </w:rPr>
        <w:t xml:space="preserve">: </w:t>
      </w:r>
      <w:r w:rsidR="0002019F" w:rsidRPr="00211039">
        <w:rPr>
          <w:sz w:val="22"/>
          <w:szCs w:val="22"/>
          <w:lang w:val="ru-RU"/>
        </w:rPr>
        <w:t>01.10.202</w:t>
      </w:r>
      <w:r w:rsidR="004C7CB1">
        <w:rPr>
          <w:sz w:val="22"/>
          <w:szCs w:val="22"/>
          <w:lang w:val="ru-RU"/>
        </w:rPr>
        <w:t>6</w:t>
      </w:r>
      <w:r w:rsidRPr="00211039">
        <w:rPr>
          <w:sz w:val="22"/>
          <w:szCs w:val="22"/>
        </w:rPr>
        <w:t xml:space="preserve"> года до </w:t>
      </w:r>
      <w:r w:rsidR="004C7CB1">
        <w:rPr>
          <w:sz w:val="22"/>
          <w:szCs w:val="22"/>
          <w:lang w:val="ru-RU"/>
        </w:rPr>
        <w:t>31</w:t>
      </w:r>
      <w:bookmarkStart w:id="4" w:name="_GoBack"/>
      <w:bookmarkEnd w:id="4"/>
      <w:r w:rsidR="0002019F" w:rsidRPr="00211039">
        <w:rPr>
          <w:sz w:val="22"/>
          <w:szCs w:val="22"/>
          <w:lang w:val="ru-RU"/>
        </w:rPr>
        <w:t>.</w:t>
      </w:r>
      <w:r w:rsidR="004C7CB1">
        <w:rPr>
          <w:sz w:val="22"/>
          <w:szCs w:val="22"/>
          <w:lang w:val="ru-RU"/>
        </w:rPr>
        <w:t>10.</w:t>
      </w:r>
      <w:r w:rsidR="0002019F" w:rsidRPr="00211039">
        <w:rPr>
          <w:sz w:val="22"/>
          <w:szCs w:val="22"/>
          <w:lang w:val="ru-RU"/>
        </w:rPr>
        <w:t>202</w:t>
      </w:r>
      <w:r w:rsidR="004C7CB1">
        <w:rPr>
          <w:sz w:val="22"/>
          <w:szCs w:val="22"/>
          <w:lang w:val="ru-RU"/>
        </w:rPr>
        <w:t>6</w:t>
      </w:r>
      <w:r w:rsidRPr="00211039">
        <w:rPr>
          <w:sz w:val="22"/>
          <w:szCs w:val="22"/>
        </w:rPr>
        <w:t xml:space="preserve"> года.</w:t>
      </w:r>
    </w:p>
    <w:p w:rsidR="003A2BE8" w:rsidRPr="00211039" w:rsidRDefault="00F346B2">
      <w:pPr>
        <w:ind w:firstLine="709"/>
        <w:jc w:val="both"/>
        <w:rPr>
          <w:sz w:val="22"/>
          <w:szCs w:val="22"/>
        </w:rPr>
      </w:pPr>
      <w:r w:rsidRPr="00211039">
        <w:rPr>
          <w:sz w:val="22"/>
          <w:szCs w:val="22"/>
        </w:rPr>
        <w:t>1.2. Место проведения работ: ХМАО-Югра, г.Покачи, ул. Молодежная, д.16.</w:t>
      </w:r>
    </w:p>
    <w:p w:rsidR="003A2BE8" w:rsidRPr="00211039" w:rsidRDefault="00F346B2">
      <w:pPr>
        <w:ind w:firstLine="709"/>
        <w:jc w:val="both"/>
        <w:rPr>
          <w:b/>
          <w:sz w:val="22"/>
          <w:szCs w:val="22"/>
        </w:rPr>
      </w:pPr>
      <w:r w:rsidRPr="00211039">
        <w:rPr>
          <w:b/>
          <w:sz w:val="22"/>
          <w:szCs w:val="22"/>
        </w:rPr>
        <w:t>2. Требования к качеству оказываемых услуг:</w:t>
      </w:r>
    </w:p>
    <w:p w:rsidR="003A2BE8" w:rsidRPr="00211039" w:rsidRDefault="00F346B2">
      <w:pPr>
        <w:ind w:firstLine="709"/>
        <w:jc w:val="both"/>
        <w:rPr>
          <w:sz w:val="22"/>
          <w:szCs w:val="22"/>
        </w:rPr>
      </w:pPr>
      <w:r w:rsidRPr="00211039">
        <w:rPr>
          <w:sz w:val="22"/>
          <w:szCs w:val="22"/>
        </w:rPr>
        <w:t>2.1. Услуги должны быть качественными. Необходимо обеспечение безопасности оказываемых услуг, в том числе, непосредственных получателей услуг, их жизни и здоровья, сохранности имущества Заказчика. Оказание услуг не должно нарушать права третьих лиц.</w:t>
      </w:r>
    </w:p>
    <w:p w:rsidR="003A2BE8" w:rsidRPr="00211039" w:rsidRDefault="00F346B2">
      <w:pPr>
        <w:ind w:firstLine="709"/>
        <w:jc w:val="both"/>
        <w:rPr>
          <w:sz w:val="22"/>
          <w:szCs w:val="22"/>
        </w:rPr>
      </w:pPr>
      <w:r w:rsidRPr="00211039">
        <w:rPr>
          <w:sz w:val="22"/>
          <w:szCs w:val="22"/>
        </w:rPr>
        <w:t>2.2. Оказываемые услуги должны соответствовать обязательным требованиям, установленным действующими нормативно-правовыми актами Российской Федерации, в том числе, требованиям Гражданского кодекса Российской Федерации. В случае если такое требование установлено действующим законодательством РФ, оказание услуг должно осуществляться субъектом, имеющим соответствующие лицензии, сертификаты и т.д.</w:t>
      </w:r>
    </w:p>
    <w:p w:rsidR="003A2BE8" w:rsidRPr="00211039" w:rsidRDefault="00F346B2">
      <w:pPr>
        <w:ind w:firstLine="709"/>
        <w:jc w:val="both"/>
        <w:rPr>
          <w:sz w:val="22"/>
          <w:szCs w:val="22"/>
        </w:rPr>
      </w:pPr>
      <w:r w:rsidRPr="00211039">
        <w:rPr>
          <w:b/>
          <w:sz w:val="22"/>
          <w:szCs w:val="22"/>
        </w:rPr>
        <w:t>3. Требования</w:t>
      </w:r>
      <w:r w:rsidR="00F51F24" w:rsidRPr="00211039">
        <w:rPr>
          <w:b/>
          <w:sz w:val="22"/>
          <w:szCs w:val="22"/>
          <w:lang w:val="ru-RU"/>
        </w:rPr>
        <w:t>,</w:t>
      </w:r>
      <w:r w:rsidRPr="00211039">
        <w:rPr>
          <w:b/>
          <w:sz w:val="22"/>
          <w:szCs w:val="22"/>
        </w:rPr>
        <w:t xml:space="preserve"> устанавливаемые Заказчиком:</w:t>
      </w:r>
    </w:p>
    <w:p w:rsidR="003A2BE8" w:rsidRPr="00211039" w:rsidRDefault="00F346B2">
      <w:pPr>
        <w:ind w:firstLine="709"/>
        <w:jc w:val="both"/>
        <w:rPr>
          <w:sz w:val="22"/>
          <w:szCs w:val="22"/>
        </w:rPr>
      </w:pPr>
      <w:r w:rsidRPr="00211039">
        <w:rPr>
          <w:sz w:val="22"/>
          <w:szCs w:val="22"/>
        </w:rPr>
        <w:t>3.1. Наличие диспетчерского пункта, осуществляющего прием заявок в круглосуточном режиме.</w:t>
      </w:r>
    </w:p>
    <w:p w:rsidR="003A2BE8" w:rsidRPr="00211039" w:rsidRDefault="00F346B2">
      <w:pPr>
        <w:ind w:firstLine="709"/>
        <w:jc w:val="both"/>
        <w:rPr>
          <w:sz w:val="22"/>
          <w:szCs w:val="22"/>
        </w:rPr>
      </w:pPr>
      <w:r w:rsidRPr="00211039">
        <w:rPr>
          <w:b/>
          <w:sz w:val="22"/>
          <w:szCs w:val="22"/>
        </w:rPr>
        <w:t>4. Характеристики оказываемых услуг</w:t>
      </w:r>
    </w:p>
    <w:p w:rsidR="003A2BE8" w:rsidRPr="00211039" w:rsidRDefault="00F346B2">
      <w:pPr>
        <w:ind w:firstLine="709"/>
        <w:jc w:val="both"/>
        <w:rPr>
          <w:sz w:val="22"/>
          <w:szCs w:val="22"/>
          <w:u w:val="single"/>
        </w:rPr>
      </w:pPr>
      <w:r w:rsidRPr="00211039">
        <w:rPr>
          <w:sz w:val="22"/>
          <w:szCs w:val="22"/>
          <w:u w:val="single"/>
        </w:rPr>
        <w:t>4.1. Оборудование КИПиА:</w:t>
      </w:r>
    </w:p>
    <w:p w:rsidR="003A2BE8" w:rsidRPr="00211039" w:rsidRDefault="00F346B2">
      <w:pPr>
        <w:ind w:firstLine="709"/>
        <w:jc w:val="both"/>
        <w:rPr>
          <w:sz w:val="22"/>
          <w:szCs w:val="22"/>
        </w:rPr>
      </w:pPr>
      <w:r w:rsidRPr="00211039">
        <w:rPr>
          <w:sz w:val="22"/>
          <w:szCs w:val="22"/>
        </w:rPr>
        <w:t>Обеспечение экономичной и бесперебойной работы оборудования КИПиА КНС. Осмотр и контроль состояния оборудования КИПиА. Выявление и устранение неисправностей в работе оборудования. Проведение своевременного профилактического и текущего ремонтов. Ликвидация аварий. Ревизия оборудования. Замена деталей, механизмов. Ведение оперативной документации. Проверка состояния и исправности предохранителей, проверка состояния светоизлучающих диодов, проверка состояния контроллера, проверка крепления контроллера к стене, проверка крепления субблоков/модулей в каркасе компоновочном, осмотр монтажа и проверка надежности подключения контрольного кабеля в коммутационном отсеке и на клеммных колодках, проверка надежности соединения цепей заземления в шкафу и соединения шкафа с заземлением КП, проверка кабеля на отсутствие изломов, изгибов и повреждений, проверка изоляции антенного кабеля, проверка исправности тумблеров, кнопок управления, четкости их фиксации, устранение неисправности, проверка надежности подключения соединителей/жгутов к субблокам/модулям, при необходимости подтяжка винтов крепления соединителей, проверка работоспособности источника гарантированного питания, подтяжка винтов, креплений контрольного кабеля на клеммных колодах, проверка измерительных каналов и т.д., люминесцентных ламп.</w:t>
      </w:r>
    </w:p>
    <w:p w:rsidR="003A2BE8" w:rsidRDefault="00F346B2">
      <w:pPr>
        <w:ind w:firstLine="709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4.2. ИТП, приборы учета тепловой энергии, холодного и горячего водоснабжения:</w:t>
      </w:r>
    </w:p>
    <w:p w:rsidR="003A2BE8" w:rsidRDefault="00F346B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Обеспечение бесперебойной работы оборудования. Проведение своевременного технического обслуживания и текущего ремонта. Доработка и сопровождение программного обеспечения. Ликвидация аварий. Предоставление распечаток архивных данных в энергоснабжающую организацию и Заказчику. Выявление и устранение неисправностей в работе оборудования. Ведение оперативной документации. Поверка приборов учёта тепловодоснабжения. Замена приборов учёта тепловодоснабжения.</w:t>
      </w:r>
    </w:p>
    <w:p w:rsidR="003A2BE8" w:rsidRDefault="00F346B2">
      <w:pPr>
        <w:ind w:firstLine="709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4.3. Система канализации:</w:t>
      </w:r>
    </w:p>
    <w:p w:rsidR="003A2BE8" w:rsidRDefault="00F346B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Обеспечение бесперебойной работы оборудования. Выявление и устранение неисправностей в работе оборудования. Осмотр системы центрального отопления, (проверка состояния креплений, подвесок, прокладок, отопительных приборов, регулирующих кранов и вентилей, задвижек, запорной арматуры, изоляции и радиаторов). Проверка приборов на прогрев и их регулировка. Проведение профилактического и текущего ремонтов. Ликвидация аварий. Подготовка внутренней системы тепловодоснабжения к работе в осенней – зимний период (ревизия запорной арматуры, регулирующей арматуры, балансировочных клапанов (разборка, притирка, замена сальника, смазка, проверка отсутствия коррозии)), проверка работы в ручном режиме. Удаление пыли и грязи. Промывка системы, подключение к системе теплоснабжения города. Регулировка систем теплоснабжения, устранение завоздушенности в стояках и радиаторах. Смена отдельных участков трубопроводов центрального отопления, холодного и горячего водоснабжения. Смена радиаторных блоков (секций). Замена крепежных деталей, фланцев, прокладок и вышедшей из строя арматуры. Устранение порыва соединительных муфт, сгонов, патрубков. Устранение течи между фланцевыми, муфтовыми соединениями, секциями радиаторов.</w:t>
      </w:r>
    </w:p>
    <w:p w:rsidR="003A2BE8" w:rsidRDefault="00F346B2">
      <w:pPr>
        <w:ind w:firstLine="709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4.4. Система отопления:</w:t>
      </w:r>
    </w:p>
    <w:p w:rsidR="003A2BE8" w:rsidRDefault="00F346B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Обеспечение бесперебойной работы оборудования. Выявление и устранение неисправностей в работе оборудования. Осмотр системы центрального отопления, (проверка состояния креплений, подвесок, прокладок, отопительных приборов, регулирующих кранов и вентилей, задвижек, запорной арматуры, изоляции и радиаторов). Проверка приборов на прогрев и их регулировка. Проведение профилактического и текущего ремонтов. Ликвидация аварий. Подготовка внутренней системы тепловодоснабжения к работе в осенней – зимний период (ревизия запорной арматуры, регулирующей арматуры, балансировочных клапанов (разборка, притирка, замена сальника, смазка, проверка отсутствия коррозии)), проверка работы в ручном режиме. Удаление пыли и грязи. Промывка системы, подключение к системе теплоснабжения города. Регулировка систем теплоснабжения, устранение завоздушенности в стояках и радиаторах. Смена отдельных участков трубопроводов центрального отопления, холодного и горячего водоснабжения. Смена радиаторных блоков (секций). Замена крепежных деталей, фланцев, прокладок и вышедшей из строя арматуры. Устранение порыва соединительных муфт, сгонов, патрубков. Устранение течи между фланцевыми, муфтовыми соединениями, секциями радиаторов.</w:t>
      </w:r>
    </w:p>
    <w:p w:rsidR="003A2BE8" w:rsidRDefault="00F346B2">
      <w:pPr>
        <w:ind w:firstLine="709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4.5. Система водоснабжения:</w:t>
      </w:r>
    </w:p>
    <w:p w:rsidR="003A2BE8" w:rsidRDefault="00F346B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Обеспечение бесперебойной работы оборудования. Выявление и устранение неисправностей в работе оборудования. Осмотр и контроль исправности санитарно – технических приборов и устройств, состояния магистралей, стояков, изоляции, запорной арматуры ХВС, ГВС, внутренних сетей ХВС, ГВС и канализации. Выявление и устранение протечек и засоров. Очистка фильтров механических. Подготовка внутренней системы водоснабжения к работе в осенне-зимний период (ревизия сантехприборов, запорной арматуры ГВС, ХВС разборка, притирка, замена сальника, смазка, проверка отсутствия коррозии), проверка работы в ручном режиме. Профилактическая чистка стояков канализации.  Замена крепежных деталей, фланцев, прокладок и вышедшей из строя арматуры, грандбукс у вентилей, водозаборных кранов, смесителей. Устранение течей сифонов, колен. Очистка сетей канализации. Заделка канализационных стыков. Смена отдельных участков трубопроводов холодного и горячего водоснабжения. Смена кранов, смесителей, вентиля, манжет. Смена отдельных участков трубопроводов холодного и горячего водоснабжения. Смена кранов, смесителей, вентиля, манжет.</w:t>
      </w:r>
    </w:p>
    <w:p w:rsidR="003A2BE8" w:rsidRDefault="00F346B2">
      <w:pPr>
        <w:ind w:firstLine="709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4.6. Система пожарной сигнализации и оповещения о пожаре: </w:t>
      </w:r>
    </w:p>
    <w:p w:rsidR="003A2BE8" w:rsidRDefault="00F346B2">
      <w:pPr>
        <w:ind w:firstLine="709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Обеспечение бесперебойной работы оборудования.</w:t>
      </w:r>
      <w:r w:rsidR="00B633EF">
        <w:rPr>
          <w:sz w:val="22"/>
          <w:szCs w:val="22"/>
          <w:u w:val="single"/>
          <w:lang w:val="ru-RU"/>
        </w:rPr>
        <w:t xml:space="preserve"> </w:t>
      </w:r>
      <w:r>
        <w:rPr>
          <w:sz w:val="22"/>
          <w:szCs w:val="22"/>
          <w:u w:val="single"/>
        </w:rPr>
        <w:t>Внешний осмотр составных частей систем: (приемно-контрольного прибора, изве</w:t>
      </w:r>
      <w:r w:rsidR="00B633EF">
        <w:rPr>
          <w:sz w:val="22"/>
          <w:szCs w:val="22"/>
          <w:u w:val="single"/>
          <w:lang w:val="ru-RU"/>
        </w:rPr>
        <w:t>щ</w:t>
      </w:r>
      <w:r>
        <w:rPr>
          <w:sz w:val="22"/>
          <w:szCs w:val="22"/>
          <w:u w:val="single"/>
        </w:rPr>
        <w:t>ателей, оповещателей, шлейфа сигнализации) очистка, притирка, смазка, пайка, замена или восстановление элементов технических средств, пришедших в негодность, регулировка, настройка приборов, опробование и проверка их. Очистка наружных поверхностей технических средств, частичная разборка, замена или ремонт оборудования отдельных узлов, деталей, линейно-кабельных сооружений и т.п. Очистка наружных поверхностей технических средств, частичная разборка, замена или ремонт оборудования отдельных узлов, деталей, линейно-кабельных сооружений и т.п. Контроль функционирования оборудования внутренней диагностики станции. Информирование ГПН о техническом состоянии, отказах о срабатывании установок, пожарной автоматики. Замена оборудования. Проведение замеров и испытаний оборудования, при несоответствии этих данных паспортным принимаются меры к устранению дефектов.</w:t>
      </w:r>
    </w:p>
    <w:p w:rsidR="003A2BE8" w:rsidRDefault="00F346B2">
      <w:pPr>
        <w:ind w:firstLine="709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4.7. Холодильное и технологическое оборудование:</w:t>
      </w:r>
    </w:p>
    <w:p w:rsidR="003A2BE8" w:rsidRDefault="00F346B2">
      <w:pPr>
        <w:ind w:firstLine="709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Обеспечение бесперебойной работы оборудования. Осмотр и контроль функционирования оборудования. Выявление и устранение неисправностей в работе оборудования. Проверка работоспособности оборудования и его составных частей, проверка давления конденсации, проверка уровня масла. Проведение профилактического осмотра и обслуживания. Регулировка технологического оборудования. Очистка наружных поверхностей технических средств, частичная разборка, замена или ремонт оборудования отдельных узлов, деталей и т.п. Устранение утечек, дозарядка холодильным агентом и маслом системы. Ликвидация аварий.</w:t>
      </w:r>
    </w:p>
    <w:p w:rsidR="003A2BE8" w:rsidRDefault="00F346B2">
      <w:pPr>
        <w:ind w:firstLine="709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4.8. Электроснабжение (электрощитовая, ВРУ, силовые шкафы ПР), Электроосвещение (ЩО, ЩАО):</w:t>
      </w:r>
    </w:p>
    <w:p w:rsidR="003A2BE8" w:rsidRDefault="00F346B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Обеспечение экономичной и бесперебойной работы электрооборудования. Осмотр и контроль состояния: эл. щитов ВРУ, ПР, ШС, ЩО, ЩАО, электродвигателей насосов, щитов управления, шкафов автоматики, разъемов, розеток. Выявление и устранение неисправностей в работе электрооборудования. Измерение сопротивления изоляции токоведущих частей. Проведение профилактического и текущего ремонтов. Ликвидация аварий. Ревизия: систем автоматики и регулирования; подшипников вентиляторов и эл.двигателей, КИП, эл. приводов жалюзи. Ведение оперативной документации. Уборка рабочего места. Замена розеток и выключателей. Ремонт электропроводки. Замена перегоревших ламп, неисправных участков электрических сетей зданий, предохранителей, автоматических выключателей, ВРУ, щитов, реле времени, рубильников, магнитных пускателей, кнопок управления, стационарных электроплит, приборов учета (счетчиков электроэнергии). Замена и обеспечение утилизации перегоревших люминесцентных ламп. </w:t>
      </w:r>
    </w:p>
    <w:p w:rsidR="003A2BE8" w:rsidRDefault="00F346B2">
      <w:pPr>
        <w:ind w:firstLine="709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lastRenderedPageBreak/>
        <w:t>4.9. Электротехническое оборудование:</w:t>
      </w:r>
    </w:p>
    <w:p w:rsidR="003A2BE8" w:rsidRDefault="00F346B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Обеспечение экономичной и бесперебойной работы электротехнического оборудования КНС. Осмотр и контроль состояния электротехнического оборудования: электродвигатели, сети осветительные, щит освещения, электрические аппараты и комплектные устройства низкого напряжения, трехполюсные контакторы, устройство АВР, силовые сети и т.д. Выявление и устранение неисправностей в работе оборудования. Проведение своевременного профилактического и текущего ремонтов. Проведение электрометрических измерений на объекте. Ликвидация аварий. Ревизия оборудования. Замена деталей, механизмов. Ведение оперативной документации. </w:t>
      </w:r>
      <w:r w:rsidR="00B633EF">
        <w:rPr>
          <w:sz w:val="22"/>
          <w:szCs w:val="22"/>
        </w:rPr>
        <w:t>Уборка рабочего места.</w:t>
      </w:r>
    </w:p>
    <w:p w:rsidR="003A2BE8" w:rsidRDefault="00F346B2">
      <w:pPr>
        <w:ind w:firstLine="709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4.10. Наружные сети электроосвещения:</w:t>
      </w:r>
    </w:p>
    <w:p w:rsidR="003A2BE8" w:rsidRDefault="00F346B2">
      <w:pPr>
        <w:ind w:firstLine="709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Обеспечение бесперебойной работы оборудования. Надзор за состоянием и сохранностью сетей, устройств и оборудования. Выявление и устранение неисправностей в работе оборудования. Проведение своевременного профилактического и текущего ремонтов. Ликвидация аварий. Ремонт и замена розеток и выключателей. Замена перегоревших ламп, неисправных участков электрических сетей, предохранителей, автоматических выключателей, ВРУ, щитов, рубильников, магнитных пускателей, кнопок управления. Замена и обеспечение утилизации перегоревших</w:t>
      </w:r>
    </w:p>
    <w:p w:rsidR="003A2BE8" w:rsidRDefault="00F346B2">
      <w:pPr>
        <w:ind w:firstLine="709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4.11. Системы контроля и управления доступом, системы охранного телевидения:</w:t>
      </w:r>
    </w:p>
    <w:p w:rsidR="003A2BE8" w:rsidRDefault="00F346B2">
      <w:pPr>
        <w:ind w:firstLine="709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Проверка состояния монтажа, крепления и внешнего вида аппаратуры – внешний осмотр составных частей систем (видеосерверов, видеокамер, электромагнитных замков, источников питания, кабельных линий и т.п.), состояния гибких соединений (переходов) на отсутствие механических повреждений, коррозии, грязи, прочности крепления, наличие пломб (печатей). Проверка чувствительности видеокамер и работоспособность видеосерверов и устройств – контроль рабочего положения выключателей и переключателей, исправности световой индикации, наличие защитных крышек, кожухов, пломб. Проверка работоспособности основных и резервных источников электропитания, автоматического переключения питания с рабочего ввода на резервный. Проверка работоспособности составных частей систем (видеосерверов, видеокамер, электромагнитных замков, источников питания, кабельных линий и т.п.). Профилактические работы. Проверка общей работоспособности системы, комплекса в целом.</w:t>
      </w:r>
    </w:p>
    <w:p w:rsidR="003A2BE8" w:rsidRDefault="00F346B2">
      <w:pPr>
        <w:ind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>5. Цель оказания услуг:</w:t>
      </w:r>
    </w:p>
    <w:p w:rsidR="003A2BE8" w:rsidRDefault="00F346B2">
      <w:pPr>
        <w:ind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5.1. Оказывать услуги по комплексному техническому обслуживанию инженерных систем в границах эксплуатационной ответственности в соответствии с действующими правилами и нормами, в порядке, установленном нормативными документами Российской Федерации (Правила, СНиП, ГОСТ, ТУ). </w:t>
      </w:r>
      <w:bookmarkStart w:id="5" w:name="1g86l0xq92qt"/>
      <w:bookmarkStart w:id="6" w:name="cmxgqaduhjvl"/>
      <w:bookmarkEnd w:id="5"/>
      <w:bookmarkEnd w:id="6"/>
      <w:r>
        <w:rPr>
          <w:sz w:val="22"/>
          <w:szCs w:val="22"/>
        </w:rPr>
        <w:t>Обеспечивать бесперебойную работоспособность учреждения, в том числе  обслуживание инженерных систем здания  внутренних инженерных систем (диспетчеризации и управления системами жизнеобеспечения здания, индивидуальный тепловой пункт, узел коммерческого учета тепловой энергии, системы теплоснабжения, отопления,  холодного и горячего водоснабжения, канализации, система вентиляции, кондиционирование,  пожарная сигнализация и  оповещение о пожаре, электроснабжение, электроосвещение, в том числе дезактивация, уничтожение (утилизация) перегоревших люминесцентных ламп, проведение электрометрических измерений, видеонаблюдение, контроль доступа, телефонная сеть, технологическое оборудование, сервер, локальная сеть), наружных инженерных систем (электрооборудование и электроосвещение, тепловые сети, сети водоснабжения, канализации и телефонизации).</w:t>
      </w:r>
    </w:p>
    <w:p w:rsidR="003A2BE8" w:rsidRPr="004C7CB1" w:rsidRDefault="00F346B2">
      <w:pPr>
        <w:shd w:val="clear" w:color="auto" w:fill="FFFFFF"/>
        <w:ind w:firstLine="709"/>
        <w:rPr>
          <w:color w:val="000000"/>
          <w:sz w:val="22"/>
          <w:szCs w:val="22"/>
        </w:rPr>
      </w:pPr>
      <w:r w:rsidRPr="004C7CB1">
        <w:rPr>
          <w:b/>
          <w:sz w:val="22"/>
          <w:szCs w:val="22"/>
        </w:rPr>
        <w:t xml:space="preserve">6. </w:t>
      </w:r>
      <w:r w:rsidRPr="004C7CB1">
        <w:rPr>
          <w:b/>
          <w:color w:val="000000"/>
          <w:sz w:val="22"/>
          <w:szCs w:val="22"/>
        </w:rPr>
        <w:t xml:space="preserve">Объем услуг: </w:t>
      </w:r>
      <w:r w:rsidRPr="004C7CB1">
        <w:rPr>
          <w:color w:val="000000"/>
          <w:sz w:val="22"/>
          <w:szCs w:val="22"/>
        </w:rPr>
        <w:t>определен</w:t>
      </w:r>
      <w:r w:rsidRPr="004C7CB1">
        <w:rPr>
          <w:b/>
          <w:color w:val="000000"/>
          <w:sz w:val="22"/>
          <w:szCs w:val="22"/>
        </w:rPr>
        <w:t xml:space="preserve"> «</w:t>
      </w:r>
      <w:r w:rsidRPr="004C7CB1">
        <w:rPr>
          <w:color w:val="000000"/>
          <w:sz w:val="22"/>
          <w:szCs w:val="22"/>
        </w:rPr>
        <w:t>Перечнем обслуживаемого оборудования</w:t>
      </w:r>
      <w:r w:rsidRPr="004C7CB1">
        <w:rPr>
          <w:b/>
          <w:color w:val="000000"/>
          <w:sz w:val="22"/>
          <w:szCs w:val="22"/>
        </w:rPr>
        <w:t>»</w:t>
      </w:r>
      <w:r w:rsidRPr="004C7CB1">
        <w:rPr>
          <w:color w:val="000000"/>
          <w:sz w:val="22"/>
          <w:szCs w:val="22"/>
        </w:rPr>
        <w:t xml:space="preserve"> (Приложение №</w:t>
      </w:r>
      <w:r w:rsidR="004C7CB1" w:rsidRPr="004C7CB1">
        <w:rPr>
          <w:color w:val="000000"/>
          <w:sz w:val="22"/>
          <w:szCs w:val="22"/>
          <w:lang w:val="ru-RU"/>
        </w:rPr>
        <w:t>1</w:t>
      </w:r>
      <w:r w:rsidRPr="004C7CB1">
        <w:rPr>
          <w:color w:val="000000"/>
          <w:sz w:val="22"/>
          <w:szCs w:val="22"/>
        </w:rPr>
        <w:t xml:space="preserve"> к проекту договора). </w:t>
      </w:r>
    </w:p>
    <w:p w:rsidR="003A2BE8" w:rsidRDefault="00F346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 xml:space="preserve">7. </w:t>
      </w:r>
      <w:r>
        <w:rPr>
          <w:b/>
          <w:color w:val="000000"/>
          <w:sz w:val="22"/>
          <w:szCs w:val="22"/>
        </w:rPr>
        <w:t>Требования к оказанию услуг</w:t>
      </w:r>
      <w:r>
        <w:rPr>
          <w:color w:val="000000"/>
          <w:sz w:val="22"/>
          <w:szCs w:val="22"/>
        </w:rPr>
        <w:t>:</w:t>
      </w:r>
    </w:p>
    <w:p w:rsidR="003A2BE8" w:rsidRDefault="00F346B2">
      <w:pPr>
        <w:ind w:firstLine="708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7.1. Оказание услуг осуществляется в дневное время с 8-00 ч. до 20-00 ч., ликвидация аварийных ситуаций – круглосуточно.</w:t>
      </w:r>
    </w:p>
    <w:p w:rsidR="003A2BE8" w:rsidRDefault="00F346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7.2. </w:t>
      </w:r>
      <w:r>
        <w:rPr>
          <w:color w:val="000000"/>
          <w:sz w:val="22"/>
          <w:szCs w:val="22"/>
        </w:rPr>
        <w:t xml:space="preserve">Оказание услуг не должно препятствовать или создавать неудобства в работе учреждения. Должны соблюдаться правила действующего внутреннего распорядка, контрольно-пропускного режима, внутренних положений и инструкций учреждения. </w:t>
      </w:r>
    </w:p>
    <w:p w:rsidR="003A2BE8" w:rsidRDefault="00F346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7.3. </w:t>
      </w:r>
      <w:r>
        <w:rPr>
          <w:color w:val="000000"/>
          <w:sz w:val="22"/>
          <w:szCs w:val="22"/>
        </w:rPr>
        <w:t xml:space="preserve">Предоставить Заказчику официальным письмом списки персонала Исполнителя для оформления допуска персонала на Объект - в течение трех (3) рабочих дней с момента подписания Договора, и своевременно уведомлять Заказчика о замене персонала; </w:t>
      </w:r>
    </w:p>
    <w:p w:rsidR="003A2BE8" w:rsidRDefault="00F346B2">
      <w:pPr>
        <w:ind w:firstLine="709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7.4. Обеспечить круглосуточную диспетчерскую связь в рабочие, выходные и праздничные дни. В случае внезапного выхода из строя обслуживаемого оборудования обеспечить прибытие специалиста на Объект обслуживания </w:t>
      </w:r>
      <w:r>
        <w:rPr>
          <w:sz w:val="22"/>
          <w:szCs w:val="22"/>
          <w:u w:val="single"/>
        </w:rPr>
        <w:t>в течение 20 (двадцати) минут</w:t>
      </w:r>
      <w:r>
        <w:rPr>
          <w:sz w:val="22"/>
          <w:szCs w:val="22"/>
        </w:rPr>
        <w:t xml:space="preserve"> после получения заявки от Заказчика, а также полное устранение причины сбоя или отказа оборудования.</w:t>
      </w:r>
    </w:p>
    <w:p w:rsidR="003A2BE8" w:rsidRDefault="00F346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7.5</w:t>
      </w:r>
      <w:r>
        <w:rPr>
          <w:color w:val="000000"/>
          <w:sz w:val="22"/>
          <w:szCs w:val="22"/>
        </w:rPr>
        <w:t xml:space="preserve">. Соблюдать требования санитарных норм, правил по охране труда и технике безопасности, правил охраны окружающей среды и противопожарной безопасности, правил эксплуатации электроустановок на Объекте, а также иных требований действующего законодательства, которые имеют отношение к услугам Исполнителя; бережно относиться к Объекту и любому имуществу, находящемуся на Объекте. </w:t>
      </w:r>
    </w:p>
    <w:p w:rsidR="003A2BE8" w:rsidRDefault="00F346B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ind w:firstLine="709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lastRenderedPageBreak/>
        <w:t>7.6</w:t>
      </w:r>
      <w:r>
        <w:rPr>
          <w:color w:val="000000"/>
          <w:sz w:val="22"/>
          <w:szCs w:val="22"/>
        </w:rPr>
        <w:t>. Обеспечивать наличие оборудования и инструментов, необходимых для производства работ и обеспечивать их транспортировку на Объект, поддерживать такое оборудование и инструменты в исправном и рабочем состоянии. Изделия и материалы, применяемые при оказании услуг, должны соответствовать государственным стандартам, техническим условиям и иметь соответствующие сертификаты, технические паспорта и другие документы, удостоверяющие их качество.</w:t>
      </w:r>
    </w:p>
    <w:p w:rsidR="003A2BE8" w:rsidRDefault="00F346B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7.7. В случае причинения порчи имущества Заказчика, Исполнитель обязуется возместить ущерб Заказчику или произвести ремонт за свой счёт.</w:t>
      </w:r>
    </w:p>
    <w:p w:rsidR="003A2BE8" w:rsidRDefault="00F346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8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7.8</w:t>
      </w:r>
      <w:r>
        <w:rPr>
          <w:color w:val="000000"/>
          <w:sz w:val="22"/>
          <w:szCs w:val="22"/>
        </w:rPr>
        <w:t>. Периодичность проведения комплексного технического обслуживания фиксируется в журнале регистрации оказанных услуг.</w:t>
      </w:r>
    </w:p>
    <w:p w:rsidR="003A2BE8" w:rsidRDefault="003A2BE8">
      <w:pPr>
        <w:jc w:val="both"/>
        <w:rPr>
          <w:sz w:val="22"/>
          <w:szCs w:val="22"/>
        </w:rPr>
      </w:pPr>
    </w:p>
    <w:p w:rsidR="003A2BE8" w:rsidRDefault="003A2BE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2"/>
          <w:szCs w:val="22"/>
        </w:rPr>
      </w:pPr>
    </w:p>
    <w:p w:rsidR="003A2BE8" w:rsidRDefault="003A2BE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b/>
          <w:color w:val="000000"/>
          <w:sz w:val="22"/>
          <w:szCs w:val="22"/>
        </w:rPr>
      </w:pPr>
    </w:p>
    <w:p w:rsidR="003A2BE8" w:rsidRDefault="003A2BE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b/>
          <w:color w:val="000000"/>
          <w:sz w:val="21"/>
          <w:szCs w:val="21"/>
        </w:rPr>
      </w:pPr>
    </w:p>
    <w:p w:rsidR="003A2BE8" w:rsidRDefault="003A2BE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b/>
          <w:color w:val="000000"/>
          <w:sz w:val="21"/>
          <w:szCs w:val="21"/>
        </w:rPr>
      </w:pPr>
    </w:p>
    <w:p w:rsidR="003A2BE8" w:rsidRDefault="003A2BE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b/>
          <w:color w:val="000000"/>
          <w:sz w:val="21"/>
          <w:szCs w:val="21"/>
        </w:rPr>
      </w:pPr>
    </w:p>
    <w:p w:rsidR="003A2BE8" w:rsidRDefault="003A2BE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b/>
          <w:color w:val="000000"/>
          <w:sz w:val="21"/>
          <w:szCs w:val="21"/>
        </w:rPr>
      </w:pPr>
    </w:p>
    <w:p w:rsidR="003A2BE8" w:rsidRDefault="003A2BE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b/>
          <w:color w:val="000000"/>
          <w:sz w:val="21"/>
          <w:szCs w:val="21"/>
        </w:rPr>
      </w:pPr>
    </w:p>
    <w:p w:rsidR="003A2BE8" w:rsidRDefault="003A2BE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b/>
          <w:color w:val="000000"/>
          <w:sz w:val="21"/>
          <w:szCs w:val="21"/>
        </w:rPr>
      </w:pPr>
    </w:p>
    <w:p w:rsidR="003A2BE8" w:rsidRDefault="003A2BE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b/>
          <w:color w:val="000000"/>
          <w:sz w:val="21"/>
          <w:szCs w:val="21"/>
        </w:rPr>
      </w:pPr>
    </w:p>
    <w:p w:rsidR="003A2BE8" w:rsidRDefault="003A2BE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b/>
          <w:color w:val="000000"/>
          <w:sz w:val="21"/>
          <w:szCs w:val="21"/>
        </w:rPr>
      </w:pPr>
    </w:p>
    <w:p w:rsidR="003A2BE8" w:rsidRDefault="003A2BE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b/>
          <w:color w:val="000000"/>
          <w:sz w:val="21"/>
          <w:szCs w:val="21"/>
        </w:rPr>
      </w:pPr>
    </w:p>
    <w:p w:rsidR="003A2BE8" w:rsidRDefault="003A2BE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b/>
          <w:color w:val="000000"/>
          <w:sz w:val="21"/>
          <w:szCs w:val="21"/>
        </w:rPr>
      </w:pPr>
    </w:p>
    <w:p w:rsidR="003A2BE8" w:rsidRDefault="003A2BE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b/>
          <w:color w:val="000000"/>
          <w:sz w:val="21"/>
          <w:szCs w:val="21"/>
        </w:rPr>
      </w:pPr>
    </w:p>
    <w:p w:rsidR="003A2BE8" w:rsidRDefault="003A2BE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b/>
          <w:color w:val="000000"/>
          <w:sz w:val="21"/>
          <w:szCs w:val="21"/>
        </w:rPr>
      </w:pPr>
    </w:p>
    <w:p w:rsidR="003A2BE8" w:rsidRDefault="003A2BE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b/>
          <w:color w:val="000000"/>
          <w:sz w:val="21"/>
          <w:szCs w:val="21"/>
        </w:rPr>
      </w:pPr>
    </w:p>
    <w:p w:rsidR="003A2BE8" w:rsidRDefault="003A2BE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b/>
          <w:color w:val="000000"/>
          <w:sz w:val="21"/>
          <w:szCs w:val="21"/>
        </w:rPr>
      </w:pPr>
    </w:p>
    <w:p w:rsidR="003A2BE8" w:rsidRDefault="003A2BE8">
      <w:pPr>
        <w:ind w:firstLine="720"/>
        <w:jc w:val="center"/>
        <w:rPr>
          <w:b/>
          <w:sz w:val="21"/>
          <w:szCs w:val="21"/>
        </w:rPr>
      </w:pPr>
    </w:p>
    <w:p w:rsidR="003A2BE8" w:rsidRDefault="003A2BE8">
      <w:pPr>
        <w:ind w:firstLine="720"/>
        <w:jc w:val="center"/>
        <w:rPr>
          <w:b/>
          <w:sz w:val="21"/>
          <w:szCs w:val="21"/>
        </w:rPr>
      </w:pPr>
    </w:p>
    <w:p w:rsidR="003A2BE8" w:rsidRDefault="003A2BE8">
      <w:pPr>
        <w:ind w:firstLine="720"/>
        <w:jc w:val="center"/>
        <w:rPr>
          <w:b/>
          <w:sz w:val="21"/>
          <w:szCs w:val="21"/>
        </w:rPr>
      </w:pPr>
    </w:p>
    <w:p w:rsidR="003A2BE8" w:rsidRDefault="003A2BE8">
      <w:pPr>
        <w:ind w:firstLine="720"/>
        <w:jc w:val="center"/>
        <w:rPr>
          <w:b/>
          <w:sz w:val="21"/>
          <w:szCs w:val="21"/>
        </w:rPr>
      </w:pPr>
    </w:p>
    <w:p w:rsidR="003A2BE8" w:rsidRDefault="003A2BE8">
      <w:pPr>
        <w:ind w:firstLine="709"/>
        <w:jc w:val="right"/>
        <w:rPr>
          <w:sz w:val="22"/>
          <w:szCs w:val="22"/>
        </w:rPr>
      </w:pPr>
    </w:p>
    <w:p w:rsidR="003A2BE8" w:rsidRDefault="003A2BE8">
      <w:pPr>
        <w:ind w:firstLine="709"/>
        <w:jc w:val="right"/>
        <w:rPr>
          <w:sz w:val="22"/>
          <w:szCs w:val="22"/>
        </w:rPr>
      </w:pPr>
    </w:p>
    <w:p w:rsidR="003A2BE8" w:rsidRDefault="003A2BE8">
      <w:pPr>
        <w:ind w:firstLine="709"/>
        <w:jc w:val="right"/>
        <w:rPr>
          <w:sz w:val="22"/>
          <w:szCs w:val="22"/>
        </w:rPr>
      </w:pPr>
    </w:p>
    <w:p w:rsidR="003A2BE8" w:rsidRDefault="003A2BE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1"/>
          <w:szCs w:val="21"/>
        </w:rPr>
      </w:pPr>
    </w:p>
    <w:sectPr w:rsidR="003A2BE8">
      <w:pgSz w:w="11905" w:h="16837"/>
      <w:pgMar w:top="567" w:right="851" w:bottom="567" w:left="1418" w:header="720" w:footer="91" w:gutter="0"/>
      <w:pgNumType w:start="1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15C44" w:rsidRDefault="00E15C44">
      <w:r>
        <w:separator/>
      </w:r>
    </w:p>
  </w:endnote>
  <w:endnote w:type="continuationSeparator" w:id="0">
    <w:p w:rsidR="00E15C44" w:rsidRDefault="00E15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15C44" w:rsidRDefault="00E15C44">
      <w:r>
        <w:separator/>
      </w:r>
    </w:p>
  </w:footnote>
  <w:footnote w:type="continuationSeparator" w:id="0">
    <w:p w:rsidR="00E15C44" w:rsidRDefault="00E15C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BE8"/>
    <w:rsid w:val="0002019F"/>
    <w:rsid w:val="000E1A67"/>
    <w:rsid w:val="00137C4C"/>
    <w:rsid w:val="00211039"/>
    <w:rsid w:val="0026558D"/>
    <w:rsid w:val="003A2BE8"/>
    <w:rsid w:val="004C7CB1"/>
    <w:rsid w:val="00B633EF"/>
    <w:rsid w:val="00D01D98"/>
    <w:rsid w:val="00E15C44"/>
    <w:rsid w:val="00F346B2"/>
    <w:rsid w:val="00F5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E7D33"/>
  <w15:docId w15:val="{AD57ACF7-569C-48F7-AC55-59B22ED53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outlineLvl w:val="2"/>
    </w:pPr>
    <w:rPr>
      <w:b/>
      <w:sz w:val="27"/>
      <w:szCs w:val="27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Заголовок Знак"/>
    <w:link w:val="a6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Title"/>
    <w:basedOn w:val="a"/>
    <w:next w:val="a"/>
    <w:link w:val="a5"/>
    <w:pPr>
      <w:jc w:val="center"/>
    </w:pPr>
    <w:rPr>
      <w:sz w:val="32"/>
      <w:szCs w:val="32"/>
    </w:rPr>
  </w:style>
  <w:style w:type="paragraph" w:styleId="a8">
    <w:name w:val="Subtitle"/>
    <w:basedOn w:val="a"/>
    <w:next w:val="a"/>
    <w:link w:val="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2242</Words>
  <Characters>12782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Котик</dc:creator>
  <cp:lastModifiedBy>Марина</cp:lastModifiedBy>
  <cp:revision>7</cp:revision>
  <dcterms:created xsi:type="dcterms:W3CDTF">2025-09-10T05:32:00Z</dcterms:created>
  <dcterms:modified xsi:type="dcterms:W3CDTF">2026-09-11T11:30:00Z</dcterms:modified>
</cp:coreProperties>
</file>