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закупки ОКПД2: 49.41.19.900 Услуги по перевозке автомобильным транспортом автокрана  XCMG XCR30_S1 для нужд Дальневосточного филиала АО «ТК РусГидро» </w:t>
      </w:r>
    </w:p>
    <w:p>
      <w:pPr>
        <w:pStyle w:val="ListParagraph"/>
        <w:ind w:firstLine="153"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5"/>
        </w:numPr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Дальневосточный филиал АО «ТК РусГидро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поставки ОКПД2: 49.41.19.900 Услуги по перевозке автомобильным транспортом автокрана XCMG XCR30_S1 для нужд Дальневосточного филиала АО «ТК РусГидро».</w:t>
      </w:r>
    </w:p>
    <w:p>
      <w:pPr>
        <w:pStyle w:val="ListParagraph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Cs w:val="24"/>
        </w:rPr>
        <w:t xml:space="preserve">/ </w:t>
      </w:r>
      <w:r>
        <w:rPr>
          <w:rFonts w:ascii="Times New Roman" w:hAnsi="Times New Roman"/>
          <w:szCs w:val="24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Cs w:val="24"/>
          <w:lang w:val="en-US"/>
        </w:rPr>
        <w:t>e</w:t>
      </w:r>
      <w:r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  <w:lang w:val="en-US"/>
        </w:rPr>
        <w:t>mail</w:t>
      </w:r>
      <w:r>
        <w:rPr>
          <w:rFonts w:ascii="Times New Roman" w:hAnsi="Times New Roman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ind w:hanging="0" w:left="0"/>
        <w:jc w:val="both"/>
        <w:rPr/>
      </w:pPr>
      <w:r>
        <w:rPr>
          <w:rFonts w:ascii="Times New Roman" w:hAnsi="Times New Roman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Срок подачи технико-коммерческих предложений: до </w:t>
      </w:r>
      <w:r>
        <w:rPr>
          <w:rFonts w:eastAsia="Geneva" w:ascii="Times New Roman" w:hAnsi="Times New Roman"/>
          <w:b/>
          <w:sz w:val="24"/>
          <w:szCs w:val="24"/>
          <w:lang w:val="ru-RU" w:eastAsia="en-US"/>
        </w:rPr>
        <w:t>18:00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eastAsia="Geneva" w:ascii="Times New Roman" w:hAnsi="Times New Roman"/>
          <w:b/>
          <w:sz w:val="24"/>
          <w:szCs w:val="24"/>
          <w:lang w:val="ru-RU" w:eastAsia="en-US"/>
        </w:rPr>
        <w:t>21</w:t>
      </w:r>
      <w:r>
        <w:rPr>
          <w:rFonts w:ascii="Times New Roman" w:hAnsi="Times New Roman"/>
          <w:b/>
          <w:szCs w:val="24"/>
        </w:rPr>
        <w:t>.0</w:t>
      </w:r>
      <w:r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>.2026 </w:t>
      </w:r>
      <w:r>
        <w:rPr>
          <w:rFonts w:ascii="Times New Roman" w:hAnsi="Times New Roman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Предложения должны быть направлены в виде сканированной электронной копии на электронную торговую площадку РАД.</w:t>
      </w:r>
    </w:p>
    <w:p>
      <w:pPr>
        <w:pStyle w:val="Normal"/>
        <w:spacing w:before="12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keepNext w:val="true"/>
        <w:ind w:firstLine="85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ind w:hanging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PT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hanging="0" w:left="1134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yle11" w:customStyle="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ind w:hanging="360" w:left="1069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Application>AlterOffice/2026.2.0.0$Linux_X86_64 LibreOffice_project/bc4ef1adf80b36c7a6365f8ed6cbf29021361edd</Application>
  <AppVersion>15.0000</AppVersion>
  <Pages>2</Pages>
  <Words>439</Words>
  <Characters>3039</Characters>
  <CharactersWithSpaces>3439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melnikovoi@corp.gidroogk.com</cp:lastModifiedBy>
  <cp:lastPrinted>2023-09-07T01:11:00Z</cp:lastPrinted>
  <dcterms:modified xsi:type="dcterms:W3CDTF">2026-09-15T14:41:14Z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