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1D3B" w14:textId="50A3DFC9" w:rsidR="000B5858" w:rsidRPr="0001428D" w:rsidRDefault="00613F56" w:rsidP="000B5858">
      <w:pPr>
        <w:keepNext/>
        <w:keepLines/>
        <w:suppressAutoHyphens w:val="0"/>
        <w:spacing w:before="5400" w:after="24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Hlk198101234"/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Технические требования</w:t>
      </w:r>
      <w:r w:rsidR="00B17490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для комплексного договора</w:t>
      </w:r>
    </w:p>
    <w:p w14:paraId="29AB5C40" w14:textId="1ACA0EDE" w:rsidR="005E0B70" w:rsidRDefault="001C2584" w:rsidP="005E0B70">
      <w:pPr>
        <w:spacing w:after="24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C2584">
        <w:rPr>
          <w:rFonts w:ascii="Times New Roman" w:hAnsi="Times New Roman" w:cs="Times New Roman"/>
          <w:caps/>
          <w:sz w:val="28"/>
          <w:szCs w:val="28"/>
        </w:rPr>
        <w:t>ОКПД2 26.30.11.150 Выполнение строительно-монтажных и пуско-наладочных работ с поставкой оборудования и программного обеспечения систем связи Сенгилеевской ГЭС в пос. Приозерный Шпаковского района Ставропольского края</w:t>
      </w:r>
    </w:p>
    <w:p w14:paraId="19F9FAE2" w14:textId="29D980F7" w:rsidR="000B5858" w:rsidRPr="004E698F" w:rsidRDefault="000B5858" w:rsidP="005E0B70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Лот № </w:t>
      </w:r>
      <w:r w:rsidR="00421D57">
        <w:rPr>
          <w:rFonts w:ascii="Times New Roman" w:hAnsi="Times New Roman" w:cs="Times New Roman"/>
          <w:caps/>
          <w:sz w:val="28"/>
          <w:szCs w:val="28"/>
          <w:lang w:val="en-US"/>
        </w:rPr>
        <w:t>____</w:t>
      </w:r>
      <w:r w:rsidR="00631D94" w:rsidRPr="00631D94">
        <w:rPr>
          <w:rFonts w:ascii="Times New Roman" w:hAnsi="Times New Roman" w:cs="Times New Roman"/>
          <w:caps/>
          <w:sz w:val="28"/>
          <w:szCs w:val="28"/>
        </w:rPr>
        <w:t>-ТПиР ИТ ДОХ-2026-РГЦР</w:t>
      </w:r>
    </w:p>
    <w:p w14:paraId="041C54A0" w14:textId="388ADF4B" w:rsidR="007157DC" w:rsidRPr="0085362D" w:rsidRDefault="007157DC" w:rsidP="00525859">
      <w:pPr>
        <w:spacing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5362D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DE73DF7" w14:textId="77777777" w:rsidR="007157DC" w:rsidRPr="0085362D" w:rsidRDefault="007157DC" w:rsidP="00AE20CF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 w:eastAsia="x-none"/>
        </w:rPr>
      </w:pPr>
      <w:bookmarkStart w:id="1" w:name="_Toc197432484"/>
      <w:bookmarkStart w:id="2" w:name="_Toc212029605"/>
      <w:bookmarkEnd w:id="0"/>
      <w:bookmarkEnd w:id="1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Общие сведения</w:t>
      </w:r>
      <w:bookmarkEnd w:id="2"/>
    </w:p>
    <w:p w14:paraId="3B40FD47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3" w:name="_Toc212029606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Обозначения и сокращения</w:t>
      </w:r>
      <w:bookmarkEnd w:id="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5"/>
        <w:gridCol w:w="7756"/>
      </w:tblGrid>
      <w:tr w:rsidR="0086326A" w:rsidRPr="0085362D" w14:paraId="49260BBA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39C5" w14:textId="5B40681A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EF2A" w14:textId="7B9CFF47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</w:tr>
      <w:tr w:rsidR="0086326A" w:rsidRPr="0085362D" w14:paraId="7673B13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CC6DF" w14:textId="50E68E07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62CDB" w14:textId="50FA3A68" w:rsidR="0086326A" w:rsidRPr="0086326A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</w:t>
            </w:r>
          </w:p>
        </w:tc>
      </w:tr>
      <w:tr w:rsidR="0086326A" w:rsidRPr="0085362D" w14:paraId="72591B0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254C9" w14:textId="2DEDE45A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B79B7" w14:textId="45CEF054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</w:t>
            </w:r>
          </w:p>
        </w:tc>
      </w:tr>
      <w:tr w:rsidR="0086326A" w:rsidRPr="0085362D" w14:paraId="77614CAD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A233" w14:textId="1A5E1A47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16375" w14:textId="2EE69E68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86326A" w:rsidRPr="0085362D" w14:paraId="4F0AA7FF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78C7F" w14:textId="2722D782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C386" w14:textId="6057D817" w:rsidR="0086326A" w:rsidRPr="0086326A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504DE0" w:rsidRPr="0085362D" w14:paraId="7110A6B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21F8" w14:textId="344144CA" w:rsidR="00504DE0" w:rsidRPr="000145FC" w:rsidRDefault="00504DE0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E110B" w14:textId="4EA017CC" w:rsidR="00504DE0" w:rsidRPr="0086326A" w:rsidRDefault="00504DE0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и методика испытаний</w:t>
            </w:r>
          </w:p>
        </w:tc>
      </w:tr>
      <w:tr w:rsidR="000145FC" w:rsidRPr="0085362D" w14:paraId="02DFE4B1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B7096" w14:textId="5040FB5B" w:rsidR="000145FC" w:rsidRPr="000145FC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Объект КИИ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1EF7" w14:textId="31DDF367" w:rsidR="000145FC" w:rsidRPr="0086326A" w:rsidRDefault="0086326A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Объект критической информационной структуры</w:t>
            </w:r>
          </w:p>
        </w:tc>
      </w:tr>
      <w:tr w:rsidR="00AA3BA8" w:rsidRPr="0085362D" w14:paraId="273641D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B8620" w14:textId="31AB83D2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Энергообъект</w:t>
            </w:r>
            <w:proofErr w:type="spellEnd"/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22D6" w14:textId="54EEC91C" w:rsidR="00AA3BA8" w:rsidRPr="0085362D" w:rsidRDefault="003E1C0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Сенгилеевская</w:t>
            </w:r>
            <w:r w:rsidR="005A4E0A" w:rsidRPr="00245EFE">
              <w:rPr>
                <w:rFonts w:ascii="Times New Roman" w:hAnsi="Times New Roman" w:cs="Times New Roman"/>
                <w:sz w:val="24"/>
                <w:szCs w:val="24"/>
              </w:rPr>
              <w:t xml:space="preserve"> ГЭС</w:t>
            </w:r>
          </w:p>
        </w:tc>
      </w:tr>
      <w:tr w:rsidR="00AA3BA8" w:rsidRPr="0085362D" w14:paraId="69F782E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DC980" w14:textId="524AF6A9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3C8B" w14:textId="7D239F64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«РГЦР»</w:t>
            </w:r>
          </w:p>
        </w:tc>
      </w:tr>
      <w:tr w:rsidR="00AA3BA8" w:rsidRPr="0085362D" w14:paraId="084E4655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4EAE0" w14:textId="4553F5B1" w:rsidR="00AA3BA8" w:rsidRPr="00557E92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E92">
              <w:rPr>
                <w:rFonts w:ascii="Times New Roman" w:hAnsi="Times New Roman" w:cs="Times New Roman"/>
                <w:sz w:val="24"/>
                <w:szCs w:val="24"/>
              </w:rPr>
              <w:t>Функциональный заказчик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8124" w14:textId="685E91F0" w:rsidR="00AA3BA8" w:rsidRPr="00557E92" w:rsidRDefault="005A4E0A" w:rsidP="00557E92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E92">
              <w:rPr>
                <w:rFonts w:ascii="Times New Roman" w:hAnsi="Times New Roman" w:cs="Times New Roman"/>
                <w:sz w:val="24"/>
                <w:szCs w:val="24"/>
              </w:rPr>
              <w:t>Филиал ПАО «</w:t>
            </w:r>
            <w:proofErr w:type="spellStart"/>
            <w:r w:rsidRPr="00557E92">
              <w:rPr>
                <w:rFonts w:ascii="Times New Roman" w:hAnsi="Times New Roman" w:cs="Times New Roman"/>
                <w:sz w:val="24"/>
                <w:szCs w:val="24"/>
              </w:rPr>
              <w:t>РусГидро</w:t>
            </w:r>
            <w:proofErr w:type="spellEnd"/>
            <w:r w:rsidRPr="00557E92">
              <w:rPr>
                <w:rFonts w:ascii="Times New Roman" w:hAnsi="Times New Roman" w:cs="Times New Roman"/>
                <w:sz w:val="24"/>
                <w:szCs w:val="24"/>
              </w:rPr>
              <w:t>» - «</w:t>
            </w:r>
            <w:r w:rsidR="00557E92" w:rsidRPr="00557E92">
              <w:rPr>
                <w:rFonts w:ascii="Times New Roman" w:hAnsi="Times New Roman" w:cs="Times New Roman"/>
                <w:sz w:val="24"/>
                <w:szCs w:val="24"/>
              </w:rPr>
              <w:t>Каскад кубанских ГЭС</w:t>
            </w:r>
            <w:r w:rsidRPr="00557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45FC" w:rsidRPr="0085362D" w14:paraId="148F8DE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49FE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8A8A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подавшее заявку на участие в закупке</w:t>
            </w:r>
          </w:p>
        </w:tc>
      </w:tr>
      <w:tr w:rsidR="000145FC" w:rsidRPr="0085362D" w14:paraId="6937996C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97A0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B961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 w:rsidR="000145FC" w:rsidRPr="0085362D" w14:paraId="56EC77A4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C69D" w14:textId="0CE05211" w:rsidR="000145FC" w:rsidRPr="0085362D" w:rsidRDefault="002039F6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12A9D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Победитель закупочной процедуры, получивший право заключения договора</w:t>
            </w:r>
          </w:p>
        </w:tc>
      </w:tr>
    </w:tbl>
    <w:p w14:paraId="48B6A7AB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4" w:name="_Toc212029607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Наименование закупаемой продукции</w:t>
      </w:r>
      <w:bookmarkEnd w:id="4"/>
    </w:p>
    <w:p w14:paraId="5AB9DED8" w14:textId="7E423D60" w:rsidR="00790F3D" w:rsidRPr="0085362D" w:rsidRDefault="00DB5D96" w:rsidP="00AE20CF">
      <w:pPr>
        <w:widowControl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334">
        <w:rPr>
          <w:rFonts w:ascii="Times New Roman" w:hAnsi="Times New Roman" w:cs="Times New Roman"/>
          <w:sz w:val="24"/>
          <w:szCs w:val="24"/>
        </w:rPr>
        <w:t xml:space="preserve">ОКПД2 </w:t>
      </w:r>
      <w:r w:rsidRPr="001253CA">
        <w:rPr>
          <w:rFonts w:ascii="Times New Roman" w:hAnsi="Times New Roman" w:cs="Times New Roman"/>
          <w:sz w:val="24"/>
          <w:szCs w:val="24"/>
        </w:rPr>
        <w:t>26.30.11.150</w:t>
      </w:r>
      <w:r w:rsidRPr="00233334">
        <w:rPr>
          <w:rFonts w:ascii="Times New Roman" w:hAnsi="Times New Roman" w:cs="Times New Roman"/>
          <w:sz w:val="24"/>
          <w:szCs w:val="24"/>
        </w:rPr>
        <w:t xml:space="preserve"> </w:t>
      </w:r>
      <w:r w:rsidRPr="001F4167">
        <w:rPr>
          <w:rFonts w:ascii="Times New Roman" w:hAnsi="Times New Roman" w:cs="Times New Roman"/>
          <w:sz w:val="24"/>
          <w:szCs w:val="24"/>
        </w:rPr>
        <w:t>Выполнение строительно-монтажных и пуско-наладочных работ с поставкой оборудования и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систем связи Сенгилеевской ГЭС в пос. Приозерный Шпаковского района Ставропольского края</w:t>
      </w:r>
      <w:r w:rsidR="001253CA">
        <w:rPr>
          <w:rFonts w:ascii="Times New Roman" w:hAnsi="Times New Roman" w:cs="Times New Roman"/>
          <w:sz w:val="24"/>
          <w:szCs w:val="24"/>
        </w:rPr>
        <w:t xml:space="preserve"> </w:t>
      </w:r>
      <w:r w:rsidR="00790F3D" w:rsidRPr="009B4235">
        <w:rPr>
          <w:rFonts w:ascii="Times New Roman" w:hAnsi="Times New Roman" w:cs="Times New Roman"/>
          <w:sz w:val="24"/>
          <w:szCs w:val="24"/>
        </w:rPr>
        <w:t xml:space="preserve">(лот № </w:t>
      </w:r>
      <w:r w:rsidR="00421D57" w:rsidRPr="00421D57">
        <w:rPr>
          <w:rFonts w:ascii="Times New Roman" w:hAnsi="Times New Roman" w:cs="Times New Roman"/>
          <w:sz w:val="24"/>
          <w:szCs w:val="24"/>
        </w:rPr>
        <w:t>____</w:t>
      </w:r>
      <w:r w:rsidR="00631D94" w:rsidRPr="00631D94">
        <w:rPr>
          <w:rFonts w:ascii="Times New Roman" w:hAnsi="Times New Roman" w:cs="Times New Roman"/>
          <w:sz w:val="24"/>
          <w:szCs w:val="24"/>
        </w:rPr>
        <w:t>-ТПИР ИТ ДОХ-2026-РГЦР</w:t>
      </w:r>
      <w:r w:rsidR="00790F3D" w:rsidRPr="009B4235">
        <w:rPr>
          <w:rFonts w:ascii="Times New Roman" w:hAnsi="Times New Roman" w:cs="Times New Roman"/>
          <w:sz w:val="24"/>
          <w:szCs w:val="24"/>
        </w:rPr>
        <w:t>).</w:t>
      </w:r>
    </w:p>
    <w:p w14:paraId="37AAA4FB" w14:textId="640ADC98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5" w:name="_Toc212029608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Цель использования закупаемой продукции</w:t>
      </w:r>
      <w:bookmarkEnd w:id="5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 xml:space="preserve"> </w:t>
      </w:r>
    </w:p>
    <w:p w14:paraId="3FF49FA0" w14:textId="284C8D26" w:rsidR="00E15A1B" w:rsidRPr="00E15A1B" w:rsidRDefault="00E15A1B" w:rsidP="00354538">
      <w:pPr>
        <w:spacing w:before="60"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5A1B">
        <w:rPr>
          <w:rFonts w:ascii="Times New Roman" w:eastAsia="Calibri" w:hAnsi="Times New Roman" w:cs="Times New Roman"/>
          <w:sz w:val="24"/>
          <w:szCs w:val="24"/>
        </w:rPr>
        <w:t xml:space="preserve">Целью </w:t>
      </w:r>
      <w:r w:rsidR="00EC778E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закупаемой продукции</w:t>
      </w:r>
      <w:r w:rsidRPr="00E15A1B">
        <w:rPr>
          <w:rFonts w:ascii="Times New Roman" w:eastAsia="Calibri" w:hAnsi="Times New Roman" w:cs="Times New Roman"/>
          <w:sz w:val="24"/>
          <w:szCs w:val="24"/>
        </w:rPr>
        <w:t xml:space="preserve"> является </w:t>
      </w:r>
      <w:r w:rsidR="00EC778E">
        <w:rPr>
          <w:rFonts w:ascii="Times New Roman" w:eastAsia="Calibri" w:hAnsi="Times New Roman" w:cs="Times New Roman"/>
          <w:sz w:val="24"/>
          <w:szCs w:val="24"/>
        </w:rPr>
        <w:t xml:space="preserve">модернизация </w:t>
      </w:r>
      <w:r w:rsidR="00100A82">
        <w:rPr>
          <w:rFonts w:ascii="Times New Roman" w:eastAsia="Calibri" w:hAnsi="Times New Roman" w:cs="Times New Roman"/>
          <w:sz w:val="24"/>
          <w:szCs w:val="24"/>
        </w:rPr>
        <w:t>систем связи Сенгилеевской ГЭС</w:t>
      </w:r>
      <w:r w:rsidR="00EC77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B4EFB9" w14:textId="680C127F" w:rsidR="00E15A1B" w:rsidRPr="00E15A1B" w:rsidRDefault="00E15A1B" w:rsidP="00E15A1B">
      <w:pPr>
        <w:spacing w:before="60" w:after="6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15A1B">
        <w:rPr>
          <w:rFonts w:ascii="Times New Roman" w:eastAsia="Calibri" w:hAnsi="Times New Roman" w:cs="Times New Roman"/>
          <w:b/>
          <w:sz w:val="24"/>
          <w:szCs w:val="24"/>
        </w:rPr>
        <w:t>Таблица 1. Перечень объектов заказчика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01"/>
        <w:gridCol w:w="2153"/>
        <w:gridCol w:w="3707"/>
        <w:gridCol w:w="3350"/>
      </w:tblGrid>
      <w:tr w:rsidR="005E0B70" w:rsidRPr="008967B9" w14:paraId="1BAEF645" w14:textId="77777777" w:rsidTr="00663819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A06B" w14:textId="77777777" w:rsidR="005E0B70" w:rsidRPr="004E698F" w:rsidRDefault="005E0B70" w:rsidP="00E15A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15A6E8A3" w14:textId="77777777" w:rsidR="005E0B70" w:rsidRPr="004E698F" w:rsidRDefault="005E0B70" w:rsidP="00E15A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19D2" w14:textId="185EF33C" w:rsidR="005E0B70" w:rsidRPr="004E698F" w:rsidRDefault="005E0B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7299" w14:textId="519838DE" w:rsidR="005E0B70" w:rsidRPr="004E698F" w:rsidRDefault="005E0B7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Расположение объекта</w:t>
            </w: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E698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(место производства работ)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FAE0" w14:textId="77777777" w:rsidR="005E0B70" w:rsidRPr="004E698F" w:rsidRDefault="005E0B70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основного средства </w:t>
            </w: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(в отношении которого выполняются работы)</w:t>
            </w:r>
          </w:p>
        </w:tc>
      </w:tr>
      <w:tr w:rsidR="005E0B70" w:rsidRPr="008967B9" w14:paraId="1D1B7C88" w14:textId="77777777" w:rsidTr="00663819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7F19" w14:textId="77777777" w:rsidR="005E0B70" w:rsidRPr="004E698F" w:rsidRDefault="005E0B70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A73D" w14:textId="77777777" w:rsidR="005E0B70" w:rsidRPr="004E698F" w:rsidRDefault="005E0B70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C219" w14:textId="77777777" w:rsidR="005E0B70" w:rsidRPr="004E698F" w:rsidRDefault="005E0B70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2B59" w14:textId="77777777" w:rsidR="005E0B70" w:rsidRPr="004E698F" w:rsidRDefault="005E0B70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5E0B70" w:rsidRPr="006F4F01" w14:paraId="31FF6CF1" w14:textId="77777777" w:rsidTr="00663819">
        <w:trPr>
          <w:trHeight w:val="881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1C50" w14:textId="77777777" w:rsidR="005E0B70" w:rsidRPr="006F4F01" w:rsidRDefault="005E0B70" w:rsidP="00611959">
            <w:pPr>
              <w:widowControl w:val="0"/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BF7AB" w14:textId="46B42D8C" w:rsidR="005E0B70" w:rsidRPr="006F4F01" w:rsidRDefault="001253CA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Сенгилеевская</w:t>
            </w:r>
            <w:r w:rsidR="005E0B70" w:rsidRPr="006F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ГЭС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8FCFE" w14:textId="7ADB5774" w:rsidR="005E0B70" w:rsidRPr="006F4F01" w:rsidRDefault="005E0B70" w:rsidP="001253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</w:t>
            </w:r>
            <w:r w:rsidR="001253C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100A82">
              <w:rPr>
                <w:rFonts w:ascii="Times New Roman" w:hAnsi="Times New Roman" w:cs="Times New Roman"/>
                <w:sz w:val="24"/>
                <w:szCs w:val="24"/>
              </w:rPr>
              <w:t>авро</w:t>
            </w:r>
            <w:r w:rsidR="001253CA">
              <w:rPr>
                <w:rFonts w:ascii="Times New Roman" w:hAnsi="Times New Roman" w:cs="Times New Roman"/>
                <w:sz w:val="24"/>
                <w:szCs w:val="24"/>
              </w:rPr>
              <w:t>польский край</w:t>
            </w:r>
            <w:r w:rsidR="0012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Шпаковский</w:t>
            </w:r>
            <w:proofErr w:type="spellEnd"/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</w:t>
            </w:r>
            <w:r w:rsidR="0012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2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Приозерный</w:t>
            </w:r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25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Сенгилеевская</w:t>
            </w:r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ГЭС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53A6" w14:textId="70E82F98" w:rsidR="005E0B70" w:rsidRPr="006F4F01" w:rsidRDefault="001253CA" w:rsidP="006F4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BF2FA31" w14:textId="77777777" w:rsidR="007157DC" w:rsidRPr="0085362D" w:rsidRDefault="007157DC" w:rsidP="004E698F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6" w:name="_Toc212029610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6"/>
    </w:p>
    <w:p w14:paraId="0374E646" w14:textId="1A2FB7C8" w:rsidR="007157DC" w:rsidRPr="0085362D" w:rsidRDefault="00441881" w:rsidP="00611959">
      <w:pPr>
        <w:pStyle w:val="affc"/>
        <w:numPr>
          <w:ilvl w:val="2"/>
          <w:numId w:val="12"/>
        </w:numPr>
        <w:ind w:left="709" w:hanging="709"/>
        <w:contextualSpacing w:val="0"/>
        <w:jc w:val="both"/>
      </w:pPr>
      <w:r w:rsidRPr="00441881">
        <w:t>В ходе исполнения договора Заказчик предоставляет для выполнения работ в месте размещения объект</w:t>
      </w:r>
      <w:r w:rsidR="00100A82">
        <w:t xml:space="preserve">а </w:t>
      </w:r>
      <w:r w:rsidRPr="00441881">
        <w:t xml:space="preserve">на безвозмездной основе </w:t>
      </w:r>
      <w:r w:rsidR="002039F6">
        <w:t>Подрядчик</w:t>
      </w:r>
      <w:r w:rsidR="00224355">
        <w:t>у следующие виды ресурсов</w:t>
      </w:r>
      <w:r w:rsidR="007157DC" w:rsidRPr="0085362D">
        <w:t>:</w:t>
      </w:r>
    </w:p>
    <w:p w14:paraId="36B2AEF2" w14:textId="77777777" w:rsidR="007157DC" w:rsidRPr="00A26CB4" w:rsidRDefault="007157DC" w:rsidP="00611959">
      <w:pPr>
        <w:pStyle w:val="affc"/>
        <w:numPr>
          <w:ilvl w:val="3"/>
          <w:numId w:val="12"/>
        </w:numPr>
        <w:ind w:hanging="1019"/>
        <w:contextualSpacing w:val="0"/>
        <w:jc w:val="both"/>
      </w:pPr>
      <w:r w:rsidRPr="00A26CB4">
        <w:t>Подключение к электроэнергии.</w:t>
      </w:r>
    </w:p>
    <w:p w14:paraId="1205A8C6" w14:textId="295076D1" w:rsidR="00742F3C" w:rsidRDefault="007157DC" w:rsidP="00611959">
      <w:pPr>
        <w:pStyle w:val="affc"/>
        <w:numPr>
          <w:ilvl w:val="3"/>
          <w:numId w:val="12"/>
        </w:numPr>
        <w:ind w:hanging="1019"/>
        <w:contextualSpacing w:val="0"/>
        <w:jc w:val="both"/>
      </w:pPr>
      <w:r w:rsidRPr="004E698F">
        <w:t>Складские помещения и площадки для погрузки / разгрузки / складирования / хранения материально-технических ресурсов.</w:t>
      </w:r>
    </w:p>
    <w:p w14:paraId="56400C47" w14:textId="23CB5C95" w:rsidR="00AE79E3" w:rsidRDefault="002D616C" w:rsidP="00611959">
      <w:pPr>
        <w:pStyle w:val="affc"/>
        <w:numPr>
          <w:ilvl w:val="2"/>
          <w:numId w:val="12"/>
        </w:numPr>
        <w:ind w:left="709" w:hanging="709"/>
        <w:contextualSpacing w:val="0"/>
        <w:jc w:val="both"/>
        <w:rPr>
          <w:rFonts w:eastAsia="Times New Roman"/>
        </w:rPr>
      </w:pPr>
      <w:r w:rsidRPr="00DE6198">
        <w:rPr>
          <w:rFonts w:eastAsia="Times New Roman"/>
        </w:rPr>
        <w:t xml:space="preserve">В ходе исполнения договора </w:t>
      </w:r>
      <w:r w:rsidR="002039F6">
        <w:rPr>
          <w:rFonts w:eastAsia="Times New Roman"/>
        </w:rPr>
        <w:t>Подрядчик</w:t>
      </w:r>
      <w:r w:rsidRPr="00DE6198">
        <w:rPr>
          <w:rFonts w:eastAsia="Times New Roman"/>
        </w:rPr>
        <w:t>у необходимо учесть наличие обновления Производителями модельного ряда поставляемого серийного оборудования и при использовании новых моделей обеспечить полную сохранность функциональности, заданной в Приложениях №№ 1, 2 к Техническим требованиям.</w:t>
      </w:r>
    </w:p>
    <w:p w14:paraId="01E65699" w14:textId="77777777" w:rsidR="00AE79E3" w:rsidRDefault="00AE7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="Times New Roman"/>
        </w:rPr>
        <w:br w:type="page"/>
      </w:r>
    </w:p>
    <w:p w14:paraId="07897AF2" w14:textId="77777777" w:rsidR="007157DC" w:rsidRPr="0085362D" w:rsidRDefault="007157DC" w:rsidP="009A01AF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7" w:name="_Toc212029611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Требования к продукции</w:t>
      </w:r>
      <w:bookmarkEnd w:id="7"/>
    </w:p>
    <w:p w14:paraId="403E5095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1134"/>
        </w:tabs>
        <w:spacing w:before="12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8" w:name="_Toc212029612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Требования </w:t>
      </w:r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по</w:t>
      </w:r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 объемам</w:t>
      </w:r>
      <w:bookmarkEnd w:id="8"/>
    </w:p>
    <w:p w14:paraId="31A64696" w14:textId="0935E0DC" w:rsidR="007157DC" w:rsidRPr="0085362D" w:rsidRDefault="007157DC" w:rsidP="007157DC">
      <w:pPr>
        <w:keepNext/>
        <w:numPr>
          <w:ilvl w:val="2"/>
          <w:numId w:val="3"/>
        </w:numPr>
        <w:tabs>
          <w:tab w:val="left" w:pos="1276"/>
        </w:tabs>
        <w:spacing w:before="120" w:after="60" w:line="240" w:lineRule="auto"/>
        <w:ind w:left="709" w:hanging="709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9" w:name="_Toc212029613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к видам и объемам </w:t>
      </w:r>
      <w:bookmarkEnd w:id="9"/>
      <w:r w:rsidR="00A256D0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поставок МТР</w:t>
      </w:r>
      <w:r w:rsidR="00A02065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, работ, услуг</w:t>
      </w:r>
    </w:p>
    <w:p w14:paraId="59758313" w14:textId="19BC0C3F" w:rsidR="00A02065" w:rsidRPr="00A02065" w:rsidRDefault="00A02065" w:rsidP="00A02065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bookmarkStart w:id="10" w:name="_Toc212029614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2.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Перечень и объем закупаемый 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работ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6"/>
        <w:gridCol w:w="6946"/>
        <w:gridCol w:w="1275"/>
        <w:gridCol w:w="844"/>
      </w:tblGrid>
      <w:tr w:rsidR="00A02065" w:rsidRPr="00AD1422" w14:paraId="4B63BB8B" w14:textId="77777777" w:rsidTr="008657E7">
        <w:trPr>
          <w:trHeight w:val="6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5CC7" w14:textId="77777777" w:rsidR="00A02065" w:rsidRPr="00AE20CF" w:rsidRDefault="00A02065" w:rsidP="0050770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DEEDA" w14:textId="77777777" w:rsidR="00A02065" w:rsidRPr="00AE20CF" w:rsidRDefault="00A02065" w:rsidP="0050770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0C949" w14:textId="77777777" w:rsidR="00A02065" w:rsidRPr="00AE20CF" w:rsidRDefault="00A02065" w:rsidP="0050770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16AFD1" w14:textId="77777777" w:rsidR="00A02065" w:rsidRPr="00AE20CF" w:rsidRDefault="00A02065" w:rsidP="0050770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A02065" w:rsidRPr="00AD1422" w14:paraId="2CD6437B" w14:textId="77777777" w:rsidTr="008657E7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9C70" w14:textId="77777777" w:rsidR="00A02065" w:rsidRPr="00AE20CF" w:rsidRDefault="00A02065" w:rsidP="005077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3F77" w14:textId="77777777" w:rsidR="00A02065" w:rsidRPr="00AE20CF" w:rsidRDefault="00A02065" w:rsidP="005077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9CB6" w14:textId="77777777" w:rsidR="00A02065" w:rsidRPr="00AE20CF" w:rsidRDefault="00A02065" w:rsidP="005077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BBD9" w14:textId="77777777" w:rsidR="00A02065" w:rsidRPr="00AE20CF" w:rsidRDefault="00A02065" w:rsidP="005077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A02065" w:rsidRPr="0085362D" w14:paraId="4160A20A" w14:textId="77777777" w:rsidTr="007E05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A2BF" w14:textId="77777777" w:rsidR="00A02065" w:rsidRPr="0085362D" w:rsidRDefault="00A02065" w:rsidP="00507707">
            <w:pPr>
              <w:widowControl w:val="0"/>
              <w:numPr>
                <w:ilvl w:val="0"/>
                <w:numId w:val="7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781F0" w14:textId="19263340" w:rsidR="00A02065" w:rsidRPr="0085362D" w:rsidRDefault="00B66D39" w:rsidP="00A02065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1253CA">
              <w:rPr>
                <w:rFonts w:ascii="Times New Roman" w:hAnsi="Times New Roman" w:cs="Times New Roman"/>
                <w:sz w:val="24"/>
                <w:szCs w:val="24"/>
              </w:rPr>
              <w:t>26.30.11.150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167">
              <w:rPr>
                <w:rFonts w:ascii="Times New Roman" w:hAnsi="Times New Roman" w:cs="Times New Roman"/>
                <w:sz w:val="24"/>
                <w:szCs w:val="24"/>
              </w:rPr>
              <w:t>Выполнение строительно-монтажных и пуско-наладочных работ с поставкой оборудования и программного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 связи Сенгилеевской ГЭС в пос. Приозерный Шпаковского района Ставропольского края</w:t>
            </w:r>
            <w:r w:rsidR="00A02065">
              <w:rPr>
                <w:rFonts w:ascii="Times New Roman" w:hAnsi="Times New Roman" w:cs="Times New Roman"/>
                <w:sz w:val="24"/>
                <w:szCs w:val="24"/>
              </w:rPr>
              <w:t>, а именно:</w:t>
            </w:r>
          </w:p>
        </w:tc>
      </w:tr>
      <w:tr w:rsidR="00A02065" w:rsidRPr="0085362D" w14:paraId="33826475" w14:textId="77777777" w:rsidTr="008657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28E8" w14:textId="77777777" w:rsidR="00A02065" w:rsidRPr="0085362D" w:rsidRDefault="00A02065" w:rsidP="007E056E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F2CDE" w14:textId="467F6E06" w:rsidR="00A02065" w:rsidRPr="00233334" w:rsidRDefault="007E056E" w:rsidP="00B433B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строительно-монтажных и пуско-наладочных работ согласно </w:t>
            </w:r>
            <w:r w:rsidR="00B433B0">
              <w:rPr>
                <w:rFonts w:ascii="Times New Roman" w:hAnsi="Times New Roman" w:cs="Times New Roman"/>
                <w:sz w:val="24"/>
                <w:szCs w:val="24"/>
              </w:rPr>
              <w:t xml:space="preserve">РД </w:t>
            </w:r>
            <w:r w:rsidR="00B433B0" w:rsidRPr="00B433B0">
              <w:rPr>
                <w:rFonts w:ascii="Times New Roman" w:hAnsi="Times New Roman" w:cs="Times New Roman"/>
                <w:sz w:val="24"/>
                <w:szCs w:val="24"/>
              </w:rPr>
              <w:t>58252232.425200.0045.10.1</w:t>
            </w:r>
            <w:r w:rsidR="00B43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3B0" w:rsidRPr="00B433B0">
              <w:rPr>
                <w:rFonts w:ascii="Times New Roman" w:hAnsi="Times New Roman" w:cs="Times New Roman"/>
                <w:sz w:val="24"/>
                <w:szCs w:val="24"/>
              </w:rPr>
              <w:t>Реконструкция Сенгилеевской ГЭС. Здание</w:t>
            </w:r>
            <w:r w:rsidR="00B43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3B0" w:rsidRPr="00B433B0">
              <w:rPr>
                <w:rFonts w:ascii="Times New Roman" w:hAnsi="Times New Roman" w:cs="Times New Roman"/>
                <w:sz w:val="24"/>
                <w:szCs w:val="24"/>
              </w:rPr>
              <w:t>ГЭС. Административно- производственный</w:t>
            </w:r>
            <w:r w:rsidR="00B43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3B0" w:rsidRPr="00B433B0">
              <w:rPr>
                <w:rFonts w:ascii="Times New Roman" w:hAnsi="Times New Roman" w:cs="Times New Roman"/>
                <w:sz w:val="24"/>
                <w:szCs w:val="24"/>
              </w:rPr>
              <w:t>корпус (АПК). Сети связи.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F94B" w14:textId="75DA7B08" w:rsidR="00A02065" w:rsidRDefault="008657E7" w:rsidP="00507707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E056E">
              <w:rPr>
                <w:rFonts w:ascii="Times New Roman" w:hAnsi="Times New Roman" w:cs="Times New Roman"/>
                <w:sz w:val="24"/>
                <w:szCs w:val="24"/>
              </w:rPr>
              <w:t>сл.ед</w:t>
            </w:r>
            <w:proofErr w:type="spellEnd"/>
            <w:r w:rsidR="007E0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9860" w14:textId="13FE2465" w:rsidR="00A02065" w:rsidRPr="0085362D" w:rsidRDefault="007E056E" w:rsidP="00507707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657E7" w:rsidRPr="0085362D" w14:paraId="474A3A2C" w14:textId="77777777" w:rsidTr="008657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2151" w14:textId="77777777" w:rsidR="008657E7" w:rsidRPr="0085362D" w:rsidRDefault="008657E7" w:rsidP="008657E7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2044F" w14:textId="3219CE56" w:rsidR="008657E7" w:rsidRDefault="008657E7" w:rsidP="008657E7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строительно-монтажных и пуско-наладочных работ согласно РД </w:t>
            </w:r>
            <w:r w:rsidRPr="00B433B0">
              <w:rPr>
                <w:rFonts w:ascii="Times New Roman" w:hAnsi="Times New Roman" w:cs="Times New Roman"/>
                <w:sz w:val="24"/>
                <w:szCs w:val="24"/>
              </w:rPr>
              <w:t>58252232.425200.0045.01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3B0">
              <w:rPr>
                <w:rFonts w:ascii="Times New Roman" w:hAnsi="Times New Roman" w:cs="Times New Roman"/>
                <w:sz w:val="24"/>
                <w:szCs w:val="24"/>
              </w:rPr>
              <w:t>Реконструкция Сенгилеевской ГЭС.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3B0">
              <w:rPr>
                <w:rFonts w:ascii="Times New Roman" w:hAnsi="Times New Roman" w:cs="Times New Roman"/>
                <w:sz w:val="24"/>
                <w:szCs w:val="24"/>
              </w:rPr>
              <w:t>Система оперативной радиосвязи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030B" w14:textId="08126496" w:rsidR="008657E7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AD9E" w14:textId="4ECAE979" w:rsidR="008657E7" w:rsidRPr="0085362D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657E7" w:rsidRPr="0085362D" w14:paraId="09DEB6CB" w14:textId="77777777" w:rsidTr="008657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6494" w14:textId="77777777" w:rsidR="008657E7" w:rsidRPr="0085362D" w:rsidRDefault="008657E7" w:rsidP="008657E7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26AD1" w14:textId="6942E491" w:rsidR="008657E7" w:rsidRDefault="008657E7" w:rsidP="008657E7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строительно-монтажных и пуско-наладочных работ согласно РД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58252232.425200.0045.21-СС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Реконструкция Сенгилеевской ГЭС.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Пост охраны водоприемника.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Сети связи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A0BA" w14:textId="3786E646" w:rsidR="008657E7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E062" w14:textId="68FA2ACB" w:rsidR="008657E7" w:rsidRPr="0085362D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657E7" w:rsidRPr="0085362D" w14:paraId="03BB3E1D" w14:textId="77777777" w:rsidTr="008657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D83D" w14:textId="77777777" w:rsidR="008657E7" w:rsidRPr="0085362D" w:rsidRDefault="008657E7" w:rsidP="008657E7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9193" w14:textId="1BD10687" w:rsidR="008657E7" w:rsidRDefault="008657E7" w:rsidP="008657E7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строительно-монтажных и пуско-наладочных работ согласно РД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58252232.425200.0045.20.2-СС1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Реконструкция Сенгилеевской ГЭС.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КТП Водоприемника. Сети связи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8029" w14:textId="320F5271" w:rsidR="008657E7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4A81" w14:textId="692F1DE9" w:rsidR="008657E7" w:rsidRPr="0085362D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657E7" w:rsidRPr="0085362D" w14:paraId="3A466FBD" w14:textId="77777777" w:rsidTr="008657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BBA6" w14:textId="77777777" w:rsidR="008657E7" w:rsidRPr="0085362D" w:rsidRDefault="008657E7" w:rsidP="008657E7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FB462" w14:textId="61BD1207" w:rsidR="008657E7" w:rsidRDefault="008657E7" w:rsidP="008657E7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строительно-монтажных и пуско-наладочных работ согласно РД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58252232.425200.0045.4-СС1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Реконструкция Сенгилеевской ГЭС.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Водоприемник. Сети связи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EEB6" w14:textId="296AC739" w:rsidR="008657E7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B786" w14:textId="695D5D85" w:rsidR="008657E7" w:rsidRPr="0085362D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657E7" w:rsidRPr="0085362D" w14:paraId="7F541157" w14:textId="77777777" w:rsidTr="008657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9089" w14:textId="77777777" w:rsidR="008657E7" w:rsidRPr="0085362D" w:rsidRDefault="008657E7" w:rsidP="008657E7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6AACB" w14:textId="1EFC40C2" w:rsidR="008657E7" w:rsidRPr="006804CF" w:rsidRDefault="008657E7" w:rsidP="008657E7">
            <w:pPr>
              <w:widowControl w:val="0"/>
              <w:spacing w:before="60" w:after="60" w:line="240" w:lineRule="auto"/>
              <w:rPr>
                <w:rFonts w:ascii="GOSTTypeA" w:hAnsi="GOSTTypeA" w:cs="GOSTTypeA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строительно-монтажных и пуско-наладочных работ согласно РД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58252232.425200.0045.19-СС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Реконструкция Сенгилеевской ГЭС. Здание КПП. Сети связи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EB1C" w14:textId="6CB4F6C0" w:rsidR="008657E7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884F" w14:textId="491AF11A" w:rsidR="008657E7" w:rsidRPr="0085362D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657E7" w:rsidRPr="0085362D" w14:paraId="3D0760BE" w14:textId="77777777" w:rsidTr="008657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9541" w14:textId="77777777" w:rsidR="008657E7" w:rsidRPr="0085362D" w:rsidRDefault="008657E7" w:rsidP="008657E7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A4D3" w14:textId="0AE3B0DE" w:rsidR="008657E7" w:rsidRDefault="008657E7" w:rsidP="008657E7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строительно-монтажных и пуско-наладочных работ согласно РД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58252232.425200.0045.8-СС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Реконструкция Сенгилеевской ГЭС.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Уравнительная башня. Сети связи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EDB3" w14:textId="297D5124" w:rsidR="008657E7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A498" w14:textId="7D8FD3FF" w:rsidR="008657E7" w:rsidRPr="0085362D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657E7" w:rsidRPr="0085362D" w14:paraId="3329D5A8" w14:textId="77777777" w:rsidTr="008657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3B76" w14:textId="77777777" w:rsidR="008657E7" w:rsidRPr="0085362D" w:rsidRDefault="008657E7" w:rsidP="008657E7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3F023" w14:textId="7B1E41E2" w:rsidR="008657E7" w:rsidRDefault="008657E7" w:rsidP="008657E7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строительно-монтажных и пуско-наладочных работ согласно РД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58252232.425200.0045.00-СС1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Реконструкция Сенгилеевской ГЭС.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CF">
              <w:rPr>
                <w:rFonts w:ascii="Times New Roman" w:hAnsi="Times New Roman" w:cs="Times New Roman"/>
                <w:sz w:val="24"/>
                <w:szCs w:val="24"/>
              </w:rPr>
              <w:t>Внутриплощадочные сети связи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597D" w14:textId="2B86FB72" w:rsidR="008657E7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 w:rsidRPr="00E85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E407" w14:textId="1438EF86" w:rsidR="008657E7" w:rsidRPr="0085362D" w:rsidRDefault="008657E7" w:rsidP="008657E7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52EEB5E4" w14:textId="1D4C8195" w:rsidR="007157DC" w:rsidRPr="0085362D" w:rsidRDefault="00CE7420" w:rsidP="007157DC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2</w:t>
      </w:r>
      <w:r w:rsidR="00A256D0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.</w:t>
      </w:r>
      <w:r w:rsidR="00A02065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2</w:t>
      </w:r>
      <w:r w:rsidR="00A256D0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Перечень и объем закупаемой продукции</w:t>
      </w:r>
      <w:bookmarkEnd w:id="10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6"/>
        <w:gridCol w:w="6946"/>
        <w:gridCol w:w="1275"/>
        <w:gridCol w:w="844"/>
      </w:tblGrid>
      <w:tr w:rsidR="00FF2669" w:rsidRPr="00AD1422" w14:paraId="3392E73B" w14:textId="77777777" w:rsidTr="008657E7">
        <w:trPr>
          <w:trHeight w:val="6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DE05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638C3" w14:textId="12E9FAFA" w:rsidR="00FF2669" w:rsidRPr="00AE20CF" w:rsidRDefault="00A15452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C6D9B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4581D8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7157DC" w:rsidRPr="00AD1422" w14:paraId="4DA10E21" w14:textId="77777777" w:rsidTr="008657E7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46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464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3F11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37A1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E056E" w:rsidRPr="0085362D" w14:paraId="18D5389F" w14:textId="77777777" w:rsidTr="007E056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5160" w14:textId="77777777" w:rsidR="007E056E" w:rsidRPr="0085362D" w:rsidRDefault="007E056E" w:rsidP="007E056E">
            <w:pPr>
              <w:widowControl w:val="0"/>
              <w:numPr>
                <w:ilvl w:val="0"/>
                <w:numId w:val="29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D828" w14:textId="51F18023" w:rsidR="007E056E" w:rsidRPr="0085362D" w:rsidRDefault="00B66D39" w:rsidP="007E056E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1253CA">
              <w:rPr>
                <w:rFonts w:ascii="Times New Roman" w:hAnsi="Times New Roman" w:cs="Times New Roman"/>
                <w:sz w:val="24"/>
                <w:szCs w:val="24"/>
              </w:rPr>
              <w:t>26.30.11.150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167">
              <w:rPr>
                <w:rFonts w:ascii="Times New Roman" w:hAnsi="Times New Roman" w:cs="Times New Roman"/>
                <w:sz w:val="24"/>
                <w:szCs w:val="24"/>
              </w:rPr>
              <w:t>Выполнение строительно-монтажных и пуско-наладочных работ с поставкой оборудования и программного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 связи Сенгилеевской ГЭС в пос. Приозерный Шпаковского района Ставропольского края</w:t>
            </w:r>
            <w:r w:rsidR="007E056E">
              <w:rPr>
                <w:rFonts w:ascii="Times New Roman" w:hAnsi="Times New Roman" w:cs="Times New Roman"/>
                <w:sz w:val="24"/>
                <w:szCs w:val="24"/>
              </w:rPr>
              <w:t>, а именно:</w:t>
            </w:r>
          </w:p>
        </w:tc>
      </w:tr>
      <w:tr w:rsidR="007E056E" w:rsidRPr="0085362D" w14:paraId="7D83E9F9" w14:textId="77777777" w:rsidTr="008657E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54F7" w14:textId="77777777" w:rsidR="007E056E" w:rsidRPr="0085362D" w:rsidRDefault="007E056E" w:rsidP="007E056E">
            <w:pPr>
              <w:widowControl w:val="0"/>
              <w:numPr>
                <w:ilvl w:val="1"/>
                <w:numId w:val="29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15833" w14:textId="0D24C92F" w:rsidR="007E056E" w:rsidRPr="00233334" w:rsidRDefault="007E056E" w:rsidP="007E056E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56E">
              <w:rPr>
                <w:rFonts w:ascii="Times New Roman" w:hAnsi="Times New Roman" w:cs="Times New Roman"/>
                <w:sz w:val="24"/>
                <w:szCs w:val="24"/>
              </w:rPr>
              <w:t>Поставка оборудования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9FE0" w14:textId="4F72AB08" w:rsidR="007E056E" w:rsidRDefault="007E056E" w:rsidP="007E056E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3E41" w14:textId="7D182B24" w:rsidR="007E056E" w:rsidRPr="0085362D" w:rsidRDefault="007E056E" w:rsidP="007E056E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65EC6CD0" w14:textId="7937DD23" w:rsidR="007157DC" w:rsidRPr="0085362D" w:rsidRDefault="007157DC" w:rsidP="007157DC">
      <w:pPr>
        <w:keepNext/>
        <w:numPr>
          <w:ilvl w:val="2"/>
          <w:numId w:val="3"/>
        </w:numPr>
        <w:tabs>
          <w:tab w:val="left" w:pos="1276"/>
        </w:tabs>
        <w:spacing w:before="120" w:after="60" w:line="240" w:lineRule="auto"/>
        <w:ind w:left="709" w:hanging="709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1" w:name="_Toc212029616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 xml:space="preserve">Требования к срокам </w:t>
      </w:r>
      <w:bookmarkEnd w:id="11"/>
      <w:r w:rsidR="006B6952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поставок </w:t>
      </w:r>
      <w:r w:rsidR="00286774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МТР, работ, услуг</w:t>
      </w:r>
    </w:p>
    <w:p w14:paraId="66D84298" w14:textId="4253A56C" w:rsidR="00E2138F" w:rsidRDefault="00E2138F" w:rsidP="009B4235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 w:rsidRPr="00E2138F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3.1 Требования по срокам выполнения работ / оказания услуг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4720"/>
        <w:gridCol w:w="2101"/>
        <w:gridCol w:w="2216"/>
      </w:tblGrid>
      <w:tr w:rsidR="001F4167" w:rsidRPr="009A01AF" w14:paraId="56ED4781" w14:textId="77777777" w:rsidTr="00ED7325">
        <w:trPr>
          <w:tblHeader/>
        </w:trPr>
        <w:tc>
          <w:tcPr>
            <w:tcW w:w="874" w:type="dxa"/>
            <w:shd w:val="clear" w:color="auto" w:fill="auto"/>
          </w:tcPr>
          <w:p w14:paraId="5527CDBC" w14:textId="77777777" w:rsidR="001F4167" w:rsidRPr="00AE20CF" w:rsidRDefault="001F4167" w:rsidP="001F41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20" w:type="dxa"/>
            <w:shd w:val="clear" w:color="auto" w:fill="auto"/>
          </w:tcPr>
          <w:p w14:paraId="5C172BFE" w14:textId="77777777" w:rsidR="001F4167" w:rsidRPr="001F4167" w:rsidRDefault="001F4167" w:rsidP="001F4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работ / услуг </w:t>
            </w:r>
          </w:p>
          <w:p w14:paraId="730C8E0B" w14:textId="7FFF94A6" w:rsidR="001F4167" w:rsidRPr="00AE20CF" w:rsidRDefault="001F4167" w:rsidP="001F41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(вид / этап (работ/ услуг)</w:t>
            </w:r>
          </w:p>
        </w:tc>
        <w:tc>
          <w:tcPr>
            <w:tcW w:w="2101" w:type="dxa"/>
          </w:tcPr>
          <w:p w14:paraId="43B239A7" w14:textId="583E2A63" w:rsidR="001F4167" w:rsidRPr="001F4167" w:rsidRDefault="001F4167" w:rsidP="001F4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началу срока выполнения работ / оказания услуг (этапа работ / услуг)</w:t>
            </w:r>
          </w:p>
        </w:tc>
        <w:tc>
          <w:tcPr>
            <w:tcW w:w="2216" w:type="dxa"/>
          </w:tcPr>
          <w:p w14:paraId="275A86AC" w14:textId="17D97169" w:rsidR="001F4167" w:rsidRPr="001F4167" w:rsidRDefault="001F4167" w:rsidP="001F4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4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окончанию срока выполнения работ / оказания услуг (этапа работ / услуг)</w:t>
            </w:r>
          </w:p>
        </w:tc>
      </w:tr>
      <w:tr w:rsidR="00E2138F" w:rsidRPr="009A01AF" w14:paraId="2FA2A35C" w14:textId="77777777" w:rsidTr="00507707">
        <w:trPr>
          <w:tblHeader/>
        </w:trPr>
        <w:tc>
          <w:tcPr>
            <w:tcW w:w="874" w:type="dxa"/>
            <w:shd w:val="clear" w:color="auto" w:fill="auto"/>
          </w:tcPr>
          <w:p w14:paraId="67DD0397" w14:textId="77777777" w:rsidR="00E2138F" w:rsidRPr="00AE20CF" w:rsidRDefault="00E2138F" w:rsidP="005077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20" w:type="dxa"/>
            <w:shd w:val="clear" w:color="auto" w:fill="auto"/>
          </w:tcPr>
          <w:p w14:paraId="24DFAEFE" w14:textId="77777777" w:rsidR="00E2138F" w:rsidRPr="00AE20CF" w:rsidRDefault="00E2138F" w:rsidP="005077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01" w:type="dxa"/>
          </w:tcPr>
          <w:p w14:paraId="344918C5" w14:textId="77777777" w:rsidR="00E2138F" w:rsidRPr="00AE20CF" w:rsidRDefault="00E2138F" w:rsidP="00507707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16" w:type="dxa"/>
          </w:tcPr>
          <w:p w14:paraId="734816E1" w14:textId="77777777" w:rsidR="00E2138F" w:rsidRPr="00AE20CF" w:rsidRDefault="00E2138F" w:rsidP="00507707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2138F" w:rsidRPr="0085362D" w14:paraId="32FC4790" w14:textId="77777777" w:rsidTr="00507707">
        <w:tblPrEx>
          <w:tblLook w:val="0000" w:firstRow="0" w:lastRow="0" w:firstColumn="0" w:lastColumn="0" w:noHBand="0" w:noVBand="0"/>
        </w:tblPrEx>
        <w:tc>
          <w:tcPr>
            <w:tcW w:w="874" w:type="dxa"/>
          </w:tcPr>
          <w:p w14:paraId="0D61D060" w14:textId="77777777" w:rsidR="00E2138F" w:rsidRPr="0085362D" w:rsidRDefault="00E2138F" w:rsidP="00507707">
            <w:pPr>
              <w:widowControl w:val="0"/>
              <w:numPr>
                <w:ilvl w:val="0"/>
                <w:numId w:val="25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39F14" w14:textId="3DC8BF0F" w:rsidR="00E2138F" w:rsidRPr="0085362D" w:rsidRDefault="00E2138F" w:rsidP="00507707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1253CA">
              <w:rPr>
                <w:rFonts w:ascii="Times New Roman" w:hAnsi="Times New Roman" w:cs="Times New Roman"/>
                <w:sz w:val="24"/>
                <w:szCs w:val="24"/>
              </w:rPr>
              <w:t>26.30.11.150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167" w:rsidRPr="001F4167">
              <w:rPr>
                <w:rFonts w:ascii="Times New Roman" w:hAnsi="Times New Roman" w:cs="Times New Roman"/>
                <w:sz w:val="24"/>
                <w:szCs w:val="24"/>
              </w:rPr>
              <w:t>Выполнение строительно-монтажных и пуско-наладочных работ с поставкой оборудования и программного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 связи Сенгилеевской ГЭС в пос. Приозерный Шпаковского района Ставропольского края</w:t>
            </w:r>
          </w:p>
        </w:tc>
        <w:tc>
          <w:tcPr>
            <w:tcW w:w="2101" w:type="dxa"/>
          </w:tcPr>
          <w:p w14:paraId="607AC8E9" w14:textId="77777777" w:rsidR="00E2138F" w:rsidRPr="00C65107" w:rsidRDefault="00E2138F" w:rsidP="00507707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429D">
              <w:rPr>
                <w:rFonts w:ascii="Times New Roman" w:hAnsi="Times New Roman" w:cs="Times New Roman"/>
                <w:sz w:val="24"/>
                <w:szCs w:val="24"/>
              </w:rPr>
              <w:t xml:space="preserve"> даты заключения договора</w:t>
            </w:r>
          </w:p>
        </w:tc>
        <w:tc>
          <w:tcPr>
            <w:tcW w:w="2216" w:type="dxa"/>
          </w:tcPr>
          <w:p w14:paraId="617A7C37" w14:textId="37E63393" w:rsidR="00E2138F" w:rsidRPr="0059193E" w:rsidRDefault="00E2138F" w:rsidP="00E2138F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3E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05.11.2026 г.</w:t>
            </w:r>
          </w:p>
        </w:tc>
      </w:tr>
    </w:tbl>
    <w:p w14:paraId="3EBD1045" w14:textId="73FB6446" w:rsidR="001F4167" w:rsidRDefault="001F4167" w:rsidP="001F4167">
      <w:pPr>
        <w:pStyle w:val="10"/>
        <w:ind w:left="0" w:firstLine="0"/>
        <w:jc w:val="right"/>
        <w:rPr>
          <w:rStyle w:val="affd"/>
          <w:b/>
          <w:i w:val="0"/>
          <w:sz w:val="24"/>
          <w:szCs w:val="24"/>
          <w:lang w:val="ru-RU" w:eastAsia="ru-RU"/>
        </w:rPr>
      </w:pPr>
      <w:bookmarkStart w:id="12" w:name="_Toc54970189"/>
      <w:bookmarkStart w:id="13" w:name="_Toc215091006"/>
      <w:r w:rsidRPr="0025556B"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 w:rsidRPr="0025556B"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 w:rsidRPr="0025556B">
        <w:rPr>
          <w:sz w:val="24"/>
          <w:szCs w:val="24"/>
        </w:rPr>
        <w:t xml:space="preserve"> Требования </w:t>
      </w:r>
      <w:r w:rsidRPr="00083B20">
        <w:rPr>
          <w:sz w:val="24"/>
          <w:szCs w:val="24"/>
          <w:lang w:val="ru-RU"/>
        </w:rPr>
        <w:t xml:space="preserve">по срокам </w:t>
      </w:r>
      <w:r>
        <w:rPr>
          <w:sz w:val="24"/>
          <w:szCs w:val="24"/>
          <w:lang w:val="ru-RU"/>
        </w:rPr>
        <w:t>поставки МТР</w:t>
      </w:r>
      <w:bookmarkEnd w:id="12"/>
      <w:bookmarkEnd w:id="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4720"/>
        <w:gridCol w:w="2101"/>
        <w:gridCol w:w="2216"/>
      </w:tblGrid>
      <w:tr w:rsidR="002F3E9F" w:rsidRPr="009A01AF" w14:paraId="7757B109" w14:textId="77777777" w:rsidTr="000F7E7F">
        <w:trPr>
          <w:tblHeader/>
        </w:trPr>
        <w:tc>
          <w:tcPr>
            <w:tcW w:w="874" w:type="dxa"/>
            <w:shd w:val="clear" w:color="auto" w:fill="auto"/>
          </w:tcPr>
          <w:p w14:paraId="63A0FBE7" w14:textId="77777777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20" w:type="dxa"/>
            <w:shd w:val="clear" w:color="auto" w:fill="auto"/>
          </w:tcPr>
          <w:p w14:paraId="31ECA81B" w14:textId="299A8BA4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101" w:type="dxa"/>
            <w:vAlign w:val="center"/>
          </w:tcPr>
          <w:p w14:paraId="5EF9EFD2" w14:textId="44E57EFA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началу срока поставки</w:t>
            </w:r>
          </w:p>
        </w:tc>
        <w:tc>
          <w:tcPr>
            <w:tcW w:w="2216" w:type="dxa"/>
            <w:vAlign w:val="center"/>
          </w:tcPr>
          <w:p w14:paraId="3572273A" w14:textId="7CB9C09B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окончанию срока поставки</w:t>
            </w:r>
          </w:p>
        </w:tc>
      </w:tr>
      <w:tr w:rsidR="007157DC" w:rsidRPr="009A01AF" w14:paraId="202036E4" w14:textId="77777777" w:rsidTr="002F3E9F">
        <w:trPr>
          <w:tblHeader/>
        </w:trPr>
        <w:tc>
          <w:tcPr>
            <w:tcW w:w="874" w:type="dxa"/>
            <w:shd w:val="clear" w:color="auto" w:fill="auto"/>
          </w:tcPr>
          <w:p w14:paraId="7A2FA5B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20" w:type="dxa"/>
            <w:shd w:val="clear" w:color="auto" w:fill="auto"/>
          </w:tcPr>
          <w:p w14:paraId="10F58300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01" w:type="dxa"/>
          </w:tcPr>
          <w:p w14:paraId="35AF53EB" w14:textId="77777777" w:rsidR="007157DC" w:rsidRPr="00AE20CF" w:rsidRDefault="007157DC" w:rsidP="009B423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16" w:type="dxa"/>
          </w:tcPr>
          <w:p w14:paraId="22332BB3" w14:textId="77777777" w:rsidR="007157DC" w:rsidRPr="00AE20CF" w:rsidRDefault="007157DC" w:rsidP="009B423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1F4167" w:rsidRPr="0085362D" w14:paraId="74901E3C" w14:textId="77777777" w:rsidTr="00DD0E0F">
        <w:tblPrEx>
          <w:tblLook w:val="0000" w:firstRow="0" w:lastRow="0" w:firstColumn="0" w:lastColumn="0" w:noHBand="0" w:noVBand="0"/>
        </w:tblPrEx>
        <w:tc>
          <w:tcPr>
            <w:tcW w:w="874" w:type="dxa"/>
          </w:tcPr>
          <w:p w14:paraId="34EC02A3" w14:textId="77777777" w:rsidR="001F4167" w:rsidRPr="0085362D" w:rsidRDefault="001F4167" w:rsidP="0059193E">
            <w:pPr>
              <w:widowControl w:val="0"/>
              <w:numPr>
                <w:ilvl w:val="0"/>
                <w:numId w:val="25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95649" w14:textId="0BA45575" w:rsidR="001F4167" w:rsidRPr="0059193E" w:rsidRDefault="001F4167" w:rsidP="001F4167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1253CA">
              <w:rPr>
                <w:rFonts w:ascii="Times New Roman" w:hAnsi="Times New Roman" w:cs="Times New Roman"/>
                <w:sz w:val="24"/>
                <w:szCs w:val="24"/>
              </w:rPr>
              <w:t>26.30.11.150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167">
              <w:rPr>
                <w:rFonts w:ascii="Times New Roman" w:hAnsi="Times New Roman" w:cs="Times New Roman"/>
                <w:sz w:val="24"/>
                <w:szCs w:val="24"/>
              </w:rPr>
              <w:t>Выполнение строительно-монтажных и пуско-наладочных работ с поставкой оборудования и программного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 связи Сенгилеевской ГЭС в пос. Приозерный Шпаковского района Ставропольского края, а именно:</w:t>
            </w:r>
          </w:p>
        </w:tc>
      </w:tr>
      <w:tr w:rsidR="001F4167" w:rsidRPr="0085362D" w14:paraId="1DC104C7" w14:textId="77777777" w:rsidTr="0059193E">
        <w:tblPrEx>
          <w:tblLook w:val="0000" w:firstRow="0" w:lastRow="0" w:firstColumn="0" w:lastColumn="0" w:noHBand="0" w:noVBand="0"/>
        </w:tblPrEx>
        <w:tc>
          <w:tcPr>
            <w:tcW w:w="874" w:type="dxa"/>
          </w:tcPr>
          <w:p w14:paraId="2F5544C2" w14:textId="77777777" w:rsidR="001F4167" w:rsidRPr="0085362D" w:rsidRDefault="001F4167" w:rsidP="0059193E">
            <w:pPr>
              <w:widowControl w:val="0"/>
              <w:numPr>
                <w:ilvl w:val="0"/>
                <w:numId w:val="25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BA02A" w14:textId="393507E5" w:rsidR="001F4167" w:rsidRPr="00233334" w:rsidRDefault="001F4167" w:rsidP="00AE79E3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Партия №1</w:t>
            </w:r>
          </w:p>
        </w:tc>
        <w:tc>
          <w:tcPr>
            <w:tcW w:w="2101" w:type="dxa"/>
          </w:tcPr>
          <w:p w14:paraId="0B7C555C" w14:textId="59A2F7BD" w:rsidR="001F4167" w:rsidRDefault="001F4167" w:rsidP="00DE0816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429D">
              <w:rPr>
                <w:rFonts w:ascii="Times New Roman" w:hAnsi="Times New Roman" w:cs="Times New Roman"/>
                <w:sz w:val="24"/>
                <w:szCs w:val="24"/>
              </w:rPr>
              <w:t xml:space="preserve"> даты заключения договора</w:t>
            </w:r>
          </w:p>
        </w:tc>
        <w:tc>
          <w:tcPr>
            <w:tcW w:w="2216" w:type="dxa"/>
          </w:tcPr>
          <w:p w14:paraId="3BE365B1" w14:textId="7A1600C0" w:rsidR="001F4167" w:rsidRPr="0059193E" w:rsidRDefault="001F4167" w:rsidP="0059193E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30.09.2026 г.</w:t>
            </w:r>
          </w:p>
        </w:tc>
      </w:tr>
      <w:tr w:rsidR="001F4167" w:rsidRPr="0085362D" w14:paraId="692D0A97" w14:textId="77777777" w:rsidTr="0059193E">
        <w:tblPrEx>
          <w:tblLook w:val="0000" w:firstRow="0" w:lastRow="0" w:firstColumn="0" w:lastColumn="0" w:noHBand="0" w:noVBand="0"/>
        </w:tblPrEx>
        <w:tc>
          <w:tcPr>
            <w:tcW w:w="874" w:type="dxa"/>
          </w:tcPr>
          <w:p w14:paraId="49AA93A3" w14:textId="77777777" w:rsidR="001F4167" w:rsidRPr="0085362D" w:rsidRDefault="001F4167" w:rsidP="0059193E">
            <w:pPr>
              <w:widowControl w:val="0"/>
              <w:numPr>
                <w:ilvl w:val="0"/>
                <w:numId w:val="25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EB147" w14:textId="18D18BBC" w:rsidR="001F4167" w:rsidRDefault="001F4167" w:rsidP="00AE79E3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Партия №2</w:t>
            </w:r>
          </w:p>
        </w:tc>
        <w:tc>
          <w:tcPr>
            <w:tcW w:w="2101" w:type="dxa"/>
          </w:tcPr>
          <w:p w14:paraId="7313BB32" w14:textId="518091A4" w:rsidR="001F4167" w:rsidRDefault="001F4167" w:rsidP="00DE0816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429D">
              <w:rPr>
                <w:rFonts w:ascii="Times New Roman" w:hAnsi="Times New Roman" w:cs="Times New Roman"/>
                <w:sz w:val="24"/>
                <w:szCs w:val="24"/>
              </w:rPr>
              <w:t xml:space="preserve"> даты заключения договора</w:t>
            </w:r>
          </w:p>
        </w:tc>
        <w:tc>
          <w:tcPr>
            <w:tcW w:w="2216" w:type="dxa"/>
          </w:tcPr>
          <w:p w14:paraId="5701552A" w14:textId="3FFE8CC0" w:rsidR="001F4167" w:rsidRPr="0059193E" w:rsidRDefault="001F4167" w:rsidP="0059193E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01.11.2026 г.</w:t>
            </w:r>
          </w:p>
        </w:tc>
      </w:tr>
      <w:tr w:rsidR="001F4167" w:rsidRPr="0085362D" w14:paraId="575616CB" w14:textId="77777777" w:rsidTr="0059193E">
        <w:tblPrEx>
          <w:tblLook w:val="0000" w:firstRow="0" w:lastRow="0" w:firstColumn="0" w:lastColumn="0" w:noHBand="0" w:noVBand="0"/>
        </w:tblPrEx>
        <w:tc>
          <w:tcPr>
            <w:tcW w:w="874" w:type="dxa"/>
          </w:tcPr>
          <w:p w14:paraId="03255851" w14:textId="77777777" w:rsidR="001F4167" w:rsidRPr="0085362D" w:rsidRDefault="001F4167" w:rsidP="0059193E">
            <w:pPr>
              <w:widowControl w:val="0"/>
              <w:numPr>
                <w:ilvl w:val="0"/>
                <w:numId w:val="25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C922" w14:textId="5214160C" w:rsidR="001F4167" w:rsidRDefault="001F4167" w:rsidP="00AE79E3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Партия №3</w:t>
            </w:r>
          </w:p>
        </w:tc>
        <w:tc>
          <w:tcPr>
            <w:tcW w:w="2101" w:type="dxa"/>
          </w:tcPr>
          <w:p w14:paraId="5465EF8D" w14:textId="17E9F5A1" w:rsidR="001F4167" w:rsidRDefault="001F4167" w:rsidP="00DE0816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429D">
              <w:rPr>
                <w:rFonts w:ascii="Times New Roman" w:hAnsi="Times New Roman" w:cs="Times New Roman"/>
                <w:sz w:val="24"/>
                <w:szCs w:val="24"/>
              </w:rPr>
              <w:t xml:space="preserve"> даты заключения договора</w:t>
            </w:r>
          </w:p>
        </w:tc>
        <w:tc>
          <w:tcPr>
            <w:tcW w:w="2216" w:type="dxa"/>
          </w:tcPr>
          <w:p w14:paraId="65A3C8AA" w14:textId="29753083" w:rsidR="001F4167" w:rsidRPr="0059193E" w:rsidRDefault="001F4167" w:rsidP="0059193E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01.11.2026 г.</w:t>
            </w:r>
          </w:p>
        </w:tc>
      </w:tr>
    </w:tbl>
    <w:p w14:paraId="1B60A616" w14:textId="77777777" w:rsidR="007157DC" w:rsidRPr="0085362D" w:rsidRDefault="007157DC" w:rsidP="007157DC">
      <w:pPr>
        <w:rPr>
          <w:rFonts w:ascii="Times New Roman" w:eastAsia="Calibri" w:hAnsi="Times New Roman" w:cs="Times New Roman"/>
          <w:sz w:val="24"/>
          <w:szCs w:val="24"/>
        </w:rPr>
        <w:sectPr w:rsidR="007157DC" w:rsidRPr="0085362D" w:rsidSect="009A01A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709" w:left="1418" w:header="0" w:footer="567" w:gutter="0"/>
          <w:pgNumType w:start="1"/>
          <w:cols w:space="720"/>
          <w:formProt w:val="0"/>
          <w:titlePg/>
          <w:docGrid w:linePitch="381" w:charSpace="32768"/>
        </w:sectPr>
      </w:pPr>
    </w:p>
    <w:p w14:paraId="65D05C3A" w14:textId="7C23A8CC" w:rsidR="007157DC" w:rsidRPr="0085362D" w:rsidRDefault="007157DC" w:rsidP="00E604FA">
      <w:pPr>
        <w:keepNext/>
        <w:numPr>
          <w:ilvl w:val="1"/>
          <w:numId w:val="3"/>
        </w:numPr>
        <w:tabs>
          <w:tab w:val="left" w:pos="1134"/>
        </w:tabs>
        <w:spacing w:before="12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14" w:name="_Toc212029618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 xml:space="preserve">Требования </w:t>
      </w:r>
      <w:bookmarkEnd w:id="14"/>
      <w:r w:rsidR="002C6574"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к </w:t>
      </w:r>
      <w:r w:rsidR="002C6574" w:rsidRPr="00E604FA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качеству работ</w:t>
      </w:r>
    </w:p>
    <w:p w14:paraId="212F1959" w14:textId="0CD5F6D5" w:rsidR="00DE0816" w:rsidRDefault="007157DC" w:rsidP="005919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362D">
        <w:rPr>
          <w:rFonts w:ascii="Times New Roman" w:eastAsia="Calibri" w:hAnsi="Times New Roman" w:cs="Times New Roman"/>
          <w:b/>
          <w:sz w:val="24"/>
          <w:szCs w:val="24"/>
        </w:rPr>
        <w:t>Наим</w:t>
      </w:r>
      <w:r w:rsidR="00600BB5">
        <w:rPr>
          <w:rFonts w:ascii="Times New Roman" w:eastAsia="Calibri" w:hAnsi="Times New Roman" w:cs="Times New Roman"/>
          <w:b/>
          <w:sz w:val="24"/>
          <w:szCs w:val="24"/>
        </w:rPr>
        <w:t xml:space="preserve">енование </w:t>
      </w:r>
      <w:r w:rsidR="003013BC">
        <w:rPr>
          <w:rFonts w:ascii="Times New Roman" w:eastAsia="Calibri" w:hAnsi="Times New Roman" w:cs="Times New Roman"/>
          <w:b/>
          <w:sz w:val="24"/>
          <w:szCs w:val="24"/>
        </w:rPr>
        <w:t>продукции</w:t>
      </w:r>
      <w:r w:rsidR="00600BB5">
        <w:rPr>
          <w:rFonts w:ascii="Times New Roman" w:eastAsia="Calibri" w:hAnsi="Times New Roman" w:cs="Times New Roman"/>
          <w:b/>
          <w:sz w:val="24"/>
          <w:szCs w:val="24"/>
        </w:rPr>
        <w:t xml:space="preserve"> (позиция № 1 Таблицы 2</w:t>
      </w:r>
      <w:r w:rsidR="002C6574">
        <w:rPr>
          <w:rFonts w:ascii="Times New Roman" w:eastAsia="Calibri" w:hAnsi="Times New Roman" w:cs="Times New Roman"/>
          <w:b/>
          <w:sz w:val="24"/>
          <w:szCs w:val="24"/>
        </w:rPr>
        <w:t>.1</w:t>
      </w:r>
      <w:r w:rsidRPr="0085362D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14:paraId="2C395FE3" w14:textId="1F6C83ED" w:rsidR="009B3237" w:rsidRDefault="00084FBA" w:rsidP="0059193E">
      <w:pPr>
        <w:jc w:val="both"/>
        <w:rPr>
          <w:rFonts w:ascii="Times New Roman" w:hAnsi="Times New Roman" w:cs="Times New Roman"/>
          <w:sz w:val="24"/>
          <w:szCs w:val="24"/>
        </w:rPr>
      </w:pPr>
      <w:r w:rsidRPr="00233334">
        <w:rPr>
          <w:rFonts w:ascii="Times New Roman" w:hAnsi="Times New Roman" w:cs="Times New Roman"/>
          <w:sz w:val="24"/>
          <w:szCs w:val="24"/>
        </w:rPr>
        <w:t xml:space="preserve">ОКПД2 </w:t>
      </w:r>
      <w:r w:rsidRPr="001253CA">
        <w:rPr>
          <w:rFonts w:ascii="Times New Roman" w:hAnsi="Times New Roman" w:cs="Times New Roman"/>
          <w:sz w:val="24"/>
          <w:szCs w:val="24"/>
        </w:rPr>
        <w:t>26.30.11.150</w:t>
      </w:r>
      <w:r w:rsidRPr="00233334">
        <w:rPr>
          <w:rFonts w:ascii="Times New Roman" w:hAnsi="Times New Roman" w:cs="Times New Roman"/>
          <w:sz w:val="24"/>
          <w:szCs w:val="24"/>
        </w:rPr>
        <w:t xml:space="preserve"> </w:t>
      </w:r>
      <w:r w:rsidRPr="001F4167">
        <w:rPr>
          <w:rFonts w:ascii="Times New Roman" w:hAnsi="Times New Roman" w:cs="Times New Roman"/>
          <w:sz w:val="24"/>
          <w:szCs w:val="24"/>
        </w:rPr>
        <w:t>Выполнение строительно-монтажных и пуско-наладочных работ с поставкой оборудования и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систем связи Сенгилеевской ГЭС в пос. Приозерный Шпаковского района Ставропольского края</w:t>
      </w:r>
      <w:r w:rsidR="00B13BF5" w:rsidRPr="00790F3D">
        <w:rPr>
          <w:rFonts w:ascii="Times New Roman" w:hAnsi="Times New Roman" w:cs="Times New Roman"/>
          <w:sz w:val="24"/>
          <w:szCs w:val="24"/>
        </w:rPr>
        <w:t xml:space="preserve"> </w:t>
      </w:r>
      <w:r w:rsidR="00B13BF5" w:rsidRPr="009B4235">
        <w:rPr>
          <w:rFonts w:ascii="Times New Roman" w:hAnsi="Times New Roman" w:cs="Times New Roman"/>
          <w:sz w:val="24"/>
          <w:szCs w:val="24"/>
        </w:rPr>
        <w:t xml:space="preserve">(лот № </w:t>
      </w:r>
      <w:r w:rsidR="00421D57" w:rsidRPr="00421D57">
        <w:rPr>
          <w:rFonts w:ascii="Times New Roman" w:hAnsi="Times New Roman" w:cs="Times New Roman"/>
          <w:sz w:val="24"/>
          <w:szCs w:val="24"/>
        </w:rPr>
        <w:t>____</w:t>
      </w:r>
      <w:r w:rsidR="00B13BF5" w:rsidRPr="00631D94">
        <w:rPr>
          <w:rFonts w:ascii="Times New Roman" w:hAnsi="Times New Roman" w:cs="Times New Roman"/>
          <w:sz w:val="24"/>
          <w:szCs w:val="24"/>
        </w:rPr>
        <w:t>-ТПИР ИТ ДОХ-2026-РГЦР</w:t>
      </w:r>
      <w:r w:rsidR="00B13BF5" w:rsidRPr="009B4235">
        <w:rPr>
          <w:rFonts w:ascii="Times New Roman" w:hAnsi="Times New Roman" w:cs="Times New Roman"/>
          <w:sz w:val="24"/>
          <w:szCs w:val="24"/>
        </w:rPr>
        <w:t>)</w:t>
      </w:r>
    </w:p>
    <w:p w14:paraId="136636E4" w14:textId="403D7F9B" w:rsidR="007157DC" w:rsidRDefault="007157DC" w:rsidP="00C65107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5" w:name="_Toc212029619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 w:rsidRPr="0085362D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4</w:t>
      </w:r>
      <w:r w:rsidR="001C3613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.</w:t>
      </w:r>
      <w:r w:rsidR="00F212F8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1</w:t>
      </w: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  <w:bookmarkEnd w:id="15"/>
      <w:r w:rsidR="001C3613" w:rsidRPr="001C3613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к </w:t>
      </w:r>
      <w:r w:rsidR="005A19CC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качеству </w:t>
      </w:r>
      <w:r w:rsidR="001D3576" w:rsidRPr="001C3613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работ</w:t>
      </w:r>
    </w:p>
    <w:tbl>
      <w:tblPr>
        <w:tblStyle w:val="afffff"/>
        <w:tblW w:w="5045" w:type="pct"/>
        <w:tblLayout w:type="fixed"/>
        <w:tblLook w:val="04A0" w:firstRow="1" w:lastRow="0" w:firstColumn="1" w:lastColumn="0" w:noHBand="0" w:noVBand="1"/>
      </w:tblPr>
      <w:tblGrid>
        <w:gridCol w:w="712"/>
        <w:gridCol w:w="3272"/>
        <w:gridCol w:w="95"/>
        <w:gridCol w:w="11756"/>
      </w:tblGrid>
      <w:tr w:rsidR="00734718" w:rsidRPr="00734718" w14:paraId="0BF14F4A" w14:textId="77777777" w:rsidTr="00EC1D52">
        <w:trPr>
          <w:trHeight w:val="50"/>
          <w:tblHeader/>
        </w:trPr>
        <w:tc>
          <w:tcPr>
            <w:tcW w:w="225" w:type="pct"/>
            <w:vAlign w:val="center"/>
          </w:tcPr>
          <w:p w14:paraId="2D4491B1" w14:textId="77777777" w:rsidR="00734718" w:rsidRPr="00734718" w:rsidRDefault="00734718" w:rsidP="00734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033" w:type="pct"/>
            <w:vAlign w:val="center"/>
          </w:tcPr>
          <w:p w14:paraId="3A95FBE8" w14:textId="77777777" w:rsidR="00734718" w:rsidRPr="00734718" w:rsidRDefault="00734718" w:rsidP="00734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742" w:type="pct"/>
            <w:gridSpan w:val="2"/>
            <w:vAlign w:val="center"/>
          </w:tcPr>
          <w:p w14:paraId="26EDCD7F" w14:textId="77777777" w:rsidR="00734718" w:rsidRPr="00734718" w:rsidRDefault="00734718" w:rsidP="00734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Требование Заказчика</w:t>
            </w:r>
          </w:p>
        </w:tc>
      </w:tr>
      <w:tr w:rsidR="00734718" w:rsidRPr="00734718" w14:paraId="3E36ED3D" w14:textId="77777777" w:rsidTr="00EC1D52">
        <w:tc>
          <w:tcPr>
            <w:tcW w:w="225" w:type="pct"/>
            <w:vAlign w:val="center"/>
          </w:tcPr>
          <w:p w14:paraId="437B8EAB" w14:textId="77777777" w:rsidR="00734718" w:rsidRPr="00734718" w:rsidRDefault="00734718" w:rsidP="00734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033" w:type="pct"/>
            <w:vAlign w:val="center"/>
          </w:tcPr>
          <w:p w14:paraId="761D0637" w14:textId="77777777" w:rsidR="00734718" w:rsidRPr="00734718" w:rsidRDefault="00734718" w:rsidP="00734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742" w:type="pct"/>
            <w:gridSpan w:val="2"/>
            <w:vAlign w:val="center"/>
          </w:tcPr>
          <w:p w14:paraId="528472DA" w14:textId="77777777" w:rsidR="00734718" w:rsidRPr="00734718" w:rsidRDefault="00734718" w:rsidP="00734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734718" w:rsidRPr="00734718" w14:paraId="194269EA" w14:textId="77777777" w:rsidTr="00EC1D52">
        <w:tc>
          <w:tcPr>
            <w:tcW w:w="225" w:type="pct"/>
          </w:tcPr>
          <w:p w14:paraId="5C38010B" w14:textId="77777777" w:rsidR="00734718" w:rsidRPr="00734718" w:rsidRDefault="00734718" w:rsidP="00734718">
            <w:pPr>
              <w:widowControl w:val="0"/>
              <w:numPr>
                <w:ilvl w:val="0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6B8CF290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Требования к выполнению работ</w:t>
            </w:r>
          </w:p>
        </w:tc>
      </w:tr>
      <w:tr w:rsidR="00734718" w:rsidRPr="00734718" w14:paraId="3322AC6B" w14:textId="77777777" w:rsidTr="00EC1D52">
        <w:tc>
          <w:tcPr>
            <w:tcW w:w="225" w:type="pct"/>
          </w:tcPr>
          <w:p w14:paraId="23E5E331" w14:textId="77777777" w:rsidR="00734718" w:rsidRPr="00734718" w:rsidRDefault="00734718" w:rsidP="00734718">
            <w:pPr>
              <w:widowControl w:val="0"/>
              <w:numPr>
                <w:ilvl w:val="1"/>
                <w:numId w:val="30"/>
              </w:numPr>
              <w:suppressAutoHyphens w:val="0"/>
              <w:spacing w:before="60" w:after="60" w:line="240" w:lineRule="auto"/>
              <w:ind w:left="-117" w:firstLine="142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45499695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Общие требования к выполнению работ</w:t>
            </w:r>
          </w:p>
        </w:tc>
      </w:tr>
      <w:tr w:rsidR="00734718" w:rsidRPr="00734718" w14:paraId="35988862" w14:textId="77777777" w:rsidTr="00EC1D52">
        <w:tc>
          <w:tcPr>
            <w:tcW w:w="225" w:type="pct"/>
          </w:tcPr>
          <w:p w14:paraId="543D59FD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50B225F0" w14:textId="77777777" w:rsidR="00734718" w:rsidRPr="00734718" w:rsidRDefault="00734718" w:rsidP="0073471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Объем выполняемых работ</w:t>
            </w:r>
          </w:p>
        </w:tc>
        <w:tc>
          <w:tcPr>
            <w:tcW w:w="3742" w:type="pct"/>
            <w:gridSpan w:val="2"/>
          </w:tcPr>
          <w:p w14:paraId="5D6638A9" w14:textId="7BC2439F" w:rsidR="00734718" w:rsidRPr="00734718" w:rsidRDefault="00734718" w:rsidP="00BB76CA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Должен полност</w:t>
            </w:r>
            <w:r w:rsidR="00076E08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ью соответствовать Приложению №</w:t>
            </w:r>
            <w:r w:rsidRPr="00734718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1 к Техническим требованиям – </w:t>
            </w:r>
            <w:r w:rsidRPr="00734718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</w:rPr>
              <w:t xml:space="preserve">Рабочая документация </w:t>
            </w:r>
            <w:r w:rsidR="00BB76CA" w:rsidRPr="00BB76C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58252232.425200.0045</w:t>
            </w:r>
            <w:r w:rsidR="00BB76C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="00BB76CA" w:rsidRPr="00BB76C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Реконструкция Сенгилеевской ГЭС. Сети связи</w:t>
            </w:r>
            <w:r w:rsidR="00BB76C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.</w:t>
            </w:r>
          </w:p>
        </w:tc>
      </w:tr>
      <w:tr w:rsidR="00734718" w:rsidRPr="00734718" w14:paraId="0CB67EB5" w14:textId="77777777" w:rsidTr="00EC1D52">
        <w:tc>
          <w:tcPr>
            <w:tcW w:w="225" w:type="pct"/>
          </w:tcPr>
          <w:p w14:paraId="37B4DB0A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3043D464" w14:textId="77777777" w:rsidR="00734718" w:rsidRPr="00734718" w:rsidRDefault="00734718" w:rsidP="0073471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3742" w:type="pct"/>
            <w:gridSpan w:val="2"/>
          </w:tcPr>
          <w:p w14:paraId="3537DE4A" w14:textId="78D5531B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При выполнении работ Подрядчик должен руководствоваться действующей редакцией следующих национальны</w:t>
            </w:r>
            <w:r w:rsidR="00BB76C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х</w:t>
            </w:r>
            <w:r w:rsidRPr="00734718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, отраслевы</w:t>
            </w:r>
            <w:r w:rsidR="00BB76C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х и корпоративных</w:t>
            </w:r>
            <w:r w:rsidRPr="00734718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нормативно-техническими документов (НТД):</w:t>
            </w:r>
          </w:p>
          <w:p w14:paraId="3B578E2E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ГОСТ 2.601-2013 «Эксплуатационные документы».</w:t>
            </w:r>
          </w:p>
          <w:p w14:paraId="28F657A0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по охране труда при эксплуатации электроустановок.</w:t>
            </w:r>
          </w:p>
          <w:p w14:paraId="0D8C5198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устройства электроустановок (ПУЭ).</w:t>
            </w:r>
          </w:p>
          <w:p w14:paraId="5B22FE19" w14:textId="77777777" w:rsidR="00734718" w:rsidRPr="00734718" w:rsidRDefault="00421D57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2">
              <w:r w:rsidR="00734718" w:rsidRPr="00734718">
                <w:rPr>
                  <w:rFonts w:ascii="Times New Roman" w:eastAsia="Times New Roman" w:hAnsi="Times New Roman" w:cs="Times New Roman"/>
                  <w:sz w:val="22"/>
                  <w:szCs w:val="22"/>
                </w:rPr>
                <w:t>Правила технической эксплуатации электрических станций и сетей РФ</w:t>
              </w:r>
            </w:hyperlink>
            <w:r w:rsidR="00734718"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87AE2AA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Стандарт организации СТО 59012820.35.110.002-2022 «Организация каналов информационного обмена между объектами электроэнергетики, центрами управления сетями сетевых организаций, центрами управления ветровыми электростанциями, центрами управления солнечными электростанциями и диспетчерскими центрами АО «СО </w:t>
            </w:r>
            <w:proofErr w:type="spellStart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ЕЭС»в</w:t>
            </w:r>
            <w:proofErr w:type="spellEnd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сетях связи с коммутацией пакетов.</w:t>
            </w:r>
          </w:p>
          <w:p w14:paraId="4D568EF0" w14:textId="7CC55C1F" w:rsidR="00734718" w:rsidRPr="00734718" w:rsidRDefault="00734718" w:rsidP="00076E0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Техническая политика</w:t>
            </w:r>
            <w:r w:rsidR="00A457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Группы </w:t>
            </w:r>
            <w:proofErr w:type="spellStart"/>
            <w:r w:rsidR="00A45761">
              <w:rPr>
                <w:rFonts w:ascii="Times New Roman" w:eastAsia="Times New Roman" w:hAnsi="Times New Roman" w:cs="Times New Roman"/>
                <w:sz w:val="22"/>
                <w:szCs w:val="22"/>
              </w:rPr>
              <w:t>РусГидро</w:t>
            </w:r>
            <w:proofErr w:type="spellEnd"/>
            <w:r w:rsidR="00A457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(Приложение №3</w:t>
            </w: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Техническим требованиям).</w:t>
            </w:r>
          </w:p>
        </w:tc>
      </w:tr>
      <w:tr w:rsidR="00734718" w:rsidRPr="00734718" w14:paraId="6732B6CF" w14:textId="77777777" w:rsidTr="00EC1D52">
        <w:trPr>
          <w:trHeight w:val="69"/>
        </w:trPr>
        <w:tc>
          <w:tcPr>
            <w:tcW w:w="225" w:type="pct"/>
          </w:tcPr>
          <w:p w14:paraId="5027A059" w14:textId="77777777" w:rsidR="00734718" w:rsidRPr="00734718" w:rsidRDefault="00734718" w:rsidP="00734718">
            <w:pPr>
              <w:widowControl w:val="0"/>
              <w:numPr>
                <w:ilvl w:val="1"/>
                <w:numId w:val="30"/>
              </w:numPr>
              <w:suppressAutoHyphens w:val="0"/>
              <w:spacing w:before="60" w:after="60" w:line="240" w:lineRule="auto"/>
              <w:ind w:left="-117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1B3F51D2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Требования к организации работ</w:t>
            </w:r>
          </w:p>
        </w:tc>
      </w:tr>
      <w:tr w:rsidR="00734718" w:rsidRPr="00734718" w14:paraId="75D5420E" w14:textId="77777777" w:rsidTr="00EC1D52">
        <w:tc>
          <w:tcPr>
            <w:tcW w:w="225" w:type="pct"/>
          </w:tcPr>
          <w:p w14:paraId="1F9C1505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41DF10EC" w14:textId="77777777" w:rsidR="00734718" w:rsidRPr="00734718" w:rsidRDefault="00734718" w:rsidP="0073471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Требования к организации работ</w:t>
            </w:r>
          </w:p>
        </w:tc>
        <w:tc>
          <w:tcPr>
            <w:tcW w:w="3742" w:type="pct"/>
            <w:gridSpan w:val="2"/>
          </w:tcPr>
          <w:p w14:paraId="2598F8BD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Перед выполнением работ Подрядчик должен предоставить следующую разрешительную документацию, необходимую для получения допуска к производству работ:</w:t>
            </w:r>
          </w:p>
          <w:p w14:paraId="788B3DAD" w14:textId="77777777" w:rsidR="00734718" w:rsidRPr="00734718" w:rsidRDefault="00734718" w:rsidP="00734718">
            <w:pPr>
              <w:widowControl w:val="0"/>
              <w:numPr>
                <w:ilvl w:val="0"/>
                <w:numId w:val="31"/>
              </w:numPr>
              <w:spacing w:before="60" w:after="60" w:line="240" w:lineRule="auto"/>
              <w:ind w:left="1417" w:hanging="42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о назначении ответственных производителей работ, лиц, ответственных за соблюдение требований охраны труда, промышленной безопасности, пожарной безопасности и электробезопасности.</w:t>
            </w:r>
          </w:p>
          <w:p w14:paraId="10CA1FF2" w14:textId="77777777" w:rsidR="00734718" w:rsidRPr="00734718" w:rsidRDefault="00734718" w:rsidP="00734718">
            <w:pPr>
              <w:widowControl w:val="0"/>
              <w:numPr>
                <w:ilvl w:val="0"/>
                <w:numId w:val="31"/>
              </w:numPr>
              <w:spacing w:before="60" w:after="60" w:line="240" w:lineRule="auto"/>
              <w:ind w:left="1417" w:hanging="42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Протоколы проверки знаний ИТР подрядной организации (ответственных за проведение работ на объекте).</w:t>
            </w:r>
          </w:p>
          <w:p w14:paraId="35383166" w14:textId="77777777" w:rsidR="00734718" w:rsidRPr="00734718" w:rsidRDefault="00734718" w:rsidP="00734718">
            <w:pPr>
              <w:widowControl w:val="0"/>
              <w:numPr>
                <w:ilvl w:val="0"/>
                <w:numId w:val="31"/>
              </w:numPr>
              <w:spacing w:before="60" w:after="60" w:line="240" w:lineRule="auto"/>
              <w:ind w:left="1417" w:hanging="42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Проект производства работ (ППР) на СМР.</w:t>
            </w:r>
          </w:p>
          <w:p w14:paraId="47CBEF85" w14:textId="77777777" w:rsidR="00734718" w:rsidRPr="00734718" w:rsidRDefault="00734718" w:rsidP="00734718">
            <w:pPr>
              <w:widowControl w:val="0"/>
              <w:numPr>
                <w:ilvl w:val="0"/>
                <w:numId w:val="31"/>
              </w:numPr>
              <w:spacing w:before="60" w:after="60" w:line="240" w:lineRule="auto"/>
              <w:ind w:left="1417" w:hanging="42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Принятые в ППР на СМР технические и технологические решения должны соответствовать рабочей </w:t>
            </w: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документации, указанной в п. 1.1.1. данной таблицы и нормативным документам, обеспечивать безопасные условия производства работ, исключать нанесение ущерба окружающей природной среде, обеспечивать </w:t>
            </w:r>
            <w:proofErr w:type="spellStart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пожаро</w:t>
            </w:r>
            <w:proofErr w:type="spellEnd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и взрывобезопасность, эффективность и качество работ, применение современных технологий, машин, технологической оснастки, приборов контроля качества.</w:t>
            </w:r>
          </w:p>
          <w:p w14:paraId="75B09682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График выполнения работ, ППР на СМР должен быть разработан и согласован с Заказчиком в течение 10 рабочих дней с начала производства работ на объекте.</w:t>
            </w:r>
          </w:p>
          <w:p w14:paraId="128AE739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Работы, связанные с временным выводом из работы действующего оборудования, являющего объектом диспетчеризации СО ЕЭС, должны выполняться по предварительно согласованным с СО диспетчерских заявок в соответствии с действующим у Заказчика регламентом.</w:t>
            </w:r>
          </w:p>
        </w:tc>
      </w:tr>
      <w:tr w:rsidR="00734718" w:rsidRPr="00734718" w14:paraId="53C2D78B" w14:textId="77777777" w:rsidTr="00EC1D52">
        <w:trPr>
          <w:trHeight w:val="50"/>
        </w:trPr>
        <w:tc>
          <w:tcPr>
            <w:tcW w:w="225" w:type="pct"/>
          </w:tcPr>
          <w:p w14:paraId="115416D0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61FBE9A0" w14:textId="77777777" w:rsidR="00734718" w:rsidRPr="00734718" w:rsidRDefault="00734718" w:rsidP="0073471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3742" w:type="pct"/>
            <w:gridSpan w:val="2"/>
          </w:tcPr>
          <w:p w14:paraId="183E8495" w14:textId="31A7261A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Допуск персонала Подрядчика для выполнения работ должен осуществляться в соответствии с Регламентом процесса «Допуск персонала подрядных организаций на объекты</w:t>
            </w:r>
            <w:r w:rsidR="00A457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ПАО «</w:t>
            </w:r>
            <w:proofErr w:type="spellStart"/>
            <w:r w:rsidR="00A45761">
              <w:rPr>
                <w:rFonts w:ascii="Times New Roman" w:eastAsia="Times New Roman" w:hAnsi="Times New Roman" w:cs="Times New Roman"/>
                <w:sz w:val="22"/>
                <w:szCs w:val="22"/>
              </w:rPr>
              <w:t>РусГидро</w:t>
            </w:r>
            <w:proofErr w:type="spellEnd"/>
            <w:r w:rsidR="00A45761">
              <w:rPr>
                <w:rFonts w:ascii="Times New Roman" w:eastAsia="Times New Roman" w:hAnsi="Times New Roman" w:cs="Times New Roman"/>
                <w:sz w:val="22"/>
                <w:szCs w:val="22"/>
              </w:rPr>
              <w:t>» - Приложение № 4</w:t>
            </w: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Техническим требованиям.</w:t>
            </w:r>
          </w:p>
          <w:p w14:paraId="3170F95C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Подготовку рабочих мест и допуск к выполнению работ выполняет персонал Заказчика.</w:t>
            </w:r>
          </w:p>
          <w:p w14:paraId="64B01FDA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Все работы должны выполняться Подрядчиком по нарядам-допускам или распоряжениям с соблюдением требований действующих нормативно-технических документов, организационных и технических мероприятий, обеспечивающих безопасное проведение работ.</w:t>
            </w:r>
          </w:p>
        </w:tc>
      </w:tr>
      <w:tr w:rsidR="00734718" w:rsidRPr="00734718" w14:paraId="1B6205C0" w14:textId="77777777" w:rsidTr="00EC1D52">
        <w:trPr>
          <w:trHeight w:val="720"/>
        </w:trPr>
        <w:tc>
          <w:tcPr>
            <w:tcW w:w="225" w:type="pct"/>
          </w:tcPr>
          <w:p w14:paraId="74D3D82B" w14:textId="77777777" w:rsidR="00734718" w:rsidRPr="00734718" w:rsidRDefault="00734718" w:rsidP="00734718">
            <w:pPr>
              <w:widowControl w:val="0"/>
              <w:numPr>
                <w:ilvl w:val="1"/>
                <w:numId w:val="30"/>
              </w:numPr>
              <w:suppressAutoHyphens w:val="0"/>
              <w:spacing w:before="60" w:after="60" w:line="240" w:lineRule="auto"/>
              <w:ind w:left="-117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7E18E04E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Требования к применяемым при выполнении работ оборудованию, материалам, технологиям, программно-аппаратным </w:t>
            </w: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средствам</w:t>
            </w:r>
          </w:p>
        </w:tc>
      </w:tr>
      <w:tr w:rsidR="00734718" w:rsidRPr="00734718" w14:paraId="2242F277" w14:textId="77777777" w:rsidTr="00E26C2D">
        <w:trPr>
          <w:trHeight w:val="374"/>
        </w:trPr>
        <w:tc>
          <w:tcPr>
            <w:tcW w:w="225" w:type="pct"/>
          </w:tcPr>
          <w:p w14:paraId="1A836281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3D66BAD7" w14:textId="77777777" w:rsidR="00734718" w:rsidRPr="00734718" w:rsidRDefault="00734718" w:rsidP="00734718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Требования к номенклатуре, характеристикам материалов</w:t>
            </w:r>
          </w:p>
        </w:tc>
        <w:tc>
          <w:tcPr>
            <w:tcW w:w="3742" w:type="pct"/>
            <w:gridSpan w:val="2"/>
          </w:tcPr>
          <w:p w14:paraId="291AAAFD" w14:textId="0BDE7754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Материалы необходимые для выполнения работ должны быть новыми и не использованными ранее. Объем и состав материалов, поставляемых по условиям договора для производства работ должны соответствовать указанным в Раб</w:t>
            </w:r>
            <w:r w:rsidR="00076E08">
              <w:rPr>
                <w:rFonts w:ascii="Times New Roman" w:eastAsia="Times New Roman" w:hAnsi="Times New Roman" w:cs="Times New Roman"/>
                <w:sz w:val="22"/>
                <w:szCs w:val="22"/>
              </w:rPr>
              <w:t>очей документации (Приложение №</w:t>
            </w: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1 к Техническим требованиям).</w:t>
            </w:r>
          </w:p>
          <w:p w14:paraId="5031D19A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При использовании в ходе исполнения договора Подрядчиком продукции, эквивалентной указанной Рабочей документации, не уступающей</w:t>
            </w:r>
            <w:r w:rsidRPr="00734718" w:rsidDel="005C1D0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ей по своим техническим и функциональным характеристикам и / или превышающим эти характеристики, Подрядчик должен за собственный счет внести соответствующие изменений в документацию в рамках сдачи исполнительной документации.</w:t>
            </w:r>
          </w:p>
        </w:tc>
      </w:tr>
      <w:tr w:rsidR="00734718" w:rsidRPr="00734718" w14:paraId="0E4689AE" w14:textId="77777777" w:rsidTr="00EC1D52">
        <w:tc>
          <w:tcPr>
            <w:tcW w:w="225" w:type="pct"/>
          </w:tcPr>
          <w:p w14:paraId="7D5C79D2" w14:textId="77777777" w:rsidR="00734718" w:rsidRPr="00734718" w:rsidRDefault="00734718" w:rsidP="00734718">
            <w:pPr>
              <w:widowControl w:val="0"/>
              <w:numPr>
                <w:ilvl w:val="1"/>
                <w:numId w:val="30"/>
              </w:numPr>
              <w:suppressAutoHyphens w:val="0"/>
              <w:spacing w:before="60" w:after="60" w:line="240" w:lineRule="auto"/>
              <w:ind w:left="-117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5FBA6F23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Требования к контролю качества работ и материалов</w:t>
            </w:r>
          </w:p>
        </w:tc>
      </w:tr>
      <w:tr w:rsidR="00734718" w:rsidRPr="00734718" w14:paraId="2B531375" w14:textId="77777777" w:rsidTr="00EC1D52">
        <w:tc>
          <w:tcPr>
            <w:tcW w:w="225" w:type="pct"/>
          </w:tcPr>
          <w:p w14:paraId="431C8445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380B1D6A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Контроль качества используемых и материалов</w:t>
            </w:r>
          </w:p>
        </w:tc>
        <w:tc>
          <w:tcPr>
            <w:tcW w:w="3742" w:type="pct"/>
            <w:gridSpan w:val="2"/>
          </w:tcPr>
          <w:p w14:paraId="1D7436E3" w14:textId="77777777" w:rsidR="00734718" w:rsidRPr="00734718" w:rsidRDefault="00734718" w:rsidP="00734718">
            <w:pPr>
              <w:widowControl w:val="0"/>
              <w:suppressAutoHyphens w:val="0"/>
              <w:spacing w:before="60" w:after="60"/>
              <w:jc w:val="both"/>
              <w:rPr>
                <w:rFonts w:eastAsia="Times New Roman" w:cs="Calibri"/>
                <w:iCs/>
                <w:spacing w:val="-6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>В ходе исполнения договора Подрядчик должен обеспечить входной контроль используемых для выполнения работ МТР, включающий в себя следующие виды проверок:</w:t>
            </w:r>
          </w:p>
          <w:p w14:paraId="0E6A71F8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Наличия необходимых сертификатов при условии нахождения МТР в действующей редакции Единого перечня продукции, подлежащей обязательной сертификации, утвержденного ПП РФ.</w:t>
            </w:r>
          </w:p>
          <w:p w14:paraId="24A2DFDB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Наличия и надлежащего заполнения документа о качестве и соответствии приведенных в нем данных </w:t>
            </w: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1772A735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Наличия маркировки, сохранности упаковки, наличия и сохранности защитных и окрасочных покрытий;</w:t>
            </w:r>
          </w:p>
          <w:p w14:paraId="24855D25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Комплектности поставляемых материалов.</w:t>
            </w:r>
          </w:p>
        </w:tc>
      </w:tr>
      <w:tr w:rsidR="00734718" w:rsidRPr="00734718" w14:paraId="13953A6B" w14:textId="77777777" w:rsidTr="00EC1D52">
        <w:tc>
          <w:tcPr>
            <w:tcW w:w="225" w:type="pct"/>
          </w:tcPr>
          <w:p w14:paraId="2D1E4021" w14:textId="77777777" w:rsidR="00734718" w:rsidRPr="00734718" w:rsidRDefault="00734718" w:rsidP="00734718">
            <w:pPr>
              <w:widowControl w:val="0"/>
              <w:numPr>
                <w:ilvl w:val="1"/>
                <w:numId w:val="30"/>
              </w:numPr>
              <w:suppressAutoHyphens w:val="0"/>
              <w:spacing w:before="60" w:after="60" w:line="240" w:lineRule="auto"/>
              <w:ind w:left="-117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7C8EF68B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Требования к персоналу Подрядчика</w:t>
            </w:r>
          </w:p>
        </w:tc>
      </w:tr>
      <w:tr w:rsidR="00734718" w:rsidRPr="00734718" w14:paraId="4DB7FF3F" w14:textId="77777777" w:rsidTr="00EC1D52">
        <w:tc>
          <w:tcPr>
            <w:tcW w:w="225" w:type="pct"/>
          </w:tcPr>
          <w:p w14:paraId="5EEEE187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0D4EDCE6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3742" w:type="pct"/>
            <w:gridSpan w:val="2"/>
          </w:tcPr>
          <w:p w14:paraId="257D29C4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>В ходе исполнения договора, до начала выполнения работ Подрядчик представляет Заказчику поименный список персонала привлекаемого к выполнению работ, с указанием сведений о квалификации, разряде и группе по электробезопасности, с приложением копий удостоверений каждого включенного в него работника.</w:t>
            </w:r>
          </w:p>
        </w:tc>
      </w:tr>
      <w:tr w:rsidR="00734718" w:rsidRPr="00734718" w14:paraId="2DCAA67B" w14:textId="77777777" w:rsidTr="00EC1D52">
        <w:tc>
          <w:tcPr>
            <w:tcW w:w="225" w:type="pct"/>
          </w:tcPr>
          <w:p w14:paraId="26C7F2D3" w14:textId="77777777" w:rsidR="00734718" w:rsidRPr="00734718" w:rsidRDefault="00734718" w:rsidP="00734718">
            <w:pPr>
              <w:widowControl w:val="0"/>
              <w:numPr>
                <w:ilvl w:val="1"/>
                <w:numId w:val="30"/>
              </w:numPr>
              <w:suppressAutoHyphens w:val="0"/>
              <w:spacing w:before="60" w:after="60" w:line="240" w:lineRule="auto"/>
              <w:ind w:left="-117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5FBB4172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Требования к безопасности работ и охране труда</w:t>
            </w:r>
          </w:p>
        </w:tc>
      </w:tr>
      <w:tr w:rsidR="00734718" w:rsidRPr="00734718" w14:paraId="51DD0DEF" w14:textId="77777777" w:rsidTr="00EC1D52">
        <w:tc>
          <w:tcPr>
            <w:tcW w:w="225" w:type="pct"/>
          </w:tcPr>
          <w:p w14:paraId="52617E05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012C6EA5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Требования к безопасности выполняемых работ</w:t>
            </w:r>
          </w:p>
        </w:tc>
        <w:tc>
          <w:tcPr>
            <w:tcW w:w="3742" w:type="pct"/>
            <w:gridSpan w:val="2"/>
          </w:tcPr>
          <w:p w14:paraId="209D67D7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Подрядчик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</w:t>
            </w:r>
            <w:proofErr w:type="spellStart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охране окружающей среды, промышленной и пожарной безопасности, охране труда, </w:t>
            </w:r>
            <w:proofErr w:type="spellStart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энергоэффективности</w:t>
            </w:r>
            <w:proofErr w:type="spellEnd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, а также все прочие законы и нормативные акты, относящиеся к сфере деятельности.</w:t>
            </w:r>
          </w:p>
          <w:p w14:paraId="51A569EA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Подрядчик обязан направлять на объект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</w:tr>
      <w:tr w:rsidR="00734718" w:rsidRPr="00734718" w14:paraId="147DE0BA" w14:textId="77777777" w:rsidTr="00EC1D52">
        <w:tc>
          <w:tcPr>
            <w:tcW w:w="225" w:type="pct"/>
          </w:tcPr>
          <w:p w14:paraId="286C7CC4" w14:textId="77777777" w:rsidR="00734718" w:rsidRPr="00734718" w:rsidRDefault="00734718" w:rsidP="00734718">
            <w:pPr>
              <w:widowControl w:val="0"/>
              <w:numPr>
                <w:ilvl w:val="0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64FB371B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Требования к результатам работ</w:t>
            </w:r>
          </w:p>
        </w:tc>
      </w:tr>
      <w:tr w:rsidR="00734718" w:rsidRPr="00734718" w14:paraId="7EDC5796" w14:textId="77777777" w:rsidTr="00EC1D52">
        <w:tc>
          <w:tcPr>
            <w:tcW w:w="225" w:type="pct"/>
          </w:tcPr>
          <w:p w14:paraId="3C22F1D9" w14:textId="77777777" w:rsidR="00734718" w:rsidRPr="00734718" w:rsidRDefault="00734718" w:rsidP="00734718">
            <w:pPr>
              <w:widowControl w:val="0"/>
              <w:numPr>
                <w:ilvl w:val="1"/>
                <w:numId w:val="30"/>
              </w:numPr>
              <w:suppressAutoHyphens w:val="0"/>
              <w:spacing w:before="60" w:after="60" w:line="240" w:lineRule="auto"/>
              <w:ind w:left="-117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pct"/>
            <w:gridSpan w:val="2"/>
          </w:tcPr>
          <w:p w14:paraId="23A4E71A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>Общие требования к результатам работ</w:t>
            </w:r>
          </w:p>
        </w:tc>
        <w:tc>
          <w:tcPr>
            <w:tcW w:w="3712" w:type="pct"/>
          </w:tcPr>
          <w:p w14:paraId="08429F0C" w14:textId="05EC1D82" w:rsidR="00734718" w:rsidRPr="00734718" w:rsidRDefault="00734718" w:rsidP="009B7C2A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 xml:space="preserve">По результатам выполненных работ </w:t>
            </w:r>
            <w:r w:rsidR="009B7C2A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 xml:space="preserve">на реконструируемом объекте </w:t>
            </w: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>должн</w:t>
            </w:r>
            <w:r w:rsidR="009B7C2A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>ы</w:t>
            </w: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 xml:space="preserve"> быть </w:t>
            </w:r>
            <w:r w:rsidR="009B7C2A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>созданы</w:t>
            </w: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 xml:space="preserve"> систем</w:t>
            </w:r>
            <w:r w:rsidR="009B7C2A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>ы</w:t>
            </w: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 xml:space="preserve"> </w:t>
            </w:r>
            <w:r w:rsidR="009B7C2A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>связи</w:t>
            </w: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 xml:space="preserve"> в соответствии с утвержденной Рабочей документацией и получено подтверждение </w:t>
            </w:r>
            <w:r w:rsidR="009B7C2A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>функционального Заказчика</w:t>
            </w: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 xml:space="preserve"> о их соответствии согласованной</w:t>
            </w:r>
            <w:r w:rsidR="009B7C2A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 xml:space="preserve"> проектной</w:t>
            </w: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 xml:space="preserve"> документации и требованиям регламентирующих документов, а также о возможности введения систем в постоянную эксплуатацию.</w:t>
            </w:r>
          </w:p>
        </w:tc>
      </w:tr>
      <w:tr w:rsidR="00734718" w:rsidRPr="00734718" w14:paraId="14A961D2" w14:textId="77777777" w:rsidTr="00EC1D52">
        <w:tc>
          <w:tcPr>
            <w:tcW w:w="225" w:type="pct"/>
          </w:tcPr>
          <w:p w14:paraId="66191997" w14:textId="77777777" w:rsidR="00734718" w:rsidRPr="00734718" w:rsidRDefault="00734718" w:rsidP="00734718">
            <w:pPr>
              <w:widowControl w:val="0"/>
              <w:numPr>
                <w:ilvl w:val="1"/>
                <w:numId w:val="30"/>
              </w:numPr>
              <w:suppressAutoHyphens w:val="0"/>
              <w:spacing w:before="60" w:after="60" w:line="240" w:lineRule="auto"/>
              <w:ind w:left="-117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6BF798AF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</w:p>
        </w:tc>
      </w:tr>
      <w:tr w:rsidR="00734718" w:rsidRPr="00734718" w14:paraId="4AE4CB60" w14:textId="77777777" w:rsidTr="00EC1D52">
        <w:tc>
          <w:tcPr>
            <w:tcW w:w="225" w:type="pct"/>
          </w:tcPr>
          <w:p w14:paraId="1A3671E7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35BC79AB" w14:textId="6823CD24" w:rsidR="00734718" w:rsidRPr="00734718" w:rsidRDefault="00734718" w:rsidP="005C68B3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и пере</w:t>
            </w:r>
            <w:r w:rsidR="005C68B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чень </w:t>
            </w:r>
            <w:proofErr w:type="spellStart"/>
            <w:r w:rsidR="005C68B3">
              <w:rPr>
                <w:rFonts w:ascii="Times New Roman" w:eastAsia="Times New Roman" w:hAnsi="Times New Roman" w:cs="Times New Roman"/>
                <w:sz w:val="22"/>
                <w:szCs w:val="22"/>
              </w:rPr>
              <w:t>смонтируемого</w:t>
            </w:r>
            <w:proofErr w:type="spellEnd"/>
            <w:r w:rsidR="005C68B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оборудования</w:t>
            </w:r>
          </w:p>
        </w:tc>
        <w:tc>
          <w:tcPr>
            <w:tcW w:w="3742" w:type="pct"/>
            <w:gridSpan w:val="2"/>
          </w:tcPr>
          <w:p w14:paraId="1A946B4B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>В соответствии Рабочей документацией, указанной в п. 1.1.1. данной таблицы.</w:t>
            </w:r>
          </w:p>
        </w:tc>
      </w:tr>
      <w:tr w:rsidR="00734718" w:rsidRPr="00734718" w14:paraId="7FE48854" w14:textId="77777777" w:rsidTr="00EC1D52">
        <w:tc>
          <w:tcPr>
            <w:tcW w:w="225" w:type="pct"/>
          </w:tcPr>
          <w:p w14:paraId="465B0561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2CEA3C79" w14:textId="1D1F8F6B" w:rsidR="00734718" w:rsidRPr="00734718" w:rsidRDefault="00734718" w:rsidP="005C68B3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Пропускная способность </w:t>
            </w:r>
            <w:r w:rsidR="005C68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каналов связи</w:t>
            </w:r>
          </w:p>
        </w:tc>
        <w:tc>
          <w:tcPr>
            <w:tcW w:w="3742" w:type="pct"/>
            <w:gridSpan w:val="2"/>
          </w:tcPr>
          <w:p w14:paraId="311EA674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t>Должна соответствовать Рабочей документации, указанной в п. 1.1.1. данной таблицы.</w:t>
            </w:r>
          </w:p>
        </w:tc>
      </w:tr>
      <w:tr w:rsidR="00734718" w:rsidRPr="00734718" w14:paraId="307D4F5F" w14:textId="77777777" w:rsidTr="00EC1D52">
        <w:trPr>
          <w:trHeight w:val="56"/>
        </w:trPr>
        <w:tc>
          <w:tcPr>
            <w:tcW w:w="225" w:type="pct"/>
          </w:tcPr>
          <w:p w14:paraId="7D4EF6B2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  <w:shd w:val="clear" w:color="auto" w:fill="FFFFFF" w:themeFill="background1"/>
          </w:tcPr>
          <w:p w14:paraId="595B185A" w14:textId="40456380" w:rsidR="00734718" w:rsidRPr="00734718" w:rsidRDefault="00734718" w:rsidP="005C68B3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Требования к обеспечению автоматическо</w:t>
            </w:r>
            <w:r w:rsidR="005C68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го </w:t>
            </w:r>
            <w:r w:rsidR="005C68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резервирования каналов связи</w:t>
            </w:r>
          </w:p>
        </w:tc>
        <w:tc>
          <w:tcPr>
            <w:tcW w:w="3742" w:type="pct"/>
            <w:gridSpan w:val="2"/>
          </w:tcPr>
          <w:p w14:paraId="16C2211F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lastRenderedPageBreak/>
              <w:t xml:space="preserve">Должна быть обеспечена параллельная (независимая) работа основных и резервных каналов связи и/или возможность автоматического переключения на резерв и обратно (при восстановлении исходного состояния) в соответствии с Рабочей </w:t>
            </w:r>
            <w:r w:rsidRPr="00734718">
              <w:rPr>
                <w:rFonts w:ascii="Times New Roman" w:eastAsia="Times New Roman" w:hAnsi="Times New Roman" w:cs="Times New Roman"/>
                <w:iCs/>
                <w:spacing w:val="-6"/>
                <w:sz w:val="22"/>
                <w:szCs w:val="22"/>
              </w:rPr>
              <w:lastRenderedPageBreak/>
              <w:t>документацией, указанной в п. 1.1.1. данной таблицы.</w:t>
            </w:r>
          </w:p>
        </w:tc>
      </w:tr>
      <w:tr w:rsidR="00734718" w:rsidRPr="00734718" w14:paraId="220BEF0F" w14:textId="77777777" w:rsidTr="00EC1D52">
        <w:tc>
          <w:tcPr>
            <w:tcW w:w="225" w:type="pct"/>
          </w:tcPr>
          <w:p w14:paraId="525AB053" w14:textId="77777777" w:rsidR="00734718" w:rsidRPr="00734718" w:rsidRDefault="00734718" w:rsidP="00734718">
            <w:pPr>
              <w:widowControl w:val="0"/>
              <w:numPr>
                <w:ilvl w:val="1"/>
                <w:numId w:val="30"/>
              </w:numPr>
              <w:suppressAutoHyphens w:val="0"/>
              <w:spacing w:before="60" w:after="60" w:line="240" w:lineRule="auto"/>
              <w:ind w:left="-117" w:firstLine="14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7C2B3E8F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Требования к оформлению документации</w:t>
            </w:r>
          </w:p>
        </w:tc>
      </w:tr>
      <w:tr w:rsidR="00734718" w:rsidRPr="00734718" w14:paraId="0CB82C94" w14:textId="77777777" w:rsidTr="00EC1D52">
        <w:trPr>
          <w:trHeight w:val="457"/>
        </w:trPr>
        <w:tc>
          <w:tcPr>
            <w:tcW w:w="225" w:type="pct"/>
          </w:tcPr>
          <w:p w14:paraId="3EDED6B6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05DFC9CE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3742" w:type="pct"/>
            <w:gridSpan w:val="2"/>
          </w:tcPr>
          <w:p w14:paraId="754D9476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Подрядчик одновременно с передачей актов приемки выполненных работ по форме КС-2 должен передать Заказчику исполнительную документацию.</w:t>
            </w:r>
          </w:p>
          <w:p w14:paraId="3C456EA6" w14:textId="5A3ACB80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В полный объем исполнительной документации должны входить следующие документы:</w:t>
            </w:r>
          </w:p>
          <w:p w14:paraId="4EB2B2D7" w14:textId="4DE2AFF0" w:rsidR="00734718" w:rsidRP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Рее</w:t>
            </w:r>
            <w:r w:rsidR="005C68B3">
              <w:rPr>
                <w:rFonts w:ascii="Times New Roman" w:eastAsia="Times New Roman" w:hAnsi="Times New Roman" w:cs="Times New Roman"/>
                <w:sz w:val="22"/>
                <w:szCs w:val="22"/>
              </w:rPr>
              <w:t>стр исполнительной документации.</w:t>
            </w:r>
          </w:p>
          <w:p w14:paraId="3883C875" w14:textId="77777777" w:rsidR="00734718" w:rsidRP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Комплект рабочих чертежей с отметкой на каждом листе о соответствии выполненных в натуре работ этим чертежам, сделанной лицами, ответственными за производство СМР и ПНР.</w:t>
            </w:r>
          </w:p>
          <w:p w14:paraId="32AE0EFD" w14:textId="77777777" w:rsidR="00734718" w:rsidRP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Схемы размещения установленного оборудования (шкафов, оборудования в шкафах).</w:t>
            </w:r>
          </w:p>
          <w:p w14:paraId="5A81DB9F" w14:textId="77777777" w:rsidR="00734718" w:rsidRP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Планы прокладки линий связи, электропитания и заземления.</w:t>
            </w:r>
          </w:p>
          <w:p w14:paraId="42D34930" w14:textId="77777777" w:rsidR="00734718" w:rsidRP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Кроссовый журнал.</w:t>
            </w:r>
          </w:p>
          <w:p w14:paraId="3EAB9BE4" w14:textId="77777777" w:rsidR="00734718" w:rsidRP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Ведомость изменений рабочей документации.</w:t>
            </w:r>
          </w:p>
          <w:p w14:paraId="5888516B" w14:textId="77777777" w:rsidR="00734718" w:rsidRP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Акт готовности объекта к производству работ по монтажу.</w:t>
            </w:r>
          </w:p>
          <w:p w14:paraId="00A85CAD" w14:textId="77777777" w:rsidR="00734718" w:rsidRP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Акт приемки-передачи оборудования в монтаж.</w:t>
            </w:r>
          </w:p>
          <w:p w14:paraId="55F8146A" w14:textId="77777777" w:rsidR="00734718" w:rsidRP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Акт о выявленных дефектах оборудования.</w:t>
            </w:r>
          </w:p>
          <w:p w14:paraId="29340FDC" w14:textId="77777777" w:rsidR="00734718" w:rsidRP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Акт освидетельствования скрытых работ (при наличии скрытых работ).</w:t>
            </w:r>
          </w:p>
          <w:p w14:paraId="4D5138B2" w14:textId="77777777" w:rsidR="00734718" w:rsidRP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Акт об окончании монтажных работ.</w:t>
            </w:r>
          </w:p>
          <w:p w14:paraId="3FF8F355" w14:textId="50038FD7" w:rsidR="00734718" w:rsidRDefault="00734718" w:rsidP="00734718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Акт передачи смонтированного оборудования для производства ПНР.</w:t>
            </w:r>
          </w:p>
          <w:p w14:paraId="33B21042" w14:textId="5CD8D321" w:rsid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Протоколы проверок в рамках проведения автономных, индивидуальных, комплексных испытаний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оборудования и систем </w:t>
            </w: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>связи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C644CA1" w14:textId="28824CF7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Акт об окончании пусконаладочных работ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оборудования и систем </w:t>
            </w: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>связи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EDCA085" w14:textId="25E2ED29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Акт индивидуальных испытаний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оборудования и систем </w:t>
            </w: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>связи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4106D499" w14:textId="19D3A54E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Акт о приемке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систем </w:t>
            </w: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>связи в опытную эксплуатацию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3E16D9F5" w14:textId="332C823C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>Журнал проведения опытной эксплуатации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DB466D2" w14:textId="38DD4389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>Акт об окончании опытной эксплуатации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CD93F75" w14:textId="15E99D74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>Программа и методика 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спытаний систем связи.</w:t>
            </w:r>
          </w:p>
          <w:p w14:paraId="15645C0D" w14:textId="340A2F94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>Программа проведения комплексного опр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обования систем связи.</w:t>
            </w:r>
          </w:p>
          <w:p w14:paraId="462C0B74" w14:textId="07A80646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Протокол приемочных испытаний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 связи.</w:t>
            </w:r>
          </w:p>
          <w:p w14:paraId="22C04BD7" w14:textId="24357B77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Акт о готовности системы 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вводу в постоянную эксплуатацию.</w:t>
            </w:r>
          </w:p>
          <w:p w14:paraId="462A43C2" w14:textId="50413329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Акт комплексного опробования и приемки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</w:t>
            </w: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связи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промышленную эксплуатацию.</w:t>
            </w:r>
          </w:p>
          <w:p w14:paraId="5E763C59" w14:textId="77777777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>Дистрибутивы всех программных продуктов системы (системное, прикладное и специальное программное обеспечение).</w:t>
            </w:r>
          </w:p>
          <w:p w14:paraId="78F5F81F" w14:textId="62F564B9" w:rsidR="00433967" w:rsidRPr="00433967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Конфигурации сетевого оборудования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(в электронном виде).</w:t>
            </w:r>
          </w:p>
          <w:p w14:paraId="74943A11" w14:textId="49F973D2" w:rsidR="00433967" w:rsidRPr="00734718" w:rsidRDefault="00433967" w:rsidP="00433967">
            <w:pPr>
              <w:widowControl w:val="0"/>
              <w:numPr>
                <w:ilvl w:val="0"/>
                <w:numId w:val="32"/>
              </w:numPr>
              <w:spacing w:before="60" w:after="60" w:line="240" w:lineRule="auto"/>
              <w:ind w:left="1418" w:hanging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3967">
              <w:rPr>
                <w:rFonts w:ascii="Times New Roman" w:eastAsia="Times New Roman" w:hAnsi="Times New Roman" w:cs="Times New Roman"/>
                <w:sz w:val="22"/>
                <w:szCs w:val="22"/>
              </w:rPr>
              <w:t>Списки всех пользователей и паролей для сетевого оборудования.</w:t>
            </w:r>
          </w:p>
          <w:p w14:paraId="4C9BE895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Подрядчик несет полную ответственность за формирование исполнительной документации.</w:t>
            </w:r>
          </w:p>
          <w:p w14:paraId="14367AC4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Исполнительная документация оформляется по факту выполнения СМР, ПНР и других работ по объекту (общий и специальные журналы работ, акты, исполнительные схемы), задержка оформления исполнительной документации от хода работ не допускается.</w:t>
            </w:r>
          </w:p>
          <w:p w14:paraId="0910747E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Вся документация, включая чертежи, схемы должна быть составлена на русском языке.</w:t>
            </w:r>
          </w:p>
          <w:p w14:paraId="5751BD98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Форматы электронных документов должны поддерживаться российской операционной системой «</w:t>
            </w:r>
            <w:proofErr w:type="spellStart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Alter</w:t>
            </w:r>
            <w:proofErr w:type="spellEnd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OS» и офисным пакетом «</w:t>
            </w:r>
            <w:proofErr w:type="spellStart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Alter</w:t>
            </w:r>
            <w:proofErr w:type="spellEnd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Office</w:t>
            </w:r>
            <w:proofErr w:type="spellEnd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».</w:t>
            </w:r>
          </w:p>
          <w:p w14:paraId="75E3566B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Подрядчик предоставляет Заказчику комплект указанной в п. 2.4.1.2 данной таблицы документации:</w:t>
            </w:r>
          </w:p>
          <w:tbl>
            <w:tblPr>
              <w:tblStyle w:val="afffff"/>
              <w:tblW w:w="10700" w:type="dxa"/>
              <w:tblInd w:w="857" w:type="dxa"/>
              <w:tblLayout w:type="fixed"/>
              <w:tblLook w:val="04A0" w:firstRow="1" w:lastRow="0" w:firstColumn="1" w:lastColumn="0" w:noHBand="0" w:noVBand="1"/>
            </w:tblPr>
            <w:tblGrid>
              <w:gridCol w:w="538"/>
              <w:gridCol w:w="2130"/>
              <w:gridCol w:w="2324"/>
              <w:gridCol w:w="2095"/>
              <w:gridCol w:w="1813"/>
              <w:gridCol w:w="1800"/>
            </w:tblGrid>
            <w:tr w:rsidR="00734718" w:rsidRPr="00734718" w14:paraId="370107B8" w14:textId="77777777" w:rsidTr="00EC1D52">
              <w:tc>
                <w:tcPr>
                  <w:tcW w:w="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73DC9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21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A05AF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  <w:t>Вид документа</w:t>
                  </w:r>
                </w:p>
              </w:tc>
              <w:tc>
                <w:tcPr>
                  <w:tcW w:w="80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8F739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  <w:t>Форма</w:t>
                  </w:r>
                </w:p>
              </w:tc>
            </w:tr>
            <w:tr w:rsidR="00734718" w:rsidRPr="00734718" w14:paraId="2AB1DD5E" w14:textId="77777777" w:rsidTr="00EC1D52">
              <w:trPr>
                <w:trHeight w:val="205"/>
              </w:trPr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1F8A8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D2491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44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098DB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  <w:t>Электронный вид редактируемый / не редактируемый</w:t>
                  </w:r>
                  <w:r w:rsidRPr="00734718"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  <w:br/>
                    <w:t>на USB накопителе</w:t>
                  </w:r>
                </w:p>
              </w:tc>
              <w:tc>
                <w:tcPr>
                  <w:tcW w:w="36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A4DCA8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  <w:t>Бумажный вид</w:t>
                  </w:r>
                  <w:r w:rsidRPr="00734718"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  <w:br/>
                    <w:t>в твердой копия</w:t>
                  </w:r>
                </w:p>
              </w:tc>
            </w:tr>
            <w:tr w:rsidR="00734718" w:rsidRPr="00734718" w14:paraId="44690DC5" w14:textId="77777777" w:rsidTr="00EC1D52">
              <w:trPr>
                <w:trHeight w:val="64"/>
              </w:trPr>
              <w:tc>
                <w:tcPr>
                  <w:tcW w:w="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62BCE" w14:textId="77777777" w:rsidR="00734718" w:rsidRPr="00734718" w:rsidRDefault="00734718" w:rsidP="00734718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B2A58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2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447C4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  <w:t>Формат</w:t>
                  </w:r>
                </w:p>
              </w:tc>
              <w:tc>
                <w:tcPr>
                  <w:tcW w:w="2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1DCDA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28F4F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  <w:t>Формат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2083B1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b/>
                      <w:kern w:val="2"/>
                      <w:sz w:val="22"/>
                      <w:szCs w:val="22"/>
                    </w:rPr>
                    <w:t>Кол-во</w:t>
                  </w:r>
                </w:p>
              </w:tc>
            </w:tr>
            <w:tr w:rsidR="00734718" w:rsidRPr="00734718" w14:paraId="2B94F807" w14:textId="77777777" w:rsidTr="00EC1D52">
              <w:trPr>
                <w:trHeight w:val="428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20AB2" w14:textId="77777777" w:rsidR="00734718" w:rsidRPr="00734718" w:rsidRDefault="00734718" w:rsidP="00734718">
                  <w:pPr>
                    <w:numPr>
                      <w:ilvl w:val="0"/>
                      <w:numId w:val="33"/>
                    </w:numPr>
                    <w:tabs>
                      <w:tab w:val="left" w:pos="0"/>
                    </w:tabs>
                    <w:spacing w:before="60" w:after="60" w:line="240" w:lineRule="auto"/>
                    <w:ind w:left="0" w:firstLine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1171F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Текстовые документы</w:t>
                  </w:r>
                </w:p>
              </w:tc>
              <w:tc>
                <w:tcPr>
                  <w:tcW w:w="2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0CC89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>*.doc, *.doc</w:t>
                  </w: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х</w:t>
                  </w: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>, *.txt, *.</w:t>
                  </w:r>
                  <w:proofErr w:type="spellStart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>odt</w:t>
                  </w:r>
                  <w:proofErr w:type="spellEnd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>, *.</w:t>
                  </w:r>
                  <w:proofErr w:type="spellStart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>xodt</w:t>
                  </w:r>
                  <w:proofErr w:type="spellEnd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>, *.pdf</w:t>
                  </w:r>
                </w:p>
              </w:tc>
              <w:tc>
                <w:tcPr>
                  <w:tcW w:w="2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3A086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21F27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А4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1F947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3 экз.</w:t>
                  </w:r>
                </w:p>
              </w:tc>
            </w:tr>
            <w:tr w:rsidR="00734718" w:rsidRPr="00734718" w14:paraId="3E857550" w14:textId="77777777" w:rsidTr="00EC1D52">
              <w:trPr>
                <w:trHeight w:val="70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BF94A" w14:textId="77777777" w:rsidR="00734718" w:rsidRPr="00734718" w:rsidRDefault="00734718" w:rsidP="00734718">
                  <w:pPr>
                    <w:numPr>
                      <w:ilvl w:val="0"/>
                      <w:numId w:val="33"/>
                    </w:numPr>
                    <w:tabs>
                      <w:tab w:val="left" w:pos="0"/>
                    </w:tabs>
                    <w:spacing w:before="60" w:after="60" w:line="240" w:lineRule="auto"/>
                    <w:ind w:left="0" w:firstLine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75011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Табличные формы</w:t>
                  </w:r>
                </w:p>
              </w:tc>
              <w:tc>
                <w:tcPr>
                  <w:tcW w:w="2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78140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*.</w:t>
                  </w:r>
                  <w:proofErr w:type="spellStart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>xls</w:t>
                  </w:r>
                  <w:proofErr w:type="spellEnd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, *.</w:t>
                  </w:r>
                  <w:proofErr w:type="spellStart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>xlsx</w:t>
                  </w:r>
                  <w:proofErr w:type="spellEnd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, *.</w:t>
                  </w:r>
                  <w:proofErr w:type="spellStart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>ods</w:t>
                  </w:r>
                  <w:proofErr w:type="spellEnd"/>
                </w:p>
              </w:tc>
              <w:tc>
                <w:tcPr>
                  <w:tcW w:w="2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675BA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F359E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А4, А3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8A817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3 экз.</w:t>
                  </w:r>
                </w:p>
              </w:tc>
            </w:tr>
            <w:tr w:rsidR="00734718" w:rsidRPr="00734718" w14:paraId="4F00D3AC" w14:textId="77777777" w:rsidTr="00EC1D52"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25AC0" w14:textId="77777777" w:rsidR="00734718" w:rsidRPr="00734718" w:rsidRDefault="00734718" w:rsidP="00734718">
                  <w:pPr>
                    <w:numPr>
                      <w:ilvl w:val="0"/>
                      <w:numId w:val="33"/>
                    </w:numPr>
                    <w:tabs>
                      <w:tab w:val="left" w:pos="0"/>
                    </w:tabs>
                    <w:spacing w:before="60" w:after="60" w:line="240" w:lineRule="auto"/>
                    <w:ind w:left="0" w:firstLine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045AE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Чертежи</w:t>
                  </w:r>
                </w:p>
              </w:tc>
              <w:tc>
                <w:tcPr>
                  <w:tcW w:w="2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CDD418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*.</w:t>
                  </w:r>
                  <w:proofErr w:type="spellStart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dwg</w:t>
                  </w:r>
                  <w:proofErr w:type="spellEnd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,</w:t>
                  </w: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 xml:space="preserve"> </w:t>
                  </w: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*.</w:t>
                  </w:r>
                  <w:proofErr w:type="spellStart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>vsd</w:t>
                  </w:r>
                  <w:proofErr w:type="spellEnd"/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, *.</w:t>
                  </w: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</w:rPr>
                    <w:t>pdf</w:t>
                  </w:r>
                </w:p>
              </w:tc>
              <w:tc>
                <w:tcPr>
                  <w:tcW w:w="2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4E52D2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BFB50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А4, А3, А2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4E84D" w14:textId="77777777" w:rsidR="00734718" w:rsidRPr="00734718" w:rsidRDefault="00734718" w:rsidP="00734718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</w:pPr>
                  <w:r w:rsidRPr="00734718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</w:rPr>
                    <w:t>3 экз.</w:t>
                  </w:r>
                </w:p>
              </w:tc>
            </w:tr>
          </w:tbl>
          <w:p w14:paraId="6DC55781" w14:textId="77777777" w:rsidR="00734718" w:rsidRPr="00734718" w:rsidRDefault="00734718" w:rsidP="00734718">
            <w:pPr>
              <w:widowControl w:val="0"/>
              <w:numPr>
                <w:ilvl w:val="3"/>
                <w:numId w:val="34"/>
              </w:numPr>
              <w:spacing w:before="60" w:after="60" w:line="240" w:lineRule="auto"/>
              <w:ind w:left="1418" w:hanging="56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Пофайловое разделение страниц отдельных томов (книг) документации в электронном виде документов не допускается.</w:t>
            </w:r>
          </w:p>
          <w:p w14:paraId="46BAF0E4" w14:textId="77777777" w:rsidR="00734718" w:rsidRPr="00734718" w:rsidRDefault="00734718" w:rsidP="00734718">
            <w:pPr>
              <w:widowControl w:val="0"/>
              <w:numPr>
                <w:ilvl w:val="3"/>
                <w:numId w:val="34"/>
              </w:numPr>
              <w:spacing w:before="60" w:after="60" w:line="240" w:lineRule="auto"/>
              <w:ind w:left="1418" w:hanging="567"/>
              <w:rPr>
                <w:rFonts w:eastAsia="Times New Roman" w:cs="Calibri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Твердая копия представляется сброшюрованном виде, оформленном в соответствии с требованиями пп.4.1.4 и раздела 8 ГОСТ Р 21.1101-2013 «Основные требования к проектной и рабочей документации».</w:t>
            </w:r>
          </w:p>
        </w:tc>
      </w:tr>
      <w:tr w:rsidR="00734718" w:rsidRPr="00734718" w14:paraId="07AB050C" w14:textId="77777777" w:rsidTr="00EC1D52">
        <w:tc>
          <w:tcPr>
            <w:tcW w:w="225" w:type="pct"/>
          </w:tcPr>
          <w:p w14:paraId="1092E3C3" w14:textId="77777777" w:rsidR="00734718" w:rsidRPr="00734718" w:rsidRDefault="00734718" w:rsidP="00734718">
            <w:pPr>
              <w:widowControl w:val="0"/>
              <w:numPr>
                <w:ilvl w:val="0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6E3879F1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Требования к ответственности и гарантиям Подрядчика</w:t>
            </w:r>
          </w:p>
        </w:tc>
      </w:tr>
      <w:tr w:rsidR="00734718" w:rsidRPr="00734718" w14:paraId="793450D3" w14:textId="77777777" w:rsidTr="00EC1D52">
        <w:tc>
          <w:tcPr>
            <w:tcW w:w="225" w:type="pct"/>
          </w:tcPr>
          <w:p w14:paraId="46ED3F74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16A8116C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Гарантийный срок на результат работ</w:t>
            </w:r>
          </w:p>
        </w:tc>
        <w:tc>
          <w:tcPr>
            <w:tcW w:w="3742" w:type="pct"/>
            <w:gridSpan w:val="2"/>
          </w:tcPr>
          <w:p w14:paraId="48B10C43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Гарантийный срок на результат работ должен составлять 36 месяцев с даты подписания Сторонами Акта КС-2.</w:t>
            </w:r>
          </w:p>
          <w:p w14:paraId="4B3050BD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Время устранения неисправности Подрядчиком должно составлять не более 3 (Трех) суток с момента обращения Заказчика к Подрядчику при условии отсутствия необходимости осуществления им закупки и доставки на </w:t>
            </w:r>
            <w:proofErr w:type="spellStart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энергообъект</w:t>
            </w:r>
            <w:proofErr w:type="spellEnd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дополнительных средств и материалов для устранения неисправности. При необходимости закупки </w:t>
            </w: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и доставки на </w:t>
            </w:r>
            <w:proofErr w:type="spellStart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энергообъект</w:t>
            </w:r>
            <w:proofErr w:type="spellEnd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дополнительных средств и материалов указанный срок может быть продлен по согласованию с Заказчиком до 20 (Двадцати) календарных дней.</w:t>
            </w:r>
          </w:p>
          <w:p w14:paraId="179639CE" w14:textId="105D24DE" w:rsidR="00734718" w:rsidRPr="00734718" w:rsidRDefault="00734718" w:rsidP="00F212F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Гарантийный срок увеличивается на время устранения дефекта, возникшего в период гарантийного обслуживания.</w:t>
            </w:r>
          </w:p>
        </w:tc>
      </w:tr>
      <w:tr w:rsidR="00734718" w:rsidRPr="00734718" w14:paraId="35B7C9C9" w14:textId="77777777" w:rsidTr="00EC1D52">
        <w:tc>
          <w:tcPr>
            <w:tcW w:w="225" w:type="pct"/>
          </w:tcPr>
          <w:p w14:paraId="670DA94F" w14:textId="77777777" w:rsidR="00734718" w:rsidRPr="00734718" w:rsidRDefault="00734718" w:rsidP="00734718">
            <w:pPr>
              <w:widowControl w:val="0"/>
              <w:numPr>
                <w:ilvl w:val="0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122522E1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Требования к обязательствам Подрядчика, влияющим на исполнение договора</w:t>
            </w:r>
          </w:p>
        </w:tc>
      </w:tr>
      <w:tr w:rsidR="00734718" w:rsidRPr="00734718" w14:paraId="6A68C31B" w14:textId="77777777" w:rsidTr="00EC1D52">
        <w:tc>
          <w:tcPr>
            <w:tcW w:w="225" w:type="pct"/>
          </w:tcPr>
          <w:p w14:paraId="66C4F8C3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2D883B64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3742" w:type="pct"/>
            <w:gridSpan w:val="2"/>
          </w:tcPr>
          <w:p w14:paraId="5E5B2A0B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В случае привлечения к выполнению работ субподрядных организаций Подрядчик обязан представить Заказчику документы, подтверждающие соответствие их квалификационного уровня, а также готовность и возможность выполнения ими работ.</w:t>
            </w:r>
          </w:p>
        </w:tc>
      </w:tr>
      <w:tr w:rsidR="00734718" w:rsidRPr="00734718" w14:paraId="451B883A" w14:textId="77777777" w:rsidTr="00EC1D52">
        <w:tc>
          <w:tcPr>
            <w:tcW w:w="225" w:type="pct"/>
          </w:tcPr>
          <w:p w14:paraId="5011DE37" w14:textId="77777777" w:rsidR="00734718" w:rsidRPr="00734718" w:rsidRDefault="00734718" w:rsidP="00734718">
            <w:pPr>
              <w:widowControl w:val="0"/>
              <w:numPr>
                <w:ilvl w:val="0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5" w:type="pct"/>
            <w:gridSpan w:val="3"/>
          </w:tcPr>
          <w:p w14:paraId="5886C40A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Прочие требования к выполняемым работам</w:t>
            </w:r>
          </w:p>
        </w:tc>
      </w:tr>
      <w:tr w:rsidR="00734718" w:rsidRPr="00734718" w14:paraId="5066FFAC" w14:textId="77777777" w:rsidTr="00EC1D52">
        <w:tc>
          <w:tcPr>
            <w:tcW w:w="225" w:type="pct"/>
          </w:tcPr>
          <w:p w14:paraId="4C45F5AE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32EF0188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Требования к информационной безопасности</w:t>
            </w:r>
          </w:p>
        </w:tc>
        <w:tc>
          <w:tcPr>
            <w:tcW w:w="3742" w:type="pct"/>
            <w:gridSpan w:val="2"/>
          </w:tcPr>
          <w:p w14:paraId="161A98C6" w14:textId="77777777" w:rsidR="00734718" w:rsidRPr="00734718" w:rsidRDefault="00734718" w:rsidP="0073471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В соответствии с требованиями Заказчика к информационной безопасности Подрядчику запрещается:</w:t>
            </w:r>
          </w:p>
          <w:p w14:paraId="156399A8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Передавать иным лицам, кроме полномочных представителей Заказчика, схемы подключения, планы расположения, технические характеристики оборудования.</w:t>
            </w:r>
          </w:p>
          <w:p w14:paraId="290A7E93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Осуществлять несанкционированное подключение к оборудованию.</w:t>
            </w:r>
          </w:p>
          <w:p w14:paraId="12A69E41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Передавать третьей стороне любую информацию о работе оборудования и технических параметрах системы.</w:t>
            </w:r>
          </w:p>
          <w:p w14:paraId="1D11D6B8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Проводить работы, связанные с проверкой программного обеспечения, без присутствия представителя Заказчика, ответственного за оборудование.</w:t>
            </w:r>
          </w:p>
        </w:tc>
      </w:tr>
      <w:tr w:rsidR="00734718" w:rsidRPr="00734718" w14:paraId="2E5683DE" w14:textId="77777777" w:rsidTr="00EC1D52">
        <w:tc>
          <w:tcPr>
            <w:tcW w:w="225" w:type="pct"/>
          </w:tcPr>
          <w:p w14:paraId="1A6B577B" w14:textId="77777777" w:rsidR="00734718" w:rsidRPr="00734718" w:rsidRDefault="00734718" w:rsidP="00734718">
            <w:pPr>
              <w:widowControl w:val="0"/>
              <w:numPr>
                <w:ilvl w:val="2"/>
                <w:numId w:val="30"/>
              </w:num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3" w:type="pct"/>
          </w:tcPr>
          <w:p w14:paraId="2307D60A" w14:textId="77777777" w:rsidR="00734718" w:rsidRPr="00734718" w:rsidRDefault="00734718" w:rsidP="00734718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Обращение с отходами</w:t>
            </w:r>
          </w:p>
        </w:tc>
        <w:tc>
          <w:tcPr>
            <w:tcW w:w="3742" w:type="pct"/>
            <w:gridSpan w:val="2"/>
          </w:tcPr>
          <w:p w14:paraId="7EAAF4A0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Образовавшиеся в процессе выполнения работ отходы Подрядчик временно накапливает в месте производства работ с соблюдением санитарными норм и требований в области охраны окружающей среды к накоплению отходов, установленными законодательством Российской Федерации.</w:t>
            </w:r>
          </w:p>
          <w:p w14:paraId="7F77AAC3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 окончании работ Подрядчик перемещает временно накопленные на месте производства работ отходы в указанные Заказчиком места накопления отходов на территории </w:t>
            </w:r>
            <w:proofErr w:type="spellStart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энергообъекта</w:t>
            </w:r>
            <w:proofErr w:type="spellEnd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2CDEF8CC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Образовавшиеся в процессе производства работ отходы, подлежащие передаче специализированным организациям для обезвреживания и утилизации (металлический лом, отработанные технические масла) являются собственностью Функционального заказчика и подлежат передаче на утилизацию им самим.</w:t>
            </w:r>
          </w:p>
          <w:p w14:paraId="00FB6AA0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Отходы, образующиеся в результате деятельности Подрядчика, не связанной с исполнением работ, в том числе отходы, образующиеся в процессе административно-хозяйственной деятельности персонала Подрядчика на территории </w:t>
            </w:r>
            <w:proofErr w:type="spellStart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энергообъекта</w:t>
            </w:r>
            <w:proofErr w:type="spellEnd"/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, являются собственностью Подрядчика.</w:t>
            </w:r>
          </w:p>
          <w:p w14:paraId="48363EA9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Деятельность по обращению с такими отходами, а также связанная с этим ответственность, является обязанностью Подрядчика.</w:t>
            </w:r>
          </w:p>
          <w:p w14:paraId="640EBE9F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Не допускается накопление отходов сверх объема, который вмещает место накопление отходов.</w:t>
            </w:r>
          </w:p>
          <w:p w14:paraId="24B3CE47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Персонал Подрядчика должен обеспечивать поддержание чистоты в местах производства работ (на рабочих </w:t>
            </w: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местах), своевременную уборку указанной (выделенной) Заказчиком площадки производства работ.</w:t>
            </w:r>
          </w:p>
          <w:p w14:paraId="20FD3E94" w14:textId="77777777" w:rsidR="00734718" w:rsidRPr="00734718" w:rsidRDefault="00734718" w:rsidP="00734718">
            <w:pPr>
              <w:widowControl w:val="0"/>
              <w:numPr>
                <w:ilvl w:val="3"/>
                <w:numId w:val="30"/>
              </w:numPr>
              <w:tabs>
                <w:tab w:val="left" w:pos="0"/>
              </w:tabs>
              <w:suppressAutoHyphens w:val="0"/>
              <w:spacing w:before="60" w:after="6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4718">
              <w:rPr>
                <w:rFonts w:ascii="Times New Roman" w:eastAsia="Times New Roman" w:hAnsi="Times New Roman" w:cs="Times New Roman"/>
                <w:sz w:val="22"/>
                <w:szCs w:val="22"/>
              </w:rPr>
              <w:t>Подрядчик при выполнении работ обеспечивает соблюдение санитарных норм и требований в области охраны окружающей среды к обращению с отходами, установленных законодательством Российской Федерации.</w:t>
            </w:r>
          </w:p>
        </w:tc>
      </w:tr>
    </w:tbl>
    <w:p w14:paraId="3865F252" w14:textId="77777777" w:rsidR="004E056E" w:rsidRDefault="004E056E" w:rsidP="00F212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6A9DB3" w14:textId="7EE87F3B" w:rsidR="00F212F8" w:rsidRDefault="00F212F8" w:rsidP="00F212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362D">
        <w:rPr>
          <w:rFonts w:ascii="Times New Roman" w:eastAsia="Calibri" w:hAnsi="Times New Roman" w:cs="Times New Roman"/>
          <w:b/>
          <w:sz w:val="24"/>
          <w:szCs w:val="24"/>
        </w:rPr>
        <w:t>Наим</w:t>
      </w:r>
      <w:r>
        <w:rPr>
          <w:rFonts w:ascii="Times New Roman" w:eastAsia="Calibri" w:hAnsi="Times New Roman" w:cs="Times New Roman"/>
          <w:b/>
          <w:sz w:val="24"/>
          <w:szCs w:val="24"/>
        </w:rPr>
        <w:t>енование продукции (позиция № 1 Таблицы 2.2</w:t>
      </w:r>
      <w:r w:rsidRPr="0085362D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14:paraId="0430B0ED" w14:textId="1AD858F3" w:rsidR="00F212F8" w:rsidRDefault="00F212F8" w:rsidP="00F212F8">
      <w:pPr>
        <w:jc w:val="both"/>
        <w:rPr>
          <w:rFonts w:ascii="Times New Roman" w:hAnsi="Times New Roman" w:cs="Times New Roman"/>
          <w:sz w:val="24"/>
          <w:szCs w:val="24"/>
        </w:rPr>
      </w:pPr>
      <w:r w:rsidRPr="00233334">
        <w:rPr>
          <w:rFonts w:ascii="Times New Roman" w:hAnsi="Times New Roman" w:cs="Times New Roman"/>
          <w:sz w:val="24"/>
          <w:szCs w:val="24"/>
        </w:rPr>
        <w:t xml:space="preserve">ОКПД2 </w:t>
      </w:r>
      <w:r w:rsidRPr="001253CA">
        <w:rPr>
          <w:rFonts w:ascii="Times New Roman" w:hAnsi="Times New Roman" w:cs="Times New Roman"/>
          <w:sz w:val="24"/>
          <w:szCs w:val="24"/>
        </w:rPr>
        <w:t>26.30.11.150</w:t>
      </w:r>
      <w:r w:rsidRPr="00233334">
        <w:rPr>
          <w:rFonts w:ascii="Times New Roman" w:hAnsi="Times New Roman" w:cs="Times New Roman"/>
          <w:sz w:val="24"/>
          <w:szCs w:val="24"/>
        </w:rPr>
        <w:t xml:space="preserve"> </w:t>
      </w:r>
      <w:r w:rsidRPr="001F4167">
        <w:rPr>
          <w:rFonts w:ascii="Times New Roman" w:hAnsi="Times New Roman" w:cs="Times New Roman"/>
          <w:sz w:val="24"/>
          <w:szCs w:val="24"/>
        </w:rPr>
        <w:t>Выполнение строительно-монтажных и пуско-наладочных работ с поставкой оборудования и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систем связи Сенгилеевской ГЭС в пос. Приозерный Шпаковского района Ставропольского края</w:t>
      </w:r>
      <w:r w:rsidRPr="00790F3D">
        <w:rPr>
          <w:rFonts w:ascii="Times New Roman" w:hAnsi="Times New Roman" w:cs="Times New Roman"/>
          <w:sz w:val="24"/>
          <w:szCs w:val="24"/>
        </w:rPr>
        <w:t xml:space="preserve"> </w:t>
      </w:r>
      <w:r w:rsidRPr="009B4235">
        <w:rPr>
          <w:rFonts w:ascii="Times New Roman" w:hAnsi="Times New Roman" w:cs="Times New Roman"/>
          <w:sz w:val="24"/>
          <w:szCs w:val="24"/>
        </w:rPr>
        <w:t xml:space="preserve">(лот № </w:t>
      </w:r>
      <w:r w:rsidR="00421D57" w:rsidRPr="00421D57">
        <w:rPr>
          <w:rFonts w:ascii="Times New Roman" w:hAnsi="Times New Roman" w:cs="Times New Roman"/>
          <w:sz w:val="24"/>
          <w:szCs w:val="24"/>
        </w:rPr>
        <w:t>____</w:t>
      </w:r>
      <w:bookmarkStart w:id="16" w:name="_GoBack"/>
      <w:bookmarkEnd w:id="16"/>
      <w:r w:rsidRPr="00631D94">
        <w:rPr>
          <w:rFonts w:ascii="Times New Roman" w:hAnsi="Times New Roman" w:cs="Times New Roman"/>
          <w:sz w:val="24"/>
          <w:szCs w:val="24"/>
        </w:rPr>
        <w:t>-ТПИР ИТ ДОХ-2026-РГЦР</w:t>
      </w:r>
      <w:r w:rsidRPr="009B4235">
        <w:rPr>
          <w:rFonts w:ascii="Times New Roman" w:hAnsi="Times New Roman" w:cs="Times New Roman"/>
          <w:sz w:val="24"/>
          <w:szCs w:val="24"/>
        </w:rPr>
        <w:t>)</w:t>
      </w:r>
    </w:p>
    <w:p w14:paraId="5B001FDB" w14:textId="7895FDAE" w:rsidR="00F212F8" w:rsidRPr="004E056E" w:rsidRDefault="00F212F8" w:rsidP="00F212F8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 w:rsidRPr="0085362D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.2</w:t>
      </w: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1C3613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к 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качеству </w:t>
      </w:r>
      <w:r w:rsidR="004E056E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продукции</w:t>
      </w:r>
    </w:p>
    <w:tbl>
      <w:tblPr>
        <w:tblStyle w:val="52"/>
        <w:tblW w:w="4988" w:type="pct"/>
        <w:tblLook w:val="04A0" w:firstRow="1" w:lastRow="0" w:firstColumn="1" w:lastColumn="0" w:noHBand="0" w:noVBand="1"/>
      </w:tblPr>
      <w:tblGrid>
        <w:gridCol w:w="896"/>
        <w:gridCol w:w="3532"/>
        <w:gridCol w:w="11228"/>
      </w:tblGrid>
      <w:tr w:rsidR="00611959" w:rsidRPr="002039F6" w14:paraId="2A6F48CC" w14:textId="77777777" w:rsidTr="00A92250">
        <w:trPr>
          <w:trHeight w:val="113"/>
          <w:tblHeader/>
        </w:trPr>
        <w:tc>
          <w:tcPr>
            <w:tcW w:w="286" w:type="pct"/>
          </w:tcPr>
          <w:p w14:paraId="6CEBC8CB" w14:textId="77777777" w:rsidR="00611959" w:rsidRPr="002039F6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128" w:type="pct"/>
          </w:tcPr>
          <w:p w14:paraId="2C82FD3F" w14:textId="77777777" w:rsidR="00611959" w:rsidRPr="002039F6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586" w:type="pct"/>
          </w:tcPr>
          <w:p w14:paraId="383A2A23" w14:textId="77777777" w:rsidR="00611959" w:rsidRPr="002039F6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Требование заказчика</w:t>
            </w:r>
          </w:p>
        </w:tc>
      </w:tr>
      <w:tr w:rsidR="00611959" w:rsidRPr="002039F6" w14:paraId="5884FC2D" w14:textId="77777777" w:rsidTr="00A92250">
        <w:trPr>
          <w:tblHeader/>
        </w:trPr>
        <w:tc>
          <w:tcPr>
            <w:tcW w:w="286" w:type="pct"/>
          </w:tcPr>
          <w:p w14:paraId="0A4889E9" w14:textId="77777777" w:rsidR="00611959" w:rsidRPr="002039F6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28" w:type="pct"/>
            <w:vAlign w:val="center"/>
          </w:tcPr>
          <w:p w14:paraId="1BDF7448" w14:textId="77777777" w:rsidR="00611959" w:rsidRPr="002039F6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586" w:type="pct"/>
            <w:vAlign w:val="center"/>
          </w:tcPr>
          <w:p w14:paraId="667CB051" w14:textId="77777777" w:rsidR="00611959" w:rsidRPr="002039F6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611959" w:rsidRPr="002039F6" w14:paraId="39815648" w14:textId="77777777" w:rsidTr="00A92250">
        <w:tc>
          <w:tcPr>
            <w:tcW w:w="286" w:type="pct"/>
          </w:tcPr>
          <w:p w14:paraId="00CB21A5" w14:textId="77777777" w:rsidR="00611959" w:rsidRPr="002039F6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0BD65B83" w14:textId="77777777" w:rsidR="00611959" w:rsidRPr="002039F6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611959" w:rsidRPr="002039F6" w14:paraId="0C54458F" w14:textId="77777777" w:rsidTr="00A92250">
        <w:tc>
          <w:tcPr>
            <w:tcW w:w="286" w:type="pct"/>
          </w:tcPr>
          <w:p w14:paraId="31D7D525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4018CB73" w14:textId="77777777" w:rsidR="00611959" w:rsidRPr="002039F6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iCs/>
                <w:sz w:val="22"/>
                <w:szCs w:val="22"/>
              </w:rPr>
              <w:t>Номенклатура и объем поставляемой продукции</w:t>
            </w:r>
          </w:p>
        </w:tc>
        <w:tc>
          <w:tcPr>
            <w:tcW w:w="3586" w:type="pct"/>
          </w:tcPr>
          <w:p w14:paraId="1241E0E8" w14:textId="1D8192A8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Номенклатура и объем поставляемой продукции должны соответствовать данным, указанным в Таблице 2</w:t>
            </w:r>
            <w:r w:rsidR="004E056E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.2</w:t>
            </w:r>
            <w:r w:rsidR="00076E0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 в Приложении №</w:t>
            </w:r>
            <w:r w:rsidR="00A4576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к Техническим требованиям – Спецификаци</w:t>
            </w:r>
            <w:r w:rsidR="00A4576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поставляемо</w:t>
            </w:r>
            <w:r w:rsidR="004E056E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й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4E056E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продукции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</w:p>
          <w:p w14:paraId="6C3A78A7" w14:textId="77777777" w:rsidR="00C9179D" w:rsidRDefault="00AC6240" w:rsidP="0059193E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Оборудование</w:t>
            </w:r>
            <w:r w:rsidR="00DE0816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компоненты и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материалы</w:t>
            </w:r>
            <w:r w:rsidR="00DE0816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могут быть заменены на эквивалентные, указанным в </w:t>
            </w:r>
            <w:r w:rsidR="00807558">
              <w:rPr>
                <w:rFonts w:ascii="Times New Roman" w:eastAsia="Calibri" w:hAnsi="Times New Roman" w:cs="Times New Roman"/>
                <w:sz w:val="22"/>
                <w:szCs w:val="22"/>
              </w:rPr>
              <w:t>Спецификации</w:t>
            </w:r>
            <w:r w:rsidR="00DE0816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по техническим и функциональным характеристикам, не уступающим и/или превосходящим характеристики, заявленным в </w:t>
            </w:r>
            <w:r w:rsidR="00BF4374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рабочей</w:t>
            </w:r>
            <w:r w:rsidR="00DE0816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документации, в том числе, по гарантийным срокам и срокам эксплуатации. При этом </w:t>
            </w:r>
            <w:r w:rsidR="002039F6">
              <w:rPr>
                <w:rFonts w:ascii="Times New Roman" w:eastAsia="Calibri" w:hAnsi="Times New Roman" w:cs="Times New Roman"/>
                <w:sz w:val="22"/>
                <w:szCs w:val="22"/>
              </w:rPr>
              <w:t>Подрядчик</w:t>
            </w:r>
            <w:r w:rsidR="00C9179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должен:</w:t>
            </w:r>
          </w:p>
          <w:p w14:paraId="2D3A02EE" w14:textId="531A580D" w:rsidR="00DE0816" w:rsidRDefault="00DE0816" w:rsidP="00C9179D">
            <w:pPr>
              <w:numPr>
                <w:ilvl w:val="3"/>
                <w:numId w:val="13"/>
              </w:numPr>
              <w:suppressAutoHyphens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за счет собственных сил и средств внести изменения в </w:t>
            </w:r>
            <w:r w:rsidR="00BF4374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рабочую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документацию и проектные решения, вызванные применением эквивалентной продукции и перед началом фактической поставки осуществить согласование измененных документов с Заказчиком,</w:t>
            </w:r>
            <w:r w:rsidR="00AC624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функциональным З</w:t>
            </w:r>
            <w:r w:rsidR="00BF4374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аказчиком,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экспертными, контролирующи</w:t>
            </w:r>
            <w:r w:rsidR="00C9179D">
              <w:rPr>
                <w:rFonts w:ascii="Times New Roman" w:eastAsia="Calibri" w:hAnsi="Times New Roman" w:cs="Times New Roman"/>
                <w:sz w:val="22"/>
                <w:szCs w:val="22"/>
              </w:rPr>
              <w:t>ми и надзорными органами;</w:t>
            </w:r>
          </w:p>
          <w:p w14:paraId="34B0BB32" w14:textId="09800F6B" w:rsidR="00C9179D" w:rsidRDefault="00C9179D" w:rsidP="00C9179D">
            <w:pPr>
              <w:numPr>
                <w:ilvl w:val="3"/>
                <w:numId w:val="13"/>
              </w:numPr>
              <w:suppressAutoHyphens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руководствоваться при выборе эквивалента поставляемой продукции Приложением </w:t>
            </w:r>
            <w:r w:rsidR="00076E08">
              <w:rPr>
                <w:rFonts w:ascii="Times New Roman" w:eastAsia="Calibri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 к Техническим требованиям – Технической политикой ГК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РусГидро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;</w:t>
            </w:r>
          </w:p>
          <w:p w14:paraId="46B14AB7" w14:textId="54393FEC" w:rsidR="00C9179D" w:rsidRPr="002039F6" w:rsidRDefault="00C9179D" w:rsidP="00C9179D">
            <w:pPr>
              <w:numPr>
                <w:ilvl w:val="3"/>
                <w:numId w:val="13"/>
              </w:numPr>
              <w:suppressAutoHyphens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соблюдать требование п.9.1 Таблицы 4.2 настоящих Технических требований.</w:t>
            </w:r>
          </w:p>
          <w:p w14:paraId="54423E13" w14:textId="304A4B5D" w:rsidR="00611959" w:rsidRPr="002039F6" w:rsidRDefault="00611959" w:rsidP="006F4F01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Оборудование должно быть полностью готовым к монтажу на объекте и последующей эксплуатации.</w:t>
            </w:r>
          </w:p>
        </w:tc>
      </w:tr>
      <w:tr w:rsidR="00611959" w:rsidRPr="002039F6" w14:paraId="67B94D36" w14:textId="77777777" w:rsidTr="00A92250">
        <w:tc>
          <w:tcPr>
            <w:tcW w:w="286" w:type="pct"/>
          </w:tcPr>
          <w:p w14:paraId="17FD2C95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66A41B5B" w14:textId="77777777" w:rsidR="00611959" w:rsidRPr="002039F6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iCs/>
                <w:sz w:val="22"/>
                <w:szCs w:val="22"/>
              </w:rPr>
              <w:t>Основные технические требования</w:t>
            </w:r>
          </w:p>
        </w:tc>
        <w:tc>
          <w:tcPr>
            <w:tcW w:w="3586" w:type="pct"/>
          </w:tcPr>
          <w:p w14:paraId="40BA59FC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Оборудование должно быть изготовлено в соответствии со стандартами МЭК (IEC) и следующей нормативно-технической документацией, в действующей редакции:</w:t>
            </w:r>
          </w:p>
          <w:p w14:paraId="481AEFEA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ГОСТ 12.2.049-80 «Оборудование производственное. Общие эргономические требования».</w:t>
            </w:r>
          </w:p>
          <w:p w14:paraId="4C72B5E7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Правила устройства электроустановок (действующее издание).</w:t>
            </w:r>
          </w:p>
        </w:tc>
      </w:tr>
      <w:tr w:rsidR="00611959" w:rsidRPr="002039F6" w14:paraId="756A6EBE" w14:textId="77777777" w:rsidTr="00A92250">
        <w:tc>
          <w:tcPr>
            <w:tcW w:w="286" w:type="pct"/>
          </w:tcPr>
          <w:p w14:paraId="4AD3F8D8" w14:textId="77777777" w:rsidR="00611959" w:rsidRPr="002039F6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40FE4358" w14:textId="77777777" w:rsidR="00611959" w:rsidRPr="002039F6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sz w:val="22"/>
                <w:szCs w:val="22"/>
              </w:rPr>
              <w:t>Требования к безопасности</w:t>
            </w:r>
          </w:p>
        </w:tc>
      </w:tr>
      <w:tr w:rsidR="00611959" w:rsidRPr="002039F6" w14:paraId="259E9315" w14:textId="77777777" w:rsidTr="00A92250">
        <w:tc>
          <w:tcPr>
            <w:tcW w:w="286" w:type="pct"/>
          </w:tcPr>
          <w:p w14:paraId="0F275ED2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746D5210" w14:textId="77777777" w:rsidR="00611959" w:rsidRPr="002039F6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iCs/>
                <w:sz w:val="22"/>
                <w:szCs w:val="22"/>
              </w:rPr>
              <w:t>Общие требования</w:t>
            </w:r>
          </w:p>
        </w:tc>
        <w:tc>
          <w:tcPr>
            <w:tcW w:w="3586" w:type="pct"/>
          </w:tcPr>
          <w:p w14:paraId="20F21D5C" w14:textId="06760890" w:rsidR="00611959" w:rsidRPr="002039F6" w:rsidRDefault="00BF4374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Оборудование</w:t>
            </w:r>
            <w:r w:rsidR="00611959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должн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</w:t>
            </w:r>
            <w:r w:rsidR="00611959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соответствовать требованиям безопасности персонала при монтаже, наладке, эксплуатации, обслуживании и ремонте технических средств, установленными действующей редакцией, следующих НТД:</w:t>
            </w:r>
          </w:p>
          <w:p w14:paraId="25F3F4FC" w14:textId="5EAEF32C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ГОСТ 12.2.007.0-75 «Система стандартов безопасности труда</w:t>
            </w:r>
            <w:r w:rsidR="006F4F01" w:rsidRPr="002039F6">
              <w:rPr>
                <w:sz w:val="22"/>
                <w:szCs w:val="22"/>
              </w:rPr>
              <w:t xml:space="preserve"> </w:t>
            </w:r>
            <w:r w:rsidRPr="002039F6">
              <w:rPr>
                <w:sz w:val="22"/>
                <w:szCs w:val="22"/>
              </w:rPr>
              <w:t>(ССБТ). Изделия электротехнические. Общие требования безопасности».</w:t>
            </w:r>
          </w:p>
          <w:p w14:paraId="1B0A1CF9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ГОСТ 12.1.010-76 Система стандартов безопасности труда (ССБТ). Взрывобезопасность. Общие требования.</w:t>
            </w:r>
          </w:p>
          <w:p w14:paraId="6E06437D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ГОСТ 12.1.012-2004 Система стандартов безопасности труда (ССБТ). Вибрационная безопасность. Общие требования.</w:t>
            </w:r>
          </w:p>
          <w:p w14:paraId="0157F3BF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ГОСТ 12.1.004-91 Пожарная безопасность. Общие требования.</w:t>
            </w:r>
          </w:p>
          <w:p w14:paraId="262E9811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ГОСТ 12.1.003 Шум. Общие требования безопасности.</w:t>
            </w:r>
          </w:p>
          <w:p w14:paraId="648C880F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ГОСТ 26329-84 (СТ СЭВ 4292-83) Машины вычислительные и системы обработки данных. Допустимые уровни шума технических средств и методы их определения.</w:t>
            </w:r>
          </w:p>
          <w:p w14:paraId="7E4CA284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 xml:space="preserve">ГОСТ 12.1.030-81 Электробезопасность. Защитное заземление, </w:t>
            </w:r>
            <w:proofErr w:type="spellStart"/>
            <w:r w:rsidRPr="002039F6">
              <w:rPr>
                <w:sz w:val="22"/>
                <w:szCs w:val="22"/>
              </w:rPr>
              <w:t>зануление</w:t>
            </w:r>
            <w:proofErr w:type="spellEnd"/>
            <w:r w:rsidRPr="002039F6">
              <w:rPr>
                <w:sz w:val="22"/>
                <w:szCs w:val="22"/>
              </w:rPr>
              <w:t>.</w:t>
            </w:r>
          </w:p>
          <w:p w14:paraId="5D039C3C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ГОСТ 14254-96 (МЭК 529-89) Степени защиты, обеспечиваемые оболочками (код IP).</w:t>
            </w:r>
          </w:p>
          <w:p w14:paraId="6E8D946B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ГОСТ Р 50462-2009 Идентификация проводников посредством цветов и буквенно-цифровых обозначений.</w:t>
            </w:r>
          </w:p>
          <w:p w14:paraId="4883B8EB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ГОСТ 25861-83 Машины вычислительные и системы обработки данных. Требования</w:t>
            </w:r>
            <w:r w:rsidRPr="002039F6">
              <w:rPr>
                <w:sz w:val="22"/>
                <w:szCs w:val="22"/>
              </w:rPr>
              <w:br/>
              <w:t>по электрической и механической безопасности и методы испытаний.</w:t>
            </w:r>
          </w:p>
          <w:p w14:paraId="7BD953B3" w14:textId="0257C814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Степень защиты шкаф</w:t>
            </w:r>
            <w:r w:rsidR="0029026A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ных изделий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должна быть не ниже IP54 по ГОСТ 14254-96 «Степени защиты, обеспечиваемые оболочками (код IP)».</w:t>
            </w:r>
          </w:p>
          <w:p w14:paraId="7CA373CE" w14:textId="493CB544" w:rsidR="007D3A42" w:rsidRPr="002039F6" w:rsidRDefault="0029026A" w:rsidP="00E727E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Оборудование</w:t>
            </w:r>
            <w:r w:rsidR="00611959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должно иметь маркировку сигнальными цветами и знаками безопасности по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      </w:r>
          </w:p>
        </w:tc>
      </w:tr>
      <w:tr w:rsidR="00611959" w:rsidRPr="002039F6" w14:paraId="4BDC7CFD" w14:textId="77777777" w:rsidTr="00A92250">
        <w:tc>
          <w:tcPr>
            <w:tcW w:w="286" w:type="pct"/>
          </w:tcPr>
          <w:p w14:paraId="4F7D602C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17DF6622" w14:textId="77777777" w:rsidR="00611959" w:rsidRPr="002039F6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sz w:val="22"/>
                <w:szCs w:val="22"/>
              </w:rPr>
              <w:t>Требования к электробезопасности</w:t>
            </w:r>
          </w:p>
        </w:tc>
        <w:tc>
          <w:tcPr>
            <w:tcW w:w="3586" w:type="pct"/>
            <w:tcBorders>
              <w:top w:val="nil"/>
            </w:tcBorders>
          </w:tcPr>
          <w:p w14:paraId="5B8BAAE9" w14:textId="10E9C086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В соответствии с ГОСТ 12.2.007.0-75 «Система стандартов безопасности труда. Изделия электротехнические. Общие требования безопасности» </w:t>
            </w:r>
            <w:r w:rsidR="0029026A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шкафные изделия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должны относится к 1 классу по способу защиты человека от поражения электрическим током.</w:t>
            </w:r>
          </w:p>
          <w:p w14:paraId="67B5FDF5" w14:textId="6DFDED94" w:rsidR="00611959" w:rsidRPr="002039F6" w:rsidRDefault="00611959" w:rsidP="0029026A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Все внешние </w:t>
            </w:r>
            <w:r w:rsidR="0029026A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элементы технических средств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, находящихся под напряжением, должны быть защищены от случайного прикосновения к ним обслуживающего персонала.</w:t>
            </w:r>
          </w:p>
        </w:tc>
      </w:tr>
      <w:tr w:rsidR="00611959" w:rsidRPr="002039F6" w14:paraId="39759F30" w14:textId="77777777" w:rsidTr="00A92250">
        <w:tc>
          <w:tcPr>
            <w:tcW w:w="286" w:type="pct"/>
          </w:tcPr>
          <w:p w14:paraId="64B3DFB5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639A0EE0" w14:textId="77777777" w:rsidR="00611959" w:rsidRPr="002039F6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Требования к заземлению</w:t>
            </w:r>
          </w:p>
        </w:tc>
        <w:tc>
          <w:tcPr>
            <w:tcW w:w="3586" w:type="pct"/>
            <w:tcBorders>
              <w:top w:val="nil"/>
            </w:tcBorders>
          </w:tcPr>
          <w:p w14:paraId="28398556" w14:textId="39C17064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Все металлические части электроустановок, корпуса электрооборудования и металлоконструкций, которые могут оказаться под напряжением, подлежат заземлению. Устройства должны иметь приспособления для подключения к заземляющему контуру (устройство защитного заземления, минимальный диаметр болта заземления – М5, минимальный диаметр площадки – 14 мм.</w:t>
            </w:r>
          </w:p>
          <w:p w14:paraId="2DD758C7" w14:textId="18B266A9" w:rsidR="00611959" w:rsidRPr="002039F6" w:rsidRDefault="00611959" w:rsidP="00AA663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Сопротивление заземления средств вычислительной техники и </w:t>
            </w:r>
            <w:r w:rsidR="00AA6639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телекоммуникационного оборудования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 относительно болта заземления, к которому подключается шина заземления, проложенная в помещении, не должно превышать 0,1 Ом.</w:t>
            </w:r>
          </w:p>
        </w:tc>
      </w:tr>
      <w:tr w:rsidR="00611959" w:rsidRPr="002039F6" w14:paraId="640D52F4" w14:textId="77777777" w:rsidTr="00A92250">
        <w:tc>
          <w:tcPr>
            <w:tcW w:w="286" w:type="pct"/>
          </w:tcPr>
          <w:p w14:paraId="7068C68E" w14:textId="77777777" w:rsidR="00611959" w:rsidRPr="002039F6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714" w:type="pct"/>
            <w:gridSpan w:val="2"/>
          </w:tcPr>
          <w:p w14:paraId="7E9638C8" w14:textId="77777777" w:rsidR="00611959" w:rsidRPr="002039F6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sz w:val="22"/>
                <w:szCs w:val="22"/>
              </w:rPr>
              <w:t>Требования к конструкции, изготовлению и материалам</w:t>
            </w:r>
          </w:p>
        </w:tc>
      </w:tr>
      <w:tr w:rsidR="00611959" w:rsidRPr="002039F6" w14:paraId="63BE3443" w14:textId="77777777" w:rsidTr="00A92250">
        <w:trPr>
          <w:trHeight w:val="177"/>
        </w:trPr>
        <w:tc>
          <w:tcPr>
            <w:tcW w:w="286" w:type="pct"/>
          </w:tcPr>
          <w:p w14:paraId="6E34560C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68D5EA6A" w14:textId="265C42C6" w:rsidR="00611959" w:rsidRPr="002039F6" w:rsidRDefault="002039F6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Контроль качества используемых оборудования,</w:t>
            </w:r>
            <w:r w:rsidR="00611959" w:rsidRPr="002039F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комплектующих, </w:t>
            </w:r>
            <w:r w:rsidR="00611959" w:rsidRPr="002039F6">
              <w:rPr>
                <w:rFonts w:ascii="Times New Roman" w:hAnsi="Times New Roman" w:cs="Times New Roman"/>
                <w:sz w:val="22"/>
                <w:szCs w:val="22"/>
              </w:rPr>
              <w:t>запасных частей и материалов</w:t>
            </w:r>
            <w:r w:rsidR="00611959" w:rsidRPr="002039F6" w:rsidDel="00A700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586" w:type="pct"/>
          </w:tcPr>
          <w:p w14:paraId="718EDF9D" w14:textId="64CB5D49" w:rsidR="00611959" w:rsidRPr="002039F6" w:rsidRDefault="002039F6" w:rsidP="00A92250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Подрядчик</w:t>
            </w:r>
            <w:r w:rsidR="00611959" w:rsidRPr="002039F6">
              <w:rPr>
                <w:rFonts w:ascii="Times New Roman" w:hAnsi="Times New Roman" w:cs="Times New Roman"/>
                <w:sz w:val="22"/>
                <w:szCs w:val="22"/>
              </w:rPr>
              <w:t xml:space="preserve"> должен обеспечить входной контроль используемых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оборудования, </w:t>
            </w:r>
            <w:r w:rsidR="00611959" w:rsidRPr="002039F6">
              <w:rPr>
                <w:rFonts w:ascii="Times New Roman" w:hAnsi="Times New Roman" w:cs="Times New Roman"/>
                <w:sz w:val="22"/>
                <w:szCs w:val="22"/>
              </w:rPr>
              <w:t>материалов и запасных частей, включающий в себя проверку:</w:t>
            </w:r>
          </w:p>
          <w:p w14:paraId="11257496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Наличия сертификатов для продукции, включенной Единый перечень продукции, подлежащей обязательной сертификации и в Единый перечень продукции, подлежащей декларированию, утвержденные Правительством РФ и действующие в период действия договора.</w:t>
            </w:r>
          </w:p>
          <w:p w14:paraId="64F65D5B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5A68551B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Наличия маркировки, сохранности упаковки, наличия и сохранности защитных и окрасочных покрытий.</w:t>
            </w:r>
          </w:p>
          <w:p w14:paraId="6F95DFF9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Комплектности поставляемых материалов.</w:t>
            </w:r>
          </w:p>
        </w:tc>
      </w:tr>
      <w:tr w:rsidR="00611959" w:rsidRPr="002039F6" w14:paraId="6ABF1B0F" w14:textId="77777777" w:rsidTr="00A92250">
        <w:trPr>
          <w:trHeight w:val="54"/>
        </w:trPr>
        <w:tc>
          <w:tcPr>
            <w:tcW w:w="286" w:type="pct"/>
          </w:tcPr>
          <w:p w14:paraId="12E7E242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64DFB160" w14:textId="6B868B3D" w:rsidR="00611959" w:rsidRPr="002039F6" w:rsidRDefault="002039F6" w:rsidP="002039F6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Требования к используемым оборудованию, запасным частям и материалам</w:t>
            </w:r>
          </w:p>
        </w:tc>
        <w:tc>
          <w:tcPr>
            <w:tcW w:w="3586" w:type="pct"/>
          </w:tcPr>
          <w:p w14:paraId="74A4A0F0" w14:textId="1690AB8D" w:rsidR="00611959" w:rsidRPr="002039F6" w:rsidRDefault="002039F6" w:rsidP="002039F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 поставляемые</w:t>
            </w:r>
            <w:r w:rsidR="00611959" w:rsidRPr="002039F6">
              <w:rPr>
                <w:rFonts w:ascii="Times New Roman" w:hAnsi="Times New Roman" w:cs="Times New Roman"/>
                <w:sz w:val="22"/>
                <w:szCs w:val="22"/>
              </w:rPr>
              <w:t xml:space="preserve"> и применяемые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оборудования, </w:t>
            </w:r>
            <w:r w:rsidR="00611959" w:rsidRPr="002039F6">
              <w:rPr>
                <w:rFonts w:ascii="Times New Roman" w:hAnsi="Times New Roman" w:cs="Times New Roman"/>
                <w:sz w:val="22"/>
                <w:szCs w:val="22"/>
              </w:rPr>
              <w:t>запасные части и материалы должны быть новыми и не использованными ранее.</w:t>
            </w:r>
          </w:p>
        </w:tc>
      </w:tr>
      <w:tr w:rsidR="00611959" w:rsidRPr="002039F6" w14:paraId="2AFCDB00" w14:textId="77777777" w:rsidTr="00A92250">
        <w:trPr>
          <w:trHeight w:val="54"/>
        </w:trPr>
        <w:tc>
          <w:tcPr>
            <w:tcW w:w="286" w:type="pct"/>
          </w:tcPr>
          <w:p w14:paraId="407E02AA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nil"/>
            </w:tcBorders>
          </w:tcPr>
          <w:p w14:paraId="3D390308" w14:textId="77777777" w:rsidR="00611959" w:rsidRPr="002039F6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Требования к маркировке </w:t>
            </w:r>
            <w:proofErr w:type="spellStart"/>
            <w:r w:rsidRPr="002039F6">
              <w:rPr>
                <w:rFonts w:ascii="Times New Roman" w:hAnsi="Times New Roman" w:cs="Times New Roman"/>
                <w:iCs/>
                <w:sz w:val="22"/>
                <w:szCs w:val="22"/>
              </w:rPr>
              <w:t>электроустановочного</w:t>
            </w:r>
            <w:proofErr w:type="spellEnd"/>
            <w:r w:rsidRPr="002039F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оборудования</w:t>
            </w:r>
          </w:p>
        </w:tc>
        <w:tc>
          <w:tcPr>
            <w:tcW w:w="3586" w:type="pct"/>
            <w:tcBorders>
              <w:top w:val="nil"/>
            </w:tcBorders>
          </w:tcPr>
          <w:p w14:paraId="4F362A7D" w14:textId="0CE41712" w:rsidR="00611959" w:rsidRPr="002039F6" w:rsidRDefault="00AC6240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 все устанавливаемое</w:t>
            </w:r>
            <w:r w:rsidR="00611959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в шкафы оборудование должна быть нанесена маркировка</w:t>
            </w:r>
            <w:r w:rsidR="00076E08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в соответствии с Приложением №</w:t>
            </w:r>
            <w:r w:rsid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</w:t>
            </w:r>
            <w:r w:rsidR="005102C5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 Техническим требованиям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– Рабочей документацией</w:t>
            </w:r>
            <w:r w:rsidR="00611959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</w:p>
          <w:p w14:paraId="6C08DC6B" w14:textId="2AB1B4C7" w:rsidR="00611959" w:rsidRPr="002039F6" w:rsidRDefault="00611959" w:rsidP="002039F6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Маркировка оборудования должна производится маркировочными приспособлениями. Рукописная маркировка не допускается.</w:t>
            </w:r>
          </w:p>
        </w:tc>
      </w:tr>
      <w:tr w:rsidR="00611959" w:rsidRPr="002039F6" w14:paraId="54863984" w14:textId="77777777" w:rsidTr="00A92250">
        <w:tc>
          <w:tcPr>
            <w:tcW w:w="286" w:type="pct"/>
          </w:tcPr>
          <w:p w14:paraId="5948B0F1" w14:textId="77777777" w:rsidR="00611959" w:rsidRPr="002039F6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54B8E717" w14:textId="77777777" w:rsidR="00611959" w:rsidRPr="002039F6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611959" w:rsidRPr="002039F6" w14:paraId="1ED690F6" w14:textId="77777777" w:rsidTr="00A92250">
        <w:tc>
          <w:tcPr>
            <w:tcW w:w="286" w:type="pct"/>
          </w:tcPr>
          <w:p w14:paraId="3C5966D4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4CCA9FBE" w14:textId="77777777" w:rsidR="00611959" w:rsidRPr="002039F6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iCs/>
                <w:sz w:val="22"/>
                <w:szCs w:val="22"/>
              </w:rPr>
              <w:t>Место поставки</w:t>
            </w:r>
          </w:p>
        </w:tc>
        <w:tc>
          <w:tcPr>
            <w:tcW w:w="3586" w:type="pct"/>
            <w:vAlign w:val="center"/>
          </w:tcPr>
          <w:p w14:paraId="145F15DE" w14:textId="77777777" w:rsidR="00611959" w:rsidRPr="002039F6" w:rsidRDefault="00611959" w:rsidP="00A92250">
            <w:pPr>
              <w:pStyle w:val="21"/>
              <w:numPr>
                <w:ilvl w:val="0"/>
                <w:numId w:val="0"/>
              </w:numPr>
              <w:tabs>
                <w:tab w:val="clear" w:pos="993"/>
                <w:tab w:val="left" w:pos="1134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В соответствии с Таблицей № 1 Технических Требований.</w:t>
            </w:r>
          </w:p>
        </w:tc>
      </w:tr>
      <w:tr w:rsidR="00611959" w:rsidRPr="002039F6" w14:paraId="62B0BAD3" w14:textId="77777777" w:rsidTr="00A92250">
        <w:tc>
          <w:tcPr>
            <w:tcW w:w="286" w:type="pct"/>
          </w:tcPr>
          <w:p w14:paraId="2883E065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nil"/>
              <w:right w:val="nil"/>
            </w:tcBorders>
          </w:tcPr>
          <w:p w14:paraId="664450EA" w14:textId="77777777" w:rsidR="00611959" w:rsidRPr="002039F6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Входной контроль при поставке</w:t>
            </w:r>
          </w:p>
        </w:tc>
        <w:tc>
          <w:tcPr>
            <w:tcW w:w="3586" w:type="pct"/>
            <w:tcBorders>
              <w:top w:val="nil"/>
            </w:tcBorders>
            <w:vAlign w:val="center"/>
          </w:tcPr>
          <w:p w14:paraId="65E1131F" w14:textId="00674C97" w:rsidR="00611959" w:rsidRPr="002039F6" w:rsidRDefault="002039F6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Подрядчик</w:t>
            </w:r>
            <w:r w:rsidR="00611959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обязан предварительно официальным письмом уведомить Заказчика о дате поставки и данных транспортного средства для организации допуска на территорию Объекта.</w:t>
            </w:r>
          </w:p>
          <w:p w14:paraId="06A77E9B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670" w:hanging="67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Проведение входного контроля всего Оборудования по мере его поступления на Объект, проводится в соответствии с ГОСТ 24297-87 — «Входной контроль продукции. Основные положения». </w:t>
            </w:r>
          </w:p>
        </w:tc>
      </w:tr>
      <w:tr w:rsidR="00611959" w:rsidRPr="002039F6" w14:paraId="3DFA1B1A" w14:textId="77777777" w:rsidTr="00A92250">
        <w:tc>
          <w:tcPr>
            <w:tcW w:w="286" w:type="pct"/>
          </w:tcPr>
          <w:p w14:paraId="30FC2B89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551EFC69" w14:textId="77777777" w:rsidR="00611959" w:rsidRPr="002039F6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  <w:lang w:eastAsia="x-none"/>
              </w:rPr>
              <w:t>Требования к</w:t>
            </w:r>
            <w:r w:rsidRPr="002039F6">
              <w:rPr>
                <w:rFonts w:ascii="Times New Roman" w:hAnsi="Times New Roman" w:cs="Times New Roman"/>
                <w:bCs/>
                <w:sz w:val="22"/>
                <w:szCs w:val="22"/>
                <w:lang w:val="x-none" w:eastAsia="x-none"/>
              </w:rPr>
              <w:t xml:space="preserve"> </w:t>
            </w:r>
            <w:r w:rsidRPr="002039F6">
              <w:rPr>
                <w:rFonts w:ascii="Times New Roman" w:hAnsi="Times New Roman" w:cs="Times New Roman"/>
                <w:bCs/>
                <w:sz w:val="22"/>
                <w:szCs w:val="22"/>
                <w:lang w:eastAsia="x-none"/>
              </w:rPr>
              <w:t>доставке</w:t>
            </w:r>
          </w:p>
        </w:tc>
        <w:tc>
          <w:tcPr>
            <w:tcW w:w="3586" w:type="pct"/>
            <w:shd w:val="clear" w:color="auto" w:fill="auto"/>
          </w:tcPr>
          <w:p w14:paraId="20C63997" w14:textId="7D75805C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</w:t>
            </w:r>
            <w:r w:rsidR="002039F6">
              <w:rPr>
                <w:rFonts w:ascii="Times New Roman" w:eastAsia="Calibri" w:hAnsi="Times New Roman" w:cs="Times New Roman"/>
                <w:sz w:val="22"/>
                <w:szCs w:val="22"/>
              </w:rPr>
              <w:t>Подрядчик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а.</w:t>
            </w:r>
          </w:p>
          <w:p w14:paraId="6F9C097A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Габаритный груз должен быть в заводской упаковке, без механического воздействия на упаковку.</w:t>
            </w:r>
          </w:p>
          <w:p w14:paraId="5024934B" w14:textId="2DB321A5" w:rsidR="00611959" w:rsidRPr="002039F6" w:rsidRDefault="002039F6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Подрядчик</w:t>
            </w:r>
            <w:r w:rsidR="00611959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несет полную ответственность за качество упаковки.</w:t>
            </w:r>
          </w:p>
          <w:p w14:paraId="26337565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Упаковка должна обеспечивать сохранность, оборудования при транспортировке от места их производства до места назначения.</w:t>
            </w:r>
          </w:p>
          <w:p w14:paraId="1F2B72AB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Упаковка должна соответствовать таким требованиям, которые обеспечили бы надежность и эффективность защиты изделий с момента их выпуска с предприятия-изготовителя до прибытия на площадку строительства в течение не менее 6 (шести) месяцев при неблагоприятных условиях под воздействием окружающей среды во время погрузки, перевозки автотранспортом, по железной дороге, перегрузки и хранения на площадке строительства в течение не менее 12 (двенадцати) месяцев. </w:t>
            </w:r>
          </w:p>
          <w:p w14:paraId="60DACED4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Оборудование (продукция) должно быть упаковано и промаркировано в тару, обеспечивающую сохранность, предотвращающую повреждения при транспортировке и хранении с учётом возможных перегрузок, в соответствии с требованиями ГОСТ 14192-96 «Маркировка грузов», в том числе в местностях с неблагоприятными климатическими условиями, в соответствии с требованиями ГОСТ 15846-2002 «Продукция, отправляемая в районы крайнего севера и приравненные к ним местности. Упаковка, маркировка, транспортирование и хранение».</w:t>
            </w:r>
          </w:p>
          <w:p w14:paraId="453D8A82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  <w:p w14:paraId="64F781DA" w14:textId="47FEE45C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Материалы поставки </w:t>
            </w:r>
            <w:r w:rsidR="002039F6">
              <w:rPr>
                <w:rFonts w:ascii="Times New Roman" w:eastAsia="Calibri" w:hAnsi="Times New Roman" w:cs="Times New Roman"/>
                <w:sz w:val="22"/>
                <w:szCs w:val="22"/>
              </w:rPr>
              <w:t>Подрядчик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а должны быть поставлены в упаковке производителя, не нарушенной, без следов воздействия влаги, в соответствии с требованиями заводов-изготовителей.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 при хранении,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 w14:paraId="063D863B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Точные приборы, офисное оборудование и иные выверенные механические устройства укладываются в водонепроницаемую упаковку вместе с необходимым количеством осушителя для поддержания минимально возможного уровня влажности внутри упаковки.</w:t>
            </w:r>
          </w:p>
          <w:p w14:paraId="0153267B" w14:textId="38D87D9C" w:rsidR="00611959" w:rsidRPr="002039F6" w:rsidRDefault="002039F6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Подрядчик</w:t>
            </w:r>
            <w:r w:rsidR="00611959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предпринимает меры предосторожности для предотвращения порчи от дождя, сырости, влаги, конденсата, грибка, ржавчины, коррозии, вибраций, ударов и др. негативных воздействий на транспортируемые изделия, оборудование и т.д.</w:t>
            </w:r>
          </w:p>
          <w:p w14:paraId="6DF7F421" w14:textId="0E17ED92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Если традиционная и общепринятая упаковка не способна обеспечить надежную защиту изделий, </w:t>
            </w:r>
            <w:r w:rsidR="002039F6">
              <w:rPr>
                <w:rFonts w:ascii="Times New Roman" w:eastAsia="Calibri" w:hAnsi="Times New Roman" w:cs="Times New Roman"/>
                <w:sz w:val="22"/>
                <w:szCs w:val="22"/>
              </w:rPr>
              <w:t>Подрядчик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 учетом своих сведений об изделиях или дополнительных требований заводов изготовителей применяет дополнительную упаковку.</w:t>
            </w:r>
          </w:p>
          <w:p w14:paraId="09F959E3" w14:textId="5C509FAF" w:rsidR="00611959" w:rsidRPr="00E70A9F" w:rsidRDefault="002039F6" w:rsidP="00E70A9F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Подрядчик</w:t>
            </w:r>
            <w:r w:rsidR="00611959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четко маркирует все грузовые места, в которых находятся «Запасные части», «Документация», «Инструмент» или «Аренда» (арендованное оборудование). Такая маркировка отображает предназначение изделий (монтаж, пусконаладочные работы или гарантийный срок).</w:t>
            </w:r>
          </w:p>
        </w:tc>
      </w:tr>
      <w:tr w:rsidR="00AE1C26" w:rsidRPr="002039F6" w14:paraId="680CD731" w14:textId="77777777" w:rsidTr="00AE402E">
        <w:tc>
          <w:tcPr>
            <w:tcW w:w="286" w:type="pct"/>
          </w:tcPr>
          <w:p w14:paraId="3EEE92C8" w14:textId="77777777" w:rsidR="00AE1C26" w:rsidRPr="002039F6" w:rsidRDefault="00AE1C26" w:rsidP="00AE1C26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6181D06E" w14:textId="4C769AD4" w:rsidR="00AE1C26" w:rsidRPr="002039F6" w:rsidRDefault="00AE1C26" w:rsidP="00AE1C26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Условия доставки</w:t>
            </w:r>
          </w:p>
        </w:tc>
        <w:tc>
          <w:tcPr>
            <w:tcW w:w="3586" w:type="pct"/>
            <w:vAlign w:val="center"/>
          </w:tcPr>
          <w:p w14:paraId="1896B402" w14:textId="515E9C25" w:rsidR="00AE1C26" w:rsidRPr="002039F6" w:rsidRDefault="00AE1C26" w:rsidP="00AE1C26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</w:t>
            </w:r>
            <w:r w:rsidR="002039F6">
              <w:rPr>
                <w:rFonts w:ascii="Times New Roman" w:eastAsia="Times New Roman" w:hAnsi="Times New Roman" w:cs="Times New Roman"/>
                <w:sz w:val="22"/>
                <w:szCs w:val="22"/>
              </w:rPr>
              <w:t>Подрядчик</w:t>
            </w:r>
            <w:r w:rsidRPr="002039F6">
              <w:rPr>
                <w:rFonts w:ascii="Times New Roman" w:eastAsia="Times New Roman" w:hAnsi="Times New Roman" w:cs="Times New Roman"/>
                <w:sz w:val="22"/>
                <w:szCs w:val="22"/>
              </w:rPr>
              <w:t>а.</w:t>
            </w:r>
          </w:p>
          <w:p w14:paraId="4C25FAA1" w14:textId="68847C7A" w:rsidR="00AE1C26" w:rsidRPr="002039F6" w:rsidDel="00010260" w:rsidRDefault="00AE1C26" w:rsidP="00AE1C26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Times New Roman" w:hAnsi="Times New Roman" w:cs="Times New Roman"/>
                <w:sz w:val="22"/>
                <w:szCs w:val="22"/>
              </w:rPr>
              <w:t>Габаритный груз должен быть в заводской упаковке, без механического воздействия на упаковку.</w:t>
            </w:r>
          </w:p>
        </w:tc>
      </w:tr>
      <w:tr w:rsidR="00611959" w:rsidRPr="002039F6" w14:paraId="77EBCE25" w14:textId="77777777" w:rsidTr="00A92250">
        <w:tc>
          <w:tcPr>
            <w:tcW w:w="286" w:type="pct"/>
          </w:tcPr>
          <w:p w14:paraId="4E46B434" w14:textId="77777777" w:rsidR="00611959" w:rsidRPr="002039F6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097C12D9" w14:textId="77777777" w:rsidR="00611959" w:rsidRPr="002039F6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Требования к эксплуатации, обеспечению и утилизации</w:t>
            </w:r>
          </w:p>
        </w:tc>
      </w:tr>
      <w:tr w:rsidR="00611959" w:rsidRPr="002039F6" w14:paraId="53A0A67F" w14:textId="77777777" w:rsidTr="00A92250">
        <w:tc>
          <w:tcPr>
            <w:tcW w:w="286" w:type="pct"/>
          </w:tcPr>
          <w:p w14:paraId="2C504DF0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1FCACAA1" w14:textId="77777777" w:rsidR="00611959" w:rsidRPr="002039F6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Назначенный срок службы</w:t>
            </w:r>
          </w:p>
        </w:tc>
        <w:tc>
          <w:tcPr>
            <w:tcW w:w="3586" w:type="pct"/>
          </w:tcPr>
          <w:p w14:paraId="41CC3F2E" w14:textId="50460EFB" w:rsidR="00611959" w:rsidRPr="002039F6" w:rsidRDefault="00611959" w:rsidP="00563313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Должен составлять не менее </w:t>
            </w:r>
            <w:r w:rsidR="00563313"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20</w:t>
            </w: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лет.</w:t>
            </w:r>
          </w:p>
        </w:tc>
      </w:tr>
      <w:tr w:rsidR="00611959" w:rsidRPr="002039F6" w14:paraId="135794C3" w14:textId="77777777" w:rsidTr="00A92250">
        <w:tc>
          <w:tcPr>
            <w:tcW w:w="286" w:type="pct"/>
          </w:tcPr>
          <w:p w14:paraId="5520275C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4D92CA5D" w14:textId="77777777" w:rsidR="00611959" w:rsidRPr="002039F6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Требования к техническому обеспечению</w:t>
            </w:r>
          </w:p>
        </w:tc>
        <w:tc>
          <w:tcPr>
            <w:tcW w:w="3586" w:type="pct"/>
          </w:tcPr>
          <w:p w14:paraId="6D0F742A" w14:textId="03629F33" w:rsidR="00611959" w:rsidRPr="002039F6" w:rsidRDefault="00611959" w:rsidP="002039F6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Подвод кабелей осуществляется с нижней части шкафа через сальниковые вводы.</w:t>
            </w:r>
          </w:p>
          <w:p w14:paraId="04E8505E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Сечение и цвет используемых проводов должен соответствовать действующим нормам и ГОСТ Р 50462 «Идентификация проводников по цветам или цифровым обозначениям».</w:t>
            </w:r>
          </w:p>
          <w:p w14:paraId="5F5FE935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Внутренняя кабельная разводка должна иметь маркировку </w:t>
            </w:r>
            <w:proofErr w:type="spellStart"/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термоусадочными</w:t>
            </w:r>
            <w:proofErr w:type="spellEnd"/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трубками с печатной буквенной и цифровой информацией.</w:t>
            </w:r>
          </w:p>
          <w:p w14:paraId="7D8285E5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Обозначение монтажных элементов должно производиться посредством наклеивания бирок на акриловой основе.</w:t>
            </w:r>
          </w:p>
        </w:tc>
      </w:tr>
      <w:tr w:rsidR="00611959" w:rsidRPr="002039F6" w14:paraId="5906B48F" w14:textId="77777777" w:rsidTr="00A92250">
        <w:tc>
          <w:tcPr>
            <w:tcW w:w="286" w:type="pct"/>
          </w:tcPr>
          <w:p w14:paraId="21F2A5FA" w14:textId="77777777" w:rsidR="00611959" w:rsidRPr="002039F6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74D636F1" w14:textId="77777777" w:rsidR="00611959" w:rsidRPr="002039F6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</w:tr>
      <w:tr w:rsidR="00611959" w:rsidRPr="002039F6" w14:paraId="157C16D1" w14:textId="77777777" w:rsidTr="00A92250">
        <w:tc>
          <w:tcPr>
            <w:tcW w:w="286" w:type="pct"/>
          </w:tcPr>
          <w:p w14:paraId="7149B946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34559EC7" w14:textId="77777777" w:rsidR="00611959" w:rsidRPr="002039F6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Объем гарантий</w:t>
            </w:r>
          </w:p>
        </w:tc>
        <w:tc>
          <w:tcPr>
            <w:tcW w:w="3586" w:type="pct"/>
          </w:tcPr>
          <w:p w14:paraId="53B904F2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Гарантии должны распространяются на все поставляемое оборудование, детали и узлы.</w:t>
            </w:r>
          </w:p>
          <w:p w14:paraId="7BFF8AC8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Срок использования программного продукта и сертификатов технической поддержки должен соответствовать артикулам установленным рабочей документацией.</w:t>
            </w:r>
          </w:p>
        </w:tc>
      </w:tr>
      <w:tr w:rsidR="00611959" w:rsidRPr="002039F6" w14:paraId="2053A296" w14:textId="77777777" w:rsidTr="00A92250">
        <w:tc>
          <w:tcPr>
            <w:tcW w:w="286" w:type="pct"/>
          </w:tcPr>
          <w:p w14:paraId="548402A7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67669962" w14:textId="77777777" w:rsidR="00611959" w:rsidRPr="002039F6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Срок гарантии</w:t>
            </w:r>
          </w:p>
        </w:tc>
        <w:tc>
          <w:tcPr>
            <w:tcW w:w="3586" w:type="pct"/>
          </w:tcPr>
          <w:p w14:paraId="661720D6" w14:textId="6730B5A7" w:rsidR="00611959" w:rsidRPr="002039F6" w:rsidRDefault="002510FB">
            <w:pPr>
              <w:widowControl w:val="0"/>
              <w:tabs>
                <w:tab w:val="center" w:pos="763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Гарантийный срок</w:t>
            </w:r>
            <w:r w:rsidR="00611959"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на поставляемое оборудование составляет </w:t>
            </w: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36</w:t>
            </w:r>
            <w:r w:rsidR="00611959"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(</w:t>
            </w: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Тридцать шесть</w:t>
            </w:r>
            <w:r w:rsidR="00E70A9F">
              <w:rPr>
                <w:rFonts w:ascii="Times New Roman" w:hAnsi="Times New Roman" w:cs="Times New Roman"/>
                <w:bCs/>
                <w:sz w:val="22"/>
                <w:szCs w:val="22"/>
              </w:rPr>
              <w:t>) месяцев</w:t>
            </w:r>
            <w:r w:rsidR="00611959"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 начинает течь с даты подписания УПД.</w:t>
            </w:r>
          </w:p>
        </w:tc>
      </w:tr>
      <w:tr w:rsidR="00611959" w:rsidRPr="002039F6" w14:paraId="392E8BC3" w14:textId="77777777" w:rsidTr="00A92250">
        <w:tc>
          <w:tcPr>
            <w:tcW w:w="286" w:type="pct"/>
          </w:tcPr>
          <w:p w14:paraId="43911D19" w14:textId="77777777" w:rsidR="00611959" w:rsidRPr="002039F6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3116224C" w14:textId="77777777" w:rsidR="00611959" w:rsidRPr="002039F6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</w:tr>
      <w:tr w:rsidR="00611959" w:rsidRPr="002039F6" w14:paraId="29B07FBA" w14:textId="77777777" w:rsidTr="00A92250">
        <w:tc>
          <w:tcPr>
            <w:tcW w:w="286" w:type="pct"/>
          </w:tcPr>
          <w:p w14:paraId="49B47CA0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2C1DD63A" w14:textId="77777777" w:rsidR="00611959" w:rsidRPr="002039F6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Документы, передаваемые вместе с оборудованием</w:t>
            </w:r>
          </w:p>
        </w:tc>
        <w:tc>
          <w:tcPr>
            <w:tcW w:w="3586" w:type="pct"/>
            <w:shd w:val="clear" w:color="auto" w:fill="auto"/>
          </w:tcPr>
          <w:p w14:paraId="0FB02938" w14:textId="4C7AE5DA" w:rsidR="00611959" w:rsidRPr="002039F6" w:rsidRDefault="002039F6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Подрядчик</w:t>
            </w:r>
            <w:r w:rsidR="00611959"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tbl>
            <w:tblPr>
              <w:tblStyle w:val="afffff"/>
              <w:tblW w:w="0" w:type="auto"/>
              <w:tblInd w:w="7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9"/>
              <w:gridCol w:w="8653"/>
              <w:gridCol w:w="981"/>
            </w:tblGrid>
            <w:tr w:rsidR="00611959" w:rsidRPr="002039F6" w14:paraId="52777693" w14:textId="77777777" w:rsidTr="00D70AC3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29FB05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  <w:t>№№</w:t>
                  </w:r>
                </w:p>
              </w:tc>
              <w:tc>
                <w:tcPr>
                  <w:tcW w:w="8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8FD912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  <w:t>Наименование документа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872A87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  <w:t>Кол-во</w:t>
                  </w:r>
                </w:p>
              </w:tc>
            </w:tr>
            <w:tr w:rsidR="00611959" w:rsidRPr="002039F6" w14:paraId="6F53A8B2" w14:textId="77777777" w:rsidTr="00D70AC3">
              <w:tc>
                <w:tcPr>
                  <w:tcW w:w="65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C0CD738" w14:textId="77777777" w:rsidR="00611959" w:rsidRPr="002039F6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53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3A955D0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Сертификаты качества</w:t>
                  </w: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 xml:space="preserve"> на компоненты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24DD791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3 экз.</w:t>
                  </w:r>
                </w:p>
              </w:tc>
            </w:tr>
            <w:tr w:rsidR="00611959" w:rsidRPr="002039F6" w14:paraId="54E170A5" w14:textId="77777777" w:rsidTr="00D70AC3">
              <w:tc>
                <w:tcPr>
                  <w:tcW w:w="659" w:type="dxa"/>
                  <w:shd w:val="clear" w:color="auto" w:fill="auto"/>
                </w:tcPr>
                <w:p w14:paraId="777B9864" w14:textId="77777777" w:rsidR="00611959" w:rsidRPr="002039F6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5B922B8A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Технические паспорта на компоненты и изделия на русском языке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119D26AD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3 экз.</w:t>
                  </w:r>
                </w:p>
              </w:tc>
            </w:tr>
            <w:tr w:rsidR="00611959" w:rsidRPr="002039F6" w14:paraId="291CD9E6" w14:textId="77777777" w:rsidTr="00D70AC3">
              <w:tc>
                <w:tcPr>
                  <w:tcW w:w="659" w:type="dxa"/>
                  <w:shd w:val="clear" w:color="auto" w:fill="auto"/>
                </w:tcPr>
                <w:p w14:paraId="67AB53D0" w14:textId="77777777" w:rsidR="00611959" w:rsidRPr="002039F6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32BB45A7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Инструкция по эксплуатации на русском языке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556BF182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3 экз.</w:t>
                  </w:r>
                </w:p>
              </w:tc>
            </w:tr>
            <w:tr w:rsidR="00611959" w:rsidRPr="002039F6" w14:paraId="6002026E" w14:textId="77777777" w:rsidTr="00D70AC3">
              <w:tc>
                <w:tcPr>
                  <w:tcW w:w="659" w:type="dxa"/>
                  <w:shd w:val="clear" w:color="auto" w:fill="auto"/>
                </w:tcPr>
                <w:p w14:paraId="52E025F1" w14:textId="77777777" w:rsidR="00611959" w:rsidRPr="002039F6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7C1C8323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Инструкция по монтажу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6CDFC7D4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3 экз.</w:t>
                  </w:r>
                </w:p>
              </w:tc>
            </w:tr>
            <w:tr w:rsidR="00611959" w:rsidRPr="002039F6" w14:paraId="793B98B9" w14:textId="77777777" w:rsidTr="00D70AC3">
              <w:tc>
                <w:tcPr>
                  <w:tcW w:w="659" w:type="dxa"/>
                  <w:shd w:val="clear" w:color="auto" w:fill="auto"/>
                </w:tcPr>
                <w:p w14:paraId="48241DE3" w14:textId="77777777" w:rsidR="00611959" w:rsidRPr="002039F6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2C9B64D5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Упаковочные листы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60781146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3 экз.</w:t>
                  </w:r>
                </w:p>
              </w:tc>
            </w:tr>
            <w:tr w:rsidR="00611959" w:rsidRPr="002039F6" w14:paraId="2F120387" w14:textId="77777777" w:rsidTr="00D70AC3">
              <w:tc>
                <w:tcPr>
                  <w:tcW w:w="659" w:type="dxa"/>
                  <w:shd w:val="clear" w:color="auto" w:fill="auto"/>
                </w:tcPr>
                <w:p w14:paraId="7E5ED96E" w14:textId="77777777" w:rsidR="00611959" w:rsidRPr="002039F6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17C84447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Упаковочные ярлыки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78F0203F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3 экз.</w:t>
                  </w:r>
                </w:p>
              </w:tc>
            </w:tr>
            <w:tr w:rsidR="00611959" w:rsidRPr="002039F6" w14:paraId="0034DE19" w14:textId="77777777" w:rsidTr="00D70AC3">
              <w:tc>
                <w:tcPr>
                  <w:tcW w:w="659" w:type="dxa"/>
                  <w:shd w:val="clear" w:color="auto" w:fill="auto"/>
                </w:tcPr>
                <w:p w14:paraId="611E2895" w14:textId="77777777" w:rsidR="00611959" w:rsidRPr="002039F6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5D07D476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Товарно-транспортные накладные формы № 1-Т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106EA822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3 экз.</w:t>
                  </w:r>
                </w:p>
              </w:tc>
            </w:tr>
            <w:tr w:rsidR="00611959" w:rsidRPr="002039F6" w14:paraId="5F6A5786" w14:textId="77777777" w:rsidTr="00D70AC3">
              <w:tc>
                <w:tcPr>
                  <w:tcW w:w="659" w:type="dxa"/>
                  <w:shd w:val="clear" w:color="auto" w:fill="auto"/>
                </w:tcPr>
                <w:p w14:paraId="07390BF9" w14:textId="77777777" w:rsidR="00611959" w:rsidRPr="002039F6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328D0D5A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Товарные накладные унифицированной формы ТОРГ-12</w:t>
                  </w: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или универсальный передаточный документ (УПД)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6845F8E5" w14:textId="77777777" w:rsidR="00611959" w:rsidRPr="002039F6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</w:pPr>
                  <w:r w:rsidRPr="002039F6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3 экз.</w:t>
                  </w:r>
                </w:p>
              </w:tc>
            </w:tr>
          </w:tbl>
          <w:p w14:paraId="2FF6CA02" w14:textId="61DE06AB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Отчетная документация предоставляется </w:t>
            </w:r>
            <w:r w:rsidR="002039F6">
              <w:rPr>
                <w:rFonts w:ascii="Times New Roman" w:eastAsia="Calibri" w:hAnsi="Times New Roman" w:cs="Times New Roman"/>
                <w:sz w:val="22"/>
                <w:szCs w:val="22"/>
              </w:rPr>
              <w:t>Подрядчик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ом на бумажном и электронном видах. Электронный вид документов в формате *.</w:t>
            </w:r>
            <w:proofErr w:type="spellStart"/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pdf</w:t>
            </w:r>
            <w:proofErr w:type="spellEnd"/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должен быть записан на носитель.</w:t>
            </w:r>
          </w:p>
        </w:tc>
      </w:tr>
      <w:tr w:rsidR="00611959" w:rsidRPr="002039F6" w14:paraId="30485674" w14:textId="77777777" w:rsidTr="00A92250">
        <w:tc>
          <w:tcPr>
            <w:tcW w:w="286" w:type="pct"/>
          </w:tcPr>
          <w:p w14:paraId="7320C39B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4AFD049F" w14:textId="77777777" w:rsidR="00611959" w:rsidRPr="002039F6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Наличие сертификатов соответствия ГОСТ на поставляемое оборудование</w:t>
            </w:r>
          </w:p>
        </w:tc>
        <w:tc>
          <w:tcPr>
            <w:tcW w:w="3586" w:type="pct"/>
            <w:shd w:val="clear" w:color="auto" w:fill="auto"/>
          </w:tcPr>
          <w:p w14:paraId="67A73694" w14:textId="77777777" w:rsidR="00611959" w:rsidRPr="002039F6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Поставляемое оборудование должно быть сертифицировано.</w:t>
            </w:r>
          </w:p>
          <w:p w14:paraId="14E5BE69" w14:textId="6CE1D782" w:rsidR="00611959" w:rsidRPr="002039F6" w:rsidRDefault="002039F6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Подрядчик</w:t>
            </w:r>
            <w:r w:rsidR="00611959"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 w14:paraId="4CC6722C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Сертификат происхождения.</w:t>
            </w:r>
          </w:p>
          <w:p w14:paraId="7416EC61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Сертификат качества.</w:t>
            </w:r>
          </w:p>
          <w:p w14:paraId="2E7742BF" w14:textId="77777777" w:rsidR="00611959" w:rsidRPr="002039F6" w:rsidRDefault="00611959" w:rsidP="00611959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bCs/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Сертификаты соответствия для оборудования, включенного в Единый перечень продукции, подлежащей обязательной сертификации и в Единый перечень продукции, подлежащей декларированию, утвержденные Правительством РФ и действующие в период действия договора.</w:t>
            </w:r>
          </w:p>
        </w:tc>
      </w:tr>
      <w:tr w:rsidR="00611959" w:rsidRPr="002039F6" w14:paraId="320E5C2B" w14:textId="77777777" w:rsidTr="00A92250">
        <w:tc>
          <w:tcPr>
            <w:tcW w:w="286" w:type="pct"/>
            <w:shd w:val="clear" w:color="auto" w:fill="auto"/>
          </w:tcPr>
          <w:p w14:paraId="6289C57C" w14:textId="77777777" w:rsidR="00611959" w:rsidRPr="002039F6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714" w:type="pct"/>
            <w:gridSpan w:val="2"/>
            <w:shd w:val="clear" w:color="auto" w:fill="auto"/>
            <w:vAlign w:val="center"/>
          </w:tcPr>
          <w:p w14:paraId="5A6A10AB" w14:textId="40D5A51F" w:rsidR="00611959" w:rsidRPr="002039F6" w:rsidRDefault="00611959" w:rsidP="00807558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Требования к результатам выпол</w:t>
            </w:r>
            <w:r w:rsidRPr="002039F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нения </w:t>
            </w:r>
            <w:r w:rsidR="00807558">
              <w:rPr>
                <w:rFonts w:ascii="Times New Roman" w:hAnsi="Times New Roman" w:cs="Times New Roman"/>
                <w:b/>
                <w:sz w:val="22"/>
                <w:szCs w:val="22"/>
              </w:rPr>
              <w:t>поставки</w:t>
            </w:r>
          </w:p>
        </w:tc>
      </w:tr>
      <w:tr w:rsidR="00611959" w:rsidRPr="002039F6" w14:paraId="522D1933" w14:textId="77777777" w:rsidTr="00A92250">
        <w:tc>
          <w:tcPr>
            <w:tcW w:w="286" w:type="pct"/>
          </w:tcPr>
          <w:p w14:paraId="6BF2B49C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ind w:left="-112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5907C074" w14:textId="77777777" w:rsidR="00611959" w:rsidRPr="002039F6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Порядок сдачи-приемки  оборудования</w:t>
            </w:r>
          </w:p>
        </w:tc>
        <w:tc>
          <w:tcPr>
            <w:tcW w:w="3586" w:type="pct"/>
          </w:tcPr>
          <w:p w14:paraId="196EFEAE" w14:textId="77777777" w:rsidR="00611959" w:rsidRPr="002039F6" w:rsidRDefault="00611959" w:rsidP="00A92250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</w:rPr>
              <w:t>Приемка оборудования оформляется подписанием сторонами унифицированной формы ТОРГ-12 «Товарная накладная» или универсального передаточного документа (УПД).</w:t>
            </w:r>
          </w:p>
        </w:tc>
      </w:tr>
      <w:tr w:rsidR="00611959" w:rsidRPr="002039F6" w14:paraId="1822F916" w14:textId="77777777" w:rsidTr="00A92250">
        <w:tc>
          <w:tcPr>
            <w:tcW w:w="286" w:type="pct"/>
          </w:tcPr>
          <w:p w14:paraId="272C9804" w14:textId="77777777" w:rsidR="00611959" w:rsidRPr="002039F6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ind w:left="-112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74D086CD" w14:textId="77777777" w:rsidR="00611959" w:rsidRPr="002039F6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Порядок сдачи-приемки Программного обеспечения</w:t>
            </w:r>
          </w:p>
        </w:tc>
        <w:tc>
          <w:tcPr>
            <w:tcW w:w="3586" w:type="pct"/>
          </w:tcPr>
          <w:p w14:paraId="7ED04CE5" w14:textId="15C6390F" w:rsidR="00611959" w:rsidRPr="002039F6" w:rsidRDefault="00611959" w:rsidP="00A9225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Программное обеспечение передается от </w:t>
            </w:r>
            <w:r w:rsidR="002039F6">
              <w:rPr>
                <w:rFonts w:ascii="Times New Roman" w:hAnsi="Times New Roman" w:cs="Times New Roman"/>
                <w:bCs/>
                <w:sz w:val="22"/>
                <w:szCs w:val="22"/>
              </w:rPr>
              <w:t>Подрядчик</w:t>
            </w:r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а к Заказчику посредством подписания </w:t>
            </w:r>
            <w:proofErr w:type="spellStart"/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>Сублицензионного</w:t>
            </w:r>
            <w:proofErr w:type="spellEnd"/>
            <w:r w:rsidRPr="002039F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соглашения на предоставление права использования и передачи ПО.</w:t>
            </w:r>
          </w:p>
        </w:tc>
      </w:tr>
      <w:tr w:rsidR="00726561" w:rsidRPr="002039F6" w14:paraId="3B75548B" w14:textId="77777777" w:rsidTr="00726561">
        <w:tc>
          <w:tcPr>
            <w:tcW w:w="286" w:type="pct"/>
          </w:tcPr>
          <w:p w14:paraId="6B9E4E16" w14:textId="77777777" w:rsidR="00726561" w:rsidRPr="002039F6" w:rsidRDefault="00726561" w:rsidP="008C0F52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714" w:type="pct"/>
            <w:gridSpan w:val="2"/>
          </w:tcPr>
          <w:p w14:paraId="6B79D1DF" w14:textId="56875E54" w:rsidR="00726561" w:rsidRPr="00726561" w:rsidRDefault="00726561" w:rsidP="0072656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65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Требования к </w:t>
            </w:r>
            <w:r w:rsidRPr="00726561">
              <w:rPr>
                <w:rFonts w:ascii="Times New Roman" w:hAnsi="Times New Roman" w:cs="Times New Roman"/>
                <w:b/>
                <w:sz w:val="22"/>
                <w:szCs w:val="22"/>
              </w:rPr>
              <w:t>происхождению продукции</w:t>
            </w:r>
          </w:p>
        </w:tc>
      </w:tr>
      <w:tr w:rsidR="008C0F52" w:rsidRPr="002039F6" w14:paraId="2EB8536C" w14:textId="77777777" w:rsidTr="00A92250">
        <w:tc>
          <w:tcPr>
            <w:tcW w:w="286" w:type="pct"/>
          </w:tcPr>
          <w:p w14:paraId="109C5807" w14:textId="77777777" w:rsidR="008C0F52" w:rsidRPr="002039F6" w:rsidRDefault="008C0F52" w:rsidP="008C0F52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ind w:left="-112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28" w:type="pct"/>
          </w:tcPr>
          <w:p w14:paraId="58E9B16C" w14:textId="068AE80B" w:rsidR="008C0F52" w:rsidRPr="002039F6" w:rsidRDefault="008C0F52" w:rsidP="008C0F52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hAnsi="Times New Roman" w:cs="Times New Roman"/>
                <w:sz w:val="22"/>
                <w:szCs w:val="22"/>
              </w:rPr>
              <w:t>Требования к происхождению поставляемой продукции</w:t>
            </w:r>
          </w:p>
        </w:tc>
        <w:tc>
          <w:tcPr>
            <w:tcW w:w="3586" w:type="pct"/>
          </w:tcPr>
          <w:p w14:paraId="19F4A286" w14:textId="1E64AABB" w:rsidR="008C0F52" w:rsidRPr="002039F6" w:rsidRDefault="008C0F52" w:rsidP="008C0F52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При заполнении Спецификации </w:t>
            </w:r>
            <w:r w:rsid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Подрядчик</w:t>
            </w: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 необходимо указать номера реестровых записей, подтверждающих факт включения поставляемой продукции в соответствующие ее виду следующие реестры:</w:t>
            </w:r>
          </w:p>
          <w:p w14:paraId="590BAED1" w14:textId="77777777" w:rsidR="008C0F52" w:rsidRPr="002039F6" w:rsidRDefault="008C0F52" w:rsidP="008C0F52">
            <w:pPr>
              <w:pStyle w:val="affc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 w:val="0"/>
              <w:spacing w:before="60" w:after="60"/>
              <w:ind w:left="1268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lastRenderedPageBreak/>
              <w:t>Единый реестр российской радиоэлектронной продукции –https://gisp.gov.ru/pp719v2/pub/prod/rep/.</w:t>
            </w:r>
          </w:p>
          <w:p w14:paraId="303E7459" w14:textId="77777777" w:rsidR="008C0F52" w:rsidRPr="002039F6" w:rsidRDefault="008C0F52" w:rsidP="008C0F52">
            <w:pPr>
              <w:pStyle w:val="affc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Единый реестр российских программ для электронных вычислительных машин и баз данных – https://reestr.digital.gov.ru/reestr/.</w:t>
            </w:r>
          </w:p>
          <w:p w14:paraId="67024DCD" w14:textId="77777777" w:rsidR="008C0F52" w:rsidRPr="002039F6" w:rsidRDefault="008C0F52" w:rsidP="008C0F52">
            <w:pPr>
              <w:pStyle w:val="affc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Единый реестр программ для электронных вычислительных машин и баз данных из государств - членов Евразийского экономического союза – https://eac-reestr.digital.gov.ru/.</w:t>
            </w:r>
          </w:p>
          <w:p w14:paraId="5E6F98A6" w14:textId="77777777" w:rsidR="008C0F52" w:rsidRPr="002039F6" w:rsidRDefault="008C0F52" w:rsidP="008C0F52">
            <w:pPr>
              <w:pStyle w:val="affc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Реестр российской промышленной продукции – https://gisp.gov.ru/pp719v2/pub/prod/.</w:t>
            </w:r>
          </w:p>
          <w:p w14:paraId="7A3FF6B6" w14:textId="7A594219" w:rsidR="008C0F52" w:rsidRPr="002039F6" w:rsidRDefault="008C0F52" w:rsidP="008C0F52">
            <w:pPr>
              <w:pStyle w:val="affc"/>
              <w:widowControl w:val="0"/>
              <w:numPr>
                <w:ilvl w:val="0"/>
                <w:numId w:val="28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sz w:val="22"/>
                <w:szCs w:val="22"/>
              </w:rPr>
            </w:pPr>
            <w:r w:rsidRPr="002039F6">
              <w:rPr>
                <w:sz w:val="22"/>
                <w:szCs w:val="22"/>
              </w:rPr>
              <w:t>Евразийский реестр промышленных товаров государств - членов Евразийского экономического союза – https://goszakupki.eaeunion.org/erpt/ru/registers/products?pageNumber=1220.</w:t>
            </w:r>
          </w:p>
          <w:p w14:paraId="184874DF" w14:textId="02E89F3A" w:rsidR="008C0F52" w:rsidRPr="002039F6" w:rsidRDefault="008C0F52" w:rsidP="008C0F52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39F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Оборудование и комплектующие заграничных производителей допускается применять только в случае отсутствия эквивалентов, произведенных в РФ, отвечающих всем техническим требованиям, предъявляемым к ним Заказчиком.</w:t>
            </w:r>
          </w:p>
        </w:tc>
      </w:tr>
    </w:tbl>
    <w:p w14:paraId="2AF040F6" w14:textId="44000636" w:rsidR="003C3498" w:rsidRDefault="003C34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br w:type="page"/>
      </w:r>
    </w:p>
    <w:p w14:paraId="20D29629" w14:textId="77777777" w:rsidR="007157DC" w:rsidRPr="0085362D" w:rsidRDefault="007157DC" w:rsidP="007157DC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  <w:sectPr w:rsidR="007157DC" w:rsidRPr="0085362D" w:rsidSect="004E698F">
          <w:headerReference w:type="default" r:id="rId13"/>
          <w:headerReference w:type="first" r:id="rId14"/>
          <w:pgSz w:w="16838" w:h="11906" w:orient="landscape"/>
          <w:pgMar w:top="1418" w:right="567" w:bottom="709" w:left="567" w:header="0" w:footer="567" w:gutter="0"/>
          <w:cols w:space="720"/>
          <w:formProt w:val="0"/>
          <w:docGrid w:linePitch="381" w:charSpace="32768"/>
        </w:sectPr>
      </w:pPr>
    </w:p>
    <w:p w14:paraId="7DA59F01" w14:textId="5FCC4B1D" w:rsidR="00F34DB0" w:rsidRPr="009B4235" w:rsidRDefault="00F34DB0" w:rsidP="009B4235">
      <w:pPr>
        <w:keepNext/>
        <w:numPr>
          <w:ilvl w:val="0"/>
          <w:numId w:val="3"/>
        </w:numPr>
        <w:tabs>
          <w:tab w:val="left" w:pos="0"/>
        </w:tabs>
        <w:spacing w:after="12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7" w:name="_Toc53393312"/>
      <w:bookmarkStart w:id="18" w:name="_Toc209132096"/>
      <w:bookmarkStart w:id="19" w:name="_Toc212029623"/>
      <w:r w:rsidRPr="009B423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Требования к документации по ценообразованию</w:t>
      </w:r>
      <w:bookmarkEnd w:id="17"/>
      <w:r w:rsidRPr="009B423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на этапе закупки</w:t>
      </w:r>
      <w:bookmarkEnd w:id="18"/>
    </w:p>
    <w:p w14:paraId="69B7D9BD" w14:textId="77777777" w:rsidR="00FF05CD" w:rsidRPr="00B06701" w:rsidRDefault="00FF05CD" w:rsidP="00FF05CD">
      <w:pPr>
        <w:numPr>
          <w:ilvl w:val="1"/>
          <w:numId w:val="3"/>
        </w:numPr>
        <w:spacing w:before="60" w:after="60" w:line="240" w:lineRule="auto"/>
        <w:ind w:left="709" w:hanging="709"/>
        <w:jc w:val="both"/>
        <w:rPr>
          <w:bCs/>
          <w:iCs/>
          <w:lang w:eastAsia="x-none"/>
        </w:rPr>
      </w:pPr>
      <w:bookmarkStart w:id="20" w:name="_Toc212029624"/>
      <w:bookmarkEnd w:id="19"/>
      <w:r w:rsidRPr="00721494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>В обоснование стоимости своей заявки Участник должен предоставить Коммерческое предложение по форме (с учетом прилагаемой к ней инструкции по заполнению), приведенной в Документации о закупке (с указанием размера понижающего коэффициента. Величину данного коэффициента рекомендуется учитывать с округлением до 7 знаков после запятой).</w:t>
      </w:r>
    </w:p>
    <w:p w14:paraId="4D2917FA" w14:textId="77777777" w:rsidR="00FF05CD" w:rsidRPr="00B06701" w:rsidRDefault="00FF05CD" w:rsidP="00FF05CD">
      <w:pPr>
        <w:numPr>
          <w:ilvl w:val="1"/>
          <w:numId w:val="3"/>
        </w:numPr>
        <w:spacing w:before="60" w:after="60" w:line="240" w:lineRule="auto"/>
        <w:ind w:left="709" w:hanging="709"/>
        <w:jc w:val="both"/>
        <w:rPr>
          <w:bCs/>
          <w:iCs/>
          <w:lang w:eastAsia="x-none"/>
        </w:rPr>
      </w:pPr>
      <w:r w:rsidRPr="00721494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Дополнительные документы по ценообразованию (сметная документация) в состав заявки Участника не включаются.</w:t>
      </w:r>
    </w:p>
    <w:p w14:paraId="3C89B660" w14:textId="77777777" w:rsidR="00FF05CD" w:rsidRPr="0085362D" w:rsidRDefault="00FF05CD" w:rsidP="00FF05CD">
      <w:pPr>
        <w:keepNext/>
        <w:numPr>
          <w:ilvl w:val="0"/>
          <w:numId w:val="3"/>
        </w:numPr>
        <w:tabs>
          <w:tab w:val="left" w:pos="0"/>
        </w:tabs>
        <w:spacing w:after="12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Требования к документации по ценообразованию на этапе заключения (исполнения) договора</w:t>
      </w:r>
    </w:p>
    <w:p w14:paraId="0A265194" w14:textId="77777777" w:rsidR="00FF05CD" w:rsidRDefault="00FF05CD" w:rsidP="00FF05CD">
      <w:pPr>
        <w:pStyle w:val="affc"/>
        <w:numPr>
          <w:ilvl w:val="1"/>
          <w:numId w:val="3"/>
        </w:numPr>
        <w:suppressAutoHyphens w:val="0"/>
        <w:spacing w:before="60" w:after="60"/>
        <w:ind w:left="851" w:hanging="851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По результатам настоящей закупки заключается договор с предельной ценой, индексация и изменения стоимости договора не предусматривается.</w:t>
      </w:r>
    </w:p>
    <w:p w14:paraId="7B143FED" w14:textId="77777777" w:rsidR="00FF05CD" w:rsidRDefault="00FF05CD" w:rsidP="00FF05CD">
      <w:pPr>
        <w:pStyle w:val="affc"/>
        <w:numPr>
          <w:ilvl w:val="1"/>
          <w:numId w:val="3"/>
        </w:numPr>
        <w:suppressAutoHyphens w:val="0"/>
        <w:spacing w:before="60" w:after="60"/>
        <w:ind w:left="851" w:hanging="851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рамках исполнения договора разработка сметной документации осуществляется в соответствии с Требованиями к оформлению и составлению сметной документации (Приложения № 5 к Техническим требованиям).</w:t>
      </w:r>
    </w:p>
    <w:p w14:paraId="52E56AE5" w14:textId="77777777" w:rsidR="00FF05CD" w:rsidRDefault="00FF05CD" w:rsidP="00FF05CD">
      <w:pPr>
        <w:pStyle w:val="affc"/>
        <w:numPr>
          <w:ilvl w:val="1"/>
          <w:numId w:val="3"/>
        </w:numPr>
        <w:suppressAutoHyphens w:val="0"/>
        <w:spacing w:before="60" w:after="60"/>
        <w:ind w:left="851" w:hanging="851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случае если стоимость по смете, разработанной Поставщиком, будет превышать стоимость, указанную в Коммерческом предложении, в ходе исполнения договора Поставщику необходимо применить соответствующий дополнительный понижающий коэффициент и откорректировать стоимость в сторону ее уменьшения.</w:t>
      </w:r>
    </w:p>
    <w:p w14:paraId="4642C083" w14:textId="77777777" w:rsidR="00FF05CD" w:rsidRDefault="00FF05CD" w:rsidP="00FF05CD">
      <w:pPr>
        <w:pStyle w:val="affc"/>
        <w:numPr>
          <w:ilvl w:val="1"/>
          <w:numId w:val="3"/>
        </w:numPr>
        <w:suppressAutoHyphens w:val="0"/>
        <w:spacing w:before="60" w:after="60"/>
        <w:ind w:left="851" w:hanging="851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случае если стоимость по смете, разработанной Поставщиком, будет ниже стоимости, указанной в Коммерческом предложении, взаиморасчеты будут осуществляться по данной смете без увеличения стоимости, указанной в коммерческом предложении.</w:t>
      </w:r>
    </w:p>
    <w:p w14:paraId="7A0A2964" w14:textId="77777777" w:rsidR="007157DC" w:rsidRPr="0085362D" w:rsidRDefault="007157DC" w:rsidP="007157DC">
      <w:pPr>
        <w:keepNext/>
        <w:numPr>
          <w:ilvl w:val="0"/>
          <w:numId w:val="3"/>
        </w:numPr>
        <w:tabs>
          <w:tab w:val="left" w:pos="0"/>
        </w:tabs>
        <w:spacing w:after="12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Приложения</w:t>
      </w:r>
      <w:bookmarkEnd w:id="20"/>
    </w:p>
    <w:p w14:paraId="72E2E56D" w14:textId="77777777" w:rsidR="007157DC" w:rsidRPr="0085362D" w:rsidRDefault="007157DC" w:rsidP="007157DC">
      <w:pPr>
        <w:widowControl w:val="0"/>
        <w:tabs>
          <w:tab w:val="left" w:pos="426"/>
        </w:tabs>
        <w:spacing w:before="120" w:after="120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shd w:val="clear" w:color="auto" w:fill="FFFF99"/>
        </w:rPr>
      </w:pPr>
      <w:r w:rsidRPr="0085362D">
        <w:rPr>
          <w:rFonts w:ascii="Times New Roman" w:eastAsia="Calibri" w:hAnsi="Times New Roman" w:cs="Times New Roman"/>
          <w:b/>
          <w:color w:val="2E74B5"/>
          <w:sz w:val="24"/>
          <w:szCs w:val="24"/>
        </w:rPr>
        <w:t>(Каждое приложение доступно к открытию путем двойного клика по значку, содержащему ссылку)</w:t>
      </w:r>
    </w:p>
    <w:tbl>
      <w:tblPr>
        <w:tblStyle w:val="410"/>
        <w:tblW w:w="5004" w:type="pct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6805"/>
      </w:tblGrid>
      <w:tr w:rsidR="00471C36" w:rsidRPr="0085362D" w14:paraId="31AF7790" w14:textId="77777777" w:rsidTr="00362560">
        <w:trPr>
          <w:tblHeader/>
        </w:trPr>
        <w:tc>
          <w:tcPr>
            <w:tcW w:w="421" w:type="dxa"/>
            <w:tcBorders>
              <w:bottom w:val="single" w:sz="4" w:space="0" w:color="auto"/>
            </w:tcBorders>
          </w:tcPr>
          <w:p w14:paraId="5BBE9F64" w14:textId="303E2185" w:rsidR="00471C36" w:rsidRPr="0085362D" w:rsidRDefault="00471C36" w:rsidP="00CF2D1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588696F" w14:textId="42E8101A" w:rsidR="00471C36" w:rsidRPr="0085362D" w:rsidRDefault="00471C36" w:rsidP="00CF2D1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документ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14:paraId="5D416AEA" w14:textId="77777777" w:rsidR="00471C36" w:rsidRPr="0085362D" w:rsidRDefault="00471C36" w:rsidP="0052585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</w:tr>
      <w:tr w:rsidR="00471C36" w:rsidRPr="0085362D" w14:paraId="161FB0D6" w14:textId="77777777" w:rsidTr="00362560">
        <w:trPr>
          <w:trHeight w:val="138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5E0AE" w14:textId="42914569" w:rsidR="00471C36" w:rsidRPr="0085362D" w:rsidRDefault="00471C36" w:rsidP="00CF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AA003" w14:textId="72D6B714" w:rsidR="00471C36" w:rsidRPr="0085362D" w:rsidRDefault="00E70A9F" w:rsidP="00FA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534" w:dyaOrig="993" w14:anchorId="323A75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5" o:title=""/>
                </v:shape>
                <o:OLEObject Type="Embed" ProgID="Package" ShapeID="_x0000_i1025" DrawAspect="Icon" ObjectID="_1850979583" r:id="rId16"/>
              </w:object>
            </w:r>
          </w:p>
        </w:tc>
        <w:tc>
          <w:tcPr>
            <w:tcW w:w="6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95E9E" w14:textId="1A5F52EC" w:rsidR="00471C36" w:rsidRPr="00CF2D19" w:rsidRDefault="00471C36" w:rsidP="00362560">
            <w:pPr>
              <w:jc w:val="lef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№ 1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.</w:t>
            </w: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E70A9F">
              <w:rPr>
                <w:rFonts w:ascii="Times New Roman" w:hAnsi="Times New Roman" w:cs="Times New Roman"/>
                <w:bCs/>
                <w:caps/>
                <w:sz w:val="24"/>
                <w:szCs w:val="18"/>
              </w:rPr>
              <w:t>Рабочая документация</w:t>
            </w:r>
            <w:r w:rsidR="00362560">
              <w:rPr>
                <w:rFonts w:ascii="Times New Roman" w:hAnsi="Times New Roman" w:cs="Times New Roman"/>
                <w:bCs/>
                <w:caps/>
                <w:sz w:val="24"/>
                <w:szCs w:val="18"/>
              </w:rPr>
              <w:t xml:space="preserve"> </w:t>
            </w:r>
            <w:r w:rsidR="00362560" w:rsidRPr="00362560">
              <w:rPr>
                <w:rFonts w:ascii="Times New Roman" w:hAnsi="Times New Roman" w:cs="Times New Roman"/>
                <w:bCs/>
                <w:caps/>
                <w:sz w:val="24"/>
                <w:szCs w:val="18"/>
              </w:rPr>
              <w:t>58252232.425200.0045 Реконструкция Сенгилеевской ГЭС. Сети связи</w:t>
            </w:r>
          </w:p>
        </w:tc>
      </w:tr>
      <w:tr w:rsidR="00471C36" w:rsidRPr="0085362D" w14:paraId="3B6DFDB2" w14:textId="77777777" w:rsidTr="00362560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CA72B76" w14:textId="1C711B25" w:rsidR="00471C36" w:rsidRPr="0085362D" w:rsidRDefault="00471C36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6CCD396" w14:textId="6F44C338" w:rsidR="00471C36" w:rsidRPr="0085362D" w:rsidRDefault="00FF05CD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object w:dxaOrig="1534" w:dyaOrig="993" w14:anchorId="3C023733">
                <v:shape id="_x0000_i1026" type="#_x0000_t75" style="width:76.5pt;height:49.5pt" o:ole="">
                  <v:imagedata r:id="rId17" o:title=""/>
                </v:shape>
                <o:OLEObject Type="Embed" ProgID="Excel.Sheet.12" ShapeID="_x0000_i1026" DrawAspect="Icon" ObjectID="_1850979584" r:id="rId18"/>
              </w:objec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14:paraId="4ADDD62B" w14:textId="0F609456" w:rsidR="00471C36" w:rsidRPr="00281C9C" w:rsidRDefault="00471C36" w:rsidP="00E70A9F">
            <w:pP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2.</w:t>
            </w: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076E08">
              <w:rPr>
                <w:rFonts w:ascii="Times New Roman" w:hAnsi="Times New Roman" w:cs="Times New Roman"/>
                <w:caps/>
                <w:sz w:val="24"/>
                <w:szCs w:val="24"/>
              </w:rPr>
              <w:t>Спецификация поставляемой продукции</w:t>
            </w:r>
          </w:p>
        </w:tc>
      </w:tr>
      <w:tr w:rsidR="000248E2" w:rsidRPr="0085362D" w14:paraId="3D8F4214" w14:textId="77777777" w:rsidTr="00362560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513543A" w14:textId="3CAC6F41" w:rsidR="000248E2" w:rsidRDefault="000248E2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1932816" w14:textId="3EA998E9" w:rsidR="000248E2" w:rsidRDefault="00F95837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object w:dxaOrig="1534" w:dyaOrig="993" w14:anchorId="0B5C0674">
                <v:shape id="_x0000_i1027" type="#_x0000_t75" style="width:76.5pt;height:49.5pt" o:ole="">
                  <v:imagedata r:id="rId19" o:title=""/>
                </v:shape>
                <o:OLEObject Type="Embed" ProgID="AcroExch.Document.DC" ShapeID="_x0000_i1027" DrawAspect="Icon" ObjectID="_1850979585" r:id="rId20"/>
              </w:objec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14:paraId="7575A6DC" w14:textId="5AD6CB49" w:rsidR="000248E2" w:rsidRPr="00CF2D19" w:rsidRDefault="00CD05A0" w:rsidP="00E70A9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Приложение №3. Техническая политика </w:t>
            </w:r>
            <w:r w:rsidR="00E70A9F">
              <w:rPr>
                <w:rFonts w:ascii="Times New Roman" w:hAnsi="Times New Roman" w:cs="Times New Roman"/>
                <w:caps/>
                <w:sz w:val="24"/>
                <w:szCs w:val="24"/>
              </w:rPr>
              <w:t>ГК Русгидро</w:t>
            </w:r>
          </w:p>
        </w:tc>
      </w:tr>
      <w:tr w:rsidR="00FF05CD" w:rsidRPr="0085362D" w14:paraId="77F1BAC7" w14:textId="77777777" w:rsidTr="00362560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1F0CA00" w14:textId="220A356C" w:rsidR="00FF05CD" w:rsidRDefault="00FF05CD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D824A13" w14:textId="4BE2D5E3" w:rsidR="00FF05CD" w:rsidRDefault="00FF05CD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object w:dxaOrig="1535" w:dyaOrig="993" w14:anchorId="57CC18DE">
                <v:shape id="_x0000_i1028" type="#_x0000_t75" style="width:76.5pt;height:49.5pt" o:ole="">
                  <v:imagedata r:id="rId21" o:title=""/>
                </v:shape>
                <o:OLEObject Type="Embed" ProgID="Word.Document.12" ShapeID="_x0000_i1028" DrawAspect="Icon" ObjectID="_1850979586" r:id="rId22">
                  <o:FieldCodes>\s</o:FieldCodes>
                </o:OLEObject>
              </w:objec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14:paraId="4A60A048" w14:textId="341D7CDE" w:rsidR="00FF05CD" w:rsidRDefault="00FF05CD" w:rsidP="00E70A9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№4.</w:t>
            </w: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024AF2">
              <w:rPr>
                <w:rFonts w:ascii="Times New Roman" w:hAnsi="Times New Roman" w:cs="Times New Roman"/>
                <w:caps/>
                <w:sz w:val="24"/>
                <w:szCs w:val="24"/>
              </w:rPr>
              <w:t>РЕГЛАМЕНТ ПРОЦЕССА «ДОПУСК ПЕРСОНАЛА ПОДРЯДНЫХ ОРГАНИЗАЦИЙ НА ОБЪЕКТЫ ПАО «РУСГИДРО»</w:t>
            </w:r>
          </w:p>
        </w:tc>
      </w:tr>
      <w:tr w:rsidR="00FF05CD" w:rsidRPr="0085362D" w14:paraId="6437F7E2" w14:textId="77777777" w:rsidTr="00362560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A284E16" w14:textId="1BDDBC23" w:rsidR="00FF05CD" w:rsidRDefault="00FF05CD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74868CD" w14:textId="048EA68A" w:rsidR="00FF05CD" w:rsidRDefault="00FF05CD" w:rsidP="00027805">
            <w:pPr>
              <w:jc w:val="center"/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object w:dxaOrig="1545" w:dyaOrig="990" w14:anchorId="03C05522">
                <v:shape id="ole_rId29" o:spid="_x0000_i1029" type="#_x0000_t75" style="width:78pt;height:49.5pt;visibility:visible;mso-wrap-distance-right:0" o:ole="">
                  <v:imagedata r:id="rId23" o:title=""/>
                </v:shape>
                <o:OLEObject Type="Embed" ProgID="Word.OpenDocumentText.12" ShapeID="ole_rId29" DrawAspect="Icon" ObjectID="_1850979587" r:id="rId24"/>
              </w:objec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14:paraId="6FE94CE6" w14:textId="0F92EE0D" w:rsidR="00FF05CD" w:rsidRDefault="00FF05CD" w:rsidP="00E70A9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№5.</w:t>
            </w: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B963A0">
              <w:rPr>
                <w:rFonts w:ascii="Times New Roman" w:hAnsi="Times New Roman" w:cs="Times New Roman"/>
                <w:caps/>
                <w:sz w:val="24"/>
                <w:szCs w:val="24"/>
              </w:rPr>
              <w:t>ТРЕБОВАНИЯ К ОФОРМЛЕНИЮ И СОСТАВЛЕНИЮ СМЕТНОЙ ДОКУМЕНТАЦИИ НА РАБОТЫ ПО ПРОГРАММЕ РЕКОНСТРУКЦИИ И ТЕХНИЧЕСКОМУ ПЕРЕВООРУЖЕНИЮ</w:t>
            </w:r>
          </w:p>
        </w:tc>
      </w:tr>
    </w:tbl>
    <w:p w14:paraId="67ED3B54" w14:textId="77777777" w:rsidR="00B234AB" w:rsidRPr="0085362D" w:rsidRDefault="00B234AB" w:rsidP="001F4084">
      <w:pPr>
        <w:rPr>
          <w:rFonts w:ascii="Times New Roman" w:hAnsi="Times New Roman" w:cs="Times New Roman"/>
          <w:sz w:val="24"/>
          <w:szCs w:val="24"/>
        </w:rPr>
      </w:pPr>
    </w:p>
    <w:sectPr w:rsidR="00B234AB" w:rsidRPr="0085362D" w:rsidSect="001D228A">
      <w:headerReference w:type="default" r:id="rId25"/>
      <w:footerReference w:type="default" r:id="rId26"/>
      <w:headerReference w:type="first" r:id="rId27"/>
      <w:pgSz w:w="11906" w:h="16838"/>
      <w:pgMar w:top="567" w:right="567" w:bottom="709" w:left="1418" w:header="0" w:footer="567" w:gutter="0"/>
      <w:cols w:space="720"/>
      <w:formProt w:val="0"/>
      <w:docGrid w:linePitch="381" w:charSpace="3276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374FDF" w16cid:durableId="2D557E1B"/>
  <w16cid:commentId w16cid:paraId="774CB31D" w16cid:durableId="2D557E1C"/>
  <w16cid:commentId w16cid:paraId="59E7B87B" w16cid:durableId="2D557E1D"/>
  <w16cid:commentId w16cid:paraId="6A03EDDE" w16cid:durableId="2D557E1E"/>
  <w16cid:commentId w16cid:paraId="1A1EFE41" w16cid:durableId="2D557E1F"/>
  <w16cid:commentId w16cid:paraId="7CEFAB7B" w16cid:durableId="2D557E20"/>
  <w16cid:commentId w16cid:paraId="119275E9" w16cid:durableId="2D557E21"/>
  <w16cid:commentId w16cid:paraId="449474F5" w16cid:durableId="2D557E22"/>
  <w16cid:commentId w16cid:paraId="27FAFC58" w16cid:durableId="2CDD5DD3"/>
  <w16cid:commentId w16cid:paraId="39E4E1B7" w16cid:durableId="2D557E24"/>
  <w16cid:commentId w16cid:paraId="57F39DF3" w16cid:durableId="2CDD5DBA"/>
  <w16cid:commentId w16cid:paraId="2784B33B" w16cid:durableId="2D557E26"/>
  <w16cid:commentId w16cid:paraId="7DE58FC1" w16cid:durableId="2D557E27"/>
  <w16cid:commentId w16cid:paraId="05637BE8" w16cid:durableId="2D557E28"/>
  <w16cid:commentId w16cid:paraId="7146B96A" w16cid:durableId="2D557E29"/>
  <w16cid:commentId w16cid:paraId="76C4D96C" w16cid:durableId="2D557E2A"/>
  <w16cid:commentId w16cid:paraId="49DA1C64" w16cid:durableId="2D557E2B"/>
  <w16cid:commentId w16cid:paraId="7D60FE60" w16cid:durableId="2D557E2C"/>
  <w16cid:commentId w16cid:paraId="44F8EFC8" w16cid:durableId="2D557E2D"/>
  <w16cid:commentId w16cid:paraId="39F42DAA" w16cid:durableId="2D557E2E"/>
  <w16cid:commentId w16cid:paraId="1587FE9D" w16cid:durableId="2D557E2F"/>
  <w16cid:commentId w16cid:paraId="269C81D3" w16cid:durableId="2D557E30"/>
  <w16cid:commentId w16cid:paraId="4838A6A4" w16cid:durableId="2D557E31"/>
  <w16cid:commentId w16cid:paraId="25E4AC56" w16cid:durableId="2D557E32"/>
  <w16cid:commentId w16cid:paraId="28DE0882" w16cid:durableId="2D557E33"/>
  <w16cid:commentId w16cid:paraId="749FFB28" w16cid:durableId="2D557E34"/>
  <w16cid:commentId w16cid:paraId="3473C58B" w16cid:durableId="2D557E35"/>
  <w16cid:commentId w16cid:paraId="58FE53C7" w16cid:durableId="2D557E36"/>
  <w16cid:commentId w16cid:paraId="5B58A195" w16cid:durableId="2D557E37"/>
  <w16cid:commentId w16cid:paraId="5F727B94" w16cid:durableId="2D557E38"/>
  <w16cid:commentId w16cid:paraId="7CEC8A24" w16cid:durableId="2D557E39"/>
  <w16cid:commentId w16cid:paraId="105FBDB4" w16cid:durableId="2D557E3A"/>
  <w16cid:commentId w16cid:paraId="1D890F14" w16cid:durableId="2D557E3B"/>
  <w16cid:commentId w16cid:paraId="7DED6B49" w16cid:durableId="2D557E3C"/>
  <w16cid:commentId w16cid:paraId="626A8610" w16cid:durableId="2CDDA189"/>
  <w16cid:commentId w16cid:paraId="1B98CFCD" w16cid:durableId="2D557E3E"/>
  <w16cid:commentId w16cid:paraId="11532BD5" w16cid:durableId="2CDDA1ED"/>
  <w16cid:commentId w16cid:paraId="3638242E" w16cid:durableId="2D557E40"/>
  <w16cid:commentId w16cid:paraId="119D4D76" w16cid:durableId="2D557E41"/>
  <w16cid:commentId w16cid:paraId="1082ED15" w16cid:durableId="2D557E42"/>
  <w16cid:commentId w16cid:paraId="45874488" w16cid:durableId="2CDDB078"/>
  <w16cid:commentId w16cid:paraId="7E8448E6" w16cid:durableId="2D557E44"/>
  <w16cid:commentId w16cid:paraId="353763B3" w16cid:durableId="2D557E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FA9A5" w14:textId="77777777" w:rsidR="00746C12" w:rsidRDefault="00746C12">
      <w:pPr>
        <w:spacing w:after="0" w:line="240" w:lineRule="auto"/>
      </w:pPr>
      <w:r>
        <w:separator/>
      </w:r>
    </w:p>
  </w:endnote>
  <w:endnote w:type="continuationSeparator" w:id="0">
    <w:p w14:paraId="66D8EFC7" w14:textId="77777777" w:rsidR="00746C12" w:rsidRDefault="0074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STTypeA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108461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2EA777C" w14:textId="3D347C09" w:rsidR="005C4853" w:rsidRPr="00AE20CF" w:rsidRDefault="005C4853" w:rsidP="00AE20CF">
        <w:pPr>
          <w:pStyle w:val="af0"/>
          <w:jc w:val="right"/>
          <w:rPr>
            <w:sz w:val="24"/>
            <w:szCs w:val="24"/>
          </w:rPr>
        </w:pPr>
        <w:r w:rsidRPr="00AE20CF">
          <w:rPr>
            <w:sz w:val="24"/>
            <w:szCs w:val="24"/>
          </w:rPr>
          <w:fldChar w:fldCharType="begin"/>
        </w:r>
        <w:r w:rsidRPr="00AE20CF">
          <w:rPr>
            <w:sz w:val="24"/>
            <w:szCs w:val="24"/>
          </w:rPr>
          <w:instrText>PAGE   \* MERGEFORMAT</w:instrText>
        </w:r>
        <w:r w:rsidRPr="00AE20CF">
          <w:rPr>
            <w:sz w:val="24"/>
            <w:szCs w:val="24"/>
          </w:rPr>
          <w:fldChar w:fldCharType="separate"/>
        </w:r>
        <w:r w:rsidR="00421D57">
          <w:rPr>
            <w:noProof/>
            <w:sz w:val="24"/>
            <w:szCs w:val="24"/>
          </w:rPr>
          <w:t>13</w:t>
        </w:r>
        <w:r w:rsidRPr="00AE20CF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DF739" w14:textId="6A0DDAD5" w:rsidR="005C4853" w:rsidRDefault="005C4853" w:rsidP="00AE20CF">
    <w:pPr>
      <w:pStyle w:val="af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090087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8E51657" w14:textId="44521451" w:rsidR="005C4853" w:rsidRPr="00AE20CF" w:rsidRDefault="005C4853" w:rsidP="00AE20CF">
        <w:pPr>
          <w:pStyle w:val="af0"/>
          <w:jc w:val="right"/>
          <w:rPr>
            <w:sz w:val="24"/>
            <w:szCs w:val="24"/>
          </w:rPr>
        </w:pPr>
        <w:r w:rsidRPr="00AE20CF">
          <w:rPr>
            <w:sz w:val="24"/>
            <w:szCs w:val="24"/>
          </w:rPr>
          <w:fldChar w:fldCharType="begin"/>
        </w:r>
        <w:r w:rsidRPr="00AE20CF">
          <w:rPr>
            <w:sz w:val="24"/>
            <w:szCs w:val="24"/>
          </w:rPr>
          <w:instrText>PAGE   \* MERGEFORMAT</w:instrText>
        </w:r>
        <w:r w:rsidRPr="00AE20CF">
          <w:rPr>
            <w:sz w:val="24"/>
            <w:szCs w:val="24"/>
          </w:rPr>
          <w:fldChar w:fldCharType="separate"/>
        </w:r>
        <w:r w:rsidR="00421D57">
          <w:rPr>
            <w:noProof/>
            <w:sz w:val="24"/>
            <w:szCs w:val="24"/>
          </w:rPr>
          <w:t>19</w:t>
        </w:r>
        <w:r w:rsidRPr="00AE20CF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200AA" w14:textId="77777777" w:rsidR="00746C12" w:rsidRDefault="00746C12">
      <w:pPr>
        <w:rPr>
          <w:sz w:val="12"/>
        </w:rPr>
      </w:pPr>
      <w:r>
        <w:separator/>
      </w:r>
    </w:p>
  </w:footnote>
  <w:footnote w:type="continuationSeparator" w:id="0">
    <w:p w14:paraId="179D63AC" w14:textId="77777777" w:rsidR="00746C12" w:rsidRDefault="00746C1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E7F8" w14:textId="3358B94E" w:rsidR="005C4853" w:rsidRDefault="005C4853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E9281" w14:textId="37EABDB7" w:rsidR="005C4853" w:rsidRDefault="005C4853" w:rsidP="00417614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EEB07" w14:textId="77CD36EC" w:rsidR="005C4853" w:rsidRPr="00C65107" w:rsidRDefault="005C4853" w:rsidP="00AE20CF">
    <w:pPr>
      <w:pStyle w:val="ac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10A2" w14:textId="5FB8B61A" w:rsidR="005C4853" w:rsidRDefault="005C4853">
    <w:pPr>
      <w:pStyle w:val="ac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ED569" w14:textId="0C6D508D" w:rsidR="005C4853" w:rsidRDefault="005C4853" w:rsidP="00C65107">
    <w:pPr>
      <w:pStyle w:val="ac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5554A" w14:textId="77777777" w:rsidR="005C4853" w:rsidRDefault="005C48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695D"/>
    <w:multiLevelType w:val="multilevel"/>
    <w:tmpl w:val="6AEAF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DD2C08"/>
    <w:multiLevelType w:val="multilevel"/>
    <w:tmpl w:val="D06EAB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40771A6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4471222"/>
    <w:multiLevelType w:val="multilevel"/>
    <w:tmpl w:val="A40CEDDC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208D7199"/>
    <w:multiLevelType w:val="multilevel"/>
    <w:tmpl w:val="BF56FD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0AD46F7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6" w15:restartNumberingAfterBreak="0">
    <w:nsid w:val="21724422"/>
    <w:multiLevelType w:val="multilevel"/>
    <w:tmpl w:val="2F485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61016C"/>
    <w:multiLevelType w:val="multilevel"/>
    <w:tmpl w:val="9490DAE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281D1628"/>
    <w:multiLevelType w:val="multilevel"/>
    <w:tmpl w:val="2F485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7773D6"/>
    <w:multiLevelType w:val="multilevel"/>
    <w:tmpl w:val="C3228B1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B563EDA"/>
    <w:multiLevelType w:val="multilevel"/>
    <w:tmpl w:val="2F485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DC51BBA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317A5AC9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3280154A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4" w15:restartNumberingAfterBreak="0">
    <w:nsid w:val="35250827"/>
    <w:multiLevelType w:val="multilevel"/>
    <w:tmpl w:val="1F183B70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5" w15:restartNumberingAfterBreak="0">
    <w:nsid w:val="3671563A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3B2B2462"/>
    <w:multiLevelType w:val="multilevel"/>
    <w:tmpl w:val="6DCEED3C"/>
    <w:lvl w:ilvl="0">
      <w:start w:val="1"/>
      <w:numFmt w:val="decimal"/>
      <w:lvlText w:val="%1)"/>
      <w:lvlJc w:val="left"/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</w:pPr>
      <w:rPr>
        <w:rFonts w:cs="Times New Roman" w:hint="default"/>
      </w:rPr>
    </w:lvl>
  </w:abstractNum>
  <w:abstractNum w:abstractNumId="17" w15:restartNumberingAfterBreak="0">
    <w:nsid w:val="4343290C"/>
    <w:multiLevelType w:val="multilevel"/>
    <w:tmpl w:val="D84C75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6736181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84006B6"/>
    <w:multiLevelType w:val="hybridMultilevel"/>
    <w:tmpl w:val="68DEA9F6"/>
    <w:lvl w:ilvl="0" w:tplc="0419000F">
      <w:start w:val="1"/>
      <w:numFmt w:val="decimal"/>
      <w:lvlText w:val="%1."/>
      <w:lvlJc w:val="left"/>
      <w:pPr>
        <w:ind w:left="19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  <w:rPr>
        <w:rFonts w:cs="Times New Roman"/>
      </w:rPr>
    </w:lvl>
    <w:lvl w:ilvl="3" w:tplc="8E28FDB2">
      <w:start w:val="1"/>
      <w:numFmt w:val="russianLower"/>
      <w:lvlText w:val="%4)"/>
      <w:lvlJc w:val="left"/>
      <w:pPr>
        <w:ind w:left="4104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  <w:rPr>
        <w:rFonts w:cs="Times New Roman"/>
      </w:rPr>
    </w:lvl>
  </w:abstractNum>
  <w:abstractNum w:abstractNumId="20" w15:restartNumberingAfterBreak="0">
    <w:nsid w:val="4EBD785F"/>
    <w:multiLevelType w:val="hybridMultilevel"/>
    <w:tmpl w:val="4C8E4CE2"/>
    <w:lvl w:ilvl="0" w:tplc="D5047A62">
      <w:start w:val="1"/>
      <w:numFmt w:val="bullet"/>
      <w:pStyle w:val="21"/>
      <w:lvlText w:val=""/>
      <w:lvlJc w:val="left"/>
      <w:pPr>
        <w:ind w:left="1288" w:hanging="29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1" w15:restartNumberingAfterBreak="0">
    <w:nsid w:val="55056DD2"/>
    <w:multiLevelType w:val="multilevel"/>
    <w:tmpl w:val="B34C20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rFonts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5C783FEE"/>
    <w:multiLevelType w:val="multilevel"/>
    <w:tmpl w:val="3F3A00B6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23" w15:restartNumberingAfterBreak="0">
    <w:nsid w:val="61AE19B4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639477D7"/>
    <w:multiLevelType w:val="multilevel"/>
    <w:tmpl w:val="92AA04B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5" w15:restartNumberingAfterBreak="0">
    <w:nsid w:val="67A62271"/>
    <w:multiLevelType w:val="multilevel"/>
    <w:tmpl w:val="1F183B70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26" w15:restartNumberingAfterBreak="0">
    <w:nsid w:val="67FE45FD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27" w15:restartNumberingAfterBreak="0">
    <w:nsid w:val="68F30C10"/>
    <w:multiLevelType w:val="multilevel"/>
    <w:tmpl w:val="E586C5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6A6750CF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29" w15:restartNumberingAfterBreak="0">
    <w:nsid w:val="6CA378BB"/>
    <w:multiLevelType w:val="multilevel"/>
    <w:tmpl w:val="C8505B1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F3D58BF"/>
    <w:multiLevelType w:val="multilevel"/>
    <w:tmpl w:val="8CA61D8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  <w:color w:val="auto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1" w15:restartNumberingAfterBreak="0">
    <w:nsid w:val="7088653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2" w15:restartNumberingAfterBreak="0">
    <w:nsid w:val="74F10476"/>
    <w:multiLevelType w:val="multilevel"/>
    <w:tmpl w:val="6B5281F6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C77469A"/>
    <w:multiLevelType w:val="multilevel"/>
    <w:tmpl w:val="7D4C5DC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 w:val="0"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0" w:firstLine="0"/>
      </w:pPr>
      <w:rPr>
        <w:b w:val="0"/>
        <w:sz w:val="24"/>
        <w:szCs w:val="24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7D2F37A3"/>
    <w:multiLevelType w:val="multilevel"/>
    <w:tmpl w:val="49E89CB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rFonts w:ascii="Times New Roman" w:hAnsi="Times New Roman" w:cs="Times New Roman" w:hint="default"/>
        <w:b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4"/>
  </w:num>
  <w:num w:numId="2">
    <w:abstractNumId w:val="29"/>
  </w:num>
  <w:num w:numId="3">
    <w:abstractNumId w:val="34"/>
  </w:num>
  <w:num w:numId="4">
    <w:abstractNumId w:val="7"/>
  </w:num>
  <w:num w:numId="5">
    <w:abstractNumId w:val="3"/>
  </w:num>
  <w:num w:numId="6">
    <w:abstractNumId w:val="23"/>
  </w:num>
  <w:num w:numId="7">
    <w:abstractNumId w:val="18"/>
  </w:num>
  <w:num w:numId="8">
    <w:abstractNumId w:val="32"/>
  </w:num>
  <w:num w:numId="9">
    <w:abstractNumId w:val="15"/>
  </w:num>
  <w:num w:numId="10">
    <w:abstractNumId w:val="2"/>
  </w:num>
  <w:num w:numId="11">
    <w:abstractNumId w:val="31"/>
  </w:num>
  <w:num w:numId="12">
    <w:abstractNumId w:val="0"/>
  </w:num>
  <w:num w:numId="13">
    <w:abstractNumId w:val="9"/>
  </w:num>
  <w:num w:numId="14">
    <w:abstractNumId w:val="20"/>
  </w:num>
  <w:num w:numId="15">
    <w:abstractNumId w:val="17"/>
  </w:num>
  <w:num w:numId="16">
    <w:abstractNumId w:val="13"/>
  </w:num>
  <w:num w:numId="17">
    <w:abstractNumId w:val="26"/>
  </w:num>
  <w:num w:numId="18">
    <w:abstractNumId w:val="5"/>
  </w:num>
  <w:num w:numId="19">
    <w:abstractNumId w:val="16"/>
  </w:num>
  <w:num w:numId="20">
    <w:abstractNumId w:val="14"/>
  </w:num>
  <w:num w:numId="21">
    <w:abstractNumId w:val="22"/>
  </w:num>
  <w:num w:numId="22">
    <w:abstractNumId w:val="19"/>
  </w:num>
  <w:num w:numId="23">
    <w:abstractNumId w:val="25"/>
  </w:num>
  <w:num w:numId="24">
    <w:abstractNumId w:val="1"/>
  </w:num>
  <w:num w:numId="25">
    <w:abstractNumId w:val="11"/>
  </w:num>
  <w:num w:numId="26">
    <w:abstractNumId w:val="4"/>
  </w:num>
  <w:num w:numId="27">
    <w:abstractNumId w:val="21"/>
  </w:num>
  <w:num w:numId="28">
    <w:abstractNumId w:val="28"/>
  </w:num>
  <w:num w:numId="29">
    <w:abstractNumId w:val="12"/>
  </w:num>
  <w:num w:numId="30">
    <w:abstractNumId w:val="30"/>
  </w:num>
  <w:num w:numId="31">
    <w:abstractNumId w:val="6"/>
  </w:num>
  <w:num w:numId="32">
    <w:abstractNumId w:val="10"/>
  </w:num>
  <w:num w:numId="33">
    <w:abstractNumId w:val="27"/>
  </w:num>
  <w:num w:numId="34">
    <w:abstractNumId w:val="33"/>
  </w:num>
  <w:num w:numId="35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AB"/>
    <w:rsid w:val="00004481"/>
    <w:rsid w:val="0001428D"/>
    <w:rsid w:val="000145FC"/>
    <w:rsid w:val="000248E2"/>
    <w:rsid w:val="00024AF2"/>
    <w:rsid w:val="000277BD"/>
    <w:rsid w:val="00027805"/>
    <w:rsid w:val="000317A3"/>
    <w:rsid w:val="00036747"/>
    <w:rsid w:val="0004570F"/>
    <w:rsid w:val="000512C3"/>
    <w:rsid w:val="00056E4A"/>
    <w:rsid w:val="000602F1"/>
    <w:rsid w:val="00076E08"/>
    <w:rsid w:val="000814CF"/>
    <w:rsid w:val="00083BCB"/>
    <w:rsid w:val="000848C5"/>
    <w:rsid w:val="00084FBA"/>
    <w:rsid w:val="000900A3"/>
    <w:rsid w:val="00090611"/>
    <w:rsid w:val="0009517F"/>
    <w:rsid w:val="000969DE"/>
    <w:rsid w:val="000A264E"/>
    <w:rsid w:val="000A3C7F"/>
    <w:rsid w:val="000B5858"/>
    <w:rsid w:val="000C2A54"/>
    <w:rsid w:val="000F0FB5"/>
    <w:rsid w:val="000F1081"/>
    <w:rsid w:val="000F6B44"/>
    <w:rsid w:val="00100A82"/>
    <w:rsid w:val="00107972"/>
    <w:rsid w:val="001253CA"/>
    <w:rsid w:val="0013278E"/>
    <w:rsid w:val="00143E04"/>
    <w:rsid w:val="0016696C"/>
    <w:rsid w:val="001719E2"/>
    <w:rsid w:val="001915D6"/>
    <w:rsid w:val="00196AC0"/>
    <w:rsid w:val="001A17CA"/>
    <w:rsid w:val="001A4B05"/>
    <w:rsid w:val="001B21FD"/>
    <w:rsid w:val="001C14F2"/>
    <w:rsid w:val="001C2469"/>
    <w:rsid w:val="001C2584"/>
    <w:rsid w:val="001C3613"/>
    <w:rsid w:val="001C3F84"/>
    <w:rsid w:val="001C519B"/>
    <w:rsid w:val="001C5ABA"/>
    <w:rsid w:val="001C5CF5"/>
    <w:rsid w:val="001D228A"/>
    <w:rsid w:val="001D22D1"/>
    <w:rsid w:val="001D3576"/>
    <w:rsid w:val="001E4ADB"/>
    <w:rsid w:val="001E5E26"/>
    <w:rsid w:val="001F0253"/>
    <w:rsid w:val="001F4084"/>
    <w:rsid w:val="001F40C3"/>
    <w:rsid w:val="001F4167"/>
    <w:rsid w:val="001F7B5D"/>
    <w:rsid w:val="00200EE0"/>
    <w:rsid w:val="002039F6"/>
    <w:rsid w:val="002047CA"/>
    <w:rsid w:val="0021429D"/>
    <w:rsid w:val="00214504"/>
    <w:rsid w:val="00224355"/>
    <w:rsid w:val="00225F0B"/>
    <w:rsid w:val="00233334"/>
    <w:rsid w:val="00237276"/>
    <w:rsid w:val="00242372"/>
    <w:rsid w:val="00244CA3"/>
    <w:rsid w:val="00245EFE"/>
    <w:rsid w:val="002510FB"/>
    <w:rsid w:val="00252DAB"/>
    <w:rsid w:val="00265176"/>
    <w:rsid w:val="00276241"/>
    <w:rsid w:val="00281C9C"/>
    <w:rsid w:val="00282359"/>
    <w:rsid w:val="00286774"/>
    <w:rsid w:val="00287E2A"/>
    <w:rsid w:val="0029026A"/>
    <w:rsid w:val="00291487"/>
    <w:rsid w:val="002A0291"/>
    <w:rsid w:val="002B2B13"/>
    <w:rsid w:val="002B57E9"/>
    <w:rsid w:val="002B76BB"/>
    <w:rsid w:val="002C6574"/>
    <w:rsid w:val="002C6B5F"/>
    <w:rsid w:val="002C7CF2"/>
    <w:rsid w:val="002D1528"/>
    <w:rsid w:val="002D616C"/>
    <w:rsid w:val="002E3351"/>
    <w:rsid w:val="002E34A1"/>
    <w:rsid w:val="002F2E54"/>
    <w:rsid w:val="002F3E9F"/>
    <w:rsid w:val="002F7B8D"/>
    <w:rsid w:val="003013BC"/>
    <w:rsid w:val="00302023"/>
    <w:rsid w:val="00325930"/>
    <w:rsid w:val="003354CD"/>
    <w:rsid w:val="00343A12"/>
    <w:rsid w:val="00344389"/>
    <w:rsid w:val="00346AAF"/>
    <w:rsid w:val="00351583"/>
    <w:rsid w:val="003526D3"/>
    <w:rsid w:val="00354538"/>
    <w:rsid w:val="00362560"/>
    <w:rsid w:val="0037294D"/>
    <w:rsid w:val="00373685"/>
    <w:rsid w:val="00375466"/>
    <w:rsid w:val="00375A5C"/>
    <w:rsid w:val="003877C6"/>
    <w:rsid w:val="003965CB"/>
    <w:rsid w:val="003A1A63"/>
    <w:rsid w:val="003A42A8"/>
    <w:rsid w:val="003A62E6"/>
    <w:rsid w:val="003B6AA3"/>
    <w:rsid w:val="003C1877"/>
    <w:rsid w:val="003C3498"/>
    <w:rsid w:val="003C4531"/>
    <w:rsid w:val="003D0808"/>
    <w:rsid w:val="003D1315"/>
    <w:rsid w:val="003D32BE"/>
    <w:rsid w:val="003E1C0C"/>
    <w:rsid w:val="003E2CFC"/>
    <w:rsid w:val="003F3228"/>
    <w:rsid w:val="003F47A8"/>
    <w:rsid w:val="003F68EC"/>
    <w:rsid w:val="004013C2"/>
    <w:rsid w:val="00404B90"/>
    <w:rsid w:val="00416877"/>
    <w:rsid w:val="0041706E"/>
    <w:rsid w:val="00417553"/>
    <w:rsid w:val="00417614"/>
    <w:rsid w:val="00421D57"/>
    <w:rsid w:val="00424623"/>
    <w:rsid w:val="00433967"/>
    <w:rsid w:val="00436986"/>
    <w:rsid w:val="00441881"/>
    <w:rsid w:val="004440CA"/>
    <w:rsid w:val="004557F7"/>
    <w:rsid w:val="0045581E"/>
    <w:rsid w:val="00466C6B"/>
    <w:rsid w:val="00471C36"/>
    <w:rsid w:val="00480CCA"/>
    <w:rsid w:val="00482864"/>
    <w:rsid w:val="0048479B"/>
    <w:rsid w:val="004A3973"/>
    <w:rsid w:val="004B03D7"/>
    <w:rsid w:val="004B2129"/>
    <w:rsid w:val="004B6531"/>
    <w:rsid w:val="004B7808"/>
    <w:rsid w:val="004C1CE8"/>
    <w:rsid w:val="004C557A"/>
    <w:rsid w:val="004C7778"/>
    <w:rsid w:val="004D18EE"/>
    <w:rsid w:val="004D26EB"/>
    <w:rsid w:val="004D7CC5"/>
    <w:rsid w:val="004E056E"/>
    <w:rsid w:val="004E698F"/>
    <w:rsid w:val="004F30A5"/>
    <w:rsid w:val="004F6049"/>
    <w:rsid w:val="00500087"/>
    <w:rsid w:val="00500275"/>
    <w:rsid w:val="00502C20"/>
    <w:rsid w:val="00504D09"/>
    <w:rsid w:val="00504DE0"/>
    <w:rsid w:val="005102C5"/>
    <w:rsid w:val="00523BD2"/>
    <w:rsid w:val="00524E18"/>
    <w:rsid w:val="00525859"/>
    <w:rsid w:val="00526BF2"/>
    <w:rsid w:val="0053256C"/>
    <w:rsid w:val="00536D16"/>
    <w:rsid w:val="005370C3"/>
    <w:rsid w:val="00547902"/>
    <w:rsid w:val="0055027F"/>
    <w:rsid w:val="00557E92"/>
    <w:rsid w:val="00557F04"/>
    <w:rsid w:val="00563313"/>
    <w:rsid w:val="005653F7"/>
    <w:rsid w:val="005677A0"/>
    <w:rsid w:val="0057471B"/>
    <w:rsid w:val="0058287A"/>
    <w:rsid w:val="00583DB1"/>
    <w:rsid w:val="00584B33"/>
    <w:rsid w:val="0059193E"/>
    <w:rsid w:val="005934B4"/>
    <w:rsid w:val="00594528"/>
    <w:rsid w:val="005958B5"/>
    <w:rsid w:val="005A19CC"/>
    <w:rsid w:val="005A2C23"/>
    <w:rsid w:val="005A4E0A"/>
    <w:rsid w:val="005B13EE"/>
    <w:rsid w:val="005B64B0"/>
    <w:rsid w:val="005C1D0C"/>
    <w:rsid w:val="005C3DC3"/>
    <w:rsid w:val="005C4853"/>
    <w:rsid w:val="005C68B3"/>
    <w:rsid w:val="005D0E5A"/>
    <w:rsid w:val="005D3A8E"/>
    <w:rsid w:val="005E0B70"/>
    <w:rsid w:val="005E16AD"/>
    <w:rsid w:val="00600BB5"/>
    <w:rsid w:val="00602499"/>
    <w:rsid w:val="00611959"/>
    <w:rsid w:val="00613F56"/>
    <w:rsid w:val="00631D94"/>
    <w:rsid w:val="006331F9"/>
    <w:rsid w:val="00634CD0"/>
    <w:rsid w:val="0064477E"/>
    <w:rsid w:val="0065130C"/>
    <w:rsid w:val="00652179"/>
    <w:rsid w:val="0066328E"/>
    <w:rsid w:val="00663819"/>
    <w:rsid w:val="00664472"/>
    <w:rsid w:val="00672E0F"/>
    <w:rsid w:val="00676C4A"/>
    <w:rsid w:val="006804CF"/>
    <w:rsid w:val="00680983"/>
    <w:rsid w:val="00693306"/>
    <w:rsid w:val="00697405"/>
    <w:rsid w:val="006A068B"/>
    <w:rsid w:val="006A5CBD"/>
    <w:rsid w:val="006B6952"/>
    <w:rsid w:val="006B7B5E"/>
    <w:rsid w:val="006C3781"/>
    <w:rsid w:val="006D1EB7"/>
    <w:rsid w:val="006E3327"/>
    <w:rsid w:val="006E38D3"/>
    <w:rsid w:val="006E4835"/>
    <w:rsid w:val="006E5713"/>
    <w:rsid w:val="006F2629"/>
    <w:rsid w:val="006F48B9"/>
    <w:rsid w:val="006F4F01"/>
    <w:rsid w:val="00704FBE"/>
    <w:rsid w:val="00705618"/>
    <w:rsid w:val="007123D3"/>
    <w:rsid w:val="007124AE"/>
    <w:rsid w:val="007157DC"/>
    <w:rsid w:val="00720D0A"/>
    <w:rsid w:val="00721494"/>
    <w:rsid w:val="00725ED2"/>
    <w:rsid w:val="00726561"/>
    <w:rsid w:val="00726C47"/>
    <w:rsid w:val="00726DCD"/>
    <w:rsid w:val="00731365"/>
    <w:rsid w:val="00734718"/>
    <w:rsid w:val="00742F3C"/>
    <w:rsid w:val="0074479F"/>
    <w:rsid w:val="00745C0D"/>
    <w:rsid w:val="00746C12"/>
    <w:rsid w:val="007607EB"/>
    <w:rsid w:val="00763387"/>
    <w:rsid w:val="00767987"/>
    <w:rsid w:val="00782A1E"/>
    <w:rsid w:val="00790F3D"/>
    <w:rsid w:val="00791551"/>
    <w:rsid w:val="007956CE"/>
    <w:rsid w:val="00796E92"/>
    <w:rsid w:val="007A16AA"/>
    <w:rsid w:val="007A4A7E"/>
    <w:rsid w:val="007A6404"/>
    <w:rsid w:val="007A6D99"/>
    <w:rsid w:val="007B135D"/>
    <w:rsid w:val="007B14B4"/>
    <w:rsid w:val="007C458B"/>
    <w:rsid w:val="007D3A42"/>
    <w:rsid w:val="007D405D"/>
    <w:rsid w:val="007E056E"/>
    <w:rsid w:val="007E1C0E"/>
    <w:rsid w:val="007E221E"/>
    <w:rsid w:val="007E4BAE"/>
    <w:rsid w:val="008007C5"/>
    <w:rsid w:val="00801036"/>
    <w:rsid w:val="0080416D"/>
    <w:rsid w:val="00804206"/>
    <w:rsid w:val="00807558"/>
    <w:rsid w:val="0085362D"/>
    <w:rsid w:val="0086326A"/>
    <w:rsid w:val="008657E7"/>
    <w:rsid w:val="0086585E"/>
    <w:rsid w:val="00892AD3"/>
    <w:rsid w:val="008967B9"/>
    <w:rsid w:val="008A1C7A"/>
    <w:rsid w:val="008B1991"/>
    <w:rsid w:val="008B6D87"/>
    <w:rsid w:val="008B7EA0"/>
    <w:rsid w:val="008C001E"/>
    <w:rsid w:val="008C0B17"/>
    <w:rsid w:val="008C0F52"/>
    <w:rsid w:val="008C2BB9"/>
    <w:rsid w:val="008C6FE8"/>
    <w:rsid w:val="008E5FF3"/>
    <w:rsid w:val="008E68CD"/>
    <w:rsid w:val="008E6AB9"/>
    <w:rsid w:val="00900E25"/>
    <w:rsid w:val="00907825"/>
    <w:rsid w:val="009231BF"/>
    <w:rsid w:val="00934815"/>
    <w:rsid w:val="00940390"/>
    <w:rsid w:val="00940B1C"/>
    <w:rsid w:val="00940C16"/>
    <w:rsid w:val="00950CB4"/>
    <w:rsid w:val="00951F4C"/>
    <w:rsid w:val="00952F83"/>
    <w:rsid w:val="00957A45"/>
    <w:rsid w:val="00973C50"/>
    <w:rsid w:val="0099082D"/>
    <w:rsid w:val="0099355A"/>
    <w:rsid w:val="0099392E"/>
    <w:rsid w:val="00996FFD"/>
    <w:rsid w:val="009A01AF"/>
    <w:rsid w:val="009A718A"/>
    <w:rsid w:val="009B3237"/>
    <w:rsid w:val="009B4235"/>
    <w:rsid w:val="009B432C"/>
    <w:rsid w:val="009B4AC6"/>
    <w:rsid w:val="009B7C2A"/>
    <w:rsid w:val="009C4262"/>
    <w:rsid w:val="009E0991"/>
    <w:rsid w:val="00A02065"/>
    <w:rsid w:val="00A03B68"/>
    <w:rsid w:val="00A13EFD"/>
    <w:rsid w:val="00A15452"/>
    <w:rsid w:val="00A256D0"/>
    <w:rsid w:val="00A26CB4"/>
    <w:rsid w:val="00A31FA1"/>
    <w:rsid w:val="00A45761"/>
    <w:rsid w:val="00A55632"/>
    <w:rsid w:val="00A57CAD"/>
    <w:rsid w:val="00A652F2"/>
    <w:rsid w:val="00A70933"/>
    <w:rsid w:val="00A71F01"/>
    <w:rsid w:val="00A72923"/>
    <w:rsid w:val="00A73FEA"/>
    <w:rsid w:val="00A7483B"/>
    <w:rsid w:val="00A829F1"/>
    <w:rsid w:val="00A90EEC"/>
    <w:rsid w:val="00AA0570"/>
    <w:rsid w:val="00AA271D"/>
    <w:rsid w:val="00AA3BA8"/>
    <w:rsid w:val="00AA6639"/>
    <w:rsid w:val="00AC6240"/>
    <w:rsid w:val="00AD1422"/>
    <w:rsid w:val="00AD4A6D"/>
    <w:rsid w:val="00AE1C26"/>
    <w:rsid w:val="00AE20CF"/>
    <w:rsid w:val="00AE2FB9"/>
    <w:rsid w:val="00AE3C27"/>
    <w:rsid w:val="00AE79E3"/>
    <w:rsid w:val="00B06701"/>
    <w:rsid w:val="00B1285D"/>
    <w:rsid w:val="00B13BF5"/>
    <w:rsid w:val="00B147E2"/>
    <w:rsid w:val="00B158F3"/>
    <w:rsid w:val="00B17490"/>
    <w:rsid w:val="00B234AB"/>
    <w:rsid w:val="00B433B0"/>
    <w:rsid w:val="00B54170"/>
    <w:rsid w:val="00B56720"/>
    <w:rsid w:val="00B63142"/>
    <w:rsid w:val="00B66C46"/>
    <w:rsid w:val="00B66D39"/>
    <w:rsid w:val="00B703C9"/>
    <w:rsid w:val="00B742C4"/>
    <w:rsid w:val="00B742CD"/>
    <w:rsid w:val="00B90F3F"/>
    <w:rsid w:val="00B9430A"/>
    <w:rsid w:val="00B963A0"/>
    <w:rsid w:val="00BA4B5F"/>
    <w:rsid w:val="00BA58EC"/>
    <w:rsid w:val="00BB553C"/>
    <w:rsid w:val="00BB76CA"/>
    <w:rsid w:val="00BC679F"/>
    <w:rsid w:val="00BE0EFE"/>
    <w:rsid w:val="00BE729B"/>
    <w:rsid w:val="00BF4374"/>
    <w:rsid w:val="00BF628D"/>
    <w:rsid w:val="00C043E9"/>
    <w:rsid w:val="00C14F71"/>
    <w:rsid w:val="00C41A43"/>
    <w:rsid w:val="00C46894"/>
    <w:rsid w:val="00C51815"/>
    <w:rsid w:val="00C51A5B"/>
    <w:rsid w:val="00C56559"/>
    <w:rsid w:val="00C57E81"/>
    <w:rsid w:val="00C6277B"/>
    <w:rsid w:val="00C65107"/>
    <w:rsid w:val="00C65E3E"/>
    <w:rsid w:val="00C77291"/>
    <w:rsid w:val="00C803F6"/>
    <w:rsid w:val="00C80861"/>
    <w:rsid w:val="00C82D1A"/>
    <w:rsid w:val="00C85ECB"/>
    <w:rsid w:val="00C87AF1"/>
    <w:rsid w:val="00C913C4"/>
    <w:rsid w:val="00C9179D"/>
    <w:rsid w:val="00C94CDF"/>
    <w:rsid w:val="00CA24BB"/>
    <w:rsid w:val="00CA3AAE"/>
    <w:rsid w:val="00CA6F7B"/>
    <w:rsid w:val="00CA7808"/>
    <w:rsid w:val="00CB050A"/>
    <w:rsid w:val="00CB173E"/>
    <w:rsid w:val="00CB2102"/>
    <w:rsid w:val="00CB2682"/>
    <w:rsid w:val="00CB7453"/>
    <w:rsid w:val="00CD05A0"/>
    <w:rsid w:val="00CD2077"/>
    <w:rsid w:val="00CD2CC0"/>
    <w:rsid w:val="00CD5FAB"/>
    <w:rsid w:val="00CD66DA"/>
    <w:rsid w:val="00CD690E"/>
    <w:rsid w:val="00CE4013"/>
    <w:rsid w:val="00CE541E"/>
    <w:rsid w:val="00CE6E61"/>
    <w:rsid w:val="00CE7420"/>
    <w:rsid w:val="00CE7DF0"/>
    <w:rsid w:val="00CF0E57"/>
    <w:rsid w:val="00CF2D19"/>
    <w:rsid w:val="00CF5A0F"/>
    <w:rsid w:val="00D032E3"/>
    <w:rsid w:val="00D06C23"/>
    <w:rsid w:val="00D175BA"/>
    <w:rsid w:val="00D200CA"/>
    <w:rsid w:val="00D30632"/>
    <w:rsid w:val="00D3463B"/>
    <w:rsid w:val="00D35892"/>
    <w:rsid w:val="00D35EE9"/>
    <w:rsid w:val="00D40C47"/>
    <w:rsid w:val="00D45306"/>
    <w:rsid w:val="00D45EBA"/>
    <w:rsid w:val="00D46FB7"/>
    <w:rsid w:val="00D530CF"/>
    <w:rsid w:val="00D5567F"/>
    <w:rsid w:val="00D57D43"/>
    <w:rsid w:val="00D61FE6"/>
    <w:rsid w:val="00D642DE"/>
    <w:rsid w:val="00D663CE"/>
    <w:rsid w:val="00D67A1D"/>
    <w:rsid w:val="00D70AC3"/>
    <w:rsid w:val="00D8040D"/>
    <w:rsid w:val="00D81A86"/>
    <w:rsid w:val="00DA003B"/>
    <w:rsid w:val="00DA14CE"/>
    <w:rsid w:val="00DA18AE"/>
    <w:rsid w:val="00DA4A42"/>
    <w:rsid w:val="00DA5AC9"/>
    <w:rsid w:val="00DB3BC3"/>
    <w:rsid w:val="00DB5D96"/>
    <w:rsid w:val="00DB70F9"/>
    <w:rsid w:val="00DC1B53"/>
    <w:rsid w:val="00DC3151"/>
    <w:rsid w:val="00DE0816"/>
    <w:rsid w:val="00DF27DC"/>
    <w:rsid w:val="00E043EC"/>
    <w:rsid w:val="00E1304A"/>
    <w:rsid w:val="00E15094"/>
    <w:rsid w:val="00E15A1B"/>
    <w:rsid w:val="00E16E2F"/>
    <w:rsid w:val="00E17983"/>
    <w:rsid w:val="00E2138F"/>
    <w:rsid w:val="00E22FB0"/>
    <w:rsid w:val="00E26C2D"/>
    <w:rsid w:val="00E32A95"/>
    <w:rsid w:val="00E42782"/>
    <w:rsid w:val="00E42EB3"/>
    <w:rsid w:val="00E604FA"/>
    <w:rsid w:val="00E61111"/>
    <w:rsid w:val="00E70A9F"/>
    <w:rsid w:val="00E727E9"/>
    <w:rsid w:val="00E76697"/>
    <w:rsid w:val="00E80421"/>
    <w:rsid w:val="00E871A9"/>
    <w:rsid w:val="00E93B4A"/>
    <w:rsid w:val="00EA65EA"/>
    <w:rsid w:val="00EC7244"/>
    <w:rsid w:val="00EC778E"/>
    <w:rsid w:val="00ED7137"/>
    <w:rsid w:val="00EE0B2C"/>
    <w:rsid w:val="00EF73AC"/>
    <w:rsid w:val="00F1011B"/>
    <w:rsid w:val="00F12A4D"/>
    <w:rsid w:val="00F13008"/>
    <w:rsid w:val="00F13CA6"/>
    <w:rsid w:val="00F15A01"/>
    <w:rsid w:val="00F20473"/>
    <w:rsid w:val="00F212F8"/>
    <w:rsid w:val="00F22AED"/>
    <w:rsid w:val="00F3480F"/>
    <w:rsid w:val="00F34DB0"/>
    <w:rsid w:val="00F474F7"/>
    <w:rsid w:val="00F530D8"/>
    <w:rsid w:val="00F57A52"/>
    <w:rsid w:val="00F70B5A"/>
    <w:rsid w:val="00F75438"/>
    <w:rsid w:val="00F802E0"/>
    <w:rsid w:val="00F810F7"/>
    <w:rsid w:val="00F95837"/>
    <w:rsid w:val="00FA4E49"/>
    <w:rsid w:val="00FA670F"/>
    <w:rsid w:val="00FB1F49"/>
    <w:rsid w:val="00FD28ED"/>
    <w:rsid w:val="00FD2ABD"/>
    <w:rsid w:val="00FE5ED0"/>
    <w:rsid w:val="00FE7205"/>
    <w:rsid w:val="00FF05CD"/>
    <w:rsid w:val="00FF22D1"/>
    <w:rsid w:val="00FF2669"/>
    <w:rsid w:val="00FF5877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DB3D94"/>
  <w15:docId w15:val="{42912C8D-FA27-446F-9E7B-EAB548AD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404B90"/>
    <w:pPr>
      <w:spacing w:after="160" w:line="259" w:lineRule="auto"/>
    </w:pPr>
  </w:style>
  <w:style w:type="paragraph" w:styleId="10">
    <w:name w:val="heading 1"/>
    <w:basedOn w:val="32"/>
    <w:next w:val="a3"/>
    <w:link w:val="11"/>
    <w:qFormat/>
    <w:rsid w:val="00F62E73"/>
    <w:pPr>
      <w:outlineLvl w:val="0"/>
    </w:pPr>
    <w:rPr>
      <w:sz w:val="28"/>
      <w:szCs w:val="28"/>
    </w:rPr>
  </w:style>
  <w:style w:type="paragraph" w:styleId="23">
    <w:name w:val="heading 2"/>
    <w:basedOn w:val="4"/>
    <w:next w:val="a3"/>
    <w:link w:val="24"/>
    <w:qFormat/>
    <w:rsid w:val="00F62E73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F62E73"/>
    <w:pPr>
      <w:keepNext/>
      <w:tabs>
        <w:tab w:val="left" w:pos="0"/>
      </w:tabs>
      <w:spacing w:before="120" w:after="60" w:line="240" w:lineRule="auto"/>
      <w:ind w:left="1224" w:hanging="504"/>
      <w:outlineLvl w:val="2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F62E73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F62E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F62E7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F62E73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F62E7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F62E73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qFormat/>
    <w:rsid w:val="00F62E73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4">
    <w:name w:val="Заголовок 2 Знак"/>
    <w:basedOn w:val="a4"/>
    <w:link w:val="23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F62E73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F62E73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F62E73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F62E73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F62E73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F62E73"/>
    <w:rPr>
      <w:rFonts w:ascii="Arial" w:eastAsia="Times New Roman" w:hAnsi="Arial" w:cs="Times New Roman"/>
      <w:lang w:val="x-none" w:eastAsia="x-none"/>
    </w:rPr>
  </w:style>
  <w:style w:type="character" w:customStyle="1" w:styleId="a7">
    <w:name w:val="Текст сноски Знак"/>
    <w:basedOn w:val="a4"/>
    <w:link w:val="a8"/>
    <w:uiPriority w:val="99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qFormat/>
    <w:rsid w:val="00586D10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F62E73"/>
    <w:rPr>
      <w:vertAlign w:val="superscript"/>
    </w:rPr>
  </w:style>
  <w:style w:type="character" w:customStyle="1" w:styleId="ab">
    <w:name w:val="Верхний колонтитул Знак"/>
    <w:aliases w:val="??????? ?????????? Знак,Aa?oiee eieiioeooe Знак,Titul Знак,Heder Знак"/>
    <w:basedOn w:val="a4"/>
    <w:link w:val="ac"/>
    <w:uiPriority w:val="99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4"/>
    <w:link w:val="ae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4"/>
    <w:link w:val="af0"/>
    <w:uiPriority w:val="99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4"/>
    <w:link w:val="af2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4"/>
    <w:link w:val="26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7">
    <w:name w:val="Основной текст 2 Знак"/>
    <w:basedOn w:val="a4"/>
    <w:link w:val="28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page number"/>
    <w:basedOn w:val="a4"/>
    <w:qFormat/>
    <w:rsid w:val="00F62E73"/>
  </w:style>
  <w:style w:type="character" w:styleId="af4">
    <w:name w:val="Hyperlink"/>
    <w:basedOn w:val="a4"/>
    <w:uiPriority w:val="99"/>
    <w:unhideWhenUsed/>
    <w:rsid w:val="00877C0D"/>
    <w:rPr>
      <w:color w:val="0563C1" w:themeColor="hyperlink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F62E73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uiPriority w:val="99"/>
    <w:semiHidden/>
    <w:qFormat/>
    <w:rsid w:val="00F62E73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semiHidden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qFormat/>
    <w:rsid w:val="00F62E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F62E73"/>
    <w:rPr>
      <w:b/>
      <w:bCs/>
    </w:rPr>
  </w:style>
  <w:style w:type="character" w:customStyle="1" w:styleId="afd">
    <w:name w:val="Название Знак"/>
    <w:link w:val="12"/>
    <w:uiPriority w:val="10"/>
    <w:qFormat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F62E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F62E73"/>
    <w:rPr>
      <w:i/>
      <w:iCs/>
    </w:rPr>
  </w:style>
  <w:style w:type="character" w:customStyle="1" w:styleId="29">
    <w:name w:val="Цитата 2 Знак"/>
    <w:basedOn w:val="a4"/>
    <w:link w:val="2a"/>
    <w:uiPriority w:val="29"/>
    <w:qFormat/>
    <w:rsid w:val="00F62E73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F62E73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F62E73"/>
    <w:rPr>
      <w:i/>
      <w:iCs/>
      <w:color w:val="808080"/>
    </w:rPr>
  </w:style>
  <w:style w:type="character" w:styleId="aff4">
    <w:name w:val="Intense Emphasis"/>
    <w:uiPriority w:val="21"/>
    <w:qFormat/>
    <w:rsid w:val="00F62E73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F62E73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F62E73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F62E73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F62E73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F62E73"/>
  </w:style>
  <w:style w:type="character" w:customStyle="1" w:styleId="affb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тиль3.диплом Знак,ТТ_Требование Знак,Нумерованый список Знак,Bullet List Знак"/>
    <w:link w:val="affc"/>
    <w:uiPriority w:val="99"/>
    <w:qFormat/>
    <w:locked/>
    <w:rsid w:val="00F62E7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комментарий"/>
    <w:qFormat/>
    <w:rsid w:val="00F62E73"/>
    <w:rPr>
      <w:b/>
      <w:i/>
      <w:shd w:val="clear" w:color="auto" w:fill="FFFF99"/>
    </w:rPr>
  </w:style>
  <w:style w:type="character" w:customStyle="1" w:styleId="affe">
    <w:name w:val="Подподпункт Знак"/>
    <w:link w:val="afff"/>
    <w:qFormat/>
    <w:locked/>
    <w:rsid w:val="00F62E7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F62E73"/>
    <w:rPr>
      <w:rFonts w:ascii="Times New Roman" w:eastAsia="Calibri" w:hAnsi="Times New Roman" w:cs="Times New Roman"/>
      <w:sz w:val="26"/>
      <w:szCs w:val="28"/>
    </w:rPr>
  </w:style>
  <w:style w:type="character" w:customStyle="1" w:styleId="afff0">
    <w:name w:val="Текст концевой сноски Знак"/>
    <w:basedOn w:val="a4"/>
    <w:link w:val="afff1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qFormat/>
    <w:rPr>
      <w:vertAlign w:val="superscript"/>
    </w:rPr>
  </w:style>
  <w:style w:type="character" w:styleId="afff3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F62E73"/>
    <w:rPr>
      <w:vertAlign w:val="superscript"/>
    </w:rPr>
  </w:style>
  <w:style w:type="character" w:customStyle="1" w:styleId="2b">
    <w:name w:val="Пункт2 Знак"/>
    <w:link w:val="2c"/>
    <w:qFormat/>
    <w:rsid w:val="00F62E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F62E73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F62E73"/>
    <w:rPr>
      <w:color w:val="605E5C"/>
      <w:shd w:val="clear" w:color="auto" w:fill="E1DFDD"/>
    </w:rPr>
  </w:style>
  <w:style w:type="character" w:customStyle="1" w:styleId="afff4">
    <w:name w:val="Ссылка указателя"/>
    <w:qFormat/>
  </w:style>
  <w:style w:type="character" w:customStyle="1" w:styleId="17">
    <w:name w:val="Номер строки1"/>
    <w:qFormat/>
  </w:style>
  <w:style w:type="character" w:styleId="afff5">
    <w:name w:val="FollowedHyperlink"/>
    <w:basedOn w:val="a4"/>
    <w:uiPriority w:val="99"/>
    <w:semiHidden/>
    <w:unhideWhenUsed/>
    <w:rsid w:val="00DE4995"/>
    <w:rPr>
      <w:color w:val="954F72" w:themeColor="followedHyperlink"/>
      <w:u w:val="single"/>
    </w:rPr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customStyle="1" w:styleId="2d">
    <w:name w:val="Неразрешенное упоминание2"/>
    <w:basedOn w:val="a4"/>
    <w:uiPriority w:val="99"/>
    <w:semiHidden/>
    <w:unhideWhenUsed/>
    <w:qFormat/>
    <w:rsid w:val="00145309"/>
    <w:rPr>
      <w:color w:val="605E5C"/>
      <w:shd w:val="clear" w:color="auto" w:fill="E1DFDD"/>
    </w:rPr>
  </w:style>
  <w:style w:type="character" w:customStyle="1" w:styleId="afff6">
    <w:name w:val="Заголовок Знак"/>
    <w:basedOn w:val="a4"/>
    <w:link w:val="afff7"/>
    <w:qFormat/>
    <w:rsid w:val="003A50CD"/>
    <w:rPr>
      <w:rFonts w:ascii="Liberation Sans" w:eastAsia="Arial Unicode MS" w:hAnsi="Liberation Sans" w:cs="Arial Unicode MS"/>
      <w:sz w:val="28"/>
      <w:szCs w:val="28"/>
    </w:rPr>
  </w:style>
  <w:style w:type="character" w:customStyle="1" w:styleId="18">
    <w:name w:val="Основной текст Знак1"/>
    <w:basedOn w:val="a4"/>
    <w:uiPriority w:val="99"/>
    <w:semiHidden/>
    <w:qFormat/>
    <w:rsid w:val="003A50CD"/>
  </w:style>
  <w:style w:type="character" w:customStyle="1" w:styleId="19">
    <w:name w:val="Текст сноски Знак1"/>
    <w:basedOn w:val="a4"/>
    <w:uiPriority w:val="99"/>
    <w:semiHidden/>
    <w:qFormat/>
    <w:rsid w:val="003A50CD"/>
    <w:rPr>
      <w:sz w:val="20"/>
      <w:szCs w:val="20"/>
    </w:rPr>
  </w:style>
  <w:style w:type="character" w:customStyle="1" w:styleId="1a">
    <w:name w:val="Верхний колонтитул Знак1"/>
    <w:basedOn w:val="a4"/>
    <w:uiPriority w:val="99"/>
    <w:semiHidden/>
    <w:qFormat/>
    <w:rsid w:val="003A50CD"/>
  </w:style>
  <w:style w:type="character" w:customStyle="1" w:styleId="1b">
    <w:name w:val="Основной текст с отступом Знак1"/>
    <w:basedOn w:val="a4"/>
    <w:uiPriority w:val="99"/>
    <w:semiHidden/>
    <w:qFormat/>
    <w:rsid w:val="003A50CD"/>
  </w:style>
  <w:style w:type="character" w:customStyle="1" w:styleId="1c">
    <w:name w:val="Нижний колонтитул Знак1"/>
    <w:basedOn w:val="a4"/>
    <w:uiPriority w:val="99"/>
    <w:semiHidden/>
    <w:qFormat/>
    <w:rsid w:val="003A50CD"/>
  </w:style>
  <w:style w:type="character" w:customStyle="1" w:styleId="210">
    <w:name w:val="Основной текст с отступом 2 Знак1"/>
    <w:basedOn w:val="a4"/>
    <w:uiPriority w:val="99"/>
    <w:semiHidden/>
    <w:qFormat/>
    <w:rsid w:val="003A50CD"/>
  </w:style>
  <w:style w:type="character" w:customStyle="1" w:styleId="310">
    <w:name w:val="Основной текст 3 Знак1"/>
    <w:basedOn w:val="a4"/>
    <w:uiPriority w:val="99"/>
    <w:semiHidden/>
    <w:qFormat/>
    <w:rsid w:val="003A50CD"/>
    <w:rPr>
      <w:sz w:val="16"/>
      <w:szCs w:val="16"/>
    </w:rPr>
  </w:style>
  <w:style w:type="character" w:customStyle="1" w:styleId="311">
    <w:name w:val="Основной текст с отступом 3 Знак1"/>
    <w:basedOn w:val="a4"/>
    <w:uiPriority w:val="99"/>
    <w:semiHidden/>
    <w:qFormat/>
    <w:rsid w:val="003A50CD"/>
    <w:rPr>
      <w:sz w:val="16"/>
      <w:szCs w:val="16"/>
    </w:rPr>
  </w:style>
  <w:style w:type="character" w:customStyle="1" w:styleId="211">
    <w:name w:val="Основной текст 2 Знак1"/>
    <w:basedOn w:val="a4"/>
    <w:uiPriority w:val="99"/>
    <w:semiHidden/>
    <w:qFormat/>
    <w:rsid w:val="003A50CD"/>
  </w:style>
  <w:style w:type="character" w:customStyle="1" w:styleId="1d">
    <w:name w:val="Текст выноски Знак1"/>
    <w:basedOn w:val="a4"/>
    <w:uiPriority w:val="99"/>
    <w:semiHidden/>
    <w:qFormat/>
    <w:rsid w:val="003A50CD"/>
    <w:rPr>
      <w:rFonts w:ascii="Segoe UI" w:hAnsi="Segoe UI" w:cs="Segoe UI"/>
      <w:sz w:val="18"/>
      <w:szCs w:val="18"/>
    </w:rPr>
  </w:style>
  <w:style w:type="character" w:customStyle="1" w:styleId="1e">
    <w:name w:val="Текст примечания Знак1"/>
    <w:basedOn w:val="a4"/>
    <w:uiPriority w:val="99"/>
    <w:semiHidden/>
    <w:qFormat/>
    <w:rsid w:val="003A50CD"/>
    <w:rPr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qFormat/>
    <w:rsid w:val="003A50CD"/>
    <w:rPr>
      <w:b/>
      <w:bCs/>
      <w:sz w:val="20"/>
      <w:szCs w:val="20"/>
    </w:rPr>
  </w:style>
  <w:style w:type="character" w:customStyle="1" w:styleId="1f0">
    <w:name w:val="Подзаголовок Знак1"/>
    <w:basedOn w:val="a4"/>
    <w:uiPriority w:val="11"/>
    <w:qFormat/>
    <w:rsid w:val="003A50CD"/>
    <w:rPr>
      <w:rFonts w:eastAsiaTheme="minorEastAsia"/>
      <w:color w:val="5A5A5A" w:themeColor="text1" w:themeTint="A5"/>
      <w:spacing w:val="15"/>
    </w:rPr>
  </w:style>
  <w:style w:type="character" w:customStyle="1" w:styleId="212">
    <w:name w:val="Цитата 2 Знак1"/>
    <w:basedOn w:val="a4"/>
    <w:uiPriority w:val="29"/>
    <w:qFormat/>
    <w:rsid w:val="003A50CD"/>
    <w:rPr>
      <w:i/>
      <w:iCs/>
      <w:color w:val="404040" w:themeColor="text1" w:themeTint="BF"/>
    </w:rPr>
  </w:style>
  <w:style w:type="character" w:customStyle="1" w:styleId="1f1">
    <w:name w:val="Выделенная цитата Знак1"/>
    <w:basedOn w:val="a4"/>
    <w:uiPriority w:val="30"/>
    <w:qFormat/>
    <w:rsid w:val="003A50CD"/>
    <w:rPr>
      <w:i/>
      <w:iCs/>
      <w:color w:val="5B9BD5" w:themeColor="accent1"/>
    </w:rPr>
  </w:style>
  <w:style w:type="character" w:customStyle="1" w:styleId="1f2">
    <w:name w:val="Электронная подпись Знак1"/>
    <w:basedOn w:val="a4"/>
    <w:uiPriority w:val="99"/>
    <w:semiHidden/>
    <w:qFormat/>
    <w:rsid w:val="003A50CD"/>
  </w:style>
  <w:style w:type="character" w:customStyle="1" w:styleId="1f3">
    <w:name w:val="Текст концевой сноски Знак1"/>
    <w:basedOn w:val="a4"/>
    <w:uiPriority w:val="99"/>
    <w:semiHidden/>
    <w:qFormat/>
    <w:rsid w:val="003A50CD"/>
    <w:rPr>
      <w:sz w:val="20"/>
      <w:szCs w:val="20"/>
    </w:rPr>
  </w:style>
  <w:style w:type="character" w:styleId="afff8">
    <w:name w:val="line number"/>
  </w:style>
  <w:style w:type="paragraph" w:styleId="afff7">
    <w:name w:val="Title"/>
    <w:basedOn w:val="a3"/>
    <w:next w:val="af2"/>
    <w:link w:val="afff6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Body Text"/>
    <w:basedOn w:val="a3"/>
    <w:link w:val="af1"/>
    <w:rsid w:val="00F62E73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9">
    <w:name w:val="List"/>
    <w:basedOn w:val="af2"/>
  </w:style>
  <w:style w:type="paragraph" w:styleId="afffa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b">
    <w:name w:val="index heading"/>
    <w:basedOn w:val="afff7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7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7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7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7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7"/>
    <w:qFormat/>
  </w:style>
  <w:style w:type="paragraph" w:customStyle="1" w:styleId="caption111111">
    <w:name w:val="caption111111"/>
    <w:basedOn w:val="a3"/>
    <w:next w:val="a3"/>
    <w:uiPriority w:val="35"/>
    <w:qFormat/>
    <w:rsid w:val="00F62E73"/>
    <w:pPr>
      <w:spacing w:after="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indexheading111111">
    <w:name w:val="index heading111111"/>
    <w:basedOn w:val="afff7"/>
    <w:qFormat/>
  </w:style>
  <w:style w:type="paragraph" w:customStyle="1" w:styleId="afffc">
    <w:name w:val="Название раздела инструкции"/>
    <w:basedOn w:val="a3"/>
    <w:autoRedefine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1">
    <w:name w:val="Раздел положения"/>
    <w:basedOn w:val="a3"/>
    <w:autoRedefine/>
    <w:qFormat/>
    <w:rsid w:val="00F62E73"/>
    <w:pPr>
      <w:numPr>
        <w:numId w:val="1"/>
      </w:numPr>
      <w:spacing w:before="80" w:after="8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F62E73"/>
    <w:pPr>
      <w:numPr>
        <w:ilvl w:val="1"/>
        <w:numId w:val="1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3"/>
    <w:link w:val="a7"/>
    <w:uiPriority w:val="99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4">
    <w:name w:val="Шапка 1"/>
    <w:basedOn w:val="a3"/>
    <w:qFormat/>
    <w:rsid w:val="00F62E73"/>
    <w:pPr>
      <w:pBdr>
        <w:bottom w:val="thickThinSmallGap" w:sz="24" w:space="1" w:color="000000"/>
      </w:pBdr>
      <w:spacing w:after="24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2e">
    <w:name w:val="Шапка 2"/>
    <w:basedOn w:val="a3"/>
    <w:qFormat/>
    <w:rsid w:val="00F62E73"/>
    <w:pPr>
      <w:pBdr>
        <w:bottom w:val="thickThinSmallGap" w:sz="24" w:space="1" w:color="000000"/>
      </w:pBdr>
      <w:spacing w:after="120" w:line="240" w:lineRule="auto"/>
      <w:jc w:val="center"/>
    </w:pPr>
    <w:rPr>
      <w:rFonts w:ascii="Times New Roman" w:eastAsia="Times New Roman" w:hAnsi="Times New Roman" w:cs="Times New Roman"/>
      <w:b/>
      <w:lang w:eastAsia="ru-RU"/>
    </w:rPr>
  </w:style>
  <w:style w:type="paragraph" w:customStyle="1" w:styleId="39">
    <w:name w:val="Шапка 3"/>
    <w:basedOn w:val="a3"/>
    <w:qFormat/>
    <w:rsid w:val="00F62E73"/>
    <w:pPr>
      <w:pBdr>
        <w:bottom w:val="thickThinSmallGap" w:sz="24" w:space="1" w:color="000000"/>
      </w:pBd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fd">
    <w:name w:val="Колонтитул"/>
    <w:basedOn w:val="a3"/>
    <w:qFormat/>
  </w:style>
  <w:style w:type="paragraph" w:styleId="ac">
    <w:name w:val="header"/>
    <w:aliases w:val="??????? ??????????,Aa?oiee eieiioeooe,Titul,Heder"/>
    <w:basedOn w:val="a3"/>
    <w:link w:val="ab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3"/>
    <w:link w:val="ad"/>
    <w:rsid w:val="00F62E73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3"/>
    <w:link w:val="af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6">
    <w:name w:val="Body Text Indent 2"/>
    <w:basedOn w:val="a3"/>
    <w:link w:val="25"/>
    <w:qFormat/>
    <w:rsid w:val="00F62E7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F62E7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F62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2"/>
    <w:basedOn w:val="a3"/>
    <w:link w:val="27"/>
    <w:qFormat/>
    <w:rsid w:val="00F62E73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e">
    <w:name w:val="Block Text"/>
    <w:basedOn w:val="a3"/>
    <w:qFormat/>
    <w:rsid w:val="00F62E73"/>
    <w:pPr>
      <w:spacing w:after="0" w:line="240" w:lineRule="auto"/>
      <w:ind w:left="-567" w:right="-766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F62E73"/>
    <w:pPr>
      <w:tabs>
        <w:tab w:val="left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c">
    <w:name w:val="Пункт2"/>
    <w:basedOn w:val="a3"/>
    <w:link w:val="2b"/>
    <w:qFormat/>
    <w:rsid w:val="00F62E73"/>
    <w:pPr>
      <w:keepNext/>
      <w:tabs>
        <w:tab w:val="left" w:pos="1134"/>
      </w:tabs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f5">
    <w:name w:val="toc 1"/>
    <w:basedOn w:val="a3"/>
    <w:next w:val="a3"/>
    <w:autoRedefine/>
    <w:uiPriority w:val="39"/>
    <w:rsid w:val="00F62E73"/>
    <w:pPr>
      <w:spacing w:before="120" w:after="0" w:line="240" w:lineRule="auto"/>
    </w:pPr>
    <w:rPr>
      <w:rFonts w:ascii="Times New Roman" w:eastAsia="Times New Roman" w:hAnsi="Times New Roman" w:cs="calibri light (Заголовки)"/>
      <w:b/>
      <w:bCs/>
      <w:sz w:val="24"/>
      <w:szCs w:val="24"/>
      <w:lang w:eastAsia="ru-RU"/>
    </w:rPr>
  </w:style>
  <w:style w:type="paragraph" w:customStyle="1" w:styleId="312">
    <w:name w:val="Оглавление 31"/>
    <w:basedOn w:val="a3"/>
    <w:next w:val="a3"/>
    <w:autoRedefine/>
    <w:uiPriority w:val="39"/>
    <w:qFormat/>
    <w:rsid w:val="00F62E73"/>
    <w:pPr>
      <w:spacing w:after="0" w:line="240" w:lineRule="auto"/>
      <w:ind w:left="28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affff">
    <w:name w:val="Раздел регламента"/>
    <w:basedOn w:val="a3"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0">
    <w:name w:val="Приложение к регламенту"/>
    <w:basedOn w:val="a3"/>
    <w:qFormat/>
    <w:rsid w:val="00F62E7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3">
    <w:name w:val="Оглавление 21"/>
    <w:basedOn w:val="a3"/>
    <w:next w:val="a3"/>
    <w:autoRedefine/>
    <w:uiPriority w:val="39"/>
    <w:qFormat/>
    <w:rsid w:val="00F62E73"/>
    <w:pPr>
      <w:spacing w:before="240"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F62E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semiHidden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qFormat/>
    <w:rsid w:val="00F62E73"/>
    <w:rPr>
      <w:b/>
      <w:bCs/>
    </w:rPr>
  </w:style>
  <w:style w:type="paragraph" w:customStyle="1" w:styleId="1f6">
    <w:name w:val="Обычный (веб)1"/>
    <w:basedOn w:val="a3"/>
    <w:uiPriority w:val="99"/>
    <w:qFormat/>
    <w:rsid w:val="00F62E73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91">
    <w:name w:val="Оглавление 91"/>
    <w:basedOn w:val="a3"/>
    <w:next w:val="a3"/>
    <w:autoRedefine/>
    <w:semiHidden/>
    <w:qFormat/>
    <w:rsid w:val="00F62E73"/>
    <w:pPr>
      <w:spacing w:after="0" w:line="240" w:lineRule="auto"/>
      <w:ind w:left="1960"/>
    </w:pPr>
    <w:rPr>
      <w:rFonts w:eastAsia="Times New Roman" w:cs="Calibri"/>
      <w:sz w:val="20"/>
      <w:szCs w:val="20"/>
      <w:lang w:eastAsia="ru-RU"/>
    </w:rPr>
  </w:style>
  <w:style w:type="paragraph" w:customStyle="1" w:styleId="51">
    <w:name w:val="Оглавление 51"/>
    <w:basedOn w:val="a3"/>
    <w:next w:val="a3"/>
    <w:autoRedefine/>
    <w:semiHidden/>
    <w:qFormat/>
    <w:rsid w:val="00F62E73"/>
    <w:pPr>
      <w:spacing w:after="0" w:line="240" w:lineRule="auto"/>
      <w:ind w:left="840"/>
    </w:pPr>
    <w:rPr>
      <w:rFonts w:eastAsia="Times New Roman" w:cs="Calibri"/>
      <w:sz w:val="20"/>
      <w:szCs w:val="20"/>
      <w:lang w:eastAsia="ru-RU"/>
    </w:rPr>
  </w:style>
  <w:style w:type="paragraph" w:customStyle="1" w:styleId="41">
    <w:name w:val="Оглавление 41"/>
    <w:basedOn w:val="a3"/>
    <w:next w:val="a3"/>
    <w:autoRedefine/>
    <w:uiPriority w:val="39"/>
    <w:qFormat/>
    <w:rsid w:val="00F62E73"/>
    <w:pPr>
      <w:spacing w:after="0" w:line="240" w:lineRule="auto"/>
      <w:ind w:left="56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2f">
    <w:name w:val="Раздел положения 2"/>
    <w:basedOn w:val="a3"/>
    <w:qFormat/>
    <w:rsid w:val="00F62E73"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ff1">
    <w:name w:val="Знак Знак Знак Знак Знак Знак Знак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f2">
    <w:name w:val="No Spacing"/>
    <w:basedOn w:val="a3"/>
    <w:uiPriority w:val="1"/>
    <w:qFormat/>
    <w:rsid w:val="00F62E73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F62E73"/>
    <w:pPr>
      <w:spacing w:after="0" w:line="240" w:lineRule="auto"/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List Paragraph"/>
    <w:aliases w:val="Table-Normal,RSHB_Table-Normal,Заголовок_3,Подпись рисунка,Алроса_маркер (Уровень 4),Маркер,ПАРАГРАФ,Абзац списка2,стиль3.диплом,ТТ_Требование,Нумерованый список,List Paragraph1,Абзац списка не нумерованный,Абзац маркированнный,Bullet List"/>
    <w:basedOn w:val="a3"/>
    <w:link w:val="affb"/>
    <w:uiPriority w:val="99"/>
    <w:qFormat/>
    <w:rsid w:val="00F62E7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a">
    <w:name w:val="Quote"/>
    <w:basedOn w:val="a3"/>
    <w:next w:val="a3"/>
    <w:link w:val="29"/>
    <w:uiPriority w:val="29"/>
    <w:qFormat/>
    <w:rsid w:val="00F62E73"/>
    <w:pPr>
      <w:spacing w:after="0" w:line="240" w:lineRule="auto"/>
    </w:pPr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F62E7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0"/>
    <w:next w:val="a3"/>
    <w:uiPriority w:val="39"/>
    <w:qFormat/>
    <w:rsid w:val="00F62E73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F62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f4">
    <w:name w:val="Знак"/>
    <w:basedOn w:val="a3"/>
    <w:qFormat/>
    <w:rsid w:val="00F62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F62E73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31">
    <w:name w:val="Список 31"/>
    <w:basedOn w:val="a3"/>
    <w:qFormat/>
    <w:rsid w:val="00F62E73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2">
    <w:name w:val="Нумерованный список ур2"/>
    <w:basedOn w:val="a3"/>
    <w:qFormat/>
    <w:rsid w:val="00F62E73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styleId="affff5">
    <w:name w:val="Revision"/>
    <w:uiPriority w:val="99"/>
    <w:semiHidden/>
    <w:qFormat/>
    <w:rsid w:val="00F62E7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F62E73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6">
    <w:name w:val="Пункт"/>
    <w:basedOn w:val="a3"/>
    <w:qFormat/>
    <w:rsid w:val="00F62E73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f7">
    <w:name w:val="Абзац списка1"/>
    <w:basedOn w:val="a3"/>
    <w:qFormat/>
    <w:rsid w:val="00F62E7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fff7">
    <w:name w:val="Таблица"/>
    <w:basedOn w:val="a3"/>
    <w:qFormat/>
    <w:rsid w:val="00F62E73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customStyle="1" w:styleId="affff8">
    <w:name w:val="Таблица шапка"/>
    <w:basedOn w:val="a3"/>
    <w:qFormat/>
    <w:rsid w:val="00F62E73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customStyle="1" w:styleId="afff">
    <w:name w:val="Подподпункт"/>
    <w:basedOn w:val="affa"/>
    <w:link w:val="affe"/>
    <w:qFormat/>
    <w:rsid w:val="00F62E73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F62E73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F62E73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F62E73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F62E73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F62E73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f8">
    <w:name w:val="Стиль Заголовок 1 + по ширине"/>
    <w:basedOn w:val="10"/>
    <w:qFormat/>
    <w:rsid w:val="00F62E73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1">
    <w:name w:val="endnote text"/>
    <w:basedOn w:val="a3"/>
    <w:link w:val="afff0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аголовок 2 КВВ"/>
    <w:basedOn w:val="a3"/>
    <w:qFormat/>
    <w:rsid w:val="00F62E73"/>
    <w:pPr>
      <w:keepNext/>
      <w:numPr>
        <w:numId w:val="5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"/>
      <w:sz w:val="24"/>
      <w:szCs w:val="20"/>
      <w:lang w:eastAsia="x-none"/>
    </w:rPr>
  </w:style>
  <w:style w:type="paragraph" w:customStyle="1" w:styleId="affff9">
    <w:name w:val="Таблица текст"/>
    <w:basedOn w:val="a3"/>
    <w:qFormat/>
    <w:rsid w:val="00F62E73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fffa">
    <w:name w:val="Normal (Web)"/>
    <w:basedOn w:val="a3"/>
    <w:uiPriority w:val="99"/>
    <w:unhideWhenUsed/>
    <w:qFormat/>
    <w:rsid w:val="00F62E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F62E73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customStyle="1" w:styleId="61">
    <w:name w:val="Оглавление 61"/>
    <w:basedOn w:val="a3"/>
    <w:next w:val="a3"/>
    <w:autoRedefine/>
    <w:unhideWhenUsed/>
    <w:qFormat/>
    <w:rsid w:val="00F62E73"/>
    <w:pPr>
      <w:spacing w:after="0" w:line="240" w:lineRule="auto"/>
      <w:ind w:left="1120"/>
    </w:pPr>
    <w:rPr>
      <w:rFonts w:eastAsia="Times New Roman" w:cs="Calibri"/>
      <w:sz w:val="20"/>
      <w:szCs w:val="20"/>
      <w:lang w:eastAsia="ru-RU"/>
    </w:rPr>
  </w:style>
  <w:style w:type="paragraph" w:customStyle="1" w:styleId="71">
    <w:name w:val="Оглавление 71"/>
    <w:basedOn w:val="a3"/>
    <w:next w:val="a3"/>
    <w:autoRedefine/>
    <w:unhideWhenUsed/>
    <w:qFormat/>
    <w:rsid w:val="00F62E73"/>
    <w:pPr>
      <w:spacing w:after="0" w:line="240" w:lineRule="auto"/>
      <w:ind w:left="1400"/>
    </w:pPr>
    <w:rPr>
      <w:rFonts w:eastAsia="Times New Roman" w:cs="Calibri"/>
      <w:sz w:val="20"/>
      <w:szCs w:val="20"/>
      <w:lang w:eastAsia="ru-RU"/>
    </w:rPr>
  </w:style>
  <w:style w:type="paragraph" w:customStyle="1" w:styleId="81">
    <w:name w:val="Оглавление 81"/>
    <w:basedOn w:val="a3"/>
    <w:next w:val="a3"/>
    <w:autoRedefine/>
    <w:unhideWhenUsed/>
    <w:qFormat/>
    <w:rsid w:val="00F62E73"/>
    <w:pPr>
      <w:spacing w:after="0" w:line="240" w:lineRule="auto"/>
      <w:ind w:left="1680"/>
    </w:pPr>
    <w:rPr>
      <w:rFonts w:eastAsia="Times New Roman" w:cs="Calibri"/>
      <w:sz w:val="20"/>
      <w:szCs w:val="20"/>
      <w:lang w:eastAsia="ru-RU"/>
    </w:rPr>
  </w:style>
  <w:style w:type="paragraph" w:styleId="3b">
    <w:name w:val="toc 3"/>
    <w:basedOn w:val="a3"/>
    <w:next w:val="a3"/>
    <w:autoRedefine/>
    <w:uiPriority w:val="39"/>
    <w:unhideWhenUsed/>
    <w:rsid w:val="00F62E73"/>
    <w:pPr>
      <w:spacing w:after="100"/>
      <w:ind w:left="440"/>
    </w:pPr>
  </w:style>
  <w:style w:type="paragraph" w:styleId="42">
    <w:name w:val="toc 4"/>
    <w:basedOn w:val="a3"/>
    <w:next w:val="a3"/>
    <w:autoRedefine/>
    <w:uiPriority w:val="39"/>
    <w:unhideWhenUsed/>
    <w:rsid w:val="00C2183B"/>
    <w:pPr>
      <w:tabs>
        <w:tab w:val="left" w:pos="1320"/>
        <w:tab w:val="right" w:leader="dot" w:pos="10194"/>
      </w:tabs>
      <w:spacing w:after="100"/>
      <w:ind w:left="660"/>
    </w:pPr>
    <w:rPr>
      <w:rFonts w:ascii="Times New Roman" w:hAnsi="Times New Roman" w:cs="Times New Roman"/>
      <w:iCs/>
    </w:rPr>
  </w:style>
  <w:style w:type="paragraph" w:customStyle="1" w:styleId="affffb">
    <w:name w:val="Содержимое врезки"/>
    <w:basedOn w:val="a3"/>
    <w:qFormat/>
  </w:style>
  <w:style w:type="paragraph" w:customStyle="1" w:styleId="affffc">
    <w:name w:val="Содержимое таблицы"/>
    <w:basedOn w:val="a3"/>
    <w:qFormat/>
    <w:pPr>
      <w:widowControl w:val="0"/>
      <w:suppressLineNumbers/>
    </w:pPr>
  </w:style>
  <w:style w:type="paragraph" w:customStyle="1" w:styleId="affffd">
    <w:name w:val="Заголовок таблицы"/>
    <w:basedOn w:val="affffc"/>
    <w:qFormat/>
    <w:pPr>
      <w:jc w:val="center"/>
    </w:pPr>
    <w:rPr>
      <w:b/>
      <w:bCs/>
    </w:rPr>
  </w:style>
  <w:style w:type="paragraph" w:customStyle="1" w:styleId="2f0">
    <w:name w:val="Стиль2"/>
    <w:basedOn w:val="a3"/>
    <w:qFormat/>
    <w:pPr>
      <w:tabs>
        <w:tab w:val="left" w:pos="360"/>
        <w:tab w:val="left" w:pos="900"/>
      </w:tabs>
      <w:jc w:val="both"/>
    </w:pPr>
    <w:rPr>
      <w:rFonts w:ascii="Calibri" w:eastAsia="Calibri" w:hAnsi="Calibri"/>
      <w:sz w:val="24"/>
      <w:szCs w:val="24"/>
    </w:rPr>
  </w:style>
  <w:style w:type="paragraph" w:customStyle="1" w:styleId="Default">
    <w:name w:val="Default"/>
    <w:qFormat/>
    <w:rsid w:val="00840A6C"/>
    <w:pPr>
      <w:suppressAutoHyphens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fe">
    <w:name w:val="[РГ] Текст"/>
    <w:basedOn w:val="a3"/>
    <w:qFormat/>
    <w:rsid w:val="004054D3"/>
    <w:pPr>
      <w:suppressAutoHyphens w:val="0"/>
      <w:spacing w:before="120" w:after="0" w:line="240" w:lineRule="auto"/>
      <w:jc w:val="both"/>
    </w:pPr>
    <w:rPr>
      <w:rFonts w:ascii="Times New Roman" w:eastAsia="Times New Roman" w:hAnsi="Times New Roman" w:cs="Times New Roman (???????? ?????"/>
      <w:color w:val="000000"/>
      <w:sz w:val="26"/>
      <w:szCs w:val="24"/>
    </w:rPr>
  </w:style>
  <w:style w:type="paragraph" w:styleId="1f9">
    <w:name w:val="index 1"/>
    <w:basedOn w:val="a3"/>
    <w:next w:val="a3"/>
    <w:autoRedefine/>
    <w:uiPriority w:val="99"/>
    <w:semiHidden/>
    <w:unhideWhenUsed/>
    <w:qFormat/>
    <w:rsid w:val="003A50CD"/>
    <w:pPr>
      <w:spacing w:after="0" w:line="240" w:lineRule="auto"/>
      <w:ind w:left="220" w:hanging="220"/>
    </w:pPr>
  </w:style>
  <w:style w:type="numbering" w:customStyle="1" w:styleId="1fa">
    <w:name w:val="Нет списка1"/>
    <w:uiPriority w:val="99"/>
    <w:semiHidden/>
    <w:unhideWhenUsed/>
    <w:qFormat/>
    <w:rsid w:val="00F62E73"/>
  </w:style>
  <w:style w:type="numbering" w:customStyle="1" w:styleId="1">
    <w:name w:val="Стиль1"/>
    <w:uiPriority w:val="99"/>
    <w:qFormat/>
    <w:rsid w:val="00F62E73"/>
    <w:pPr>
      <w:numPr>
        <w:numId w:val="8"/>
      </w:numPr>
    </w:pPr>
  </w:style>
  <w:style w:type="numbering" w:customStyle="1" w:styleId="214">
    <w:name w:val="Стиль21"/>
    <w:uiPriority w:val="99"/>
    <w:qFormat/>
    <w:rsid w:val="00F62E73"/>
  </w:style>
  <w:style w:type="table" w:styleId="afffff">
    <w:name w:val="Table Grid"/>
    <w:basedOn w:val="a5"/>
    <w:uiPriority w:val="39"/>
    <w:rsid w:val="00F62E7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b">
    <w:name w:val="Сетка таблицы1"/>
    <w:basedOn w:val="a5"/>
    <w:uiPriority w:val="39"/>
    <w:rsid w:val="00F62E7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uiPriority w:val="39"/>
    <w:rsid w:val="0092604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5"/>
    <w:uiPriority w:val="39"/>
    <w:rsid w:val="00BF48F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5"/>
    <w:uiPriority w:val="39"/>
    <w:rsid w:val="001F2D84"/>
    <w:pPr>
      <w:spacing w:before="120" w:after="12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5"/>
    <w:uiPriority w:val="39"/>
    <w:rsid w:val="008E1B9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5"/>
    <w:uiPriority w:val="39"/>
    <w:rsid w:val="006D26D4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5"/>
    <w:uiPriority w:val="39"/>
    <w:rsid w:val="007157DC"/>
    <w:pPr>
      <w:spacing w:before="120" w:after="120"/>
      <w:jc w:val="both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5"/>
    <w:uiPriority w:val="39"/>
    <w:rsid w:val="007157DC"/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5"/>
    <w:uiPriority w:val="39"/>
    <w:rsid w:val="007157DC"/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5"/>
    <w:next w:val="afffff"/>
    <w:uiPriority w:val="39"/>
    <w:rsid w:val="00CF2D19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_l Знак"/>
    <w:basedOn w:val="a4"/>
    <w:link w:val="tl0"/>
    <w:qFormat/>
    <w:rsid w:val="00892AD3"/>
    <w:rPr>
      <w:iCs/>
      <w:sz w:val="24"/>
      <w:szCs w:val="24"/>
    </w:rPr>
  </w:style>
  <w:style w:type="paragraph" w:customStyle="1" w:styleId="411">
    <w:name w:val="Маркированный список 41"/>
    <w:basedOn w:val="a3"/>
    <w:qFormat/>
    <w:rsid w:val="00892AD3"/>
    <w:pPr>
      <w:tabs>
        <w:tab w:val="num" w:pos="0"/>
      </w:tabs>
      <w:spacing w:before="120" w:after="0" w:line="240" w:lineRule="auto"/>
      <w:ind w:left="-207" w:hanging="360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tl0">
    <w:name w:val="t_l"/>
    <w:basedOn w:val="a3"/>
    <w:link w:val="tl"/>
    <w:qFormat/>
    <w:rsid w:val="00892AD3"/>
    <w:pPr>
      <w:spacing w:after="0" w:line="240" w:lineRule="auto"/>
    </w:pPr>
    <w:rPr>
      <w:iCs/>
      <w:sz w:val="24"/>
      <w:szCs w:val="24"/>
    </w:rPr>
  </w:style>
  <w:style w:type="character" w:customStyle="1" w:styleId="2f2">
    <w:name w:val="Маркированный 2 Знак"/>
    <w:link w:val="21"/>
    <w:locked/>
    <w:rsid w:val="00611959"/>
    <w:rPr>
      <w:sz w:val="24"/>
      <w:szCs w:val="24"/>
    </w:rPr>
  </w:style>
  <w:style w:type="paragraph" w:customStyle="1" w:styleId="21">
    <w:name w:val="Маркированный 2"/>
    <w:basedOn w:val="a3"/>
    <w:link w:val="2f2"/>
    <w:qFormat/>
    <w:rsid w:val="00611959"/>
    <w:pPr>
      <w:numPr>
        <w:numId w:val="14"/>
      </w:numPr>
      <w:tabs>
        <w:tab w:val="left" w:pos="993"/>
      </w:tabs>
      <w:suppressAutoHyphens w:val="0"/>
      <w:autoSpaceDE w:val="0"/>
      <w:autoSpaceDN w:val="0"/>
      <w:adjustRightInd w:val="0"/>
      <w:spacing w:before="120" w:after="0" w:line="276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package" Target="embeddings/_____Microsoft_Excel.xlsx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47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865958" TargetMode="External"/><Relationship Id="rId17" Type="http://schemas.openxmlformats.org/officeDocument/2006/relationships/image" Target="media/image2.emf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2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image" Target="media/image5.emf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package" Target="embeddings/_________Microsoft_Word.docx"/><Relationship Id="rId27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8FD0D-FAF7-4AED-9169-282D5A1AA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19</Pages>
  <Words>5524</Words>
  <Characters>31490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Светлана Витальевна</dc:creator>
  <dc:description/>
  <cp:lastModifiedBy>Сургутский Василий Олегович</cp:lastModifiedBy>
  <cp:revision>56</cp:revision>
  <cp:lastPrinted>2023-03-17T09:24:00Z</cp:lastPrinted>
  <dcterms:created xsi:type="dcterms:W3CDTF">2026-09-02T08:26:00Z</dcterms:created>
  <dcterms:modified xsi:type="dcterms:W3CDTF">2026-09-15T09:13:00Z</dcterms:modified>
  <dc:language>ru-RU</dc:language>
</cp:coreProperties>
</file>