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lang w:val="en-US"/>
        </w:rPr>
      </w:pPr>
      <w:r>
        <w:rPr>
          <w:rFonts w:ascii="Verdana" w:hAnsi="Verdana"/>
        </w:rPr>
        <w:t xml:space="preserve"> </w:t>
      </w:r>
      <w:r>
        <w:rPr>
          <w:rFonts w:ascii="Verdana" w:hAnsi="Verdana"/>
          <w:lang w:val="en-US"/>
        </w:rPr>
        <w:t xml:space="preserve">   </w:t>
      </w:r>
    </w:p>
    <w:p>
      <w:pPr>
        <w:pStyle w:val="Normal"/>
        <w:ind w:hanging="0" w:left="567"/>
        <w:rPr>
          <w:sz w:val="24"/>
        </w:rPr>
      </w:pPr>
      <w:r>
        <w:rPr>
          <w:sz w:val="24"/>
        </w:rPr>
        <w:t>О предоставлении ТКП</w:t>
      </w:r>
    </w:p>
    <w:p>
      <w:pPr>
        <w:pStyle w:val="Normal"/>
        <w:ind w:hanging="0" w:left="567"/>
        <w:rPr>
          <w:sz w:val="24"/>
          <w:lang w:eastAsia="ru-RU"/>
        </w:rPr>
      </w:pPr>
      <w:r>
        <w:rPr>
          <w:sz w:val="24"/>
          <w:lang w:eastAsia="ru-RU"/>
        </w:rPr>
      </w:r>
    </w:p>
    <w:p>
      <w:pPr>
        <w:pStyle w:val="Normal"/>
        <w:ind w:hanging="0" w:left="567"/>
        <w:rPr>
          <w:sz w:val="24"/>
          <w:lang w:eastAsia="ru-RU"/>
        </w:rPr>
      </w:pPr>
      <w:r>
        <w:rPr>
          <w:sz w:val="24"/>
          <w:lang w:eastAsia="ru-RU"/>
        </w:rPr>
      </w:r>
    </w:p>
    <w:p>
      <w:pPr>
        <w:pStyle w:val="Normal"/>
        <w:ind w:hanging="0" w:left="567"/>
        <w:rPr>
          <w:sz w:val="24"/>
          <w:lang w:eastAsia="ru-RU"/>
        </w:rPr>
      </w:pPr>
      <w:r>
        <w:rPr>
          <w:sz w:val="24"/>
          <w:lang w:eastAsia="ru-RU"/>
        </w:rPr>
      </w:r>
    </w:p>
    <w:p>
      <w:pPr>
        <w:pStyle w:val="Normal"/>
        <w:widowControl/>
        <w:suppressAutoHyphens w:val="true"/>
        <w:bidi w:val="0"/>
        <w:spacing w:before="0" w:after="0"/>
        <w:ind w:firstLine="567" w:left="624" w:right="0"/>
        <w:jc w:val="both"/>
        <w:rPr/>
      </w:pPr>
      <w:r>
        <w:rPr>
          <w:sz w:val="28"/>
          <w:szCs w:val="28"/>
        </w:rPr>
        <w:t xml:space="preserve">В целях подготовки закупочной процедуры на </w:t>
      </w:r>
      <w:r>
        <w:rPr>
          <w:rFonts w:eastAsia="Calibri"/>
          <w:b/>
          <w:bCs/>
          <w:sz w:val="28"/>
          <w:szCs w:val="28"/>
          <w:shd w:fill="FFFFFF" w:val="clear"/>
        </w:rPr>
        <w:t>«ОКПД2: 38.12.12.000 Оказание услуг по приемке, транспортированию, обработке и утилизации мусора от сноса и разборки зданий несортированного, образуемого в ходе восстановления Загорской ГАЭС-2»</w:t>
      </w:r>
      <w:r>
        <w:rPr>
          <w:sz w:val="28"/>
          <w:szCs w:val="28"/>
        </w:rPr>
        <w:t xml:space="preserve"> прошу предоставить технико-коммерческое предложение стоимости </w:t>
      </w:r>
      <w:r>
        <w:rPr>
          <w:sz w:val="28"/>
          <w:szCs w:val="28"/>
        </w:rPr>
        <w:t>услуг</w:t>
      </w:r>
      <w:r>
        <w:rPr>
          <w:sz w:val="28"/>
          <w:szCs w:val="28"/>
        </w:rPr>
        <w:t xml:space="preserve"> в соответствии с прилагаемыми техническими требованиями.</w:t>
      </w:r>
    </w:p>
    <w:p>
      <w:pPr>
        <w:pStyle w:val="Normal"/>
        <w:widowControl/>
        <w:suppressAutoHyphens w:val="true"/>
        <w:bidi w:val="0"/>
        <w:spacing w:before="0" w:after="0"/>
        <w:ind w:firstLine="567" w:left="624" w:right="0"/>
        <w:jc w:val="both"/>
        <w:rPr>
          <w:sz w:val="28"/>
          <w:szCs w:val="28"/>
        </w:rPr>
      </w:pPr>
      <w:r>
        <w:rPr>
          <w:sz w:val="28"/>
          <w:szCs w:val="28"/>
        </w:rPr>
        <w:t>Коммерческое предложение предоставить по шаблону таблицы №1:</w:t>
      </w:r>
    </w:p>
    <w:p>
      <w:pPr>
        <w:pStyle w:val="Normal"/>
        <w:widowControl/>
        <w:suppressAutoHyphens w:val="true"/>
        <w:bidi w:val="0"/>
        <w:spacing w:before="0" w:after="0"/>
        <w:ind w:firstLine="567" w:left="624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sz w:val="28"/>
          <w:szCs w:val="28"/>
        </w:rPr>
        <w:t xml:space="preserve">Таблица №1 </w:t>
      </w:r>
    </w:p>
    <w:tbl>
      <w:tblPr>
        <w:tblW w:w="9640" w:type="dxa"/>
        <w:jc w:val="left"/>
        <w:tblInd w:w="603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120"/>
        <w:gridCol w:w="1194"/>
        <w:gridCol w:w="2326"/>
        <w:gridCol w:w="1300"/>
        <w:gridCol w:w="1700"/>
      </w:tblGrid>
      <w:tr>
        <w:trPr/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Наименование предлагаемой продукции (товары, работы, услуги)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Ед. изм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Предлагаемая цена одной единицы продукции, руб. без НДС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Итоговая стоимость позиции, руб. без НДС</w:t>
            </w:r>
          </w:p>
        </w:tc>
      </w:tr>
      <w:tr>
        <w:trPr/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 w:val="false"/>
                <w:bCs w:val="false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Style w:val="Style12"/>
                <w:rFonts w:eastAsia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Оказание услуг по приемке, транспортированию, обработке и утилизации мусора от сноса и разборки зданий несортированного, код ФККО 8 12 901 01 72 4, </w:t>
            </w:r>
          </w:p>
          <w:p>
            <w:pPr>
              <w:pStyle w:val="Normal"/>
              <w:widowControl w:val="false"/>
              <w:jc w:val="left"/>
              <w:rPr>
                <w:b w:val="false"/>
                <w:bCs w:val="false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Style w:val="Style12"/>
                <w:rFonts w:eastAsia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en-US"/>
              </w:rPr>
              <w:t>IV класс опасности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 xml:space="preserve">м3 </w:t>
            </w: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……</w:t>
            </w:r>
            <w:r>
              <w:rPr>
                <w:b w:val="false"/>
                <w:bCs w:val="false"/>
                <w:sz w:val="20"/>
                <w:szCs w:val="20"/>
              </w:rPr>
              <w:t>.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1000,00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…</w:t>
            </w:r>
            <w:r>
              <w:rPr>
                <w:b w:val="false"/>
                <w:bCs w:val="false"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794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без НДС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94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Кроме того, НДС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94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с НДС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8"/>
          <w:szCs w:val="28"/>
        </w:rPr>
      </w:pPr>
      <w:r>
        <w:rPr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дату направления предложения;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юридический адрес, почтовый адрес, ИНН;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контактные данные: номер телефона, e-mail, ФИО контактного лица;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>предложения должны быть направлены в виде сканированной электронной копии на портале ЭТП РАД к соответствующему запросу.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Технические требования с приложениями.</w:t>
      </w:r>
    </w:p>
    <w:p>
      <w:pPr>
        <w:pStyle w:val="Normal"/>
        <w:widowControl/>
        <w:spacing w:before="12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default" r:id="rId2"/>
      <w:headerReference w:type="first" r:id="rId3"/>
      <w:type w:val="nextPage"/>
      <w:pgSz w:w="11906" w:h="16838"/>
      <w:pgMar w:left="907" w:right="737" w:gutter="0" w:header="680" w:top="737" w:footer="0" w:bottom="1238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393700</wp:posOffset>
          </wp:positionH>
          <wp:positionV relativeFrom="paragraph">
            <wp:posOffset>-168910</wp:posOffset>
          </wp:positionV>
          <wp:extent cx="3253740" cy="2711450"/>
          <wp:effectExtent l="0" t="0" r="0" b="0"/>
          <wp:wrapNone/>
          <wp:docPr id="1" name="Изображение1 Копия 1 Копия 1 Копия 1 Копия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1 Копия 1 Копия 1 Копия 1 Копия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53740" cy="2711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Geneva" w:cs="Times New Roman"/>
      <w:color w:val="auto"/>
      <w:kern w:val="0"/>
      <w:sz w:val="28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Pr/>
  </w:style>
  <w:style w:type="character" w:styleId="Style10" w:customStyle="1">
    <w:name w:val="Текст выноски Знак"/>
    <w:link w:val="BalloonText"/>
    <w:uiPriority w:val="99"/>
    <w:semiHidden/>
    <w:qFormat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1" w:customStyle="1">
    <w:name w:val="Нижний колонтитул Знак"/>
    <w:basedOn w:val="DefaultParagraphFont"/>
    <w:uiPriority w:val="99"/>
    <w:qFormat/>
    <w:rPr>
      <w:rFonts w:ascii="Geneva CY" w:hAnsi="Geneva CY" w:eastAsia="Geneva"/>
      <w:sz w:val="24"/>
      <w:lang w:val="ru-RU" w:eastAsia="en-US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Style12">
    <w:name w:val="комментарий"/>
    <w:qFormat/>
    <w:rPr>
      <w:b/>
      <w:i/>
      <w:shd w:fill="FFFF99" w:val="clear"/>
    </w:rPr>
  </w:style>
  <w:style w:type="paragraph" w:styleId="Style13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1"/>
    <w:uiPriority w:val="99"/>
    <w:unhideWhenUsed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16" w:customStyle="1">
    <w:name w:val="Содержимое врезки"/>
    <w:basedOn w:val="Normal"/>
    <w:qFormat/>
    <w:pPr/>
    <w:rPr/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Application>AlterOffice/2026.2.0.0$Linux_X86_64 LibreOffice_project/bc4ef1adf80b36c7a6365f8ed6cbf29021361edd</Application>
  <AppVersion>15.0000</AppVersion>
  <Pages>2</Pages>
  <Words>236</Words>
  <Characters>1628</Characters>
  <CharactersWithSpaces>1954</CharactersWithSpaces>
  <Paragraphs>28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2023-03-30T13:01:00Z</dcterms:created>
  <dc:creator>Шейка С</dc:creator>
  <dc:description/>
  <dc:language>ru-RU</dc:language>
  <cp:lastModifiedBy>kashirinra@corp.gidroogk.com</cp:lastModifiedBy>
  <cp:lastPrinted>2025-02-07T16:30:58Z</cp:lastPrinted>
  <dcterms:modified xsi:type="dcterms:W3CDTF">2026-09-16T07:53:36Z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