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6AD" w:rsidRPr="00DE6DF2" w:rsidRDefault="008D26AD">
      <w:pPr>
        <w:jc w:val="right"/>
        <w:rPr>
          <w:bCs/>
          <w:sz w:val="24"/>
          <w:szCs w:val="24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  <w:lang w:val="en-US"/>
        </w:rPr>
      </w:pPr>
    </w:p>
    <w:p w:rsidR="008D26AD" w:rsidRPr="00DE6DF2" w:rsidRDefault="008D26AD">
      <w:pPr>
        <w:keepNext/>
        <w:keepLines/>
        <w:rPr>
          <w:sz w:val="24"/>
          <w:szCs w:val="24"/>
        </w:rPr>
      </w:pPr>
    </w:p>
    <w:p w:rsidR="008D26AD" w:rsidRPr="00DE6DF2" w:rsidRDefault="008D26AD">
      <w:pPr>
        <w:keepNext/>
        <w:keepLines/>
        <w:rPr>
          <w:sz w:val="24"/>
          <w:szCs w:val="24"/>
        </w:rPr>
      </w:pPr>
    </w:p>
    <w:p w:rsidR="008D26AD" w:rsidRPr="00DE6DF2" w:rsidRDefault="008D26AD">
      <w:pPr>
        <w:keepNext/>
        <w:keepLines/>
        <w:rPr>
          <w:sz w:val="24"/>
          <w:szCs w:val="24"/>
        </w:rPr>
      </w:pPr>
    </w:p>
    <w:p w:rsidR="008D26AD" w:rsidRPr="00DE6DF2" w:rsidRDefault="008D26AD">
      <w:pPr>
        <w:keepNext/>
        <w:keepLines/>
        <w:rPr>
          <w:sz w:val="24"/>
          <w:szCs w:val="24"/>
        </w:rPr>
      </w:pPr>
    </w:p>
    <w:p w:rsidR="008D26AD" w:rsidRPr="00977805" w:rsidRDefault="00354FF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977805">
        <w:rPr>
          <w:rFonts w:eastAsia="Calibri"/>
          <w:b/>
          <w:i/>
          <w:sz w:val="24"/>
          <w:szCs w:val="24"/>
        </w:rPr>
        <w:t xml:space="preserve">Технические требования </w:t>
      </w:r>
    </w:p>
    <w:p w:rsidR="008D26AD" w:rsidRPr="00977805" w:rsidRDefault="008D26A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8D26AD" w:rsidRPr="00977805" w:rsidRDefault="00354FF1">
      <w:pPr>
        <w:keepNext/>
        <w:keepLines/>
        <w:spacing w:line="360" w:lineRule="auto"/>
        <w:jc w:val="center"/>
        <w:rPr>
          <w:rFonts w:eastAsia="Calibri"/>
          <w:b/>
          <w:i/>
          <w:sz w:val="24"/>
          <w:szCs w:val="24"/>
        </w:rPr>
      </w:pPr>
      <w:r w:rsidRPr="00977805">
        <w:rPr>
          <w:rFonts w:eastAsia="Calibri"/>
          <w:b/>
          <w:i/>
          <w:sz w:val="24"/>
          <w:szCs w:val="24"/>
        </w:rPr>
        <w:t>«</w:t>
      </w:r>
      <w:r w:rsidR="00707024" w:rsidRPr="00977805">
        <w:rPr>
          <w:rFonts w:eastAsia="Calibri"/>
          <w:b/>
          <w:i/>
          <w:sz w:val="24"/>
          <w:szCs w:val="24"/>
        </w:rPr>
        <w:t>ОКПД 2 27.31.11.000 Поставка кабеля волоконно-оптический для нужд Зейского филиала</w:t>
      </w:r>
      <w:r w:rsidRPr="00977805">
        <w:rPr>
          <w:rFonts w:eastAsia="Calibri"/>
          <w:b/>
          <w:i/>
          <w:sz w:val="24"/>
          <w:szCs w:val="24"/>
        </w:rPr>
        <w:t>»</w:t>
      </w:r>
    </w:p>
    <w:p w:rsidR="008D26AD" w:rsidRPr="00977805" w:rsidRDefault="008D26A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8D26AD" w:rsidRPr="00977805" w:rsidRDefault="00A0261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977805">
        <w:rPr>
          <w:rFonts w:eastAsia="Calibri"/>
          <w:b/>
          <w:i/>
          <w:sz w:val="24"/>
          <w:szCs w:val="24"/>
        </w:rPr>
        <w:t xml:space="preserve">Лот № </w:t>
      </w:r>
      <w:r w:rsidR="00707024" w:rsidRPr="00977805">
        <w:rPr>
          <w:rFonts w:eastAsia="Calibri"/>
          <w:b/>
          <w:i/>
          <w:sz w:val="24"/>
          <w:szCs w:val="24"/>
        </w:rPr>
        <w:t>0049-ТПиР БЕЗОП ДОХ-2026-Гидрорем_Зейск_фил</w:t>
      </w:r>
    </w:p>
    <w:p w:rsidR="008D26AD" w:rsidRPr="00977805" w:rsidRDefault="008D26AD">
      <w:pPr>
        <w:keepNext/>
        <w:keepLines/>
        <w:jc w:val="both"/>
        <w:rPr>
          <w:b/>
          <w:i/>
          <w:sz w:val="24"/>
          <w:szCs w:val="24"/>
        </w:rPr>
      </w:pPr>
    </w:p>
    <w:p w:rsidR="008D26AD" w:rsidRPr="00DE6DF2" w:rsidRDefault="00354FF1">
      <w:pPr>
        <w:rPr>
          <w:sz w:val="24"/>
          <w:szCs w:val="24"/>
        </w:rPr>
      </w:pPr>
      <w:r w:rsidRPr="00DE6DF2">
        <w:rPr>
          <w:sz w:val="24"/>
          <w:szCs w:val="24"/>
        </w:rPr>
        <w:br w:type="page"/>
      </w:r>
    </w:p>
    <w:p w:rsidR="008D26AD" w:rsidRPr="00DE6DF2" w:rsidRDefault="00354FF1">
      <w:pPr>
        <w:jc w:val="center"/>
        <w:rPr>
          <w:b/>
          <w:sz w:val="24"/>
          <w:szCs w:val="24"/>
        </w:rPr>
      </w:pPr>
      <w:r w:rsidRPr="00DE6DF2">
        <w:rPr>
          <w:b/>
          <w:sz w:val="24"/>
          <w:szCs w:val="24"/>
        </w:rPr>
        <w:lastRenderedPageBreak/>
        <w:t>СОДЕРЖАНИЕ</w:t>
      </w:r>
    </w:p>
    <w:sdt>
      <w:sdtPr>
        <w:rPr>
          <w:rFonts w:cs="Times New Roman"/>
        </w:rPr>
        <w:id w:val="-106586995"/>
        <w:docPartObj>
          <w:docPartGallery w:val="Table of Contents"/>
          <w:docPartUnique/>
        </w:docPartObj>
      </w:sdtPr>
      <w:sdtEndPr/>
      <w:sdtContent>
        <w:p w:rsidR="007738F1" w:rsidRPr="00DE6DF2" w:rsidRDefault="00354FF1">
          <w:pPr>
            <w:pStyle w:val="18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r w:rsidRPr="00DE6DF2">
            <w:fldChar w:fldCharType="begin"/>
          </w:r>
          <w:r w:rsidRPr="00DE6DF2">
            <w:rPr>
              <w:rStyle w:val="affb"/>
              <w:rFonts w:cs="Times New Roman"/>
            </w:rPr>
            <w:instrText xml:space="preserve"> TOC \o "1-4" \h</w:instrText>
          </w:r>
          <w:r w:rsidRPr="00DE6DF2">
            <w:rPr>
              <w:rStyle w:val="affb"/>
              <w:rFonts w:cs="Times New Roman"/>
            </w:rPr>
            <w:fldChar w:fldCharType="separate"/>
          </w:r>
          <w:hyperlink w:anchor="_Toc225993385" w:history="1">
            <w:r w:rsidR="007738F1" w:rsidRPr="00DE6DF2">
              <w:rPr>
                <w:rStyle w:val="affff9"/>
                <w:rFonts w:cs="Times New Roman"/>
                <w:noProof/>
              </w:rPr>
              <w:t>1.</w:t>
            </w:r>
            <w:r w:rsidR="007738F1" w:rsidRPr="00DE6DF2">
              <w:rPr>
                <w:rFonts w:eastAsiaTheme="minorEastAsia" w:cs="Times New Roman"/>
                <w:b w:val="0"/>
                <w:bCs w:val="0"/>
                <w:noProof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</w:rPr>
              <w:t>Общие сведения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_Toc225993385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3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7738F1" w:rsidRPr="00DE6DF2" w:rsidRDefault="003B0C69">
          <w:pPr>
            <w:pStyle w:val="42"/>
            <w:tabs>
              <w:tab w:val="left" w:pos="1120"/>
              <w:tab w:val="right" w:leader="dot" w:pos="9911"/>
            </w:tabs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86" w:history="1">
            <w:r w:rsidR="007738F1" w:rsidRPr="00DE6DF2">
              <w:rPr>
                <w:rStyle w:val="affff9"/>
                <w:rFonts w:cs="Times New Roman"/>
                <w:iCs/>
                <w:noProof/>
                <w:sz w:val="24"/>
                <w:szCs w:val="24"/>
              </w:rPr>
              <w:t>1.1.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Наименование закупаемой продукции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_Toc225993386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3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42"/>
            <w:tabs>
              <w:tab w:val="left" w:pos="1120"/>
              <w:tab w:val="right" w:leader="dot" w:pos="9911"/>
            </w:tabs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87" w:history="1">
            <w:r w:rsidR="007738F1" w:rsidRPr="00DE6DF2">
              <w:rPr>
                <w:rStyle w:val="affff9"/>
                <w:rFonts w:cs="Times New Roman"/>
                <w:iCs/>
                <w:noProof/>
                <w:sz w:val="24"/>
                <w:szCs w:val="24"/>
                <w:lang w:val="en-US"/>
              </w:rPr>
              <w:t>1.2.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Цель использования закупаемой продукции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_Toc225993387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3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18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hyperlink w:anchor="_Toc225993388" w:history="1">
            <w:r w:rsidR="007738F1" w:rsidRPr="00DE6DF2">
              <w:rPr>
                <w:rStyle w:val="affff9"/>
                <w:rFonts w:cs="Times New Roman"/>
                <w:noProof/>
              </w:rPr>
              <w:t>2.</w:t>
            </w:r>
            <w:r w:rsidR="007738F1" w:rsidRPr="00DE6DF2">
              <w:rPr>
                <w:rFonts w:eastAsiaTheme="minorEastAsia" w:cs="Times New Roman"/>
                <w:b w:val="0"/>
                <w:bCs w:val="0"/>
                <w:noProof/>
              </w:rPr>
              <w:tab/>
            </w:r>
            <w:r w:rsidR="007738F1" w:rsidRPr="00DE6DF2">
              <w:rPr>
                <w:rStyle w:val="affff9"/>
                <w:rFonts w:cs="Times New Roman"/>
                <w:iCs/>
                <w:noProof/>
              </w:rPr>
              <w:t>Требования к продукции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_Toc225993388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3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7738F1" w:rsidRPr="00DE6DF2" w:rsidRDefault="003B0C69">
          <w:pPr>
            <w:pStyle w:val="42"/>
            <w:tabs>
              <w:tab w:val="left" w:pos="1120"/>
              <w:tab w:val="right" w:leader="dot" w:pos="9911"/>
            </w:tabs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89" w:history="1">
            <w:r w:rsidR="007738F1" w:rsidRPr="00DE6DF2">
              <w:rPr>
                <w:rStyle w:val="affff9"/>
                <w:rFonts w:cs="Times New Roman"/>
                <w:iCs/>
                <w:noProof/>
                <w:sz w:val="24"/>
                <w:szCs w:val="24"/>
              </w:rPr>
              <w:t>2.1.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Требования к объемам и срокам поставки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_Toc225993389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3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38"/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90" w:history="1"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2.1.1.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Перечень и объем закупаемой продукции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_Toc225993390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3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18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hyperlink w:anchor="_Toc225993391" w:history="1">
            <w:r w:rsidR="007738F1" w:rsidRPr="00DE6DF2">
              <w:rPr>
                <w:rStyle w:val="affff9"/>
                <w:rFonts w:cs="Times New Roman"/>
                <w:noProof/>
              </w:rPr>
              <w:t>Таблица 1.1 Перечень и объем закупаемой продукции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_Toc225993391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3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7738F1" w:rsidRPr="00DE6DF2" w:rsidRDefault="003B0C69">
          <w:pPr>
            <w:pStyle w:val="38"/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92" w:history="1"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2.1.2.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Требования к срокам поставки продукции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_Toc225993392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4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18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hyperlink w:anchor="_Toc225993393" w:history="1">
            <w:r w:rsidR="007738F1" w:rsidRPr="00DE6DF2">
              <w:rPr>
                <w:rStyle w:val="affff9"/>
                <w:rFonts w:cs="Times New Roman"/>
                <w:noProof/>
              </w:rPr>
              <w:t>Таблица 2.1 Требования по срокам поставки продукции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_Toc225993393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4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7738F1" w:rsidRPr="00DE6DF2" w:rsidRDefault="003B0C69">
          <w:pPr>
            <w:pStyle w:val="42"/>
            <w:tabs>
              <w:tab w:val="left" w:pos="1120"/>
              <w:tab w:val="right" w:leader="dot" w:pos="9911"/>
            </w:tabs>
            <w:rPr>
              <w:rFonts w:eastAsiaTheme="minorEastAsia" w:cs="Times New Roman"/>
              <w:noProof/>
              <w:sz w:val="24"/>
              <w:szCs w:val="24"/>
            </w:rPr>
          </w:pPr>
          <w:hyperlink w:anchor="_Toc225993394" w:history="1">
            <w:r w:rsidR="007738F1" w:rsidRPr="00DE6DF2">
              <w:rPr>
                <w:rStyle w:val="affff9"/>
                <w:rFonts w:cs="Times New Roman"/>
                <w:iCs/>
                <w:noProof/>
                <w:sz w:val="24"/>
                <w:szCs w:val="24"/>
              </w:rPr>
              <w:t>2.2.</w:t>
            </w:r>
            <w:r w:rsidR="007738F1" w:rsidRPr="00DE6DF2">
              <w:rPr>
                <w:rFonts w:eastAsiaTheme="minorEastAsia"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  <w:sz w:val="24"/>
                <w:szCs w:val="24"/>
              </w:rPr>
              <w:t>Требования к качеству продукции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ab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begin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instrText xml:space="preserve"> PAGEREF _Toc225993394 \h </w:instrTex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separate"/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t>4</w:t>
            </w:r>
            <w:r w:rsidR="007738F1" w:rsidRPr="00DE6DF2">
              <w:rPr>
                <w:rFonts w:cs="Times New Roman"/>
                <w:noProof/>
                <w:sz w:val="24"/>
                <w:szCs w:val="24"/>
              </w:rPr>
              <w:fldChar w:fldCharType="end"/>
            </w:r>
          </w:hyperlink>
        </w:p>
        <w:p w:rsidR="007738F1" w:rsidRPr="00DE6DF2" w:rsidRDefault="003B0C69">
          <w:pPr>
            <w:pStyle w:val="18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hyperlink w:anchor="_Toc225993395" w:history="1">
            <w:r w:rsidR="007738F1" w:rsidRPr="00DE6DF2">
              <w:rPr>
                <w:rStyle w:val="affff9"/>
                <w:rFonts w:cs="Times New Roman"/>
                <w:noProof/>
              </w:rPr>
              <w:t>Таблица 3. Требования к продукции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_Toc225993395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4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7738F1" w:rsidRPr="00DE6DF2" w:rsidRDefault="003B0C69">
          <w:pPr>
            <w:pStyle w:val="18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  <w:noProof/>
            </w:rPr>
          </w:pPr>
          <w:hyperlink w:anchor="_Toc225993396" w:history="1">
            <w:r w:rsidR="007738F1" w:rsidRPr="00DE6DF2">
              <w:rPr>
                <w:rStyle w:val="affff9"/>
                <w:rFonts w:cs="Times New Roman"/>
                <w:noProof/>
              </w:rPr>
              <w:t>3.</w:t>
            </w:r>
            <w:r w:rsidR="007738F1" w:rsidRPr="00DE6DF2">
              <w:rPr>
                <w:rFonts w:eastAsiaTheme="minorEastAsia" w:cs="Times New Roman"/>
                <w:b w:val="0"/>
                <w:bCs w:val="0"/>
                <w:noProof/>
              </w:rPr>
              <w:tab/>
            </w:r>
            <w:r w:rsidR="007738F1" w:rsidRPr="00DE6DF2">
              <w:rPr>
                <w:rStyle w:val="affff9"/>
                <w:rFonts w:cs="Times New Roman"/>
                <w:noProof/>
              </w:rPr>
              <w:t>Требования к документации по ценообразованию на этапе закупки</w:t>
            </w:r>
            <w:r w:rsidR="007738F1" w:rsidRPr="00DE6DF2">
              <w:rPr>
                <w:rFonts w:cs="Times New Roman"/>
                <w:noProof/>
              </w:rPr>
              <w:tab/>
            </w:r>
            <w:r w:rsidR="007738F1" w:rsidRPr="00DE6DF2">
              <w:rPr>
                <w:rFonts w:cs="Times New Roman"/>
                <w:noProof/>
              </w:rPr>
              <w:fldChar w:fldCharType="begin"/>
            </w:r>
            <w:r w:rsidR="007738F1" w:rsidRPr="00DE6DF2">
              <w:rPr>
                <w:rFonts w:cs="Times New Roman"/>
                <w:noProof/>
              </w:rPr>
              <w:instrText xml:space="preserve"> PAGEREF _Toc225993396 \h </w:instrText>
            </w:r>
            <w:r w:rsidR="007738F1" w:rsidRPr="00DE6DF2">
              <w:rPr>
                <w:rFonts w:cs="Times New Roman"/>
                <w:noProof/>
              </w:rPr>
            </w:r>
            <w:r w:rsidR="007738F1" w:rsidRPr="00DE6DF2">
              <w:rPr>
                <w:rFonts w:cs="Times New Roman"/>
                <w:noProof/>
              </w:rPr>
              <w:fldChar w:fldCharType="separate"/>
            </w:r>
            <w:r w:rsidR="007738F1" w:rsidRPr="00DE6DF2">
              <w:rPr>
                <w:rFonts w:cs="Times New Roman"/>
                <w:noProof/>
              </w:rPr>
              <w:t>6</w:t>
            </w:r>
            <w:r w:rsidR="007738F1" w:rsidRPr="00DE6DF2">
              <w:rPr>
                <w:rFonts w:cs="Times New Roman"/>
                <w:noProof/>
              </w:rPr>
              <w:fldChar w:fldCharType="end"/>
            </w:r>
          </w:hyperlink>
        </w:p>
        <w:p w:rsidR="008D26AD" w:rsidRPr="00DE6DF2" w:rsidRDefault="00354FF1">
          <w:pPr>
            <w:pStyle w:val="18"/>
            <w:tabs>
              <w:tab w:val="right" w:leader="dot" w:pos="9921"/>
            </w:tabs>
            <w:rPr>
              <w:rFonts w:cs="Times New Roman"/>
            </w:rPr>
          </w:pPr>
          <w:r w:rsidRPr="00DE6DF2">
            <w:rPr>
              <w:rStyle w:val="affb"/>
              <w:rFonts w:cs="Times New Roman"/>
            </w:rPr>
            <w:fldChar w:fldCharType="end"/>
          </w:r>
        </w:p>
      </w:sdtContent>
    </w:sdt>
    <w:p w:rsidR="008D26AD" w:rsidRPr="00DE6DF2" w:rsidRDefault="008D26AD">
      <w:pPr>
        <w:pStyle w:val="18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</w:rPr>
      </w:pPr>
    </w:p>
    <w:p w:rsidR="008D26AD" w:rsidRPr="00DE6DF2" w:rsidRDefault="008D26AD">
      <w:pPr>
        <w:pStyle w:val="22"/>
        <w:tabs>
          <w:tab w:val="clear" w:pos="0"/>
        </w:tabs>
        <w:ind w:left="0" w:firstLine="0"/>
        <w:rPr>
          <w:b w:val="0"/>
        </w:rPr>
      </w:pPr>
    </w:p>
    <w:p w:rsidR="008D26AD" w:rsidRPr="00DE6DF2" w:rsidRDefault="00354FF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DE6DF2">
        <w:rPr>
          <w:sz w:val="24"/>
          <w:szCs w:val="24"/>
        </w:rPr>
        <w:br w:type="page"/>
      </w:r>
    </w:p>
    <w:p w:rsidR="008D26AD" w:rsidRPr="00DE6DF2" w:rsidRDefault="00354FF1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75446566"/>
      <w:bookmarkStart w:id="2" w:name="_Toc225993385"/>
      <w:r w:rsidRPr="00DE6DF2"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  <w:bookmarkEnd w:id="2"/>
    </w:p>
    <w:p w:rsidR="008D26AD" w:rsidRPr="00DE6DF2" w:rsidRDefault="00354FF1">
      <w:pPr>
        <w:pStyle w:val="4"/>
        <w:numPr>
          <w:ilvl w:val="1"/>
          <w:numId w:val="3"/>
        </w:numPr>
      </w:pPr>
      <w:bookmarkStart w:id="3" w:name="_Toc75446568"/>
      <w:bookmarkStart w:id="4" w:name="_Toc46743506"/>
      <w:bookmarkStart w:id="5" w:name="_Toc225993386"/>
      <w:r w:rsidRPr="00DE6DF2">
        <w:t>Наименование закупаемой продукции</w:t>
      </w:r>
      <w:bookmarkEnd w:id="3"/>
      <w:bookmarkEnd w:id="4"/>
      <w:bookmarkEnd w:id="5"/>
    </w:p>
    <w:p w:rsidR="008D26AD" w:rsidRPr="00DE6DF2" w:rsidRDefault="00354FF1" w:rsidP="00DE6DF2">
      <w:pPr>
        <w:widowControl w:val="0"/>
        <w:tabs>
          <w:tab w:val="left" w:pos="426"/>
        </w:tabs>
        <w:spacing w:before="120" w:after="120"/>
        <w:ind w:right="-285"/>
        <w:jc w:val="both"/>
        <w:rPr>
          <w:rStyle w:val="aff0"/>
          <w:rFonts w:eastAsia="Calibri"/>
          <w:b w:val="0"/>
          <w:bCs/>
          <w:i w:val="0"/>
          <w:iCs/>
          <w:sz w:val="24"/>
          <w:szCs w:val="24"/>
          <w:shd w:val="clear" w:color="auto" w:fill="auto"/>
          <w:lang w:eastAsia="x-none"/>
        </w:rPr>
      </w:pPr>
      <w:r w:rsidRPr="00DE6DF2">
        <w:rPr>
          <w:rFonts w:eastAsia="Calibri"/>
          <w:bCs/>
          <w:iCs/>
          <w:sz w:val="24"/>
          <w:szCs w:val="24"/>
          <w:lang w:eastAsia="x-none"/>
        </w:rPr>
        <w:t>«</w:t>
      </w:r>
      <w:r w:rsidR="00707024" w:rsidRPr="00707024">
        <w:rPr>
          <w:rFonts w:eastAsia="Calibri"/>
          <w:bCs/>
          <w:iCs/>
          <w:sz w:val="24"/>
          <w:szCs w:val="24"/>
          <w:lang w:eastAsia="x-none"/>
        </w:rPr>
        <w:t>ОКПД 2 27.31.11.000 Поставка кабеля волоконно-оптический для нужд Зейского филиала</w:t>
      </w:r>
      <w:r w:rsidRPr="00DE6DF2">
        <w:rPr>
          <w:rFonts w:eastAsia="Calibri"/>
          <w:bCs/>
          <w:iCs/>
          <w:sz w:val="24"/>
          <w:szCs w:val="24"/>
          <w:lang w:eastAsia="x-none"/>
        </w:rPr>
        <w:t>» (далее – продукция)»</w:t>
      </w:r>
    </w:p>
    <w:p w:rsidR="008D26AD" w:rsidRPr="00DE6DF2" w:rsidRDefault="00354FF1">
      <w:pPr>
        <w:pStyle w:val="4"/>
        <w:numPr>
          <w:ilvl w:val="1"/>
          <w:numId w:val="3"/>
        </w:numPr>
        <w:spacing w:before="240"/>
        <w:ind w:left="431" w:hanging="431"/>
        <w:rPr>
          <w:lang w:val="en-US"/>
        </w:rPr>
      </w:pPr>
      <w:bookmarkStart w:id="6" w:name="_Toc46743507"/>
      <w:bookmarkStart w:id="7" w:name="_Toc75446569"/>
      <w:bookmarkStart w:id="8" w:name="_Toc225993387"/>
      <w:r w:rsidRPr="00DE6DF2">
        <w:t xml:space="preserve">Цель </w:t>
      </w:r>
      <w:bookmarkEnd w:id="6"/>
      <w:r w:rsidRPr="00DE6DF2">
        <w:rPr>
          <w:lang w:val="ru-RU"/>
        </w:rPr>
        <w:t>использования закупаемой продукции</w:t>
      </w:r>
      <w:bookmarkEnd w:id="7"/>
      <w:bookmarkEnd w:id="8"/>
      <w:r w:rsidRPr="00DE6DF2">
        <w:t xml:space="preserve"> </w:t>
      </w:r>
    </w:p>
    <w:p w:rsidR="008D26AD" w:rsidRPr="00DE6DF2" w:rsidRDefault="00354FF1" w:rsidP="00DE6DF2">
      <w:pPr>
        <w:ind w:right="-285"/>
        <w:jc w:val="both"/>
        <w:rPr>
          <w:rStyle w:val="aff0"/>
          <w:b w:val="0"/>
          <w:i w:val="0"/>
          <w:sz w:val="24"/>
          <w:szCs w:val="24"/>
          <w:shd w:val="clear" w:color="auto" w:fill="auto"/>
          <w:lang w:eastAsia="x-none"/>
        </w:rPr>
      </w:pPr>
      <w:bookmarkStart w:id="9" w:name="_Toc46743510_Копия_1"/>
      <w:bookmarkStart w:id="10" w:name="_Toc50125126_Копия_1"/>
      <w:bookmarkEnd w:id="9"/>
      <w:bookmarkEnd w:id="10"/>
      <w:r w:rsidRPr="00DE6DF2">
        <w:rPr>
          <w:bCs/>
          <w:sz w:val="24"/>
          <w:szCs w:val="24"/>
          <w:lang w:eastAsia="x-none"/>
        </w:rPr>
        <w:t>Продукция предна</w:t>
      </w:r>
      <w:r w:rsidR="0068633F" w:rsidRPr="00DE6DF2">
        <w:rPr>
          <w:bCs/>
          <w:sz w:val="24"/>
          <w:szCs w:val="24"/>
          <w:lang w:eastAsia="x-none"/>
        </w:rPr>
        <w:t>значена для исполнения договора</w:t>
      </w:r>
      <w:r w:rsidRPr="00DE6DF2">
        <w:rPr>
          <w:bCs/>
          <w:sz w:val="24"/>
          <w:szCs w:val="24"/>
          <w:lang w:eastAsia="x-none"/>
        </w:rPr>
        <w:t xml:space="preserve"> №49200-ТПИР ОБСЛ-2025-КамчЭн </w:t>
      </w:r>
      <w:r w:rsidR="00194460" w:rsidRPr="00DE6DF2">
        <w:rPr>
          <w:bCs/>
          <w:sz w:val="24"/>
          <w:szCs w:val="24"/>
          <w:lang w:eastAsia="x-none"/>
        </w:rPr>
        <w:t xml:space="preserve">от 16.06.2025 </w:t>
      </w:r>
      <w:r w:rsidRPr="00DE6DF2">
        <w:rPr>
          <w:iCs/>
          <w:sz w:val="24"/>
          <w:szCs w:val="24"/>
          <w:lang w:eastAsia="x-none"/>
        </w:rPr>
        <w:t>«Монтаж инженерно-технических средств охраны (ИТСО) Каскада ГЭС на р. Толмачева в рамках инвестиционного проекта К_509-2024»</w:t>
      </w:r>
      <w:r w:rsidRPr="00DE6DF2">
        <w:rPr>
          <w:bCs/>
          <w:sz w:val="24"/>
          <w:szCs w:val="24"/>
          <w:lang w:eastAsia="x-none"/>
        </w:rPr>
        <w:t xml:space="preserve"> заключенного между филиалом ПАО «Камчатскэнерго» и Зейским филиалом АО «Гидроремонт-ВКК» в г. Зея.</w:t>
      </w:r>
    </w:p>
    <w:p w:rsidR="008D26AD" w:rsidRPr="00DE6DF2" w:rsidRDefault="00354FF1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1" w:name="_Toc50125126"/>
      <w:bookmarkStart w:id="12" w:name="_Toc46743510"/>
      <w:bookmarkStart w:id="13" w:name="_Toc51339693"/>
      <w:bookmarkStart w:id="14" w:name="_Toc75446573"/>
      <w:bookmarkStart w:id="15" w:name="_Toc225993388"/>
      <w:bookmarkEnd w:id="11"/>
      <w:bookmarkEnd w:id="12"/>
      <w:r w:rsidRPr="00DE6DF2">
        <w:rPr>
          <w:iCs/>
          <w:sz w:val="24"/>
          <w:szCs w:val="24"/>
        </w:rPr>
        <w:t>Требования к продукции</w:t>
      </w:r>
      <w:bookmarkEnd w:id="13"/>
      <w:bookmarkEnd w:id="14"/>
      <w:bookmarkEnd w:id="15"/>
    </w:p>
    <w:p w:rsidR="008D26AD" w:rsidRPr="00DE6DF2" w:rsidRDefault="00354FF1">
      <w:pPr>
        <w:pStyle w:val="4"/>
        <w:numPr>
          <w:ilvl w:val="1"/>
          <w:numId w:val="3"/>
        </w:numPr>
      </w:pPr>
      <w:bookmarkStart w:id="16" w:name="_Toc75446574"/>
      <w:bookmarkStart w:id="17" w:name="_Toc225993389"/>
      <w:r w:rsidRPr="00DE6DF2">
        <w:t xml:space="preserve">Требования к объемам и срокам </w:t>
      </w:r>
      <w:r w:rsidRPr="00DE6DF2">
        <w:rPr>
          <w:lang w:val="ru-RU"/>
        </w:rPr>
        <w:t>поставки</w:t>
      </w:r>
      <w:bookmarkEnd w:id="16"/>
      <w:bookmarkEnd w:id="17"/>
    </w:p>
    <w:p w:rsidR="008D26AD" w:rsidRPr="00DE6DF2" w:rsidRDefault="00354FF1">
      <w:pPr>
        <w:pStyle w:val="31"/>
        <w:numPr>
          <w:ilvl w:val="2"/>
          <w:numId w:val="3"/>
        </w:numPr>
      </w:pPr>
      <w:bookmarkStart w:id="18" w:name="_Toc75446575"/>
      <w:bookmarkStart w:id="19" w:name="_Toc225993390"/>
      <w:r w:rsidRPr="00DE6DF2">
        <w:rPr>
          <w:lang w:val="ru-RU"/>
        </w:rPr>
        <w:t>Перечень и объем закупаемой продукции</w:t>
      </w:r>
      <w:bookmarkEnd w:id="18"/>
      <w:bookmarkEnd w:id="19"/>
    </w:p>
    <w:p w:rsidR="008D26AD" w:rsidRPr="00DE6DF2" w:rsidRDefault="00354FF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0" w:name="_Toc51339695"/>
      <w:bookmarkStart w:id="21" w:name="_Toc75446576"/>
      <w:bookmarkStart w:id="22" w:name="_Toc225993391"/>
      <w:r w:rsidRPr="00DE6DF2">
        <w:rPr>
          <w:sz w:val="24"/>
          <w:szCs w:val="24"/>
        </w:rPr>
        <w:t xml:space="preserve">Таблица </w:t>
      </w:r>
      <w:r w:rsidRPr="00DE6DF2">
        <w:rPr>
          <w:sz w:val="24"/>
          <w:szCs w:val="24"/>
          <w:lang w:val="ru-RU"/>
        </w:rPr>
        <w:t>1.1</w:t>
      </w:r>
      <w:r w:rsidRPr="00DE6DF2">
        <w:rPr>
          <w:sz w:val="24"/>
          <w:szCs w:val="24"/>
        </w:rPr>
        <w:t xml:space="preserve"> </w:t>
      </w:r>
      <w:r w:rsidRPr="00DE6DF2">
        <w:rPr>
          <w:sz w:val="24"/>
          <w:szCs w:val="24"/>
          <w:lang w:val="ru-RU"/>
        </w:rPr>
        <w:t xml:space="preserve">Перечень </w:t>
      </w:r>
      <w:bookmarkEnd w:id="20"/>
      <w:r w:rsidRPr="00DE6DF2">
        <w:rPr>
          <w:sz w:val="24"/>
          <w:szCs w:val="24"/>
          <w:lang w:val="ru-RU"/>
        </w:rPr>
        <w:t>и объем закупаемой продукции</w:t>
      </w:r>
      <w:bookmarkEnd w:id="21"/>
      <w:bookmarkEnd w:id="22"/>
    </w:p>
    <w:tbl>
      <w:tblPr>
        <w:tblW w:w="1012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147"/>
        <w:gridCol w:w="3544"/>
        <w:gridCol w:w="1306"/>
        <w:gridCol w:w="1277"/>
      </w:tblGrid>
      <w:tr w:rsidR="008D26AD" w:rsidRPr="00DE6DF2" w:rsidTr="004F70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№</w:t>
            </w:r>
          </w:p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п/п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Марка, артикул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354FF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Количество</w:t>
            </w:r>
          </w:p>
        </w:tc>
      </w:tr>
      <w:tr w:rsidR="008D26AD" w:rsidRPr="00DE6DF2" w:rsidTr="004F70EE">
        <w:trPr>
          <w:trHeight w:val="28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8D26AD" w:rsidP="00DE6DF2">
            <w:pPr>
              <w:pStyle w:val="aff"/>
              <w:widowControl w:val="0"/>
              <w:numPr>
                <w:ilvl w:val="0"/>
                <w:numId w:val="8"/>
              </w:numPr>
              <w:ind w:left="502"/>
              <w:jc w:val="center"/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4F70EE" w:rsidP="004F70EE">
            <w:pPr>
              <w:widowControl w:val="0"/>
              <w:rPr>
                <w:sz w:val="24"/>
                <w:szCs w:val="24"/>
              </w:rPr>
            </w:pPr>
            <w:r w:rsidRPr="004F70EE">
              <w:rPr>
                <w:sz w:val="24"/>
                <w:szCs w:val="24"/>
              </w:rPr>
              <w:t xml:space="preserve">Кабель оптический 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4F70EE">
            <w:pPr>
              <w:widowControl w:val="0"/>
              <w:rPr>
                <w:sz w:val="24"/>
                <w:szCs w:val="24"/>
              </w:rPr>
            </w:pPr>
            <w:r w:rsidRPr="004F70EE">
              <w:rPr>
                <w:sz w:val="24"/>
                <w:szCs w:val="24"/>
              </w:rPr>
              <w:t>ОКСМснг(A)-HF-01-1х8Е3-(3,0)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км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3B0C69" w:rsidRDefault="003B0C69" w:rsidP="003B0C6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8D26AD" w:rsidRPr="00DE6DF2" w:rsidTr="004F70EE">
        <w:trPr>
          <w:trHeight w:val="28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8D26AD" w:rsidP="00DE6DF2">
            <w:pPr>
              <w:pStyle w:val="aff"/>
              <w:widowControl w:val="0"/>
              <w:numPr>
                <w:ilvl w:val="0"/>
                <w:numId w:val="8"/>
              </w:numPr>
              <w:ind w:left="502"/>
              <w:jc w:val="center"/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4F70EE" w:rsidP="004F70EE">
            <w:pPr>
              <w:widowControl w:val="0"/>
              <w:rPr>
                <w:sz w:val="24"/>
                <w:szCs w:val="24"/>
              </w:rPr>
            </w:pPr>
            <w:r w:rsidRPr="004F70EE">
              <w:rPr>
                <w:color w:val="000000"/>
                <w:sz w:val="24"/>
                <w:szCs w:val="24"/>
              </w:rPr>
              <w:t xml:space="preserve">Кабель оптический 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4F70EE">
            <w:pPr>
              <w:widowControl w:val="0"/>
              <w:rPr>
                <w:sz w:val="24"/>
                <w:szCs w:val="24"/>
              </w:rPr>
            </w:pPr>
            <w:r w:rsidRPr="004F70EE">
              <w:rPr>
                <w:color w:val="000000"/>
                <w:sz w:val="24"/>
                <w:szCs w:val="24"/>
              </w:rPr>
              <w:t>ОКСМс-01-2х4Е3-(10,0)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км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3B0C69" w:rsidRDefault="003B0C6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</w:tr>
    </w:tbl>
    <w:p w:rsidR="008D26AD" w:rsidRPr="00DE6DF2" w:rsidRDefault="008D26AD">
      <w:pPr>
        <w:rPr>
          <w:sz w:val="24"/>
          <w:szCs w:val="24"/>
          <w:lang w:eastAsia="x-none"/>
        </w:rPr>
      </w:pPr>
    </w:p>
    <w:p w:rsidR="008D26AD" w:rsidRPr="00DE6DF2" w:rsidRDefault="00354FF1">
      <w:pPr>
        <w:pStyle w:val="31"/>
        <w:numPr>
          <w:ilvl w:val="2"/>
          <w:numId w:val="3"/>
        </w:numPr>
        <w:rPr>
          <w:lang w:val="ru-RU"/>
        </w:rPr>
      </w:pPr>
      <w:bookmarkStart w:id="23" w:name="_Toc51339696"/>
      <w:bookmarkStart w:id="24" w:name="_Toc75446578"/>
      <w:bookmarkStart w:id="25" w:name="_Toc225993392"/>
      <w:r w:rsidRPr="00DE6DF2">
        <w:rPr>
          <w:lang w:val="ru-RU"/>
        </w:rPr>
        <w:t xml:space="preserve">Требования </w:t>
      </w:r>
      <w:bookmarkEnd w:id="23"/>
      <w:r w:rsidRPr="00DE6DF2">
        <w:rPr>
          <w:lang w:val="ru-RU"/>
        </w:rPr>
        <w:t>к срокам поставки продукции</w:t>
      </w:r>
      <w:bookmarkEnd w:id="24"/>
      <w:bookmarkEnd w:id="25"/>
    </w:p>
    <w:p w:rsidR="008D26AD" w:rsidRPr="00DE6DF2" w:rsidRDefault="00354FF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6" w:name="_Toc501251261"/>
      <w:bookmarkStart w:id="27" w:name="_Toc50125127"/>
      <w:bookmarkStart w:id="28" w:name="_Toc51339697"/>
      <w:bookmarkStart w:id="29" w:name="_Toc75446579"/>
      <w:bookmarkStart w:id="30" w:name="_Toc225993393"/>
      <w:bookmarkEnd w:id="26"/>
      <w:r w:rsidRPr="00DE6DF2">
        <w:rPr>
          <w:sz w:val="24"/>
          <w:szCs w:val="24"/>
        </w:rPr>
        <w:t xml:space="preserve">Таблица </w:t>
      </w:r>
      <w:r w:rsidRPr="00DE6DF2">
        <w:rPr>
          <w:sz w:val="24"/>
          <w:szCs w:val="24"/>
          <w:lang w:val="ru-RU"/>
        </w:rPr>
        <w:t>2</w:t>
      </w:r>
      <w:r w:rsidRPr="00DE6DF2">
        <w:rPr>
          <w:sz w:val="24"/>
          <w:szCs w:val="24"/>
        </w:rPr>
        <w:t>.</w:t>
      </w:r>
      <w:r w:rsidRPr="00DE6DF2">
        <w:rPr>
          <w:sz w:val="24"/>
          <w:szCs w:val="24"/>
          <w:lang w:val="ru-RU"/>
        </w:rPr>
        <w:t>1</w:t>
      </w:r>
      <w:r w:rsidRPr="00DE6DF2">
        <w:rPr>
          <w:sz w:val="24"/>
          <w:szCs w:val="24"/>
        </w:rPr>
        <w:t xml:space="preserve"> </w:t>
      </w:r>
      <w:bookmarkStart w:id="31" w:name="_Hlk50465284"/>
      <w:r w:rsidRPr="00DE6DF2"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1"/>
      <w:r w:rsidRPr="00DE6DF2">
        <w:rPr>
          <w:sz w:val="24"/>
          <w:szCs w:val="24"/>
          <w:lang w:val="ru-RU"/>
        </w:rPr>
        <w:t>поставки продукции</w:t>
      </w:r>
      <w:bookmarkEnd w:id="29"/>
      <w:bookmarkEnd w:id="30"/>
      <w:r w:rsidRPr="00DE6DF2">
        <w:rPr>
          <w:sz w:val="24"/>
          <w:szCs w:val="24"/>
          <w:lang w:val="ru-RU"/>
        </w:rPr>
        <w:t xml:space="preserve"> </w:t>
      </w:r>
      <w:bookmarkStart w:id="32" w:name="_GoBack"/>
      <w:bookmarkEnd w:id="32"/>
    </w:p>
    <w:tbl>
      <w:tblPr>
        <w:tblW w:w="1020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979"/>
        <w:gridCol w:w="3116"/>
      </w:tblGrid>
      <w:tr w:rsidR="008D26AD" w:rsidRPr="00DE6DF2" w:rsidTr="009B783B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354FF1">
            <w:pPr>
              <w:widowControl w:val="0"/>
              <w:jc w:val="center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D26AD" w:rsidRPr="00DE6DF2" w:rsidTr="009B783B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8D26AD" w:rsidP="00DE6DF2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6AD" w:rsidRPr="00DE6DF2" w:rsidRDefault="00707024" w:rsidP="00DE6DF2">
            <w:pPr>
              <w:widowControl w:val="0"/>
              <w:jc w:val="center"/>
              <w:rPr>
                <w:sz w:val="24"/>
                <w:szCs w:val="24"/>
              </w:rPr>
            </w:pPr>
            <w:r w:rsidRPr="00707024">
              <w:rPr>
                <w:sz w:val="24"/>
                <w:szCs w:val="24"/>
                <w:lang w:eastAsia="x-none"/>
              </w:rPr>
              <w:t>ОКПД 2 27.31.11.000 Поставка кабеля волоконно-оптический для нужд Зейского филиала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DE6DF2" w:rsidRDefault="0068633F" w:rsidP="00DE6DF2">
            <w:pPr>
              <w:widowControl w:val="0"/>
              <w:jc w:val="center"/>
              <w:rPr>
                <w:bCs/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С</w:t>
            </w:r>
            <w:r w:rsidR="00354FF1" w:rsidRPr="00DE6DF2">
              <w:rPr>
                <w:sz w:val="24"/>
                <w:szCs w:val="24"/>
                <w:lang w:eastAsia="x-none"/>
              </w:rPr>
              <w:t xml:space="preserve">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6AD" w:rsidRPr="00707024" w:rsidRDefault="00707024" w:rsidP="004F70EE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 w:rsidRPr="00707024">
              <w:rPr>
                <w:sz w:val="24"/>
                <w:szCs w:val="24"/>
                <w:lang w:eastAsia="x-none"/>
              </w:rPr>
              <w:t>В течение 30-ти календарных дней с даты подписания договора</w:t>
            </w:r>
          </w:p>
        </w:tc>
      </w:tr>
    </w:tbl>
    <w:p w:rsidR="007738F1" w:rsidRPr="00DE6DF2" w:rsidRDefault="007738F1" w:rsidP="007738F1">
      <w:pPr>
        <w:pStyle w:val="4"/>
        <w:numPr>
          <w:ilvl w:val="1"/>
          <w:numId w:val="3"/>
        </w:numPr>
        <w:rPr>
          <w:lang w:val="ru-RU"/>
        </w:rPr>
      </w:pPr>
      <w:bookmarkStart w:id="33" w:name="__RefHeading___Toc4733_2988046903"/>
      <w:bookmarkStart w:id="34" w:name="_Toc467435101"/>
      <w:bookmarkStart w:id="35" w:name="_Toc46743511"/>
      <w:bookmarkStart w:id="36" w:name="_Toc75446581"/>
      <w:bookmarkStart w:id="37" w:name="_Toc225993394"/>
      <w:bookmarkStart w:id="38" w:name="_Toc75446582"/>
      <w:bookmarkEnd w:id="33"/>
      <w:bookmarkEnd w:id="34"/>
      <w:r w:rsidRPr="00DE6DF2">
        <w:t xml:space="preserve">Требования к </w:t>
      </w:r>
      <w:bookmarkEnd w:id="35"/>
      <w:r w:rsidRPr="00DE6DF2">
        <w:rPr>
          <w:lang w:val="ru-RU"/>
        </w:rPr>
        <w:t>качеству продукции</w:t>
      </w:r>
      <w:bookmarkEnd w:id="36"/>
      <w:bookmarkEnd w:id="37"/>
    </w:p>
    <w:p w:rsidR="008D26AD" w:rsidRPr="00DE6DF2" w:rsidRDefault="00354FF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39" w:name="_Toc225993395"/>
      <w:r w:rsidRPr="00DE6DF2">
        <w:rPr>
          <w:sz w:val="24"/>
          <w:szCs w:val="24"/>
        </w:rPr>
        <w:t>Таблица </w:t>
      </w:r>
      <w:r w:rsidRPr="00DE6DF2">
        <w:rPr>
          <w:sz w:val="24"/>
          <w:szCs w:val="24"/>
          <w:lang w:val="ru-RU"/>
        </w:rPr>
        <w:t>3</w:t>
      </w:r>
      <w:r w:rsidRPr="00DE6DF2">
        <w:rPr>
          <w:sz w:val="24"/>
          <w:szCs w:val="24"/>
        </w:rPr>
        <w:t xml:space="preserve">. Требования к </w:t>
      </w:r>
      <w:r w:rsidRPr="00DE6DF2">
        <w:rPr>
          <w:sz w:val="24"/>
          <w:szCs w:val="24"/>
          <w:lang w:val="ru-RU"/>
        </w:rPr>
        <w:t>продукции</w:t>
      </w:r>
      <w:bookmarkEnd w:id="38"/>
      <w:bookmarkEnd w:id="39"/>
      <w:r w:rsidRPr="00DE6DF2">
        <w:rPr>
          <w:sz w:val="24"/>
          <w:szCs w:val="24"/>
        </w:rPr>
        <w:t xml:space="preserve"> </w:t>
      </w:r>
    </w:p>
    <w:p w:rsidR="00707024" w:rsidRDefault="009B783B" w:rsidP="009B783B">
      <w:pPr>
        <w:ind w:right="-285"/>
        <w:jc w:val="both"/>
        <w:rPr>
          <w:b/>
          <w:bCs/>
          <w:iCs/>
          <w:sz w:val="24"/>
          <w:szCs w:val="24"/>
        </w:rPr>
      </w:pPr>
      <w:r w:rsidRPr="009B783B">
        <w:rPr>
          <w:b/>
          <w:bCs/>
          <w:iCs/>
          <w:sz w:val="24"/>
          <w:szCs w:val="24"/>
        </w:rPr>
        <w:t>Наименование продукции (позиции</w:t>
      </w:r>
      <w:r w:rsidR="00354FF1" w:rsidRPr="009B783B">
        <w:rPr>
          <w:b/>
          <w:bCs/>
          <w:iCs/>
          <w:sz w:val="24"/>
          <w:szCs w:val="24"/>
        </w:rPr>
        <w:t xml:space="preserve"> №</w:t>
      </w:r>
      <w:r w:rsidRPr="009B783B">
        <w:rPr>
          <w:b/>
          <w:bCs/>
          <w:iCs/>
          <w:sz w:val="24"/>
          <w:szCs w:val="24"/>
        </w:rPr>
        <w:t xml:space="preserve"> </w:t>
      </w:r>
      <w:r w:rsidR="00354FF1" w:rsidRPr="009B783B">
        <w:rPr>
          <w:b/>
          <w:bCs/>
          <w:iCs/>
          <w:sz w:val="24"/>
          <w:szCs w:val="24"/>
        </w:rPr>
        <w:t>1</w:t>
      </w:r>
      <w:r w:rsidR="00194460" w:rsidRPr="009B783B">
        <w:rPr>
          <w:b/>
          <w:bCs/>
          <w:iCs/>
          <w:sz w:val="24"/>
          <w:szCs w:val="24"/>
        </w:rPr>
        <w:t>.1-1.2</w:t>
      </w:r>
      <w:r w:rsidR="00354FF1" w:rsidRPr="009B783B">
        <w:rPr>
          <w:b/>
          <w:bCs/>
          <w:iCs/>
          <w:sz w:val="24"/>
          <w:szCs w:val="24"/>
        </w:rPr>
        <w:t xml:space="preserve"> Таблицы 1.1):</w:t>
      </w:r>
    </w:p>
    <w:p w:rsidR="008D26AD" w:rsidRPr="00707024" w:rsidRDefault="00707024" w:rsidP="009B783B">
      <w:pPr>
        <w:ind w:right="-285"/>
        <w:jc w:val="both"/>
        <w:rPr>
          <w:rFonts w:eastAsia="Calibri"/>
          <w:bCs/>
          <w:iCs/>
          <w:sz w:val="24"/>
          <w:szCs w:val="24"/>
          <w:lang w:val="en-US" w:eastAsia="x-none"/>
        </w:rPr>
      </w:pPr>
      <w:r>
        <w:rPr>
          <w:rFonts w:eastAsia="Calibri"/>
          <w:bCs/>
          <w:iCs/>
          <w:sz w:val="24"/>
          <w:szCs w:val="24"/>
          <w:lang w:val="en-US" w:eastAsia="x-none"/>
        </w:rPr>
        <w:t>Кабель волоконно-оптический</w:t>
      </w:r>
    </w:p>
    <w:tbl>
      <w:tblPr>
        <w:tblStyle w:val="affff8"/>
        <w:tblW w:w="10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29"/>
        <w:gridCol w:w="2715"/>
        <w:gridCol w:w="6691"/>
      </w:tblGrid>
      <w:tr w:rsidR="004F70EE" w:rsidRPr="00DE6DF2" w:rsidTr="004F70EE">
        <w:trPr>
          <w:trHeight w:val="276"/>
        </w:trPr>
        <w:tc>
          <w:tcPr>
            <w:tcW w:w="829" w:type="dxa"/>
            <w:vMerge w:val="restart"/>
            <w:vAlign w:val="center"/>
          </w:tcPr>
          <w:p w:rsidR="004F70EE" w:rsidRPr="00DE6DF2" w:rsidRDefault="004F70E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E6DF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15" w:type="dxa"/>
            <w:vMerge w:val="restart"/>
            <w:vAlign w:val="center"/>
          </w:tcPr>
          <w:p w:rsidR="004F70EE" w:rsidRPr="00DE6DF2" w:rsidRDefault="004F70E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E6DF2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691" w:type="dxa"/>
            <w:vMerge w:val="restart"/>
            <w:vAlign w:val="center"/>
          </w:tcPr>
          <w:p w:rsidR="004F70EE" w:rsidRPr="00DE6DF2" w:rsidRDefault="004F70E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E6DF2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4F70EE" w:rsidRPr="00DE6DF2" w:rsidTr="004F70EE">
        <w:trPr>
          <w:trHeight w:val="276"/>
        </w:trPr>
        <w:tc>
          <w:tcPr>
            <w:tcW w:w="829" w:type="dxa"/>
            <w:vMerge/>
            <w:vAlign w:val="center"/>
          </w:tcPr>
          <w:p w:rsidR="004F70EE" w:rsidRPr="00DE6DF2" w:rsidRDefault="004F70E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  <w:vMerge/>
            <w:vAlign w:val="center"/>
          </w:tcPr>
          <w:p w:rsidR="004F70EE" w:rsidRPr="00DE6DF2" w:rsidRDefault="004F70E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91" w:type="dxa"/>
            <w:vMerge/>
            <w:vAlign w:val="center"/>
          </w:tcPr>
          <w:p w:rsidR="004F70EE" w:rsidRPr="00DE6DF2" w:rsidRDefault="004F70E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6DF2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07024" w:rsidRPr="00DE6DF2" w:rsidTr="00741182">
        <w:tc>
          <w:tcPr>
            <w:tcW w:w="829" w:type="dxa"/>
            <w:tcBorders>
              <w:top w:val="nil"/>
            </w:tcBorders>
            <w:vAlign w:val="center"/>
          </w:tcPr>
          <w:p w:rsidR="00707024" w:rsidRPr="00DE6DF2" w:rsidRDefault="00707024" w:rsidP="0070702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tcBorders>
              <w:top w:val="nil"/>
            </w:tcBorders>
            <w:shd w:val="clear" w:color="auto" w:fill="auto"/>
            <w:vAlign w:val="center"/>
          </w:tcPr>
          <w:p w:rsidR="00707024" w:rsidRPr="00DE6DF2" w:rsidRDefault="00707024" w:rsidP="00707024">
            <w:pPr>
              <w:widowControl w:val="0"/>
              <w:jc w:val="both"/>
              <w:rPr>
                <w:sz w:val="24"/>
                <w:szCs w:val="24"/>
              </w:rPr>
            </w:pPr>
            <w:r w:rsidRPr="00DE6DF2">
              <w:rPr>
                <w:color w:val="000000"/>
                <w:sz w:val="24"/>
                <w:szCs w:val="24"/>
              </w:rPr>
              <w:t>Волоконно-оптический кабель</w:t>
            </w:r>
          </w:p>
        </w:tc>
        <w:tc>
          <w:tcPr>
            <w:tcW w:w="6691" w:type="dxa"/>
            <w:tcBorders>
              <w:top w:val="nil"/>
            </w:tcBorders>
            <w:shd w:val="clear" w:color="auto" w:fill="auto"/>
          </w:tcPr>
          <w:p w:rsidR="00707024" w:rsidRPr="00707024" w:rsidRDefault="00707024" w:rsidP="00707024">
            <w:pPr>
              <w:rPr>
                <w:color w:val="000000"/>
                <w:sz w:val="24"/>
                <w:szCs w:val="24"/>
              </w:rPr>
            </w:pPr>
            <w:r w:rsidRPr="00707024">
              <w:rPr>
                <w:color w:val="000000"/>
                <w:sz w:val="24"/>
                <w:szCs w:val="24"/>
              </w:rPr>
              <w:t>ОКСМснг(A)-HF-01-1х8Е3-(3,0)</w:t>
            </w:r>
          </w:p>
        </w:tc>
      </w:tr>
      <w:tr w:rsidR="00707024" w:rsidRPr="00DE6DF2" w:rsidTr="00741182">
        <w:tc>
          <w:tcPr>
            <w:tcW w:w="829" w:type="dxa"/>
            <w:tcBorders>
              <w:top w:val="nil"/>
            </w:tcBorders>
            <w:vAlign w:val="center"/>
          </w:tcPr>
          <w:p w:rsidR="00707024" w:rsidRPr="00DE6DF2" w:rsidRDefault="00707024" w:rsidP="0070702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tcBorders>
              <w:top w:val="nil"/>
            </w:tcBorders>
            <w:shd w:val="clear" w:color="auto" w:fill="auto"/>
            <w:vAlign w:val="center"/>
          </w:tcPr>
          <w:p w:rsidR="00707024" w:rsidRPr="00DE6DF2" w:rsidRDefault="00707024" w:rsidP="00707024">
            <w:pPr>
              <w:widowControl w:val="0"/>
              <w:jc w:val="both"/>
              <w:rPr>
                <w:sz w:val="24"/>
                <w:szCs w:val="24"/>
              </w:rPr>
            </w:pPr>
            <w:r w:rsidRPr="00DE6DF2">
              <w:rPr>
                <w:color w:val="000000"/>
                <w:sz w:val="24"/>
                <w:szCs w:val="24"/>
              </w:rPr>
              <w:t>Волоконно-оптический кабель</w:t>
            </w:r>
          </w:p>
        </w:tc>
        <w:tc>
          <w:tcPr>
            <w:tcW w:w="6691" w:type="dxa"/>
            <w:tcBorders>
              <w:top w:val="nil"/>
            </w:tcBorders>
            <w:shd w:val="clear" w:color="auto" w:fill="auto"/>
          </w:tcPr>
          <w:p w:rsidR="00707024" w:rsidRPr="00707024" w:rsidRDefault="00707024" w:rsidP="00707024">
            <w:pPr>
              <w:rPr>
                <w:color w:val="000000"/>
                <w:sz w:val="24"/>
                <w:szCs w:val="24"/>
              </w:rPr>
            </w:pPr>
            <w:r w:rsidRPr="00707024">
              <w:rPr>
                <w:color w:val="000000"/>
                <w:sz w:val="24"/>
                <w:szCs w:val="24"/>
              </w:rPr>
              <w:t>ОКСМс-01-2х4Е3-(10,0)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E6DF2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vAlign w:val="center"/>
          </w:tcPr>
          <w:p w:rsidR="004F70EE" w:rsidRPr="00DE6DF2" w:rsidRDefault="004F70EE" w:rsidP="009B783B">
            <w:pPr>
              <w:widowControl w:val="0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6691" w:type="dxa"/>
          </w:tcPr>
          <w:p w:rsidR="004F70EE" w:rsidRPr="00DE6DF2" w:rsidRDefault="004F70EE" w:rsidP="00155BC8">
            <w:pPr>
              <w:widowControl w:val="0"/>
              <w:rPr>
                <w:sz w:val="24"/>
                <w:szCs w:val="24"/>
              </w:rPr>
            </w:pPr>
            <w:r w:rsidRPr="00DE6DF2">
              <w:rPr>
                <w:sz w:val="24"/>
                <w:szCs w:val="24"/>
                <w:lang w:eastAsia="x-none"/>
              </w:rPr>
              <w:t xml:space="preserve">Россия, Камчатский край, </w:t>
            </w:r>
            <w:r w:rsidR="00155BC8">
              <w:rPr>
                <w:sz w:val="24"/>
                <w:szCs w:val="24"/>
                <w:lang w:eastAsia="x-none"/>
              </w:rPr>
              <w:t>Елизовский район, г. Елизово терминал аэропорта.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vAlign w:val="center"/>
          </w:tcPr>
          <w:p w:rsidR="004F70EE" w:rsidRPr="00DE6DF2" w:rsidRDefault="004F70EE" w:rsidP="009B783B">
            <w:pPr>
              <w:widowControl w:val="0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6691" w:type="dxa"/>
          </w:tcPr>
          <w:p w:rsidR="004F70EE" w:rsidRPr="00DE6DF2" w:rsidRDefault="004F70EE">
            <w:pPr>
              <w:widowControl w:val="0"/>
              <w:tabs>
                <w:tab w:val="left" w:pos="432"/>
                <w:tab w:val="left" w:pos="459"/>
              </w:tabs>
              <w:ind w:left="72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Только в рабочие дни с 9-00 до 18-00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06" w:type="dxa"/>
            <w:gridSpan w:val="2"/>
          </w:tcPr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 xml:space="preserve">Информация о транспорте, на котором осуществляется доставка, для оформления допуска </w:t>
            </w:r>
            <w:r w:rsidRPr="00DE6DF2">
              <w:rPr>
                <w:sz w:val="24"/>
                <w:szCs w:val="24"/>
                <w:lang w:eastAsia="x-none"/>
              </w:rPr>
              <w:lastRenderedPageBreak/>
              <w:t>на территорию предоставляется не позднее предыдущего рабочего дня до прибытия транспорта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DE6DF2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4F70EE" w:rsidRPr="00DE6DF2" w:rsidRDefault="004F70EE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vAlign w:val="center"/>
          </w:tcPr>
          <w:p w:rsidR="004F70EE" w:rsidRPr="00DE6DF2" w:rsidRDefault="004F70EE" w:rsidP="009B783B">
            <w:pPr>
              <w:widowControl w:val="0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6691" w:type="dxa"/>
          </w:tcPr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36 месяцев со дня подписания товарной накладной ТОРГ-12 или универсального передаточного документа (УПД) на соответствующую продукцию.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DE6DF2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15" w:type="dxa"/>
            <w:vAlign w:val="center"/>
          </w:tcPr>
          <w:p w:rsidR="004F70EE" w:rsidRPr="00DE6DF2" w:rsidRDefault="004F70EE">
            <w:pPr>
              <w:widowControl w:val="0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691" w:type="dxa"/>
            <w:vAlign w:val="center"/>
          </w:tcPr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сертификаты качества;</w:t>
            </w:r>
          </w:p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технические паспорта;</w:t>
            </w:r>
          </w:p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руководства по эксплуатации;</w:t>
            </w:r>
          </w:p>
          <w:p w:rsidR="004F70EE" w:rsidRPr="00DE6DF2" w:rsidRDefault="004F70EE" w:rsidP="009B783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товарную накладную унифицированной формы ТОРГ-12(УПД) в 2 экз. и иные документы, указанные в п.3.3. Договора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DE6DF2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4F70EE" w:rsidRPr="00DE6DF2" w:rsidTr="004F70EE">
        <w:tc>
          <w:tcPr>
            <w:tcW w:w="829" w:type="dxa"/>
            <w:vAlign w:val="center"/>
          </w:tcPr>
          <w:p w:rsidR="004F70EE" w:rsidRPr="00DE6DF2" w:rsidRDefault="004F70EE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06" w:type="dxa"/>
            <w:gridSpan w:val="2"/>
            <w:vAlign w:val="center"/>
          </w:tcPr>
          <w:p w:rsidR="004F70EE" w:rsidRPr="00DE6DF2" w:rsidRDefault="004F70EE" w:rsidP="009B783B">
            <w:pPr>
              <w:widowControl w:val="0"/>
              <w:jc w:val="both"/>
              <w:rPr>
                <w:rStyle w:val="aff0"/>
                <w:b w:val="0"/>
                <w:i w:val="0"/>
                <w:sz w:val="24"/>
                <w:szCs w:val="24"/>
                <w:shd w:val="clear" w:color="auto" w:fill="auto"/>
                <w:lang w:eastAsia="x-none"/>
              </w:rPr>
            </w:pPr>
            <w:r w:rsidRPr="00DE6DF2">
              <w:rPr>
                <w:sz w:val="24"/>
                <w:szCs w:val="24"/>
                <w:lang w:eastAsia="x-none"/>
              </w:rPr>
              <w:t>Продукция должна быть новой, ранее не использовавшейся.</w:t>
            </w:r>
            <w:r>
              <w:rPr>
                <w:sz w:val="24"/>
                <w:szCs w:val="24"/>
                <w:lang w:eastAsia="x-none"/>
              </w:rPr>
              <w:br/>
            </w:r>
            <w:r w:rsidRPr="009B783B">
              <w:rPr>
                <w:rStyle w:val="aff0"/>
                <w:b w:val="0"/>
                <w:i w:val="0"/>
                <w:sz w:val="24"/>
                <w:szCs w:val="24"/>
                <w:shd w:val="clear" w:color="auto" w:fill="auto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 w:rsidR="008D26AD" w:rsidRPr="00DE6DF2" w:rsidRDefault="008D26AD">
      <w:pPr>
        <w:rPr>
          <w:sz w:val="24"/>
          <w:szCs w:val="24"/>
          <w:lang w:eastAsia="x-none"/>
        </w:rPr>
      </w:pPr>
    </w:p>
    <w:sectPr w:rsidR="008D26AD" w:rsidRPr="00DE6D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C7F" w:rsidRDefault="008F0C7F">
      <w:r>
        <w:separator/>
      </w:r>
    </w:p>
  </w:endnote>
  <w:endnote w:type="continuationSeparator" w:id="0">
    <w:p w:rsidR="008F0C7F" w:rsidRDefault="008F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8D26AD">
    <w:pPr>
      <w:pStyle w:val="afff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8D26AD">
    <w:pPr>
      <w:pStyle w:val="aff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8D26AD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C7F" w:rsidRDefault="008F0C7F">
      <w:r>
        <w:separator/>
      </w:r>
    </w:p>
  </w:footnote>
  <w:footnote w:type="continuationSeparator" w:id="0">
    <w:p w:rsidR="008F0C7F" w:rsidRDefault="008F0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354FF1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D26AD" w:rsidRDefault="00354FF1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D26AD" w:rsidRDefault="00354FF1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354FF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3B0C69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AD" w:rsidRDefault="008D26AD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1603"/>
    <w:multiLevelType w:val="multilevel"/>
    <w:tmpl w:val="4104B41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B553E74"/>
    <w:multiLevelType w:val="multilevel"/>
    <w:tmpl w:val="5D285168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" w15:restartNumberingAfterBreak="0">
    <w:nsid w:val="1DD35CF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EAA24D2"/>
    <w:multiLevelType w:val="multilevel"/>
    <w:tmpl w:val="A828BAD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643F45"/>
    <w:multiLevelType w:val="multilevel"/>
    <w:tmpl w:val="0344AC2C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5" w15:restartNumberingAfterBreak="0">
    <w:nsid w:val="5046626C"/>
    <w:multiLevelType w:val="multilevel"/>
    <w:tmpl w:val="2570C3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5F2653E"/>
    <w:multiLevelType w:val="multilevel"/>
    <w:tmpl w:val="B3C2B2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7" w15:restartNumberingAfterBreak="0">
    <w:nsid w:val="61A3001B"/>
    <w:multiLevelType w:val="multilevel"/>
    <w:tmpl w:val="8ADA5EF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67A44920"/>
    <w:multiLevelType w:val="multilevel"/>
    <w:tmpl w:val="05ECA33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4483EB9"/>
    <w:multiLevelType w:val="multilevel"/>
    <w:tmpl w:val="E09C558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75FF1AEC"/>
    <w:multiLevelType w:val="multilevel"/>
    <w:tmpl w:val="EE442F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9"/>
  </w:num>
  <w:num w:numId="5">
    <w:abstractNumId w:val="0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5"/>
  </w:num>
  <w:num w:numId="12">
    <w:abstractNumId w:val="1"/>
    <w:lvlOverride w:ilvl="0">
      <w:startOverride w:val="3"/>
    </w:lvlOverride>
    <w:lvlOverride w:ilvl="1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6AD"/>
    <w:rsid w:val="00155BC8"/>
    <w:rsid w:val="00193DAA"/>
    <w:rsid w:val="00194460"/>
    <w:rsid w:val="001C4F3E"/>
    <w:rsid w:val="00354FF1"/>
    <w:rsid w:val="003B0C69"/>
    <w:rsid w:val="004F70EE"/>
    <w:rsid w:val="0068633F"/>
    <w:rsid w:val="00707024"/>
    <w:rsid w:val="007738F1"/>
    <w:rsid w:val="008D26AD"/>
    <w:rsid w:val="008F0C7F"/>
    <w:rsid w:val="00945D47"/>
    <w:rsid w:val="00977805"/>
    <w:rsid w:val="009B783B"/>
    <w:rsid w:val="00A0261E"/>
    <w:rsid w:val="00C14F29"/>
    <w:rsid w:val="00CE444D"/>
    <w:rsid w:val="00D77DA2"/>
    <w:rsid w:val="00DE6DF2"/>
    <w:rsid w:val="00E5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79890"/>
  <w15:docId w15:val="{D6FD623D-E79C-4935-AB64-6F0351E9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054A5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FF18BA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9">
    <w:name w:val="Hyperlink"/>
    <w:basedOn w:val="a4"/>
    <w:uiPriority w:val="99"/>
    <w:unhideWhenUsed/>
    <w:rsid w:val="00773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35CEF-6208-42A7-8A8A-FB67547A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Колесов Владимир Николаевич</cp:lastModifiedBy>
  <cp:revision>6</cp:revision>
  <cp:lastPrinted>2006-07-26T14:04:00Z</cp:lastPrinted>
  <dcterms:created xsi:type="dcterms:W3CDTF">2026-09-02T06:03:00Z</dcterms:created>
  <dcterms:modified xsi:type="dcterms:W3CDTF">2026-09-15T04:46:00Z</dcterms:modified>
  <dc:language>ru-RU</dc:language>
</cp:coreProperties>
</file>