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181" w:rsidRDefault="00B57181" w:rsidP="00B57181">
      <w:pPr>
        <w:shd w:val="clear" w:color="auto" w:fill="FFFFFF"/>
        <w:tabs>
          <w:tab w:val="left" w:pos="9639"/>
        </w:tabs>
        <w:ind w:firstLine="709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 xml:space="preserve">ТЕХНИЧЕСКОЕ ЗАДАНИЕ </w:t>
      </w:r>
    </w:p>
    <w:p w:rsidR="00B57181" w:rsidRDefault="00B57181" w:rsidP="00B57181">
      <w:pPr>
        <w:pStyle w:val="ConsPlusNormal"/>
        <w:ind w:left="851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на о</w:t>
      </w:r>
      <w:r w:rsidRPr="00CD1DBF">
        <w:rPr>
          <w:rFonts w:ascii="Times New Roman" w:hAnsi="Times New Roman" w:cs="Times New Roman"/>
          <w:sz w:val="24"/>
          <w:szCs w:val="24"/>
          <w:lang w:eastAsia="ar-SA"/>
        </w:rPr>
        <w:t xml:space="preserve">казание услуг по </w:t>
      </w:r>
      <w:r w:rsidRPr="00F843C0">
        <w:rPr>
          <w:rFonts w:ascii="Times New Roman" w:hAnsi="Times New Roman" w:cs="Times New Roman"/>
          <w:sz w:val="24"/>
          <w:szCs w:val="24"/>
          <w:lang w:eastAsia="ar-SA"/>
        </w:rPr>
        <w:t>профессиональной подготовк</w:t>
      </w:r>
      <w:r>
        <w:rPr>
          <w:rFonts w:ascii="Times New Roman" w:hAnsi="Times New Roman" w:cs="Times New Roman"/>
          <w:sz w:val="24"/>
          <w:szCs w:val="24"/>
          <w:lang w:eastAsia="ar-SA"/>
        </w:rPr>
        <w:t>е</w:t>
      </w:r>
      <w:r w:rsidRPr="00F843C0">
        <w:rPr>
          <w:rFonts w:ascii="Times New Roman" w:hAnsi="Times New Roman" w:cs="Times New Roman"/>
          <w:sz w:val="24"/>
          <w:szCs w:val="24"/>
          <w:lang w:eastAsia="ar-SA"/>
        </w:rPr>
        <w:t xml:space="preserve"> работников юридических лиц с особыми уставными задачами (</w:t>
      </w:r>
      <w:r>
        <w:rPr>
          <w:rFonts w:ascii="Times New Roman" w:hAnsi="Times New Roman" w:cs="Times New Roman"/>
          <w:sz w:val="24"/>
          <w:szCs w:val="24"/>
          <w:lang w:eastAsia="ar-SA"/>
        </w:rPr>
        <w:t>акционерного общества «Почта России»)</w:t>
      </w:r>
      <w:r w:rsidRPr="00F843C0">
        <w:rPr>
          <w:rFonts w:ascii="Times New Roman" w:hAnsi="Times New Roman" w:cs="Times New Roman"/>
          <w:sz w:val="24"/>
          <w:szCs w:val="24"/>
          <w:lang w:eastAsia="ar-SA"/>
        </w:rPr>
        <w:t xml:space="preserve"> к</w:t>
      </w:r>
      <w:r w:rsidR="004B2E31" w:rsidRPr="00F843C0">
        <w:rPr>
          <w:rFonts w:ascii="Times New Roman" w:hAnsi="Times New Roman" w:cs="Times New Roman"/>
          <w:sz w:val="24"/>
          <w:szCs w:val="24"/>
          <w:lang w:eastAsia="ar-SA"/>
        </w:rPr>
        <w:t xml:space="preserve"> периодической проверке</w:t>
      </w:r>
      <w:r w:rsidR="004B2E31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4B2E31" w:rsidRPr="004B2E31">
        <w:rPr>
          <w:rFonts w:ascii="Times New Roman" w:hAnsi="Times New Roman" w:cs="Times New Roman"/>
          <w:sz w:val="24"/>
          <w:szCs w:val="24"/>
          <w:lang w:eastAsia="ar-SA"/>
        </w:rPr>
        <w:t>на пригодность к действиям в условиях, связанных с применением специальных средств и (или) оружия</w:t>
      </w:r>
      <w:r>
        <w:rPr>
          <w:rFonts w:ascii="Times New Roman" w:hAnsi="Times New Roman" w:cs="Times New Roman"/>
          <w:sz w:val="24"/>
          <w:szCs w:val="24"/>
          <w:lang w:eastAsia="ar-SA"/>
        </w:rPr>
        <w:t>,</w:t>
      </w:r>
      <w:r w:rsidRPr="00F843C0">
        <w:rPr>
          <w:rFonts w:ascii="Times New Roman" w:hAnsi="Times New Roman" w:cs="Times New Roman"/>
          <w:sz w:val="24"/>
          <w:szCs w:val="24"/>
          <w:lang w:eastAsia="ar-SA"/>
        </w:rPr>
        <w:t xml:space="preserve"> для нужд УФПС Свердлов</w:t>
      </w:r>
      <w:r>
        <w:rPr>
          <w:rFonts w:ascii="Times New Roman" w:hAnsi="Times New Roman" w:cs="Times New Roman"/>
          <w:sz w:val="24"/>
          <w:szCs w:val="24"/>
          <w:lang w:eastAsia="ar-SA"/>
        </w:rPr>
        <w:t>ской области</w:t>
      </w:r>
    </w:p>
    <w:p w:rsidR="00B57181" w:rsidRPr="00CD1DBF" w:rsidRDefault="00B57181" w:rsidP="00B57181">
      <w:pPr>
        <w:pStyle w:val="ConsPlusNormal"/>
        <w:ind w:left="1440"/>
        <w:rPr>
          <w:rFonts w:ascii="Times New Roman" w:hAnsi="Times New Roman" w:cs="Times New Roman"/>
          <w:sz w:val="24"/>
          <w:szCs w:val="24"/>
          <w:lang w:eastAsia="ar-SA"/>
        </w:rPr>
      </w:pPr>
    </w:p>
    <w:p w:rsidR="00B57181" w:rsidRPr="001B00EF" w:rsidRDefault="00B57181" w:rsidP="00B57181">
      <w:pPr>
        <w:pStyle w:val="ConsPlusNormal"/>
        <w:widowControl w:val="0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0EF">
        <w:rPr>
          <w:rFonts w:ascii="Times New Roman" w:hAnsi="Times New Roman" w:cs="Times New Roman"/>
          <w:b/>
          <w:sz w:val="24"/>
          <w:szCs w:val="24"/>
        </w:rPr>
        <w:t>ПЕРЕЧЕНЬ ПРИНЯТЫХ СОКРАЩЕНИЙ</w:t>
      </w:r>
    </w:p>
    <w:p w:rsidR="00B57181" w:rsidRPr="001B00EF" w:rsidRDefault="00B57181" w:rsidP="00B5718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1701"/>
        <w:gridCol w:w="6804"/>
      </w:tblGrid>
      <w:tr w:rsidR="00B57181" w:rsidRPr="001B00EF" w:rsidTr="00375E19">
        <w:trPr>
          <w:trHeight w:val="13"/>
        </w:trPr>
        <w:tc>
          <w:tcPr>
            <w:tcW w:w="709" w:type="dxa"/>
            <w:vAlign w:val="center"/>
          </w:tcPr>
          <w:p w:rsidR="00B57181" w:rsidRPr="000E1584" w:rsidRDefault="00B57181" w:rsidP="00375E19">
            <w:pPr>
              <w:pStyle w:val="ConsPlusNormal"/>
              <w:ind w:left="-2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58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701" w:type="dxa"/>
            <w:vAlign w:val="center"/>
          </w:tcPr>
          <w:p w:rsidR="00B57181" w:rsidRPr="000E1584" w:rsidRDefault="00B57181" w:rsidP="00375E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1584">
              <w:rPr>
                <w:rFonts w:ascii="Times New Roman" w:hAnsi="Times New Roman" w:cs="Times New Roman"/>
                <w:sz w:val="24"/>
                <w:szCs w:val="24"/>
              </w:rPr>
              <w:t>Сокращение</w:t>
            </w:r>
          </w:p>
        </w:tc>
        <w:tc>
          <w:tcPr>
            <w:tcW w:w="6804" w:type="dxa"/>
            <w:vAlign w:val="center"/>
          </w:tcPr>
          <w:p w:rsidR="00B57181" w:rsidRPr="000E1584" w:rsidRDefault="00B57181" w:rsidP="00375E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584">
              <w:rPr>
                <w:rFonts w:ascii="Times New Roman" w:hAnsi="Times New Roman" w:cs="Times New Roman"/>
                <w:sz w:val="24"/>
                <w:szCs w:val="24"/>
              </w:rPr>
              <w:t>Расшифровка сокращения</w:t>
            </w:r>
          </w:p>
        </w:tc>
      </w:tr>
      <w:tr w:rsidR="00B57181" w:rsidRPr="001B00EF" w:rsidTr="00375E19">
        <w:trPr>
          <w:trHeight w:val="154"/>
        </w:trPr>
        <w:tc>
          <w:tcPr>
            <w:tcW w:w="709" w:type="dxa"/>
          </w:tcPr>
          <w:p w:rsidR="00B57181" w:rsidRPr="000E1584" w:rsidRDefault="00B57181" w:rsidP="00375E19">
            <w:pPr>
              <w:pStyle w:val="ConsPlusNormal"/>
              <w:ind w:left="-2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B57181" w:rsidRPr="000E1584" w:rsidRDefault="00B57181" w:rsidP="00375E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Работник</w:t>
            </w:r>
          </w:p>
        </w:tc>
        <w:tc>
          <w:tcPr>
            <w:tcW w:w="6804" w:type="dxa"/>
          </w:tcPr>
          <w:p w:rsidR="00B57181" w:rsidRPr="000E1584" w:rsidRDefault="00B57181" w:rsidP="00375E1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44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работник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</w:t>
            </w:r>
            <w:r w:rsidRPr="0098644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акционерного общества «Почта России» и его подразделений</w:t>
            </w:r>
            <w:r w:rsidRPr="0098644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которым при выполнении задач по охране почтовых отправлений и денежных средств предоставлено право ношения и применения служебного и гражданского оружия, а также специальных средств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 соответствии с Постановлением Правительства </w:t>
            </w:r>
            <w:r w:rsidRPr="0098644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РФ от 26 января 2005 г. N 38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98644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"Об обеспечении служебным и гражданским оружием, патронами к нему и специальными средствами работников организаций федеральной почтовой связи"</w:t>
            </w:r>
          </w:p>
        </w:tc>
      </w:tr>
      <w:tr w:rsidR="00B57181" w:rsidRPr="001B00EF" w:rsidTr="00375E19">
        <w:tc>
          <w:tcPr>
            <w:tcW w:w="709" w:type="dxa"/>
          </w:tcPr>
          <w:p w:rsidR="00B57181" w:rsidRPr="000E1584" w:rsidRDefault="00B57181" w:rsidP="00375E19">
            <w:pPr>
              <w:pStyle w:val="ConsPlusNormal"/>
              <w:ind w:left="-2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5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B57181" w:rsidRPr="000E1584" w:rsidRDefault="00B57181" w:rsidP="00375E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1584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6804" w:type="dxa"/>
          </w:tcPr>
          <w:p w:rsidR="00B57181" w:rsidRPr="000E1584" w:rsidRDefault="00B57181" w:rsidP="00375E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53DEE">
              <w:rPr>
                <w:rFonts w:ascii="Times New Roman" w:hAnsi="Times New Roman" w:cs="Times New Roman"/>
                <w:sz w:val="24"/>
                <w:szCs w:val="24"/>
              </w:rPr>
              <w:t xml:space="preserve"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153DEE">
              <w:rPr>
                <w:rFonts w:ascii="Times New Roman" w:hAnsi="Times New Roman" w:cs="Times New Roman"/>
                <w:sz w:val="24"/>
                <w:szCs w:val="24"/>
              </w:rPr>
              <w:t>255-ФЗ «О контроле за деятельностью лиц, находящихся под иностранным влиянием», которое оказывает услуги в соответствии с заключенным договором.</w:t>
            </w:r>
          </w:p>
        </w:tc>
      </w:tr>
      <w:tr w:rsidR="00B57181" w:rsidRPr="001B00EF" w:rsidTr="00375E19">
        <w:tc>
          <w:tcPr>
            <w:tcW w:w="709" w:type="dxa"/>
          </w:tcPr>
          <w:p w:rsidR="00B57181" w:rsidRPr="000E1584" w:rsidRDefault="00B57181" w:rsidP="00375E19">
            <w:pPr>
              <w:pStyle w:val="ConsPlusNormal"/>
              <w:ind w:left="-2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B57181" w:rsidRPr="000E1584" w:rsidRDefault="00B57181" w:rsidP="00375E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Периодическая проверка</w:t>
            </w:r>
            <w:r w:rsidRPr="000E1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804" w:type="dxa"/>
          </w:tcPr>
          <w:p w:rsidR="00B57181" w:rsidRPr="000E1584" w:rsidRDefault="00B57181" w:rsidP="00375E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 </w:t>
            </w:r>
            <w:r w:rsidR="004B2E31" w:rsidRPr="004B2E31">
              <w:rPr>
                <w:rFonts w:ascii="Times New Roman" w:hAnsi="Times New Roman" w:cs="Times New Roman"/>
                <w:sz w:val="24"/>
                <w:szCs w:val="24"/>
              </w:rPr>
              <w:t>пригодность к действиям в условиях, связанных с применением специальных средств и (или) оружия (в том числе огнестрельного оружия, используемого в качестве служебного оружия, электрошоковых устройств и искровых разрядников)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проводимая комиссией, в состав которой</w:t>
            </w:r>
            <w:r w:rsidRPr="000E1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0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включаются </w:t>
            </w:r>
            <w:r w:rsidRPr="005B3C47">
              <w:rPr>
                <w:rFonts w:ascii="Times New Roman" w:hAnsi="Times New Roman" w:cs="Times New Roman"/>
                <w:sz w:val="24"/>
                <w:szCs w:val="24"/>
              </w:rPr>
              <w:t xml:space="preserve">сотрудники подразделений лицензионно-разрешительной работы </w:t>
            </w:r>
            <w:r w:rsidRPr="00F10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других подразделений, на которые возложены функции по контролю за оборотом оружия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E1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57181" w:rsidRPr="001B00EF" w:rsidTr="00375E19">
        <w:tc>
          <w:tcPr>
            <w:tcW w:w="709" w:type="dxa"/>
          </w:tcPr>
          <w:p w:rsidR="00B57181" w:rsidRPr="000E1584" w:rsidRDefault="00B57181" w:rsidP="00375E19">
            <w:pPr>
              <w:pStyle w:val="ConsPlusNormal"/>
              <w:ind w:left="-2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:rsidR="00B57181" w:rsidRPr="000E1584" w:rsidRDefault="00B57181" w:rsidP="00375E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Первичная периодическая проверка</w:t>
            </w:r>
          </w:p>
        </w:tc>
        <w:tc>
          <w:tcPr>
            <w:tcW w:w="6804" w:type="dxa"/>
            <w:vAlign w:val="center"/>
          </w:tcPr>
          <w:p w:rsidR="00B57181" w:rsidRPr="000E1584" w:rsidRDefault="00B57181" w:rsidP="004B2E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Проверка, </w:t>
            </w:r>
            <w:r w:rsidRPr="00F10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ая</w:t>
            </w:r>
            <w:r w:rsidRPr="00F10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B2E31" w:rsidRPr="004B2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отношении работников, впервые назначенных на должность, до их привлечения к непосредственному исполнению трудовой функции, предусматривающей применение специальных средств и (или) оружия.</w:t>
            </w:r>
          </w:p>
        </w:tc>
      </w:tr>
      <w:tr w:rsidR="00B57181" w:rsidRPr="001B00EF" w:rsidTr="00375E19">
        <w:tc>
          <w:tcPr>
            <w:tcW w:w="709" w:type="dxa"/>
          </w:tcPr>
          <w:p w:rsidR="00B57181" w:rsidRPr="000E1584" w:rsidRDefault="00B57181" w:rsidP="00375E19">
            <w:pPr>
              <w:pStyle w:val="ConsPlusNormal"/>
              <w:ind w:left="-2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:rsidR="00B57181" w:rsidRPr="000E1584" w:rsidRDefault="00B57181" w:rsidP="00375E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Плановая периодическая проверка</w:t>
            </w:r>
          </w:p>
        </w:tc>
        <w:tc>
          <w:tcPr>
            <w:tcW w:w="6804" w:type="dxa"/>
            <w:vAlign w:val="center"/>
          </w:tcPr>
          <w:p w:rsidR="00B57181" w:rsidRPr="000C42EC" w:rsidRDefault="00B57181" w:rsidP="004B2E31">
            <w:pPr>
              <w:pStyle w:val="a5"/>
              <w:rPr>
                <w:sz w:val="24"/>
                <w:szCs w:val="24"/>
              </w:rPr>
            </w:pPr>
            <w:r w:rsidRPr="000C42EC">
              <w:rPr>
                <w:iCs/>
                <w:sz w:val="24"/>
                <w:szCs w:val="24"/>
              </w:rPr>
              <w:t xml:space="preserve">Проверка, </w:t>
            </w:r>
            <w:r w:rsidRPr="000C42EC">
              <w:rPr>
                <w:sz w:val="24"/>
                <w:szCs w:val="24"/>
              </w:rPr>
              <w:t xml:space="preserve">проводимая </w:t>
            </w:r>
            <w:r w:rsidR="004B2E31" w:rsidRPr="004B2E31">
              <w:rPr>
                <w:sz w:val="24"/>
                <w:szCs w:val="24"/>
              </w:rPr>
              <w:t>в отношении работников, ранее прошедших периодическую проверку, один раз в год в течение месяца, предшествующего дате прохождения последней периодической проверки</w:t>
            </w:r>
          </w:p>
        </w:tc>
      </w:tr>
      <w:tr w:rsidR="00B57181" w:rsidRPr="001B00EF" w:rsidTr="00375E19">
        <w:tc>
          <w:tcPr>
            <w:tcW w:w="709" w:type="dxa"/>
          </w:tcPr>
          <w:p w:rsidR="00B57181" w:rsidRPr="000E1584" w:rsidRDefault="00B57181" w:rsidP="00375E19">
            <w:pPr>
              <w:pStyle w:val="ConsPlusNormal"/>
              <w:ind w:left="-2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 w:rsidR="00B57181" w:rsidRPr="000E1584" w:rsidRDefault="00B57181" w:rsidP="00375E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Повторная периодическая проверка</w:t>
            </w:r>
          </w:p>
        </w:tc>
        <w:tc>
          <w:tcPr>
            <w:tcW w:w="6804" w:type="dxa"/>
            <w:vAlign w:val="center"/>
          </w:tcPr>
          <w:p w:rsidR="00B57181" w:rsidRPr="000C42EC" w:rsidRDefault="00B57181" w:rsidP="004B2E31">
            <w:pPr>
              <w:pStyle w:val="a5"/>
              <w:rPr>
                <w:sz w:val="24"/>
                <w:szCs w:val="24"/>
              </w:rPr>
            </w:pPr>
            <w:r w:rsidRPr="000C42EC">
              <w:rPr>
                <w:sz w:val="24"/>
                <w:szCs w:val="24"/>
              </w:rPr>
              <w:t>Проверка,</w:t>
            </w:r>
            <w:r w:rsidR="004B2E31">
              <w:rPr>
                <w:sz w:val="24"/>
                <w:szCs w:val="24"/>
              </w:rPr>
              <w:t xml:space="preserve"> проводимая</w:t>
            </w:r>
            <w:r w:rsidRPr="000C42EC">
              <w:rPr>
                <w:sz w:val="24"/>
                <w:szCs w:val="24"/>
              </w:rPr>
              <w:t xml:space="preserve"> </w:t>
            </w:r>
            <w:r w:rsidR="004B2E31" w:rsidRPr="004B2E31">
              <w:rPr>
                <w:sz w:val="24"/>
                <w:szCs w:val="24"/>
              </w:rPr>
              <w:t>в отношении работников, признанных комиссией не прошедшими первичную либо плановую периодическую проверку</w:t>
            </w:r>
          </w:p>
        </w:tc>
      </w:tr>
    </w:tbl>
    <w:p w:rsidR="00B57181" w:rsidRDefault="00B57181" w:rsidP="00B57181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:rsidR="00B57181" w:rsidRPr="001B00EF" w:rsidRDefault="00B57181" w:rsidP="00B57181">
      <w:pPr>
        <w:pStyle w:val="ConsPlusNormal"/>
        <w:widowControl w:val="0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0EF">
        <w:rPr>
          <w:rFonts w:ascii="Times New Roman" w:hAnsi="Times New Roman" w:cs="Times New Roman"/>
          <w:b/>
          <w:sz w:val="24"/>
          <w:szCs w:val="24"/>
        </w:rPr>
        <w:t>НАИМЕНОВАНИЕ УСЛУГИ</w:t>
      </w:r>
    </w:p>
    <w:p w:rsidR="00B57181" w:rsidRPr="001B00EF" w:rsidRDefault="00B57181" w:rsidP="00B5718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57181" w:rsidRPr="00CD1DBF" w:rsidRDefault="00B57181" w:rsidP="004B2E31">
      <w:pPr>
        <w:pStyle w:val="ConsPlusNormal"/>
        <w:widowControl w:val="0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О</w:t>
      </w:r>
      <w:r w:rsidRPr="00843FED">
        <w:rPr>
          <w:rFonts w:ascii="Times New Roman" w:hAnsi="Times New Roman" w:cs="Times New Roman"/>
          <w:sz w:val="24"/>
          <w:szCs w:val="24"/>
          <w:lang w:eastAsia="ar-SA"/>
        </w:rPr>
        <w:t xml:space="preserve">казание услуг </w:t>
      </w:r>
      <w:r w:rsidRPr="00CD1DBF">
        <w:rPr>
          <w:rFonts w:ascii="Times New Roman" w:hAnsi="Times New Roman" w:cs="Times New Roman"/>
          <w:sz w:val="24"/>
          <w:szCs w:val="24"/>
          <w:lang w:eastAsia="ar-SA"/>
        </w:rPr>
        <w:t xml:space="preserve">по </w:t>
      </w:r>
      <w:r w:rsidRPr="00F843C0">
        <w:rPr>
          <w:rFonts w:ascii="Times New Roman" w:hAnsi="Times New Roman" w:cs="Times New Roman"/>
          <w:sz w:val="24"/>
          <w:szCs w:val="24"/>
          <w:lang w:eastAsia="ar-SA"/>
        </w:rPr>
        <w:t>профессиональной подготовк</w:t>
      </w:r>
      <w:r>
        <w:rPr>
          <w:rFonts w:ascii="Times New Roman" w:hAnsi="Times New Roman" w:cs="Times New Roman"/>
          <w:sz w:val="24"/>
          <w:szCs w:val="24"/>
          <w:lang w:eastAsia="ar-SA"/>
        </w:rPr>
        <w:t>е</w:t>
      </w:r>
      <w:r w:rsidRPr="00F843C0">
        <w:rPr>
          <w:rFonts w:ascii="Times New Roman" w:hAnsi="Times New Roman" w:cs="Times New Roman"/>
          <w:sz w:val="24"/>
          <w:szCs w:val="24"/>
          <w:lang w:eastAsia="ar-SA"/>
        </w:rPr>
        <w:t xml:space="preserve"> работников юридических лиц с особыми уставными задачами (</w:t>
      </w:r>
      <w:r>
        <w:rPr>
          <w:rFonts w:ascii="Times New Roman" w:hAnsi="Times New Roman" w:cs="Times New Roman"/>
          <w:sz w:val="24"/>
          <w:szCs w:val="24"/>
          <w:lang w:eastAsia="ar-SA"/>
        </w:rPr>
        <w:t>акционерного общества «Почта России»)</w:t>
      </w:r>
      <w:r w:rsidRPr="00F843C0">
        <w:rPr>
          <w:rFonts w:ascii="Times New Roman" w:hAnsi="Times New Roman" w:cs="Times New Roman"/>
          <w:sz w:val="24"/>
          <w:szCs w:val="24"/>
          <w:lang w:eastAsia="ar-SA"/>
        </w:rPr>
        <w:t xml:space="preserve"> к периодической проверке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4B2E31" w:rsidRPr="004B2E31">
        <w:rPr>
          <w:rFonts w:ascii="Times New Roman" w:hAnsi="Times New Roman" w:cs="Times New Roman"/>
          <w:sz w:val="24"/>
          <w:szCs w:val="24"/>
          <w:lang w:eastAsia="ar-SA"/>
        </w:rPr>
        <w:t>на пригодность к действиям в условиях, связанных с применением специальных средств и (или) оружия</w:t>
      </w:r>
      <w:r>
        <w:rPr>
          <w:rFonts w:ascii="Times New Roman" w:hAnsi="Times New Roman" w:cs="Times New Roman"/>
          <w:sz w:val="24"/>
          <w:szCs w:val="24"/>
          <w:lang w:eastAsia="ar-SA"/>
        </w:rPr>
        <w:t>,</w:t>
      </w:r>
      <w:r w:rsidRPr="00F843C0">
        <w:rPr>
          <w:rFonts w:ascii="Times New Roman" w:hAnsi="Times New Roman" w:cs="Times New Roman"/>
          <w:sz w:val="24"/>
          <w:szCs w:val="24"/>
          <w:lang w:eastAsia="ar-SA"/>
        </w:rPr>
        <w:t xml:space="preserve"> для нужд УФПС Свердлов</w:t>
      </w:r>
      <w:r>
        <w:rPr>
          <w:rFonts w:ascii="Times New Roman" w:hAnsi="Times New Roman" w:cs="Times New Roman"/>
          <w:sz w:val="24"/>
          <w:szCs w:val="24"/>
          <w:lang w:eastAsia="ar-SA"/>
        </w:rPr>
        <w:t>ской области.</w:t>
      </w:r>
    </w:p>
    <w:p w:rsidR="00B57181" w:rsidRPr="001B00EF" w:rsidRDefault="00B57181" w:rsidP="004B2E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57181" w:rsidRPr="001B00EF" w:rsidRDefault="00B57181" w:rsidP="00B57181">
      <w:pPr>
        <w:pStyle w:val="ConsPlusNormal"/>
        <w:widowControl w:val="0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0EF">
        <w:rPr>
          <w:rFonts w:ascii="Times New Roman" w:hAnsi="Times New Roman" w:cs="Times New Roman"/>
          <w:b/>
          <w:sz w:val="24"/>
          <w:szCs w:val="24"/>
        </w:rPr>
        <w:t>ОПИСАНИЕ УСЛУГИ, ЦЕЛЬ И ЗАДАЧИ</w:t>
      </w:r>
    </w:p>
    <w:p w:rsidR="00B57181" w:rsidRPr="0016575C" w:rsidRDefault="00B57181" w:rsidP="00B57181">
      <w:pPr>
        <w:pStyle w:val="a3"/>
        <w:widowControl w:val="0"/>
        <w:numPr>
          <w:ilvl w:val="1"/>
          <w:numId w:val="1"/>
        </w:numPr>
        <w:tabs>
          <w:tab w:val="left" w:pos="993"/>
        </w:tabs>
        <w:ind w:left="0" w:firstLine="709"/>
        <w:jc w:val="both"/>
      </w:pPr>
      <w:r w:rsidRPr="0016575C">
        <w:t>Исполнитель оказывает услуги по подготовке работников юридических лиц с особыми уставными задачами к</w:t>
      </w:r>
      <w:r>
        <w:t xml:space="preserve"> </w:t>
      </w:r>
      <w:r w:rsidRPr="00F843C0">
        <w:rPr>
          <w:lang w:eastAsia="ar-SA"/>
        </w:rPr>
        <w:t>периодической проверке</w:t>
      </w:r>
      <w:r>
        <w:rPr>
          <w:lang w:eastAsia="ar-SA"/>
        </w:rPr>
        <w:t xml:space="preserve"> на пригодность</w:t>
      </w:r>
      <w:r w:rsidRPr="00F843C0">
        <w:rPr>
          <w:lang w:eastAsia="ar-SA"/>
        </w:rPr>
        <w:t xml:space="preserve"> к действиям в условиях, связанных с применением огнестрельного оружия</w:t>
      </w:r>
      <w:r w:rsidRPr="0016575C">
        <w:t>, гражданского оружия и специальных средств</w:t>
      </w:r>
      <w:r>
        <w:t>.</w:t>
      </w:r>
    </w:p>
    <w:p w:rsidR="00B57181" w:rsidRPr="0016575C" w:rsidRDefault="00B57181" w:rsidP="00B57181">
      <w:pPr>
        <w:pStyle w:val="a3"/>
        <w:widowControl w:val="0"/>
        <w:tabs>
          <w:tab w:val="left" w:pos="993"/>
        </w:tabs>
        <w:ind w:left="709"/>
      </w:pPr>
      <w:r w:rsidRPr="0016575C">
        <w:t>.</w:t>
      </w:r>
    </w:p>
    <w:p w:rsidR="00B57181" w:rsidRPr="001B00EF" w:rsidRDefault="00B57181" w:rsidP="00B5718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57181" w:rsidRDefault="00B57181" w:rsidP="00B57181">
      <w:pPr>
        <w:pStyle w:val="ConsPlusNormal"/>
        <w:widowControl w:val="0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0EF">
        <w:rPr>
          <w:rFonts w:ascii="Times New Roman" w:hAnsi="Times New Roman" w:cs="Times New Roman"/>
          <w:b/>
          <w:sz w:val="24"/>
          <w:szCs w:val="24"/>
        </w:rPr>
        <w:t>СРОКИ И МЕСТО ОКАЗАНИЯ УСЛУГ</w:t>
      </w:r>
    </w:p>
    <w:p w:rsidR="00B57181" w:rsidRPr="00CD1DBF" w:rsidRDefault="00B57181" w:rsidP="00B57181">
      <w:pPr>
        <w:pStyle w:val="a3"/>
        <w:numPr>
          <w:ilvl w:val="1"/>
          <w:numId w:val="1"/>
        </w:numPr>
        <w:tabs>
          <w:tab w:val="left" w:pos="1134"/>
          <w:tab w:val="left" w:pos="1276"/>
          <w:tab w:val="left" w:pos="1701"/>
        </w:tabs>
        <w:ind w:left="0" w:firstLine="709"/>
        <w:contextualSpacing w:val="0"/>
        <w:jc w:val="both"/>
        <w:outlineLvl w:val="2"/>
      </w:pPr>
      <w:r w:rsidRPr="00CD1DBF">
        <w:t>Начало оказани</w:t>
      </w:r>
      <w:r>
        <w:t>я</w:t>
      </w:r>
      <w:r w:rsidRPr="00CD1DBF">
        <w:t xml:space="preserve"> услуг </w:t>
      </w:r>
      <w:r>
        <w:t>–</w:t>
      </w:r>
      <w:r w:rsidRPr="00CD1DBF">
        <w:t xml:space="preserve"> </w:t>
      </w:r>
      <w:r>
        <w:t>с момента подписания договора.</w:t>
      </w:r>
    </w:p>
    <w:p w:rsidR="00B57181" w:rsidRPr="00CD1DBF" w:rsidRDefault="00B57181" w:rsidP="00B57181">
      <w:pPr>
        <w:pStyle w:val="a3"/>
        <w:numPr>
          <w:ilvl w:val="1"/>
          <w:numId w:val="1"/>
        </w:numPr>
        <w:tabs>
          <w:tab w:val="left" w:pos="1134"/>
          <w:tab w:val="left" w:pos="1276"/>
          <w:tab w:val="left" w:pos="1701"/>
        </w:tabs>
        <w:ind w:left="0" w:firstLine="709"/>
        <w:contextualSpacing w:val="0"/>
        <w:jc w:val="both"/>
        <w:outlineLvl w:val="2"/>
      </w:pPr>
      <w:r>
        <w:t xml:space="preserve">Срок оказания услуг </w:t>
      </w:r>
      <w:r w:rsidRPr="00CD1DBF">
        <w:t>–</w:t>
      </w:r>
      <w:r>
        <w:t xml:space="preserve"> в течение 12 месяцев с момента подписания договора</w:t>
      </w:r>
      <w:r w:rsidRPr="00CD1DBF">
        <w:t>.</w:t>
      </w:r>
    </w:p>
    <w:p w:rsidR="00B57181" w:rsidRPr="00CD1DBF" w:rsidRDefault="00B57181" w:rsidP="00B57181">
      <w:pPr>
        <w:pStyle w:val="a3"/>
        <w:numPr>
          <w:ilvl w:val="1"/>
          <w:numId w:val="1"/>
        </w:numPr>
        <w:tabs>
          <w:tab w:val="left" w:pos="851"/>
          <w:tab w:val="left" w:pos="1134"/>
          <w:tab w:val="left" w:pos="1276"/>
        </w:tabs>
        <w:suppressAutoHyphens/>
        <w:ind w:left="0" w:firstLine="709"/>
        <w:jc w:val="both"/>
      </w:pPr>
      <w:r w:rsidRPr="0008486E">
        <w:t xml:space="preserve">. Место оказания услуг: </w:t>
      </w:r>
      <w:r>
        <w:t>Свердловская область</w:t>
      </w:r>
      <w:r w:rsidRPr="0008486E">
        <w:t>.</w:t>
      </w:r>
    </w:p>
    <w:p w:rsidR="00B57181" w:rsidRDefault="00B57181" w:rsidP="00B57181">
      <w:pPr>
        <w:pStyle w:val="a3"/>
        <w:numPr>
          <w:ilvl w:val="1"/>
          <w:numId w:val="1"/>
        </w:numPr>
        <w:tabs>
          <w:tab w:val="left" w:pos="1134"/>
          <w:tab w:val="left" w:pos="1276"/>
        </w:tabs>
        <w:suppressAutoHyphens/>
        <w:ind w:left="0" w:firstLine="709"/>
        <w:jc w:val="both"/>
      </w:pPr>
      <w:r w:rsidRPr="0008486E">
        <w:t>Объем оказываемых услуг: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888"/>
        <w:gridCol w:w="5411"/>
        <w:gridCol w:w="1521"/>
        <w:gridCol w:w="1524"/>
      </w:tblGrid>
      <w:tr w:rsidR="00B57181" w:rsidRPr="0008486E" w:rsidTr="00375E19">
        <w:tc>
          <w:tcPr>
            <w:tcW w:w="888" w:type="dxa"/>
          </w:tcPr>
          <w:p w:rsidR="00B57181" w:rsidRPr="0008486E" w:rsidRDefault="00B57181" w:rsidP="00375E19">
            <w:r w:rsidRPr="0008486E">
              <w:t>№ п/п</w:t>
            </w:r>
          </w:p>
        </w:tc>
        <w:tc>
          <w:tcPr>
            <w:tcW w:w="5411" w:type="dxa"/>
          </w:tcPr>
          <w:p w:rsidR="00B57181" w:rsidRPr="0008486E" w:rsidRDefault="00B57181" w:rsidP="00375E19">
            <w:r w:rsidRPr="0008486E">
              <w:t>Наименование услуг</w:t>
            </w:r>
          </w:p>
        </w:tc>
        <w:tc>
          <w:tcPr>
            <w:tcW w:w="1521" w:type="dxa"/>
          </w:tcPr>
          <w:p w:rsidR="00B57181" w:rsidRPr="0008486E" w:rsidRDefault="00B57181" w:rsidP="00375E19">
            <w:r w:rsidRPr="0008486E">
              <w:t>Единица измерения</w:t>
            </w:r>
          </w:p>
        </w:tc>
        <w:tc>
          <w:tcPr>
            <w:tcW w:w="1524" w:type="dxa"/>
          </w:tcPr>
          <w:p w:rsidR="00B57181" w:rsidRPr="0008486E" w:rsidRDefault="00B57181" w:rsidP="00375E19">
            <w:r w:rsidRPr="0008486E">
              <w:t>Количество</w:t>
            </w:r>
          </w:p>
        </w:tc>
      </w:tr>
      <w:tr w:rsidR="00B57181" w:rsidRPr="0008486E" w:rsidTr="00375E19">
        <w:tc>
          <w:tcPr>
            <w:tcW w:w="888" w:type="dxa"/>
          </w:tcPr>
          <w:p w:rsidR="00B57181" w:rsidRPr="006955B6" w:rsidRDefault="00B57181" w:rsidP="00375E19">
            <w:pPr>
              <w:jc w:val="center"/>
            </w:pPr>
            <w:r>
              <w:t>1</w:t>
            </w:r>
          </w:p>
        </w:tc>
        <w:tc>
          <w:tcPr>
            <w:tcW w:w="5411" w:type="dxa"/>
          </w:tcPr>
          <w:p w:rsidR="00B57181" w:rsidRPr="0008486E" w:rsidRDefault="00B57181" w:rsidP="00375E19">
            <w:r>
              <w:t xml:space="preserve">Подготовка </w:t>
            </w:r>
            <w:r w:rsidR="004B2E31" w:rsidRPr="00F843C0">
              <w:rPr>
                <w:lang w:eastAsia="ar-SA"/>
              </w:rPr>
              <w:t>к периодической проверке</w:t>
            </w:r>
            <w:r w:rsidR="004B2E31">
              <w:rPr>
                <w:lang w:eastAsia="ar-SA"/>
              </w:rPr>
              <w:t xml:space="preserve"> </w:t>
            </w:r>
            <w:r w:rsidR="004B2E31" w:rsidRPr="004B2E31">
              <w:rPr>
                <w:lang w:eastAsia="ar-SA"/>
              </w:rPr>
              <w:t>на пригодность к действиям в условиях, связанных с применением специальных средств и (или) оружия</w:t>
            </w:r>
            <w:r w:rsidRPr="0008486E">
              <w:t>.</w:t>
            </w:r>
          </w:p>
        </w:tc>
        <w:tc>
          <w:tcPr>
            <w:tcW w:w="1521" w:type="dxa"/>
          </w:tcPr>
          <w:p w:rsidR="00B57181" w:rsidRPr="0008486E" w:rsidRDefault="00B57181" w:rsidP="00375E19">
            <w:r w:rsidRPr="0008486E">
              <w:t>чел.</w:t>
            </w:r>
          </w:p>
        </w:tc>
        <w:tc>
          <w:tcPr>
            <w:tcW w:w="1524" w:type="dxa"/>
          </w:tcPr>
          <w:p w:rsidR="00B57181" w:rsidRPr="00CC6BF6" w:rsidRDefault="00B57181" w:rsidP="00375E19">
            <w:r>
              <w:t>30</w:t>
            </w:r>
          </w:p>
        </w:tc>
      </w:tr>
    </w:tbl>
    <w:p w:rsidR="00B57181" w:rsidRPr="001B00EF" w:rsidRDefault="00B57181" w:rsidP="00B5718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57181" w:rsidRPr="001B00EF" w:rsidRDefault="00B57181" w:rsidP="00B57181">
      <w:pPr>
        <w:pStyle w:val="ConsPlusNormal"/>
        <w:widowControl w:val="0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0EF">
        <w:rPr>
          <w:rFonts w:ascii="Times New Roman" w:hAnsi="Times New Roman" w:cs="Times New Roman"/>
          <w:b/>
          <w:sz w:val="24"/>
          <w:szCs w:val="24"/>
        </w:rPr>
        <w:t>ХАРАКТЕРИСТИКИ ОКАЗЫВАЕМЫХ УСЛУГ</w:t>
      </w:r>
    </w:p>
    <w:p w:rsidR="00B57181" w:rsidRPr="001B00EF" w:rsidRDefault="00B57181" w:rsidP="00B5718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57181" w:rsidRPr="00D504E0" w:rsidRDefault="00B57181" w:rsidP="00B57181">
      <w:pPr>
        <w:autoSpaceDE w:val="0"/>
        <w:adjustRightInd w:val="0"/>
        <w:ind w:firstLine="567"/>
        <w:rPr>
          <w:iCs/>
        </w:rPr>
      </w:pPr>
      <w:r>
        <w:rPr>
          <w:iCs/>
        </w:rPr>
        <w:t>5.1.</w:t>
      </w:r>
      <w:r w:rsidRPr="00D504E0">
        <w:rPr>
          <w:iCs/>
        </w:rPr>
        <w:tab/>
        <w:t xml:space="preserve">Для организации проведения подготовки работников УФПС Свердловской области </w:t>
      </w:r>
      <w:r>
        <w:rPr>
          <w:iCs/>
        </w:rPr>
        <w:t>АО</w:t>
      </w:r>
      <w:r>
        <w:rPr>
          <w:lang w:eastAsia="ar-SA"/>
        </w:rPr>
        <w:t xml:space="preserve"> «Почта России» </w:t>
      </w:r>
      <w:r w:rsidR="004B2E31" w:rsidRPr="00F843C0">
        <w:rPr>
          <w:lang w:eastAsia="ar-SA"/>
        </w:rPr>
        <w:t>к периодической проверке</w:t>
      </w:r>
      <w:r w:rsidR="004B2E31">
        <w:rPr>
          <w:lang w:eastAsia="ar-SA"/>
        </w:rPr>
        <w:t xml:space="preserve"> </w:t>
      </w:r>
      <w:r w:rsidR="004B2E31" w:rsidRPr="004B2E31">
        <w:rPr>
          <w:lang w:eastAsia="ar-SA"/>
        </w:rPr>
        <w:t>на пригодность к действиям в условиях, связанных с применением специальных средств и (или) оружия</w:t>
      </w:r>
      <w:r w:rsidRPr="00D504E0">
        <w:rPr>
          <w:iCs/>
        </w:rPr>
        <w:t>, Исполнитель обеспечивает:</w:t>
      </w:r>
    </w:p>
    <w:p w:rsidR="00B57181" w:rsidRPr="00D504E0" w:rsidRDefault="00B57181" w:rsidP="00B57181">
      <w:pPr>
        <w:pStyle w:val="ConsPlusNormal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5.1.1.</w:t>
      </w:r>
      <w:r w:rsidRPr="00D504E0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 проведение</w:t>
      </w:r>
      <w:r w:rsidR="00D91499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 </w:t>
      </w:r>
      <w:r w:rsidRPr="00D504E0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теоретических занятий в учебном классе, оборудованном компьютерами с установленным лицензированным программным обеспечением для проверки теоретических знаний в соответствии с учебной программой; </w:t>
      </w:r>
    </w:p>
    <w:p w:rsidR="00B57181" w:rsidRPr="00D504E0" w:rsidRDefault="00B57181" w:rsidP="00B57181">
      <w:pPr>
        <w:pStyle w:val="ConsPlusNormal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5</w:t>
      </w:r>
      <w:r w:rsidRPr="00D504E0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.</w:t>
      </w:r>
      <w:r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1</w:t>
      </w:r>
      <w:r w:rsidRPr="00D504E0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.2. проведение практических занятий (стрельб </w:t>
      </w:r>
      <w:r w:rsidR="00D91499" w:rsidRPr="00D91499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с места по появляющейся цели в ограниченное время из нарезного короткоствольного служебного (боевого) оружия</w:t>
      </w:r>
      <w:r w:rsidRPr="00D504E0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) в оборудованном сертифицированном стрелковом тире, для выполнения типовых упражнений практических стрельб, утвержденных </w:t>
      </w:r>
      <w:r w:rsidR="00160908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для работников </w:t>
      </w:r>
      <w:r w:rsidR="00160908" w:rsidRPr="00160908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юридических лиц с особыми уставными задачами</w:t>
      </w:r>
      <w:r w:rsidR="00160908" w:rsidRPr="00D504E0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 </w:t>
      </w:r>
      <w:r w:rsidRPr="00D504E0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приказом </w:t>
      </w:r>
      <w:r w:rsidRPr="003E6377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Федеральной службы войск национальной гвардии Российской Федерации от </w:t>
      </w:r>
      <w:r w:rsidR="00D91499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19</w:t>
      </w:r>
      <w:r w:rsidRPr="003E6377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.</w:t>
      </w:r>
      <w:r w:rsidR="00D91499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05</w:t>
      </w:r>
      <w:r w:rsidRPr="003E6377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.20</w:t>
      </w:r>
      <w:r w:rsidR="00D91499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26</w:t>
      </w:r>
      <w:r w:rsidRPr="003E6377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 г. № </w:t>
      </w:r>
      <w:r w:rsidR="00D91499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178</w:t>
      </w:r>
      <w:r w:rsidRPr="003E6377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 "</w:t>
      </w:r>
      <w:r w:rsidR="00D91499" w:rsidRPr="00D91499">
        <w:t xml:space="preserve"> </w:t>
      </w:r>
      <w:r w:rsidR="00D91499" w:rsidRPr="00D91499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Об утверждении Порядка проведения территориальными органами Федеральной службы войск национальной гвардии Российской Федерации периодических проверок частных охранников, телохранителей и работников юридических лиц с особыми уставными задачами на пригодность к действиям в условиях, связанных с применением специальных средств и (или) оружия</w:t>
      </w:r>
      <w:r w:rsidR="00160908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.</w:t>
      </w:r>
      <w:r w:rsidRPr="003E6377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"</w:t>
      </w:r>
      <w:r w:rsidR="00160908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 </w:t>
      </w:r>
    </w:p>
    <w:p w:rsidR="00B57181" w:rsidRPr="00E60477" w:rsidRDefault="00B57181" w:rsidP="00B57181">
      <w:pPr>
        <w:pStyle w:val="ConsPlusNormal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5</w:t>
      </w:r>
      <w:r w:rsidRPr="00D504E0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.</w:t>
      </w:r>
      <w:r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1</w:t>
      </w:r>
      <w:r w:rsidRPr="00D504E0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.3. служебное огнестрельное оружие в достаточном количестве и патроны к нему в соответствии с нормами их </w:t>
      </w:r>
      <w:proofErr w:type="spellStart"/>
      <w:r w:rsidRPr="00D504E0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положенности</w:t>
      </w:r>
      <w:proofErr w:type="spellEnd"/>
      <w:r w:rsidRPr="00D504E0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 для выполнения предусмотренных типовых упражнений практических стрельб, определенное </w:t>
      </w:r>
      <w:r w:rsidRPr="00E60477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Протоколом заседания Центральной комиссии по периодическим проверкам.</w:t>
      </w:r>
    </w:p>
    <w:p w:rsidR="00B57181" w:rsidRPr="00DE6362" w:rsidRDefault="00B57181" w:rsidP="00B57181">
      <w:pPr>
        <w:pStyle w:val="a3"/>
        <w:numPr>
          <w:ilvl w:val="1"/>
          <w:numId w:val="3"/>
        </w:numPr>
        <w:ind w:left="0" w:firstLine="567"/>
        <w:jc w:val="both"/>
      </w:pPr>
      <w:r w:rsidRPr="00DE6362">
        <w:t>Ежемесячно за 5 дней до начала месяца Исполнитель направляет уполномоченному представителю Заказчика график проведения периодической проверки.</w:t>
      </w:r>
    </w:p>
    <w:p w:rsidR="00B57181" w:rsidRPr="00B92772" w:rsidRDefault="00B57181" w:rsidP="00B57181">
      <w:pPr>
        <w:pStyle w:val="a3"/>
        <w:numPr>
          <w:ilvl w:val="1"/>
          <w:numId w:val="3"/>
        </w:numPr>
        <w:ind w:left="0" w:firstLine="567"/>
        <w:jc w:val="both"/>
      </w:pPr>
      <w:r w:rsidRPr="00B92772">
        <w:t>Исполнитель собственными силами и средствами обеспечивает соблюдение мер безопасности при обращении с оружием в ходе проведения практических стрельб.</w:t>
      </w:r>
    </w:p>
    <w:p w:rsidR="00B57181" w:rsidRPr="006C0C8A" w:rsidRDefault="00B57181" w:rsidP="00B57181">
      <w:pPr>
        <w:pStyle w:val="a3"/>
        <w:numPr>
          <w:ilvl w:val="1"/>
          <w:numId w:val="3"/>
        </w:numPr>
        <w:ind w:left="0" w:firstLine="567"/>
        <w:jc w:val="both"/>
      </w:pPr>
      <w:r w:rsidRPr="006C0C8A">
        <w:t>Исполнитель собственными силами и средствами организует первичную</w:t>
      </w:r>
      <w:r>
        <w:t xml:space="preserve"> и</w:t>
      </w:r>
      <w:r w:rsidRPr="006C0C8A">
        <w:t xml:space="preserve"> плановую проверки в комиссии ФСВНГ России по Свердловской области. </w:t>
      </w:r>
    </w:p>
    <w:p w:rsidR="00B57181" w:rsidRPr="00F0445A" w:rsidRDefault="00B57181" w:rsidP="00B57181">
      <w:pPr>
        <w:pStyle w:val="a3"/>
        <w:numPr>
          <w:ilvl w:val="1"/>
          <w:numId w:val="3"/>
        </w:numPr>
        <w:ind w:left="0" w:firstLine="567"/>
        <w:jc w:val="both"/>
      </w:pPr>
      <w:r w:rsidRPr="000E0953">
        <w:t xml:space="preserve">Исполнитель направляет скан-копию выписки из протокола проверки на электронный адрес </w:t>
      </w:r>
      <w:r w:rsidRPr="00F0445A">
        <w:t>уполномоченного лица заказчика в течение 2-х дней.</w:t>
      </w:r>
    </w:p>
    <w:p w:rsidR="00B57181" w:rsidRDefault="00B57181" w:rsidP="00B57181">
      <w:pPr>
        <w:pStyle w:val="ConsPlusNormal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  <w:lang w:eastAsia="en-US"/>
        </w:rPr>
      </w:pPr>
    </w:p>
    <w:p w:rsidR="00B57181" w:rsidRPr="001B00EF" w:rsidRDefault="00B57181" w:rsidP="00B5718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57181" w:rsidRPr="001B00EF" w:rsidRDefault="00B57181" w:rsidP="00B57181">
      <w:pPr>
        <w:pStyle w:val="ConsPlusNormal"/>
        <w:widowControl w:val="0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0EF">
        <w:rPr>
          <w:rFonts w:ascii="Times New Roman" w:hAnsi="Times New Roman" w:cs="Times New Roman"/>
          <w:b/>
          <w:sz w:val="24"/>
          <w:szCs w:val="24"/>
        </w:rPr>
        <w:t>ТРЕБОВАНИЯ К ПОРЯДКУ ОКАЗАНИЯ УСЛУГ</w:t>
      </w:r>
    </w:p>
    <w:p w:rsidR="00B57181" w:rsidRPr="001B00EF" w:rsidRDefault="00B57181" w:rsidP="00B5718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57181" w:rsidRPr="001B00EF" w:rsidRDefault="00B57181" w:rsidP="00B57181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6.1.</w:t>
      </w:r>
      <w:r w:rsidRPr="001B00EF">
        <w:rPr>
          <w:rFonts w:ascii="Times New Roman" w:hAnsi="Times New Roman" w:cs="Times New Roman"/>
          <w:b/>
          <w:sz w:val="24"/>
          <w:szCs w:val="24"/>
        </w:rPr>
        <w:t xml:space="preserve"> Требования к качеству оказываемых услуг</w:t>
      </w:r>
    </w:p>
    <w:p w:rsidR="00B57181" w:rsidRPr="003B1FA5" w:rsidRDefault="00B57181" w:rsidP="00B57181">
      <w:pPr>
        <w:pStyle w:val="ConsPlusNormal"/>
        <w:ind w:left="709"/>
        <w:jc w:val="both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>6.1.1.</w:t>
      </w:r>
      <w:r w:rsidRPr="003B1FA5">
        <w:rPr>
          <w:rFonts w:ascii="Times New Roman" w:hAnsi="Times New Roman" w:cstheme="minorBidi"/>
          <w:sz w:val="24"/>
          <w:szCs w:val="24"/>
        </w:rPr>
        <w:t xml:space="preserve"> Исполнитель оказывает услуги в соответствии с требованиями:</w:t>
      </w:r>
    </w:p>
    <w:p w:rsidR="00B57181" w:rsidRDefault="00B57181" w:rsidP="00B57181">
      <w:pPr>
        <w:pStyle w:val="ConsPlusNormal"/>
        <w:ind w:firstLine="709"/>
        <w:jc w:val="both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>- Федерального закона</w:t>
      </w:r>
      <w:r w:rsidRPr="003B1FA5">
        <w:rPr>
          <w:rFonts w:ascii="Times New Roman" w:hAnsi="Times New Roman" w:cstheme="minorBidi"/>
          <w:sz w:val="24"/>
          <w:szCs w:val="24"/>
        </w:rPr>
        <w:t xml:space="preserve"> от 27.07.2006 № 152-ФЗ «О персональных данных»;</w:t>
      </w:r>
    </w:p>
    <w:p w:rsidR="00B57181" w:rsidRPr="003B1FA5" w:rsidRDefault="00B57181" w:rsidP="00B57181">
      <w:pPr>
        <w:pStyle w:val="ConsPlusNormal"/>
        <w:ind w:firstLine="709"/>
        <w:jc w:val="both"/>
        <w:rPr>
          <w:rFonts w:ascii="Times New Roman" w:hAnsi="Times New Roman" w:cstheme="minorBidi"/>
          <w:sz w:val="24"/>
          <w:szCs w:val="24"/>
        </w:rPr>
      </w:pPr>
      <w:r w:rsidRPr="004108B9">
        <w:rPr>
          <w:rFonts w:ascii="Times New Roman" w:hAnsi="Times New Roman" w:cstheme="minorBidi"/>
          <w:sz w:val="24"/>
          <w:szCs w:val="24"/>
        </w:rPr>
        <w:t>- Федерального закона от 29.12.2012 № 273-ФЗ «Об образовании в Российской</w:t>
      </w:r>
      <w:r>
        <w:rPr>
          <w:rFonts w:ascii="Times New Roman" w:hAnsi="Times New Roman" w:cstheme="minorBidi"/>
          <w:sz w:val="24"/>
          <w:szCs w:val="24"/>
        </w:rPr>
        <w:t xml:space="preserve"> </w:t>
      </w:r>
      <w:r w:rsidRPr="004108B9">
        <w:rPr>
          <w:rFonts w:ascii="Times New Roman" w:hAnsi="Times New Roman" w:cstheme="minorBidi"/>
          <w:sz w:val="24"/>
          <w:szCs w:val="24"/>
        </w:rPr>
        <w:t>Федерации»;</w:t>
      </w:r>
    </w:p>
    <w:p w:rsidR="00B57181" w:rsidRPr="003B1FA5" w:rsidRDefault="00B57181" w:rsidP="00B57181">
      <w:pPr>
        <w:pStyle w:val="ConsPlusNormal"/>
        <w:ind w:firstLine="709"/>
        <w:jc w:val="both"/>
        <w:rPr>
          <w:rFonts w:ascii="Times New Roman" w:hAnsi="Times New Roman" w:cstheme="minorBidi"/>
          <w:sz w:val="24"/>
          <w:szCs w:val="24"/>
        </w:rPr>
      </w:pPr>
      <w:r w:rsidRPr="003B1FA5">
        <w:rPr>
          <w:rFonts w:ascii="Times New Roman" w:hAnsi="Times New Roman" w:cstheme="minorBidi"/>
          <w:sz w:val="24"/>
          <w:szCs w:val="24"/>
        </w:rPr>
        <w:t>- Федеральн</w:t>
      </w:r>
      <w:r>
        <w:rPr>
          <w:rFonts w:ascii="Times New Roman" w:hAnsi="Times New Roman" w:cstheme="minorBidi"/>
          <w:sz w:val="24"/>
          <w:szCs w:val="24"/>
        </w:rPr>
        <w:t>ого</w:t>
      </w:r>
      <w:r w:rsidRPr="003B1FA5">
        <w:rPr>
          <w:rFonts w:ascii="Times New Roman" w:hAnsi="Times New Roman" w:cstheme="minorBidi"/>
          <w:sz w:val="24"/>
          <w:szCs w:val="24"/>
        </w:rPr>
        <w:t xml:space="preserve"> закон</w:t>
      </w:r>
      <w:r>
        <w:rPr>
          <w:rFonts w:ascii="Times New Roman" w:hAnsi="Times New Roman" w:cstheme="minorBidi"/>
          <w:sz w:val="24"/>
          <w:szCs w:val="24"/>
        </w:rPr>
        <w:t>а</w:t>
      </w:r>
      <w:r w:rsidRPr="003B1FA5">
        <w:rPr>
          <w:rFonts w:ascii="Times New Roman" w:hAnsi="Times New Roman" w:cstheme="minorBidi"/>
          <w:sz w:val="24"/>
          <w:szCs w:val="24"/>
        </w:rPr>
        <w:t xml:space="preserve"> от 04.05.2011 № 99-ФЗ «О лицензировании отдельных видов деятельности»;</w:t>
      </w:r>
    </w:p>
    <w:p w:rsidR="00B57181" w:rsidRPr="003B1FA5" w:rsidRDefault="00B57181" w:rsidP="00B57181">
      <w:pPr>
        <w:pStyle w:val="ConsPlusNormal"/>
        <w:ind w:firstLine="709"/>
        <w:jc w:val="both"/>
        <w:rPr>
          <w:rFonts w:ascii="Times New Roman" w:hAnsi="Times New Roman" w:cstheme="minorBidi"/>
          <w:sz w:val="24"/>
          <w:szCs w:val="24"/>
        </w:rPr>
      </w:pPr>
      <w:r w:rsidRPr="003B1FA5">
        <w:rPr>
          <w:rFonts w:ascii="Times New Roman" w:hAnsi="Times New Roman" w:cstheme="minorBidi"/>
          <w:sz w:val="24"/>
          <w:szCs w:val="24"/>
        </w:rPr>
        <w:t>- Федеральн</w:t>
      </w:r>
      <w:r>
        <w:rPr>
          <w:rFonts w:ascii="Times New Roman" w:hAnsi="Times New Roman" w:cstheme="minorBidi"/>
          <w:sz w:val="24"/>
          <w:szCs w:val="24"/>
        </w:rPr>
        <w:t>ого</w:t>
      </w:r>
      <w:r w:rsidRPr="003B1FA5">
        <w:rPr>
          <w:rFonts w:ascii="Times New Roman" w:hAnsi="Times New Roman" w:cstheme="minorBidi"/>
          <w:sz w:val="24"/>
          <w:szCs w:val="24"/>
        </w:rPr>
        <w:t xml:space="preserve"> закон</w:t>
      </w:r>
      <w:r>
        <w:rPr>
          <w:rFonts w:ascii="Times New Roman" w:hAnsi="Times New Roman" w:cstheme="minorBidi"/>
          <w:sz w:val="24"/>
          <w:szCs w:val="24"/>
        </w:rPr>
        <w:t>а</w:t>
      </w:r>
      <w:r w:rsidRPr="003B1FA5">
        <w:rPr>
          <w:rFonts w:ascii="Times New Roman" w:hAnsi="Times New Roman" w:cstheme="minorBidi"/>
          <w:sz w:val="24"/>
          <w:szCs w:val="24"/>
        </w:rPr>
        <w:t xml:space="preserve"> от 13 декабря 1996 г. № 150-ФЗ «Об оружии»;</w:t>
      </w:r>
    </w:p>
    <w:p w:rsidR="00B57181" w:rsidRPr="00953FCB" w:rsidRDefault="00B57181" w:rsidP="00B57181">
      <w:pPr>
        <w:pStyle w:val="ConsPlusNormal"/>
        <w:ind w:firstLine="709"/>
        <w:jc w:val="both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 xml:space="preserve">- </w:t>
      </w:r>
      <w:r w:rsidR="00160908" w:rsidRPr="00160908">
        <w:rPr>
          <w:rFonts w:ascii="Times New Roman" w:hAnsi="Times New Roman" w:cstheme="minorBidi"/>
          <w:sz w:val="24"/>
          <w:szCs w:val="24"/>
        </w:rPr>
        <w:t>Приказ Федеральной службы войск национальной гвардии Российской Федерации от 19 мая 2026 г. № 178 “Об утверждении Порядка проведения территориальными органами Федеральной службы войск национальной гвардии Российской Федерации периодических проверок частных охранников, телохранителей и работников юридических лиц с особыми уставными задачами на пригодность к действиям в условиях, связанных с применением специальных средств и (или) оружия”</w:t>
      </w:r>
      <w:r w:rsidR="00160908">
        <w:rPr>
          <w:rFonts w:ascii="Times New Roman" w:hAnsi="Times New Roman" w:cstheme="minorBidi"/>
          <w:sz w:val="24"/>
          <w:szCs w:val="24"/>
        </w:rPr>
        <w:t>;</w:t>
      </w:r>
    </w:p>
    <w:p w:rsidR="00B57181" w:rsidRPr="00953FCB" w:rsidRDefault="00B57181" w:rsidP="00B57181">
      <w:pPr>
        <w:pStyle w:val="ConsPlusNormal"/>
        <w:ind w:firstLine="709"/>
        <w:jc w:val="both"/>
        <w:rPr>
          <w:rFonts w:ascii="Times New Roman" w:hAnsi="Times New Roman" w:cstheme="minorBidi"/>
          <w:sz w:val="24"/>
          <w:szCs w:val="24"/>
        </w:rPr>
      </w:pPr>
      <w:r w:rsidRPr="00953FCB">
        <w:rPr>
          <w:rFonts w:ascii="Times New Roman" w:hAnsi="Times New Roman" w:cstheme="minorBidi"/>
          <w:sz w:val="24"/>
          <w:szCs w:val="24"/>
        </w:rPr>
        <w:t>- Постановления Правительства Российской Федерации от 21 июля 1998 г. № 814 «О мерах по регулированию оборота гражданского и служебного оружия и патронов к нему на территории Российской Федерации».</w:t>
      </w:r>
    </w:p>
    <w:p w:rsidR="00B57181" w:rsidRPr="00953FCB" w:rsidRDefault="00B57181" w:rsidP="00B57181">
      <w:pPr>
        <w:pStyle w:val="ConsPlusNormal"/>
        <w:widowControl w:val="0"/>
        <w:numPr>
          <w:ilvl w:val="1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53FCB">
        <w:rPr>
          <w:rFonts w:ascii="Times New Roman" w:hAnsi="Times New Roman" w:cs="Times New Roman"/>
          <w:b/>
          <w:sz w:val="24"/>
          <w:szCs w:val="24"/>
        </w:rPr>
        <w:t xml:space="preserve"> Условия оказания услуг</w:t>
      </w:r>
    </w:p>
    <w:p w:rsidR="00B57181" w:rsidRDefault="00B57181" w:rsidP="00B57181">
      <w:pPr>
        <w:pStyle w:val="a3"/>
        <w:widowControl w:val="0"/>
        <w:numPr>
          <w:ilvl w:val="2"/>
          <w:numId w:val="3"/>
        </w:numPr>
        <w:autoSpaceDE w:val="0"/>
        <w:autoSpaceDN w:val="0"/>
        <w:adjustRightInd w:val="0"/>
        <w:ind w:left="0" w:firstLine="709"/>
        <w:jc w:val="both"/>
      </w:pPr>
      <w:r w:rsidRPr="00953FCB">
        <w:t>Форма оказания услуг: очно (с отрывом от рабочего процесса).</w:t>
      </w:r>
    </w:p>
    <w:p w:rsidR="00B57181" w:rsidRPr="00953FCB" w:rsidRDefault="00B57181" w:rsidP="00B57181">
      <w:pPr>
        <w:pStyle w:val="a3"/>
        <w:widowControl w:val="0"/>
        <w:numPr>
          <w:ilvl w:val="2"/>
          <w:numId w:val="3"/>
        </w:numPr>
        <w:autoSpaceDE w:val="0"/>
        <w:autoSpaceDN w:val="0"/>
        <w:adjustRightInd w:val="0"/>
        <w:ind w:left="0" w:firstLine="709"/>
        <w:jc w:val="both"/>
      </w:pPr>
      <w:r>
        <w:t xml:space="preserve">Услуги оказываются по заявке, направляемой Заказчиком не менее, чем за 5 </w:t>
      </w:r>
      <w:r w:rsidRPr="00F0434E">
        <w:t>д</w:t>
      </w:r>
      <w:r>
        <w:t>ней</w:t>
      </w:r>
      <w:r w:rsidRPr="00F0434E">
        <w:t xml:space="preserve"> до начала проведения </w:t>
      </w:r>
      <w:r>
        <w:t xml:space="preserve">подготовки к </w:t>
      </w:r>
      <w:r w:rsidRPr="00F0434E">
        <w:t>сдач</w:t>
      </w:r>
      <w:r>
        <w:t>е</w:t>
      </w:r>
      <w:r w:rsidRPr="00F0434E">
        <w:t xml:space="preserve"> периодической проверки</w:t>
      </w:r>
      <w:r>
        <w:t xml:space="preserve">. </w:t>
      </w:r>
    </w:p>
    <w:p w:rsidR="00B57181" w:rsidRPr="00953FCB" w:rsidRDefault="00B57181" w:rsidP="00B57181">
      <w:pPr>
        <w:pStyle w:val="ConsPlusNormal"/>
        <w:widowControl w:val="0"/>
        <w:numPr>
          <w:ilvl w:val="1"/>
          <w:numId w:val="3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953FCB">
        <w:rPr>
          <w:rFonts w:ascii="Times New Roman" w:hAnsi="Times New Roman" w:cs="Times New Roman"/>
          <w:b/>
          <w:sz w:val="24"/>
          <w:szCs w:val="24"/>
        </w:rPr>
        <w:t>Требования к безопасности</w:t>
      </w:r>
    </w:p>
    <w:p w:rsidR="00B57181" w:rsidRPr="00953FCB" w:rsidRDefault="00B57181" w:rsidP="00B57181">
      <w:pPr>
        <w:pStyle w:val="ConsPlusNormal"/>
        <w:widowControl w:val="0"/>
        <w:numPr>
          <w:ilvl w:val="2"/>
          <w:numId w:val="3"/>
        </w:numPr>
        <w:tabs>
          <w:tab w:val="left" w:pos="217"/>
          <w:tab w:val="left" w:pos="358"/>
        </w:tabs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3FCB">
        <w:rPr>
          <w:rFonts w:ascii="Times New Roman" w:hAnsi="Times New Roman" w:cs="Times New Roman"/>
          <w:sz w:val="24"/>
          <w:szCs w:val="24"/>
        </w:rPr>
        <w:t xml:space="preserve">Услуги осуществляются в соответствии с требованиями </w:t>
      </w:r>
      <w:r w:rsidRPr="00953FCB">
        <w:rPr>
          <w:rFonts w:ascii="Times New Roman" w:hAnsi="Times New Roman" w:cstheme="minorBidi"/>
          <w:sz w:val="24"/>
          <w:szCs w:val="24"/>
        </w:rPr>
        <w:t>Федерального закона от 13 декабря 1996 г. № 150-ФЗ «Об оружии».</w:t>
      </w:r>
    </w:p>
    <w:p w:rsidR="00B57181" w:rsidRPr="00953FCB" w:rsidRDefault="00B57181" w:rsidP="00B57181">
      <w:pPr>
        <w:pStyle w:val="ConsPlusNormal"/>
        <w:widowControl w:val="0"/>
        <w:numPr>
          <w:ilvl w:val="1"/>
          <w:numId w:val="3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953FCB">
        <w:rPr>
          <w:rFonts w:ascii="Times New Roman" w:hAnsi="Times New Roman" w:cs="Times New Roman"/>
          <w:b/>
          <w:sz w:val="24"/>
          <w:szCs w:val="24"/>
        </w:rPr>
        <w:t xml:space="preserve"> Требования к конфиденциальности</w:t>
      </w:r>
    </w:p>
    <w:p w:rsidR="00B57181" w:rsidRPr="00953FCB" w:rsidRDefault="00B57181" w:rsidP="00B57181">
      <w:pPr>
        <w:pStyle w:val="a3"/>
        <w:widowControl w:val="0"/>
        <w:numPr>
          <w:ilvl w:val="2"/>
          <w:numId w:val="3"/>
        </w:numPr>
        <w:ind w:left="0" w:right="282" w:firstLine="709"/>
        <w:jc w:val="both"/>
        <w:rPr>
          <w:lang w:eastAsia="ar-SA"/>
        </w:rPr>
      </w:pPr>
      <w:r w:rsidRPr="00953FCB">
        <w:rPr>
          <w:rFonts w:eastAsia="Arial"/>
          <w:lang w:eastAsia="ar-SA"/>
        </w:rPr>
        <w:t xml:space="preserve">Исполнитель гарантирует обеспечение условий обработки персональных данных, установленных </w:t>
      </w:r>
      <w:hyperlink r:id="rId5" w:history="1">
        <w:r w:rsidRPr="00953FCB">
          <w:rPr>
            <w:rStyle w:val="a7"/>
            <w:rFonts w:eastAsia="Arial"/>
            <w:lang w:eastAsia="ar-SA"/>
          </w:rPr>
          <w:t>ст. 6</w:t>
        </w:r>
      </w:hyperlink>
      <w:r w:rsidRPr="00953FCB">
        <w:rPr>
          <w:rFonts w:eastAsia="Arial"/>
          <w:lang w:eastAsia="ar-SA"/>
        </w:rPr>
        <w:t xml:space="preserve"> Федерального закона от 27.07.2006 № 152-ФЗ «О персональных данных». </w:t>
      </w:r>
      <w:r w:rsidRPr="00953FCB">
        <w:rPr>
          <w:lang w:eastAsia="ar-SA"/>
        </w:rPr>
        <w:t>По взаимному согласию сторон конфиденциальной признается конкретная информация, касающаяся предмета оказания услуг, хода их выполнения и полученных результатов. Исполнитель обязан обеспечить защиту конфиденциальной информации, ставшей ему доступной. Исполнитель гарантирует соблюдение третьими лицами условий конфиденциальности. Вышеперечисленные обязательства действуют во все время оказания Исполнителем услуг, а также в течение трех лет после окончания этих услуг.</w:t>
      </w:r>
    </w:p>
    <w:p w:rsidR="00B57181" w:rsidRPr="00953FCB" w:rsidRDefault="00B57181" w:rsidP="00B57181">
      <w:pPr>
        <w:pStyle w:val="ConsPlusNormal"/>
        <w:widowControl w:val="0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3FCB">
        <w:rPr>
          <w:rFonts w:ascii="Times New Roman" w:hAnsi="Times New Roman" w:cs="Times New Roman"/>
          <w:b/>
          <w:sz w:val="24"/>
          <w:szCs w:val="24"/>
        </w:rPr>
        <w:t xml:space="preserve"> Требования по приемке услуг</w:t>
      </w:r>
    </w:p>
    <w:p w:rsidR="00B57181" w:rsidRPr="00953FCB" w:rsidRDefault="00B57181" w:rsidP="00B57181">
      <w:pPr>
        <w:widowControl w:val="0"/>
        <w:tabs>
          <w:tab w:val="left" w:pos="993"/>
          <w:tab w:val="left" w:pos="1170"/>
        </w:tabs>
        <w:ind w:firstLine="709"/>
      </w:pPr>
      <w:r w:rsidRPr="00953FCB">
        <w:t>6.</w:t>
      </w:r>
      <w:r>
        <w:t>6</w:t>
      </w:r>
      <w:r w:rsidRPr="00953FCB">
        <w:t>.1. Периодичность сдачи-приемки оказанных услуг – по факту оказания услуг.</w:t>
      </w:r>
    </w:p>
    <w:p w:rsidR="00B57181" w:rsidRPr="00953FCB" w:rsidRDefault="00B57181" w:rsidP="00B57181">
      <w:pPr>
        <w:pStyle w:val="ConsPlusNormal"/>
        <w:widowControl w:val="0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3FCB">
        <w:rPr>
          <w:rFonts w:ascii="Times New Roman" w:hAnsi="Times New Roman" w:cs="Times New Roman"/>
          <w:b/>
          <w:sz w:val="24"/>
          <w:szCs w:val="24"/>
        </w:rPr>
        <w:t xml:space="preserve"> Требования по передаче заказчику закупки документов (оформление результатов оказанных услуг)</w:t>
      </w:r>
    </w:p>
    <w:p w:rsidR="00B57181" w:rsidRPr="00A454E0" w:rsidRDefault="00B57181" w:rsidP="00B57181">
      <w:pPr>
        <w:pStyle w:val="a3"/>
        <w:numPr>
          <w:ilvl w:val="2"/>
          <w:numId w:val="3"/>
        </w:numPr>
        <w:ind w:left="0" w:firstLine="709"/>
        <w:jc w:val="both"/>
      </w:pPr>
      <w:r w:rsidRPr="00A454E0">
        <w:t>Все документы передаются нарочно</w:t>
      </w:r>
      <w:r>
        <w:t>, между представителями сторон Договора</w:t>
      </w:r>
      <w:r w:rsidRPr="00A454E0">
        <w:t xml:space="preserve">.  </w:t>
      </w:r>
    </w:p>
    <w:p w:rsidR="00B57181" w:rsidRPr="001B00EF" w:rsidRDefault="00B57181" w:rsidP="00B5718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57181" w:rsidRPr="001B00EF" w:rsidRDefault="00B57181" w:rsidP="00B57181">
      <w:pPr>
        <w:pStyle w:val="ConsPlusNormal"/>
        <w:widowControl w:val="0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0EF">
        <w:rPr>
          <w:rFonts w:ascii="Times New Roman" w:hAnsi="Times New Roman" w:cs="Times New Roman"/>
          <w:b/>
          <w:sz w:val="24"/>
          <w:szCs w:val="24"/>
        </w:rPr>
        <w:t>ТРЕБОВАНИЯ К ГАРАНТИЙНЫМ ОБЯЗАТЕЛЬСТВАМ ОКАЗЫВАЕМЫХ УСЛУГ</w:t>
      </w:r>
    </w:p>
    <w:p w:rsidR="00B57181" w:rsidRPr="001B00EF" w:rsidRDefault="00B57181" w:rsidP="00B5718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57181" w:rsidRPr="00543A21" w:rsidRDefault="00B57181" w:rsidP="00B57181">
      <w:pPr>
        <w:pStyle w:val="ConsPlusNormal"/>
        <w:widowControl w:val="0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2264">
        <w:rPr>
          <w:rFonts w:ascii="Times New Roman" w:hAnsi="Times New Roman" w:cs="Times New Roman"/>
          <w:sz w:val="24"/>
          <w:szCs w:val="24"/>
        </w:rPr>
        <w:t>Исполнитель гарантирует соответствие качества предоставляемых услуг требованиям Закона Российской Федерации от 29.12.2012 № 273-ФЗ «Об образовании в Российской Федерации»</w:t>
      </w:r>
    </w:p>
    <w:p w:rsidR="00B57181" w:rsidRPr="00306BE0" w:rsidRDefault="00B57181" w:rsidP="00B57181">
      <w:pPr>
        <w:widowControl w:val="0"/>
      </w:pPr>
    </w:p>
    <w:p w:rsidR="00B57181" w:rsidRPr="00094B7E" w:rsidRDefault="00B57181" w:rsidP="00B57181">
      <w:pPr>
        <w:pStyle w:val="a3"/>
        <w:widowControl w:val="0"/>
        <w:numPr>
          <w:ilvl w:val="0"/>
          <w:numId w:val="2"/>
        </w:numPr>
        <w:jc w:val="center"/>
        <w:rPr>
          <w:b/>
        </w:rPr>
      </w:pPr>
      <w:r w:rsidRPr="00094B7E">
        <w:rPr>
          <w:b/>
        </w:rPr>
        <w:t>СПЕЦИАЛЬНЫЕ ТРЕБОВАНИЯ</w:t>
      </w:r>
    </w:p>
    <w:p w:rsidR="00B57181" w:rsidRDefault="00B57181" w:rsidP="00B57181">
      <w:pPr>
        <w:widowControl w:val="0"/>
      </w:pPr>
    </w:p>
    <w:p w:rsidR="00B57181" w:rsidRDefault="00B57181" w:rsidP="007568C5">
      <w:pPr>
        <w:widowControl w:val="0"/>
        <w:ind w:firstLine="709"/>
        <w:jc w:val="both"/>
      </w:pPr>
      <w:r>
        <w:t xml:space="preserve">8.1. </w:t>
      </w:r>
      <w:r w:rsidRPr="004108B9">
        <w:t>Исполнитель предоставляет лицензию на осуществление образовательной</w:t>
      </w:r>
      <w:r>
        <w:t xml:space="preserve"> </w:t>
      </w:r>
      <w:r w:rsidRPr="004108B9">
        <w:t>деятельности (за исключением указанной деятельности, осуществляемой частными</w:t>
      </w:r>
      <w:r>
        <w:t xml:space="preserve"> </w:t>
      </w:r>
      <w:r w:rsidRPr="004108B9">
        <w:t>образовательными организациями на территории инновационного центра "</w:t>
      </w:r>
      <w:proofErr w:type="spellStart"/>
      <w:r w:rsidRPr="004108B9">
        <w:t>Сколково</w:t>
      </w:r>
      <w:proofErr w:type="spellEnd"/>
      <w:r w:rsidRPr="004108B9">
        <w:t>"), с</w:t>
      </w:r>
      <w:r>
        <w:t xml:space="preserve"> </w:t>
      </w:r>
      <w:r w:rsidRPr="004108B9">
        <w:t>указанием дополнительных профессиональных программ - программ повышения</w:t>
      </w:r>
      <w:r>
        <w:t xml:space="preserve"> </w:t>
      </w:r>
      <w:r w:rsidRPr="004108B9">
        <w:t>квалификации. Требование установлено в соответствии с п. 40 ч. 1 ст. 12 Федерального</w:t>
      </w:r>
      <w:r>
        <w:t xml:space="preserve"> </w:t>
      </w:r>
      <w:r w:rsidRPr="004108B9">
        <w:t>закона от 04.05.2011 № 99-ФЗ «О лицензировании отдельных видов деятельности»,</w:t>
      </w:r>
      <w:r>
        <w:t xml:space="preserve"> </w:t>
      </w:r>
      <w:r w:rsidRPr="004108B9">
        <w:t>пунктом 18 «Перечня образовательных услуг по реализации образовательных программ»,</w:t>
      </w:r>
      <w:r>
        <w:t xml:space="preserve"> </w:t>
      </w:r>
      <w:r w:rsidRPr="004108B9">
        <w:t>утвержденным Постановлением Правительства РФ от 18.09.2020 № 1490 «О</w:t>
      </w:r>
      <w:r>
        <w:t xml:space="preserve"> </w:t>
      </w:r>
      <w:r w:rsidRPr="004108B9">
        <w:t>лицензировании образовательной деятельности».</w:t>
      </w:r>
    </w:p>
    <w:p w:rsidR="00B57181" w:rsidRDefault="00B57181" w:rsidP="007568C5">
      <w:pPr>
        <w:widowControl w:val="0"/>
        <w:ind w:firstLine="709"/>
        <w:jc w:val="both"/>
        <w:rPr>
          <w:rFonts w:eastAsiaTheme="minorHAnsi"/>
        </w:rPr>
      </w:pPr>
      <w:r w:rsidRPr="004108B9">
        <w:t xml:space="preserve"> </w:t>
      </w:r>
      <w:r>
        <w:t xml:space="preserve">8.2. Исполнитель должен иметь условия для проведения периодических проверок, наименование и адрес Исполнителя должны быть указаны в Перечне мест проведения периодических проверок, определенный решением координационного совета </w:t>
      </w:r>
      <w:r w:rsidR="00CA33D4" w:rsidRPr="00CA33D4">
        <w:t>по вопросам частной охранной деятельности при территориальном органе</w:t>
      </w:r>
      <w:r>
        <w:t xml:space="preserve">, согласно требованиям пунктов </w:t>
      </w:r>
      <w:r w:rsidR="00CA33D4">
        <w:t>7</w:t>
      </w:r>
      <w:r>
        <w:t>, 8</w:t>
      </w:r>
      <w:r w:rsidR="00CA33D4">
        <w:t>, 9</w:t>
      </w:r>
      <w:r>
        <w:t xml:space="preserve"> </w:t>
      </w:r>
      <w:r w:rsidR="007568C5" w:rsidRPr="007568C5">
        <w:t>Приказ</w:t>
      </w:r>
      <w:r w:rsidR="00CA33D4">
        <w:t>а</w:t>
      </w:r>
      <w:r w:rsidR="007568C5" w:rsidRPr="007568C5">
        <w:t xml:space="preserve"> Федеральной службы войск национальной гвардии Российской Федерации от 19 мая 2026 г. № 178 </w:t>
      </w:r>
      <w:r w:rsidR="007568C5">
        <w:t>"</w:t>
      </w:r>
      <w:r w:rsidR="007568C5" w:rsidRPr="007568C5">
        <w:t>Об утверждении Порядка проведения территориальными органами Федеральной службы войск национальной гвардии Российской Федерации периодических проверок частных охранников, телохранителей и работников юридических лиц с особыми уставными задачами на пригодность к действиям в условиях, связанных с применением спе</w:t>
      </w:r>
      <w:r w:rsidR="007568C5">
        <w:t>циальных средств и (или) оружия</w:t>
      </w:r>
      <w:r>
        <w:t>".</w:t>
      </w:r>
    </w:p>
    <w:p w:rsidR="0003408F" w:rsidRDefault="0003408F"/>
    <w:sectPr w:rsidR="000340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24E04"/>
    <w:multiLevelType w:val="multilevel"/>
    <w:tmpl w:val="A2A2AE2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4E03210B"/>
    <w:multiLevelType w:val="multilevel"/>
    <w:tmpl w:val="A1A0FE5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2" w15:restartNumberingAfterBreak="0">
    <w:nsid w:val="73031CF9"/>
    <w:multiLevelType w:val="multilevel"/>
    <w:tmpl w:val="B798F778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4E5"/>
    <w:rsid w:val="0003408F"/>
    <w:rsid w:val="00160908"/>
    <w:rsid w:val="001924E5"/>
    <w:rsid w:val="004B2E31"/>
    <w:rsid w:val="006416D5"/>
    <w:rsid w:val="007568C5"/>
    <w:rsid w:val="00B57181"/>
    <w:rsid w:val="00CA33D4"/>
    <w:rsid w:val="00D91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2F2F1E-24F9-41F5-8580-038A65C2C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71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4"/>
    <w:uiPriority w:val="34"/>
    <w:qFormat/>
    <w:rsid w:val="00B57181"/>
    <w:pPr>
      <w:ind w:left="720"/>
      <w:contextualSpacing/>
    </w:pPr>
  </w:style>
  <w:style w:type="character" w:customStyle="1" w:styleId="a4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3"/>
    <w:uiPriority w:val="34"/>
    <w:qFormat/>
    <w:locked/>
    <w:rsid w:val="00B571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aliases w:val="Список 1,Body Text Char"/>
    <w:basedOn w:val="a"/>
    <w:link w:val="1"/>
    <w:qFormat/>
    <w:rsid w:val="00B57181"/>
    <w:pPr>
      <w:widowControl w:val="0"/>
      <w:autoSpaceDE w:val="0"/>
      <w:autoSpaceDN w:val="0"/>
      <w:adjustRightInd w:val="0"/>
      <w:jc w:val="both"/>
    </w:pPr>
    <w:rPr>
      <w:color w:val="000000"/>
      <w:sz w:val="28"/>
      <w:szCs w:val="28"/>
    </w:rPr>
  </w:style>
  <w:style w:type="character" w:customStyle="1" w:styleId="a6">
    <w:name w:val="Основной текст Знак"/>
    <w:basedOn w:val="a0"/>
    <w:uiPriority w:val="99"/>
    <w:semiHidden/>
    <w:rsid w:val="00B57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aliases w:val="Список 1 Знак,Body Text Char Знак"/>
    <w:link w:val="a5"/>
    <w:rsid w:val="00B57181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B5718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57181"/>
    <w:rPr>
      <w:color w:val="0563C1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B57181"/>
    <w:rPr>
      <w:rFonts w:ascii="Arial" w:eastAsia="Times New Roman" w:hAnsi="Arial" w:cs="Arial"/>
      <w:sz w:val="20"/>
      <w:szCs w:val="20"/>
      <w:lang w:eastAsia="ru-RU"/>
    </w:rPr>
  </w:style>
  <w:style w:type="table" w:customStyle="1" w:styleId="10">
    <w:name w:val="Сетка таблицы1"/>
    <w:basedOn w:val="a1"/>
    <w:next w:val="a8"/>
    <w:uiPriority w:val="39"/>
    <w:rsid w:val="00B571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B571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2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8363A01425BBCAC5C100F789C8262EB46FA75164BDEA8C649E47A05BEE5D473B75201455CC4C382X9k8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1540</Words>
  <Characters>8784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10304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Абсалямова Ольга Васильевна</dc:creator>
  <cp:keywords/>
  <dc:description/>
  <cp:lastModifiedBy>Доминова Анна Дмитриевна</cp:lastModifiedBy>
  <cp:revision>2</cp:revision>
  <dcterms:created xsi:type="dcterms:W3CDTF">2026-09-17T09:11:00Z</dcterms:created>
  <dcterms:modified xsi:type="dcterms:W3CDTF">2026-09-17T09:11:00Z</dcterms:modified>
</cp:coreProperties>
</file>