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A16F7A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A16F7A">
        <w:rPr>
          <w:rFonts w:eastAsia="Times New Roman"/>
          <w:sz w:val="24"/>
          <w:szCs w:val="24"/>
          <w:lang w:eastAsia="ru-RU"/>
        </w:rPr>
        <w:t>Оказание услуг по профессиональной подготовке работников юридических лиц с особыми уставными задачами (акционерного общества «Почта России») к периодической проверке на пригодность к действиям в условиях, связанных с применением специальных средств и (или) оружия, для нужд УФПС Свердловской области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A16F7A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16F7A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профессиональной подготовке работников юридических лиц с особыми уставными задачами (акционерного общества «Почта России») к периодической проверке на пригодность к действиям в условиях, связанных с применением специальных средств и (или) оружия, для нужд УФПС Свердловской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A16F7A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человек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A16F7A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3</w:t>
            </w:r>
            <w:r w:rsidR="00B12DDF">
              <w:t>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A16F7A" w:rsidP="00B12D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96BA7">
              <w:rPr>
                <w:sz w:val="24"/>
                <w:szCs w:val="24"/>
              </w:rPr>
              <w:t xml:space="preserve"> месяц</w:t>
            </w:r>
            <w:r w:rsidR="00B12DDF"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7E0D6F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7E0D6F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A16F7A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A16F7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A16F7A">
              <w:rPr>
                <w:rFonts w:eastAsia="Times New Roman"/>
                <w:bCs/>
                <w:sz w:val="24"/>
                <w:szCs w:val="24"/>
                <w:lang w:eastAsia="ru-RU"/>
              </w:rPr>
              <w:t>85.42.19.900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A16F7A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профессиональному обучению прочие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A16F7A" w:rsidRPr="00A16F7A" w:rsidRDefault="006A67A5" w:rsidP="00A16F7A">
      <w:pPr>
        <w:rPr>
          <w:color w:val="323E4F"/>
          <w:sz w:val="24"/>
          <w:szCs w:val="24"/>
          <w:lang w:eastAsia="ru-RU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 xml:space="preserve">: </w:t>
      </w:r>
      <w:r w:rsidR="00A16F7A">
        <w:rPr>
          <w:sz w:val="24"/>
          <w:szCs w:val="24"/>
        </w:rPr>
        <w:t>Абсалямова Ольга Васильевна</w:t>
      </w:r>
      <w:r w:rsidR="002C464D">
        <w:rPr>
          <w:sz w:val="24"/>
          <w:szCs w:val="24"/>
        </w:rPr>
        <w:t>,</w:t>
      </w:r>
      <w:r w:rsidRPr="006A67A5">
        <w:rPr>
          <w:sz w:val="24"/>
          <w:szCs w:val="24"/>
        </w:rPr>
        <w:t xml:space="preserve"> </w:t>
      </w:r>
      <w:r w:rsidR="00A16F7A" w:rsidRPr="00A16F7A">
        <w:rPr>
          <w:sz w:val="24"/>
          <w:szCs w:val="24"/>
        </w:rPr>
        <w:t>+7 (343) 371-6269</w:t>
      </w:r>
      <w:r>
        <w:rPr>
          <w:sz w:val="24"/>
          <w:szCs w:val="24"/>
        </w:rPr>
        <w:t xml:space="preserve">; </w:t>
      </w:r>
      <w:hyperlink r:id="rId7" w:history="1">
        <w:r w:rsidR="00A16F7A" w:rsidRPr="00A16F7A">
          <w:rPr>
            <w:color w:val="0563C1"/>
            <w:sz w:val="24"/>
            <w:szCs w:val="24"/>
            <w:u w:val="single"/>
            <w:lang w:eastAsia="ru-RU"/>
          </w:rPr>
          <w:t>Olga.Absalyamova@russianpost.ru</w:t>
        </w:r>
      </w:hyperlink>
    </w:p>
    <w:p w:rsidR="00007299" w:rsidRDefault="00007299" w:rsidP="00A16F7A">
      <w:pPr>
        <w:spacing w:after="0"/>
        <w:ind w:firstLine="851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D2D9F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0D6F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B5BAA"/>
    <w:rsid w:val="009C028D"/>
    <w:rsid w:val="009E1ACD"/>
    <w:rsid w:val="009E57ED"/>
    <w:rsid w:val="009F2E43"/>
    <w:rsid w:val="00A01675"/>
    <w:rsid w:val="00A16F7A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2DDF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lga.Absalyamova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ADD35-2D62-4FDC-B407-BE3C716D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2026-09-17T09:01:00Z</dcterms:created>
  <dcterms:modified xsi:type="dcterms:W3CDTF">2026-09-17T09:01:00Z</dcterms:modified>
</cp:coreProperties>
</file>