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 w:rsidRPr="00B23ADA">
        <w:rPr>
          <w:rFonts w:eastAsia="Calibri"/>
          <w:b/>
          <w:sz w:val="26"/>
          <w:szCs w:val="26"/>
        </w:rPr>
        <w:t>на поставку МТР</w:t>
      </w:r>
    </w:p>
    <w:p w14:paraId="70CBD76F" w14:textId="77777777" w:rsidR="003644E7" w:rsidRPr="00B23ADA" w:rsidRDefault="003644E7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2902F90" w14:textId="15751AFE" w:rsidR="00D16518" w:rsidRDefault="003644E7" w:rsidP="003644E7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>«</w:t>
      </w:r>
      <w:r w:rsidR="00E372CB" w:rsidRPr="00E372CB">
        <w:rPr>
          <w:rFonts w:eastAsia="Calibri"/>
          <w:b/>
          <w:sz w:val="26"/>
          <w:szCs w:val="26"/>
        </w:rPr>
        <w:t>ОКПД2 62.01.29 Поставка программного обеспечения для трехмерного (3D) моделирования</w:t>
      </w:r>
      <w:r w:rsidR="00E372CB">
        <w:rPr>
          <w:rFonts w:eastAsia="Calibri"/>
          <w:b/>
          <w:sz w:val="26"/>
          <w:szCs w:val="26"/>
        </w:rPr>
        <w:t>»</w:t>
      </w:r>
    </w:p>
    <w:p w14:paraId="3CFF83E0" w14:textId="77777777" w:rsidR="00100712" w:rsidRPr="003644E7" w:rsidRDefault="00100712" w:rsidP="003644E7">
      <w:pPr>
        <w:keepNext/>
        <w:keepLines/>
        <w:jc w:val="center"/>
        <w:rPr>
          <w:i/>
          <w:sz w:val="26"/>
          <w:szCs w:val="26"/>
          <w:shd w:val="clear" w:color="auto" w:fill="FFFF99"/>
        </w:rPr>
      </w:pPr>
    </w:p>
    <w:p w14:paraId="6AAD27E5" w14:textId="0A0287F8" w:rsidR="00D16518" w:rsidRPr="00A81284" w:rsidRDefault="00C05785" w:rsidP="00E372CB">
      <w:pPr>
        <w:keepNext/>
        <w:keepLines/>
        <w:jc w:val="center"/>
        <w:rPr>
          <w:sz w:val="26"/>
          <w:szCs w:val="26"/>
        </w:rPr>
      </w:pPr>
      <w:r w:rsidRPr="00B23ADA">
        <w:rPr>
          <w:rFonts w:eastAsia="Calibri"/>
          <w:b/>
          <w:sz w:val="26"/>
          <w:szCs w:val="26"/>
        </w:rPr>
        <w:t xml:space="preserve">Лот № </w:t>
      </w:r>
      <w:r w:rsidR="00E372CB" w:rsidRPr="00E372CB">
        <w:rPr>
          <w:rFonts w:eastAsia="Calibri"/>
          <w:b/>
          <w:sz w:val="26"/>
          <w:szCs w:val="26"/>
        </w:rPr>
        <w:t>0039-ТПИР ИТ-2026-ГП</w:t>
      </w: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87B579F" w14:textId="52051B7A" w:rsidR="00127F1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36291186" w:history="1">
        <w:r w:rsidR="00127F1C" w:rsidRPr="00224FAA">
          <w:rPr>
            <w:rStyle w:val="af6"/>
            <w:noProof/>
          </w:rPr>
          <w:t>1.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Общие сведения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_Toc236291186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3</w:t>
        </w:r>
        <w:r w:rsidR="00127F1C">
          <w:rPr>
            <w:noProof/>
            <w:webHidden/>
          </w:rPr>
          <w:fldChar w:fldCharType="end"/>
        </w:r>
      </w:hyperlink>
    </w:p>
    <w:p w14:paraId="6EDD39B0" w14:textId="7FFC62E1" w:rsidR="00127F1C" w:rsidRDefault="009200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87" w:history="1">
        <w:r w:rsidR="00127F1C" w:rsidRPr="00224FAA">
          <w:rPr>
            <w:rStyle w:val="af6"/>
            <w:iCs/>
            <w:noProof/>
          </w:rPr>
          <w:t>1.1.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Обозначения и сокращения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_Toc236291187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3</w:t>
        </w:r>
        <w:r w:rsidR="00127F1C">
          <w:rPr>
            <w:noProof/>
            <w:webHidden/>
          </w:rPr>
          <w:fldChar w:fldCharType="end"/>
        </w:r>
      </w:hyperlink>
    </w:p>
    <w:p w14:paraId="37FB075B" w14:textId="01B1021E" w:rsidR="00127F1C" w:rsidRDefault="009200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88" w:history="1">
        <w:r w:rsidR="00127F1C" w:rsidRPr="00224FAA">
          <w:rPr>
            <w:rStyle w:val="af6"/>
            <w:iCs/>
            <w:noProof/>
          </w:rPr>
          <w:t>1.2.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Наименование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_Toc236291188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3455EF9F" w14:textId="2BEDF85E" w:rsidR="00127F1C" w:rsidRDefault="00920001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89" w:history="1">
        <w:r w:rsidR="00127F1C" w:rsidRPr="00224FAA">
          <w:rPr>
            <w:rStyle w:val="af6"/>
            <w:noProof/>
          </w:rPr>
          <w:t>2.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iCs/>
            <w:noProof/>
          </w:rPr>
          <w:t>Требования к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_Toc236291189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5FD67E20" w14:textId="0DDBE6E0" w:rsidR="00127F1C" w:rsidRDefault="009200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0" w:history="1">
        <w:r w:rsidR="00127F1C" w:rsidRPr="00224FAA">
          <w:rPr>
            <w:rStyle w:val="af6"/>
            <w:iCs/>
            <w:noProof/>
          </w:rPr>
          <w:t>2.1.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объемам и срокам поставки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_Toc236291190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42B189E3" w14:textId="689D6928" w:rsidR="00127F1C" w:rsidRDefault="00920001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1" w:history="1">
        <w:r w:rsidR="00127F1C" w:rsidRPr="00224FAA">
          <w:rPr>
            <w:rStyle w:val="af6"/>
            <w:noProof/>
          </w:rPr>
          <w:t>2.1.1.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Перечень и объем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_Toc236291191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30039166" w14:textId="3B57E421" w:rsidR="00127F1C" w:rsidRDefault="00920001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2" w:history="1">
        <w:r w:rsidR="00127F1C" w:rsidRPr="00224FAA">
          <w:rPr>
            <w:rStyle w:val="af6"/>
            <w:noProof/>
          </w:rPr>
          <w:t>Таблица 1.1 Перечень и объем закупаемой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_Toc236291192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4</w:t>
        </w:r>
        <w:r w:rsidR="00127F1C">
          <w:rPr>
            <w:noProof/>
            <w:webHidden/>
          </w:rPr>
          <w:fldChar w:fldCharType="end"/>
        </w:r>
      </w:hyperlink>
    </w:p>
    <w:p w14:paraId="13EDB7EB" w14:textId="22FC51E2" w:rsidR="00127F1C" w:rsidRDefault="00920001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3" w:history="1">
        <w:r w:rsidR="00127F1C" w:rsidRPr="00224FAA">
          <w:rPr>
            <w:rStyle w:val="af6"/>
            <w:noProof/>
          </w:rPr>
          <w:t>2.1.2.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_Toc236291193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5</w:t>
        </w:r>
        <w:r w:rsidR="00127F1C">
          <w:rPr>
            <w:noProof/>
            <w:webHidden/>
          </w:rPr>
          <w:fldChar w:fldCharType="end"/>
        </w:r>
      </w:hyperlink>
    </w:p>
    <w:p w14:paraId="21B57F40" w14:textId="40C8BFD9" w:rsidR="00127F1C" w:rsidRDefault="00920001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4" w:history="1">
        <w:r w:rsidR="00127F1C" w:rsidRPr="00224FAA">
          <w:rPr>
            <w:rStyle w:val="af6"/>
            <w:noProof/>
          </w:rPr>
          <w:t>Таблица 2.1 Требования по срокам поставки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_Toc236291194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5</w:t>
        </w:r>
        <w:r w:rsidR="00127F1C">
          <w:rPr>
            <w:noProof/>
            <w:webHidden/>
          </w:rPr>
          <w:fldChar w:fldCharType="end"/>
        </w:r>
      </w:hyperlink>
    </w:p>
    <w:p w14:paraId="4ADF7BA9" w14:textId="7AC2F3B2" w:rsidR="00127F1C" w:rsidRDefault="009200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6291195" w:history="1">
        <w:r w:rsidR="00127F1C" w:rsidRPr="00224FAA">
          <w:rPr>
            <w:rStyle w:val="af6"/>
            <w:iCs/>
            <w:noProof/>
          </w:rPr>
          <w:t>2.2.</w:t>
        </w:r>
        <w:r w:rsidR="00127F1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качеству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_Toc236291195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6</w:t>
        </w:r>
        <w:r w:rsidR="00127F1C">
          <w:rPr>
            <w:noProof/>
            <w:webHidden/>
          </w:rPr>
          <w:fldChar w:fldCharType="end"/>
        </w:r>
      </w:hyperlink>
    </w:p>
    <w:p w14:paraId="7A97F22F" w14:textId="7DD71CC7" w:rsidR="00127F1C" w:rsidRDefault="00920001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6" w:history="1">
        <w:r w:rsidR="00127F1C" w:rsidRPr="00224FAA">
          <w:rPr>
            <w:rStyle w:val="af6"/>
            <w:noProof/>
          </w:rPr>
          <w:t>Таблица 3. Требования к продукции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_Toc236291196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6</w:t>
        </w:r>
        <w:r w:rsidR="00127F1C">
          <w:rPr>
            <w:noProof/>
            <w:webHidden/>
          </w:rPr>
          <w:fldChar w:fldCharType="end"/>
        </w:r>
      </w:hyperlink>
    </w:p>
    <w:p w14:paraId="3232F594" w14:textId="56FF6C85" w:rsidR="00127F1C" w:rsidRDefault="00920001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36291197" w:history="1">
        <w:r w:rsidR="00127F1C" w:rsidRPr="00224FAA">
          <w:rPr>
            <w:rStyle w:val="af6"/>
            <w:noProof/>
          </w:rPr>
          <w:t>3.</w:t>
        </w:r>
        <w:r w:rsidR="00127F1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27F1C" w:rsidRPr="00224FAA">
          <w:rPr>
            <w:rStyle w:val="af6"/>
            <w:noProof/>
          </w:rPr>
          <w:t>Требования к документации по ценообразованию на этапе закупки</w:t>
        </w:r>
        <w:r w:rsidR="00127F1C">
          <w:rPr>
            <w:noProof/>
            <w:webHidden/>
          </w:rPr>
          <w:tab/>
        </w:r>
        <w:r w:rsidR="00127F1C">
          <w:rPr>
            <w:noProof/>
            <w:webHidden/>
          </w:rPr>
          <w:fldChar w:fldCharType="begin"/>
        </w:r>
        <w:r w:rsidR="00127F1C">
          <w:rPr>
            <w:noProof/>
            <w:webHidden/>
          </w:rPr>
          <w:instrText xml:space="preserve"> PAGEREF _Toc236291197 \h </w:instrText>
        </w:r>
        <w:r w:rsidR="00127F1C">
          <w:rPr>
            <w:noProof/>
            <w:webHidden/>
          </w:rPr>
        </w:r>
        <w:r w:rsidR="00127F1C">
          <w:rPr>
            <w:noProof/>
            <w:webHidden/>
          </w:rPr>
          <w:fldChar w:fldCharType="separate"/>
        </w:r>
        <w:r w:rsidR="00127F1C">
          <w:rPr>
            <w:noProof/>
            <w:webHidden/>
          </w:rPr>
          <w:t>10</w:t>
        </w:r>
        <w:r w:rsidR="00127F1C">
          <w:rPr>
            <w:noProof/>
            <w:webHidden/>
          </w:rPr>
          <w:fldChar w:fldCharType="end"/>
        </w:r>
      </w:hyperlink>
    </w:p>
    <w:p w14:paraId="38A92857" w14:textId="6803F605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36291186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Default="00B16377" w:rsidP="00D849AA">
      <w:pPr>
        <w:pStyle w:val="4"/>
      </w:pPr>
      <w:bookmarkStart w:id="2" w:name="_Toc46743505"/>
      <w:bookmarkStart w:id="3" w:name="_Toc236291187"/>
      <w:r w:rsidRPr="00C4463B">
        <w:t>Обозначения и сокращения</w:t>
      </w:r>
      <w:bookmarkEnd w:id="2"/>
      <w:bookmarkEnd w:id="3"/>
    </w:p>
    <w:p w14:paraId="74BD09E5" w14:textId="194D1128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2C4204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49B0EE3E" w:rsidR="008E1AC8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7CF4996A" w:rsidR="008E1AC8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2C4204" w:rsidRPr="00A5127A" w14:paraId="3FDAA635" w14:textId="77777777" w:rsidTr="002C4204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A8A21" w14:textId="77777777" w:rsidR="002C4204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1BBB4" w14:textId="77777777" w:rsidR="002C4204" w:rsidRPr="002C4204" w:rsidRDefault="002C4204" w:rsidP="002C4204">
            <w:pPr>
              <w:rPr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5F24BCD0" w14:textId="77777777" w:rsidR="002869B7" w:rsidRDefault="00BB6445" w:rsidP="008643FB">
      <w:pPr>
        <w:keepNext/>
        <w:keepLines/>
        <w:rPr>
          <w:sz w:val="24"/>
          <w:szCs w:val="24"/>
        </w:rPr>
        <w:sectPr w:rsidR="002869B7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  <w:r w:rsidRPr="00C4463B">
        <w:rPr>
          <w:sz w:val="24"/>
          <w:szCs w:val="24"/>
        </w:rPr>
        <w:br w:type="page"/>
      </w:r>
      <w:bookmarkStart w:id="4" w:name="_Toc46743506"/>
    </w:p>
    <w:p w14:paraId="0071B289" w14:textId="2B971C48" w:rsidR="008643FB" w:rsidRPr="00C4463B" w:rsidRDefault="008643FB" w:rsidP="008643FB">
      <w:pPr>
        <w:keepNext/>
        <w:keepLines/>
        <w:rPr>
          <w:sz w:val="24"/>
          <w:szCs w:val="24"/>
        </w:rPr>
      </w:pPr>
    </w:p>
    <w:p w14:paraId="5D015D96" w14:textId="3B427AE7" w:rsidR="00E917D0" w:rsidRPr="00C4463B" w:rsidRDefault="001A685D" w:rsidP="00213F03">
      <w:pPr>
        <w:pStyle w:val="4"/>
      </w:pPr>
      <w:bookmarkStart w:id="5" w:name="_Toc236291188"/>
      <w:r w:rsidRPr="00C4463B"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0374C390" w:rsidR="00D849AA" w:rsidRPr="00AA1A5E" w:rsidRDefault="00AA1A5E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ab/>
      </w:r>
      <w:r w:rsidRPr="00940B13">
        <w:rPr>
          <w:rFonts w:eastAsia="Calibri"/>
          <w:sz w:val="24"/>
          <w:szCs w:val="24"/>
          <w:lang w:eastAsia="x-none"/>
        </w:rPr>
        <w:t>«</w:t>
      </w:r>
      <w:r w:rsidR="00E372CB" w:rsidRPr="00E372CB">
        <w:rPr>
          <w:rFonts w:eastAsia="Calibri"/>
          <w:b/>
          <w:sz w:val="26"/>
          <w:szCs w:val="26"/>
        </w:rPr>
        <w:t>ОКПД2 62.01.29 Поставка программного обеспечения для трехмерного (3D) моделирования</w:t>
      </w:r>
      <w:r w:rsidRPr="00940B13">
        <w:rPr>
          <w:rFonts w:eastAsia="Calibri"/>
          <w:sz w:val="24"/>
          <w:szCs w:val="24"/>
          <w:lang w:eastAsia="x-none"/>
        </w:rPr>
        <w:t>»</w:t>
      </w:r>
    </w:p>
    <w:p w14:paraId="2EC7EC97" w14:textId="69C492C3" w:rsidR="007F7F1A" w:rsidRPr="002441E3" w:rsidRDefault="007F7F1A" w:rsidP="00DD19A3">
      <w:pPr>
        <w:rPr>
          <w:sz w:val="24"/>
          <w:szCs w:val="24"/>
          <w:lang w:eastAsia="x-none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236291189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236291190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236291191"/>
      <w:r>
        <w:rPr>
          <w:lang w:val="ru-RU"/>
        </w:rPr>
        <w:t>Перечень и объем закупаемой продукции</w:t>
      </w:r>
      <w:bookmarkEnd w:id="11"/>
    </w:p>
    <w:p w14:paraId="4137319F" w14:textId="0612F469" w:rsidR="004F7743" w:rsidRPr="00B53000" w:rsidRDefault="00DF17ED" w:rsidP="00B5300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236291192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5BF842F6" w14:textId="77777777" w:rsidTr="004D1DE5">
        <w:tc>
          <w:tcPr>
            <w:tcW w:w="849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4D1DE5">
        <w:tc>
          <w:tcPr>
            <w:tcW w:w="849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E372CB" w:rsidRPr="00C4463B" w14:paraId="2C14ED06" w14:textId="77777777" w:rsidTr="005C6CF5">
        <w:trPr>
          <w:trHeight w:val="1409"/>
        </w:trPr>
        <w:tc>
          <w:tcPr>
            <w:tcW w:w="849" w:type="dxa"/>
          </w:tcPr>
          <w:p w14:paraId="257115DD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088C9" w14:textId="0D0035EC" w:rsidR="00E372CB" w:rsidRPr="00BB0A87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Права на программу для ЭВМ Пакет обновления Компас 3D v24 до v25 (для v25), бессрочная</w:t>
            </w:r>
            <w:r>
              <w:rPr>
                <w:rStyle w:val="aa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6C8E7D" w14:textId="5265A3C8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3AD5" w14:textId="1CDFC4ED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1B9397BA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3922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39B6D" w14:textId="0891CE4E" w:rsidR="00E372CB" w:rsidRPr="00BB0A87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Оборудование: Металлоконструкции, бессрочная</w:t>
            </w:r>
            <w:r>
              <w:rPr>
                <w:rStyle w:val="aa"/>
                <w:sz w:val="24"/>
                <w:szCs w:val="24"/>
              </w:rPr>
              <w:footnoteReference w:id="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88C7" w14:textId="4F9AA342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0E84" w14:textId="40666A5E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042405B1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5916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A736A" w14:textId="24D1A0A6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Каталог: Металлопрокат, бессрочная</w:t>
            </w:r>
            <w:r>
              <w:rPr>
                <w:rStyle w:val="aa"/>
                <w:sz w:val="24"/>
                <w:szCs w:val="24"/>
              </w:rPr>
              <w:footnoteReference w:id="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7BDB" w14:textId="1106E516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4BF0" w14:textId="33D662F7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5651C73D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7FD7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D0CA3" w14:textId="1987783E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Валы и механические передачи 3D, бессрочная</w:t>
            </w:r>
            <w:r>
              <w:rPr>
                <w:rStyle w:val="aa"/>
                <w:sz w:val="24"/>
                <w:szCs w:val="24"/>
              </w:rPr>
              <w:footnoteReference w:id="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A7F2A" w14:textId="5446DF49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3FB4" w14:textId="7A2B342D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47E6A767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5163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B2711" w14:textId="4D8DC5D8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Оборудование: Трубопроводы, бессрочная</w:t>
            </w:r>
            <w:r>
              <w:rPr>
                <w:rStyle w:val="aa"/>
                <w:sz w:val="24"/>
                <w:szCs w:val="24"/>
              </w:rPr>
              <w:footnoteReference w:id="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AACA" w14:textId="0E382DFF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EBA3" w14:textId="7922F763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4F0B6053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5FD2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7E218" w14:textId="3999B8C1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АРМ FEM v25 для КОМПАС 3D v25, КОМПЛЕКТАЦИЯ BASE, бессрочная</w:t>
            </w:r>
            <w:r>
              <w:rPr>
                <w:rStyle w:val="aa"/>
                <w:sz w:val="24"/>
                <w:szCs w:val="24"/>
              </w:rPr>
              <w:footnoteReference w:id="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6E49" w14:textId="11E67210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CFDE" w14:textId="485637E3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505F1D22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F60B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2DC7D" w14:textId="27EF504D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Каталог: Сварные швы, бессрочная</w:t>
            </w:r>
            <w:r>
              <w:rPr>
                <w:rStyle w:val="aa"/>
                <w:sz w:val="24"/>
                <w:szCs w:val="24"/>
              </w:rPr>
              <w:footnoteReference w:id="7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6EBF" w14:textId="02A78AF7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45DE" w14:textId="6C08EF60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372CB" w14:paraId="725E5315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697F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2288A" w14:textId="49065760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Материалы и Сортаменты для КОМПАС 3D v25, бессрочная</w:t>
            </w:r>
            <w:r>
              <w:rPr>
                <w:rStyle w:val="aa"/>
                <w:sz w:val="24"/>
                <w:szCs w:val="24"/>
              </w:rPr>
              <w:footnoteReference w:id="8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CA2" w14:textId="25BD956F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C820" w14:textId="3F28E616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457D5D17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F109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6BA7D" w14:textId="6B83A0A7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Стандартные Изделия: Крепеж для КОМПАС 3D v25, бессрочная</w:t>
            </w:r>
            <w:r>
              <w:rPr>
                <w:rStyle w:val="aa"/>
                <w:sz w:val="24"/>
                <w:szCs w:val="24"/>
              </w:rPr>
              <w:footnoteReference w:id="9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2D8A" w14:textId="045C3050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090E" w14:textId="39B1D5B2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3CFA645C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FA5C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816BD3" w14:textId="0FDD3E7E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Стандартные Изделия: Детали, узлы и конструктивные элементы для КОМПАС 3D v25, бессрочная</w:t>
            </w:r>
            <w:r>
              <w:rPr>
                <w:rStyle w:val="aa"/>
                <w:sz w:val="24"/>
                <w:szCs w:val="24"/>
              </w:rPr>
              <w:footnoteReference w:id="10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2D4E" w14:textId="5ABF0EF7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F741" w14:textId="589FED44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372CB" w14:paraId="1D80B986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142A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23E50" w14:textId="33F54EBE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Платформа nanoCAD 26 (конфигурация Standart Bulid) под Linux, urdate subscription на 1 год</w:t>
            </w:r>
            <w:r>
              <w:rPr>
                <w:rStyle w:val="aa"/>
                <w:sz w:val="24"/>
                <w:szCs w:val="24"/>
              </w:rPr>
              <w:footnoteReference w:id="11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5F9A" w14:textId="1B5F124A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6265" w14:textId="5B15BFAE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E372CB" w14:paraId="25F9E328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C0BC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7E9E1" w14:textId="2FE1023F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nanoCAD Механика PRO 2.0, локальная лицензия под Linux, бессрочная</w:t>
            </w:r>
            <w:r>
              <w:rPr>
                <w:rStyle w:val="aa"/>
                <w:sz w:val="24"/>
                <w:szCs w:val="24"/>
              </w:rPr>
              <w:footnoteReference w:id="12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20B2" w14:textId="3C3633DB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4333" w14:textId="5550F38B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372CB" w14:paraId="70650B34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5B4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A1AB0D" w14:textId="760BBD9C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nanoCAD Механика PRO 2.0, локальная лицензия под Linux,urdate subscription на 1 год NEW</w:t>
            </w:r>
            <w:r>
              <w:rPr>
                <w:rStyle w:val="aa"/>
                <w:sz w:val="24"/>
                <w:szCs w:val="24"/>
              </w:rPr>
              <w:footnoteReference w:id="13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D156" w14:textId="1DD67197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B23F" w14:textId="072A875C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372CB" w14:paraId="5E4B34FE" w14:textId="77777777" w:rsidTr="005C6CF5">
        <w:trPr>
          <w:trHeight w:val="155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1698" w14:textId="77777777" w:rsidR="00E372CB" w:rsidRPr="00C4463B" w:rsidRDefault="00E372CB" w:rsidP="00E372CB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CA73A" w14:textId="38631F32" w:rsidR="00E372CB" w:rsidRPr="00B23ADA" w:rsidRDefault="00E372CB" w:rsidP="00E372CB">
            <w:pPr>
              <w:keepNext/>
              <w:suppressAutoHyphens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SCAD Office (ГАО Вычислительный комплекс SCAD и Программы-сателлиты), бессрочная</w:t>
            </w:r>
            <w:r>
              <w:rPr>
                <w:rStyle w:val="aa"/>
                <w:sz w:val="24"/>
                <w:szCs w:val="24"/>
              </w:rPr>
              <w:footnoteReference w:id="14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2607" w14:textId="491CB3B4" w:rsidR="00E372CB" w:rsidRPr="00BB0A87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D4C28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98BD" w14:textId="2316FF47" w:rsidR="00E372CB" w:rsidRPr="00B23ADA" w:rsidRDefault="00E372CB" w:rsidP="00E372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7EAC45B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1B223B15" w14:textId="0B414FAD" w:rsidR="002869B7" w:rsidRDefault="002869B7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  <w:sectPr w:rsidR="002869B7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03480A9F" w14:textId="1F6C5C6B" w:rsidR="008E2D06" w:rsidRDefault="008E2D06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6CFBE2C9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75446578"/>
      <w:bookmarkStart w:id="16" w:name="_Toc236291193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5"/>
      <w:bookmarkEnd w:id="16"/>
    </w:p>
    <w:p w14:paraId="669A2560" w14:textId="55136B3E" w:rsidR="00AE68EA" w:rsidRPr="008E2D06" w:rsidRDefault="00AE68EA" w:rsidP="008E2D0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236291194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940404">
        <w:tc>
          <w:tcPr>
            <w:tcW w:w="1129" w:type="dxa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9"/>
      <w:tr w:rsidR="00E209D8" w:rsidRPr="006076ED" w14:paraId="7025CFE8" w14:textId="77777777" w:rsidTr="00303DFB">
        <w:tc>
          <w:tcPr>
            <w:tcW w:w="1129" w:type="dxa"/>
          </w:tcPr>
          <w:p w14:paraId="6ACD29D2" w14:textId="4A6FA9AD" w:rsidR="00E209D8" w:rsidRPr="006076ED" w:rsidRDefault="00E209D8" w:rsidP="00E209D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</w:tcPr>
          <w:p w14:paraId="5BCA3FAB" w14:textId="609A9A47" w:rsidR="00E209D8" w:rsidRPr="006076ED" w:rsidRDefault="00E372CB" w:rsidP="00E209D8">
            <w:pPr>
              <w:rPr>
                <w:sz w:val="24"/>
                <w:szCs w:val="24"/>
              </w:rPr>
            </w:pPr>
            <w:r w:rsidRPr="00E372CB">
              <w:rPr>
                <w:rFonts w:eastAsia="Calibri"/>
                <w:sz w:val="24"/>
                <w:szCs w:val="24"/>
                <w:lang w:eastAsia="x-none"/>
              </w:rPr>
              <w:t>ОКПД2 62.01.29 Поставка программного обеспечения для трехмерного (3D) моделирования</w:t>
            </w:r>
          </w:p>
        </w:tc>
        <w:tc>
          <w:tcPr>
            <w:tcW w:w="2977" w:type="dxa"/>
          </w:tcPr>
          <w:p w14:paraId="78F96FFD" w14:textId="6F2D3DB7" w:rsidR="00E209D8" w:rsidRPr="006076ED" w:rsidRDefault="00E209D8" w:rsidP="00E209D8">
            <w:pPr>
              <w:rPr>
                <w:sz w:val="24"/>
                <w:szCs w:val="24"/>
              </w:rPr>
            </w:pPr>
            <w:r w:rsidRPr="001236F6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</w:tcPr>
          <w:p w14:paraId="144A3A31" w14:textId="59DF7DB2" w:rsidR="00E209D8" w:rsidRPr="006076ED" w:rsidRDefault="00E209D8" w:rsidP="00E209D8">
            <w:pPr>
              <w:rPr>
                <w:sz w:val="24"/>
                <w:szCs w:val="24"/>
              </w:rPr>
            </w:pPr>
            <w:r w:rsidRPr="001236F6">
              <w:rPr>
                <w:sz w:val="24"/>
                <w:szCs w:val="24"/>
              </w:rPr>
              <w:t xml:space="preserve">Не позднее </w:t>
            </w:r>
            <w:r w:rsidR="00FB7EA9">
              <w:rPr>
                <w:sz w:val="24"/>
                <w:szCs w:val="24"/>
              </w:rPr>
              <w:t>1</w:t>
            </w:r>
            <w:r w:rsidRPr="001236F6">
              <w:rPr>
                <w:sz w:val="24"/>
                <w:szCs w:val="24"/>
              </w:rPr>
              <w:t xml:space="preserve">0 </w:t>
            </w:r>
            <w:r w:rsidR="00A56258">
              <w:rPr>
                <w:sz w:val="24"/>
                <w:szCs w:val="24"/>
              </w:rPr>
              <w:t>рабочих</w:t>
            </w:r>
            <w:r w:rsidRPr="001236F6"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21" w:name="_Toc54785622"/>
      <w:bookmarkStart w:id="22" w:name="_Toc50125131"/>
    </w:p>
    <w:p w14:paraId="1BCF07F1" w14:textId="77777777" w:rsidR="00DC4105" w:rsidRDefault="00DC4105" w:rsidP="002869B7">
      <w:pPr>
        <w:rPr>
          <w:lang w:eastAsia="x-none"/>
        </w:rPr>
        <w:sectPr w:rsidR="00DC4105" w:rsidSect="002869B7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75446581"/>
      <w:bookmarkStart w:id="25" w:name="_Toc236291195"/>
      <w:bookmarkStart w:id="26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  <w:bookmarkEnd w:id="25"/>
    </w:p>
    <w:p w14:paraId="7388FB93" w14:textId="1E772B82" w:rsidR="00214B9F" w:rsidRPr="00E63308" w:rsidRDefault="00F05846" w:rsidP="00E63308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7" w:name="_Toc236291196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2"/>
      <w:bookmarkEnd w:id="26"/>
    </w:p>
    <w:p w14:paraId="59451D29" w14:textId="19BC28B1" w:rsidR="00E63308" w:rsidRPr="00E63308" w:rsidRDefault="00E63308" w:rsidP="00E63308">
      <w:pPr>
        <w:jc w:val="both"/>
        <w:rPr>
          <w:rStyle w:val="afff6"/>
          <w:bCs/>
          <w:iCs/>
          <w:sz w:val="24"/>
          <w:szCs w:val="24"/>
          <w:shd w:val="clear" w:color="auto" w:fill="auto"/>
        </w:rPr>
      </w:pPr>
    </w:p>
    <w:tbl>
      <w:tblPr>
        <w:tblStyle w:val="af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9923"/>
      </w:tblGrid>
      <w:tr w:rsidR="00920001" w:rsidRPr="00124C36" w14:paraId="3DED858C" w14:textId="77777777" w:rsidTr="00920001">
        <w:trPr>
          <w:trHeight w:val="276"/>
        </w:trPr>
        <w:tc>
          <w:tcPr>
            <w:tcW w:w="851" w:type="dxa"/>
            <w:vMerge w:val="restart"/>
            <w:vAlign w:val="center"/>
          </w:tcPr>
          <w:p w14:paraId="28866BF5" w14:textId="77777777" w:rsidR="00920001" w:rsidRPr="00124C36" w:rsidRDefault="00920001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vAlign w:val="center"/>
          </w:tcPr>
          <w:p w14:paraId="47E86667" w14:textId="77777777" w:rsidR="00920001" w:rsidRPr="00124C36" w:rsidRDefault="00920001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9923" w:type="dxa"/>
            <w:vMerge w:val="restart"/>
            <w:vAlign w:val="center"/>
          </w:tcPr>
          <w:p w14:paraId="39AD5370" w14:textId="4BC47996" w:rsidR="00920001" w:rsidRPr="00124C36" w:rsidRDefault="00920001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C36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920001" w:rsidRPr="00124C36" w14:paraId="17079F42" w14:textId="77777777" w:rsidTr="00920001">
        <w:trPr>
          <w:trHeight w:val="276"/>
        </w:trPr>
        <w:tc>
          <w:tcPr>
            <w:tcW w:w="851" w:type="dxa"/>
            <w:vMerge/>
            <w:vAlign w:val="center"/>
          </w:tcPr>
          <w:p w14:paraId="19E54275" w14:textId="77777777" w:rsidR="00920001" w:rsidRPr="00124C36" w:rsidRDefault="00920001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14:paraId="0B3336BC" w14:textId="77777777" w:rsidR="00920001" w:rsidRPr="00124C36" w:rsidRDefault="00920001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3" w:type="dxa"/>
            <w:vMerge/>
            <w:vAlign w:val="center"/>
          </w:tcPr>
          <w:p w14:paraId="46C76E90" w14:textId="77777777" w:rsidR="00920001" w:rsidRPr="00124C36" w:rsidRDefault="00920001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20001" w:rsidRPr="00124C36" w14:paraId="49234325" w14:textId="77777777" w:rsidTr="00920001">
        <w:tc>
          <w:tcPr>
            <w:tcW w:w="851" w:type="dxa"/>
            <w:vAlign w:val="center"/>
          </w:tcPr>
          <w:p w14:paraId="1D1EE7CA" w14:textId="77777777" w:rsidR="00920001" w:rsidRPr="00124C36" w:rsidRDefault="00920001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14:paraId="45AEE4FC" w14:textId="77777777" w:rsidR="00920001" w:rsidRPr="00124C36" w:rsidRDefault="00920001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3" w:type="dxa"/>
            <w:vAlign w:val="center"/>
          </w:tcPr>
          <w:p w14:paraId="61935EA7" w14:textId="77777777" w:rsidR="00920001" w:rsidRPr="00124C36" w:rsidRDefault="00920001" w:rsidP="00515D7D">
            <w:pPr>
              <w:jc w:val="center"/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3</w:t>
            </w:r>
          </w:p>
        </w:tc>
      </w:tr>
      <w:tr w:rsidR="00920001" w:rsidRPr="00124C36" w14:paraId="7FAE917D" w14:textId="758912C7" w:rsidTr="00920001">
        <w:tc>
          <w:tcPr>
            <w:tcW w:w="851" w:type="dxa"/>
            <w:vAlign w:val="center"/>
          </w:tcPr>
          <w:p w14:paraId="1083B1C5" w14:textId="77777777" w:rsidR="00920001" w:rsidRPr="00124C36" w:rsidRDefault="00920001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175" w:type="dxa"/>
            <w:gridSpan w:val="2"/>
            <w:vAlign w:val="center"/>
          </w:tcPr>
          <w:p w14:paraId="274791BC" w14:textId="62B829CA" w:rsidR="00920001" w:rsidRPr="00124C36" w:rsidRDefault="00920001" w:rsidP="00515D7D">
            <w:pPr>
              <w:rPr>
                <w:b/>
                <w:sz w:val="24"/>
                <w:szCs w:val="24"/>
              </w:rPr>
            </w:pPr>
            <w:r w:rsidRPr="00124C36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920001" w:rsidRPr="00124C36" w14:paraId="1EC4DF03" w14:textId="77777777" w:rsidTr="00920001">
        <w:tc>
          <w:tcPr>
            <w:tcW w:w="851" w:type="dxa"/>
            <w:vAlign w:val="center"/>
          </w:tcPr>
          <w:p w14:paraId="048BDC0D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59CD8" w14:textId="67610B19" w:rsidR="00920001" w:rsidRPr="00693A7F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Права на программу для ЭВМ Пакет обновления Компас 3D v24 до v25 (для v25), бессрочная</w:t>
            </w:r>
          </w:p>
        </w:tc>
        <w:tc>
          <w:tcPr>
            <w:tcW w:w="9923" w:type="dxa"/>
          </w:tcPr>
          <w:p w14:paraId="14DEADD6" w14:textId="38AB12F0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0B34CC8F" w14:textId="77777777" w:rsidTr="00920001">
        <w:tc>
          <w:tcPr>
            <w:tcW w:w="851" w:type="dxa"/>
            <w:vAlign w:val="center"/>
          </w:tcPr>
          <w:p w14:paraId="3DDFF9A1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87D1D" w14:textId="6F624483" w:rsidR="00920001" w:rsidRPr="00693A7F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Оборудование: Металлоконструкции, бессрочная</w:t>
            </w:r>
          </w:p>
        </w:tc>
        <w:tc>
          <w:tcPr>
            <w:tcW w:w="9923" w:type="dxa"/>
          </w:tcPr>
          <w:p w14:paraId="2D64A365" w14:textId="56AD946C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1563A729" w14:textId="77777777" w:rsidTr="00920001">
        <w:tc>
          <w:tcPr>
            <w:tcW w:w="851" w:type="dxa"/>
            <w:vAlign w:val="center"/>
          </w:tcPr>
          <w:p w14:paraId="1E365603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E822A" w14:textId="077B5EC6" w:rsidR="00920001" w:rsidRPr="00693A7F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Каталог: Металлопрокат, бессрочная</w:t>
            </w:r>
          </w:p>
        </w:tc>
        <w:tc>
          <w:tcPr>
            <w:tcW w:w="9923" w:type="dxa"/>
          </w:tcPr>
          <w:p w14:paraId="67244D43" w14:textId="1565DFE6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2C9BA941" w14:textId="77777777" w:rsidTr="00920001">
        <w:tc>
          <w:tcPr>
            <w:tcW w:w="851" w:type="dxa"/>
            <w:vAlign w:val="center"/>
          </w:tcPr>
          <w:p w14:paraId="2B10914F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34D21" w14:textId="5A7051DB" w:rsidR="00920001" w:rsidRPr="00693A7F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Валы и механические передачи 3D, бессрочная</w:t>
            </w:r>
          </w:p>
        </w:tc>
        <w:tc>
          <w:tcPr>
            <w:tcW w:w="9923" w:type="dxa"/>
          </w:tcPr>
          <w:p w14:paraId="54D2C520" w14:textId="609BEA48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101B842E" w14:textId="77777777" w:rsidTr="00920001">
        <w:tc>
          <w:tcPr>
            <w:tcW w:w="851" w:type="dxa"/>
            <w:vAlign w:val="center"/>
          </w:tcPr>
          <w:p w14:paraId="605B629F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35AEF" w14:textId="220010FA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Оборудование: Трубопроводы, бессрочная</w:t>
            </w:r>
          </w:p>
        </w:tc>
        <w:tc>
          <w:tcPr>
            <w:tcW w:w="9923" w:type="dxa"/>
          </w:tcPr>
          <w:p w14:paraId="29244F41" w14:textId="23FBD841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10C32BD1" w14:textId="77777777" w:rsidTr="00920001">
        <w:tc>
          <w:tcPr>
            <w:tcW w:w="851" w:type="dxa"/>
            <w:vAlign w:val="center"/>
          </w:tcPr>
          <w:p w14:paraId="4AD365BA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2611F" w14:textId="1C222A84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АРМ FEM v25 для КОМПАС 3D v25, КОМПЛЕКТАЦИЯ BASE, бессрочная</w:t>
            </w:r>
          </w:p>
        </w:tc>
        <w:tc>
          <w:tcPr>
            <w:tcW w:w="9923" w:type="dxa"/>
          </w:tcPr>
          <w:p w14:paraId="2F849FDB" w14:textId="2367AD06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43AAB60A" w14:textId="77777777" w:rsidTr="00920001">
        <w:tc>
          <w:tcPr>
            <w:tcW w:w="851" w:type="dxa"/>
            <w:vAlign w:val="center"/>
          </w:tcPr>
          <w:p w14:paraId="4FAA305E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E71AC" w14:textId="71E389E2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Каталог: Сварные швы, бессрочная</w:t>
            </w:r>
          </w:p>
        </w:tc>
        <w:tc>
          <w:tcPr>
            <w:tcW w:w="9923" w:type="dxa"/>
          </w:tcPr>
          <w:p w14:paraId="782BA00F" w14:textId="5EC11F22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422AD061" w14:textId="77777777" w:rsidTr="00920001">
        <w:tc>
          <w:tcPr>
            <w:tcW w:w="851" w:type="dxa"/>
            <w:vAlign w:val="center"/>
          </w:tcPr>
          <w:p w14:paraId="15DA47EA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59BFE" w14:textId="0DD644FC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Материалы и Сортаменты для КОМПАС 3D v25, бессрочная</w:t>
            </w:r>
          </w:p>
        </w:tc>
        <w:tc>
          <w:tcPr>
            <w:tcW w:w="9923" w:type="dxa"/>
          </w:tcPr>
          <w:p w14:paraId="5C3E641F" w14:textId="3542E7E3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17BDF38E" w14:textId="77777777" w:rsidTr="00920001">
        <w:tc>
          <w:tcPr>
            <w:tcW w:w="851" w:type="dxa"/>
            <w:vAlign w:val="center"/>
          </w:tcPr>
          <w:p w14:paraId="0C938C2E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58293" w14:textId="43C9F35C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Стандартные Изделия: Крепеж для КОМПАС 3D v25, бессрочная</w:t>
            </w:r>
          </w:p>
        </w:tc>
        <w:tc>
          <w:tcPr>
            <w:tcW w:w="9923" w:type="dxa"/>
          </w:tcPr>
          <w:p w14:paraId="1E1F0E48" w14:textId="7E39D19C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24E23D32" w14:textId="77777777" w:rsidTr="00920001">
        <w:tc>
          <w:tcPr>
            <w:tcW w:w="851" w:type="dxa"/>
            <w:vAlign w:val="center"/>
          </w:tcPr>
          <w:p w14:paraId="6C5CCDB7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CCD7B" w14:textId="07711811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Стандартные Изделия: Детали, узлы и конструктивные элементы для КОМПАС 3D v25, бессрочная</w:t>
            </w:r>
          </w:p>
        </w:tc>
        <w:tc>
          <w:tcPr>
            <w:tcW w:w="9923" w:type="dxa"/>
          </w:tcPr>
          <w:p w14:paraId="0073C606" w14:textId="162C6993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1B1B6146" w14:textId="77777777" w:rsidTr="00920001">
        <w:tc>
          <w:tcPr>
            <w:tcW w:w="851" w:type="dxa"/>
            <w:vAlign w:val="center"/>
          </w:tcPr>
          <w:p w14:paraId="66E07BBB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7979D" w14:textId="71D2903C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Платформа nanoCAD 26 (конфигурация Standart Bulid) под Linux, urdate subscription на 1 год</w:t>
            </w:r>
          </w:p>
        </w:tc>
        <w:tc>
          <w:tcPr>
            <w:tcW w:w="9923" w:type="dxa"/>
          </w:tcPr>
          <w:p w14:paraId="51804457" w14:textId="29C295C8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2B113D2B" w14:textId="77777777" w:rsidTr="00920001">
        <w:tc>
          <w:tcPr>
            <w:tcW w:w="851" w:type="dxa"/>
            <w:vAlign w:val="center"/>
          </w:tcPr>
          <w:p w14:paraId="27443F94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7DFAB" w14:textId="35F4375F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nanoCAD Механика PRO 2.0, локальная лицензия под Linux, бессрочная</w:t>
            </w:r>
          </w:p>
        </w:tc>
        <w:tc>
          <w:tcPr>
            <w:tcW w:w="9923" w:type="dxa"/>
          </w:tcPr>
          <w:p w14:paraId="605C60DC" w14:textId="6CF9367A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23DC9F9C" w14:textId="77777777" w:rsidTr="00920001">
        <w:tc>
          <w:tcPr>
            <w:tcW w:w="851" w:type="dxa"/>
            <w:vAlign w:val="center"/>
          </w:tcPr>
          <w:p w14:paraId="45A82214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03DBE" w14:textId="74FD0ECD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nanoCAD Механика PRO 2.0, локальная лицензия под Linux,urdate subscription на 1 год NEW</w:t>
            </w:r>
          </w:p>
        </w:tc>
        <w:tc>
          <w:tcPr>
            <w:tcW w:w="9923" w:type="dxa"/>
          </w:tcPr>
          <w:p w14:paraId="7BBD921D" w14:textId="6E3C3114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0E07A6A8" w14:textId="77777777" w:rsidTr="00920001">
        <w:tc>
          <w:tcPr>
            <w:tcW w:w="851" w:type="dxa"/>
            <w:vAlign w:val="center"/>
          </w:tcPr>
          <w:p w14:paraId="2F7D557A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450435" w14:textId="2B2DBFC4" w:rsidR="00920001" w:rsidRPr="00B23ADA" w:rsidRDefault="00920001" w:rsidP="00E372CB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Право на программу для ЭВМ SCAD Office (ГАО Вычислительный комплекс SCAD и Программы-сателлиты), бессрочная</w:t>
            </w:r>
          </w:p>
        </w:tc>
        <w:tc>
          <w:tcPr>
            <w:tcW w:w="9923" w:type="dxa"/>
          </w:tcPr>
          <w:p w14:paraId="50BF4BC1" w14:textId="5CBF0356" w:rsidR="00920001" w:rsidRPr="00124C36" w:rsidRDefault="00920001" w:rsidP="00E372CB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920001" w:rsidRPr="00124C36" w14:paraId="1AA0E126" w14:textId="2151BFBA" w:rsidTr="00920001">
        <w:trPr>
          <w:trHeight w:val="1298"/>
        </w:trPr>
        <w:tc>
          <w:tcPr>
            <w:tcW w:w="851" w:type="dxa"/>
            <w:vAlign w:val="center"/>
          </w:tcPr>
          <w:p w14:paraId="4DEF0E1C" w14:textId="77777777" w:rsidR="00920001" w:rsidRPr="00124C36" w:rsidRDefault="00920001" w:rsidP="00DD4C28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175" w:type="dxa"/>
            <w:gridSpan w:val="2"/>
            <w:vAlign w:val="center"/>
          </w:tcPr>
          <w:p w14:paraId="66FD332B" w14:textId="117D156D" w:rsidR="00920001" w:rsidRPr="00124C36" w:rsidRDefault="00920001" w:rsidP="00DD4C2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</w:t>
            </w:r>
            <w:r w:rsidRPr="00124C36">
              <w:rPr>
                <w:b/>
                <w:bCs/>
                <w:sz w:val="24"/>
                <w:szCs w:val="24"/>
              </w:rPr>
              <w:t>маркировке, упаковке, транспортировке, перемещению, условиям хранения, приемке и испытаниям</w:t>
            </w:r>
          </w:p>
        </w:tc>
      </w:tr>
      <w:tr w:rsidR="00920001" w:rsidRPr="00124C36" w14:paraId="30983A4D" w14:textId="77777777" w:rsidTr="00920001">
        <w:tc>
          <w:tcPr>
            <w:tcW w:w="851" w:type="dxa"/>
            <w:vAlign w:val="center"/>
          </w:tcPr>
          <w:p w14:paraId="49ACCC5E" w14:textId="77777777" w:rsidR="00920001" w:rsidRPr="00124C36" w:rsidRDefault="00920001" w:rsidP="00E372C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4252" w:type="dxa"/>
          </w:tcPr>
          <w:p w14:paraId="05290253" w14:textId="356F88BE" w:rsidR="00920001" w:rsidRPr="00693A7F" w:rsidRDefault="00920001" w:rsidP="00E372CB">
            <w:pPr>
              <w:rPr>
                <w:sz w:val="24"/>
                <w:szCs w:val="24"/>
              </w:rPr>
            </w:pPr>
            <w:r w:rsidRPr="00E372CB">
              <w:rPr>
                <w:rFonts w:eastAsia="Calibri"/>
                <w:sz w:val="24"/>
                <w:szCs w:val="24"/>
                <w:lang w:eastAsia="x-none"/>
              </w:rPr>
              <w:t>ОКПД2 62.01.29 Поставка программного обеспечения для трехмерного (3D) моделирования</w:t>
            </w:r>
          </w:p>
        </w:tc>
        <w:tc>
          <w:tcPr>
            <w:tcW w:w="9923" w:type="dxa"/>
          </w:tcPr>
          <w:p w14:paraId="1AC2AD27" w14:textId="14576410" w:rsidR="00920001" w:rsidRDefault="00920001" w:rsidP="00E37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  <w:r w:rsidRPr="00124C36">
              <w:rPr>
                <w:sz w:val="24"/>
                <w:szCs w:val="24"/>
              </w:rPr>
              <w:t xml:space="preserve"> осуществляется Лицензиаром за свой счет на склад Заказчика по адресу: г. Москва, Волоколамское шоссе, д.2.</w:t>
            </w:r>
          </w:p>
          <w:p w14:paraId="114AEB45" w14:textId="5A163BD9" w:rsidR="00920001" w:rsidRPr="00124C36" w:rsidRDefault="00920001" w:rsidP="00E372CB">
            <w:pPr>
              <w:rPr>
                <w:sz w:val="24"/>
                <w:szCs w:val="24"/>
                <w:highlight w:val="yellow"/>
              </w:rPr>
            </w:pPr>
            <w:r w:rsidRPr="00124C36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</w:tbl>
    <w:p w14:paraId="42820215" w14:textId="707060D2" w:rsidR="00DC4105" w:rsidRDefault="00DC4105" w:rsidP="00DD19A3">
      <w:pPr>
        <w:jc w:val="center"/>
        <w:rPr>
          <w:b/>
          <w:i/>
          <w:sz w:val="24"/>
          <w:szCs w:val="24"/>
        </w:rPr>
      </w:pPr>
    </w:p>
    <w:p w14:paraId="53C11D5D" w14:textId="77777777" w:rsidR="00DC4105" w:rsidRPr="00DC4105" w:rsidRDefault="00DC4105" w:rsidP="00DC4105">
      <w:pPr>
        <w:rPr>
          <w:sz w:val="24"/>
          <w:szCs w:val="24"/>
        </w:rPr>
      </w:pPr>
    </w:p>
    <w:p w14:paraId="223F41F1" w14:textId="32905639" w:rsidR="00DC4105" w:rsidRDefault="00DC4105" w:rsidP="00DC4105">
      <w:pPr>
        <w:rPr>
          <w:sz w:val="24"/>
          <w:szCs w:val="24"/>
        </w:rPr>
      </w:pPr>
      <w:bookmarkStart w:id="28" w:name="_GoBack"/>
      <w:bookmarkEnd w:id="28"/>
    </w:p>
    <w:p w14:paraId="60112148" w14:textId="77777777" w:rsidR="00DC4105" w:rsidRPr="00DC4105" w:rsidRDefault="00DC4105" w:rsidP="00DC4105">
      <w:pPr>
        <w:rPr>
          <w:sz w:val="24"/>
          <w:szCs w:val="24"/>
        </w:rPr>
      </w:pPr>
    </w:p>
    <w:p w14:paraId="66488F96" w14:textId="0C36C0D8" w:rsidR="00DC4105" w:rsidRDefault="00DC4105" w:rsidP="00DC4105">
      <w:pPr>
        <w:rPr>
          <w:sz w:val="24"/>
          <w:szCs w:val="24"/>
        </w:rPr>
      </w:pPr>
    </w:p>
    <w:p w14:paraId="01D5664C" w14:textId="60D42705" w:rsidR="00DD19A3" w:rsidRPr="00DC4105" w:rsidRDefault="00DD19A3" w:rsidP="00DC4105">
      <w:pPr>
        <w:tabs>
          <w:tab w:val="left" w:pos="3315"/>
        </w:tabs>
        <w:rPr>
          <w:sz w:val="24"/>
          <w:szCs w:val="24"/>
        </w:rPr>
        <w:sectPr w:rsidR="00DD19A3" w:rsidRPr="00DC4105" w:rsidSect="00DC4105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A541F3B" w14:textId="5E860FB9" w:rsidR="003B7692" w:rsidRPr="009310B1" w:rsidRDefault="003B7692" w:rsidP="009310B1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3B7692" w:rsidRPr="009310B1" w:rsidSect="00DC4105">
      <w:headerReference w:type="even" r:id="rId8"/>
      <w:headerReference w:type="default" r:id="rId9"/>
      <w:headerReference w:type="first" r:id="rId10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258AE" w14:textId="77777777" w:rsidR="00D4565F" w:rsidRDefault="00D4565F">
      <w:r>
        <w:separator/>
      </w:r>
    </w:p>
  </w:endnote>
  <w:endnote w:type="continuationSeparator" w:id="0">
    <w:p w14:paraId="6416E9F5" w14:textId="77777777" w:rsidR="00D4565F" w:rsidRDefault="00D4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67F2A" w14:textId="77777777" w:rsidR="00D4565F" w:rsidRDefault="00D4565F">
      <w:r>
        <w:separator/>
      </w:r>
    </w:p>
  </w:footnote>
  <w:footnote w:type="continuationSeparator" w:id="0">
    <w:p w14:paraId="5D950684" w14:textId="77777777" w:rsidR="00D4565F" w:rsidRDefault="00D4565F">
      <w:r>
        <w:continuationSeparator/>
      </w:r>
    </w:p>
  </w:footnote>
  <w:footnote w:id="1">
    <w:p w14:paraId="5C2167A3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2">
    <w:p w14:paraId="5CA44400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3">
    <w:p w14:paraId="190CC252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4">
    <w:p w14:paraId="7D1C9BB1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5">
    <w:p w14:paraId="52EBC2B7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6">
    <w:p w14:paraId="59518886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7">
    <w:p w14:paraId="22E868B9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8">
    <w:p w14:paraId="1352D35F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9">
    <w:p w14:paraId="33B708E6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0">
    <w:p w14:paraId="35B32092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1">
    <w:p w14:paraId="64DA905C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2">
    <w:p w14:paraId="66200925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3">
    <w:p w14:paraId="3B75FC76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  <w:footnote w:id="14">
    <w:p w14:paraId="4DB0A352" w14:textId="77777777" w:rsidR="00E372CB" w:rsidRDefault="00E372CB" w:rsidP="00E372CB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303DFB" w:rsidRDefault="00303DF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303DFB" w:rsidRDefault="00303DF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303DFB" w:rsidRDefault="00303DF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D19A3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303DFB" w:rsidRDefault="00303DFB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26362C"/>
    <w:multiLevelType w:val="multilevel"/>
    <w:tmpl w:val="1A86FA1C"/>
    <w:lvl w:ilvl="0">
      <w:start w:val="3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5819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773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943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712"/>
    <w:rsid w:val="0010200C"/>
    <w:rsid w:val="0010272D"/>
    <w:rsid w:val="00103538"/>
    <w:rsid w:val="0010356B"/>
    <w:rsid w:val="001042B2"/>
    <w:rsid w:val="00105922"/>
    <w:rsid w:val="00105EAF"/>
    <w:rsid w:val="00106328"/>
    <w:rsid w:val="0010670C"/>
    <w:rsid w:val="00106C5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36F6"/>
    <w:rsid w:val="001242AA"/>
    <w:rsid w:val="0012448A"/>
    <w:rsid w:val="00124905"/>
    <w:rsid w:val="00124C36"/>
    <w:rsid w:val="00124E05"/>
    <w:rsid w:val="00126854"/>
    <w:rsid w:val="00127F1C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3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DE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1E3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39C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9B7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0F76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A8E"/>
    <w:rsid w:val="002C1E0E"/>
    <w:rsid w:val="002C1F9A"/>
    <w:rsid w:val="002C29A1"/>
    <w:rsid w:val="002C2F6D"/>
    <w:rsid w:val="002C2FD6"/>
    <w:rsid w:val="002C3C1C"/>
    <w:rsid w:val="002C4204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38F6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3DF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E7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5F9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EEC"/>
    <w:rsid w:val="003A0434"/>
    <w:rsid w:val="003A1795"/>
    <w:rsid w:val="003A1E25"/>
    <w:rsid w:val="003A2139"/>
    <w:rsid w:val="003A27C4"/>
    <w:rsid w:val="003A35B4"/>
    <w:rsid w:val="003A383C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4F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97DF6"/>
    <w:rsid w:val="004A1080"/>
    <w:rsid w:val="004A11E3"/>
    <w:rsid w:val="004A17AE"/>
    <w:rsid w:val="004A25D4"/>
    <w:rsid w:val="004A2BC1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40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6CA"/>
    <w:rsid w:val="0051081E"/>
    <w:rsid w:val="00511D47"/>
    <w:rsid w:val="0051388A"/>
    <w:rsid w:val="005138BD"/>
    <w:rsid w:val="00513DAF"/>
    <w:rsid w:val="00514550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63F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E53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206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67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1FA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6D4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63A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A7F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20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4CB4"/>
    <w:rsid w:val="006F51B5"/>
    <w:rsid w:val="006F56B6"/>
    <w:rsid w:val="006F610F"/>
    <w:rsid w:val="006F7A08"/>
    <w:rsid w:val="007011E6"/>
    <w:rsid w:val="00701BF2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AA3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27"/>
    <w:rsid w:val="007741D6"/>
    <w:rsid w:val="00774ECA"/>
    <w:rsid w:val="0077538E"/>
    <w:rsid w:val="00775CA4"/>
    <w:rsid w:val="00777613"/>
    <w:rsid w:val="007776DB"/>
    <w:rsid w:val="00777A06"/>
    <w:rsid w:val="007803CC"/>
    <w:rsid w:val="00780E86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553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F1A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8A6"/>
    <w:rsid w:val="00834CD7"/>
    <w:rsid w:val="00834F97"/>
    <w:rsid w:val="008355E9"/>
    <w:rsid w:val="00835602"/>
    <w:rsid w:val="00835A77"/>
    <w:rsid w:val="00835DEB"/>
    <w:rsid w:val="00837120"/>
    <w:rsid w:val="00841C3C"/>
    <w:rsid w:val="008422B3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C05"/>
    <w:rsid w:val="008643FB"/>
    <w:rsid w:val="0086605A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86E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2D06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0F63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001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B13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58CD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0AE5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258"/>
    <w:rsid w:val="00A56D02"/>
    <w:rsid w:val="00A6016E"/>
    <w:rsid w:val="00A609EF"/>
    <w:rsid w:val="00A609F8"/>
    <w:rsid w:val="00A60B55"/>
    <w:rsid w:val="00A613D7"/>
    <w:rsid w:val="00A617BA"/>
    <w:rsid w:val="00A61E50"/>
    <w:rsid w:val="00A62D8A"/>
    <w:rsid w:val="00A63F97"/>
    <w:rsid w:val="00A642FE"/>
    <w:rsid w:val="00A65A70"/>
    <w:rsid w:val="00A66DC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1A5E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36E8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4C2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ADA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000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2B3F"/>
    <w:rsid w:val="00B831FD"/>
    <w:rsid w:val="00B8461B"/>
    <w:rsid w:val="00B84984"/>
    <w:rsid w:val="00B84BC5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7A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A87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B7A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785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33D3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6D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26B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9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18F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416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65F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6F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398C"/>
    <w:rsid w:val="00DC410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9A3"/>
    <w:rsid w:val="00DD1BC9"/>
    <w:rsid w:val="00DD1CDF"/>
    <w:rsid w:val="00DD2F42"/>
    <w:rsid w:val="00DD3B56"/>
    <w:rsid w:val="00DD4C28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9D8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70"/>
    <w:rsid w:val="00E33FF3"/>
    <w:rsid w:val="00E34E46"/>
    <w:rsid w:val="00E35019"/>
    <w:rsid w:val="00E35E55"/>
    <w:rsid w:val="00E3678B"/>
    <w:rsid w:val="00E37182"/>
    <w:rsid w:val="00E372CB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3308"/>
    <w:rsid w:val="00E642C9"/>
    <w:rsid w:val="00E6458A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B79CC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2F"/>
    <w:rsid w:val="00EF5E32"/>
    <w:rsid w:val="00EF6B7E"/>
    <w:rsid w:val="00EF7D8D"/>
    <w:rsid w:val="00F001E4"/>
    <w:rsid w:val="00F02368"/>
    <w:rsid w:val="00F03418"/>
    <w:rsid w:val="00F03652"/>
    <w:rsid w:val="00F03B4C"/>
    <w:rsid w:val="00F04038"/>
    <w:rsid w:val="00F05846"/>
    <w:rsid w:val="00F05A05"/>
    <w:rsid w:val="00F07E2D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AE2"/>
    <w:rsid w:val="00F40340"/>
    <w:rsid w:val="00F40350"/>
    <w:rsid w:val="00F40A5A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34E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0E68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048"/>
    <w:rsid w:val="00FB76BF"/>
    <w:rsid w:val="00FB7EA9"/>
    <w:rsid w:val="00FC04BB"/>
    <w:rsid w:val="00FC056E"/>
    <w:rsid w:val="00FC2709"/>
    <w:rsid w:val="00FC2D20"/>
    <w:rsid w:val="00FC3EDD"/>
    <w:rsid w:val="00FC4797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15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BA07A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afffe">
    <w:name w:val="[РГ] Текст"/>
    <w:basedOn w:val="a3"/>
    <w:qFormat/>
    <w:rsid w:val="00106C5C"/>
    <w:pPr>
      <w:spacing w:before="120"/>
      <w:jc w:val="both"/>
    </w:pPr>
    <w:rPr>
      <w:rFonts w:eastAsiaTheme="minorHAnsi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3E3AB-4D43-4BD1-9D72-5DA5C9B8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806</Words>
  <Characters>5755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6548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2</cp:revision>
  <cp:lastPrinted>2006-07-26T14:04:00Z</cp:lastPrinted>
  <dcterms:created xsi:type="dcterms:W3CDTF">2026-09-17T13:13:00Z</dcterms:created>
  <dcterms:modified xsi:type="dcterms:W3CDTF">2026-09-17T13:13:00Z</dcterms:modified>
</cp:coreProperties>
</file>