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0E7" w:rsidRDefault="00CB40E7">
      <w:pPr>
        <w:widowControl/>
        <w:ind w:left="720" w:firstLine="567"/>
        <w:jc w:val="right"/>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ind w:left="720" w:firstLine="567"/>
        <w:jc w:val="center"/>
        <w:rPr>
          <w:rFonts w:eastAsia="Calibri"/>
          <w:b/>
          <w:sz w:val="24"/>
          <w:szCs w:val="24"/>
          <w:lang w:eastAsia="en-US"/>
        </w:rPr>
      </w:pPr>
    </w:p>
    <w:p w:rsidR="00CB40E7" w:rsidRDefault="00CB40E7">
      <w:pPr>
        <w:widowControl/>
        <w:jc w:val="center"/>
        <w:rPr>
          <w:rFonts w:eastAsia="Calibri"/>
          <w:b/>
          <w:sz w:val="24"/>
          <w:szCs w:val="24"/>
          <w:lang w:eastAsia="en-US"/>
        </w:rPr>
      </w:pPr>
    </w:p>
    <w:p w:rsidR="00CB40E7" w:rsidRDefault="00607874">
      <w:pPr>
        <w:keepNext/>
        <w:keepLines/>
        <w:shd w:val="clear" w:color="auto" w:fill="FFFFFF" w:themeFill="background1"/>
        <w:jc w:val="center"/>
        <w:rPr>
          <w:rFonts w:eastAsia="Calibri"/>
          <w:b/>
          <w:sz w:val="26"/>
          <w:szCs w:val="26"/>
        </w:rPr>
      </w:pPr>
      <w:r>
        <w:rPr>
          <w:rFonts w:eastAsia="Calibri"/>
          <w:b/>
          <w:sz w:val="26"/>
          <w:szCs w:val="26"/>
        </w:rPr>
        <w:t>Технические требования</w:t>
      </w:r>
    </w:p>
    <w:p w:rsidR="00CB40E7" w:rsidRDefault="00CB40E7">
      <w:pPr>
        <w:keepNext/>
        <w:keepLines/>
        <w:shd w:val="clear" w:color="auto" w:fill="FFFFFF" w:themeFill="background1"/>
        <w:jc w:val="center"/>
        <w:rPr>
          <w:rFonts w:eastAsia="Calibri"/>
          <w:b/>
          <w:sz w:val="26"/>
          <w:szCs w:val="26"/>
        </w:rPr>
      </w:pPr>
    </w:p>
    <w:p w:rsidR="00CB40E7" w:rsidRDefault="00CB40E7">
      <w:pPr>
        <w:keepNext/>
        <w:keepLines/>
        <w:shd w:val="clear" w:color="auto" w:fill="FFFFFF" w:themeFill="background1"/>
        <w:jc w:val="center"/>
        <w:rPr>
          <w:rFonts w:eastAsia="Calibri"/>
          <w:b/>
          <w:bCs/>
          <w:sz w:val="26"/>
          <w:szCs w:val="26"/>
        </w:rPr>
      </w:pPr>
    </w:p>
    <w:p w:rsidR="00607874" w:rsidRDefault="00607874">
      <w:pPr>
        <w:keepNext/>
        <w:keepLines/>
        <w:shd w:val="clear" w:color="auto" w:fill="FFFFFF" w:themeFill="background1"/>
        <w:jc w:val="center"/>
        <w:rPr>
          <w:rFonts w:eastAsia="Calibri"/>
          <w:color w:val="000000"/>
          <w:sz w:val="26"/>
          <w:szCs w:val="26"/>
        </w:rPr>
      </w:pPr>
      <w:r w:rsidRPr="00607874">
        <w:rPr>
          <w:rFonts w:eastAsia="Calibri"/>
          <w:color w:val="000000"/>
          <w:sz w:val="26"/>
          <w:szCs w:val="26"/>
        </w:rPr>
        <w:t xml:space="preserve">ОКПД2 </w:t>
      </w:r>
      <w:r>
        <w:rPr>
          <w:rFonts w:eastAsia="Calibri"/>
          <w:color w:val="000000"/>
          <w:sz w:val="26"/>
          <w:szCs w:val="26"/>
        </w:rPr>
        <w:t>27.12.10</w:t>
      </w:r>
      <w:r w:rsidRPr="00607874">
        <w:rPr>
          <w:rFonts w:eastAsia="Calibri"/>
          <w:color w:val="000000"/>
          <w:sz w:val="26"/>
          <w:szCs w:val="26"/>
        </w:rPr>
        <w:t xml:space="preserve"> </w:t>
      </w:r>
      <w:r w:rsidR="00085CD3">
        <w:rPr>
          <w:rFonts w:eastAsia="Calibri"/>
          <w:color w:val="000000"/>
          <w:sz w:val="26"/>
          <w:szCs w:val="26"/>
        </w:rPr>
        <w:t>Восстановление и поставка</w:t>
      </w:r>
      <w:r>
        <w:rPr>
          <w:rFonts w:eastAsia="Calibri"/>
          <w:color w:val="000000"/>
          <w:sz w:val="26"/>
          <w:szCs w:val="26"/>
        </w:rPr>
        <w:t xml:space="preserve"> </w:t>
      </w:r>
      <w:r w:rsidR="002702F7">
        <w:rPr>
          <w:rFonts w:eastAsia="Calibri"/>
          <w:color w:val="000000"/>
          <w:sz w:val="26"/>
          <w:szCs w:val="26"/>
        </w:rPr>
        <w:t xml:space="preserve">электротехнического </w:t>
      </w:r>
      <w:r>
        <w:rPr>
          <w:rFonts w:eastAsia="Calibri"/>
          <w:color w:val="000000"/>
          <w:sz w:val="26"/>
          <w:szCs w:val="26"/>
        </w:rPr>
        <w:t xml:space="preserve">оборудования в рамках </w:t>
      </w:r>
      <w:r w:rsidR="00085CD3">
        <w:rPr>
          <w:rFonts w:eastAsia="Calibri"/>
          <w:color w:val="000000"/>
          <w:sz w:val="26"/>
          <w:szCs w:val="26"/>
        </w:rPr>
        <w:t>реализации проекта достройки</w:t>
      </w:r>
      <w:r>
        <w:rPr>
          <w:rFonts w:eastAsia="Calibri"/>
          <w:color w:val="000000"/>
          <w:sz w:val="26"/>
          <w:szCs w:val="26"/>
        </w:rPr>
        <w:t xml:space="preserve"> Загорской ГАЭС-2</w:t>
      </w:r>
    </w:p>
    <w:p w:rsidR="00607874" w:rsidRDefault="00607874">
      <w:pPr>
        <w:keepNext/>
        <w:keepLines/>
        <w:shd w:val="clear" w:color="auto" w:fill="FFFFFF" w:themeFill="background1"/>
        <w:jc w:val="center"/>
        <w:rPr>
          <w:rFonts w:eastAsia="Calibri"/>
          <w:color w:val="000000"/>
          <w:sz w:val="26"/>
          <w:szCs w:val="26"/>
        </w:rPr>
      </w:pPr>
    </w:p>
    <w:p w:rsidR="00607874" w:rsidRDefault="00607874">
      <w:pPr>
        <w:keepNext/>
        <w:keepLines/>
        <w:shd w:val="clear" w:color="auto" w:fill="FFFFFF" w:themeFill="background1"/>
        <w:jc w:val="center"/>
        <w:rPr>
          <w:rFonts w:eastAsia="Calibri"/>
          <w:color w:val="000000"/>
          <w:sz w:val="26"/>
          <w:szCs w:val="26"/>
        </w:rPr>
      </w:pPr>
    </w:p>
    <w:p w:rsidR="00CB40E7" w:rsidRDefault="00CB40E7">
      <w:pPr>
        <w:keepNext/>
        <w:keepLines/>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4176C6" w:rsidRDefault="004176C6" w:rsidP="004176C6">
      <w:pPr>
        <w:shd w:val="clear" w:color="auto" w:fill="FFFFFF" w:themeFill="background1"/>
        <w:jc w:val="center"/>
        <w:rPr>
          <w:rFonts w:eastAsia="Calibri"/>
          <w:sz w:val="26"/>
          <w:szCs w:val="26"/>
        </w:rPr>
      </w:pPr>
      <w:r>
        <w:rPr>
          <w:rFonts w:eastAsia="Calibri"/>
          <w:sz w:val="26"/>
          <w:szCs w:val="26"/>
        </w:rPr>
        <w:t xml:space="preserve">Часть 1. </w:t>
      </w:r>
      <w:r w:rsidRPr="00FD554A">
        <w:rPr>
          <w:rFonts w:eastAsia="Calibri"/>
          <w:sz w:val="26"/>
          <w:szCs w:val="26"/>
        </w:rPr>
        <w:t xml:space="preserve">Восстановление и поставка оборудования 500 </w:t>
      </w:r>
      <w:proofErr w:type="spellStart"/>
      <w:r w:rsidRPr="00FD554A">
        <w:rPr>
          <w:rFonts w:eastAsia="Calibri"/>
          <w:sz w:val="26"/>
          <w:szCs w:val="26"/>
        </w:rPr>
        <w:t>кВ</w:t>
      </w:r>
      <w:proofErr w:type="spellEnd"/>
      <w:r w:rsidRPr="00FD554A">
        <w:rPr>
          <w:rFonts w:eastAsia="Calibri"/>
          <w:sz w:val="26"/>
          <w:szCs w:val="26"/>
        </w:rPr>
        <w:t xml:space="preserve"> (ОПН</w:t>
      </w:r>
      <w:r>
        <w:rPr>
          <w:rFonts w:eastAsia="Calibri"/>
          <w:sz w:val="26"/>
          <w:szCs w:val="26"/>
        </w:rPr>
        <w:t>,</w:t>
      </w:r>
      <w:r w:rsidRPr="00FD554A">
        <w:rPr>
          <w:rFonts w:eastAsia="Calibri"/>
          <w:sz w:val="26"/>
          <w:szCs w:val="26"/>
        </w:rPr>
        <w:t xml:space="preserve"> разъединители </w:t>
      </w:r>
      <w:proofErr w:type="spellStart"/>
      <w:r w:rsidRPr="00FD554A">
        <w:rPr>
          <w:rFonts w:eastAsia="Calibri"/>
          <w:sz w:val="26"/>
          <w:szCs w:val="26"/>
        </w:rPr>
        <w:t>полупатографного</w:t>
      </w:r>
      <w:proofErr w:type="spellEnd"/>
      <w:r w:rsidRPr="00FD554A">
        <w:rPr>
          <w:rFonts w:eastAsia="Calibri"/>
          <w:sz w:val="26"/>
          <w:szCs w:val="26"/>
        </w:rPr>
        <w:t xml:space="preserve"> типа)</w:t>
      </w: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085CD3" w:rsidRDefault="00085CD3">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4B006B" w:rsidRDefault="004B006B">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CB40E7">
      <w:pPr>
        <w:shd w:val="clear" w:color="auto" w:fill="FFFFFF" w:themeFill="background1"/>
        <w:jc w:val="center"/>
        <w:rPr>
          <w:rFonts w:eastAsia="Calibri"/>
          <w:b/>
          <w:i/>
          <w:sz w:val="26"/>
          <w:szCs w:val="26"/>
        </w:rPr>
      </w:pPr>
    </w:p>
    <w:p w:rsidR="00CB40E7" w:rsidRDefault="00607874">
      <w:pPr>
        <w:pStyle w:val="11"/>
        <w:numPr>
          <w:ilvl w:val="0"/>
          <w:numId w:val="0"/>
        </w:numPr>
        <w:shd w:val="clear" w:color="auto" w:fill="FFFFFF" w:themeFill="background1"/>
        <w:jc w:val="center"/>
        <w:rPr>
          <w:caps/>
        </w:rPr>
      </w:pPr>
      <w:r>
        <w:lastRenderedPageBreak/>
        <w:t xml:space="preserve">1. </w:t>
      </w:r>
      <w:bookmarkStart w:id="0" w:name="_Toc54970174"/>
      <w:bookmarkStart w:id="1" w:name="_Toc51339692"/>
      <w:r>
        <w:t>Общие сведения</w:t>
      </w:r>
      <w:bookmarkEnd w:id="0"/>
      <w:bookmarkEnd w:id="1"/>
    </w:p>
    <w:p w:rsidR="00CB40E7" w:rsidRDefault="00607874" w:rsidP="00A0098E">
      <w:pPr>
        <w:pStyle w:val="410"/>
        <w:numPr>
          <w:ilvl w:val="1"/>
          <w:numId w:val="4"/>
        </w:numPr>
        <w:shd w:val="clear" w:color="auto" w:fill="FFFFFF" w:themeFill="background1"/>
      </w:pPr>
      <w:bookmarkStart w:id="2" w:name="_Toc46743505"/>
      <w:bookmarkStart w:id="3" w:name="_Toc54970175"/>
      <w:r>
        <w:t>Обозначения и сокращения</w:t>
      </w:r>
      <w:bookmarkEnd w:id="2"/>
      <w:bookmarkEnd w:id="3"/>
    </w:p>
    <w:p w:rsidR="00CB40E7" w:rsidRDefault="00CB40E7">
      <w:pPr>
        <w:shd w:val="clear" w:color="auto" w:fill="FFFFFF" w:themeFill="background1"/>
        <w:rPr>
          <w:rStyle w:val="af0"/>
          <w:b w:val="0"/>
          <w:sz w:val="24"/>
          <w:szCs w:val="24"/>
        </w:rPr>
      </w:pPr>
    </w:p>
    <w:tbl>
      <w:tblPr>
        <w:tblW w:w="9783" w:type="dxa"/>
        <w:jc w:val="center"/>
        <w:tblLayout w:type="fixed"/>
        <w:tblLook w:val="04A0" w:firstRow="1" w:lastRow="0" w:firstColumn="1" w:lastColumn="0" w:noHBand="0" w:noVBand="1"/>
      </w:tblPr>
      <w:tblGrid>
        <w:gridCol w:w="1785"/>
        <w:gridCol w:w="7998"/>
      </w:tblGrid>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акционерное общество</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АИИС КУЭ</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автоматизированная информационно-измерительная система коммерческого учёта электроэнергии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АРМ</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автоматизированное рабочее место</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АСУТП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автоматизированная система управления технологическими процессами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АУП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автоматическая установка пожаротушения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ВУ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верхний уровень (для АСУ ТП)</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ВН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iCs/>
                <w:color w:val="111111"/>
              </w:rPr>
              <w:t>высокое напряжение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ГА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iCs/>
                <w:color w:val="111111"/>
              </w:rPr>
            </w:pPr>
            <w:r>
              <w:rPr>
                <w:iCs/>
                <w:color w:val="111111"/>
              </w:rPr>
              <w:t>гидроагрегат</w:t>
            </w:r>
          </w:p>
        </w:tc>
      </w:tr>
      <w:tr w:rsidR="00B30FC4" w:rsidTr="00BA0CDA">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30FC4">
            <w:pPr>
              <w:ind w:left="29"/>
              <w:rPr>
                <w:color w:val="000000"/>
              </w:rPr>
            </w:pPr>
            <w:r>
              <w:rPr>
                <w:color w:val="000000"/>
              </w:rPr>
              <w:t>ГАЭС</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30FC4">
            <w:pPr>
              <w:rPr>
                <w:color w:val="000000"/>
              </w:rPr>
            </w:pPr>
            <w:r>
              <w:rPr>
                <w:color w:val="000000"/>
              </w:rPr>
              <w:t>гидроаккумулирующая электростанция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ГД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iCs/>
                <w:color w:val="111111"/>
              </w:rPr>
            </w:pPr>
            <w:r>
              <w:rPr>
                <w:iCs/>
                <w:color w:val="111111"/>
              </w:rPr>
              <w:t>генератор-двигатель</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color w:val="000000"/>
              </w:rPr>
              <w:t>ГОСТ</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color w:val="000000"/>
              </w:rPr>
              <w:t>государственный стандарт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Pr="00F56FB7" w:rsidRDefault="00B30FC4" w:rsidP="00B30FC4">
            <w:r w:rsidRPr="00F56FB7">
              <w:t>Заказчик</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30FC4">
            <w:r w:rsidRPr="00F56FB7">
              <w:t>АО «Загорская ГАЭС-2»</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ЗИП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запасные части, инструменты, принадлежности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ИЭ</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инструкция по монтажу и эксплуатации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ИТТ</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измерительный трансформатор тока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ИТН</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rPr>
                <w:iCs/>
                <w:lang w:eastAsia="x-none"/>
              </w:rPr>
              <w:t>измерительный трансформатор напряжения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iCs/>
                <w:lang w:eastAsia="x-none"/>
              </w:rPr>
            </w:pPr>
            <w:r>
              <w:rPr>
                <w:iCs/>
                <w:lang w:eastAsia="x-none"/>
              </w:rPr>
              <w:t>КД</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proofErr w:type="spellStart"/>
            <w:r>
              <w:t>конструкторск</w:t>
            </w:r>
            <w:r>
              <w:rPr>
                <w:lang w:val="en-US"/>
              </w:rPr>
              <w:t>ая</w:t>
            </w:r>
            <w:proofErr w:type="spellEnd"/>
            <w:r>
              <w:t xml:space="preserve"> документ</w:t>
            </w:r>
            <w:proofErr w:type="spellStart"/>
            <w:r>
              <w:rPr>
                <w:lang w:val="en-US"/>
              </w:rPr>
              <w:t>ация</w:t>
            </w:r>
            <w:proofErr w:type="spellEnd"/>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iCs/>
                <w:lang w:eastAsia="x-none"/>
              </w:rPr>
            </w:pPr>
            <w:r>
              <w:rPr>
                <w:iCs/>
                <w:lang w:eastAsia="x-none"/>
              </w:rPr>
              <w:t>КИП</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rPr>
                <w:color w:val="000000"/>
              </w:rPr>
            </w:pPr>
            <w:r>
              <w:t>контрольно-измерительный прибор</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МО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механическое оборудование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НТД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нормативно-техническая документация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НН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низкое напряжение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085CD3" w:rsidP="00BA0CDA">
            <w:pPr>
              <w:ind w:left="29"/>
              <w:rPr>
                <w:color w:val="000000"/>
              </w:rPr>
            </w:pPr>
            <w:r>
              <w:rPr>
                <w:color w:val="000000"/>
              </w:rPr>
              <w:t>Объект / Объект строительства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085CD3" w:rsidP="00BA0CDA">
            <w:pPr>
              <w:ind w:left="29"/>
              <w:rPr>
                <w:color w:val="000000"/>
              </w:rPr>
            </w:pPr>
            <w:r>
              <w:rPr>
                <w:color w:val="000000"/>
              </w:rPr>
              <w:t>Загорская ГАЭС-2</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ОПН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t xml:space="preserve"> ограничитель перенапряжений нелинейный</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противоаварийная автоматика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ПАО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публичное акционерное общество</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ПБВ</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переключение без возбуждения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ПМ</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программа и методика заводских испытаний</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ПОР</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проект организации работ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ППР</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проект производства работ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rFonts w:eastAsia="Calibri"/>
                <w:color w:val="000000"/>
              </w:rPr>
            </w:pPr>
            <w:r>
              <w:rPr>
                <w:rFonts w:eastAsia="Calibri"/>
                <w:color w:val="000000"/>
              </w:rPr>
              <w:t>Продукция</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t xml:space="preserve">оборудование электротехническое, включая изготовление, поставку на объект, восстановление, шефмонтаж, </w:t>
            </w:r>
            <w:proofErr w:type="spellStart"/>
            <w:r>
              <w:t>шефналадку</w:t>
            </w:r>
            <w:proofErr w:type="spellEnd"/>
            <w:r>
              <w:t xml:space="preserve">, разработку конструкторской и </w:t>
            </w:r>
            <w:r w:rsidR="00AA17E6">
              <w:t>эксплуатационной</w:t>
            </w:r>
            <w:r>
              <w:t xml:space="preserve"> документации, поставку ЗИП, техническое консультирование эксплуатационного персонала, участие в приемо-сдаточных испытаниях</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rFonts w:eastAsia="Calibri"/>
                <w:color w:val="000000"/>
              </w:rPr>
            </w:pPr>
            <w:r>
              <w:rPr>
                <w:rFonts w:eastAsia="Calibri"/>
                <w:color w:val="000000"/>
              </w:rPr>
              <w:t>ПТК</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iCs/>
                <w:lang w:eastAsia="x-none"/>
              </w:rPr>
              <w:t>программно-технический комплекс</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ПУ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пульт управления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ПУЭ</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правила устройства электроустановок</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руководящий документ</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РЗА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релейная защита и автоматика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РФ</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Российская Федерация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САУ ГА</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система автоматического управления гидроагрегатом</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t>СИ</w:t>
            </w:r>
          </w:p>
        </w:tc>
        <w:tc>
          <w:tcPr>
            <w:tcW w:w="7998" w:type="dxa"/>
            <w:tcBorders>
              <w:top w:val="single" w:sz="4" w:space="0" w:color="000000"/>
              <w:left w:val="single" w:sz="4" w:space="0" w:color="000000"/>
              <w:bottom w:val="single" w:sz="4" w:space="0" w:color="000000"/>
              <w:right w:val="single" w:sz="4" w:space="0" w:color="000000"/>
            </w:tcBorders>
          </w:tcPr>
          <w:p w:rsidR="00B30FC4" w:rsidRDefault="00B30FC4" w:rsidP="00BA0CDA">
            <w:pPr>
              <w:ind w:left="29"/>
            </w:pPr>
            <w:r>
              <w:t>средства измерения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СН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среднее напряжение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СТО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стандарт организации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ТЗ</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техническое задание</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ТР ТС</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технический регламент Таможенного союза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ТСПД</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технологическая сеть передачи данных</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ТСН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t>трансформатор собственных нужд</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ТТ</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технические требования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ТУ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технические условия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ФЕР</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Федеральные единичные расценки</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rFonts w:eastAsia="Calibri"/>
                <w:color w:val="000000"/>
              </w:rPr>
              <w:t>ФНП</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Федеральные нормы и правила</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ЦПУ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центральный пульт управления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ШУ</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pPr>
            <w:r>
              <w:rPr>
                <w:color w:val="000000"/>
              </w:rPr>
              <w:t>шкаф управления</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ЩСН</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rPr>
                <w:color w:val="000000"/>
              </w:rPr>
            </w:pPr>
            <w:r>
              <w:rPr>
                <w:color w:val="000000"/>
              </w:rPr>
              <w:t>щит собственных нужд</w:t>
            </w:r>
          </w:p>
        </w:tc>
      </w:tr>
      <w:tr w:rsidR="00B30FC4"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ind w:left="29"/>
              <w:rPr>
                <w:color w:val="000000"/>
              </w:rPr>
            </w:pPr>
            <w:r>
              <w:rPr>
                <w:color w:val="000000"/>
              </w:rPr>
              <w:t>ЭТО</w:t>
            </w:r>
          </w:p>
        </w:tc>
        <w:tc>
          <w:tcPr>
            <w:tcW w:w="7998" w:type="dxa"/>
            <w:tcBorders>
              <w:top w:val="single" w:sz="4" w:space="0" w:color="000000"/>
              <w:left w:val="single" w:sz="4" w:space="0" w:color="000000"/>
              <w:bottom w:val="single" w:sz="4" w:space="0" w:color="000000"/>
              <w:right w:val="single" w:sz="4" w:space="0" w:color="000000"/>
            </w:tcBorders>
            <w:vAlign w:val="center"/>
          </w:tcPr>
          <w:p w:rsidR="00B30FC4" w:rsidRDefault="00B30FC4" w:rsidP="00BA0CDA">
            <w:pPr>
              <w:rPr>
                <w:color w:val="000000"/>
              </w:rPr>
            </w:pPr>
            <w:r>
              <w:rPr>
                <w:color w:val="000000"/>
              </w:rPr>
              <w:t>электротехническое оборудование</w:t>
            </w:r>
          </w:p>
        </w:tc>
      </w:tr>
    </w:tbl>
    <w:p w:rsidR="00CB40E7" w:rsidRDefault="00607874" w:rsidP="00A0098E">
      <w:pPr>
        <w:pStyle w:val="410"/>
        <w:numPr>
          <w:ilvl w:val="1"/>
          <w:numId w:val="4"/>
        </w:numPr>
        <w:shd w:val="clear" w:color="auto" w:fill="FFFFFF" w:themeFill="background1"/>
      </w:pPr>
      <w:bookmarkStart w:id="4" w:name="_Toc46743506"/>
      <w:bookmarkStart w:id="5" w:name="_Toc54970176"/>
      <w:r>
        <w:lastRenderedPageBreak/>
        <w:t>Наименование закупаемой продукции</w:t>
      </w:r>
      <w:bookmarkEnd w:id="4"/>
      <w:bookmarkEnd w:id="5"/>
    </w:p>
    <w:p w:rsidR="00CB40E7" w:rsidRDefault="00607874">
      <w:pPr>
        <w:shd w:val="clear" w:color="auto" w:fill="FFFFFF" w:themeFill="background1"/>
        <w:tabs>
          <w:tab w:val="left" w:pos="426"/>
        </w:tabs>
        <w:spacing w:before="120" w:after="120"/>
        <w:jc w:val="both"/>
        <w:rPr>
          <w:rStyle w:val="af0"/>
          <w:rFonts w:eastAsia="Calibri"/>
          <w:b w:val="0"/>
          <w:bCs w:val="0"/>
          <w:i w:val="0"/>
          <w:iCs w:val="0"/>
          <w:sz w:val="24"/>
          <w:szCs w:val="24"/>
          <w:shd w:val="clear" w:color="auto" w:fill="auto"/>
        </w:rPr>
      </w:pPr>
      <w:r>
        <w:rPr>
          <w:rStyle w:val="af0"/>
          <w:rFonts w:eastAsia="Calibri"/>
          <w:b w:val="0"/>
          <w:bCs w:val="0"/>
          <w:i w:val="0"/>
          <w:iCs w:val="0"/>
          <w:sz w:val="24"/>
          <w:szCs w:val="24"/>
          <w:shd w:val="clear" w:color="auto" w:fill="auto"/>
        </w:rPr>
        <w:t>«</w:t>
      </w:r>
      <w:r w:rsidR="00B30FC4" w:rsidRPr="00B30FC4">
        <w:rPr>
          <w:rStyle w:val="af0"/>
          <w:rFonts w:eastAsia="Calibri"/>
          <w:b w:val="0"/>
          <w:bCs w:val="0"/>
          <w:i w:val="0"/>
          <w:iCs w:val="0"/>
          <w:sz w:val="24"/>
          <w:szCs w:val="24"/>
          <w:shd w:val="clear" w:color="auto" w:fill="auto"/>
        </w:rPr>
        <w:t xml:space="preserve">ОКПД2 27.12.10 </w:t>
      </w:r>
      <w:r w:rsidR="00085CD3">
        <w:rPr>
          <w:rFonts w:eastAsia="Calibri"/>
          <w:color w:val="000000"/>
          <w:sz w:val="26"/>
          <w:szCs w:val="26"/>
        </w:rPr>
        <w:t>Восстановление и поставка электротехнического оборудования в рамках реализации проекта достройки Загорской ГАЭС-2</w:t>
      </w:r>
      <w:r>
        <w:rPr>
          <w:rStyle w:val="af0"/>
          <w:rFonts w:eastAsia="Calibri"/>
          <w:b w:val="0"/>
          <w:bCs w:val="0"/>
          <w:i w:val="0"/>
          <w:iCs w:val="0"/>
          <w:sz w:val="24"/>
          <w:szCs w:val="24"/>
          <w:shd w:val="clear" w:color="auto" w:fill="auto"/>
        </w:rPr>
        <w:t>»</w:t>
      </w:r>
    </w:p>
    <w:p w:rsidR="00CB40E7" w:rsidRDefault="00607874" w:rsidP="00A0098E">
      <w:pPr>
        <w:pStyle w:val="410"/>
        <w:numPr>
          <w:ilvl w:val="1"/>
          <w:numId w:val="4"/>
        </w:numPr>
        <w:shd w:val="clear" w:color="auto" w:fill="FFFFFF" w:themeFill="background1"/>
      </w:pPr>
      <w:bookmarkStart w:id="6" w:name="_Toc46743507"/>
      <w:bookmarkStart w:id="7" w:name="_Toc54970177"/>
      <w:r>
        <w:t>Цель использования закупаемой продукции</w:t>
      </w:r>
      <w:bookmarkEnd w:id="6"/>
      <w:r>
        <w:t xml:space="preserve"> </w:t>
      </w:r>
      <w:bookmarkEnd w:id="7"/>
    </w:p>
    <w:p w:rsidR="00CF73EB" w:rsidRDefault="00607874">
      <w:pPr>
        <w:shd w:val="clear" w:color="auto" w:fill="FFFFFF" w:themeFill="background1"/>
        <w:tabs>
          <w:tab w:val="left" w:pos="426"/>
        </w:tabs>
        <w:spacing w:before="120" w:after="240"/>
        <w:ind w:firstLine="426"/>
        <w:jc w:val="both"/>
        <w:rPr>
          <w:sz w:val="24"/>
          <w:szCs w:val="24"/>
        </w:rPr>
      </w:pPr>
      <w:r>
        <w:rPr>
          <w:sz w:val="24"/>
          <w:szCs w:val="24"/>
        </w:rPr>
        <w:t xml:space="preserve">Целью поставки </w:t>
      </w:r>
      <w:r w:rsidR="002702F7">
        <w:rPr>
          <w:sz w:val="24"/>
          <w:szCs w:val="24"/>
        </w:rPr>
        <w:t>электротехнического оборудования, включая ЗИП</w:t>
      </w:r>
      <w:r w:rsidR="00853F78">
        <w:rPr>
          <w:sz w:val="24"/>
          <w:szCs w:val="24"/>
        </w:rPr>
        <w:t xml:space="preserve"> (далее – ЭТО)</w:t>
      </w:r>
      <w:r w:rsidR="002702F7">
        <w:rPr>
          <w:sz w:val="24"/>
          <w:szCs w:val="24"/>
        </w:rPr>
        <w:t xml:space="preserve">, </w:t>
      </w:r>
      <w:r>
        <w:rPr>
          <w:sz w:val="24"/>
          <w:szCs w:val="24"/>
        </w:rPr>
        <w:t xml:space="preserve"> </w:t>
      </w:r>
      <w:r w:rsidR="00652AF3">
        <w:rPr>
          <w:sz w:val="24"/>
          <w:szCs w:val="24"/>
        </w:rPr>
        <w:t>выполнение работ по</w:t>
      </w:r>
      <w:r>
        <w:rPr>
          <w:sz w:val="24"/>
          <w:szCs w:val="24"/>
        </w:rPr>
        <w:t xml:space="preserve"> восстановлени</w:t>
      </w:r>
      <w:r w:rsidR="00A722A6">
        <w:rPr>
          <w:sz w:val="24"/>
          <w:szCs w:val="24"/>
        </w:rPr>
        <w:t xml:space="preserve">ю ранее поставленного оборудования, </w:t>
      </w:r>
      <w:r>
        <w:rPr>
          <w:rStyle w:val="af0"/>
          <w:rFonts w:eastAsia="Calibri"/>
          <w:b w:val="0"/>
          <w:bCs w:val="0"/>
          <w:i w:val="0"/>
          <w:sz w:val="24"/>
          <w:szCs w:val="24"/>
          <w:shd w:val="clear" w:color="auto" w:fill="auto"/>
        </w:rPr>
        <w:t xml:space="preserve">оказанию </w:t>
      </w:r>
      <w:r w:rsidR="00A722A6">
        <w:rPr>
          <w:rStyle w:val="af0"/>
          <w:rFonts w:eastAsia="Calibri"/>
          <w:b w:val="0"/>
          <w:bCs w:val="0"/>
          <w:i w:val="0"/>
          <w:sz w:val="24"/>
          <w:szCs w:val="24"/>
          <w:shd w:val="clear" w:color="auto" w:fill="auto"/>
        </w:rPr>
        <w:t>у</w:t>
      </w:r>
      <w:r>
        <w:rPr>
          <w:rStyle w:val="af0"/>
          <w:rFonts w:eastAsia="Calibri"/>
          <w:b w:val="0"/>
          <w:bCs w:val="0"/>
          <w:i w:val="0"/>
          <w:sz w:val="24"/>
          <w:szCs w:val="24"/>
          <w:shd w:val="clear" w:color="auto" w:fill="auto"/>
        </w:rPr>
        <w:t>слуг по шефмонтажу</w:t>
      </w:r>
      <w:r w:rsidR="00A722A6">
        <w:rPr>
          <w:rStyle w:val="af0"/>
          <w:rFonts w:eastAsia="Calibri"/>
          <w:b w:val="0"/>
          <w:bCs w:val="0"/>
          <w:i w:val="0"/>
          <w:sz w:val="24"/>
          <w:szCs w:val="24"/>
          <w:shd w:val="clear" w:color="auto" w:fill="auto"/>
        </w:rPr>
        <w:t xml:space="preserve"> и </w:t>
      </w:r>
      <w:proofErr w:type="spellStart"/>
      <w:r w:rsidR="00A722A6">
        <w:rPr>
          <w:rStyle w:val="af0"/>
          <w:rFonts w:eastAsia="Calibri"/>
          <w:b w:val="0"/>
          <w:bCs w:val="0"/>
          <w:i w:val="0"/>
          <w:sz w:val="24"/>
          <w:szCs w:val="24"/>
          <w:shd w:val="clear" w:color="auto" w:fill="auto"/>
        </w:rPr>
        <w:t>шефналадке</w:t>
      </w:r>
      <w:proofErr w:type="spellEnd"/>
      <w:r w:rsidR="00A722A6">
        <w:rPr>
          <w:rStyle w:val="af0"/>
          <w:rFonts w:eastAsia="Calibri"/>
          <w:b w:val="0"/>
          <w:bCs w:val="0"/>
          <w:i w:val="0"/>
          <w:sz w:val="24"/>
          <w:szCs w:val="24"/>
          <w:shd w:val="clear" w:color="auto" w:fill="auto"/>
        </w:rPr>
        <w:t xml:space="preserve">, </w:t>
      </w:r>
      <w:r>
        <w:rPr>
          <w:sz w:val="24"/>
          <w:szCs w:val="24"/>
        </w:rPr>
        <w:t xml:space="preserve">является восстановление </w:t>
      </w:r>
      <w:r w:rsidR="00085CD3">
        <w:rPr>
          <w:sz w:val="24"/>
          <w:szCs w:val="24"/>
        </w:rPr>
        <w:t xml:space="preserve">комплектности и работоспособности </w:t>
      </w:r>
      <w:r w:rsidR="00A722A6">
        <w:rPr>
          <w:sz w:val="24"/>
          <w:szCs w:val="24"/>
        </w:rPr>
        <w:t>электротехнического оборудования</w:t>
      </w:r>
      <w:r>
        <w:rPr>
          <w:sz w:val="24"/>
          <w:szCs w:val="24"/>
        </w:rPr>
        <w:t xml:space="preserve"> до гарантированных заводских параметров в соответствии с заводской конструкторской документацией и требованиями настоящ</w:t>
      </w:r>
      <w:r w:rsidR="00A722A6">
        <w:rPr>
          <w:sz w:val="24"/>
          <w:szCs w:val="24"/>
        </w:rPr>
        <w:t>их</w:t>
      </w:r>
      <w:r>
        <w:rPr>
          <w:sz w:val="24"/>
          <w:szCs w:val="24"/>
        </w:rPr>
        <w:t xml:space="preserve"> </w:t>
      </w:r>
      <w:r w:rsidR="00A722A6">
        <w:rPr>
          <w:sz w:val="24"/>
          <w:szCs w:val="24"/>
        </w:rPr>
        <w:t>ТТ</w:t>
      </w:r>
      <w:r>
        <w:rPr>
          <w:sz w:val="24"/>
          <w:szCs w:val="24"/>
        </w:rPr>
        <w:t>, для обеспечения ввода в эксплуатацию</w:t>
      </w:r>
      <w:r w:rsidR="00085CD3">
        <w:rPr>
          <w:sz w:val="24"/>
          <w:szCs w:val="24"/>
        </w:rPr>
        <w:t>.</w:t>
      </w:r>
      <w:r>
        <w:rPr>
          <w:sz w:val="24"/>
          <w:szCs w:val="24"/>
        </w:rPr>
        <w:t xml:space="preserve"> </w:t>
      </w:r>
    </w:p>
    <w:p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Для достижения цели использования закупаемой продукции </w:t>
      </w:r>
      <w:r w:rsidR="003E7A8D">
        <w:rPr>
          <w:sz w:val="24"/>
          <w:szCs w:val="24"/>
        </w:rPr>
        <w:t>Исполнитель</w:t>
      </w:r>
      <w:r w:rsidRPr="00CF73EB">
        <w:rPr>
          <w:sz w:val="24"/>
          <w:szCs w:val="24"/>
        </w:rPr>
        <w:t xml:space="preserve"> обязан выполнить следующие задачи:</w:t>
      </w:r>
    </w:p>
    <w:p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конструкторской и эксплуатационной документации на </w:t>
      </w:r>
      <w:r>
        <w:rPr>
          <w:sz w:val="24"/>
          <w:szCs w:val="24"/>
        </w:rPr>
        <w:t>поставляемое и восстанавливаемое о</w:t>
      </w:r>
      <w:r w:rsidRPr="00CF73EB">
        <w:rPr>
          <w:sz w:val="24"/>
          <w:szCs w:val="24"/>
        </w:rPr>
        <w:t>борудование, согласование документации с Заказчиком;</w:t>
      </w:r>
    </w:p>
    <w:p w:rsidR="00CF73EB" w:rsidRDefault="00CF73EB" w:rsidP="00CF73EB">
      <w:pPr>
        <w:shd w:val="clear" w:color="auto" w:fill="FFFFFF" w:themeFill="background1"/>
        <w:tabs>
          <w:tab w:val="left" w:pos="426"/>
        </w:tabs>
        <w:ind w:firstLine="425"/>
        <w:jc w:val="both"/>
        <w:rPr>
          <w:sz w:val="24"/>
          <w:szCs w:val="24"/>
        </w:rPr>
      </w:pPr>
      <w:r w:rsidRPr="00CF73EB">
        <w:rPr>
          <w:sz w:val="24"/>
          <w:szCs w:val="24"/>
        </w:rPr>
        <w:t>- изготовление</w:t>
      </w:r>
      <w:r w:rsidR="00211651">
        <w:rPr>
          <w:sz w:val="24"/>
          <w:szCs w:val="24"/>
        </w:rPr>
        <w:t xml:space="preserve"> и</w:t>
      </w:r>
      <w:r w:rsidRPr="00CF73EB">
        <w:rPr>
          <w:sz w:val="24"/>
          <w:szCs w:val="24"/>
        </w:rPr>
        <w:t xml:space="preserve"> </w:t>
      </w:r>
      <w:r w:rsidR="00853F78">
        <w:rPr>
          <w:sz w:val="24"/>
          <w:szCs w:val="24"/>
        </w:rPr>
        <w:t>комплексн</w:t>
      </w:r>
      <w:r w:rsidR="00085CD3">
        <w:rPr>
          <w:sz w:val="24"/>
          <w:szCs w:val="24"/>
        </w:rPr>
        <w:t>ая</w:t>
      </w:r>
      <w:r w:rsidR="00853F78">
        <w:rPr>
          <w:sz w:val="24"/>
          <w:szCs w:val="24"/>
        </w:rPr>
        <w:t xml:space="preserve"> </w:t>
      </w:r>
      <w:r w:rsidRPr="00CF73EB">
        <w:rPr>
          <w:sz w:val="24"/>
          <w:szCs w:val="24"/>
        </w:rPr>
        <w:t>поставк</w:t>
      </w:r>
      <w:r w:rsidR="00085CD3">
        <w:rPr>
          <w:sz w:val="24"/>
          <w:szCs w:val="24"/>
        </w:rPr>
        <w:t>а</w:t>
      </w:r>
      <w:r w:rsidRPr="00CF73EB">
        <w:rPr>
          <w:sz w:val="24"/>
          <w:szCs w:val="24"/>
        </w:rPr>
        <w:t xml:space="preserve"> </w:t>
      </w:r>
      <w:r w:rsidR="00853F78">
        <w:rPr>
          <w:sz w:val="24"/>
          <w:szCs w:val="24"/>
        </w:rPr>
        <w:t xml:space="preserve">оборудования </w:t>
      </w:r>
      <w:r w:rsidRPr="00CF73EB">
        <w:rPr>
          <w:sz w:val="24"/>
          <w:szCs w:val="24"/>
        </w:rPr>
        <w:t>на площадку строительства Объекта. Комплексная поставка оборудования, материалов и комплектующих, включая ЗИП, должна быть выполнена с транспортировкой до места поставки (складирования) (DDP (</w:t>
      </w:r>
      <w:proofErr w:type="spellStart"/>
      <w:r w:rsidRPr="00CF73EB">
        <w:rPr>
          <w:sz w:val="24"/>
          <w:szCs w:val="24"/>
        </w:rPr>
        <w:t>delivered</w:t>
      </w:r>
      <w:proofErr w:type="spellEnd"/>
      <w:r w:rsidRPr="00CF73EB">
        <w:rPr>
          <w:sz w:val="24"/>
          <w:szCs w:val="24"/>
        </w:rPr>
        <w:t xml:space="preserve"> </w:t>
      </w:r>
      <w:proofErr w:type="spellStart"/>
      <w:r w:rsidRPr="00CF73EB">
        <w:rPr>
          <w:sz w:val="24"/>
          <w:szCs w:val="24"/>
        </w:rPr>
        <w:t>duty</w:t>
      </w:r>
      <w:proofErr w:type="spellEnd"/>
      <w:r w:rsidRPr="00CF73EB">
        <w:rPr>
          <w:sz w:val="24"/>
          <w:szCs w:val="24"/>
        </w:rPr>
        <w:t xml:space="preserve"> </w:t>
      </w:r>
      <w:proofErr w:type="spellStart"/>
      <w:r w:rsidRPr="00CF73EB">
        <w:rPr>
          <w:sz w:val="24"/>
          <w:szCs w:val="24"/>
        </w:rPr>
        <w:t>paid</w:t>
      </w:r>
      <w:proofErr w:type="spellEnd"/>
      <w:r w:rsidRPr="00CF73EB">
        <w:rPr>
          <w:sz w:val="24"/>
          <w:szCs w:val="24"/>
        </w:rPr>
        <w:t>) в терминологии Инкотермс 2020);</w:t>
      </w:r>
    </w:p>
    <w:p w:rsidR="002F7CDC" w:rsidRPr="00CF73EB" w:rsidRDefault="002F7CDC" w:rsidP="00CF73EB">
      <w:pPr>
        <w:shd w:val="clear" w:color="auto" w:fill="FFFFFF" w:themeFill="background1"/>
        <w:tabs>
          <w:tab w:val="left" w:pos="426"/>
        </w:tabs>
        <w:ind w:firstLine="425"/>
        <w:jc w:val="both"/>
        <w:rPr>
          <w:sz w:val="24"/>
          <w:szCs w:val="24"/>
        </w:rPr>
      </w:pPr>
      <w:r>
        <w:rPr>
          <w:sz w:val="24"/>
          <w:szCs w:val="24"/>
        </w:rPr>
        <w:t xml:space="preserve">- восстановление </w:t>
      </w:r>
      <w:r w:rsidR="00211651">
        <w:rPr>
          <w:sz w:val="24"/>
          <w:szCs w:val="24"/>
        </w:rPr>
        <w:t>оборудования до гарантированных заводских параметров;</w:t>
      </w:r>
    </w:p>
    <w:p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 шефмонтаж </w:t>
      </w:r>
      <w:r w:rsidR="00211651">
        <w:rPr>
          <w:sz w:val="24"/>
          <w:szCs w:val="24"/>
        </w:rPr>
        <w:t xml:space="preserve">и </w:t>
      </w:r>
      <w:proofErr w:type="spellStart"/>
      <w:r w:rsidR="00211651">
        <w:rPr>
          <w:sz w:val="24"/>
          <w:szCs w:val="24"/>
        </w:rPr>
        <w:t>шефналадка</w:t>
      </w:r>
      <w:proofErr w:type="spellEnd"/>
      <w:r w:rsidR="00211651">
        <w:rPr>
          <w:sz w:val="24"/>
          <w:szCs w:val="24"/>
        </w:rPr>
        <w:t xml:space="preserve"> </w:t>
      </w:r>
      <w:r w:rsidRPr="00CF73EB">
        <w:rPr>
          <w:sz w:val="24"/>
          <w:szCs w:val="24"/>
        </w:rPr>
        <w:t>для контроля за ходом выполнения монтажных и пусконаладочных работ</w:t>
      </w:r>
      <w:r w:rsidR="00211651">
        <w:rPr>
          <w:sz w:val="24"/>
          <w:szCs w:val="24"/>
        </w:rPr>
        <w:t>, общее руководство монтажом и наладкой</w:t>
      </w:r>
      <w:r w:rsidRPr="00CF73EB">
        <w:rPr>
          <w:sz w:val="24"/>
          <w:szCs w:val="24"/>
        </w:rPr>
        <w:t>;</w:t>
      </w:r>
    </w:p>
    <w:p w:rsidR="00CF73EB" w:rsidRPr="00D0675D"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индивидуальной программы приёмо-сдаточных испытаний, ее согласование с Заказчиком. Проведение заводских и участие в проведени</w:t>
      </w:r>
      <w:r w:rsidR="00D0675D">
        <w:rPr>
          <w:sz w:val="24"/>
          <w:szCs w:val="24"/>
        </w:rPr>
        <w:t>и</w:t>
      </w:r>
      <w:r w:rsidRPr="00CF73EB">
        <w:rPr>
          <w:sz w:val="24"/>
          <w:szCs w:val="24"/>
        </w:rPr>
        <w:t xml:space="preserve"> приёмо-сдаточных испытаний и наладки на месте монтажа;</w:t>
      </w:r>
    </w:p>
    <w:p w:rsidR="00CF73EB" w:rsidRDefault="00CF73EB" w:rsidP="00CF73EB">
      <w:pPr>
        <w:shd w:val="clear" w:color="auto" w:fill="FFFFFF" w:themeFill="background1"/>
        <w:tabs>
          <w:tab w:val="left" w:pos="426"/>
        </w:tabs>
        <w:ind w:firstLine="425"/>
        <w:jc w:val="both"/>
        <w:rPr>
          <w:sz w:val="24"/>
          <w:szCs w:val="24"/>
        </w:rPr>
      </w:pPr>
      <w:r w:rsidRPr="00CF73EB">
        <w:rPr>
          <w:sz w:val="24"/>
          <w:szCs w:val="24"/>
        </w:rPr>
        <w:t>- техническое консультирование персонала Заказчика для эксплуатации оборудования в объеме требований настоящих ТТ</w:t>
      </w:r>
      <w:r w:rsidR="00D0675D">
        <w:rPr>
          <w:sz w:val="24"/>
          <w:szCs w:val="24"/>
        </w:rPr>
        <w:t>;</w:t>
      </w:r>
    </w:p>
    <w:p w:rsidR="00D0675D" w:rsidRDefault="00D0675D" w:rsidP="00CF73EB">
      <w:pPr>
        <w:shd w:val="clear" w:color="auto" w:fill="FFFFFF" w:themeFill="background1"/>
        <w:tabs>
          <w:tab w:val="left" w:pos="426"/>
        </w:tabs>
        <w:ind w:firstLine="425"/>
        <w:jc w:val="both"/>
        <w:rPr>
          <w:sz w:val="24"/>
          <w:szCs w:val="24"/>
        </w:rPr>
      </w:pPr>
      <w:r>
        <w:rPr>
          <w:sz w:val="24"/>
          <w:szCs w:val="24"/>
        </w:rPr>
        <w:t>- гарантийное обслуживание в течение гарантийного срока эксплуатации оборудования.</w:t>
      </w:r>
    </w:p>
    <w:p w:rsidR="00CB40E7" w:rsidRPr="00ED5C5E" w:rsidRDefault="00607874" w:rsidP="00ED5C5E">
      <w:pPr>
        <w:shd w:val="clear" w:color="auto" w:fill="FFFFFF" w:themeFill="background1"/>
        <w:tabs>
          <w:tab w:val="left" w:pos="426"/>
        </w:tabs>
        <w:spacing w:before="120"/>
        <w:ind w:firstLine="426"/>
        <w:jc w:val="both"/>
        <w:rPr>
          <w:sz w:val="24"/>
          <w:szCs w:val="24"/>
        </w:rPr>
      </w:pPr>
      <w:r w:rsidRPr="00ED5C5E">
        <w:rPr>
          <w:sz w:val="24"/>
          <w:szCs w:val="24"/>
        </w:rPr>
        <w:t xml:space="preserve">1.3.1. </w:t>
      </w:r>
      <w:r w:rsidR="00ED5C5E" w:rsidRPr="00ED5C5E">
        <w:rPr>
          <w:sz w:val="24"/>
          <w:szCs w:val="24"/>
        </w:rPr>
        <w:t>Общие данные об объекте</w:t>
      </w:r>
      <w:r w:rsidRPr="00ED5C5E">
        <w:rPr>
          <w:sz w:val="24"/>
          <w:szCs w:val="24"/>
        </w:rPr>
        <w:t>.</w:t>
      </w:r>
    </w:p>
    <w:p w:rsidR="00ED5C5E" w:rsidRPr="00ED5C5E" w:rsidRDefault="00ED5C5E" w:rsidP="00A0098E">
      <w:pPr>
        <w:pStyle w:val="afff2"/>
        <w:widowControl/>
        <w:numPr>
          <w:ilvl w:val="1"/>
          <w:numId w:val="3"/>
        </w:numPr>
        <w:tabs>
          <w:tab w:val="left" w:pos="720"/>
          <w:tab w:val="left" w:pos="1260"/>
        </w:tabs>
        <w:overflowPunct w:val="0"/>
        <w:autoSpaceDE w:val="0"/>
        <w:autoSpaceDN w:val="0"/>
        <w:adjustRightInd w:val="0"/>
        <w:spacing w:after="120"/>
        <w:ind w:firstLine="426"/>
        <w:rPr>
          <w:szCs w:val="24"/>
        </w:rPr>
      </w:pPr>
      <w:r w:rsidRPr="00ED5C5E">
        <w:rPr>
          <w:szCs w:val="24"/>
        </w:rPr>
        <w:t xml:space="preserve">Загорская ГАЭС-2 расположена в Московской области в </w:t>
      </w:r>
      <w:smartTag w:uri="urn:schemas-microsoft-com:office:smarttags" w:element="metricconverter">
        <w:smartTagPr>
          <w:attr w:name="ProductID" w:val="100 км"/>
        </w:smartTagPr>
        <w:r w:rsidRPr="00ED5C5E">
          <w:rPr>
            <w:szCs w:val="24"/>
          </w:rPr>
          <w:t>100 км</w:t>
        </w:r>
      </w:smartTag>
      <w:r w:rsidRPr="00ED5C5E">
        <w:rPr>
          <w:szCs w:val="24"/>
        </w:rPr>
        <w:t xml:space="preserve"> от </w:t>
      </w:r>
      <w:proofErr w:type="spellStart"/>
      <w:r w:rsidRPr="00ED5C5E">
        <w:rPr>
          <w:szCs w:val="24"/>
        </w:rPr>
        <w:t>г.Москва</w:t>
      </w:r>
      <w:proofErr w:type="spellEnd"/>
      <w:r w:rsidRPr="00ED5C5E">
        <w:rPr>
          <w:szCs w:val="24"/>
        </w:rPr>
        <w:t xml:space="preserve"> и в </w:t>
      </w:r>
      <w:smartTag w:uri="urn:schemas-microsoft-com:office:smarttags" w:element="metricconverter">
        <w:smartTagPr>
          <w:attr w:name="ProductID" w:val="20 км"/>
        </w:smartTagPr>
        <w:r w:rsidRPr="00ED5C5E">
          <w:rPr>
            <w:szCs w:val="24"/>
          </w:rPr>
          <w:t>20 км</w:t>
        </w:r>
      </w:smartTag>
      <w:r w:rsidRPr="00ED5C5E">
        <w:rPr>
          <w:szCs w:val="24"/>
        </w:rPr>
        <w:t xml:space="preserve"> от г.</w:t>
      </w:r>
      <w:r w:rsidR="003E7A8D">
        <w:rPr>
          <w:szCs w:val="24"/>
        </w:rPr>
        <w:t xml:space="preserve"> </w:t>
      </w:r>
      <w:r w:rsidRPr="00ED5C5E">
        <w:rPr>
          <w:szCs w:val="24"/>
        </w:rPr>
        <w:t>Сергиев Посад.</w:t>
      </w:r>
    </w:p>
    <w:p w:rsidR="00ED5C5E" w:rsidRPr="00ED5C5E" w:rsidRDefault="00ED5C5E" w:rsidP="00A0098E">
      <w:pPr>
        <w:pStyle w:val="afff2"/>
        <w:widowControl/>
        <w:numPr>
          <w:ilvl w:val="1"/>
          <w:numId w:val="3"/>
        </w:numPr>
        <w:tabs>
          <w:tab w:val="left" w:pos="720"/>
          <w:tab w:val="left" w:pos="1260"/>
        </w:tabs>
        <w:overflowPunct w:val="0"/>
        <w:autoSpaceDE w:val="0"/>
        <w:autoSpaceDN w:val="0"/>
        <w:adjustRightInd w:val="0"/>
        <w:ind w:firstLine="426"/>
        <w:rPr>
          <w:szCs w:val="24"/>
        </w:rPr>
      </w:pPr>
      <w:r w:rsidRPr="00ED5C5E">
        <w:rPr>
          <w:szCs w:val="24"/>
        </w:rPr>
        <w:t>Загорская ГАЭС-</w:t>
      </w:r>
      <w:r w:rsidR="003E7A8D" w:rsidRPr="00ED5C5E">
        <w:rPr>
          <w:szCs w:val="24"/>
        </w:rPr>
        <w:t>2 сооружается</w:t>
      </w:r>
      <w:r w:rsidRPr="00ED5C5E">
        <w:rPr>
          <w:szCs w:val="24"/>
        </w:rPr>
        <w:t xml:space="preserve"> в непосредственной близости от находящейся в эксплуатации Загорской ГАЭС; расстояние между осями сооружений </w:t>
      </w:r>
      <w:proofErr w:type="spellStart"/>
      <w:r w:rsidRPr="00ED5C5E">
        <w:rPr>
          <w:szCs w:val="24"/>
        </w:rPr>
        <w:t>ЗаГАЭС</w:t>
      </w:r>
      <w:proofErr w:type="spellEnd"/>
      <w:r w:rsidRPr="00ED5C5E">
        <w:rPr>
          <w:szCs w:val="24"/>
        </w:rPr>
        <w:t xml:space="preserve"> и ЗаГАЭС-2 около </w:t>
      </w:r>
      <w:smartTag w:uri="urn:schemas-microsoft-com:office:smarttags" w:element="metricconverter">
        <w:smartTagPr>
          <w:attr w:name="ProductID" w:val="900 м"/>
        </w:smartTagPr>
        <w:r w:rsidRPr="00ED5C5E">
          <w:rPr>
            <w:szCs w:val="24"/>
          </w:rPr>
          <w:t>900 м</w:t>
        </w:r>
      </w:smartTag>
      <w:r w:rsidRPr="00ED5C5E">
        <w:rPr>
          <w:szCs w:val="24"/>
        </w:rPr>
        <w:t xml:space="preserve"> к югу от существующей станции. Верховой </w:t>
      </w:r>
      <w:r w:rsidR="003E7A8D" w:rsidRPr="00ED5C5E">
        <w:rPr>
          <w:szCs w:val="24"/>
        </w:rPr>
        <w:t>бассейн ЗаГАЭС</w:t>
      </w:r>
      <w:r w:rsidRPr="00ED5C5E">
        <w:rPr>
          <w:szCs w:val="24"/>
        </w:rPr>
        <w:t xml:space="preserve">-2 примыкает к верховому бассейну </w:t>
      </w:r>
      <w:proofErr w:type="spellStart"/>
      <w:r w:rsidRPr="00ED5C5E">
        <w:rPr>
          <w:szCs w:val="24"/>
        </w:rPr>
        <w:t>ЗаГАЭС</w:t>
      </w:r>
      <w:proofErr w:type="spellEnd"/>
      <w:r w:rsidRPr="00ED5C5E">
        <w:rPr>
          <w:szCs w:val="24"/>
        </w:rPr>
        <w:t xml:space="preserve"> и образован ограждающими напорными дамбами. Низовой бассейн, общий с </w:t>
      </w:r>
      <w:proofErr w:type="spellStart"/>
      <w:r w:rsidRPr="00ED5C5E">
        <w:rPr>
          <w:szCs w:val="24"/>
        </w:rPr>
        <w:t>ЗаГАЭС</w:t>
      </w:r>
      <w:proofErr w:type="spellEnd"/>
      <w:r w:rsidRPr="00ED5C5E">
        <w:rPr>
          <w:szCs w:val="24"/>
        </w:rPr>
        <w:t xml:space="preserve">, располагается в долине </w:t>
      </w:r>
      <w:proofErr w:type="spellStart"/>
      <w:r w:rsidRPr="00ED5C5E">
        <w:rPr>
          <w:szCs w:val="24"/>
        </w:rPr>
        <w:t>р.Куньи</w:t>
      </w:r>
      <w:proofErr w:type="spellEnd"/>
      <w:r w:rsidRPr="00ED5C5E">
        <w:rPr>
          <w:szCs w:val="24"/>
        </w:rPr>
        <w:t xml:space="preserve"> и образован низовой плотиной по течению реки.</w:t>
      </w:r>
    </w:p>
    <w:p w:rsidR="003E7A8D" w:rsidRDefault="003E7A8D" w:rsidP="003E7A8D">
      <w:pPr>
        <w:pStyle w:val="afff9"/>
        <w:ind w:left="0"/>
        <w:jc w:val="left"/>
        <w:rPr>
          <w:b/>
        </w:rPr>
      </w:pPr>
      <w:bookmarkStart w:id="8" w:name="_Toc237337348"/>
      <w:r w:rsidRPr="00F45C43">
        <w:rPr>
          <w:b/>
        </w:rPr>
        <w:t>Таблица 1 – Климатические характеристики района расположения Объекта.</w:t>
      </w:r>
      <w:bookmarkEnd w:id="8"/>
    </w:p>
    <w:tbl>
      <w:tblPr>
        <w:tblStyle w:val="91"/>
        <w:tblW w:w="9356" w:type="dxa"/>
        <w:tblInd w:w="-5" w:type="dxa"/>
        <w:tblLook w:val="04A0" w:firstRow="1" w:lastRow="0" w:firstColumn="1" w:lastColumn="0" w:noHBand="0" w:noVBand="1"/>
      </w:tblPr>
      <w:tblGrid>
        <w:gridCol w:w="5245"/>
        <w:gridCol w:w="4111"/>
      </w:tblGrid>
      <w:tr w:rsidR="003E7A8D" w:rsidRPr="00760C48" w:rsidTr="00F14FFC">
        <w:trPr>
          <w:cantSplit/>
          <w:trHeight w:val="454"/>
          <w:tblHeader/>
        </w:trPr>
        <w:tc>
          <w:tcPr>
            <w:tcW w:w="5245" w:type="dxa"/>
            <w:tcBorders>
              <w:top w:val="single" w:sz="4" w:space="0" w:color="auto"/>
              <w:left w:val="single" w:sz="4" w:space="0" w:color="auto"/>
              <w:bottom w:val="single" w:sz="4" w:space="0" w:color="auto"/>
              <w:right w:val="single" w:sz="4" w:space="0" w:color="auto"/>
            </w:tcBorders>
            <w:vAlign w:val="center"/>
          </w:tcPr>
          <w:p w:rsidR="003E7A8D" w:rsidRPr="00760C48" w:rsidRDefault="003E7A8D" w:rsidP="003E7A8D">
            <w:pPr>
              <w:ind w:left="561" w:right="-109" w:hanging="665"/>
              <w:jc w:val="center"/>
              <w:rPr>
                <w:rFonts w:ascii="Times New Roman" w:eastAsia="Calibri" w:hAnsi="Times New Roman" w:cs="Times New Roman"/>
                <w:bCs/>
                <w:sz w:val="24"/>
                <w:szCs w:val="24"/>
              </w:rPr>
            </w:pPr>
            <w:r w:rsidRPr="00760C48">
              <w:rPr>
                <w:rFonts w:ascii="Times New Roman" w:hAnsi="Times New Roman" w:cs="Times New Roman"/>
                <w:bCs/>
                <w:sz w:val="24"/>
                <w:szCs w:val="24"/>
              </w:rPr>
              <w:t>Наименование</w:t>
            </w:r>
          </w:p>
        </w:tc>
        <w:tc>
          <w:tcPr>
            <w:tcW w:w="4111" w:type="dxa"/>
            <w:tcBorders>
              <w:top w:val="single" w:sz="4" w:space="0" w:color="auto"/>
              <w:left w:val="single" w:sz="4" w:space="0" w:color="auto"/>
              <w:bottom w:val="single" w:sz="4" w:space="0" w:color="auto"/>
              <w:right w:val="single" w:sz="4" w:space="0" w:color="auto"/>
            </w:tcBorders>
            <w:vAlign w:val="center"/>
          </w:tcPr>
          <w:p w:rsidR="003E7A8D" w:rsidRPr="00760C48" w:rsidRDefault="003E7A8D" w:rsidP="003E7A8D">
            <w:pPr>
              <w:ind w:left="175" w:right="-104" w:hanging="283"/>
              <w:jc w:val="center"/>
              <w:rPr>
                <w:rFonts w:ascii="Times New Roman" w:eastAsia="Calibri" w:hAnsi="Times New Roman" w:cs="Times New Roman"/>
                <w:bCs/>
                <w:sz w:val="24"/>
                <w:szCs w:val="24"/>
              </w:rPr>
            </w:pPr>
            <w:r w:rsidRPr="00760C48">
              <w:rPr>
                <w:rFonts w:ascii="Times New Roman" w:eastAsia="Calibri" w:hAnsi="Times New Roman" w:cs="Times New Roman"/>
                <w:bCs/>
                <w:sz w:val="24"/>
                <w:szCs w:val="24"/>
              </w:rPr>
              <w:t>Параметр</w:t>
            </w:r>
          </w:p>
        </w:tc>
      </w:tr>
      <w:tr w:rsidR="003E7A8D" w:rsidRPr="00760C48" w:rsidTr="00F14FFC">
        <w:trPr>
          <w:cantSplit/>
          <w:trHeight w:val="454"/>
          <w:tblHeader/>
        </w:trPr>
        <w:tc>
          <w:tcPr>
            <w:tcW w:w="5245" w:type="dxa"/>
            <w:tcBorders>
              <w:top w:val="single" w:sz="4" w:space="0" w:color="auto"/>
              <w:bottom w:val="double" w:sz="4" w:space="0" w:color="auto"/>
            </w:tcBorders>
          </w:tcPr>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w:t>
            </w:r>
          </w:p>
        </w:tc>
        <w:tc>
          <w:tcPr>
            <w:tcW w:w="4111" w:type="dxa"/>
            <w:tcBorders>
              <w:top w:val="single" w:sz="4" w:space="0" w:color="auto"/>
              <w:bottom w:val="double" w:sz="4" w:space="0" w:color="auto"/>
            </w:tcBorders>
          </w:tcPr>
          <w:p w:rsidR="003E7A8D" w:rsidRPr="00760C48" w:rsidRDefault="003E7A8D" w:rsidP="003E7A8D">
            <w:pPr>
              <w:ind w:left="175"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2</w:t>
            </w:r>
          </w:p>
        </w:tc>
      </w:tr>
      <w:tr w:rsidR="003E7A8D" w:rsidRPr="00760C48" w:rsidTr="003E7A8D">
        <w:trPr>
          <w:cantSplit/>
          <w:trHeight w:val="2732"/>
        </w:trPr>
        <w:tc>
          <w:tcPr>
            <w:tcW w:w="5245" w:type="dxa"/>
            <w:tcBorders>
              <w:top w:val="double" w:sz="4" w:space="0" w:color="auto"/>
            </w:tcBorders>
          </w:tcPr>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lastRenderedPageBreak/>
              <w:t>Температура воздуха, °С:</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xml:space="preserve">- среднегодовая </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среднемесячная самого холодного месяца (январь)</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среднемесячная самого теплого месяца (июль)</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абсолютный минимум за весь период наблюдений</w:t>
            </w:r>
          </w:p>
          <w:p w:rsidR="003E7A8D" w:rsidRPr="00760C48" w:rsidRDefault="003E7A8D" w:rsidP="003E7A8D">
            <w:pPr>
              <w:ind w:right="249"/>
              <w:rPr>
                <w:rFonts w:ascii="Times New Roman" w:eastAsia="Calibri" w:hAnsi="Times New Roman" w:cs="Times New Roman"/>
                <w:sz w:val="24"/>
                <w:szCs w:val="24"/>
                <w:highlight w:val="yellow"/>
              </w:rPr>
            </w:pPr>
            <w:r w:rsidRPr="00760C48">
              <w:rPr>
                <w:rFonts w:ascii="Times New Roman" w:eastAsia="Calibri" w:hAnsi="Times New Roman" w:cs="Times New Roman"/>
                <w:sz w:val="24"/>
                <w:szCs w:val="24"/>
              </w:rPr>
              <w:t>- абсолютный максимум за весь период наблюдений</w:t>
            </w:r>
          </w:p>
        </w:tc>
        <w:tc>
          <w:tcPr>
            <w:tcW w:w="4111" w:type="dxa"/>
            <w:tcBorders>
              <w:top w:val="double" w:sz="4" w:space="0" w:color="auto"/>
            </w:tcBorders>
          </w:tcPr>
          <w:p w:rsidR="003E7A8D" w:rsidRPr="00760C48" w:rsidRDefault="003E7A8D" w:rsidP="003E7A8D">
            <w:pPr>
              <w:ind w:left="175" w:right="249"/>
              <w:rPr>
                <w:rFonts w:ascii="Times New Roman" w:eastAsia="Calibri" w:hAnsi="Times New Roman" w:cs="Times New Roman"/>
                <w:sz w:val="24"/>
                <w:szCs w:val="24"/>
                <w:highlight w:val="yellow"/>
              </w:rPr>
            </w:pP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2,7</w:t>
            </w: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Минус 11,3</w:t>
            </w:r>
          </w:p>
          <w:p w:rsidR="003E7A8D" w:rsidRPr="00760C48" w:rsidRDefault="003E7A8D" w:rsidP="003E7A8D">
            <w:pPr>
              <w:ind w:right="249"/>
              <w:jc w:val="center"/>
              <w:rPr>
                <w:rFonts w:ascii="Times New Roman" w:eastAsia="Calibri" w:hAnsi="Times New Roman" w:cs="Times New Roman"/>
                <w:sz w:val="24"/>
                <w:szCs w:val="24"/>
              </w:rPr>
            </w:pPr>
          </w:p>
          <w:p w:rsidR="003E7A8D" w:rsidRPr="00760C48" w:rsidRDefault="003E7A8D" w:rsidP="003E7A8D">
            <w:pPr>
              <w:ind w:right="249"/>
              <w:jc w:val="center"/>
              <w:rPr>
                <w:rFonts w:ascii="Times New Roman" w:eastAsia="Calibri" w:hAnsi="Times New Roman" w:cs="Times New Roman"/>
                <w:sz w:val="24"/>
                <w:szCs w:val="24"/>
              </w:rPr>
            </w:pP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17</w:t>
            </w:r>
          </w:p>
          <w:p w:rsidR="003E7A8D" w:rsidRPr="00760C48" w:rsidRDefault="003E7A8D" w:rsidP="003E7A8D">
            <w:pPr>
              <w:ind w:right="249"/>
              <w:jc w:val="center"/>
              <w:rPr>
                <w:rFonts w:ascii="Times New Roman" w:eastAsia="Calibri" w:hAnsi="Times New Roman" w:cs="Times New Roman"/>
                <w:sz w:val="24"/>
                <w:szCs w:val="24"/>
              </w:rPr>
            </w:pP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Минус 48</w:t>
            </w:r>
          </w:p>
          <w:p w:rsidR="003E7A8D" w:rsidRPr="00760C48" w:rsidRDefault="003E7A8D" w:rsidP="003E7A8D">
            <w:pPr>
              <w:ind w:right="249"/>
              <w:jc w:val="center"/>
              <w:rPr>
                <w:rFonts w:ascii="Times New Roman" w:eastAsia="Calibri" w:hAnsi="Times New Roman" w:cs="Times New Roman"/>
                <w:sz w:val="24"/>
                <w:szCs w:val="24"/>
              </w:rPr>
            </w:pPr>
          </w:p>
          <w:p w:rsidR="003E7A8D" w:rsidRPr="00760C48" w:rsidRDefault="003E7A8D" w:rsidP="003E7A8D">
            <w:pPr>
              <w:ind w:right="249"/>
              <w:jc w:val="center"/>
              <w:rPr>
                <w:rFonts w:ascii="Times New Roman" w:eastAsia="Calibri" w:hAnsi="Times New Roman" w:cs="Times New Roman"/>
                <w:sz w:val="24"/>
                <w:szCs w:val="24"/>
                <w:highlight w:val="yellow"/>
              </w:rPr>
            </w:pPr>
            <w:r w:rsidRPr="00760C48">
              <w:rPr>
                <w:rFonts w:ascii="Times New Roman" w:eastAsia="Calibri" w:hAnsi="Times New Roman" w:cs="Times New Roman"/>
                <w:sz w:val="24"/>
                <w:szCs w:val="24"/>
              </w:rPr>
              <w:t>36,0</w:t>
            </w:r>
          </w:p>
        </w:tc>
      </w:tr>
      <w:tr w:rsidR="003E7A8D" w:rsidRPr="00760C48" w:rsidTr="00F14FFC">
        <w:trPr>
          <w:cantSplit/>
          <w:trHeight w:val="454"/>
        </w:trPr>
        <w:tc>
          <w:tcPr>
            <w:tcW w:w="5245" w:type="dxa"/>
            <w:tcBorders>
              <w:bottom w:val="single" w:sz="4" w:space="0" w:color="auto"/>
            </w:tcBorders>
          </w:tcPr>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Среднегодовая скорость ветра, м/с</w:t>
            </w:r>
          </w:p>
        </w:tc>
        <w:tc>
          <w:tcPr>
            <w:tcW w:w="4111" w:type="dxa"/>
            <w:tcBorders>
              <w:bottom w:val="single" w:sz="4" w:space="0" w:color="auto"/>
            </w:tcBorders>
          </w:tcPr>
          <w:p w:rsidR="003E7A8D" w:rsidRPr="00760C48" w:rsidRDefault="003E7A8D" w:rsidP="003E7A8D">
            <w:pPr>
              <w:ind w:left="175"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3,4…4,1</w:t>
            </w:r>
          </w:p>
        </w:tc>
      </w:tr>
      <w:tr w:rsidR="003E7A8D" w:rsidRPr="00760C48" w:rsidTr="00F14FFC">
        <w:trPr>
          <w:cantSplit/>
          <w:trHeight w:val="454"/>
        </w:trPr>
        <w:tc>
          <w:tcPr>
            <w:tcW w:w="5245" w:type="dxa"/>
            <w:tcBorders>
              <w:top w:val="single" w:sz="4" w:space="0" w:color="auto"/>
              <w:bottom w:val="single" w:sz="4" w:space="0" w:color="auto"/>
            </w:tcBorders>
          </w:tcPr>
          <w:p w:rsidR="003E7A8D" w:rsidRPr="00760C48" w:rsidRDefault="003E7A8D" w:rsidP="003E7A8D">
            <w:pPr>
              <w:ind w:right="249"/>
              <w:rPr>
                <w:rFonts w:ascii="Times New Roman" w:hAnsi="Times New Roman" w:cs="Times New Roman"/>
                <w:sz w:val="24"/>
                <w:szCs w:val="24"/>
              </w:rPr>
            </w:pPr>
            <w:r w:rsidRPr="00760C48">
              <w:rPr>
                <w:rFonts w:ascii="Times New Roman" w:hAnsi="Times New Roman" w:cs="Times New Roman"/>
                <w:sz w:val="24"/>
                <w:szCs w:val="24"/>
              </w:rPr>
              <w:t>Содержание взвешенных частиц в воде, г/м</w:t>
            </w:r>
            <w:r w:rsidRPr="00760C48">
              <w:rPr>
                <w:rFonts w:ascii="Times New Roman" w:hAnsi="Times New Roman" w:cs="Times New Roman"/>
                <w:sz w:val="24"/>
                <w:szCs w:val="24"/>
                <w:vertAlign w:val="superscript"/>
              </w:rPr>
              <w:t>3</w:t>
            </w:r>
          </w:p>
        </w:tc>
        <w:tc>
          <w:tcPr>
            <w:tcW w:w="4111" w:type="dxa"/>
            <w:tcBorders>
              <w:top w:val="single" w:sz="4" w:space="0" w:color="auto"/>
              <w:bottom w:val="single" w:sz="4" w:space="0" w:color="auto"/>
            </w:tcBorders>
          </w:tcPr>
          <w:p w:rsidR="003E7A8D" w:rsidRPr="00760C48" w:rsidRDefault="003E7A8D" w:rsidP="003E7A8D">
            <w:pPr>
              <w:ind w:left="175" w:right="249"/>
              <w:jc w:val="center"/>
              <w:rPr>
                <w:rFonts w:ascii="Times New Roman" w:hAnsi="Times New Roman" w:cs="Times New Roman"/>
                <w:sz w:val="24"/>
                <w:szCs w:val="24"/>
              </w:rPr>
            </w:pPr>
            <w:r w:rsidRPr="00760C48">
              <w:rPr>
                <w:rFonts w:ascii="Times New Roman" w:hAnsi="Times New Roman" w:cs="Times New Roman"/>
                <w:sz w:val="24"/>
                <w:szCs w:val="24"/>
              </w:rPr>
              <w:t>до 500…1000</w:t>
            </w:r>
          </w:p>
        </w:tc>
      </w:tr>
      <w:tr w:rsidR="003E7A8D" w:rsidRPr="00760C48" w:rsidTr="003E7A8D">
        <w:trPr>
          <w:cantSplit/>
          <w:trHeight w:val="2294"/>
        </w:trPr>
        <w:tc>
          <w:tcPr>
            <w:tcW w:w="5245" w:type="dxa"/>
          </w:tcPr>
          <w:p w:rsidR="003E7A8D" w:rsidRPr="00760C48" w:rsidRDefault="003E7A8D" w:rsidP="003E7A8D">
            <w:pPr>
              <w:ind w:right="249"/>
              <w:rPr>
                <w:rFonts w:ascii="Times New Roman" w:hAnsi="Times New Roman" w:cs="Times New Roman"/>
                <w:sz w:val="24"/>
                <w:szCs w:val="24"/>
              </w:rPr>
            </w:pPr>
            <w:r w:rsidRPr="00760C48">
              <w:rPr>
                <w:rFonts w:ascii="Times New Roman" w:eastAsia="Calibri" w:hAnsi="Times New Roman" w:cs="Times New Roman"/>
                <w:sz w:val="24"/>
                <w:szCs w:val="24"/>
              </w:rPr>
              <w:t>Гранулометрический состав взвешенных наносов, % по массе:</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˃0,1 мм</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0,1-0,05 мм</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0,05-0,01 мм</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0,01-0,005 мм</w:t>
            </w:r>
          </w:p>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&lt;0,005 мм</w:t>
            </w:r>
          </w:p>
          <w:p w:rsidR="003E7A8D" w:rsidRPr="00760C48" w:rsidRDefault="003E7A8D" w:rsidP="003E7A8D">
            <w:pPr>
              <w:ind w:right="249"/>
              <w:rPr>
                <w:rFonts w:ascii="Times New Roman" w:hAnsi="Times New Roman" w:cs="Times New Roman"/>
                <w:sz w:val="24"/>
                <w:szCs w:val="24"/>
                <w:highlight w:val="yellow"/>
              </w:rPr>
            </w:pPr>
            <w:r w:rsidRPr="00760C48">
              <w:rPr>
                <w:rFonts w:ascii="Times New Roman" w:eastAsia="Calibri" w:hAnsi="Times New Roman" w:cs="Times New Roman"/>
                <w:sz w:val="24"/>
                <w:szCs w:val="24"/>
              </w:rPr>
              <w:t>- твердость, единиц по шкале Мооса</w:t>
            </w:r>
          </w:p>
        </w:tc>
        <w:tc>
          <w:tcPr>
            <w:tcW w:w="4111" w:type="dxa"/>
          </w:tcPr>
          <w:p w:rsidR="003E7A8D" w:rsidRPr="00760C48" w:rsidRDefault="003E7A8D" w:rsidP="003E7A8D">
            <w:pPr>
              <w:ind w:right="249"/>
              <w:jc w:val="center"/>
              <w:rPr>
                <w:rFonts w:ascii="Times New Roman" w:eastAsia="Calibri" w:hAnsi="Times New Roman" w:cs="Times New Roman"/>
                <w:sz w:val="24"/>
                <w:szCs w:val="24"/>
              </w:rPr>
            </w:pPr>
          </w:p>
          <w:p w:rsidR="003E7A8D" w:rsidRPr="00760C48" w:rsidRDefault="003E7A8D" w:rsidP="003E7A8D">
            <w:pPr>
              <w:ind w:right="249"/>
              <w:jc w:val="center"/>
              <w:rPr>
                <w:rFonts w:ascii="Times New Roman" w:eastAsia="Calibri" w:hAnsi="Times New Roman" w:cs="Times New Roman"/>
                <w:sz w:val="24"/>
                <w:szCs w:val="24"/>
              </w:rPr>
            </w:pP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4,5</w:t>
            </w: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15,3</w:t>
            </w: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41,2</w:t>
            </w: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14,2</w:t>
            </w: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24,8</w:t>
            </w:r>
          </w:p>
          <w:p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7</w:t>
            </w:r>
          </w:p>
        </w:tc>
      </w:tr>
      <w:tr w:rsidR="003E7A8D" w:rsidRPr="00760C48" w:rsidTr="00F14FFC">
        <w:trPr>
          <w:cantSplit/>
          <w:trHeight w:val="454"/>
        </w:trPr>
        <w:tc>
          <w:tcPr>
            <w:tcW w:w="5245" w:type="dxa"/>
            <w:tcBorders>
              <w:top w:val="single" w:sz="4" w:space="0" w:color="auto"/>
              <w:bottom w:val="single" w:sz="4" w:space="0" w:color="auto"/>
            </w:tcBorders>
          </w:tcPr>
          <w:p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xml:space="preserve">Расчетная сейсмичность ПЗ района строительства ГЭС по шкале </w:t>
            </w:r>
            <w:r w:rsidRPr="00760C48">
              <w:rPr>
                <w:rFonts w:ascii="Times New Roman" w:eastAsia="Calibri" w:hAnsi="Times New Roman" w:cs="Times New Roman"/>
                <w:sz w:val="24"/>
                <w:szCs w:val="24"/>
                <w:lang w:val="en-US"/>
              </w:rPr>
              <w:t>MSK</w:t>
            </w:r>
            <w:r w:rsidRPr="00760C48">
              <w:rPr>
                <w:rFonts w:ascii="Times New Roman" w:eastAsia="Calibri" w:hAnsi="Times New Roman" w:cs="Times New Roman"/>
                <w:sz w:val="24"/>
                <w:szCs w:val="24"/>
              </w:rPr>
              <w:t>-64, баллов</w:t>
            </w:r>
          </w:p>
        </w:tc>
        <w:tc>
          <w:tcPr>
            <w:tcW w:w="4111" w:type="dxa"/>
            <w:tcBorders>
              <w:top w:val="single" w:sz="4" w:space="0" w:color="auto"/>
              <w:bottom w:val="single" w:sz="4" w:space="0" w:color="auto"/>
            </w:tcBorders>
          </w:tcPr>
          <w:p w:rsidR="003E7A8D" w:rsidRPr="00760C48" w:rsidRDefault="003E7A8D" w:rsidP="003E7A8D">
            <w:pPr>
              <w:ind w:left="175" w:right="249"/>
              <w:jc w:val="center"/>
              <w:rPr>
                <w:rFonts w:ascii="Times New Roman" w:eastAsia="Calibri" w:hAnsi="Times New Roman" w:cs="Times New Roman"/>
                <w:sz w:val="24"/>
                <w:szCs w:val="24"/>
              </w:rPr>
            </w:pPr>
          </w:p>
          <w:p w:rsidR="003E7A8D" w:rsidRPr="00760C48" w:rsidRDefault="003E7A8D" w:rsidP="003E7A8D">
            <w:pPr>
              <w:ind w:left="175"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5</w:t>
            </w:r>
          </w:p>
        </w:tc>
      </w:tr>
    </w:tbl>
    <w:p w:rsidR="00ED5C5E" w:rsidRPr="00ED5C5E" w:rsidRDefault="00ED5C5E" w:rsidP="00ED5C5E">
      <w:pPr>
        <w:pStyle w:val="afff2"/>
        <w:ind w:firstLine="426"/>
        <w:rPr>
          <w:szCs w:val="24"/>
        </w:rPr>
      </w:pPr>
    </w:p>
    <w:p w:rsidR="00ED5C5E" w:rsidRPr="00ED5C5E" w:rsidRDefault="00ED5C5E" w:rsidP="00ED5C5E">
      <w:pPr>
        <w:pStyle w:val="af"/>
        <w:ind w:left="0" w:firstLine="426"/>
        <w:rPr>
          <w:sz w:val="24"/>
          <w:szCs w:val="24"/>
        </w:rPr>
      </w:pPr>
      <w:r w:rsidRPr="00ED5C5E">
        <w:rPr>
          <w:sz w:val="24"/>
          <w:szCs w:val="24"/>
        </w:rPr>
        <w:t>Ледяной покров в верховом и низовом бассейнах толщиной до 0,7</w:t>
      </w:r>
      <w:r w:rsidRPr="00ED5C5E">
        <w:rPr>
          <w:sz w:val="24"/>
          <w:szCs w:val="24"/>
        </w:rPr>
        <w:sym w:font="Symbol" w:char="F0B8"/>
      </w:r>
      <w:r w:rsidRPr="00ED5C5E">
        <w:rPr>
          <w:sz w:val="24"/>
          <w:szCs w:val="24"/>
        </w:rPr>
        <w:t xml:space="preserve">0,9 м возникает после устойчивого перехода среднесуточных температур к отрицательным значениям. </w:t>
      </w:r>
    </w:p>
    <w:p w:rsidR="004B006B" w:rsidRDefault="004B006B" w:rsidP="00A0098E">
      <w:pPr>
        <w:pStyle w:val="410"/>
        <w:numPr>
          <w:ilvl w:val="1"/>
          <w:numId w:val="4"/>
        </w:numPr>
        <w:shd w:val="clear" w:color="auto" w:fill="FFFFFF" w:themeFill="background1"/>
      </w:pPr>
      <w:bookmarkStart w:id="9" w:name="_Toc237337335"/>
      <w:r>
        <w:t>Существующее положение</w:t>
      </w:r>
      <w:bookmarkEnd w:id="9"/>
    </w:p>
    <w:p w:rsidR="004B006B" w:rsidRDefault="004B006B" w:rsidP="00CF5401">
      <w:pPr>
        <w:tabs>
          <w:tab w:val="left" w:pos="426"/>
        </w:tabs>
        <w:ind w:firstLine="425"/>
        <w:jc w:val="both"/>
        <w:rPr>
          <w:sz w:val="24"/>
          <w:szCs w:val="24"/>
        </w:rPr>
      </w:pPr>
      <w:r w:rsidRPr="00A46CEE">
        <w:rPr>
          <w:sz w:val="24"/>
          <w:szCs w:val="24"/>
        </w:rPr>
        <w:t>Загорская ГАЭС-2 сооружается в Сергиево-Посадском районе Московской области в 900 м</w:t>
      </w:r>
      <w:r w:rsidRPr="00420F7E">
        <w:rPr>
          <w:sz w:val="24"/>
          <w:szCs w:val="24"/>
        </w:rPr>
        <w:t xml:space="preserve"> выше по течению реки Куньи от находящейся в эксплуатации Загорской ГАЭС, на которой установлены 6 гидроагрегатов.</w:t>
      </w:r>
    </w:p>
    <w:p w:rsidR="004B006B" w:rsidRPr="00420F7E" w:rsidRDefault="004B006B" w:rsidP="00CF5401">
      <w:pPr>
        <w:tabs>
          <w:tab w:val="left" w:pos="426"/>
        </w:tabs>
        <w:ind w:firstLine="425"/>
        <w:jc w:val="both"/>
        <w:rPr>
          <w:sz w:val="24"/>
          <w:szCs w:val="24"/>
        </w:rPr>
      </w:pPr>
      <w:r w:rsidRPr="00420F7E">
        <w:rPr>
          <w:sz w:val="24"/>
          <w:szCs w:val="24"/>
        </w:rPr>
        <w:t xml:space="preserve">Энергия, вырабатываемая Загорской ГАЭС-2, а также заряд станции будет выполняться через шины объединенного </w:t>
      </w:r>
      <w:proofErr w:type="spellStart"/>
      <w:r w:rsidRPr="00420F7E">
        <w:rPr>
          <w:sz w:val="24"/>
          <w:szCs w:val="24"/>
        </w:rPr>
        <w:t>элегазового</w:t>
      </w:r>
      <w:proofErr w:type="spellEnd"/>
      <w:r w:rsidRPr="00420F7E">
        <w:rPr>
          <w:sz w:val="24"/>
          <w:szCs w:val="24"/>
        </w:rPr>
        <w:t xml:space="preserve"> распределительного устройства КРУЭ500 </w:t>
      </w:r>
      <w:proofErr w:type="spellStart"/>
      <w:r w:rsidRPr="00420F7E">
        <w:rPr>
          <w:sz w:val="24"/>
          <w:szCs w:val="24"/>
        </w:rPr>
        <w:t>кВ</w:t>
      </w:r>
      <w:proofErr w:type="spellEnd"/>
      <w:r w:rsidRPr="00420F7E">
        <w:rPr>
          <w:sz w:val="24"/>
          <w:szCs w:val="24"/>
        </w:rPr>
        <w:t xml:space="preserve"> Загорской ГАЭС и Загорской ГАЭС-2 по существующим линиям 500 </w:t>
      </w:r>
      <w:proofErr w:type="spellStart"/>
      <w:r w:rsidRPr="00420F7E">
        <w:rPr>
          <w:sz w:val="24"/>
          <w:szCs w:val="24"/>
        </w:rPr>
        <w:t>кВ</w:t>
      </w:r>
      <w:proofErr w:type="spellEnd"/>
      <w:r w:rsidRPr="00420F7E">
        <w:rPr>
          <w:sz w:val="24"/>
          <w:szCs w:val="24"/>
        </w:rPr>
        <w:t xml:space="preserve"> на </w:t>
      </w:r>
      <w:r>
        <w:rPr>
          <w:sz w:val="24"/>
          <w:szCs w:val="24"/>
        </w:rPr>
        <w:t xml:space="preserve">ПС 500 </w:t>
      </w:r>
      <w:proofErr w:type="spellStart"/>
      <w:r>
        <w:rPr>
          <w:sz w:val="24"/>
          <w:szCs w:val="24"/>
        </w:rPr>
        <w:t>кВ</w:t>
      </w:r>
      <w:proofErr w:type="spellEnd"/>
      <w:r>
        <w:rPr>
          <w:sz w:val="24"/>
          <w:szCs w:val="24"/>
        </w:rPr>
        <w:t xml:space="preserve"> </w:t>
      </w:r>
      <w:proofErr w:type="spellStart"/>
      <w:r w:rsidRPr="00420F7E">
        <w:rPr>
          <w:sz w:val="24"/>
          <w:szCs w:val="24"/>
        </w:rPr>
        <w:t>Трубино</w:t>
      </w:r>
      <w:proofErr w:type="spellEnd"/>
      <w:r w:rsidRPr="00420F7E">
        <w:rPr>
          <w:sz w:val="24"/>
          <w:szCs w:val="24"/>
        </w:rPr>
        <w:t xml:space="preserve"> и на Костромскую ГРЭС, а также по вновь сооружаемым двум ВЛ 500кВ на </w:t>
      </w:r>
      <w:r>
        <w:rPr>
          <w:sz w:val="24"/>
          <w:szCs w:val="24"/>
        </w:rPr>
        <w:t xml:space="preserve">ОРУ 500 </w:t>
      </w:r>
      <w:proofErr w:type="spellStart"/>
      <w:r>
        <w:rPr>
          <w:sz w:val="24"/>
          <w:szCs w:val="24"/>
        </w:rPr>
        <w:t>кВ</w:t>
      </w:r>
      <w:proofErr w:type="spellEnd"/>
      <w:r>
        <w:rPr>
          <w:sz w:val="24"/>
          <w:szCs w:val="24"/>
        </w:rPr>
        <w:t xml:space="preserve"> ПС 500 </w:t>
      </w:r>
      <w:proofErr w:type="spellStart"/>
      <w:r>
        <w:rPr>
          <w:sz w:val="24"/>
          <w:szCs w:val="24"/>
        </w:rPr>
        <w:t>кВ</w:t>
      </w:r>
      <w:proofErr w:type="spellEnd"/>
      <w:r w:rsidRPr="00420F7E">
        <w:rPr>
          <w:sz w:val="24"/>
          <w:szCs w:val="24"/>
        </w:rPr>
        <w:t xml:space="preserve"> Ярцево. </w:t>
      </w:r>
    </w:p>
    <w:p w:rsidR="004B006B" w:rsidRPr="00420F7E" w:rsidRDefault="004B006B" w:rsidP="00CF5401">
      <w:pPr>
        <w:tabs>
          <w:tab w:val="left" w:pos="426"/>
        </w:tabs>
        <w:ind w:firstLine="425"/>
        <w:jc w:val="both"/>
        <w:rPr>
          <w:sz w:val="24"/>
          <w:szCs w:val="24"/>
        </w:rPr>
      </w:pPr>
      <w:r w:rsidRPr="00420F7E">
        <w:rPr>
          <w:sz w:val="24"/>
          <w:szCs w:val="24"/>
        </w:rPr>
        <w:t xml:space="preserve">Мощность Загорской ГАЭС-2 будет выдаваться двумя объединенными блоками 500кВ. Каждый такой блок состоит из двух одиночных блоков генератор/двигатель – трансформатор, объединенных на стороне 500 </w:t>
      </w:r>
      <w:proofErr w:type="spellStart"/>
      <w:r w:rsidRPr="00420F7E">
        <w:rPr>
          <w:sz w:val="24"/>
          <w:szCs w:val="24"/>
        </w:rPr>
        <w:t>кВ</w:t>
      </w:r>
      <w:proofErr w:type="spellEnd"/>
      <w:r w:rsidR="00CF5401">
        <w:rPr>
          <w:sz w:val="24"/>
          <w:szCs w:val="24"/>
        </w:rPr>
        <w:t xml:space="preserve"> (далее блоки Б3 и Б4)</w:t>
      </w:r>
      <w:r w:rsidRPr="00420F7E">
        <w:rPr>
          <w:sz w:val="24"/>
          <w:szCs w:val="24"/>
        </w:rPr>
        <w:t>.</w:t>
      </w:r>
    </w:p>
    <w:p w:rsidR="004B006B" w:rsidRPr="00420F7E" w:rsidRDefault="004B006B" w:rsidP="00CF5401">
      <w:pPr>
        <w:tabs>
          <w:tab w:val="left" w:pos="426"/>
        </w:tabs>
        <w:ind w:firstLine="425"/>
        <w:jc w:val="both"/>
        <w:rPr>
          <w:sz w:val="24"/>
          <w:szCs w:val="24"/>
        </w:rPr>
      </w:pPr>
      <w:r w:rsidRPr="00A46CEE">
        <w:rPr>
          <w:sz w:val="24"/>
          <w:szCs w:val="24"/>
        </w:rPr>
        <w:t xml:space="preserve">Загорская ГАЭС присоединена к КРУЭ 500 </w:t>
      </w:r>
      <w:proofErr w:type="spellStart"/>
      <w:r w:rsidRPr="00A46CEE">
        <w:rPr>
          <w:sz w:val="24"/>
          <w:szCs w:val="24"/>
        </w:rPr>
        <w:t>кВ</w:t>
      </w:r>
      <w:proofErr w:type="spellEnd"/>
      <w:r w:rsidRPr="00A46CEE">
        <w:rPr>
          <w:sz w:val="24"/>
          <w:szCs w:val="24"/>
        </w:rPr>
        <w:t xml:space="preserve"> двумя объединенными электрическими блоками, состоящими каждый из трех одиночных блоков генератор-двигатель/трансформатор</w:t>
      </w:r>
      <w:r w:rsidR="00CF5401">
        <w:rPr>
          <w:sz w:val="24"/>
          <w:szCs w:val="24"/>
        </w:rPr>
        <w:t xml:space="preserve"> (далее блоки Б1 и Б2)</w:t>
      </w:r>
      <w:r w:rsidRPr="00A46CEE">
        <w:rPr>
          <w:sz w:val="24"/>
          <w:szCs w:val="24"/>
        </w:rPr>
        <w:t>.</w:t>
      </w:r>
    </w:p>
    <w:p w:rsidR="004B006B" w:rsidRDefault="004B006B" w:rsidP="00CF5401">
      <w:pPr>
        <w:tabs>
          <w:tab w:val="left" w:pos="426"/>
        </w:tabs>
        <w:ind w:firstLine="425"/>
        <w:jc w:val="both"/>
        <w:rPr>
          <w:sz w:val="24"/>
          <w:szCs w:val="24"/>
        </w:rPr>
      </w:pPr>
      <w:r>
        <w:rPr>
          <w:sz w:val="24"/>
          <w:szCs w:val="24"/>
        </w:rPr>
        <w:t>Н</w:t>
      </w:r>
      <w:r w:rsidRPr="000720F8">
        <w:rPr>
          <w:sz w:val="24"/>
          <w:szCs w:val="24"/>
        </w:rPr>
        <w:t xml:space="preserve">а Загорской ГАЭС-2 предусматривается к установке четыре обратимых агрегата. Мощность агрегата в генераторном режиме составляет 223,5 МВт, в насосном – 250 МВт. Напряжение генераторов – двигателей принято 15,75 </w:t>
      </w:r>
      <w:proofErr w:type="spellStart"/>
      <w:r w:rsidRPr="000720F8">
        <w:rPr>
          <w:sz w:val="24"/>
          <w:szCs w:val="24"/>
        </w:rPr>
        <w:t>кВ</w:t>
      </w:r>
      <w:proofErr w:type="spellEnd"/>
      <w:r w:rsidRPr="000720F8">
        <w:rPr>
          <w:sz w:val="24"/>
          <w:szCs w:val="24"/>
        </w:rPr>
        <w:t xml:space="preserve">, значения коэффициента мощности </w:t>
      </w:r>
      <w:proofErr w:type="spellStart"/>
      <w:r w:rsidRPr="000720F8">
        <w:rPr>
          <w:sz w:val="24"/>
          <w:szCs w:val="24"/>
        </w:rPr>
        <w:t>cosφ</w:t>
      </w:r>
      <w:proofErr w:type="spellEnd"/>
      <w:r w:rsidRPr="000720F8">
        <w:rPr>
          <w:sz w:val="24"/>
          <w:szCs w:val="24"/>
        </w:rPr>
        <w:t xml:space="preserve">=0,85 для генераторного режима и </w:t>
      </w:r>
      <w:proofErr w:type="spellStart"/>
      <w:r w:rsidRPr="000720F8">
        <w:rPr>
          <w:sz w:val="24"/>
          <w:szCs w:val="24"/>
        </w:rPr>
        <w:t>cosφ</w:t>
      </w:r>
      <w:proofErr w:type="spellEnd"/>
      <w:r w:rsidRPr="000720F8">
        <w:rPr>
          <w:sz w:val="24"/>
          <w:szCs w:val="24"/>
        </w:rPr>
        <w:t>=0,95 для режима двигателя.</w:t>
      </w:r>
    </w:p>
    <w:p w:rsidR="00CF5401" w:rsidRPr="00CF5401" w:rsidRDefault="00CF5401" w:rsidP="00CF5401">
      <w:pPr>
        <w:tabs>
          <w:tab w:val="left" w:pos="426"/>
        </w:tabs>
        <w:ind w:firstLine="425"/>
        <w:jc w:val="both"/>
        <w:rPr>
          <w:sz w:val="24"/>
          <w:szCs w:val="24"/>
        </w:rPr>
      </w:pPr>
      <w:r w:rsidRPr="00CF5401">
        <w:rPr>
          <w:sz w:val="24"/>
          <w:szCs w:val="24"/>
        </w:rPr>
        <w:t>По договорам поставки электротехнического оборудования, в период 2010-2013 комплектно партиями, на площадку Заказчика была осуществлена поставка ЭТО для обеспечения ввода Загорской ГАЭС-2 в эксплуатацию.</w:t>
      </w:r>
    </w:p>
    <w:p w:rsidR="00CF5401" w:rsidRDefault="00CF5401" w:rsidP="00CF5401">
      <w:pPr>
        <w:tabs>
          <w:tab w:val="left" w:pos="426"/>
        </w:tabs>
        <w:ind w:firstLine="425"/>
        <w:jc w:val="both"/>
        <w:rPr>
          <w:sz w:val="24"/>
          <w:szCs w:val="24"/>
        </w:rPr>
      </w:pPr>
      <w:r w:rsidRPr="00CF5401">
        <w:rPr>
          <w:sz w:val="24"/>
          <w:szCs w:val="24"/>
        </w:rPr>
        <w:lastRenderedPageBreak/>
        <w:t>В результате инцидента 2013 года произошло подтопление здания ГАЭС, приведшее к длительному нахождению под водой ранее смонтированного оборудования в объеме первого блока и, частично, оборудования для обеспечения пуска второго блока.</w:t>
      </w:r>
    </w:p>
    <w:p w:rsidR="00126F07" w:rsidRDefault="00126F07" w:rsidP="00CF5401">
      <w:pPr>
        <w:tabs>
          <w:tab w:val="left" w:pos="426"/>
        </w:tabs>
        <w:ind w:firstLine="425"/>
        <w:jc w:val="both"/>
        <w:rPr>
          <w:sz w:val="24"/>
          <w:szCs w:val="24"/>
        </w:rPr>
      </w:pPr>
      <w:r>
        <w:rPr>
          <w:sz w:val="24"/>
          <w:szCs w:val="24"/>
        </w:rPr>
        <w:t>В рамках проведенной в 2025-2026 технической экспертизы ЭТО, часть оборудования была признана непригодной для использования и монтажа и требует замены, часть оборудования признана пригодной с учетом выполнения работ по восстановлению.</w:t>
      </w:r>
    </w:p>
    <w:p w:rsidR="004B006B" w:rsidRDefault="004B006B" w:rsidP="00CF5401">
      <w:pPr>
        <w:ind w:firstLine="720"/>
        <w:jc w:val="both"/>
        <w:rPr>
          <w:color w:val="000000"/>
          <w:sz w:val="24"/>
          <w:szCs w:val="24"/>
        </w:rPr>
      </w:pPr>
      <w:r w:rsidRPr="00CD6CCE">
        <w:rPr>
          <w:sz w:val="24"/>
          <w:szCs w:val="24"/>
        </w:rPr>
        <w:t xml:space="preserve">Оборудование 500 </w:t>
      </w:r>
      <w:proofErr w:type="spellStart"/>
      <w:r w:rsidRPr="00CD6CCE">
        <w:rPr>
          <w:sz w:val="24"/>
          <w:szCs w:val="24"/>
        </w:rPr>
        <w:t>кВ</w:t>
      </w:r>
      <w:proofErr w:type="spellEnd"/>
      <w:r w:rsidRPr="00CD6CCE">
        <w:rPr>
          <w:sz w:val="24"/>
          <w:szCs w:val="24"/>
        </w:rPr>
        <w:t xml:space="preserve"> наружной установки </w:t>
      </w:r>
      <w:r>
        <w:rPr>
          <w:sz w:val="24"/>
          <w:szCs w:val="24"/>
        </w:rPr>
        <w:t xml:space="preserve">устанавливается </w:t>
      </w:r>
      <w:r w:rsidRPr="00CD6CCE">
        <w:rPr>
          <w:sz w:val="24"/>
          <w:szCs w:val="24"/>
        </w:rPr>
        <w:t xml:space="preserve">на площадке установки блочных трансформаторов ЗаГАЭС-2 (разъединители, ОПН, шинные опоры) и </w:t>
      </w:r>
      <w:r w:rsidRPr="005E665E">
        <w:rPr>
          <w:sz w:val="24"/>
          <w:szCs w:val="24"/>
        </w:rPr>
        <w:t xml:space="preserve">на площадке РУ 500 </w:t>
      </w:r>
      <w:proofErr w:type="spellStart"/>
      <w:r w:rsidRPr="005E665E">
        <w:rPr>
          <w:sz w:val="24"/>
          <w:szCs w:val="24"/>
        </w:rPr>
        <w:t>кВ</w:t>
      </w:r>
      <w:proofErr w:type="spellEnd"/>
      <w:r w:rsidRPr="005E665E">
        <w:rPr>
          <w:sz w:val="24"/>
          <w:szCs w:val="24"/>
        </w:rPr>
        <w:t xml:space="preserve"> </w:t>
      </w:r>
      <w:r w:rsidRPr="00CD6CCE">
        <w:rPr>
          <w:color w:val="000000"/>
          <w:sz w:val="24"/>
          <w:szCs w:val="24"/>
        </w:rPr>
        <w:t xml:space="preserve">(ОПН). </w:t>
      </w:r>
    </w:p>
    <w:p w:rsidR="004B006B" w:rsidRPr="00A4584F" w:rsidRDefault="004B006B" w:rsidP="00CF5401">
      <w:pPr>
        <w:tabs>
          <w:tab w:val="left" w:pos="426"/>
        </w:tabs>
        <w:ind w:firstLine="425"/>
        <w:jc w:val="both"/>
        <w:rPr>
          <w:sz w:val="24"/>
          <w:szCs w:val="24"/>
        </w:rPr>
      </w:pPr>
      <w:r w:rsidRPr="00A4584F">
        <w:rPr>
          <w:sz w:val="24"/>
          <w:szCs w:val="24"/>
        </w:rPr>
        <w:t xml:space="preserve">Разъединители 500 </w:t>
      </w:r>
      <w:proofErr w:type="spellStart"/>
      <w:r w:rsidRPr="00A4584F">
        <w:rPr>
          <w:sz w:val="24"/>
          <w:szCs w:val="24"/>
        </w:rPr>
        <w:t>кВ</w:t>
      </w:r>
      <w:proofErr w:type="spellEnd"/>
      <w:r w:rsidRPr="00A4584F">
        <w:rPr>
          <w:sz w:val="24"/>
          <w:szCs w:val="24"/>
        </w:rPr>
        <w:t xml:space="preserve"> наружной установки устанавливаются на площадке установки блочных трансформаторов 265 МВА, 525/15,75 </w:t>
      </w:r>
      <w:proofErr w:type="spellStart"/>
      <w:r w:rsidRPr="00A4584F">
        <w:rPr>
          <w:sz w:val="24"/>
          <w:szCs w:val="24"/>
        </w:rPr>
        <w:t>кВ</w:t>
      </w:r>
      <w:proofErr w:type="spellEnd"/>
      <w:r w:rsidRPr="00A4584F">
        <w:rPr>
          <w:sz w:val="24"/>
          <w:szCs w:val="24"/>
        </w:rPr>
        <w:t xml:space="preserve"> в перемычке, объединяющей два одиночных блока генератор/трансформатор 500 </w:t>
      </w:r>
      <w:proofErr w:type="spellStart"/>
      <w:r w:rsidRPr="00A4584F">
        <w:rPr>
          <w:sz w:val="24"/>
          <w:szCs w:val="24"/>
        </w:rPr>
        <w:t>кВ.</w:t>
      </w:r>
      <w:proofErr w:type="spellEnd"/>
    </w:p>
    <w:p w:rsidR="004B006B" w:rsidRPr="00CD6CCE" w:rsidRDefault="004B006B" w:rsidP="00CF5401">
      <w:pPr>
        <w:tabs>
          <w:tab w:val="left" w:pos="426"/>
        </w:tabs>
        <w:ind w:firstLine="425"/>
        <w:jc w:val="both"/>
        <w:rPr>
          <w:sz w:val="24"/>
          <w:szCs w:val="24"/>
        </w:rPr>
      </w:pPr>
      <w:r w:rsidRPr="00A4584F">
        <w:rPr>
          <w:sz w:val="24"/>
          <w:szCs w:val="24"/>
        </w:rPr>
        <w:t>Главная электрическая</w:t>
      </w:r>
      <w:r w:rsidRPr="00CD6CCE">
        <w:rPr>
          <w:sz w:val="24"/>
          <w:szCs w:val="24"/>
        </w:rPr>
        <w:t xml:space="preserve"> схема</w:t>
      </w:r>
      <w:r>
        <w:rPr>
          <w:sz w:val="24"/>
          <w:szCs w:val="24"/>
        </w:rPr>
        <w:t xml:space="preserve"> </w:t>
      </w:r>
      <w:r w:rsidRPr="00CD6CCE">
        <w:rPr>
          <w:sz w:val="24"/>
          <w:szCs w:val="24"/>
        </w:rPr>
        <w:t>приведена в Приложении А.</w:t>
      </w:r>
    </w:p>
    <w:p w:rsidR="004B006B" w:rsidRPr="00A4584F" w:rsidRDefault="004B006B" w:rsidP="00CF5401">
      <w:pPr>
        <w:tabs>
          <w:tab w:val="left" w:pos="426"/>
        </w:tabs>
        <w:ind w:firstLine="425"/>
        <w:jc w:val="both"/>
        <w:rPr>
          <w:sz w:val="24"/>
          <w:szCs w:val="24"/>
        </w:rPr>
      </w:pPr>
      <w:r w:rsidRPr="00A4584F">
        <w:rPr>
          <w:sz w:val="24"/>
          <w:szCs w:val="24"/>
        </w:rPr>
        <w:t xml:space="preserve">Планы и разрезы расположения оборудования 500 </w:t>
      </w:r>
      <w:proofErr w:type="spellStart"/>
      <w:r w:rsidRPr="00A4584F">
        <w:rPr>
          <w:sz w:val="24"/>
          <w:szCs w:val="24"/>
        </w:rPr>
        <w:t>кВ</w:t>
      </w:r>
      <w:proofErr w:type="spellEnd"/>
      <w:r w:rsidRPr="00A4584F">
        <w:rPr>
          <w:sz w:val="24"/>
          <w:szCs w:val="24"/>
        </w:rPr>
        <w:t xml:space="preserve"> наружной установки на площадках установки блочных трансформаторов и площадке РУ 500 </w:t>
      </w:r>
      <w:proofErr w:type="spellStart"/>
      <w:r w:rsidRPr="00A4584F">
        <w:rPr>
          <w:sz w:val="24"/>
          <w:szCs w:val="24"/>
        </w:rPr>
        <w:t>кВ</w:t>
      </w:r>
      <w:proofErr w:type="spellEnd"/>
      <w:r w:rsidRPr="00A4584F">
        <w:rPr>
          <w:sz w:val="24"/>
          <w:szCs w:val="24"/>
        </w:rPr>
        <w:t xml:space="preserve"> приведены в Приложениях Б</w:t>
      </w:r>
      <w:r w:rsidR="00760C48">
        <w:rPr>
          <w:sz w:val="24"/>
          <w:szCs w:val="24"/>
        </w:rPr>
        <w:t>.1-Б.4</w:t>
      </w:r>
      <w:r w:rsidRPr="00A4584F">
        <w:rPr>
          <w:sz w:val="24"/>
          <w:szCs w:val="24"/>
        </w:rPr>
        <w:t>.</w:t>
      </w:r>
    </w:p>
    <w:p w:rsidR="00CB40E7" w:rsidRDefault="00607874" w:rsidP="00A0098E">
      <w:pPr>
        <w:pStyle w:val="410"/>
        <w:numPr>
          <w:ilvl w:val="1"/>
          <w:numId w:val="4"/>
        </w:numPr>
        <w:shd w:val="clear" w:color="auto" w:fill="FFFFFF" w:themeFill="background1"/>
      </w:pPr>
      <w:bookmarkStart w:id="10" w:name="_Hlk49857604"/>
      <w:bookmarkStart w:id="11" w:name="_Toc46743509"/>
      <w:bookmarkStart w:id="12" w:name="_Toc54970180"/>
      <w:r>
        <w:t>Информация, предоставляемая Заказчиком на этапе исполнения Договора</w:t>
      </w:r>
      <w:bookmarkEnd w:id="10"/>
      <w:bookmarkEnd w:id="11"/>
      <w:r>
        <w:t xml:space="preserve"> </w:t>
      </w:r>
      <w:bookmarkEnd w:id="12"/>
      <w:r w:rsidRPr="004B006B">
        <w:rPr>
          <w:bCs w:val="0"/>
          <w:i/>
          <w:iCs/>
        </w:rPr>
        <w:t xml:space="preserve"> </w:t>
      </w:r>
    </w:p>
    <w:p w:rsidR="00CB40E7" w:rsidRDefault="00607874">
      <w:pPr>
        <w:pStyle w:val="410"/>
        <w:shd w:val="clear" w:color="auto" w:fill="FFFFFF" w:themeFill="background1"/>
        <w:tabs>
          <w:tab w:val="clear" w:pos="0"/>
        </w:tabs>
        <w:ind w:left="0" w:firstLine="0"/>
        <w:jc w:val="both"/>
      </w:pPr>
      <w:bookmarkStart w:id="13" w:name="__RefHeading___Toc12882_1369258210"/>
      <w:bookmarkStart w:id="14" w:name="_Toc54646401"/>
      <w:bookmarkEnd w:id="13"/>
      <w:bookmarkEnd w:id="14"/>
      <w:r>
        <w:rPr>
          <w:rStyle w:val="af0"/>
          <w:b/>
          <w:i w:val="0"/>
          <w:shd w:val="clear" w:color="auto" w:fill="auto"/>
        </w:rPr>
        <w:tab/>
      </w:r>
      <w:r>
        <w:rPr>
          <w:rStyle w:val="af0"/>
          <w:i w:val="0"/>
          <w:color w:val="000000"/>
          <w:shd w:val="clear" w:color="auto" w:fill="auto"/>
        </w:rPr>
        <w:t>Заказчик предоставит Исполнителю имеющуюся в наличии техническую или иную документацию</w:t>
      </w:r>
      <w:r>
        <w:rPr>
          <w:rStyle w:val="a9"/>
          <w:rFonts w:eastAsia="Times New Roman"/>
          <w:b w:val="0"/>
          <w:bCs w:val="0"/>
          <w:sz w:val="24"/>
          <w:szCs w:val="24"/>
        </w:rPr>
        <w:t xml:space="preserve">, в том числе </w:t>
      </w:r>
      <w:r w:rsidR="004E630A">
        <w:rPr>
          <w:rStyle w:val="a9"/>
          <w:rFonts w:eastAsia="Times New Roman"/>
          <w:b w:val="0"/>
          <w:bCs w:val="0"/>
          <w:sz w:val="24"/>
          <w:szCs w:val="24"/>
        </w:rPr>
        <w:t>проектную</w:t>
      </w:r>
      <w:r>
        <w:rPr>
          <w:rStyle w:val="a9"/>
          <w:rFonts w:eastAsia="Times New Roman"/>
          <w:b w:val="0"/>
          <w:bCs w:val="0"/>
          <w:sz w:val="24"/>
          <w:szCs w:val="24"/>
        </w:rPr>
        <w:t xml:space="preserve"> документацию, </w:t>
      </w:r>
      <w:r>
        <w:rPr>
          <w:rStyle w:val="af0"/>
          <w:i w:val="0"/>
          <w:color w:val="000000"/>
          <w:shd w:val="clear" w:color="auto" w:fill="auto"/>
        </w:rPr>
        <w:t>необходимую Исполнителю для выполнения обязательств по Договору, включая, при необходимости, отчет</w:t>
      </w:r>
      <w:r w:rsidR="004B006B">
        <w:rPr>
          <w:rStyle w:val="af0"/>
          <w:i w:val="0"/>
          <w:color w:val="000000"/>
          <w:shd w:val="clear" w:color="auto" w:fill="auto"/>
        </w:rPr>
        <w:t>ы</w:t>
      </w:r>
      <w:r>
        <w:rPr>
          <w:rStyle w:val="af0"/>
          <w:i w:val="0"/>
          <w:color w:val="000000"/>
          <w:shd w:val="clear" w:color="auto" w:fill="auto"/>
        </w:rPr>
        <w:t xml:space="preserve"> о техническо</w:t>
      </w:r>
      <w:r w:rsidR="004B006B">
        <w:rPr>
          <w:rStyle w:val="af0"/>
          <w:i w:val="0"/>
          <w:color w:val="000000"/>
          <w:shd w:val="clear" w:color="auto" w:fill="auto"/>
        </w:rPr>
        <w:t>м</w:t>
      </w:r>
      <w:r>
        <w:rPr>
          <w:rStyle w:val="af0"/>
          <w:i w:val="0"/>
          <w:color w:val="000000"/>
          <w:shd w:val="clear" w:color="auto" w:fill="auto"/>
        </w:rPr>
        <w:t xml:space="preserve"> </w:t>
      </w:r>
      <w:r w:rsidR="004B006B">
        <w:rPr>
          <w:rStyle w:val="af0"/>
          <w:i w:val="0"/>
          <w:color w:val="000000"/>
          <w:shd w:val="clear" w:color="auto" w:fill="auto"/>
        </w:rPr>
        <w:t xml:space="preserve">обследовании электротехнического оборудования </w:t>
      </w:r>
      <w:r>
        <w:rPr>
          <w:rStyle w:val="af0"/>
          <w:i w:val="0"/>
          <w:color w:val="000000"/>
          <w:shd w:val="clear" w:color="auto" w:fill="auto"/>
        </w:rPr>
        <w:t>Загорской ГАЭС-2.</w:t>
      </w:r>
      <w:bookmarkStart w:id="15" w:name="_Hlk48209761"/>
    </w:p>
    <w:p w:rsidR="00CB40E7" w:rsidRDefault="00607874" w:rsidP="00A0098E">
      <w:pPr>
        <w:pStyle w:val="410"/>
        <w:numPr>
          <w:ilvl w:val="1"/>
          <w:numId w:val="4"/>
        </w:numPr>
        <w:shd w:val="clear" w:color="auto" w:fill="FFFFFF" w:themeFill="background1"/>
      </w:pPr>
      <w:bookmarkStart w:id="16" w:name="_Toc50125126"/>
      <w:bookmarkStart w:id="17" w:name="_Toc46743510"/>
      <w:bookmarkStart w:id="18" w:name="_Toc54970181"/>
      <w:bookmarkEnd w:id="15"/>
      <w:bookmarkEnd w:id="16"/>
      <w:bookmarkEnd w:id="17"/>
      <w:r>
        <w:t>Иные требования и сведения общего характера</w:t>
      </w:r>
      <w:bookmarkEnd w:id="18"/>
    </w:p>
    <w:p w:rsidR="00F50948" w:rsidRPr="00F50948" w:rsidRDefault="00F50948" w:rsidP="00F50948">
      <w:pPr>
        <w:shd w:val="clear" w:color="auto" w:fill="FFFFFF" w:themeFill="background1"/>
        <w:ind w:firstLine="737"/>
        <w:jc w:val="both"/>
        <w:rPr>
          <w:sz w:val="24"/>
          <w:szCs w:val="24"/>
        </w:rPr>
      </w:pPr>
      <w:r w:rsidRPr="00F50948">
        <w:rPr>
          <w:sz w:val="24"/>
          <w:szCs w:val="24"/>
        </w:rPr>
        <w:t>Комплектность изготовленной и поставленной продукции должна соответствовать требованиям, приведенным в настоящем ТТ, а также требованиям ГОСТ и СТО РусГидро.</w:t>
      </w:r>
    </w:p>
    <w:p w:rsidR="00F50948" w:rsidRDefault="00F50948" w:rsidP="00F50948">
      <w:pPr>
        <w:shd w:val="clear" w:color="auto" w:fill="FFFFFF" w:themeFill="background1"/>
        <w:ind w:firstLine="737"/>
        <w:jc w:val="both"/>
        <w:rPr>
          <w:sz w:val="24"/>
          <w:szCs w:val="24"/>
        </w:rPr>
      </w:pPr>
      <w:r w:rsidRPr="00F50948">
        <w:rPr>
          <w:sz w:val="24"/>
          <w:szCs w:val="24"/>
        </w:rPr>
        <w:t xml:space="preserve">Продукция должна иметь паспорта и сертификаты соответствия системы сертификации, действующей ГОСТ РФ. Для подтверждения указанного требования </w:t>
      </w:r>
      <w:r w:rsidR="00692854">
        <w:rPr>
          <w:sz w:val="24"/>
          <w:szCs w:val="24"/>
        </w:rPr>
        <w:t>Исполнитель</w:t>
      </w:r>
      <w:r w:rsidRPr="00F50948">
        <w:rPr>
          <w:sz w:val="24"/>
          <w:szCs w:val="24"/>
        </w:rPr>
        <w:t xml:space="preserve"> на этапе поставки продукции должен представить сертификаты и/или декларации соответствия ГОСТ РФ.</w:t>
      </w:r>
    </w:p>
    <w:p w:rsidR="00CB40E7" w:rsidRDefault="00607874">
      <w:pPr>
        <w:shd w:val="clear" w:color="auto" w:fill="FFFFFF" w:themeFill="background1"/>
        <w:ind w:firstLine="737"/>
        <w:jc w:val="both"/>
      </w:pPr>
      <w:r>
        <w:rPr>
          <w:sz w:val="24"/>
          <w:szCs w:val="24"/>
        </w:rPr>
        <w:t>При выполнении Работ, оказании Услуг на Загорской ГАЭС-2 должны выполняться требования правил охраны труда, правил пожарной безопасности и правил технической эксплуатации электрических станций и сетей.</w:t>
      </w:r>
    </w:p>
    <w:p w:rsidR="00CB40E7" w:rsidRDefault="00607874">
      <w:pPr>
        <w:shd w:val="clear" w:color="auto" w:fill="FFFFFF" w:themeFill="background1"/>
        <w:ind w:firstLine="737"/>
        <w:jc w:val="both"/>
      </w:pPr>
      <w:r>
        <w:rPr>
          <w:sz w:val="24"/>
          <w:szCs w:val="24"/>
        </w:rPr>
        <w:t>Исполнитель обязан соблюдать требования природоохранного законодательства при оказании услуг на территории Заказчика.</w:t>
      </w:r>
    </w:p>
    <w:p w:rsidR="00CB40E7" w:rsidRDefault="00607874">
      <w:pPr>
        <w:shd w:val="clear" w:color="auto" w:fill="FFFFFF" w:themeFill="background1"/>
        <w:ind w:firstLine="737"/>
        <w:jc w:val="both"/>
      </w:pPr>
      <w:r>
        <w:rPr>
          <w:rStyle w:val="af0"/>
          <w:b w:val="0"/>
          <w:i w:val="0"/>
          <w:sz w:val="24"/>
          <w:szCs w:val="24"/>
          <w:shd w:val="clear" w:color="auto" w:fill="auto"/>
        </w:rPr>
        <w:t>Необходимые разрешения и документы для оказания услуг должны быть оформлены Исполнителем заблаговременно до начала оказания Услуг. Для разрешения допуска на предприятие и оформления пропусков Исполнитель должен предоставить Заказчику список специалистов, которые будут задействованы в оказании Услуг с указанием Ф.И.О.; занимаемой должности или квалификации</w:t>
      </w:r>
      <w:r>
        <w:rPr>
          <w:rStyle w:val="af0"/>
          <w:b w:val="0"/>
          <w:sz w:val="24"/>
          <w:szCs w:val="24"/>
          <w:shd w:val="clear" w:color="auto" w:fill="auto"/>
        </w:rPr>
        <w:t>.</w:t>
      </w:r>
    </w:p>
    <w:p w:rsidR="00CB40E7" w:rsidRDefault="00607874">
      <w:pPr>
        <w:pStyle w:val="11"/>
        <w:numPr>
          <w:ilvl w:val="0"/>
          <w:numId w:val="0"/>
        </w:numPr>
        <w:shd w:val="clear" w:color="auto" w:fill="FFFFFF" w:themeFill="background1"/>
        <w:jc w:val="center"/>
        <w:rPr>
          <w:sz w:val="24"/>
          <w:szCs w:val="24"/>
        </w:rPr>
      </w:pPr>
      <w:r>
        <w:rPr>
          <w:sz w:val="24"/>
          <w:szCs w:val="24"/>
        </w:rPr>
        <w:t xml:space="preserve">2. </w:t>
      </w:r>
      <w:bookmarkStart w:id="19" w:name="_Toc54970182"/>
      <w:bookmarkStart w:id="20" w:name="_Toc51339693"/>
      <w:r>
        <w:rPr>
          <w:sz w:val="24"/>
          <w:szCs w:val="24"/>
        </w:rPr>
        <w:t xml:space="preserve">Требования к </w:t>
      </w:r>
      <w:bookmarkEnd w:id="19"/>
      <w:bookmarkEnd w:id="20"/>
      <w:r w:rsidR="00B7720A">
        <w:rPr>
          <w:sz w:val="24"/>
          <w:szCs w:val="24"/>
        </w:rPr>
        <w:t>продукц</w:t>
      </w:r>
      <w:r w:rsidR="00853F78">
        <w:rPr>
          <w:sz w:val="24"/>
          <w:szCs w:val="24"/>
        </w:rPr>
        <w:t>ии</w:t>
      </w:r>
    </w:p>
    <w:p w:rsidR="00853F78" w:rsidRPr="00853F78" w:rsidRDefault="00853F78" w:rsidP="00A0098E">
      <w:pPr>
        <w:pStyle w:val="afb"/>
        <w:keepNext/>
        <w:numPr>
          <w:ilvl w:val="0"/>
          <w:numId w:val="4"/>
        </w:numPr>
        <w:shd w:val="clear" w:color="auto" w:fill="FFFFFF" w:themeFill="background1"/>
        <w:tabs>
          <w:tab w:val="left" w:pos="0"/>
        </w:tabs>
        <w:spacing w:before="120" w:after="60"/>
        <w:contextualSpacing w:val="0"/>
        <w:outlineLvl w:val="3"/>
        <w:rPr>
          <w:rFonts w:eastAsia="Calibri"/>
          <w:b/>
          <w:bCs/>
          <w:vanish/>
          <w:sz w:val="24"/>
          <w:szCs w:val="24"/>
        </w:rPr>
      </w:pPr>
    </w:p>
    <w:p w:rsidR="00853F78" w:rsidRDefault="00853F78" w:rsidP="00A0098E">
      <w:pPr>
        <w:pStyle w:val="410"/>
        <w:numPr>
          <w:ilvl w:val="1"/>
          <w:numId w:val="4"/>
        </w:numPr>
        <w:shd w:val="clear" w:color="auto" w:fill="FFFFFF" w:themeFill="background1"/>
      </w:pPr>
      <w:r>
        <w:t>Требования к закупаемому оборудованию</w:t>
      </w:r>
    </w:p>
    <w:p w:rsidR="00853F78" w:rsidRPr="00CF5401" w:rsidRDefault="00853F78" w:rsidP="00CF5401">
      <w:pPr>
        <w:tabs>
          <w:tab w:val="left" w:pos="426"/>
        </w:tabs>
        <w:ind w:firstLine="425"/>
        <w:jc w:val="both"/>
        <w:rPr>
          <w:sz w:val="24"/>
          <w:szCs w:val="24"/>
        </w:rPr>
      </w:pPr>
      <w:r w:rsidRPr="00CF5401">
        <w:rPr>
          <w:sz w:val="24"/>
          <w:szCs w:val="24"/>
        </w:rPr>
        <w:t>Оборудование должно быть новым, ранее не использованными и соответствовать техническим требованиям Заказчика. Под новым следует понимать оборудование, которое не было в употреблении, не проходило ремонт, в том числе восстановление, замену составных частей, восстановление потребительских свойств.</w:t>
      </w:r>
    </w:p>
    <w:p w:rsidR="00853F78" w:rsidRPr="00CF5401" w:rsidRDefault="00853F78" w:rsidP="00CF5401">
      <w:pPr>
        <w:tabs>
          <w:tab w:val="left" w:pos="426"/>
        </w:tabs>
        <w:ind w:firstLine="425"/>
        <w:jc w:val="both"/>
        <w:rPr>
          <w:sz w:val="24"/>
          <w:szCs w:val="24"/>
        </w:rPr>
      </w:pPr>
      <w:r w:rsidRPr="00CF5401">
        <w:rPr>
          <w:sz w:val="24"/>
          <w:szCs w:val="24"/>
        </w:rPr>
        <w:t>Закупаемая продукция должна быть укомплектована комплектом ЗИП в объеме необходимом для обеспечения безаварийной эксплуатации в течение гарантийного срока и на пять лет послегарантийной эксплуатации. В составе передаваемой эксплуатационной документации привести спецификацию комплектов ЗИП.</w:t>
      </w:r>
    </w:p>
    <w:p w:rsidR="00853F78" w:rsidRPr="00CF5401" w:rsidRDefault="00853F78" w:rsidP="00CF5401">
      <w:pPr>
        <w:tabs>
          <w:tab w:val="left" w:pos="426"/>
        </w:tabs>
        <w:ind w:firstLine="425"/>
        <w:jc w:val="both"/>
        <w:rPr>
          <w:sz w:val="24"/>
          <w:szCs w:val="24"/>
        </w:rPr>
      </w:pPr>
      <w:r w:rsidRPr="00CF5401">
        <w:rPr>
          <w:sz w:val="24"/>
          <w:szCs w:val="24"/>
        </w:rPr>
        <w:t xml:space="preserve">Шефперсонал должен быть обеспечен Исполнителем по письменной заявке Заказчика на основании графика проведения монтажных и пусконаладочных работ. Исполнитель обязан </w:t>
      </w:r>
      <w:r w:rsidRPr="00CF5401">
        <w:rPr>
          <w:sz w:val="24"/>
          <w:szCs w:val="24"/>
        </w:rPr>
        <w:lastRenderedPageBreak/>
        <w:t>обеспечить работу шефперсонала в привязке к графику выполнения монтажных и пуско-наладочных работ, т.е. при необходимости продленного рабочего дня, в выходные и праздничные дни.</w:t>
      </w:r>
    </w:p>
    <w:p w:rsidR="00853F78" w:rsidRPr="00CF5401" w:rsidRDefault="00853F78" w:rsidP="00CF5401">
      <w:pPr>
        <w:tabs>
          <w:tab w:val="left" w:pos="426"/>
        </w:tabs>
        <w:ind w:firstLine="425"/>
        <w:jc w:val="both"/>
        <w:rPr>
          <w:sz w:val="24"/>
          <w:szCs w:val="24"/>
        </w:rPr>
      </w:pPr>
      <w:r w:rsidRPr="00CF5401">
        <w:rPr>
          <w:sz w:val="24"/>
          <w:szCs w:val="24"/>
        </w:rPr>
        <w:t>В период проведения шеф-монтажных и шеф-наладочных работ подготовить к работе с поставляемым Оборудованием эксплуатационный персонал на Объекте Заказчика, согласно условиям настоящих ТТ и Договора.</w:t>
      </w:r>
    </w:p>
    <w:p w:rsidR="00532B6A" w:rsidRPr="00CF5401" w:rsidRDefault="00532B6A" w:rsidP="00CF5401">
      <w:pPr>
        <w:tabs>
          <w:tab w:val="left" w:pos="426"/>
        </w:tabs>
        <w:ind w:firstLine="425"/>
        <w:jc w:val="both"/>
        <w:rPr>
          <w:sz w:val="24"/>
          <w:szCs w:val="24"/>
        </w:rPr>
      </w:pPr>
      <w:r w:rsidRPr="00CF5401">
        <w:rPr>
          <w:sz w:val="24"/>
          <w:szCs w:val="24"/>
        </w:rPr>
        <w:t xml:space="preserve">В поставку оборудования 500 </w:t>
      </w:r>
      <w:proofErr w:type="spellStart"/>
      <w:r w:rsidRPr="00CF5401">
        <w:rPr>
          <w:sz w:val="24"/>
          <w:szCs w:val="24"/>
        </w:rPr>
        <w:t>кВ</w:t>
      </w:r>
      <w:proofErr w:type="spellEnd"/>
      <w:r w:rsidRPr="00CF5401">
        <w:rPr>
          <w:sz w:val="24"/>
          <w:szCs w:val="24"/>
        </w:rPr>
        <w:t xml:space="preserve"> наружной установки должны входить все вспомогательные устройства, приборы и аппаратура, необходимые для его надежной и безотказной работы.</w:t>
      </w:r>
    </w:p>
    <w:p w:rsidR="00CB40E7" w:rsidRPr="00CF5401" w:rsidRDefault="00853F78" w:rsidP="00CF5401">
      <w:pPr>
        <w:pStyle w:val="-4"/>
        <w:shd w:val="clear" w:color="auto" w:fill="FFFFFF" w:themeFill="background1"/>
        <w:tabs>
          <w:tab w:val="clear" w:pos="9354"/>
          <w:tab w:val="left" w:pos="0"/>
        </w:tabs>
        <w:ind w:left="0" w:firstLine="0"/>
        <w:rPr>
          <w:sz w:val="24"/>
          <w:szCs w:val="24"/>
        </w:rPr>
      </w:pPr>
      <w:r w:rsidRPr="00CF5401">
        <w:rPr>
          <w:sz w:val="24"/>
          <w:szCs w:val="24"/>
        </w:rPr>
        <w:t>Все работы по проектированию, изготовлению, поставке, заводские испытания оборудования должны проводиться в соответствии с требованиями данной документации.</w:t>
      </w:r>
    </w:p>
    <w:p w:rsidR="00853F78" w:rsidRDefault="00853F78" w:rsidP="00A0098E">
      <w:pPr>
        <w:pStyle w:val="410"/>
        <w:numPr>
          <w:ilvl w:val="1"/>
          <w:numId w:val="4"/>
        </w:numPr>
        <w:shd w:val="clear" w:color="auto" w:fill="FFFFFF" w:themeFill="background1"/>
      </w:pPr>
      <w:r>
        <w:t>Требования к восстанавливаемому оборудованию</w:t>
      </w:r>
    </w:p>
    <w:p w:rsidR="00853F78" w:rsidRDefault="00711BEE" w:rsidP="003E7A8D">
      <w:pPr>
        <w:tabs>
          <w:tab w:val="left" w:pos="426"/>
        </w:tabs>
        <w:spacing w:before="120" w:after="120"/>
        <w:jc w:val="both"/>
        <w:rPr>
          <w:sz w:val="24"/>
          <w:szCs w:val="24"/>
        </w:rPr>
      </w:pPr>
      <w:r>
        <w:rPr>
          <w:sz w:val="24"/>
          <w:szCs w:val="24"/>
        </w:rPr>
        <w:tab/>
        <w:t>Исполнитель должен обеспечить восстановление оборудования Заказчика</w:t>
      </w:r>
      <w:r w:rsidR="00C17147">
        <w:rPr>
          <w:sz w:val="24"/>
          <w:szCs w:val="24"/>
        </w:rPr>
        <w:t xml:space="preserve">, </w:t>
      </w:r>
      <w:r w:rsidR="00C17147">
        <w:rPr>
          <w:color w:val="000000"/>
          <w:sz w:val="24"/>
          <w:szCs w:val="24"/>
        </w:rPr>
        <w:t>в соответствии с выводами проведенного обследования</w:t>
      </w:r>
      <w:r w:rsidR="0052197A">
        <w:rPr>
          <w:color w:val="000000"/>
          <w:sz w:val="24"/>
          <w:szCs w:val="24"/>
        </w:rPr>
        <w:t xml:space="preserve"> (</w:t>
      </w:r>
      <w:r w:rsidR="00C17147">
        <w:rPr>
          <w:color w:val="000000"/>
          <w:sz w:val="24"/>
          <w:szCs w:val="24"/>
        </w:rPr>
        <w:t>на основании отчета по обследованию электротехнического оборудования Загорской ГАЭС-2</w:t>
      </w:r>
      <w:r w:rsidR="0052197A">
        <w:rPr>
          <w:color w:val="000000"/>
          <w:sz w:val="24"/>
          <w:szCs w:val="24"/>
        </w:rPr>
        <w:t>),</w:t>
      </w:r>
      <w:r>
        <w:rPr>
          <w:sz w:val="24"/>
          <w:szCs w:val="24"/>
        </w:rPr>
        <w:t xml:space="preserve"> до </w:t>
      </w:r>
      <w:r w:rsidR="00D0675D">
        <w:rPr>
          <w:sz w:val="24"/>
          <w:szCs w:val="24"/>
        </w:rPr>
        <w:t xml:space="preserve">гарантированных заводских </w:t>
      </w:r>
      <w:r>
        <w:rPr>
          <w:sz w:val="24"/>
          <w:szCs w:val="24"/>
        </w:rPr>
        <w:t>параметро</w:t>
      </w:r>
      <w:r w:rsidR="00D0675D">
        <w:rPr>
          <w:sz w:val="24"/>
          <w:szCs w:val="24"/>
        </w:rPr>
        <w:t>в и включить в объем поставки всё, что необходимо для восстановления работоспособности и обеспечения последующей нормальной эксплуатации</w:t>
      </w:r>
      <w:r w:rsidR="00532B6A">
        <w:rPr>
          <w:sz w:val="24"/>
          <w:szCs w:val="24"/>
        </w:rPr>
        <w:t xml:space="preserve"> оборудования</w:t>
      </w:r>
      <w:r w:rsidR="00D0675D">
        <w:rPr>
          <w:sz w:val="24"/>
          <w:szCs w:val="24"/>
        </w:rPr>
        <w:t xml:space="preserve">, даже если это специально не оговорено в данных технических требованиях. </w:t>
      </w:r>
    </w:p>
    <w:p w:rsidR="00CB40E7" w:rsidRDefault="00607874" w:rsidP="00A0098E">
      <w:pPr>
        <w:pStyle w:val="410"/>
        <w:numPr>
          <w:ilvl w:val="1"/>
          <w:numId w:val="4"/>
        </w:numPr>
        <w:shd w:val="clear" w:color="auto" w:fill="FFFFFF" w:themeFill="background1"/>
      </w:pPr>
      <w:bookmarkStart w:id="21" w:name="_Toc54970183"/>
      <w:r w:rsidRPr="003E7A8D">
        <w:t>Требования по объемам и срокам</w:t>
      </w:r>
      <w:bookmarkEnd w:id="21"/>
      <w:r w:rsidRPr="003E7A8D">
        <w:t xml:space="preserve"> </w:t>
      </w:r>
    </w:p>
    <w:p w:rsidR="003E7A8D" w:rsidRDefault="003E7A8D" w:rsidP="00A0098E">
      <w:pPr>
        <w:pStyle w:val="410"/>
        <w:numPr>
          <w:ilvl w:val="2"/>
          <w:numId w:val="4"/>
        </w:numPr>
        <w:shd w:val="clear" w:color="auto" w:fill="FFFFFF" w:themeFill="background1"/>
      </w:pPr>
      <w:bookmarkStart w:id="22" w:name="_Toc237337342"/>
      <w:r>
        <w:t>Перечень и объем закупаемой продукции</w:t>
      </w:r>
      <w:bookmarkEnd w:id="22"/>
    </w:p>
    <w:p w:rsidR="003E7A8D" w:rsidRPr="00F45C43" w:rsidRDefault="003E7A8D" w:rsidP="003E7A8D">
      <w:pPr>
        <w:pStyle w:val="afff9"/>
        <w:ind w:left="0"/>
        <w:jc w:val="left"/>
        <w:rPr>
          <w:b/>
        </w:rPr>
      </w:pPr>
      <w:bookmarkStart w:id="23" w:name="_Toc237337349"/>
      <w:r w:rsidRPr="00F45C43">
        <w:rPr>
          <w:b/>
        </w:rPr>
        <w:t xml:space="preserve">Таблица 2.1 Перечень и объем </w:t>
      </w:r>
      <w:bookmarkEnd w:id="23"/>
      <w:r>
        <w:rPr>
          <w:b/>
        </w:rPr>
        <w:t>поставляемого оборудования</w:t>
      </w:r>
    </w:p>
    <w:tbl>
      <w:tblPr>
        <w:tblW w:w="10065" w:type="dxa"/>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849"/>
        <w:gridCol w:w="4651"/>
        <w:gridCol w:w="1134"/>
        <w:gridCol w:w="851"/>
        <w:gridCol w:w="2580"/>
      </w:tblGrid>
      <w:tr w:rsidR="003E7A8D" w:rsidRPr="00F84666" w:rsidTr="003E7A8D">
        <w:trPr>
          <w:tblHeader/>
        </w:trPr>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Pr="00F84666" w:rsidRDefault="003E7A8D" w:rsidP="003E7A8D">
            <w:pPr>
              <w:keepNext/>
              <w:jc w:val="center"/>
              <w:rPr>
                <w:sz w:val="24"/>
                <w:szCs w:val="24"/>
              </w:rPr>
            </w:pPr>
            <w:r w:rsidRPr="00F84666">
              <w:rPr>
                <w:sz w:val="24"/>
                <w:szCs w:val="24"/>
              </w:rPr>
              <w:t>№</w:t>
            </w:r>
          </w:p>
          <w:p w:rsidR="003E7A8D" w:rsidRPr="00F84666" w:rsidRDefault="003E7A8D" w:rsidP="003E7A8D">
            <w:pPr>
              <w:keepNext/>
              <w:jc w:val="center"/>
              <w:rPr>
                <w:sz w:val="24"/>
                <w:szCs w:val="24"/>
              </w:rPr>
            </w:pPr>
            <w:r w:rsidRPr="00F84666">
              <w:rPr>
                <w:sz w:val="24"/>
                <w:szCs w:val="24"/>
              </w:rPr>
              <w:t>п/п</w:t>
            </w:r>
          </w:p>
        </w:tc>
        <w:tc>
          <w:tcPr>
            <w:tcW w:w="46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Pr="00F84666" w:rsidRDefault="003E7A8D" w:rsidP="003E7A8D">
            <w:pPr>
              <w:keepNext/>
              <w:jc w:val="center"/>
              <w:rPr>
                <w:sz w:val="24"/>
                <w:szCs w:val="24"/>
              </w:rPr>
            </w:pPr>
            <w:r w:rsidRPr="00F84666">
              <w:rPr>
                <w:sz w:val="24"/>
                <w:szCs w:val="24"/>
              </w:rPr>
              <w:t>Наименование продукции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Pr="00F84666" w:rsidRDefault="003E7A8D" w:rsidP="003E7A8D">
            <w:pPr>
              <w:keepNext/>
              <w:jc w:val="center"/>
              <w:rPr>
                <w:sz w:val="24"/>
                <w:szCs w:val="24"/>
              </w:rPr>
            </w:pPr>
            <w:r w:rsidRPr="00F84666">
              <w:rPr>
                <w:sz w:val="24"/>
                <w:szCs w:val="24"/>
              </w:rPr>
              <w:t>Единица измерения</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Pr="00F84666" w:rsidRDefault="003E7A8D" w:rsidP="003E7A8D">
            <w:pPr>
              <w:keepNext/>
              <w:jc w:val="center"/>
              <w:rPr>
                <w:sz w:val="24"/>
                <w:szCs w:val="24"/>
              </w:rPr>
            </w:pPr>
            <w:r w:rsidRPr="00F84666">
              <w:rPr>
                <w:sz w:val="24"/>
                <w:szCs w:val="24"/>
              </w:rPr>
              <w:t>Количество</w:t>
            </w:r>
          </w:p>
        </w:tc>
        <w:tc>
          <w:tcPr>
            <w:tcW w:w="2580" w:type="dxa"/>
            <w:tcBorders>
              <w:top w:val="single" w:sz="4" w:space="0" w:color="00000A"/>
              <w:left w:val="single" w:sz="4" w:space="0" w:color="00000A"/>
              <w:bottom w:val="single" w:sz="4" w:space="0" w:color="00000A"/>
              <w:right w:val="single" w:sz="4" w:space="0" w:color="00000A"/>
            </w:tcBorders>
          </w:tcPr>
          <w:p w:rsidR="003E7A8D" w:rsidRPr="00F84666" w:rsidRDefault="003E7A8D" w:rsidP="003E7A8D">
            <w:pPr>
              <w:keepNext/>
              <w:jc w:val="center"/>
              <w:rPr>
                <w:sz w:val="24"/>
                <w:szCs w:val="24"/>
              </w:rPr>
            </w:pPr>
            <w:r w:rsidRPr="00F84666">
              <w:rPr>
                <w:sz w:val="24"/>
                <w:szCs w:val="24"/>
              </w:rPr>
              <w:t xml:space="preserve">Примечание </w:t>
            </w:r>
          </w:p>
        </w:tc>
      </w:tr>
      <w:tr w:rsidR="003E7A8D" w:rsidRPr="00F84666" w:rsidTr="003E7A8D">
        <w:trPr>
          <w:tblHeader/>
        </w:trPr>
        <w:tc>
          <w:tcPr>
            <w:tcW w:w="84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3E7A8D" w:rsidRPr="003E7A8D" w:rsidRDefault="003E7A8D" w:rsidP="003E7A8D">
            <w:pPr>
              <w:jc w:val="center"/>
              <w:rPr>
                <w:sz w:val="24"/>
                <w:szCs w:val="24"/>
              </w:rPr>
            </w:pPr>
            <w:r w:rsidRPr="003E7A8D">
              <w:rPr>
                <w:sz w:val="24"/>
                <w:szCs w:val="24"/>
              </w:rPr>
              <w:t>1</w:t>
            </w:r>
          </w:p>
        </w:tc>
        <w:tc>
          <w:tcPr>
            <w:tcW w:w="4651"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3E7A8D" w:rsidRPr="003E7A8D" w:rsidRDefault="003E7A8D" w:rsidP="003E7A8D">
            <w:pPr>
              <w:jc w:val="center"/>
              <w:rPr>
                <w:sz w:val="24"/>
                <w:szCs w:val="24"/>
              </w:rPr>
            </w:pPr>
            <w:r w:rsidRPr="003E7A8D">
              <w:rPr>
                <w:sz w:val="24"/>
                <w:szCs w:val="24"/>
              </w:rPr>
              <w:t>2</w:t>
            </w:r>
          </w:p>
        </w:tc>
        <w:tc>
          <w:tcPr>
            <w:tcW w:w="113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3E7A8D" w:rsidRPr="003E7A8D" w:rsidRDefault="003E7A8D" w:rsidP="003E7A8D">
            <w:pPr>
              <w:jc w:val="center"/>
              <w:rPr>
                <w:sz w:val="24"/>
                <w:szCs w:val="24"/>
              </w:rPr>
            </w:pPr>
            <w:r w:rsidRPr="003E7A8D">
              <w:rPr>
                <w:sz w:val="24"/>
                <w:szCs w:val="24"/>
              </w:rPr>
              <w:t>3</w:t>
            </w:r>
          </w:p>
        </w:tc>
        <w:tc>
          <w:tcPr>
            <w:tcW w:w="851"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3E7A8D" w:rsidRPr="003E7A8D" w:rsidRDefault="003E7A8D" w:rsidP="003E7A8D">
            <w:pPr>
              <w:jc w:val="center"/>
              <w:rPr>
                <w:sz w:val="24"/>
                <w:szCs w:val="24"/>
              </w:rPr>
            </w:pPr>
            <w:r w:rsidRPr="003E7A8D">
              <w:rPr>
                <w:sz w:val="24"/>
                <w:szCs w:val="24"/>
              </w:rPr>
              <w:t>4</w:t>
            </w:r>
          </w:p>
        </w:tc>
        <w:tc>
          <w:tcPr>
            <w:tcW w:w="2580" w:type="dxa"/>
            <w:tcBorders>
              <w:top w:val="single" w:sz="4" w:space="0" w:color="00000A"/>
              <w:left w:val="single" w:sz="4" w:space="0" w:color="00000A"/>
              <w:bottom w:val="single" w:sz="4" w:space="0" w:color="auto"/>
              <w:right w:val="single" w:sz="4" w:space="0" w:color="00000A"/>
            </w:tcBorders>
          </w:tcPr>
          <w:p w:rsidR="003E7A8D" w:rsidRPr="00F84666" w:rsidRDefault="003E7A8D" w:rsidP="003E7A8D">
            <w:pPr>
              <w:jc w:val="center"/>
              <w:rPr>
                <w:b/>
                <w:sz w:val="24"/>
                <w:szCs w:val="24"/>
              </w:rPr>
            </w:pPr>
          </w:p>
        </w:tc>
      </w:tr>
      <w:tr w:rsidR="003E7A8D" w:rsidRPr="00A4380E"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F84666" w:rsidRDefault="003E7A8D" w:rsidP="00A0098E">
            <w:pPr>
              <w:widowControl/>
              <w:numPr>
                <w:ilvl w:val="0"/>
                <w:numId w:val="5"/>
              </w:numPr>
              <w:contextualSpacing/>
              <w:jc w:val="both"/>
              <w:rPr>
                <w:rFonts w:eastAsia="Calibri"/>
                <w:sz w:val="24"/>
                <w:szCs w:val="24"/>
              </w:rPr>
            </w:pPr>
            <w:bookmarkStart w:id="24" w:name="_Hlk233380089"/>
          </w:p>
        </w:tc>
        <w:tc>
          <w:tcPr>
            <w:tcW w:w="46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E5314B" w:rsidRDefault="003E7A8D" w:rsidP="003E7A8D">
            <w:pPr>
              <w:rPr>
                <w:rFonts w:eastAsia="Calibri"/>
                <w:sz w:val="24"/>
                <w:szCs w:val="24"/>
              </w:rPr>
            </w:pPr>
            <w:r w:rsidRPr="00E5314B">
              <w:rPr>
                <w:rFonts w:eastAsia="Calibri"/>
                <w:sz w:val="24"/>
                <w:szCs w:val="24"/>
              </w:rPr>
              <w:t xml:space="preserve">Комплект из трех однополюсных разъединителей </w:t>
            </w:r>
            <w:proofErr w:type="spellStart"/>
            <w:r w:rsidRPr="00E5314B">
              <w:rPr>
                <w:rFonts w:eastAsia="Calibri"/>
                <w:sz w:val="24"/>
                <w:szCs w:val="24"/>
              </w:rPr>
              <w:t>полупантографного</w:t>
            </w:r>
            <w:proofErr w:type="spellEnd"/>
            <w:r w:rsidRPr="00E5314B">
              <w:rPr>
                <w:rFonts w:eastAsia="Calibri"/>
                <w:sz w:val="24"/>
                <w:szCs w:val="24"/>
              </w:rPr>
              <w:t xml:space="preserve"> типа с одним заземляющим ножом, полимерной изоляцией, 500 </w:t>
            </w:r>
            <w:proofErr w:type="spellStart"/>
            <w:r w:rsidRPr="00E5314B">
              <w:rPr>
                <w:rFonts w:eastAsia="Calibri"/>
                <w:sz w:val="24"/>
                <w:szCs w:val="24"/>
              </w:rPr>
              <w:t>кВ</w:t>
            </w:r>
            <w:proofErr w:type="spellEnd"/>
            <w:r w:rsidRPr="00E5314B">
              <w:rPr>
                <w:rFonts w:eastAsia="Calibri"/>
                <w:sz w:val="24"/>
                <w:szCs w:val="24"/>
              </w:rPr>
              <w:t>, 1600 А, 50 кА/3с, УХЛ1</w:t>
            </w:r>
          </w:p>
          <w:p w:rsidR="003E7A8D" w:rsidRPr="00E5314B" w:rsidRDefault="003E7A8D" w:rsidP="003E7A8D">
            <w:pPr>
              <w:rPr>
                <w:rFonts w:eastAsia="Calibri"/>
                <w:sz w:val="24"/>
                <w:szCs w:val="24"/>
              </w:rPr>
            </w:pPr>
            <w:r w:rsidRPr="00E5314B">
              <w:rPr>
                <w:rFonts w:eastAsia="Calibri"/>
                <w:sz w:val="24"/>
                <w:szCs w:val="24"/>
              </w:rPr>
              <w:t xml:space="preserve">- с электродвигательным приводом для главных ножей, </w:t>
            </w:r>
          </w:p>
          <w:p w:rsidR="003E7A8D" w:rsidRPr="00E5314B" w:rsidRDefault="003E7A8D" w:rsidP="003E7A8D">
            <w:pPr>
              <w:rPr>
                <w:rFonts w:eastAsia="Calibri"/>
                <w:sz w:val="24"/>
                <w:szCs w:val="24"/>
              </w:rPr>
            </w:pPr>
            <w:r w:rsidRPr="00E5314B">
              <w:rPr>
                <w:rFonts w:eastAsia="Calibri"/>
                <w:sz w:val="24"/>
                <w:szCs w:val="24"/>
              </w:rPr>
              <w:t>- с электродвигательным приводом для заземляющего ножа,</w:t>
            </w:r>
          </w:p>
          <w:p w:rsidR="003E7A8D" w:rsidRPr="00E5314B" w:rsidRDefault="003E7A8D" w:rsidP="003E7A8D">
            <w:pPr>
              <w:rPr>
                <w:rFonts w:eastAsia="Calibri"/>
                <w:sz w:val="24"/>
                <w:szCs w:val="24"/>
              </w:rPr>
            </w:pPr>
            <w:r w:rsidRPr="00E5314B">
              <w:rPr>
                <w:rFonts w:eastAsia="Calibri"/>
                <w:sz w:val="24"/>
                <w:szCs w:val="24"/>
              </w:rPr>
              <w:t>- с кронштейном для установки приводов;</w:t>
            </w:r>
          </w:p>
          <w:p w:rsidR="003E7A8D" w:rsidRPr="00E5314B" w:rsidRDefault="003E7A8D" w:rsidP="003E7A8D">
            <w:pPr>
              <w:rPr>
                <w:rFonts w:eastAsia="Calibri"/>
                <w:sz w:val="24"/>
                <w:szCs w:val="24"/>
              </w:rPr>
            </w:pPr>
            <w:r w:rsidRPr="00E5314B">
              <w:rPr>
                <w:rFonts w:eastAsia="Calibri"/>
                <w:sz w:val="24"/>
                <w:szCs w:val="24"/>
              </w:rPr>
              <w:t>- с экраном- навесом над приводами,</w:t>
            </w:r>
          </w:p>
          <w:p w:rsidR="003E7A8D" w:rsidRPr="00E5314B" w:rsidRDefault="003E7A8D" w:rsidP="003E7A8D">
            <w:pPr>
              <w:rPr>
                <w:rFonts w:eastAsia="Calibri"/>
                <w:sz w:val="24"/>
                <w:szCs w:val="24"/>
              </w:rPr>
            </w:pPr>
            <w:r w:rsidRPr="00E5314B">
              <w:rPr>
                <w:rFonts w:eastAsia="Calibri"/>
                <w:sz w:val="24"/>
                <w:szCs w:val="24"/>
              </w:rPr>
              <w:t>- с соединительными элементами между разъединителем и приводами.</w:t>
            </w:r>
          </w:p>
          <w:p w:rsidR="003E7A8D" w:rsidRPr="00E5314B" w:rsidRDefault="003E7A8D" w:rsidP="003E7A8D">
            <w:pPr>
              <w:rPr>
                <w:rFonts w:eastAsia="Calibri"/>
                <w:sz w:val="24"/>
                <w:szCs w:val="24"/>
              </w:rPr>
            </w:pPr>
            <w:r w:rsidRPr="00E5314B">
              <w:rPr>
                <w:rFonts w:eastAsia="Calibri"/>
                <w:sz w:val="24"/>
                <w:szCs w:val="24"/>
              </w:rPr>
              <w:t>Высота установки разъединителя 6500 мм.</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E5314B" w:rsidRDefault="003E7A8D" w:rsidP="003E7A8D">
            <w:pPr>
              <w:keepNext/>
              <w:jc w:val="center"/>
              <w:rPr>
                <w:sz w:val="24"/>
                <w:szCs w:val="24"/>
              </w:rPr>
            </w:pPr>
            <w:proofErr w:type="spellStart"/>
            <w:r w:rsidRPr="00E5314B">
              <w:rPr>
                <w:sz w:val="24"/>
                <w:szCs w:val="24"/>
              </w:rPr>
              <w:t>компл</w:t>
            </w:r>
            <w:proofErr w:type="spellEnd"/>
            <w:r w:rsidRPr="00E5314B">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A4380E" w:rsidRDefault="003E7A8D" w:rsidP="003E7A8D">
            <w:pPr>
              <w:keepNext/>
              <w:jc w:val="center"/>
              <w:rPr>
                <w:sz w:val="24"/>
                <w:szCs w:val="24"/>
              </w:rPr>
            </w:pPr>
            <w:r w:rsidRPr="00E5314B">
              <w:rPr>
                <w:sz w:val="24"/>
                <w:szCs w:val="24"/>
              </w:rPr>
              <w:t>2</w:t>
            </w:r>
          </w:p>
        </w:tc>
        <w:tc>
          <w:tcPr>
            <w:tcW w:w="2580" w:type="dxa"/>
            <w:tcBorders>
              <w:top w:val="single" w:sz="4" w:space="0" w:color="auto"/>
              <w:left w:val="single" w:sz="4" w:space="0" w:color="auto"/>
              <w:bottom w:val="single" w:sz="4" w:space="0" w:color="auto"/>
              <w:right w:val="single" w:sz="4" w:space="0" w:color="auto"/>
            </w:tcBorders>
          </w:tcPr>
          <w:p w:rsidR="003E7A8D" w:rsidRPr="00A4380E" w:rsidRDefault="003E7A8D" w:rsidP="003E7A8D">
            <w:pPr>
              <w:keepNext/>
              <w:jc w:val="center"/>
              <w:rPr>
                <w:sz w:val="24"/>
                <w:szCs w:val="24"/>
              </w:rPr>
            </w:pPr>
          </w:p>
        </w:tc>
      </w:tr>
      <w:tr w:rsidR="003E7A8D" w:rsidRPr="00E5314B"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1"/>
                <w:numId w:val="5"/>
              </w:numPr>
              <w:contextualSpacing/>
              <w:jc w:val="both"/>
              <w:rPr>
                <w:rFonts w:eastAsia="Calibri"/>
                <w:sz w:val="24"/>
                <w:szCs w:val="24"/>
              </w:rPr>
            </w:pPr>
          </w:p>
        </w:tc>
        <w:tc>
          <w:tcPr>
            <w:tcW w:w="4651" w:type="dxa"/>
            <w:tcMar>
              <w:left w:w="108" w:type="dxa"/>
            </w:tcMar>
          </w:tcPr>
          <w:p w:rsidR="003E7A8D" w:rsidRPr="00E5314B" w:rsidRDefault="003E7A8D" w:rsidP="003E7A8D">
            <w:pPr>
              <w:rPr>
                <w:rFonts w:eastAsia="Calibri"/>
                <w:sz w:val="24"/>
                <w:szCs w:val="24"/>
              </w:rPr>
            </w:pPr>
            <w:r w:rsidRPr="00E5314B">
              <w:rPr>
                <w:sz w:val="24"/>
                <w:szCs w:val="24"/>
              </w:rPr>
              <w:t>Выносной блок трехфазного управления главными ножами</w:t>
            </w:r>
          </w:p>
        </w:tc>
        <w:tc>
          <w:tcPr>
            <w:tcW w:w="1134" w:type="dxa"/>
            <w:tcMar>
              <w:left w:w="108" w:type="dxa"/>
            </w:tcMar>
          </w:tcPr>
          <w:p w:rsidR="003E7A8D" w:rsidRPr="00E5314B" w:rsidRDefault="003E7A8D" w:rsidP="003E7A8D">
            <w:pPr>
              <w:keepNext/>
              <w:jc w:val="center"/>
              <w:rPr>
                <w:sz w:val="24"/>
                <w:szCs w:val="24"/>
              </w:rPr>
            </w:pPr>
            <w:r w:rsidRPr="00E5314B">
              <w:rPr>
                <w:sz w:val="24"/>
                <w:szCs w:val="24"/>
              </w:rPr>
              <w:t>шт.</w:t>
            </w:r>
          </w:p>
        </w:tc>
        <w:tc>
          <w:tcPr>
            <w:tcW w:w="851" w:type="dxa"/>
            <w:tcMar>
              <w:left w:w="108" w:type="dxa"/>
            </w:tcMar>
          </w:tcPr>
          <w:p w:rsidR="003E7A8D" w:rsidRPr="00E5314B" w:rsidRDefault="003E7A8D" w:rsidP="003E7A8D">
            <w:pPr>
              <w:keepNext/>
              <w:jc w:val="center"/>
              <w:rPr>
                <w:sz w:val="24"/>
                <w:szCs w:val="24"/>
              </w:rPr>
            </w:pPr>
            <w:r w:rsidRPr="00E5314B">
              <w:rPr>
                <w:sz w:val="24"/>
                <w:szCs w:val="24"/>
              </w:rPr>
              <w:t>2</w:t>
            </w:r>
          </w:p>
        </w:tc>
        <w:tc>
          <w:tcPr>
            <w:tcW w:w="2580" w:type="dxa"/>
            <w:tcBorders>
              <w:top w:val="single" w:sz="4" w:space="0" w:color="auto"/>
              <w:left w:val="single" w:sz="4" w:space="0" w:color="auto"/>
              <w:bottom w:val="single" w:sz="4" w:space="0" w:color="auto"/>
              <w:right w:val="single" w:sz="4" w:space="0" w:color="auto"/>
            </w:tcBorders>
          </w:tcPr>
          <w:p w:rsidR="003E7A8D" w:rsidRPr="00E5314B"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E5314B" w:rsidRDefault="003E7A8D" w:rsidP="00A0098E">
            <w:pPr>
              <w:widowControl/>
              <w:numPr>
                <w:ilvl w:val="1"/>
                <w:numId w:val="5"/>
              </w:numPr>
              <w:contextualSpacing/>
              <w:jc w:val="both"/>
              <w:rPr>
                <w:rFonts w:eastAsia="Calibri"/>
                <w:sz w:val="24"/>
                <w:szCs w:val="24"/>
              </w:rPr>
            </w:pPr>
          </w:p>
        </w:tc>
        <w:tc>
          <w:tcPr>
            <w:tcW w:w="4651" w:type="dxa"/>
            <w:tcMar>
              <w:left w:w="108" w:type="dxa"/>
            </w:tcMar>
          </w:tcPr>
          <w:p w:rsidR="003E7A8D" w:rsidRPr="00E5314B" w:rsidRDefault="003E7A8D" w:rsidP="003E7A8D">
            <w:pPr>
              <w:rPr>
                <w:rFonts w:eastAsia="Calibri"/>
                <w:sz w:val="24"/>
                <w:szCs w:val="24"/>
              </w:rPr>
            </w:pPr>
            <w:r w:rsidRPr="00E5314B">
              <w:rPr>
                <w:sz w:val="24"/>
                <w:szCs w:val="24"/>
              </w:rPr>
              <w:t>Выносной блок для трехфазного управления заземляющими ножами</w:t>
            </w:r>
          </w:p>
        </w:tc>
        <w:tc>
          <w:tcPr>
            <w:tcW w:w="1134" w:type="dxa"/>
            <w:tcMar>
              <w:left w:w="108" w:type="dxa"/>
            </w:tcMar>
          </w:tcPr>
          <w:p w:rsidR="003E7A8D" w:rsidRPr="00E5314B" w:rsidRDefault="003E7A8D" w:rsidP="003E7A8D">
            <w:pPr>
              <w:keepNext/>
              <w:jc w:val="center"/>
              <w:rPr>
                <w:sz w:val="24"/>
                <w:szCs w:val="24"/>
              </w:rPr>
            </w:pPr>
            <w:r w:rsidRPr="00E5314B">
              <w:rPr>
                <w:sz w:val="24"/>
                <w:szCs w:val="24"/>
              </w:rPr>
              <w:t>шт.</w:t>
            </w:r>
          </w:p>
        </w:tc>
        <w:tc>
          <w:tcPr>
            <w:tcW w:w="851" w:type="dxa"/>
            <w:tcMar>
              <w:left w:w="108" w:type="dxa"/>
            </w:tcMar>
          </w:tcPr>
          <w:p w:rsidR="003E7A8D" w:rsidRPr="00A44718" w:rsidRDefault="003E7A8D" w:rsidP="003E7A8D">
            <w:pPr>
              <w:keepNext/>
              <w:jc w:val="center"/>
              <w:rPr>
                <w:sz w:val="24"/>
                <w:szCs w:val="24"/>
              </w:rPr>
            </w:pPr>
            <w:r w:rsidRPr="00E5314B">
              <w:rPr>
                <w:sz w:val="24"/>
                <w:szCs w:val="24"/>
              </w:rPr>
              <w:t>2</w:t>
            </w:r>
          </w:p>
        </w:tc>
        <w:tc>
          <w:tcPr>
            <w:tcW w:w="2580" w:type="dxa"/>
            <w:tcBorders>
              <w:top w:val="single" w:sz="4" w:space="0" w:color="auto"/>
              <w:left w:val="single" w:sz="4" w:space="0" w:color="auto"/>
              <w:bottom w:val="single" w:sz="4" w:space="0" w:color="auto"/>
              <w:right w:val="single" w:sz="4" w:space="0" w:color="auto"/>
            </w:tcBorders>
          </w:tcPr>
          <w:p w:rsidR="003E7A8D" w:rsidRPr="00A44718"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1"/>
                <w:numId w:val="5"/>
              </w:numPr>
              <w:contextualSpacing/>
              <w:jc w:val="both"/>
              <w:rPr>
                <w:rFonts w:eastAsia="Calibri"/>
                <w:sz w:val="24"/>
                <w:szCs w:val="24"/>
              </w:rPr>
            </w:pPr>
          </w:p>
        </w:tc>
        <w:tc>
          <w:tcPr>
            <w:tcW w:w="4651" w:type="dxa"/>
            <w:tcMar>
              <w:left w:w="108" w:type="dxa"/>
            </w:tcMar>
          </w:tcPr>
          <w:p w:rsidR="003E7A8D" w:rsidRPr="00A44718" w:rsidRDefault="003E7A8D" w:rsidP="003E7A8D">
            <w:pPr>
              <w:rPr>
                <w:rFonts w:eastAsia="Calibri"/>
                <w:sz w:val="24"/>
                <w:szCs w:val="24"/>
              </w:rPr>
            </w:pPr>
            <w:r w:rsidRPr="00A44718">
              <w:rPr>
                <w:sz w:val="24"/>
                <w:szCs w:val="24"/>
              </w:rPr>
              <w:t xml:space="preserve">Индивидуальный заводской комплект ЗИП для разъединителя и выносного блока трехфазного управления </w:t>
            </w:r>
            <w:r w:rsidRPr="00A44718">
              <w:rPr>
                <w:rFonts w:eastAsia="Calibri"/>
                <w:sz w:val="24"/>
                <w:szCs w:val="24"/>
              </w:rPr>
              <w:t>(п.13.1.4 Таблицы 2.4)</w:t>
            </w:r>
          </w:p>
        </w:tc>
        <w:tc>
          <w:tcPr>
            <w:tcW w:w="1134" w:type="dxa"/>
            <w:tcMar>
              <w:left w:w="108" w:type="dxa"/>
            </w:tcMar>
          </w:tcPr>
          <w:p w:rsidR="003E7A8D" w:rsidRPr="00A44718" w:rsidRDefault="003E7A8D" w:rsidP="003E7A8D">
            <w:pPr>
              <w:keepNext/>
              <w:jc w:val="center"/>
              <w:rPr>
                <w:sz w:val="24"/>
                <w:szCs w:val="24"/>
              </w:rPr>
            </w:pPr>
            <w:proofErr w:type="spellStart"/>
            <w:r w:rsidRPr="00A44718">
              <w:rPr>
                <w:sz w:val="24"/>
                <w:szCs w:val="24"/>
              </w:rPr>
              <w:t>компл</w:t>
            </w:r>
            <w:proofErr w:type="spellEnd"/>
            <w:r w:rsidRPr="00A44718">
              <w:rPr>
                <w:sz w:val="24"/>
                <w:szCs w:val="24"/>
              </w:rPr>
              <w:t>.</w:t>
            </w:r>
          </w:p>
        </w:tc>
        <w:tc>
          <w:tcPr>
            <w:tcW w:w="851" w:type="dxa"/>
            <w:tcMar>
              <w:left w:w="108" w:type="dxa"/>
            </w:tcMar>
          </w:tcPr>
          <w:p w:rsidR="003E7A8D" w:rsidRPr="00A44718" w:rsidRDefault="003E7A8D" w:rsidP="003E7A8D">
            <w:pPr>
              <w:keepNext/>
              <w:jc w:val="center"/>
              <w:rPr>
                <w:sz w:val="24"/>
                <w:szCs w:val="24"/>
              </w:rPr>
            </w:pPr>
            <w:r w:rsidRPr="00A44718">
              <w:rPr>
                <w:sz w:val="24"/>
                <w:szCs w:val="24"/>
              </w:rPr>
              <w:t>2</w:t>
            </w:r>
          </w:p>
        </w:tc>
        <w:tc>
          <w:tcPr>
            <w:tcW w:w="2580" w:type="dxa"/>
            <w:tcBorders>
              <w:top w:val="single" w:sz="4" w:space="0" w:color="auto"/>
              <w:left w:val="single" w:sz="4" w:space="0" w:color="auto"/>
              <w:bottom w:val="single" w:sz="4" w:space="0" w:color="auto"/>
              <w:right w:val="single" w:sz="4" w:space="0" w:color="auto"/>
            </w:tcBorders>
          </w:tcPr>
          <w:p w:rsidR="003E7A8D" w:rsidRPr="00A44718" w:rsidRDefault="003E7A8D" w:rsidP="003E7A8D">
            <w:pPr>
              <w:keepNext/>
              <w:jc w:val="center"/>
              <w:rPr>
                <w:sz w:val="24"/>
                <w:szCs w:val="24"/>
              </w:rPr>
            </w:pPr>
          </w:p>
        </w:tc>
      </w:tr>
      <w:bookmarkEnd w:id="24"/>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Mar>
              <w:left w:w="108" w:type="dxa"/>
            </w:tcMar>
          </w:tcPr>
          <w:p w:rsidR="003E7A8D" w:rsidRPr="00A44718" w:rsidRDefault="003E7A8D" w:rsidP="003E7A8D">
            <w:pPr>
              <w:rPr>
                <w:rFonts w:eastAsia="Calibri"/>
                <w:sz w:val="24"/>
                <w:szCs w:val="24"/>
              </w:rPr>
            </w:pPr>
            <w:r w:rsidRPr="00A44718">
              <w:rPr>
                <w:rFonts w:eastAsia="Calibri"/>
                <w:sz w:val="24"/>
                <w:szCs w:val="24"/>
              </w:rPr>
              <w:t xml:space="preserve">Комплект из трех однополюсных разъединителей </w:t>
            </w:r>
            <w:proofErr w:type="spellStart"/>
            <w:r w:rsidRPr="00A44718">
              <w:rPr>
                <w:rFonts w:eastAsia="Calibri"/>
                <w:sz w:val="24"/>
                <w:szCs w:val="24"/>
              </w:rPr>
              <w:t>полупантографного</w:t>
            </w:r>
            <w:proofErr w:type="spellEnd"/>
            <w:r w:rsidRPr="00A44718">
              <w:rPr>
                <w:rFonts w:eastAsia="Calibri"/>
                <w:sz w:val="24"/>
                <w:szCs w:val="24"/>
              </w:rPr>
              <w:t xml:space="preserve"> типа с двумя заземляющими ножом, с </w:t>
            </w:r>
            <w:r w:rsidRPr="00A44718">
              <w:rPr>
                <w:rFonts w:eastAsia="Calibri"/>
                <w:sz w:val="24"/>
                <w:szCs w:val="24"/>
              </w:rPr>
              <w:lastRenderedPageBreak/>
              <w:t xml:space="preserve">полимерной изоляцией, 500 </w:t>
            </w:r>
            <w:proofErr w:type="spellStart"/>
            <w:r w:rsidRPr="00A44718">
              <w:rPr>
                <w:rFonts w:eastAsia="Calibri"/>
                <w:sz w:val="24"/>
                <w:szCs w:val="24"/>
              </w:rPr>
              <w:t>кВ</w:t>
            </w:r>
            <w:proofErr w:type="spellEnd"/>
            <w:r w:rsidRPr="00A44718">
              <w:rPr>
                <w:rFonts w:eastAsia="Calibri"/>
                <w:sz w:val="24"/>
                <w:szCs w:val="24"/>
              </w:rPr>
              <w:t>, 1600 А, 50 кА/3с, УХЛ1</w:t>
            </w:r>
          </w:p>
          <w:p w:rsidR="003E7A8D" w:rsidRPr="00A44718" w:rsidRDefault="003E7A8D" w:rsidP="003E7A8D">
            <w:pPr>
              <w:rPr>
                <w:rFonts w:eastAsia="Calibri"/>
                <w:sz w:val="24"/>
                <w:szCs w:val="24"/>
              </w:rPr>
            </w:pPr>
            <w:r w:rsidRPr="00A44718">
              <w:rPr>
                <w:rFonts w:eastAsia="Calibri"/>
                <w:sz w:val="24"/>
                <w:szCs w:val="24"/>
              </w:rPr>
              <w:t xml:space="preserve">- с электродвигательным приводом для главных ножей </w:t>
            </w:r>
          </w:p>
          <w:p w:rsidR="003E7A8D" w:rsidRPr="00A44718" w:rsidRDefault="003E7A8D" w:rsidP="003E7A8D">
            <w:pPr>
              <w:rPr>
                <w:rFonts w:eastAsia="Calibri"/>
                <w:sz w:val="24"/>
                <w:szCs w:val="24"/>
              </w:rPr>
            </w:pPr>
            <w:r w:rsidRPr="00A44718">
              <w:rPr>
                <w:rFonts w:eastAsia="Calibri"/>
                <w:sz w:val="24"/>
                <w:szCs w:val="24"/>
              </w:rPr>
              <w:t>- с электродвигательным приводом для заземляющих ножей,</w:t>
            </w:r>
          </w:p>
          <w:p w:rsidR="003E7A8D" w:rsidRPr="00A44718" w:rsidRDefault="003E7A8D" w:rsidP="003E7A8D">
            <w:pPr>
              <w:rPr>
                <w:rFonts w:eastAsia="Calibri"/>
                <w:sz w:val="24"/>
                <w:szCs w:val="24"/>
              </w:rPr>
            </w:pPr>
            <w:r w:rsidRPr="00A44718">
              <w:rPr>
                <w:rFonts w:eastAsia="Calibri"/>
                <w:sz w:val="24"/>
                <w:szCs w:val="24"/>
              </w:rPr>
              <w:t>- с кронштейном для установки приводов;</w:t>
            </w:r>
          </w:p>
          <w:p w:rsidR="003E7A8D" w:rsidRPr="00A44718" w:rsidRDefault="003E7A8D" w:rsidP="003E7A8D">
            <w:pPr>
              <w:rPr>
                <w:rFonts w:eastAsia="Calibri"/>
                <w:sz w:val="24"/>
                <w:szCs w:val="24"/>
              </w:rPr>
            </w:pPr>
            <w:r w:rsidRPr="00A44718">
              <w:rPr>
                <w:rFonts w:eastAsia="Calibri"/>
                <w:sz w:val="24"/>
                <w:szCs w:val="24"/>
              </w:rPr>
              <w:t>- с экраном- навесом над приводами,</w:t>
            </w:r>
          </w:p>
          <w:p w:rsidR="003E7A8D" w:rsidRPr="00A44718" w:rsidRDefault="003E7A8D" w:rsidP="003E7A8D">
            <w:pPr>
              <w:rPr>
                <w:rFonts w:eastAsia="Calibri"/>
                <w:sz w:val="24"/>
                <w:szCs w:val="24"/>
              </w:rPr>
            </w:pPr>
            <w:r w:rsidRPr="00A44718">
              <w:rPr>
                <w:rFonts w:eastAsia="Calibri"/>
                <w:sz w:val="24"/>
                <w:szCs w:val="24"/>
              </w:rPr>
              <w:t>- с соединительными элементами между разъединителем и приводами.</w:t>
            </w:r>
          </w:p>
          <w:p w:rsidR="003E7A8D" w:rsidRPr="00A44718" w:rsidRDefault="003E7A8D" w:rsidP="003E7A8D">
            <w:pPr>
              <w:rPr>
                <w:rFonts w:eastAsia="Calibri"/>
                <w:sz w:val="24"/>
                <w:szCs w:val="24"/>
              </w:rPr>
            </w:pPr>
            <w:r w:rsidRPr="00A44718">
              <w:rPr>
                <w:rFonts w:eastAsia="Calibri"/>
                <w:sz w:val="24"/>
                <w:szCs w:val="24"/>
              </w:rPr>
              <w:t>Высота установки разъединителя 6500 мм.</w:t>
            </w:r>
          </w:p>
        </w:tc>
        <w:tc>
          <w:tcPr>
            <w:tcW w:w="1134" w:type="dxa"/>
            <w:tcMar>
              <w:left w:w="108" w:type="dxa"/>
            </w:tcMar>
          </w:tcPr>
          <w:p w:rsidR="003E7A8D" w:rsidRPr="00A44718" w:rsidRDefault="003E7A8D" w:rsidP="003E7A8D">
            <w:pPr>
              <w:keepNext/>
              <w:jc w:val="center"/>
              <w:rPr>
                <w:sz w:val="24"/>
                <w:szCs w:val="24"/>
              </w:rPr>
            </w:pPr>
            <w:proofErr w:type="spellStart"/>
            <w:r w:rsidRPr="00A44718">
              <w:rPr>
                <w:sz w:val="24"/>
                <w:szCs w:val="24"/>
              </w:rPr>
              <w:lastRenderedPageBreak/>
              <w:t>компл</w:t>
            </w:r>
            <w:proofErr w:type="spellEnd"/>
            <w:r w:rsidRPr="00A44718">
              <w:rPr>
                <w:sz w:val="24"/>
                <w:szCs w:val="24"/>
              </w:rPr>
              <w:t>.</w:t>
            </w:r>
          </w:p>
        </w:tc>
        <w:tc>
          <w:tcPr>
            <w:tcW w:w="851" w:type="dxa"/>
            <w:tcMar>
              <w:left w:w="108" w:type="dxa"/>
            </w:tcMar>
          </w:tcPr>
          <w:p w:rsidR="003E7A8D" w:rsidRPr="00A44718" w:rsidRDefault="003E7A8D" w:rsidP="003E7A8D">
            <w:pPr>
              <w:keepNext/>
              <w:jc w:val="center"/>
              <w:rPr>
                <w:sz w:val="24"/>
                <w:szCs w:val="24"/>
              </w:rPr>
            </w:pPr>
            <w:r w:rsidRPr="00A44718">
              <w:rPr>
                <w:sz w:val="24"/>
                <w:szCs w:val="24"/>
              </w:rPr>
              <w:t>2</w:t>
            </w:r>
          </w:p>
        </w:tc>
        <w:tc>
          <w:tcPr>
            <w:tcW w:w="2580" w:type="dxa"/>
            <w:tcBorders>
              <w:top w:val="single" w:sz="4" w:space="0" w:color="auto"/>
              <w:left w:val="single" w:sz="4" w:space="0" w:color="auto"/>
              <w:bottom w:val="single" w:sz="4" w:space="0" w:color="auto"/>
              <w:right w:val="single" w:sz="4" w:space="0" w:color="auto"/>
            </w:tcBorders>
          </w:tcPr>
          <w:p w:rsidR="003E7A8D" w:rsidRPr="00A44718"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1"/>
                <w:numId w:val="5"/>
              </w:numPr>
              <w:contextualSpacing/>
              <w:jc w:val="both"/>
              <w:rPr>
                <w:rFonts w:eastAsia="Calibri"/>
                <w:sz w:val="24"/>
                <w:szCs w:val="24"/>
              </w:rPr>
            </w:pPr>
          </w:p>
        </w:tc>
        <w:tc>
          <w:tcPr>
            <w:tcW w:w="4651" w:type="dxa"/>
            <w:tcMar>
              <w:left w:w="108" w:type="dxa"/>
            </w:tcMar>
          </w:tcPr>
          <w:p w:rsidR="003E7A8D" w:rsidRPr="00A44718" w:rsidRDefault="003E7A8D" w:rsidP="003E7A8D">
            <w:pPr>
              <w:rPr>
                <w:sz w:val="24"/>
                <w:szCs w:val="24"/>
              </w:rPr>
            </w:pPr>
            <w:r w:rsidRPr="00A44718">
              <w:rPr>
                <w:sz w:val="24"/>
                <w:szCs w:val="24"/>
              </w:rPr>
              <w:t>Выносной блок трехфазного управления главными ножами</w:t>
            </w:r>
          </w:p>
        </w:tc>
        <w:tc>
          <w:tcPr>
            <w:tcW w:w="1134" w:type="dxa"/>
            <w:tcMar>
              <w:left w:w="108" w:type="dxa"/>
            </w:tcMar>
          </w:tcPr>
          <w:p w:rsidR="003E7A8D" w:rsidRPr="00A44718" w:rsidRDefault="003E7A8D" w:rsidP="003E7A8D">
            <w:pPr>
              <w:keepNext/>
              <w:jc w:val="center"/>
              <w:rPr>
                <w:sz w:val="24"/>
                <w:szCs w:val="24"/>
              </w:rPr>
            </w:pPr>
            <w:r w:rsidRPr="00A44718">
              <w:rPr>
                <w:sz w:val="24"/>
                <w:szCs w:val="24"/>
              </w:rPr>
              <w:t>шт.</w:t>
            </w:r>
          </w:p>
        </w:tc>
        <w:tc>
          <w:tcPr>
            <w:tcW w:w="851" w:type="dxa"/>
            <w:tcMar>
              <w:left w:w="108" w:type="dxa"/>
            </w:tcMar>
          </w:tcPr>
          <w:p w:rsidR="003E7A8D" w:rsidRPr="00A44718" w:rsidRDefault="003E7A8D" w:rsidP="003E7A8D">
            <w:pPr>
              <w:keepNext/>
              <w:jc w:val="center"/>
              <w:rPr>
                <w:sz w:val="24"/>
                <w:szCs w:val="24"/>
              </w:rPr>
            </w:pPr>
            <w:r w:rsidRPr="00A44718">
              <w:rPr>
                <w:sz w:val="24"/>
                <w:szCs w:val="24"/>
              </w:rPr>
              <w:t>2</w:t>
            </w:r>
          </w:p>
        </w:tc>
        <w:tc>
          <w:tcPr>
            <w:tcW w:w="2580" w:type="dxa"/>
          </w:tcPr>
          <w:p w:rsidR="003E7A8D" w:rsidRPr="00A44718"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1"/>
                <w:numId w:val="5"/>
              </w:numPr>
              <w:contextualSpacing/>
              <w:jc w:val="both"/>
              <w:rPr>
                <w:rFonts w:eastAsia="Calibri"/>
                <w:sz w:val="24"/>
                <w:szCs w:val="24"/>
              </w:rPr>
            </w:pPr>
          </w:p>
        </w:tc>
        <w:tc>
          <w:tcPr>
            <w:tcW w:w="4651" w:type="dxa"/>
            <w:tcMar>
              <w:left w:w="108" w:type="dxa"/>
            </w:tcMar>
          </w:tcPr>
          <w:p w:rsidR="003E7A8D" w:rsidRPr="00A44718" w:rsidRDefault="003E7A8D" w:rsidP="003E7A8D">
            <w:pPr>
              <w:rPr>
                <w:sz w:val="24"/>
                <w:szCs w:val="24"/>
              </w:rPr>
            </w:pPr>
            <w:r w:rsidRPr="00A44718">
              <w:rPr>
                <w:sz w:val="24"/>
                <w:szCs w:val="24"/>
              </w:rPr>
              <w:t>Выносной блок для трехфазного управления заземляющими ножами</w:t>
            </w:r>
          </w:p>
        </w:tc>
        <w:tc>
          <w:tcPr>
            <w:tcW w:w="1134" w:type="dxa"/>
            <w:tcMar>
              <w:left w:w="108" w:type="dxa"/>
            </w:tcMar>
          </w:tcPr>
          <w:p w:rsidR="003E7A8D" w:rsidRPr="00A44718" w:rsidRDefault="003E7A8D" w:rsidP="003E7A8D">
            <w:pPr>
              <w:keepNext/>
              <w:jc w:val="center"/>
              <w:rPr>
                <w:sz w:val="24"/>
                <w:szCs w:val="24"/>
              </w:rPr>
            </w:pPr>
            <w:r w:rsidRPr="00A44718">
              <w:rPr>
                <w:sz w:val="24"/>
                <w:szCs w:val="24"/>
              </w:rPr>
              <w:t>шт.</w:t>
            </w:r>
          </w:p>
        </w:tc>
        <w:tc>
          <w:tcPr>
            <w:tcW w:w="851" w:type="dxa"/>
            <w:tcMar>
              <w:left w:w="108" w:type="dxa"/>
            </w:tcMar>
          </w:tcPr>
          <w:p w:rsidR="003E7A8D" w:rsidRPr="00A44718" w:rsidRDefault="003E7A8D" w:rsidP="003E7A8D">
            <w:pPr>
              <w:keepNext/>
              <w:jc w:val="center"/>
              <w:rPr>
                <w:sz w:val="24"/>
                <w:szCs w:val="24"/>
              </w:rPr>
            </w:pPr>
            <w:r w:rsidRPr="00A44718">
              <w:rPr>
                <w:sz w:val="24"/>
                <w:szCs w:val="24"/>
              </w:rPr>
              <w:t>4</w:t>
            </w:r>
          </w:p>
        </w:tc>
        <w:tc>
          <w:tcPr>
            <w:tcW w:w="2580" w:type="dxa"/>
          </w:tcPr>
          <w:p w:rsidR="003E7A8D" w:rsidRPr="00A44718"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1"/>
                <w:numId w:val="5"/>
              </w:numPr>
              <w:contextualSpacing/>
              <w:jc w:val="both"/>
              <w:rPr>
                <w:rFonts w:eastAsia="Calibri"/>
                <w:sz w:val="24"/>
                <w:szCs w:val="24"/>
              </w:rPr>
            </w:pPr>
          </w:p>
        </w:tc>
        <w:tc>
          <w:tcPr>
            <w:tcW w:w="4651" w:type="dxa"/>
            <w:tcMar>
              <w:left w:w="108" w:type="dxa"/>
            </w:tcMar>
          </w:tcPr>
          <w:p w:rsidR="003E7A8D" w:rsidRPr="00A44718" w:rsidRDefault="003E7A8D" w:rsidP="003E7A8D">
            <w:pPr>
              <w:rPr>
                <w:sz w:val="24"/>
                <w:szCs w:val="24"/>
              </w:rPr>
            </w:pPr>
            <w:r w:rsidRPr="00A44718">
              <w:rPr>
                <w:sz w:val="24"/>
                <w:szCs w:val="24"/>
              </w:rPr>
              <w:t xml:space="preserve">Индивидуальный заводской комплект ЗИП для разъединителя и выносного блока трехфазного управления </w:t>
            </w:r>
            <w:r w:rsidRPr="00A44718">
              <w:rPr>
                <w:rFonts w:eastAsia="Calibri"/>
                <w:sz w:val="24"/>
                <w:szCs w:val="24"/>
              </w:rPr>
              <w:t>(п.13.1.8 Таблицы 2.4)</w:t>
            </w:r>
          </w:p>
        </w:tc>
        <w:tc>
          <w:tcPr>
            <w:tcW w:w="1134" w:type="dxa"/>
            <w:tcMar>
              <w:left w:w="108" w:type="dxa"/>
            </w:tcMar>
          </w:tcPr>
          <w:p w:rsidR="003E7A8D" w:rsidRPr="00A44718" w:rsidRDefault="003E7A8D" w:rsidP="003E7A8D">
            <w:pPr>
              <w:keepNext/>
              <w:jc w:val="center"/>
              <w:rPr>
                <w:sz w:val="24"/>
                <w:szCs w:val="24"/>
              </w:rPr>
            </w:pPr>
          </w:p>
        </w:tc>
        <w:tc>
          <w:tcPr>
            <w:tcW w:w="851" w:type="dxa"/>
            <w:tcMar>
              <w:left w:w="108" w:type="dxa"/>
            </w:tcMar>
          </w:tcPr>
          <w:p w:rsidR="003E7A8D" w:rsidRPr="00A44718" w:rsidRDefault="003E7A8D" w:rsidP="003E7A8D">
            <w:pPr>
              <w:keepNext/>
              <w:jc w:val="center"/>
              <w:rPr>
                <w:sz w:val="24"/>
                <w:szCs w:val="24"/>
              </w:rPr>
            </w:pPr>
            <w:r w:rsidRPr="00A44718">
              <w:rPr>
                <w:sz w:val="24"/>
                <w:szCs w:val="24"/>
              </w:rPr>
              <w:t>2</w:t>
            </w:r>
          </w:p>
        </w:tc>
        <w:tc>
          <w:tcPr>
            <w:tcW w:w="2580" w:type="dxa"/>
          </w:tcPr>
          <w:p w:rsidR="003E7A8D" w:rsidRPr="00A44718" w:rsidRDefault="003E7A8D" w:rsidP="003E7A8D">
            <w:pPr>
              <w:keepNext/>
              <w:jc w:val="center"/>
              <w:rPr>
                <w:sz w:val="24"/>
                <w:szCs w:val="24"/>
              </w:rPr>
            </w:pPr>
          </w:p>
        </w:tc>
      </w:tr>
      <w:tr w:rsidR="003E7A8D" w:rsidRPr="00153013"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420F7E" w:rsidRDefault="003E7A8D" w:rsidP="00A0098E">
            <w:pPr>
              <w:widowControl/>
              <w:numPr>
                <w:ilvl w:val="0"/>
                <w:numId w:val="5"/>
              </w:numPr>
              <w:contextualSpacing/>
              <w:jc w:val="both"/>
              <w:rPr>
                <w:rFonts w:eastAsia="Calibri"/>
                <w:sz w:val="24"/>
                <w:szCs w:val="24"/>
              </w:rPr>
            </w:pPr>
          </w:p>
        </w:tc>
        <w:tc>
          <w:tcPr>
            <w:tcW w:w="46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153013" w:rsidRDefault="003E7A8D" w:rsidP="003E7A8D">
            <w:pPr>
              <w:rPr>
                <w:sz w:val="24"/>
                <w:szCs w:val="24"/>
              </w:rPr>
            </w:pPr>
            <w:r w:rsidRPr="00153013">
              <w:rPr>
                <w:rFonts w:eastAsia="Calibri"/>
                <w:sz w:val="24"/>
                <w:szCs w:val="24"/>
              </w:rPr>
              <w:t>Силовые и контрольные кабели в пределах комплекта поставки разъединителей по поз. 1÷2, с медными жилами, бронированные/экранированные</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153013" w:rsidRDefault="003E7A8D" w:rsidP="003E7A8D">
            <w:pPr>
              <w:keepNext/>
              <w:jc w:val="center"/>
              <w:rPr>
                <w:sz w:val="24"/>
                <w:szCs w:val="24"/>
              </w:rPr>
            </w:pPr>
            <w:proofErr w:type="spellStart"/>
            <w:r w:rsidRPr="00153013">
              <w:rPr>
                <w:sz w:val="24"/>
                <w:szCs w:val="24"/>
              </w:rPr>
              <w:t>компл</w:t>
            </w:r>
            <w:proofErr w:type="spellEnd"/>
            <w:r w:rsidRPr="00153013">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153013" w:rsidRDefault="003E7A8D" w:rsidP="003E7A8D">
            <w:pPr>
              <w:keepNext/>
              <w:jc w:val="center"/>
              <w:rPr>
                <w:sz w:val="24"/>
                <w:szCs w:val="24"/>
              </w:rPr>
            </w:pPr>
            <w:r w:rsidRPr="00153013">
              <w:rPr>
                <w:sz w:val="24"/>
                <w:szCs w:val="24"/>
              </w:rPr>
              <w:t>1</w:t>
            </w:r>
          </w:p>
        </w:tc>
        <w:tc>
          <w:tcPr>
            <w:tcW w:w="2580" w:type="dxa"/>
          </w:tcPr>
          <w:p w:rsidR="003E7A8D" w:rsidRPr="00153013" w:rsidRDefault="003E7A8D" w:rsidP="003E7A8D">
            <w:pPr>
              <w:keepNext/>
              <w:jc w:val="center"/>
              <w:rPr>
                <w:sz w:val="24"/>
                <w:szCs w:val="24"/>
              </w:rPr>
            </w:pPr>
          </w:p>
        </w:tc>
      </w:tr>
      <w:tr w:rsidR="003E7A8D" w:rsidRPr="00420F7E"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153013" w:rsidRDefault="003E7A8D" w:rsidP="00A0098E">
            <w:pPr>
              <w:widowControl/>
              <w:numPr>
                <w:ilvl w:val="0"/>
                <w:numId w:val="5"/>
              </w:numPr>
              <w:contextualSpacing/>
              <w:jc w:val="both"/>
              <w:rPr>
                <w:rFonts w:eastAsia="Calibri"/>
                <w:sz w:val="24"/>
                <w:szCs w:val="24"/>
              </w:rPr>
            </w:pPr>
          </w:p>
        </w:tc>
        <w:tc>
          <w:tcPr>
            <w:tcW w:w="46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153013" w:rsidRDefault="003E7A8D" w:rsidP="003E7A8D">
            <w:pPr>
              <w:rPr>
                <w:sz w:val="24"/>
                <w:szCs w:val="24"/>
              </w:rPr>
            </w:pPr>
            <w:r w:rsidRPr="00153013">
              <w:rPr>
                <w:rFonts w:eastAsia="Calibri"/>
                <w:sz w:val="24"/>
                <w:szCs w:val="24"/>
              </w:rPr>
              <w:t>Материалы (</w:t>
            </w:r>
            <w:proofErr w:type="spellStart"/>
            <w:r w:rsidRPr="00153013">
              <w:rPr>
                <w:rFonts w:eastAsia="Calibri"/>
                <w:sz w:val="24"/>
                <w:szCs w:val="24"/>
              </w:rPr>
              <w:t>металлорукава</w:t>
            </w:r>
            <w:proofErr w:type="spellEnd"/>
            <w:r w:rsidRPr="00153013">
              <w:rPr>
                <w:rFonts w:eastAsia="Calibri"/>
                <w:sz w:val="24"/>
                <w:szCs w:val="24"/>
              </w:rPr>
              <w:t>, специальные устройства для заземления экранов/брони с двух сторон и пр.) для прокладки кабелей в пределах комплекта поставки разъединителей по поз. 1÷2,</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153013" w:rsidRDefault="003E7A8D" w:rsidP="003E7A8D">
            <w:pPr>
              <w:keepNext/>
              <w:jc w:val="center"/>
              <w:rPr>
                <w:sz w:val="24"/>
                <w:szCs w:val="24"/>
              </w:rPr>
            </w:pPr>
            <w:proofErr w:type="spellStart"/>
            <w:r w:rsidRPr="00153013">
              <w:rPr>
                <w:sz w:val="24"/>
                <w:szCs w:val="24"/>
              </w:rPr>
              <w:t>компл</w:t>
            </w:r>
            <w:proofErr w:type="spellEnd"/>
            <w:r w:rsidRPr="00153013">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153013" w:rsidRDefault="003E7A8D" w:rsidP="003E7A8D">
            <w:pPr>
              <w:keepNext/>
              <w:jc w:val="center"/>
              <w:rPr>
                <w:sz w:val="24"/>
                <w:szCs w:val="24"/>
              </w:rPr>
            </w:pPr>
            <w:r w:rsidRPr="00153013">
              <w:rPr>
                <w:sz w:val="24"/>
                <w:szCs w:val="24"/>
              </w:rPr>
              <w:t>1</w:t>
            </w:r>
          </w:p>
        </w:tc>
        <w:tc>
          <w:tcPr>
            <w:tcW w:w="2580" w:type="dxa"/>
          </w:tcPr>
          <w:p w:rsidR="003E7A8D" w:rsidRPr="00420F7E"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A44718" w:rsidRDefault="003E7A8D" w:rsidP="003E7A8D">
            <w:pPr>
              <w:rPr>
                <w:sz w:val="24"/>
                <w:szCs w:val="24"/>
              </w:rPr>
            </w:pPr>
            <w:r w:rsidRPr="00A44718">
              <w:rPr>
                <w:rFonts w:eastAsia="Calibri"/>
                <w:sz w:val="24"/>
                <w:szCs w:val="24"/>
              </w:rPr>
              <w:t xml:space="preserve">Групповой комплект ЗИП для разъединителей и блоков управления по поз.1÷2 (согласовывается с Заказчиком) </w:t>
            </w:r>
            <w:r w:rsidRPr="00A47E3A">
              <w:rPr>
                <w:rFonts w:eastAsia="Calibri"/>
                <w:color w:val="000000" w:themeColor="text1"/>
                <w:sz w:val="24"/>
                <w:szCs w:val="24"/>
              </w:rPr>
              <w:t>(п.1</w:t>
            </w:r>
            <w:r w:rsidR="00A47E3A" w:rsidRPr="00A47E3A">
              <w:rPr>
                <w:rFonts w:eastAsia="Calibri"/>
                <w:color w:val="000000" w:themeColor="text1"/>
                <w:sz w:val="24"/>
                <w:szCs w:val="24"/>
              </w:rPr>
              <w:t>4</w:t>
            </w:r>
            <w:r w:rsidRPr="00A47E3A">
              <w:rPr>
                <w:rFonts w:eastAsia="Calibri"/>
                <w:color w:val="000000" w:themeColor="text1"/>
                <w:sz w:val="24"/>
                <w:szCs w:val="24"/>
              </w:rPr>
              <w:t>.1.11 Таблицы 2.</w:t>
            </w:r>
            <w:r w:rsidR="00A47E3A" w:rsidRPr="00A47E3A">
              <w:rPr>
                <w:rFonts w:eastAsia="Calibri"/>
                <w:color w:val="000000" w:themeColor="text1"/>
                <w:sz w:val="24"/>
                <w:szCs w:val="24"/>
              </w:rPr>
              <w:t>5</w:t>
            </w:r>
            <w:r w:rsidRPr="00A47E3A">
              <w:rPr>
                <w:rFonts w:eastAsia="Calibri"/>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A44718" w:rsidRDefault="003E7A8D" w:rsidP="003E7A8D">
            <w:pPr>
              <w:keepNext/>
              <w:jc w:val="center"/>
              <w:rPr>
                <w:sz w:val="24"/>
                <w:szCs w:val="24"/>
              </w:rPr>
            </w:pPr>
            <w:proofErr w:type="spellStart"/>
            <w:r w:rsidRPr="00A44718">
              <w:rPr>
                <w:sz w:val="24"/>
                <w:szCs w:val="24"/>
              </w:rPr>
              <w:t>компл</w:t>
            </w:r>
            <w:proofErr w:type="spellEnd"/>
            <w:r w:rsidRPr="00A44718">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3E7A8D" w:rsidRPr="00A44718" w:rsidRDefault="003E7A8D" w:rsidP="003E7A8D">
            <w:pPr>
              <w:keepNext/>
              <w:jc w:val="center"/>
              <w:rPr>
                <w:sz w:val="24"/>
                <w:szCs w:val="24"/>
              </w:rPr>
            </w:pPr>
            <w:r w:rsidRPr="00A44718">
              <w:rPr>
                <w:sz w:val="24"/>
                <w:szCs w:val="24"/>
              </w:rPr>
              <w:t>1</w:t>
            </w:r>
          </w:p>
        </w:tc>
        <w:tc>
          <w:tcPr>
            <w:tcW w:w="2580" w:type="dxa"/>
          </w:tcPr>
          <w:p w:rsidR="003E7A8D" w:rsidRPr="00A44718"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Mar>
              <w:left w:w="108" w:type="dxa"/>
            </w:tcMar>
          </w:tcPr>
          <w:p w:rsidR="003E7A8D" w:rsidRPr="00A44718" w:rsidRDefault="003E7A8D" w:rsidP="003E7A8D">
            <w:pPr>
              <w:rPr>
                <w:rFonts w:eastAsia="Calibri"/>
                <w:sz w:val="24"/>
                <w:szCs w:val="24"/>
              </w:rPr>
            </w:pPr>
            <w:r w:rsidRPr="00A44718">
              <w:rPr>
                <w:sz w:val="24"/>
                <w:szCs w:val="24"/>
              </w:rPr>
              <w:t xml:space="preserve">Ограничитель перенапряжений, 500кВ </w:t>
            </w:r>
            <w:proofErr w:type="spellStart"/>
            <w:r w:rsidRPr="00A44718">
              <w:rPr>
                <w:rFonts w:eastAsia="Calibri"/>
                <w:sz w:val="24"/>
                <w:szCs w:val="24"/>
              </w:rPr>
              <w:t>Uн</w:t>
            </w:r>
            <w:proofErr w:type="spellEnd"/>
            <w:r w:rsidRPr="00A44718">
              <w:rPr>
                <w:rFonts w:eastAsia="Calibri"/>
                <w:sz w:val="24"/>
                <w:szCs w:val="24"/>
              </w:rPr>
              <w:t xml:space="preserve">= 420 </w:t>
            </w:r>
            <w:proofErr w:type="spellStart"/>
            <w:r w:rsidRPr="00A44718">
              <w:rPr>
                <w:rFonts w:eastAsia="Calibri"/>
                <w:sz w:val="24"/>
                <w:szCs w:val="24"/>
              </w:rPr>
              <w:t>кВ</w:t>
            </w:r>
            <w:proofErr w:type="spellEnd"/>
            <w:r w:rsidRPr="00A44718">
              <w:rPr>
                <w:rFonts w:eastAsia="Calibri"/>
                <w:sz w:val="24"/>
                <w:szCs w:val="24"/>
              </w:rPr>
              <w:t xml:space="preserve"> с полимерной изоляцией,</w:t>
            </w:r>
            <w:r w:rsidRPr="00A44718">
              <w:rPr>
                <w:sz w:val="24"/>
                <w:szCs w:val="24"/>
              </w:rPr>
              <w:t xml:space="preserve"> с изолирующим основанием, экраном, датчиком диагностики,</w:t>
            </w:r>
            <w:r w:rsidRPr="00A44718">
              <w:rPr>
                <w:rFonts w:eastAsia="Calibri"/>
                <w:sz w:val="24"/>
                <w:szCs w:val="24"/>
              </w:rPr>
              <w:t xml:space="preserve"> УХЛ1 </w:t>
            </w:r>
          </w:p>
        </w:tc>
        <w:tc>
          <w:tcPr>
            <w:tcW w:w="1134" w:type="dxa"/>
            <w:tcMar>
              <w:left w:w="108" w:type="dxa"/>
            </w:tcMar>
          </w:tcPr>
          <w:p w:rsidR="003E7A8D" w:rsidRPr="00A44718" w:rsidRDefault="003E7A8D" w:rsidP="003E7A8D">
            <w:pPr>
              <w:keepNext/>
              <w:jc w:val="center"/>
              <w:rPr>
                <w:sz w:val="24"/>
                <w:szCs w:val="24"/>
              </w:rPr>
            </w:pPr>
            <w:proofErr w:type="spellStart"/>
            <w:r w:rsidRPr="00A44718">
              <w:rPr>
                <w:sz w:val="24"/>
                <w:szCs w:val="24"/>
              </w:rPr>
              <w:t>компл</w:t>
            </w:r>
            <w:proofErr w:type="spellEnd"/>
            <w:r w:rsidRPr="00A44718">
              <w:rPr>
                <w:sz w:val="24"/>
                <w:szCs w:val="24"/>
              </w:rPr>
              <w:t>.</w:t>
            </w:r>
          </w:p>
        </w:tc>
        <w:tc>
          <w:tcPr>
            <w:tcW w:w="851" w:type="dxa"/>
            <w:tcMar>
              <w:left w:w="108" w:type="dxa"/>
            </w:tcMar>
          </w:tcPr>
          <w:p w:rsidR="003E7A8D" w:rsidRPr="00A44718" w:rsidRDefault="008E4FD0" w:rsidP="003E7A8D">
            <w:pPr>
              <w:keepNext/>
              <w:jc w:val="center"/>
              <w:rPr>
                <w:sz w:val="24"/>
                <w:szCs w:val="24"/>
              </w:rPr>
            </w:pPr>
            <w:r>
              <w:rPr>
                <w:sz w:val="24"/>
                <w:szCs w:val="24"/>
              </w:rPr>
              <w:t>6</w:t>
            </w:r>
          </w:p>
        </w:tc>
        <w:tc>
          <w:tcPr>
            <w:tcW w:w="2580" w:type="dxa"/>
          </w:tcPr>
          <w:p w:rsidR="003E7A8D" w:rsidRPr="00A44718" w:rsidRDefault="003E7A8D" w:rsidP="003E7A8D">
            <w:pPr>
              <w:keepNext/>
              <w:rPr>
                <w:sz w:val="24"/>
                <w:szCs w:val="24"/>
              </w:rPr>
            </w:pPr>
            <w:r w:rsidRPr="00A44718">
              <w:rPr>
                <w:sz w:val="24"/>
                <w:szCs w:val="24"/>
              </w:rPr>
              <w:t xml:space="preserve">Устанавливается на площадке трансформаторов. Высота опорной </w:t>
            </w:r>
            <w:r w:rsidRPr="003E700C">
              <w:rPr>
                <w:color w:val="000000" w:themeColor="text1"/>
                <w:sz w:val="24"/>
                <w:szCs w:val="24"/>
              </w:rPr>
              <w:t>конструкции 7700</w:t>
            </w:r>
            <w:r w:rsidRPr="00A44718">
              <w:rPr>
                <w:sz w:val="24"/>
                <w:szCs w:val="24"/>
              </w:rPr>
              <w:t> мм</w:t>
            </w:r>
            <w:r w:rsidR="00CC5DBC">
              <w:rPr>
                <w:sz w:val="24"/>
                <w:szCs w:val="24"/>
              </w:rPr>
              <w:t>, блок Б4</w:t>
            </w: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Mar>
              <w:left w:w="108" w:type="dxa"/>
            </w:tcMar>
          </w:tcPr>
          <w:p w:rsidR="003E7A8D" w:rsidRPr="00A44718" w:rsidRDefault="003E7A8D" w:rsidP="003E7A8D">
            <w:pPr>
              <w:rPr>
                <w:sz w:val="24"/>
                <w:szCs w:val="24"/>
              </w:rPr>
            </w:pPr>
            <w:r w:rsidRPr="00A44718">
              <w:rPr>
                <w:sz w:val="24"/>
                <w:szCs w:val="24"/>
              </w:rPr>
              <w:t xml:space="preserve">Ограничитель перенапряжений, 500кВ </w:t>
            </w:r>
            <w:proofErr w:type="spellStart"/>
            <w:r w:rsidRPr="00A44718">
              <w:rPr>
                <w:sz w:val="24"/>
                <w:szCs w:val="24"/>
              </w:rPr>
              <w:t>Uн</w:t>
            </w:r>
            <w:proofErr w:type="spellEnd"/>
            <w:r w:rsidRPr="00A44718">
              <w:rPr>
                <w:sz w:val="24"/>
                <w:szCs w:val="24"/>
              </w:rPr>
              <w:t xml:space="preserve">= 420 </w:t>
            </w:r>
            <w:proofErr w:type="spellStart"/>
            <w:r w:rsidRPr="00A44718">
              <w:rPr>
                <w:sz w:val="24"/>
                <w:szCs w:val="24"/>
              </w:rPr>
              <w:t>кВ</w:t>
            </w:r>
            <w:proofErr w:type="spellEnd"/>
            <w:r w:rsidRPr="00A44718">
              <w:rPr>
                <w:sz w:val="24"/>
                <w:szCs w:val="24"/>
              </w:rPr>
              <w:t xml:space="preserve"> с полимерной изоляцией, с изолирующим основанием, экраном, датчиком диагностики, УХЛ1 с оцинкованной опорной металлоконструкцией H=3000 мм</w:t>
            </w:r>
          </w:p>
        </w:tc>
        <w:tc>
          <w:tcPr>
            <w:tcW w:w="1134" w:type="dxa"/>
            <w:tcMar>
              <w:left w:w="108" w:type="dxa"/>
            </w:tcMar>
          </w:tcPr>
          <w:p w:rsidR="003E7A8D" w:rsidRPr="00A44718" w:rsidRDefault="003E7A8D" w:rsidP="003E7A8D">
            <w:pPr>
              <w:keepNext/>
              <w:jc w:val="center"/>
              <w:rPr>
                <w:sz w:val="24"/>
                <w:szCs w:val="24"/>
              </w:rPr>
            </w:pPr>
            <w:proofErr w:type="spellStart"/>
            <w:r w:rsidRPr="00A44718">
              <w:rPr>
                <w:sz w:val="24"/>
                <w:szCs w:val="24"/>
              </w:rPr>
              <w:t>компл</w:t>
            </w:r>
            <w:proofErr w:type="spellEnd"/>
            <w:r w:rsidRPr="00A44718">
              <w:rPr>
                <w:sz w:val="24"/>
                <w:szCs w:val="24"/>
              </w:rPr>
              <w:t>.</w:t>
            </w:r>
          </w:p>
        </w:tc>
        <w:tc>
          <w:tcPr>
            <w:tcW w:w="851" w:type="dxa"/>
            <w:tcMar>
              <w:left w:w="108" w:type="dxa"/>
            </w:tcMar>
          </w:tcPr>
          <w:p w:rsidR="003E7A8D" w:rsidRPr="00A44718" w:rsidRDefault="00CC5DBC" w:rsidP="003E7A8D">
            <w:pPr>
              <w:keepNext/>
              <w:jc w:val="center"/>
              <w:rPr>
                <w:sz w:val="22"/>
                <w:szCs w:val="22"/>
              </w:rPr>
            </w:pPr>
            <w:r>
              <w:rPr>
                <w:sz w:val="22"/>
                <w:szCs w:val="22"/>
              </w:rPr>
              <w:t>12</w:t>
            </w:r>
          </w:p>
        </w:tc>
        <w:tc>
          <w:tcPr>
            <w:tcW w:w="2580" w:type="dxa"/>
          </w:tcPr>
          <w:p w:rsidR="003E7A8D" w:rsidRPr="00A44718" w:rsidRDefault="003E7A8D" w:rsidP="003E7A8D">
            <w:pPr>
              <w:keepNext/>
              <w:rPr>
                <w:sz w:val="24"/>
                <w:szCs w:val="24"/>
              </w:rPr>
            </w:pPr>
            <w:r w:rsidRPr="00A44718">
              <w:rPr>
                <w:sz w:val="24"/>
                <w:szCs w:val="24"/>
              </w:rPr>
              <w:t xml:space="preserve">Устанавливается на площадке РУ 500 </w:t>
            </w:r>
            <w:proofErr w:type="spellStart"/>
            <w:r w:rsidRPr="00A44718">
              <w:rPr>
                <w:sz w:val="24"/>
                <w:szCs w:val="24"/>
              </w:rPr>
              <w:t>кВ.</w:t>
            </w:r>
            <w:proofErr w:type="spellEnd"/>
            <w:r w:rsidRPr="00A44718">
              <w:rPr>
                <w:sz w:val="24"/>
                <w:szCs w:val="24"/>
              </w:rPr>
              <w:t xml:space="preserve"> </w:t>
            </w:r>
          </w:p>
          <w:p w:rsidR="003E7A8D" w:rsidRPr="00A44718" w:rsidRDefault="00CC5DBC" w:rsidP="003E7A8D">
            <w:pPr>
              <w:pStyle w:val="afb"/>
              <w:keepNext/>
              <w:ind w:left="0"/>
            </w:pPr>
            <w:r>
              <w:t>(Для блоков Б1-Б4)</w:t>
            </w: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Mar>
              <w:left w:w="108" w:type="dxa"/>
            </w:tcMar>
          </w:tcPr>
          <w:p w:rsidR="003E7A8D" w:rsidRPr="00A47E3A" w:rsidRDefault="003E7A8D" w:rsidP="003E7A8D">
            <w:pPr>
              <w:rPr>
                <w:rFonts w:eastAsia="Calibri"/>
                <w:color w:val="000000" w:themeColor="text1"/>
                <w:sz w:val="24"/>
                <w:szCs w:val="24"/>
              </w:rPr>
            </w:pPr>
            <w:r w:rsidRPr="00A47E3A">
              <w:rPr>
                <w:color w:val="000000" w:themeColor="text1"/>
                <w:sz w:val="24"/>
                <w:szCs w:val="24"/>
              </w:rPr>
              <w:t xml:space="preserve">Система мониторинга технического состояния ОПН </w:t>
            </w:r>
            <w:r w:rsidRPr="00A47E3A">
              <w:rPr>
                <w:rFonts w:eastAsia="Calibri"/>
                <w:color w:val="000000" w:themeColor="text1"/>
                <w:sz w:val="24"/>
                <w:szCs w:val="24"/>
              </w:rPr>
              <w:t>согласно требованиям раздела 5 Таблицы 2.</w:t>
            </w:r>
            <w:r w:rsidR="00A47E3A" w:rsidRPr="00A47E3A">
              <w:rPr>
                <w:rFonts w:eastAsia="Calibri"/>
                <w:color w:val="000000" w:themeColor="text1"/>
                <w:sz w:val="24"/>
                <w:szCs w:val="24"/>
              </w:rPr>
              <w:t>6</w:t>
            </w:r>
          </w:p>
        </w:tc>
        <w:tc>
          <w:tcPr>
            <w:tcW w:w="1134" w:type="dxa"/>
            <w:tcMar>
              <w:left w:w="108" w:type="dxa"/>
            </w:tcMar>
          </w:tcPr>
          <w:p w:rsidR="003E7A8D" w:rsidRPr="003E7A8D" w:rsidRDefault="003E7A8D" w:rsidP="003E7A8D">
            <w:pPr>
              <w:keepNext/>
              <w:jc w:val="center"/>
              <w:rPr>
                <w:sz w:val="24"/>
                <w:szCs w:val="24"/>
              </w:rPr>
            </w:pPr>
            <w:proofErr w:type="spellStart"/>
            <w:r w:rsidRPr="003E7A8D">
              <w:rPr>
                <w:sz w:val="24"/>
                <w:szCs w:val="24"/>
              </w:rPr>
              <w:t>компл</w:t>
            </w:r>
            <w:proofErr w:type="spellEnd"/>
            <w:r w:rsidRPr="003E7A8D">
              <w:rPr>
                <w:sz w:val="24"/>
                <w:szCs w:val="24"/>
              </w:rPr>
              <w:t>.</w:t>
            </w:r>
          </w:p>
        </w:tc>
        <w:tc>
          <w:tcPr>
            <w:tcW w:w="851" w:type="dxa"/>
            <w:tcMar>
              <w:left w:w="108" w:type="dxa"/>
            </w:tcMar>
          </w:tcPr>
          <w:p w:rsidR="003E7A8D" w:rsidRPr="003E7A8D" w:rsidRDefault="003E7A8D" w:rsidP="003E7A8D">
            <w:pPr>
              <w:keepNext/>
              <w:jc w:val="center"/>
              <w:rPr>
                <w:sz w:val="24"/>
                <w:szCs w:val="24"/>
              </w:rPr>
            </w:pPr>
            <w:r w:rsidRPr="003E7A8D">
              <w:rPr>
                <w:sz w:val="24"/>
                <w:szCs w:val="24"/>
              </w:rPr>
              <w:t>2</w:t>
            </w:r>
          </w:p>
        </w:tc>
        <w:tc>
          <w:tcPr>
            <w:tcW w:w="2580" w:type="dxa"/>
          </w:tcPr>
          <w:p w:rsidR="003E7A8D" w:rsidRPr="00A44718" w:rsidRDefault="003E7A8D" w:rsidP="003E7A8D">
            <w:pPr>
              <w:keepNext/>
              <w:jc w:val="center"/>
              <w:rPr>
                <w:sz w:val="24"/>
                <w:szCs w:val="24"/>
              </w:rPr>
            </w:pP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A47E3A" w:rsidP="003E7A8D">
            <w:pPr>
              <w:contextualSpacing/>
              <w:jc w:val="both"/>
              <w:rPr>
                <w:rFonts w:eastAsia="Calibri"/>
                <w:sz w:val="24"/>
                <w:szCs w:val="24"/>
              </w:rPr>
            </w:pPr>
            <w:r>
              <w:rPr>
                <w:rFonts w:eastAsia="Calibri"/>
                <w:sz w:val="24"/>
                <w:szCs w:val="24"/>
              </w:rPr>
              <w:t>8</w:t>
            </w:r>
            <w:r w:rsidR="003E7A8D">
              <w:rPr>
                <w:rFonts w:eastAsia="Calibri"/>
                <w:sz w:val="24"/>
                <w:szCs w:val="24"/>
              </w:rPr>
              <w:t>.1</w:t>
            </w:r>
          </w:p>
        </w:tc>
        <w:tc>
          <w:tcPr>
            <w:tcW w:w="4651" w:type="dxa"/>
            <w:tcMar>
              <w:left w:w="108" w:type="dxa"/>
            </w:tcMar>
          </w:tcPr>
          <w:p w:rsidR="003E7A8D" w:rsidRPr="00A44718" w:rsidRDefault="003E7A8D" w:rsidP="003E7A8D">
            <w:pPr>
              <w:rPr>
                <w:rFonts w:eastAsia="Calibri"/>
                <w:sz w:val="24"/>
                <w:szCs w:val="24"/>
              </w:rPr>
            </w:pPr>
            <w:r w:rsidRPr="00A44718">
              <w:rPr>
                <w:rFonts w:eastAsia="Calibri"/>
                <w:sz w:val="24"/>
                <w:szCs w:val="24"/>
              </w:rPr>
              <w:t xml:space="preserve">Датчик диагностики для дистанционного </w:t>
            </w:r>
            <w:r w:rsidRPr="00A44718">
              <w:rPr>
                <w:rFonts w:eastAsia="Calibri"/>
                <w:sz w:val="24"/>
                <w:szCs w:val="24"/>
              </w:rPr>
              <w:lastRenderedPageBreak/>
              <w:t xml:space="preserve">комплексного контроля состояния ОПН под рабочим напряжением.  </w:t>
            </w:r>
          </w:p>
        </w:tc>
        <w:tc>
          <w:tcPr>
            <w:tcW w:w="1134" w:type="dxa"/>
            <w:tcMar>
              <w:left w:w="108" w:type="dxa"/>
            </w:tcMar>
          </w:tcPr>
          <w:p w:rsidR="003E7A8D" w:rsidRPr="00A44718" w:rsidRDefault="003E7A8D" w:rsidP="003E7A8D">
            <w:pPr>
              <w:keepNext/>
              <w:jc w:val="center"/>
              <w:rPr>
                <w:sz w:val="24"/>
                <w:szCs w:val="24"/>
              </w:rPr>
            </w:pPr>
          </w:p>
        </w:tc>
        <w:tc>
          <w:tcPr>
            <w:tcW w:w="851" w:type="dxa"/>
            <w:tcMar>
              <w:left w:w="108" w:type="dxa"/>
            </w:tcMar>
          </w:tcPr>
          <w:p w:rsidR="003E7A8D" w:rsidRDefault="008E4FD0" w:rsidP="003E7A8D">
            <w:pPr>
              <w:keepNext/>
              <w:jc w:val="center"/>
              <w:rPr>
                <w:sz w:val="24"/>
                <w:szCs w:val="24"/>
              </w:rPr>
            </w:pPr>
            <w:r>
              <w:rPr>
                <w:sz w:val="24"/>
                <w:szCs w:val="24"/>
              </w:rPr>
              <w:t>1</w:t>
            </w:r>
            <w:r w:rsidR="003E700C">
              <w:rPr>
                <w:sz w:val="24"/>
                <w:szCs w:val="24"/>
              </w:rPr>
              <w:t>8</w:t>
            </w:r>
          </w:p>
          <w:p w:rsidR="003E7A8D" w:rsidRPr="008E4FD0" w:rsidRDefault="008E4FD0" w:rsidP="003E7A8D">
            <w:pPr>
              <w:keepNext/>
              <w:jc w:val="center"/>
              <w:rPr>
                <w:sz w:val="24"/>
                <w:szCs w:val="24"/>
              </w:rPr>
            </w:pPr>
            <w:r w:rsidRPr="008E4FD0">
              <w:rPr>
                <w:sz w:val="24"/>
                <w:szCs w:val="24"/>
              </w:rPr>
              <w:lastRenderedPageBreak/>
              <w:t xml:space="preserve">+ </w:t>
            </w:r>
            <w:r w:rsidR="003E7A8D" w:rsidRPr="008E4FD0">
              <w:rPr>
                <w:sz w:val="24"/>
                <w:szCs w:val="24"/>
              </w:rPr>
              <w:t>6**</w:t>
            </w:r>
          </w:p>
        </w:tc>
        <w:tc>
          <w:tcPr>
            <w:tcW w:w="2580" w:type="dxa"/>
            <w:tcBorders>
              <w:top w:val="single" w:sz="4" w:space="0" w:color="auto"/>
              <w:left w:val="single" w:sz="4" w:space="0" w:color="auto"/>
              <w:bottom w:val="single" w:sz="4" w:space="0" w:color="auto"/>
              <w:right w:val="single" w:sz="4" w:space="0" w:color="auto"/>
            </w:tcBorders>
          </w:tcPr>
          <w:p w:rsidR="003E7A8D" w:rsidRPr="00A44718" w:rsidRDefault="003E7A8D" w:rsidP="003E700C">
            <w:pPr>
              <w:keepNext/>
              <w:rPr>
                <w:sz w:val="24"/>
                <w:szCs w:val="24"/>
              </w:rPr>
            </w:pPr>
            <w:r>
              <w:rPr>
                <w:sz w:val="24"/>
                <w:szCs w:val="24"/>
              </w:rPr>
              <w:lastRenderedPageBreak/>
              <w:t>**</w:t>
            </w:r>
            <w:r w:rsidRPr="00D872A2">
              <w:rPr>
                <w:sz w:val="24"/>
                <w:szCs w:val="24"/>
              </w:rPr>
              <w:t xml:space="preserve"> </w:t>
            </w:r>
            <w:r>
              <w:rPr>
                <w:sz w:val="24"/>
                <w:szCs w:val="24"/>
              </w:rPr>
              <w:t xml:space="preserve">для </w:t>
            </w:r>
            <w:r w:rsidR="003E700C">
              <w:rPr>
                <w:sz w:val="24"/>
                <w:szCs w:val="24"/>
              </w:rPr>
              <w:t xml:space="preserve">модернизации </w:t>
            </w:r>
            <w:r w:rsidR="003E700C">
              <w:rPr>
                <w:sz w:val="24"/>
                <w:szCs w:val="24"/>
              </w:rPr>
              <w:lastRenderedPageBreak/>
              <w:t>ОПН, в рамках проведения восстановительных работ</w:t>
            </w:r>
            <w:r>
              <w:rPr>
                <w:sz w:val="24"/>
                <w:szCs w:val="24"/>
              </w:rPr>
              <w:t xml:space="preserve"> </w:t>
            </w:r>
            <w:r w:rsidR="003E700C">
              <w:rPr>
                <w:sz w:val="24"/>
                <w:szCs w:val="24"/>
              </w:rPr>
              <w:t>(Таблица 2.2)</w:t>
            </w:r>
          </w:p>
        </w:tc>
      </w:tr>
      <w:tr w:rsidR="003E7A8D" w:rsidRPr="00A44718"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Mar>
              <w:left w:w="108" w:type="dxa"/>
            </w:tcMar>
          </w:tcPr>
          <w:p w:rsidR="003E7A8D" w:rsidRPr="00A44718" w:rsidRDefault="003E7A8D" w:rsidP="003E7A8D">
            <w:pPr>
              <w:rPr>
                <w:rFonts w:eastAsia="Calibri"/>
                <w:sz w:val="24"/>
                <w:szCs w:val="24"/>
              </w:rPr>
            </w:pPr>
            <w:r w:rsidRPr="00A44718">
              <w:rPr>
                <w:rFonts w:eastAsia="Calibri"/>
                <w:sz w:val="24"/>
                <w:szCs w:val="24"/>
              </w:rPr>
              <w:t>Групповой комплект ЗИП для ОПН и системы мониторинга. Состав ЗИП согласовывается с Заказчиком.</w:t>
            </w:r>
          </w:p>
        </w:tc>
        <w:tc>
          <w:tcPr>
            <w:tcW w:w="1134" w:type="dxa"/>
            <w:tcMar>
              <w:left w:w="108" w:type="dxa"/>
            </w:tcMar>
          </w:tcPr>
          <w:p w:rsidR="003E7A8D" w:rsidRPr="00A44718" w:rsidRDefault="003E7A8D" w:rsidP="003E7A8D">
            <w:pPr>
              <w:keepNext/>
              <w:jc w:val="center"/>
              <w:rPr>
                <w:sz w:val="24"/>
                <w:szCs w:val="24"/>
              </w:rPr>
            </w:pPr>
            <w:proofErr w:type="spellStart"/>
            <w:r w:rsidRPr="00A44718">
              <w:rPr>
                <w:sz w:val="24"/>
                <w:szCs w:val="24"/>
              </w:rPr>
              <w:t>компл</w:t>
            </w:r>
            <w:proofErr w:type="spellEnd"/>
            <w:r w:rsidRPr="00A44718">
              <w:rPr>
                <w:sz w:val="24"/>
                <w:szCs w:val="24"/>
              </w:rPr>
              <w:t>.</w:t>
            </w:r>
          </w:p>
        </w:tc>
        <w:tc>
          <w:tcPr>
            <w:tcW w:w="851" w:type="dxa"/>
            <w:tcMar>
              <w:left w:w="108" w:type="dxa"/>
            </w:tcMar>
          </w:tcPr>
          <w:p w:rsidR="003E7A8D" w:rsidRPr="00A44718" w:rsidRDefault="003E7A8D" w:rsidP="003E7A8D">
            <w:pPr>
              <w:keepNext/>
              <w:jc w:val="center"/>
              <w:rPr>
                <w:sz w:val="24"/>
                <w:szCs w:val="24"/>
              </w:rPr>
            </w:pPr>
            <w:r w:rsidRPr="00FB1695">
              <w:rPr>
                <w:sz w:val="24"/>
                <w:szCs w:val="24"/>
              </w:rPr>
              <w:t>1</w:t>
            </w:r>
          </w:p>
        </w:tc>
        <w:tc>
          <w:tcPr>
            <w:tcW w:w="2580" w:type="dxa"/>
            <w:tcBorders>
              <w:top w:val="single" w:sz="4" w:space="0" w:color="auto"/>
              <w:left w:val="single" w:sz="4" w:space="0" w:color="auto"/>
              <w:bottom w:val="single" w:sz="4" w:space="0" w:color="auto"/>
              <w:right w:val="single" w:sz="4" w:space="0" w:color="auto"/>
            </w:tcBorders>
          </w:tcPr>
          <w:p w:rsidR="003E7A8D" w:rsidRPr="00A44718" w:rsidRDefault="003E7A8D" w:rsidP="003E7A8D">
            <w:pPr>
              <w:keepNext/>
              <w:rPr>
                <w:sz w:val="24"/>
                <w:szCs w:val="24"/>
              </w:rPr>
            </w:pPr>
          </w:p>
        </w:tc>
      </w:tr>
      <w:tr w:rsidR="003E7A8D" w:rsidRPr="00420F7E" w:rsidTr="003E7A8D">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A44718" w:rsidRDefault="003E7A8D" w:rsidP="00A0098E">
            <w:pPr>
              <w:widowControl/>
              <w:numPr>
                <w:ilvl w:val="0"/>
                <w:numId w:val="5"/>
              </w:numPr>
              <w:contextualSpacing/>
              <w:jc w:val="both"/>
              <w:rPr>
                <w:rFonts w:eastAsia="Calibri"/>
                <w:sz w:val="24"/>
                <w:szCs w:val="24"/>
              </w:rPr>
            </w:pPr>
          </w:p>
        </w:tc>
        <w:tc>
          <w:tcPr>
            <w:tcW w:w="4651" w:type="dxa"/>
            <w:tcMar>
              <w:left w:w="108" w:type="dxa"/>
            </w:tcMar>
          </w:tcPr>
          <w:p w:rsidR="003E7A8D" w:rsidRPr="00A44718" w:rsidRDefault="003E7A8D" w:rsidP="003E7A8D">
            <w:pPr>
              <w:tabs>
                <w:tab w:val="left" w:pos="1168"/>
              </w:tabs>
              <w:rPr>
                <w:rFonts w:eastAsia="Calibri"/>
                <w:sz w:val="24"/>
                <w:szCs w:val="24"/>
              </w:rPr>
            </w:pPr>
            <w:r w:rsidRPr="00A44718">
              <w:rPr>
                <w:rFonts w:eastAsia="Calibri"/>
                <w:sz w:val="24"/>
                <w:szCs w:val="24"/>
              </w:rPr>
              <w:t xml:space="preserve">Шинная опора 500 </w:t>
            </w:r>
            <w:proofErr w:type="spellStart"/>
            <w:r w:rsidRPr="00A44718">
              <w:rPr>
                <w:rFonts w:eastAsia="Calibri"/>
                <w:sz w:val="24"/>
                <w:szCs w:val="24"/>
              </w:rPr>
              <w:t>кВ</w:t>
            </w:r>
            <w:proofErr w:type="spellEnd"/>
            <w:r w:rsidRPr="00A44718">
              <w:rPr>
                <w:rFonts w:eastAsia="Calibri"/>
                <w:sz w:val="24"/>
                <w:szCs w:val="24"/>
              </w:rPr>
              <w:t xml:space="preserve"> с фарфоровой изоляцией, УХЛ 1, в комплекте с </w:t>
            </w:r>
            <w:proofErr w:type="spellStart"/>
            <w:r w:rsidRPr="00A44718">
              <w:rPr>
                <w:rFonts w:eastAsia="Calibri"/>
                <w:sz w:val="24"/>
                <w:szCs w:val="24"/>
              </w:rPr>
              <w:t>шинодержателем</w:t>
            </w:r>
            <w:proofErr w:type="spellEnd"/>
            <w:r w:rsidRPr="00A44718">
              <w:rPr>
                <w:rFonts w:eastAsia="Calibri"/>
                <w:sz w:val="24"/>
                <w:szCs w:val="24"/>
              </w:rPr>
              <w:t xml:space="preserve"> для трех проводов типа АС сечением 300/39</w:t>
            </w:r>
          </w:p>
        </w:tc>
        <w:tc>
          <w:tcPr>
            <w:tcW w:w="1134" w:type="dxa"/>
            <w:tcMar>
              <w:left w:w="108" w:type="dxa"/>
            </w:tcMar>
          </w:tcPr>
          <w:p w:rsidR="003E7A8D" w:rsidRPr="00A44718" w:rsidRDefault="003E7A8D" w:rsidP="003E7A8D">
            <w:pPr>
              <w:keepNext/>
              <w:jc w:val="center"/>
              <w:rPr>
                <w:sz w:val="24"/>
                <w:szCs w:val="24"/>
              </w:rPr>
            </w:pPr>
            <w:r w:rsidRPr="00A44718">
              <w:rPr>
                <w:sz w:val="24"/>
                <w:szCs w:val="24"/>
              </w:rPr>
              <w:t>шт.</w:t>
            </w:r>
          </w:p>
        </w:tc>
        <w:tc>
          <w:tcPr>
            <w:tcW w:w="851" w:type="dxa"/>
            <w:tcMar>
              <w:left w:w="108" w:type="dxa"/>
            </w:tcMar>
          </w:tcPr>
          <w:p w:rsidR="003E7A8D" w:rsidRPr="00A44718" w:rsidRDefault="003E7A8D" w:rsidP="003E7A8D">
            <w:pPr>
              <w:keepNext/>
              <w:jc w:val="center"/>
              <w:rPr>
                <w:sz w:val="24"/>
                <w:szCs w:val="24"/>
              </w:rPr>
            </w:pPr>
            <w:r w:rsidRPr="00A44718">
              <w:rPr>
                <w:sz w:val="24"/>
                <w:szCs w:val="24"/>
              </w:rPr>
              <w:t>5</w:t>
            </w:r>
          </w:p>
        </w:tc>
        <w:tc>
          <w:tcPr>
            <w:tcW w:w="2580" w:type="dxa"/>
            <w:tcBorders>
              <w:top w:val="single" w:sz="4" w:space="0" w:color="auto"/>
              <w:left w:val="single" w:sz="4" w:space="0" w:color="auto"/>
              <w:bottom w:val="single" w:sz="4" w:space="0" w:color="auto"/>
              <w:right w:val="single" w:sz="4" w:space="0" w:color="auto"/>
            </w:tcBorders>
          </w:tcPr>
          <w:p w:rsidR="003E7A8D" w:rsidRDefault="003E7A8D" w:rsidP="003E7A8D">
            <w:pPr>
              <w:keepNext/>
              <w:rPr>
                <w:sz w:val="24"/>
                <w:szCs w:val="24"/>
              </w:rPr>
            </w:pPr>
            <w:r w:rsidRPr="00A44718">
              <w:rPr>
                <w:sz w:val="24"/>
                <w:szCs w:val="24"/>
              </w:rPr>
              <w:t xml:space="preserve">Устанавливается на площадке трансформаторов. Высота опорной конструкции </w:t>
            </w:r>
            <w:r w:rsidRPr="00FB1DBC">
              <w:rPr>
                <w:color w:val="000000" w:themeColor="text1"/>
                <w:sz w:val="24"/>
                <w:szCs w:val="24"/>
              </w:rPr>
              <w:t>3700 </w:t>
            </w:r>
            <w:r w:rsidRPr="00A44718">
              <w:rPr>
                <w:sz w:val="24"/>
                <w:szCs w:val="24"/>
              </w:rPr>
              <w:t>мм</w:t>
            </w:r>
            <w:r w:rsidR="00FB1DBC">
              <w:rPr>
                <w:sz w:val="24"/>
                <w:szCs w:val="24"/>
              </w:rPr>
              <w:t>.</w:t>
            </w:r>
          </w:p>
          <w:p w:rsidR="00FB1DBC" w:rsidRPr="00420F7E" w:rsidRDefault="003E700C" w:rsidP="003E7A8D">
            <w:pPr>
              <w:keepNext/>
              <w:rPr>
                <w:sz w:val="24"/>
                <w:szCs w:val="24"/>
              </w:rPr>
            </w:pPr>
            <w:r>
              <w:rPr>
                <w:sz w:val="24"/>
                <w:szCs w:val="24"/>
              </w:rPr>
              <w:t>Указано максимально количество</w:t>
            </w:r>
            <w:r w:rsidR="00FB1DBC">
              <w:rPr>
                <w:sz w:val="24"/>
                <w:szCs w:val="24"/>
              </w:rPr>
              <w:t xml:space="preserve"> </w:t>
            </w:r>
            <w:r>
              <w:rPr>
                <w:sz w:val="24"/>
                <w:szCs w:val="24"/>
              </w:rPr>
              <w:t>предполагаемой к поставке</w:t>
            </w:r>
            <w:r w:rsidR="00FB1DBC">
              <w:rPr>
                <w:sz w:val="24"/>
                <w:szCs w:val="24"/>
              </w:rPr>
              <w:t xml:space="preserve"> про</w:t>
            </w:r>
            <w:r>
              <w:rPr>
                <w:sz w:val="24"/>
                <w:szCs w:val="24"/>
              </w:rPr>
              <w:t>дукции, требует уточнения на этапе подписания Договора</w:t>
            </w:r>
          </w:p>
        </w:tc>
      </w:tr>
    </w:tbl>
    <w:p w:rsidR="00F868BA" w:rsidRPr="00894806" w:rsidRDefault="00F868BA" w:rsidP="00F868BA">
      <w:pPr>
        <w:ind w:firstLine="567"/>
        <w:jc w:val="both"/>
        <w:rPr>
          <w:sz w:val="24"/>
          <w:szCs w:val="24"/>
        </w:rPr>
      </w:pPr>
      <w:r w:rsidRPr="00894806">
        <w:rPr>
          <w:sz w:val="24"/>
          <w:szCs w:val="24"/>
        </w:rPr>
        <w:t>Помимо оборудования, приведенного в таблиц</w:t>
      </w:r>
      <w:r>
        <w:rPr>
          <w:sz w:val="24"/>
          <w:szCs w:val="24"/>
        </w:rPr>
        <w:t>е</w:t>
      </w:r>
      <w:r w:rsidRPr="00894806">
        <w:rPr>
          <w:sz w:val="24"/>
          <w:szCs w:val="24"/>
        </w:rPr>
        <w:t xml:space="preserve"> 2.1, в объем поставки оборудования 500 </w:t>
      </w:r>
      <w:proofErr w:type="spellStart"/>
      <w:r w:rsidRPr="00894806">
        <w:rPr>
          <w:sz w:val="24"/>
          <w:szCs w:val="24"/>
        </w:rPr>
        <w:t>кВ</w:t>
      </w:r>
      <w:proofErr w:type="spellEnd"/>
      <w:r w:rsidRPr="00894806">
        <w:rPr>
          <w:sz w:val="24"/>
          <w:szCs w:val="24"/>
        </w:rPr>
        <w:t xml:space="preserve"> наружной установки входят:</w:t>
      </w:r>
    </w:p>
    <w:p w:rsidR="00F868BA" w:rsidRPr="00894806" w:rsidRDefault="00F868BA" w:rsidP="00F868BA">
      <w:pPr>
        <w:pStyle w:val="20"/>
        <w:widowControl/>
        <w:numPr>
          <w:ilvl w:val="0"/>
          <w:numId w:val="8"/>
        </w:numPr>
        <w:suppressAutoHyphens w:val="0"/>
        <w:ind w:left="357" w:hanging="357"/>
        <w:rPr>
          <w:i/>
          <w:szCs w:val="24"/>
        </w:rPr>
      </w:pPr>
      <w:r w:rsidRPr="00894806">
        <w:rPr>
          <w:szCs w:val="24"/>
        </w:rPr>
        <w:t xml:space="preserve">комплект индивидуальных шкафов для управления, сигнализации; </w:t>
      </w:r>
    </w:p>
    <w:p w:rsidR="00F868BA" w:rsidRPr="00894806" w:rsidRDefault="00F868BA" w:rsidP="00F868BA">
      <w:pPr>
        <w:pStyle w:val="20"/>
        <w:widowControl/>
        <w:numPr>
          <w:ilvl w:val="0"/>
          <w:numId w:val="8"/>
        </w:numPr>
        <w:suppressAutoHyphens w:val="0"/>
        <w:ind w:left="357" w:hanging="357"/>
        <w:rPr>
          <w:szCs w:val="24"/>
        </w:rPr>
      </w:pPr>
      <w:r w:rsidRPr="00894806">
        <w:rPr>
          <w:szCs w:val="24"/>
        </w:rPr>
        <w:t>комплект силовых и контрольных кабелей для присоединения оборудования к индивидуальным шкафам управления;</w:t>
      </w:r>
    </w:p>
    <w:p w:rsidR="00F868BA" w:rsidRPr="00894806" w:rsidRDefault="00F868BA" w:rsidP="00F868BA">
      <w:pPr>
        <w:pStyle w:val="20"/>
        <w:widowControl/>
        <w:numPr>
          <w:ilvl w:val="0"/>
          <w:numId w:val="8"/>
        </w:numPr>
        <w:suppressAutoHyphens w:val="0"/>
        <w:ind w:left="357" w:hanging="357"/>
        <w:rPr>
          <w:color w:val="000000"/>
          <w:szCs w:val="24"/>
        </w:rPr>
      </w:pPr>
      <w:r w:rsidRPr="00894806">
        <w:rPr>
          <w:szCs w:val="24"/>
        </w:rPr>
        <w:t xml:space="preserve">комплект частей и расходуемых материалов, необходимых в процессе монтажа, </w:t>
      </w:r>
      <w:r w:rsidRPr="00894806">
        <w:rPr>
          <w:color w:val="000000"/>
          <w:szCs w:val="24"/>
        </w:rPr>
        <w:t>наладки;</w:t>
      </w:r>
    </w:p>
    <w:p w:rsidR="00F868BA" w:rsidRPr="00894806" w:rsidRDefault="00F868BA" w:rsidP="00F868BA">
      <w:pPr>
        <w:pStyle w:val="20"/>
        <w:widowControl/>
        <w:numPr>
          <w:ilvl w:val="0"/>
          <w:numId w:val="8"/>
        </w:numPr>
        <w:suppressAutoHyphens w:val="0"/>
        <w:ind w:left="357" w:hanging="357"/>
        <w:rPr>
          <w:color w:val="000000"/>
          <w:szCs w:val="24"/>
        </w:rPr>
      </w:pPr>
      <w:r w:rsidRPr="00894806">
        <w:rPr>
          <w:szCs w:val="24"/>
        </w:rPr>
        <w:t>комплект частей и расходуемых материалов, необходимых в процессе эксплуатации</w:t>
      </w:r>
      <w:r>
        <w:rPr>
          <w:color w:val="000000"/>
          <w:szCs w:val="24"/>
        </w:rPr>
        <w:t>.</w:t>
      </w:r>
    </w:p>
    <w:p w:rsidR="00F868BA" w:rsidRPr="00894806" w:rsidRDefault="00F868BA" w:rsidP="00F868BA">
      <w:pPr>
        <w:pStyle w:val="20"/>
        <w:widowControl/>
        <w:suppressAutoHyphens w:val="0"/>
        <w:ind w:left="357"/>
        <w:rPr>
          <w:color w:val="000000"/>
          <w:szCs w:val="24"/>
        </w:rPr>
      </w:pPr>
    </w:p>
    <w:p w:rsidR="00F868BA" w:rsidRPr="00894806" w:rsidRDefault="00F868BA" w:rsidP="00F868BA">
      <w:pPr>
        <w:ind w:firstLine="567"/>
        <w:jc w:val="both"/>
        <w:rPr>
          <w:sz w:val="24"/>
          <w:szCs w:val="24"/>
        </w:rPr>
      </w:pPr>
      <w:r w:rsidRPr="00894806">
        <w:rPr>
          <w:sz w:val="24"/>
          <w:szCs w:val="24"/>
        </w:rPr>
        <w:t xml:space="preserve">В поставку оборудования 500 </w:t>
      </w:r>
      <w:proofErr w:type="spellStart"/>
      <w:r w:rsidRPr="00894806">
        <w:rPr>
          <w:sz w:val="24"/>
          <w:szCs w:val="24"/>
        </w:rPr>
        <w:t>кВ</w:t>
      </w:r>
      <w:proofErr w:type="spellEnd"/>
      <w:r w:rsidRPr="00894806">
        <w:rPr>
          <w:sz w:val="24"/>
          <w:szCs w:val="24"/>
        </w:rPr>
        <w:t xml:space="preserve"> наружной установки должны входить все вспомогательные устройства, приборы и аппаратура, необходимые для его надежной и безотказной работы.</w:t>
      </w:r>
    </w:p>
    <w:p w:rsidR="008E4FD0" w:rsidRPr="00F45C43" w:rsidRDefault="008E4FD0" w:rsidP="008E4FD0">
      <w:pPr>
        <w:pStyle w:val="afff9"/>
        <w:ind w:left="0"/>
        <w:jc w:val="left"/>
        <w:rPr>
          <w:b/>
        </w:rPr>
      </w:pPr>
      <w:r w:rsidRPr="00F45C43">
        <w:rPr>
          <w:b/>
        </w:rPr>
        <w:t>Таблица 2.</w:t>
      </w:r>
      <w:r>
        <w:rPr>
          <w:b/>
        </w:rPr>
        <w:t>2</w:t>
      </w:r>
      <w:r w:rsidRPr="00F45C43">
        <w:rPr>
          <w:b/>
        </w:rPr>
        <w:t xml:space="preserve"> Перечень и объем </w:t>
      </w:r>
      <w:r>
        <w:rPr>
          <w:b/>
        </w:rPr>
        <w:t>восстанавливаемого оборудования</w:t>
      </w:r>
    </w:p>
    <w:tbl>
      <w:tblPr>
        <w:tblW w:w="10065" w:type="dxa"/>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849"/>
        <w:gridCol w:w="3092"/>
        <w:gridCol w:w="992"/>
        <w:gridCol w:w="709"/>
        <w:gridCol w:w="4423"/>
      </w:tblGrid>
      <w:tr w:rsidR="008E4FD0" w:rsidRPr="00F84666" w:rsidTr="00E06AA2">
        <w:trPr>
          <w:tblHeader/>
        </w:trPr>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E4FD0" w:rsidRPr="00F84666" w:rsidRDefault="008E4FD0" w:rsidP="00F14FFC">
            <w:pPr>
              <w:keepNext/>
              <w:jc w:val="center"/>
              <w:rPr>
                <w:sz w:val="24"/>
                <w:szCs w:val="24"/>
              </w:rPr>
            </w:pPr>
            <w:r w:rsidRPr="00F84666">
              <w:rPr>
                <w:sz w:val="24"/>
                <w:szCs w:val="24"/>
              </w:rPr>
              <w:t>№</w:t>
            </w:r>
          </w:p>
          <w:p w:rsidR="008E4FD0" w:rsidRPr="00F84666" w:rsidRDefault="008E4FD0" w:rsidP="00F14FFC">
            <w:pPr>
              <w:keepNext/>
              <w:jc w:val="center"/>
              <w:rPr>
                <w:sz w:val="24"/>
                <w:szCs w:val="24"/>
              </w:rPr>
            </w:pPr>
            <w:r w:rsidRPr="00F84666">
              <w:rPr>
                <w:sz w:val="24"/>
                <w:szCs w:val="24"/>
              </w:rPr>
              <w:t>п/п</w:t>
            </w:r>
          </w:p>
        </w:tc>
        <w:tc>
          <w:tcPr>
            <w:tcW w:w="30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E4FD0" w:rsidRPr="00F84666" w:rsidRDefault="008E4FD0" w:rsidP="00F14FFC">
            <w:pPr>
              <w:keepNext/>
              <w:jc w:val="center"/>
              <w:rPr>
                <w:sz w:val="24"/>
                <w:szCs w:val="24"/>
              </w:rPr>
            </w:pPr>
            <w:r w:rsidRPr="00F84666">
              <w:rPr>
                <w:sz w:val="24"/>
                <w:szCs w:val="24"/>
              </w:rPr>
              <w:t>Наименование продукции</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E4FD0" w:rsidRPr="00F84666" w:rsidRDefault="008E4FD0" w:rsidP="00F14FFC">
            <w:pPr>
              <w:keepNext/>
              <w:jc w:val="center"/>
              <w:rPr>
                <w:sz w:val="24"/>
                <w:szCs w:val="24"/>
              </w:rPr>
            </w:pPr>
            <w:r w:rsidRPr="00F84666">
              <w:rPr>
                <w:sz w:val="24"/>
                <w:szCs w:val="24"/>
              </w:rPr>
              <w:t>Единица измерения</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E4FD0" w:rsidRPr="00F84666" w:rsidRDefault="008E4FD0" w:rsidP="00F14FFC">
            <w:pPr>
              <w:keepNext/>
              <w:jc w:val="center"/>
              <w:rPr>
                <w:sz w:val="24"/>
                <w:szCs w:val="24"/>
              </w:rPr>
            </w:pPr>
            <w:r w:rsidRPr="00F84666">
              <w:rPr>
                <w:sz w:val="24"/>
                <w:szCs w:val="24"/>
              </w:rPr>
              <w:t>Количество</w:t>
            </w:r>
          </w:p>
        </w:tc>
        <w:tc>
          <w:tcPr>
            <w:tcW w:w="4423" w:type="dxa"/>
            <w:tcBorders>
              <w:top w:val="single" w:sz="4" w:space="0" w:color="00000A"/>
              <w:left w:val="single" w:sz="4" w:space="0" w:color="00000A"/>
              <w:bottom w:val="single" w:sz="4" w:space="0" w:color="00000A"/>
              <w:right w:val="single" w:sz="4" w:space="0" w:color="00000A"/>
            </w:tcBorders>
          </w:tcPr>
          <w:p w:rsidR="008E4FD0" w:rsidRPr="00F84666" w:rsidRDefault="008E4FD0" w:rsidP="00F14FFC">
            <w:pPr>
              <w:keepNext/>
              <w:jc w:val="center"/>
              <w:rPr>
                <w:sz w:val="24"/>
                <w:szCs w:val="24"/>
              </w:rPr>
            </w:pPr>
            <w:r w:rsidRPr="00F84666">
              <w:rPr>
                <w:sz w:val="24"/>
                <w:szCs w:val="24"/>
              </w:rPr>
              <w:t xml:space="preserve">Примечание </w:t>
            </w:r>
          </w:p>
        </w:tc>
      </w:tr>
      <w:tr w:rsidR="008E4FD0" w:rsidRPr="00F84666" w:rsidTr="00E06AA2">
        <w:trPr>
          <w:tblHeader/>
        </w:trPr>
        <w:tc>
          <w:tcPr>
            <w:tcW w:w="84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8E4FD0" w:rsidRPr="003E7A8D" w:rsidRDefault="008E4FD0" w:rsidP="00F14FFC">
            <w:pPr>
              <w:jc w:val="center"/>
              <w:rPr>
                <w:sz w:val="24"/>
                <w:szCs w:val="24"/>
              </w:rPr>
            </w:pPr>
            <w:r w:rsidRPr="003E7A8D">
              <w:rPr>
                <w:sz w:val="24"/>
                <w:szCs w:val="24"/>
              </w:rPr>
              <w:t>1</w:t>
            </w:r>
          </w:p>
        </w:tc>
        <w:tc>
          <w:tcPr>
            <w:tcW w:w="309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8E4FD0" w:rsidRPr="003E7A8D" w:rsidRDefault="008E4FD0" w:rsidP="00F14FFC">
            <w:pPr>
              <w:jc w:val="center"/>
              <w:rPr>
                <w:sz w:val="24"/>
                <w:szCs w:val="24"/>
              </w:rPr>
            </w:pPr>
            <w:r w:rsidRPr="003E7A8D">
              <w:rPr>
                <w:sz w:val="24"/>
                <w:szCs w:val="24"/>
              </w:rPr>
              <w:t>2</w:t>
            </w:r>
          </w:p>
        </w:tc>
        <w:tc>
          <w:tcPr>
            <w:tcW w:w="99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8E4FD0" w:rsidRPr="003E7A8D" w:rsidRDefault="008E4FD0" w:rsidP="00F14FFC">
            <w:pPr>
              <w:jc w:val="center"/>
              <w:rPr>
                <w:sz w:val="24"/>
                <w:szCs w:val="24"/>
              </w:rPr>
            </w:pPr>
            <w:r w:rsidRPr="003E7A8D">
              <w:rPr>
                <w:sz w:val="24"/>
                <w:szCs w:val="24"/>
              </w:rPr>
              <w:t>3</w:t>
            </w:r>
          </w:p>
        </w:tc>
        <w:tc>
          <w:tcPr>
            <w:tcW w:w="70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rsidR="008E4FD0" w:rsidRPr="003E7A8D" w:rsidRDefault="008E4FD0" w:rsidP="00F14FFC">
            <w:pPr>
              <w:jc w:val="center"/>
              <w:rPr>
                <w:sz w:val="24"/>
                <w:szCs w:val="24"/>
              </w:rPr>
            </w:pPr>
            <w:r w:rsidRPr="003E7A8D">
              <w:rPr>
                <w:sz w:val="24"/>
                <w:szCs w:val="24"/>
              </w:rPr>
              <w:t>4</w:t>
            </w:r>
          </w:p>
        </w:tc>
        <w:tc>
          <w:tcPr>
            <w:tcW w:w="4423" w:type="dxa"/>
            <w:tcBorders>
              <w:top w:val="single" w:sz="4" w:space="0" w:color="00000A"/>
              <w:left w:val="single" w:sz="4" w:space="0" w:color="00000A"/>
              <w:bottom w:val="single" w:sz="4" w:space="0" w:color="auto"/>
              <w:right w:val="single" w:sz="4" w:space="0" w:color="00000A"/>
            </w:tcBorders>
          </w:tcPr>
          <w:p w:rsidR="008E4FD0" w:rsidRPr="00F84666" w:rsidRDefault="008E4FD0" w:rsidP="00F14FFC">
            <w:pPr>
              <w:jc w:val="center"/>
              <w:rPr>
                <w:b/>
                <w:sz w:val="24"/>
                <w:szCs w:val="24"/>
              </w:rPr>
            </w:pPr>
          </w:p>
        </w:tc>
      </w:tr>
      <w:tr w:rsidR="008E4FD0" w:rsidRPr="00A44718" w:rsidTr="00E06AA2">
        <w:tc>
          <w:tcPr>
            <w:tcW w:w="8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FD0" w:rsidRPr="00A44718" w:rsidRDefault="008E4FD0" w:rsidP="00E06AA2">
            <w:pPr>
              <w:widowControl/>
              <w:numPr>
                <w:ilvl w:val="0"/>
                <w:numId w:val="17"/>
              </w:numPr>
              <w:contextualSpacing/>
              <w:jc w:val="both"/>
              <w:rPr>
                <w:rFonts w:eastAsia="Calibri"/>
                <w:sz w:val="24"/>
                <w:szCs w:val="24"/>
              </w:rPr>
            </w:pPr>
          </w:p>
        </w:tc>
        <w:tc>
          <w:tcPr>
            <w:tcW w:w="3092" w:type="dxa"/>
            <w:tcMar>
              <w:left w:w="108" w:type="dxa"/>
            </w:tcMar>
          </w:tcPr>
          <w:p w:rsidR="00E65DE3" w:rsidRPr="00E65DE3" w:rsidRDefault="00E65DE3" w:rsidP="00E65DE3">
            <w:pPr>
              <w:rPr>
                <w:sz w:val="24"/>
                <w:szCs w:val="24"/>
              </w:rPr>
            </w:pPr>
            <w:r w:rsidRPr="00E65DE3">
              <w:rPr>
                <w:sz w:val="24"/>
                <w:szCs w:val="24"/>
              </w:rPr>
              <w:t xml:space="preserve">Ограничитель перенапряжений Сименс 3EQ4 420-3PS42-4NE1 </w:t>
            </w:r>
          </w:p>
          <w:p w:rsidR="008E4FD0" w:rsidRPr="00A44718" w:rsidRDefault="00E65DE3" w:rsidP="00E65DE3">
            <w:pPr>
              <w:rPr>
                <w:rFonts w:eastAsia="Calibri"/>
                <w:sz w:val="24"/>
                <w:szCs w:val="24"/>
              </w:rPr>
            </w:pPr>
            <w:r w:rsidRPr="00E65DE3">
              <w:rPr>
                <w:sz w:val="24"/>
                <w:szCs w:val="24"/>
              </w:rPr>
              <w:t>в комплекте с изолирующим основанием, счетчиком импульсов, датчиком системы непрерывной диагностики и системой комплексного состояния</w:t>
            </w:r>
          </w:p>
        </w:tc>
        <w:tc>
          <w:tcPr>
            <w:tcW w:w="992" w:type="dxa"/>
            <w:tcMar>
              <w:left w:w="108" w:type="dxa"/>
            </w:tcMar>
          </w:tcPr>
          <w:p w:rsidR="008E4FD0" w:rsidRPr="00A44718" w:rsidRDefault="008E4FD0" w:rsidP="00F14FFC">
            <w:pPr>
              <w:keepNext/>
              <w:jc w:val="center"/>
              <w:rPr>
                <w:sz w:val="24"/>
                <w:szCs w:val="24"/>
              </w:rPr>
            </w:pPr>
            <w:proofErr w:type="spellStart"/>
            <w:r w:rsidRPr="00A44718">
              <w:rPr>
                <w:sz w:val="24"/>
                <w:szCs w:val="24"/>
              </w:rPr>
              <w:t>компл</w:t>
            </w:r>
            <w:proofErr w:type="spellEnd"/>
            <w:r w:rsidRPr="00A44718">
              <w:rPr>
                <w:sz w:val="24"/>
                <w:szCs w:val="24"/>
              </w:rPr>
              <w:t>.</w:t>
            </w:r>
          </w:p>
        </w:tc>
        <w:tc>
          <w:tcPr>
            <w:tcW w:w="709" w:type="dxa"/>
            <w:tcMar>
              <w:left w:w="108" w:type="dxa"/>
            </w:tcMar>
          </w:tcPr>
          <w:p w:rsidR="008E4FD0" w:rsidRPr="00A44718" w:rsidRDefault="008E4FD0" w:rsidP="00F14FFC">
            <w:pPr>
              <w:keepNext/>
              <w:jc w:val="center"/>
              <w:rPr>
                <w:sz w:val="24"/>
                <w:szCs w:val="24"/>
              </w:rPr>
            </w:pPr>
            <w:r>
              <w:rPr>
                <w:sz w:val="24"/>
                <w:szCs w:val="24"/>
              </w:rPr>
              <w:t>6</w:t>
            </w:r>
          </w:p>
        </w:tc>
        <w:tc>
          <w:tcPr>
            <w:tcW w:w="4423" w:type="dxa"/>
          </w:tcPr>
          <w:p w:rsidR="00E65DE3" w:rsidRPr="00E65DE3" w:rsidRDefault="00E65DE3" w:rsidP="00E65DE3">
            <w:pPr>
              <w:keepNext/>
              <w:rPr>
                <w:sz w:val="24"/>
                <w:szCs w:val="24"/>
              </w:rPr>
            </w:pPr>
            <w:r w:rsidRPr="00E65DE3">
              <w:rPr>
                <w:sz w:val="24"/>
                <w:szCs w:val="24"/>
              </w:rPr>
              <w:t xml:space="preserve">Выдержали испытания </w:t>
            </w:r>
          </w:p>
          <w:p w:rsidR="008E4FD0" w:rsidRDefault="00E65DE3" w:rsidP="00E65DE3">
            <w:pPr>
              <w:keepNext/>
              <w:rPr>
                <w:sz w:val="24"/>
                <w:szCs w:val="24"/>
              </w:rPr>
            </w:pPr>
            <w:r w:rsidRPr="00E65DE3">
              <w:rPr>
                <w:sz w:val="24"/>
                <w:szCs w:val="24"/>
              </w:rPr>
              <w:t>в полном объеме</w:t>
            </w:r>
            <w:r>
              <w:rPr>
                <w:sz w:val="24"/>
                <w:szCs w:val="24"/>
              </w:rPr>
              <w:t>.</w:t>
            </w:r>
          </w:p>
          <w:p w:rsidR="00E65DE3" w:rsidRDefault="00E65DE3" w:rsidP="00E65DE3">
            <w:pPr>
              <w:keepNext/>
              <w:rPr>
                <w:sz w:val="24"/>
                <w:szCs w:val="24"/>
              </w:rPr>
            </w:pPr>
            <w:r w:rsidRPr="00E65DE3">
              <w:rPr>
                <w:sz w:val="24"/>
                <w:szCs w:val="24"/>
              </w:rPr>
              <w:t>Выполнить техническое обслуживание, включая, в том числе, модернизацию, ревизию, восстановление оборудования (элементов, узлов) с заменой неисправных комплектующих для последующей передачи в монтаж</w:t>
            </w:r>
            <w:r w:rsidR="00C83EEE">
              <w:rPr>
                <w:sz w:val="24"/>
                <w:szCs w:val="24"/>
              </w:rPr>
              <w:t>.</w:t>
            </w:r>
          </w:p>
          <w:p w:rsidR="00C83EEE" w:rsidRPr="00A44718" w:rsidRDefault="00C83EEE" w:rsidP="00E65DE3">
            <w:pPr>
              <w:keepNext/>
              <w:rPr>
                <w:sz w:val="24"/>
                <w:szCs w:val="24"/>
              </w:rPr>
            </w:pPr>
            <w:r w:rsidRPr="00A44718">
              <w:rPr>
                <w:sz w:val="24"/>
                <w:szCs w:val="24"/>
              </w:rPr>
              <w:t xml:space="preserve">Устанавливается на площадке трансформаторов. Высота опорной </w:t>
            </w:r>
            <w:r w:rsidRPr="003E700C">
              <w:rPr>
                <w:color w:val="000000" w:themeColor="text1"/>
                <w:sz w:val="24"/>
                <w:szCs w:val="24"/>
              </w:rPr>
              <w:t>конструкции 7700</w:t>
            </w:r>
            <w:r w:rsidRPr="00A44718">
              <w:rPr>
                <w:sz w:val="24"/>
                <w:szCs w:val="24"/>
              </w:rPr>
              <w:t> мм</w:t>
            </w:r>
          </w:p>
        </w:tc>
      </w:tr>
    </w:tbl>
    <w:p w:rsidR="00E06AA2" w:rsidRDefault="00E06AA2" w:rsidP="00F868BA">
      <w:pPr>
        <w:ind w:firstLine="567"/>
        <w:rPr>
          <w:sz w:val="24"/>
          <w:szCs w:val="24"/>
        </w:rPr>
      </w:pPr>
    </w:p>
    <w:p w:rsidR="00F868BA" w:rsidRDefault="00F868BA" w:rsidP="00F868BA">
      <w:pPr>
        <w:ind w:firstLine="567"/>
        <w:rPr>
          <w:sz w:val="24"/>
          <w:szCs w:val="24"/>
        </w:rPr>
      </w:pPr>
      <w:r>
        <w:rPr>
          <w:sz w:val="24"/>
          <w:szCs w:val="24"/>
        </w:rPr>
        <w:lastRenderedPageBreak/>
        <w:t>Объем работ по восстановлению оборудования, приведенного в таблице 2.2, разрабатывается Исполнителем и согласовывается с Заказчиком на этапе исполнения договора.</w:t>
      </w:r>
    </w:p>
    <w:p w:rsidR="00E07423" w:rsidRDefault="00E07423" w:rsidP="00E07423">
      <w:pPr>
        <w:ind w:firstLine="567"/>
        <w:jc w:val="both"/>
        <w:rPr>
          <w:sz w:val="24"/>
          <w:szCs w:val="24"/>
        </w:rPr>
      </w:pPr>
      <w:r w:rsidRPr="00894806">
        <w:rPr>
          <w:sz w:val="24"/>
          <w:szCs w:val="24"/>
        </w:rPr>
        <w:t xml:space="preserve">Исполнитель должен обеспечить комплектность поставки оборудования 500 </w:t>
      </w:r>
      <w:proofErr w:type="spellStart"/>
      <w:r w:rsidRPr="00894806">
        <w:rPr>
          <w:sz w:val="24"/>
          <w:szCs w:val="24"/>
        </w:rPr>
        <w:t>кВ</w:t>
      </w:r>
      <w:proofErr w:type="spellEnd"/>
      <w:r w:rsidRPr="00894806">
        <w:rPr>
          <w:sz w:val="24"/>
          <w:szCs w:val="24"/>
        </w:rPr>
        <w:t xml:space="preserve"> и включить в объем поставки все, что необходимо для восстановления работоспособности существующих разъединителей и ограничителей перенапряжения и обеспечения их последующей нормальной эксплуатации, даже если это специально не оговорено в данных технических требованиях. </w:t>
      </w:r>
    </w:p>
    <w:p w:rsidR="00894806" w:rsidRPr="00894806" w:rsidRDefault="00894806" w:rsidP="00894806">
      <w:pPr>
        <w:ind w:firstLine="567"/>
        <w:jc w:val="both"/>
        <w:rPr>
          <w:sz w:val="24"/>
          <w:szCs w:val="24"/>
        </w:rPr>
      </w:pPr>
      <w:r>
        <w:rPr>
          <w:sz w:val="24"/>
          <w:szCs w:val="24"/>
        </w:rPr>
        <w:t>Исполнитель</w:t>
      </w:r>
      <w:r w:rsidRPr="00894806">
        <w:rPr>
          <w:sz w:val="24"/>
          <w:szCs w:val="24"/>
        </w:rPr>
        <w:t xml:space="preserve"> обязан использовать комплексную и эффективную систему обеспечения качества, обязательную для всей группы участвующих в проекте компаний и включающую в себя вопросы разработки, проектирования, производства и монтажа оборудования в соответствии со стандартом обеспечения качества ISO 9001</w:t>
      </w:r>
      <w:r>
        <w:rPr>
          <w:sz w:val="24"/>
          <w:szCs w:val="24"/>
        </w:rPr>
        <w:t>:2026</w:t>
      </w:r>
      <w:r w:rsidRPr="00894806">
        <w:rPr>
          <w:sz w:val="24"/>
          <w:szCs w:val="24"/>
        </w:rPr>
        <w:t>.</w:t>
      </w:r>
    </w:p>
    <w:p w:rsidR="00894806" w:rsidRPr="00894806" w:rsidRDefault="00894806" w:rsidP="00894806">
      <w:pPr>
        <w:ind w:firstLine="567"/>
        <w:jc w:val="both"/>
        <w:rPr>
          <w:sz w:val="24"/>
          <w:szCs w:val="24"/>
        </w:rPr>
      </w:pPr>
      <w:r w:rsidRPr="00894806">
        <w:rPr>
          <w:sz w:val="24"/>
          <w:szCs w:val="24"/>
        </w:rPr>
        <w:t>Наружные поверхности оборудования и индивидуальных шкафов управления и сигнализации должны иметь по фазную маркировку (фаза «А», фаза «В», фаза «С») и иметь полосы, окрашенные в разные цвета:</w:t>
      </w:r>
    </w:p>
    <w:p w:rsidR="00894806" w:rsidRPr="00894806" w:rsidRDefault="00894806" w:rsidP="00894806">
      <w:pPr>
        <w:ind w:firstLine="567"/>
        <w:jc w:val="both"/>
        <w:rPr>
          <w:sz w:val="24"/>
          <w:szCs w:val="24"/>
        </w:rPr>
      </w:pPr>
      <w:r w:rsidRPr="00894806">
        <w:rPr>
          <w:sz w:val="24"/>
          <w:szCs w:val="24"/>
        </w:rPr>
        <w:t>фаза «А»     RAL  1016;</w:t>
      </w:r>
    </w:p>
    <w:p w:rsidR="00894806" w:rsidRPr="00894806" w:rsidRDefault="00894806" w:rsidP="00894806">
      <w:pPr>
        <w:ind w:firstLine="567"/>
        <w:jc w:val="both"/>
        <w:rPr>
          <w:sz w:val="24"/>
          <w:szCs w:val="24"/>
        </w:rPr>
      </w:pPr>
      <w:r w:rsidRPr="00894806">
        <w:rPr>
          <w:sz w:val="24"/>
          <w:szCs w:val="24"/>
        </w:rPr>
        <w:t xml:space="preserve">фаза «В»     RAL  6032;  </w:t>
      </w:r>
    </w:p>
    <w:p w:rsidR="00894806" w:rsidRPr="00894806" w:rsidRDefault="00894806" w:rsidP="00894806">
      <w:pPr>
        <w:ind w:firstLine="567"/>
        <w:jc w:val="both"/>
        <w:rPr>
          <w:sz w:val="24"/>
          <w:szCs w:val="24"/>
        </w:rPr>
      </w:pPr>
      <w:r w:rsidRPr="00894806">
        <w:rPr>
          <w:sz w:val="24"/>
          <w:szCs w:val="24"/>
        </w:rPr>
        <w:t>фаза «С»     RAL  3020.</w:t>
      </w:r>
    </w:p>
    <w:p w:rsidR="00E07423" w:rsidRPr="00894806" w:rsidRDefault="00E07423" w:rsidP="003E7A8D">
      <w:pPr>
        <w:rPr>
          <w:bCs/>
          <w:sz w:val="24"/>
          <w:szCs w:val="24"/>
          <w:shd w:val="clear" w:color="auto" w:fill="FFFF99"/>
        </w:rPr>
      </w:pPr>
    </w:p>
    <w:p w:rsidR="003E7A8D" w:rsidRPr="00F45C43" w:rsidRDefault="003E7A8D" w:rsidP="003E7A8D">
      <w:pPr>
        <w:pStyle w:val="afff9"/>
        <w:ind w:left="0"/>
        <w:rPr>
          <w:b/>
        </w:rPr>
      </w:pPr>
      <w:bookmarkStart w:id="25" w:name="_Toc75446577"/>
      <w:bookmarkStart w:id="26" w:name="_Toc237337350"/>
      <w:r w:rsidRPr="00F45C43">
        <w:rPr>
          <w:b/>
        </w:rPr>
        <w:t>Таблица 2.</w:t>
      </w:r>
      <w:r w:rsidR="00E07423">
        <w:rPr>
          <w:b/>
        </w:rPr>
        <w:t>3</w:t>
      </w:r>
      <w:r w:rsidRPr="00F45C43">
        <w:rPr>
          <w:b/>
        </w:rPr>
        <w:t xml:space="preserve"> Перечень и объем закупаемых </w:t>
      </w:r>
      <w:r w:rsidR="00E07423">
        <w:rPr>
          <w:b/>
        </w:rPr>
        <w:t xml:space="preserve">работ и </w:t>
      </w:r>
      <w:r w:rsidRPr="00F45C43">
        <w:rPr>
          <w:b/>
        </w:rPr>
        <w:t>сопутствующих услуг</w:t>
      </w:r>
      <w:bookmarkEnd w:id="25"/>
      <w:bookmarkEnd w:id="26"/>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679"/>
        <w:gridCol w:w="2155"/>
        <w:gridCol w:w="2126"/>
      </w:tblGrid>
      <w:tr w:rsidR="003E7A8D" w:rsidRPr="00397A74" w:rsidTr="00E07423">
        <w:tc>
          <w:tcPr>
            <w:tcW w:w="850" w:type="dxa"/>
            <w:vAlign w:val="center"/>
          </w:tcPr>
          <w:p w:rsidR="003E7A8D" w:rsidRPr="00397A74" w:rsidRDefault="003E7A8D" w:rsidP="00F14FFC">
            <w:pPr>
              <w:keepNext/>
              <w:jc w:val="center"/>
              <w:rPr>
                <w:sz w:val="24"/>
                <w:szCs w:val="24"/>
              </w:rPr>
            </w:pPr>
            <w:r w:rsidRPr="00397A74">
              <w:rPr>
                <w:sz w:val="24"/>
                <w:szCs w:val="24"/>
              </w:rPr>
              <w:t>№</w:t>
            </w:r>
          </w:p>
          <w:p w:rsidR="003E7A8D" w:rsidRPr="00397A74" w:rsidRDefault="003E7A8D" w:rsidP="00F14FFC">
            <w:pPr>
              <w:keepNext/>
              <w:jc w:val="center"/>
              <w:rPr>
                <w:sz w:val="24"/>
                <w:szCs w:val="24"/>
              </w:rPr>
            </w:pPr>
            <w:r w:rsidRPr="00397A74">
              <w:rPr>
                <w:sz w:val="24"/>
                <w:szCs w:val="24"/>
              </w:rPr>
              <w:t>п/п</w:t>
            </w:r>
          </w:p>
        </w:tc>
        <w:tc>
          <w:tcPr>
            <w:tcW w:w="4679" w:type="dxa"/>
            <w:vAlign w:val="center"/>
          </w:tcPr>
          <w:p w:rsidR="003E7A8D" w:rsidRPr="00397A74" w:rsidRDefault="003E7A8D" w:rsidP="00F14FFC">
            <w:pPr>
              <w:keepNext/>
              <w:jc w:val="center"/>
              <w:rPr>
                <w:sz w:val="24"/>
                <w:szCs w:val="24"/>
              </w:rPr>
            </w:pPr>
            <w:r w:rsidRPr="00397A74">
              <w:rPr>
                <w:sz w:val="24"/>
                <w:szCs w:val="24"/>
              </w:rPr>
              <w:t>Наименование услуг</w:t>
            </w:r>
          </w:p>
        </w:tc>
        <w:tc>
          <w:tcPr>
            <w:tcW w:w="2155" w:type="dxa"/>
            <w:vAlign w:val="center"/>
          </w:tcPr>
          <w:p w:rsidR="003E7A8D" w:rsidRPr="00397A74" w:rsidRDefault="003E7A8D" w:rsidP="00F14FFC">
            <w:pPr>
              <w:keepNext/>
              <w:jc w:val="center"/>
              <w:rPr>
                <w:sz w:val="24"/>
                <w:szCs w:val="24"/>
              </w:rPr>
            </w:pPr>
            <w:r w:rsidRPr="00397A74">
              <w:rPr>
                <w:sz w:val="24"/>
                <w:szCs w:val="24"/>
              </w:rPr>
              <w:t>Единица измерения</w:t>
            </w:r>
          </w:p>
        </w:tc>
        <w:tc>
          <w:tcPr>
            <w:tcW w:w="2126" w:type="dxa"/>
            <w:vAlign w:val="center"/>
          </w:tcPr>
          <w:p w:rsidR="003E7A8D" w:rsidRPr="00397A74" w:rsidRDefault="003E7A8D" w:rsidP="00F14FFC">
            <w:pPr>
              <w:keepNext/>
              <w:jc w:val="center"/>
              <w:rPr>
                <w:sz w:val="24"/>
                <w:szCs w:val="24"/>
              </w:rPr>
            </w:pPr>
            <w:r w:rsidRPr="00397A74">
              <w:rPr>
                <w:sz w:val="24"/>
                <w:szCs w:val="24"/>
              </w:rPr>
              <w:t>Количество</w:t>
            </w:r>
          </w:p>
        </w:tc>
      </w:tr>
      <w:tr w:rsidR="00E07423" w:rsidRPr="00397A74" w:rsidTr="00E07423">
        <w:tc>
          <w:tcPr>
            <w:tcW w:w="850" w:type="dxa"/>
          </w:tcPr>
          <w:p w:rsidR="00E07423" w:rsidRPr="00397A74" w:rsidRDefault="00E07423" w:rsidP="00A0098E">
            <w:pPr>
              <w:widowControl/>
              <w:numPr>
                <w:ilvl w:val="0"/>
                <w:numId w:val="7"/>
              </w:numPr>
              <w:contextualSpacing/>
              <w:rPr>
                <w:rFonts w:eastAsia="Calibri"/>
                <w:sz w:val="24"/>
                <w:szCs w:val="24"/>
              </w:rPr>
            </w:pPr>
          </w:p>
        </w:tc>
        <w:tc>
          <w:tcPr>
            <w:tcW w:w="4679" w:type="dxa"/>
          </w:tcPr>
          <w:p w:rsidR="00E07423" w:rsidRPr="00397A74" w:rsidRDefault="00E07423" w:rsidP="00E07423">
            <w:pPr>
              <w:rPr>
                <w:iCs/>
                <w:sz w:val="24"/>
                <w:szCs w:val="24"/>
              </w:rPr>
            </w:pPr>
            <w:r>
              <w:rPr>
                <w:iCs/>
                <w:sz w:val="24"/>
                <w:szCs w:val="24"/>
              </w:rPr>
              <w:t>Работы по восстановлению оборудования</w:t>
            </w:r>
          </w:p>
        </w:tc>
        <w:tc>
          <w:tcPr>
            <w:tcW w:w="2155" w:type="dxa"/>
          </w:tcPr>
          <w:p w:rsidR="00E07423" w:rsidRPr="00397A74" w:rsidRDefault="00E07423" w:rsidP="00E07423">
            <w:pPr>
              <w:jc w:val="center"/>
              <w:rPr>
                <w:sz w:val="24"/>
                <w:szCs w:val="24"/>
              </w:rPr>
            </w:pPr>
            <w:r w:rsidRPr="00397A74">
              <w:rPr>
                <w:iCs/>
                <w:sz w:val="24"/>
                <w:szCs w:val="24"/>
              </w:rPr>
              <w:t>Условная единица</w:t>
            </w:r>
          </w:p>
        </w:tc>
        <w:tc>
          <w:tcPr>
            <w:tcW w:w="2126" w:type="dxa"/>
          </w:tcPr>
          <w:p w:rsidR="00E07423" w:rsidRPr="00397A74" w:rsidRDefault="00E07423" w:rsidP="00E07423">
            <w:pPr>
              <w:jc w:val="center"/>
              <w:rPr>
                <w:sz w:val="24"/>
                <w:szCs w:val="24"/>
              </w:rPr>
            </w:pPr>
            <w:r w:rsidRPr="00397A74">
              <w:rPr>
                <w:iCs/>
                <w:sz w:val="24"/>
                <w:szCs w:val="24"/>
              </w:rPr>
              <w:t>1</w:t>
            </w:r>
          </w:p>
        </w:tc>
      </w:tr>
      <w:tr w:rsidR="003E7A8D" w:rsidRPr="00397A74" w:rsidTr="00E07423">
        <w:tc>
          <w:tcPr>
            <w:tcW w:w="850" w:type="dxa"/>
          </w:tcPr>
          <w:p w:rsidR="003E7A8D" w:rsidRPr="00397A74" w:rsidRDefault="003E7A8D" w:rsidP="00A0098E">
            <w:pPr>
              <w:widowControl/>
              <w:numPr>
                <w:ilvl w:val="0"/>
                <w:numId w:val="7"/>
              </w:numPr>
              <w:contextualSpacing/>
              <w:rPr>
                <w:rFonts w:eastAsia="Calibri"/>
                <w:sz w:val="24"/>
                <w:szCs w:val="24"/>
              </w:rPr>
            </w:pPr>
          </w:p>
        </w:tc>
        <w:tc>
          <w:tcPr>
            <w:tcW w:w="4679" w:type="dxa"/>
          </w:tcPr>
          <w:p w:rsidR="003E7A8D" w:rsidRPr="00397A74" w:rsidRDefault="003E7A8D" w:rsidP="00F14FFC">
            <w:pPr>
              <w:rPr>
                <w:sz w:val="24"/>
                <w:szCs w:val="24"/>
              </w:rPr>
            </w:pPr>
            <w:r w:rsidRPr="00397A74">
              <w:rPr>
                <w:iCs/>
                <w:sz w:val="24"/>
                <w:szCs w:val="24"/>
              </w:rPr>
              <w:t xml:space="preserve">Шефмонтаж </w:t>
            </w:r>
          </w:p>
        </w:tc>
        <w:tc>
          <w:tcPr>
            <w:tcW w:w="2155" w:type="dxa"/>
          </w:tcPr>
          <w:p w:rsidR="003E7A8D" w:rsidRPr="00397A74" w:rsidRDefault="003E7A8D" w:rsidP="00F14FFC">
            <w:pPr>
              <w:jc w:val="center"/>
              <w:rPr>
                <w:sz w:val="24"/>
                <w:szCs w:val="24"/>
              </w:rPr>
            </w:pPr>
            <w:r w:rsidRPr="00397A74">
              <w:rPr>
                <w:iCs/>
                <w:sz w:val="24"/>
                <w:szCs w:val="24"/>
              </w:rPr>
              <w:t>Условная единица</w:t>
            </w:r>
          </w:p>
        </w:tc>
        <w:tc>
          <w:tcPr>
            <w:tcW w:w="2126" w:type="dxa"/>
          </w:tcPr>
          <w:p w:rsidR="003E7A8D" w:rsidRPr="00397A74" w:rsidRDefault="003E7A8D" w:rsidP="00F14FFC">
            <w:pPr>
              <w:jc w:val="center"/>
              <w:rPr>
                <w:sz w:val="24"/>
                <w:szCs w:val="24"/>
              </w:rPr>
            </w:pPr>
            <w:r w:rsidRPr="00397A74">
              <w:rPr>
                <w:iCs/>
                <w:sz w:val="24"/>
                <w:szCs w:val="24"/>
              </w:rPr>
              <w:t>1</w:t>
            </w:r>
          </w:p>
        </w:tc>
      </w:tr>
      <w:tr w:rsidR="003E7A8D" w:rsidRPr="00397A74" w:rsidTr="00E07423">
        <w:tc>
          <w:tcPr>
            <w:tcW w:w="850" w:type="dxa"/>
          </w:tcPr>
          <w:p w:rsidR="003E7A8D" w:rsidRPr="00397A74" w:rsidRDefault="003E7A8D" w:rsidP="00A0098E">
            <w:pPr>
              <w:widowControl/>
              <w:numPr>
                <w:ilvl w:val="0"/>
                <w:numId w:val="7"/>
              </w:numPr>
              <w:contextualSpacing/>
              <w:rPr>
                <w:rFonts w:eastAsia="Calibri"/>
                <w:sz w:val="24"/>
                <w:szCs w:val="24"/>
              </w:rPr>
            </w:pPr>
          </w:p>
        </w:tc>
        <w:tc>
          <w:tcPr>
            <w:tcW w:w="4679" w:type="dxa"/>
          </w:tcPr>
          <w:p w:rsidR="003E7A8D" w:rsidRPr="00397A74" w:rsidRDefault="003E7A8D" w:rsidP="00F14FFC">
            <w:pPr>
              <w:rPr>
                <w:iCs/>
                <w:sz w:val="24"/>
                <w:szCs w:val="24"/>
              </w:rPr>
            </w:pPr>
            <w:proofErr w:type="spellStart"/>
            <w:r>
              <w:rPr>
                <w:iCs/>
                <w:sz w:val="24"/>
                <w:szCs w:val="24"/>
              </w:rPr>
              <w:t>Шефналадка</w:t>
            </w:r>
            <w:proofErr w:type="spellEnd"/>
          </w:p>
        </w:tc>
        <w:tc>
          <w:tcPr>
            <w:tcW w:w="2155" w:type="dxa"/>
          </w:tcPr>
          <w:p w:rsidR="003E7A8D" w:rsidRPr="00397A74" w:rsidRDefault="003E7A8D" w:rsidP="00F14FFC">
            <w:pPr>
              <w:jc w:val="center"/>
              <w:rPr>
                <w:sz w:val="24"/>
                <w:szCs w:val="24"/>
              </w:rPr>
            </w:pPr>
            <w:r w:rsidRPr="00397A74">
              <w:rPr>
                <w:iCs/>
                <w:sz w:val="24"/>
                <w:szCs w:val="24"/>
              </w:rPr>
              <w:t>Условная единица</w:t>
            </w:r>
          </w:p>
        </w:tc>
        <w:tc>
          <w:tcPr>
            <w:tcW w:w="2126" w:type="dxa"/>
          </w:tcPr>
          <w:p w:rsidR="003E7A8D" w:rsidRPr="00397A74" w:rsidRDefault="003E7A8D" w:rsidP="00F14FFC">
            <w:pPr>
              <w:jc w:val="center"/>
              <w:rPr>
                <w:sz w:val="24"/>
                <w:szCs w:val="24"/>
              </w:rPr>
            </w:pPr>
            <w:r w:rsidRPr="00397A74">
              <w:rPr>
                <w:iCs/>
                <w:sz w:val="24"/>
                <w:szCs w:val="24"/>
              </w:rPr>
              <w:t>1</w:t>
            </w:r>
          </w:p>
        </w:tc>
      </w:tr>
    </w:tbl>
    <w:p w:rsidR="003E7A8D" w:rsidRDefault="003E7A8D" w:rsidP="00A0098E">
      <w:pPr>
        <w:pStyle w:val="410"/>
        <w:numPr>
          <w:ilvl w:val="2"/>
          <w:numId w:val="4"/>
        </w:numPr>
        <w:shd w:val="clear" w:color="auto" w:fill="FFFFFF" w:themeFill="background1"/>
      </w:pPr>
      <w:bookmarkStart w:id="27" w:name="_Toc127455427"/>
      <w:bookmarkStart w:id="28" w:name="_Toc127455429"/>
      <w:bookmarkStart w:id="29" w:name="_Toc127455434"/>
      <w:bookmarkStart w:id="30" w:name="_Toc127455439"/>
      <w:bookmarkStart w:id="31" w:name="_Toc127455444"/>
      <w:bookmarkStart w:id="32" w:name="_Toc127455449"/>
      <w:bookmarkStart w:id="33" w:name="_Toc51339696"/>
      <w:bookmarkStart w:id="34" w:name="_Toc237337343"/>
      <w:bookmarkEnd w:id="27"/>
      <w:bookmarkEnd w:id="28"/>
      <w:bookmarkEnd w:id="29"/>
      <w:bookmarkEnd w:id="30"/>
      <w:bookmarkEnd w:id="31"/>
      <w:bookmarkEnd w:id="32"/>
      <w:r>
        <w:t xml:space="preserve">Требования </w:t>
      </w:r>
      <w:bookmarkEnd w:id="33"/>
      <w:r>
        <w:t>к срокам поставки продукции и оказания сопутствующих услуг</w:t>
      </w:r>
      <w:bookmarkEnd w:id="34"/>
    </w:p>
    <w:p w:rsidR="003E7A8D" w:rsidRPr="00F45C43" w:rsidRDefault="003E7A8D" w:rsidP="003E7A8D">
      <w:pPr>
        <w:pStyle w:val="afff9"/>
        <w:ind w:left="0"/>
        <w:jc w:val="left"/>
        <w:rPr>
          <w:b/>
        </w:rPr>
      </w:pPr>
      <w:bookmarkStart w:id="35" w:name="_Toc51339697"/>
      <w:bookmarkStart w:id="36" w:name="_Toc50125127"/>
      <w:bookmarkStart w:id="37" w:name="_Toc237337351"/>
      <w:r w:rsidRPr="00F45C43">
        <w:rPr>
          <w:b/>
        </w:rPr>
        <w:t>Таблица 2.</w:t>
      </w:r>
      <w:r w:rsidR="00E07423">
        <w:rPr>
          <w:b/>
        </w:rPr>
        <w:t>4</w:t>
      </w:r>
      <w:r w:rsidRPr="00F45C43">
        <w:rPr>
          <w:b/>
        </w:rPr>
        <w:t xml:space="preserve"> </w:t>
      </w:r>
      <w:bookmarkStart w:id="38" w:name="_Hlk50465284"/>
      <w:r w:rsidRPr="00F45C43">
        <w:rPr>
          <w:b/>
        </w:rPr>
        <w:t xml:space="preserve">Требования по срокам </w:t>
      </w:r>
      <w:bookmarkEnd w:id="35"/>
      <w:bookmarkEnd w:id="36"/>
      <w:bookmarkEnd w:id="38"/>
      <w:r w:rsidRPr="00F45C43">
        <w:rPr>
          <w:b/>
        </w:rPr>
        <w:t>поставки продукции</w:t>
      </w:r>
      <w:bookmarkEnd w:id="37"/>
      <w:r w:rsidRPr="00F45C43">
        <w:rPr>
          <w:b/>
        </w:rPr>
        <w:t xml:space="preserve"> </w:t>
      </w:r>
    </w:p>
    <w:tbl>
      <w:tblPr>
        <w:tblW w:w="977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30"/>
        <w:gridCol w:w="2551"/>
        <w:gridCol w:w="2977"/>
        <w:gridCol w:w="3118"/>
      </w:tblGrid>
      <w:tr w:rsidR="003E7A8D"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Default="003E7A8D" w:rsidP="00F14FFC">
            <w:pPr>
              <w:jc w:val="center"/>
              <w:rPr>
                <w:sz w:val="24"/>
                <w:szCs w:val="24"/>
              </w:rPr>
            </w:pPr>
            <w:r>
              <w:rPr>
                <w:sz w:val="24"/>
                <w:szCs w:val="24"/>
              </w:rPr>
              <w:t>№ п/п</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Default="003E7A8D" w:rsidP="00F14FFC">
            <w:pPr>
              <w:jc w:val="center"/>
              <w:rPr>
                <w:sz w:val="24"/>
                <w:szCs w:val="24"/>
              </w:rPr>
            </w:pPr>
            <w:r>
              <w:rPr>
                <w:sz w:val="24"/>
                <w:szCs w:val="24"/>
              </w:rPr>
              <w:t>Наименование продукции / партии продукции</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F14FFC">
            <w:pPr>
              <w:jc w:val="center"/>
              <w:rPr>
                <w:sz w:val="24"/>
                <w:szCs w:val="24"/>
              </w:rPr>
            </w:pPr>
            <w:r>
              <w:rPr>
                <w:sz w:val="24"/>
                <w:szCs w:val="24"/>
              </w:rPr>
              <w:t>Требования к началу срока поставки продукции</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E7A8D" w:rsidRDefault="003E7A8D" w:rsidP="00F14FFC">
            <w:pPr>
              <w:jc w:val="center"/>
              <w:rPr>
                <w:sz w:val="24"/>
                <w:szCs w:val="24"/>
              </w:rPr>
            </w:pPr>
            <w:r>
              <w:rPr>
                <w:sz w:val="24"/>
                <w:szCs w:val="24"/>
              </w:rPr>
              <w:t>Требования к окончанию срока поставки продукции</w:t>
            </w:r>
          </w:p>
        </w:tc>
      </w:tr>
      <w:tr w:rsidR="003E7A8D" w:rsidRPr="007C7B50"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D415DD" w:rsidRDefault="000E1494" w:rsidP="00F14FFC">
            <w:pPr>
              <w:rPr>
                <w:sz w:val="24"/>
                <w:szCs w:val="24"/>
              </w:rPr>
            </w:pPr>
            <w:r>
              <w:rPr>
                <w:sz w:val="24"/>
                <w:szCs w:val="24"/>
              </w:rPr>
              <w:t>Поставка разъединителей</w:t>
            </w:r>
            <w:r w:rsidRPr="00E5314B">
              <w:rPr>
                <w:rFonts w:eastAsia="Calibri"/>
                <w:sz w:val="24"/>
                <w:szCs w:val="24"/>
              </w:rPr>
              <w:t xml:space="preserve"> </w:t>
            </w:r>
            <w:proofErr w:type="spellStart"/>
            <w:r w:rsidRPr="00E5314B">
              <w:rPr>
                <w:rFonts w:eastAsia="Calibri"/>
                <w:sz w:val="24"/>
                <w:szCs w:val="24"/>
              </w:rPr>
              <w:t>полупантографного</w:t>
            </w:r>
            <w:proofErr w:type="spellEnd"/>
            <w:r w:rsidRPr="00E5314B">
              <w:rPr>
                <w:rFonts w:eastAsia="Calibri"/>
                <w:sz w:val="24"/>
                <w:szCs w:val="24"/>
              </w:rPr>
              <w:t xml:space="preserve"> типа</w:t>
            </w:r>
            <w:r>
              <w:rPr>
                <w:rFonts w:eastAsia="Calibri"/>
                <w:sz w:val="24"/>
                <w:szCs w:val="24"/>
              </w:rPr>
              <w:t xml:space="preserve">, поз. </w:t>
            </w:r>
            <w:r w:rsidRPr="00A44718">
              <w:rPr>
                <w:rFonts w:eastAsia="Calibri"/>
                <w:sz w:val="24"/>
                <w:szCs w:val="24"/>
              </w:rPr>
              <w:t>1÷2</w:t>
            </w:r>
            <w:r>
              <w:rPr>
                <w:rFonts w:eastAsia="Calibri"/>
                <w:sz w:val="24"/>
                <w:szCs w:val="24"/>
              </w:rPr>
              <w:t xml:space="preserve"> Таблицы 2.1</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3E7A8D" w:rsidP="00F14FFC">
            <w:pPr>
              <w:rPr>
                <w:sz w:val="24"/>
                <w:szCs w:val="24"/>
              </w:rPr>
            </w:pPr>
            <w:r w:rsidRPr="007C7B50">
              <w:rPr>
                <w:sz w:val="24"/>
                <w:szCs w:val="24"/>
              </w:rPr>
              <w:t xml:space="preserve">Не позднее </w:t>
            </w:r>
            <w:r w:rsidR="000E1494">
              <w:rPr>
                <w:sz w:val="24"/>
                <w:szCs w:val="24"/>
              </w:rPr>
              <w:t>30 календарных дней 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3E7A8D" w:rsidP="00F14FFC">
            <w:pPr>
              <w:rPr>
                <w:sz w:val="24"/>
                <w:szCs w:val="24"/>
              </w:rPr>
            </w:pPr>
            <w:r w:rsidRPr="007C7B50">
              <w:rPr>
                <w:sz w:val="24"/>
                <w:szCs w:val="24"/>
              </w:rPr>
              <w:t xml:space="preserve">Не позднее </w:t>
            </w:r>
            <w:r w:rsidR="00F50948">
              <w:rPr>
                <w:sz w:val="24"/>
                <w:szCs w:val="24"/>
              </w:rPr>
              <w:t>30.04.202</w:t>
            </w:r>
            <w:r w:rsidR="00D12BE0">
              <w:rPr>
                <w:sz w:val="24"/>
                <w:szCs w:val="24"/>
              </w:rPr>
              <w:t>7</w:t>
            </w:r>
          </w:p>
        </w:tc>
      </w:tr>
      <w:tr w:rsidR="003E7A8D" w:rsidRPr="007C7B50"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870C6F" w:rsidRDefault="000E1494" w:rsidP="00F14FFC">
            <w:pPr>
              <w:rPr>
                <w:sz w:val="24"/>
                <w:szCs w:val="24"/>
                <w:lang w:val="en-US"/>
              </w:rPr>
            </w:pPr>
            <w:r>
              <w:rPr>
                <w:sz w:val="24"/>
                <w:szCs w:val="24"/>
              </w:rPr>
              <w:t>Поставка о</w:t>
            </w:r>
            <w:r w:rsidRPr="00A44718">
              <w:rPr>
                <w:sz w:val="24"/>
                <w:szCs w:val="24"/>
              </w:rPr>
              <w:t>граничител</w:t>
            </w:r>
            <w:r>
              <w:rPr>
                <w:sz w:val="24"/>
                <w:szCs w:val="24"/>
              </w:rPr>
              <w:t>ей</w:t>
            </w:r>
            <w:r w:rsidRPr="00A44718">
              <w:rPr>
                <w:sz w:val="24"/>
                <w:szCs w:val="24"/>
              </w:rPr>
              <w:t xml:space="preserve"> перенапряжений, 500кВ</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0E1494" w:rsidP="00F14FFC">
            <w:pPr>
              <w:rPr>
                <w:sz w:val="24"/>
                <w:szCs w:val="24"/>
              </w:rPr>
            </w:pPr>
            <w:r w:rsidRPr="007C7B50">
              <w:rPr>
                <w:sz w:val="24"/>
                <w:szCs w:val="24"/>
              </w:rPr>
              <w:t xml:space="preserve">Не позднее </w:t>
            </w:r>
            <w:r>
              <w:rPr>
                <w:sz w:val="24"/>
                <w:szCs w:val="24"/>
              </w:rPr>
              <w:t>30 календарных дней 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0E1494" w:rsidP="00F14FFC">
            <w:pPr>
              <w:rPr>
                <w:sz w:val="24"/>
                <w:szCs w:val="24"/>
              </w:rPr>
            </w:pPr>
            <w:r w:rsidRPr="007C7B50">
              <w:rPr>
                <w:sz w:val="24"/>
                <w:szCs w:val="24"/>
              </w:rPr>
              <w:t xml:space="preserve">Не позднее </w:t>
            </w:r>
            <w:r w:rsidR="00A833A8">
              <w:rPr>
                <w:sz w:val="24"/>
                <w:szCs w:val="24"/>
              </w:rPr>
              <w:t>30.04.202</w:t>
            </w:r>
            <w:r w:rsidR="00D12BE0">
              <w:rPr>
                <w:sz w:val="24"/>
                <w:szCs w:val="24"/>
              </w:rPr>
              <w:t>7</w:t>
            </w:r>
          </w:p>
        </w:tc>
      </w:tr>
      <w:tr w:rsidR="000E1494" w:rsidRPr="007C7B50"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E1494" w:rsidRDefault="000E1494"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E1494" w:rsidRDefault="000E1494" w:rsidP="00F14FFC">
            <w:pPr>
              <w:rPr>
                <w:sz w:val="24"/>
                <w:szCs w:val="24"/>
              </w:rPr>
            </w:pPr>
            <w:r>
              <w:rPr>
                <w:iCs/>
                <w:sz w:val="24"/>
                <w:szCs w:val="24"/>
              </w:rPr>
              <w:t>Работы по восстановлению оборудования</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E1494" w:rsidRPr="007C7B50" w:rsidRDefault="000E1494" w:rsidP="00F14FFC">
            <w:pPr>
              <w:rPr>
                <w:sz w:val="24"/>
                <w:szCs w:val="24"/>
              </w:rPr>
            </w:pPr>
            <w:r>
              <w:rPr>
                <w:sz w:val="24"/>
                <w:szCs w:val="24"/>
              </w:rPr>
              <w:t>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E1494" w:rsidRPr="007C7B50" w:rsidRDefault="000E1494" w:rsidP="00F14FFC">
            <w:pPr>
              <w:rPr>
                <w:sz w:val="24"/>
                <w:szCs w:val="24"/>
              </w:rPr>
            </w:pPr>
            <w:r w:rsidRPr="007C7B50">
              <w:rPr>
                <w:sz w:val="24"/>
                <w:szCs w:val="24"/>
              </w:rPr>
              <w:t xml:space="preserve">Не позднее </w:t>
            </w:r>
            <w:r w:rsidR="00A833A8">
              <w:rPr>
                <w:sz w:val="24"/>
                <w:szCs w:val="24"/>
              </w:rPr>
              <w:t>30.04.202</w:t>
            </w:r>
            <w:r w:rsidR="00D12BE0">
              <w:rPr>
                <w:sz w:val="24"/>
                <w:szCs w:val="24"/>
              </w:rPr>
              <w:t>7</w:t>
            </w:r>
          </w:p>
        </w:tc>
      </w:tr>
      <w:tr w:rsidR="003E7A8D" w:rsidRPr="007C7B50"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Default="003E7A8D" w:rsidP="00F14FFC">
            <w:pPr>
              <w:rPr>
                <w:sz w:val="24"/>
                <w:szCs w:val="24"/>
              </w:rPr>
            </w:pPr>
            <w:r>
              <w:rPr>
                <w:sz w:val="24"/>
                <w:szCs w:val="24"/>
              </w:rPr>
              <w:t>С</w:t>
            </w:r>
            <w:r w:rsidRPr="007424CE">
              <w:rPr>
                <w:sz w:val="24"/>
                <w:szCs w:val="24"/>
              </w:rPr>
              <w:t>опутствующи</w:t>
            </w:r>
            <w:r>
              <w:rPr>
                <w:sz w:val="24"/>
                <w:szCs w:val="24"/>
              </w:rPr>
              <w:t>е</w:t>
            </w:r>
            <w:r w:rsidRPr="007424CE">
              <w:rPr>
                <w:sz w:val="24"/>
                <w:szCs w:val="24"/>
              </w:rPr>
              <w:t xml:space="preserve"> услуг</w:t>
            </w:r>
            <w:r>
              <w:rPr>
                <w:sz w:val="24"/>
                <w:szCs w:val="24"/>
              </w:rPr>
              <w:t>и</w:t>
            </w:r>
            <w:r w:rsidRPr="007424CE">
              <w:rPr>
                <w:sz w:val="24"/>
                <w:szCs w:val="24"/>
              </w:rPr>
              <w:t xml:space="preserve"> по пп.</w:t>
            </w:r>
            <w:r w:rsidR="000E1494">
              <w:rPr>
                <w:sz w:val="24"/>
                <w:szCs w:val="24"/>
              </w:rPr>
              <w:t>2</w:t>
            </w:r>
            <w:r w:rsidRPr="007424CE">
              <w:rPr>
                <w:sz w:val="24"/>
                <w:szCs w:val="24"/>
              </w:rPr>
              <w:t>÷</w:t>
            </w:r>
            <w:r w:rsidR="00D12BE0">
              <w:rPr>
                <w:sz w:val="24"/>
                <w:szCs w:val="24"/>
              </w:rPr>
              <w:t>3</w:t>
            </w:r>
            <w:r w:rsidRPr="007424CE">
              <w:rPr>
                <w:sz w:val="24"/>
                <w:szCs w:val="24"/>
              </w:rPr>
              <w:t xml:space="preserve"> Таблицы </w:t>
            </w:r>
            <w:r>
              <w:rPr>
                <w:sz w:val="24"/>
                <w:szCs w:val="24"/>
              </w:rPr>
              <w:t>2.3</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0E1494" w:rsidP="00F14FFC">
            <w:pPr>
              <w:rPr>
                <w:sz w:val="24"/>
                <w:szCs w:val="24"/>
              </w:rPr>
            </w:pPr>
            <w:r>
              <w:rPr>
                <w:sz w:val="24"/>
                <w:szCs w:val="24"/>
              </w:rPr>
              <w:t>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E7A8D" w:rsidRPr="007C7B50" w:rsidRDefault="00D12BE0" w:rsidP="00F14FFC">
            <w:pPr>
              <w:rPr>
                <w:sz w:val="24"/>
                <w:szCs w:val="24"/>
              </w:rPr>
            </w:pPr>
            <w:r>
              <w:rPr>
                <w:sz w:val="24"/>
                <w:szCs w:val="24"/>
              </w:rPr>
              <w:t>Не позднее 30.10.2028</w:t>
            </w:r>
          </w:p>
        </w:tc>
      </w:tr>
    </w:tbl>
    <w:p w:rsidR="003E7A8D" w:rsidRDefault="003E7A8D" w:rsidP="003E7A8D">
      <w:pPr>
        <w:jc w:val="center"/>
      </w:pPr>
    </w:p>
    <w:p w:rsidR="003E7A8D" w:rsidRDefault="003E7A8D" w:rsidP="003E7A8D">
      <w:r>
        <w:br w:type="page"/>
      </w:r>
    </w:p>
    <w:p w:rsidR="00CB40E7" w:rsidRDefault="00CB40E7">
      <w:pPr>
        <w:sectPr w:rsidR="00CB40E7" w:rsidSect="00AA17E6">
          <w:headerReference w:type="default" r:id="rId11"/>
          <w:footerReference w:type="default" r:id="rId12"/>
          <w:pgSz w:w="11906" w:h="16838"/>
          <w:pgMar w:top="1134" w:right="851" w:bottom="851" w:left="1418" w:header="709" w:footer="709" w:gutter="0"/>
          <w:cols w:space="720"/>
          <w:formProt w:val="0"/>
          <w:docGrid w:linePitch="360" w:charSpace="98304"/>
        </w:sectPr>
      </w:pPr>
    </w:p>
    <w:p w:rsidR="00CB40E7" w:rsidRDefault="00607874" w:rsidP="00A0098E">
      <w:pPr>
        <w:pStyle w:val="410"/>
        <w:numPr>
          <w:ilvl w:val="1"/>
          <w:numId w:val="4"/>
        </w:numPr>
        <w:shd w:val="clear" w:color="auto" w:fill="FFFFFF" w:themeFill="background1"/>
        <w:rPr>
          <w:bCs w:val="0"/>
          <w:iCs/>
        </w:rPr>
      </w:pPr>
      <w:bookmarkStart w:id="39" w:name="_Toc46743511_Копия_1"/>
      <w:bookmarkStart w:id="40" w:name="_Toc54970190"/>
      <w:bookmarkStart w:id="41" w:name="_Toc54970191"/>
      <w:bookmarkEnd w:id="39"/>
      <w:r w:rsidRPr="00045647">
        <w:rPr>
          <w:bCs w:val="0"/>
          <w:iCs/>
        </w:rPr>
        <w:lastRenderedPageBreak/>
        <w:t xml:space="preserve">Требования к качеству </w:t>
      </w:r>
      <w:bookmarkEnd w:id="40"/>
      <w:r w:rsidR="00C83EEE" w:rsidRPr="00045647">
        <w:rPr>
          <w:bCs w:val="0"/>
          <w:iCs/>
        </w:rPr>
        <w:t>продукции</w:t>
      </w:r>
    </w:p>
    <w:p w:rsidR="00045647" w:rsidRPr="00045647" w:rsidRDefault="00045647" w:rsidP="00045647"/>
    <w:p w:rsidR="00045647" w:rsidRPr="004B1670" w:rsidRDefault="00045647" w:rsidP="00A0098E">
      <w:pPr>
        <w:pStyle w:val="410"/>
        <w:numPr>
          <w:ilvl w:val="2"/>
          <w:numId w:val="4"/>
        </w:numPr>
        <w:shd w:val="clear" w:color="auto" w:fill="FFFFFF" w:themeFill="background1"/>
      </w:pPr>
      <w:bookmarkStart w:id="42" w:name="_Toc237337345"/>
      <w:bookmarkEnd w:id="41"/>
      <w:r w:rsidRPr="00045647">
        <w:rPr>
          <w:bCs w:val="0"/>
          <w:iCs/>
        </w:rPr>
        <w:t xml:space="preserve">Требования к техническим характеристикам разъединителя 500 </w:t>
      </w:r>
      <w:proofErr w:type="spellStart"/>
      <w:r w:rsidRPr="00045647">
        <w:rPr>
          <w:bCs w:val="0"/>
          <w:iCs/>
        </w:rPr>
        <w:t>кВ</w:t>
      </w:r>
      <w:bookmarkEnd w:id="42"/>
      <w:proofErr w:type="spellEnd"/>
    </w:p>
    <w:p w:rsidR="00045647" w:rsidRPr="007E26EB" w:rsidRDefault="00045647" w:rsidP="00045647">
      <w:pPr>
        <w:pStyle w:val="afff9"/>
        <w:ind w:left="0"/>
        <w:rPr>
          <w:rStyle w:val="af7"/>
          <w:b/>
          <w:color w:val="auto"/>
          <w:u w:val="none"/>
        </w:rPr>
      </w:pPr>
      <w:bookmarkStart w:id="43" w:name="_Toc237337352"/>
      <w:r w:rsidRPr="007E26EB">
        <w:rPr>
          <w:rStyle w:val="af7"/>
          <w:b/>
          <w:color w:val="auto"/>
          <w:u w:val="none"/>
        </w:rPr>
        <w:t xml:space="preserve">Таблица 2.5 Требования к техническим характеристикам разъединителя 500 </w:t>
      </w:r>
      <w:proofErr w:type="spellStart"/>
      <w:r w:rsidRPr="007E26EB">
        <w:rPr>
          <w:rStyle w:val="af7"/>
          <w:b/>
          <w:color w:val="auto"/>
          <w:u w:val="none"/>
        </w:rPr>
        <w:t>кВ</w:t>
      </w:r>
      <w:bookmarkEnd w:id="43"/>
      <w:proofErr w:type="spellEnd"/>
    </w:p>
    <w:tbl>
      <w:tblPr>
        <w:tblStyle w:val="afff7"/>
        <w:tblW w:w="15303" w:type="dxa"/>
        <w:tblInd w:w="-5" w:type="dxa"/>
        <w:tblLook w:val="04A0" w:firstRow="1" w:lastRow="0" w:firstColumn="1" w:lastColumn="0" w:noHBand="0" w:noVBand="1"/>
      </w:tblPr>
      <w:tblGrid>
        <w:gridCol w:w="822"/>
        <w:gridCol w:w="3708"/>
        <w:gridCol w:w="3969"/>
        <w:gridCol w:w="2127"/>
        <w:gridCol w:w="2290"/>
        <w:gridCol w:w="2387"/>
      </w:tblGrid>
      <w:tr w:rsidR="00FE4469" w:rsidTr="00FF2539">
        <w:trPr>
          <w:tblHeader/>
        </w:trPr>
        <w:tc>
          <w:tcPr>
            <w:tcW w:w="822" w:type="dxa"/>
            <w:vMerge w:val="restart"/>
            <w:shd w:val="clear" w:color="auto" w:fill="auto"/>
            <w:tcMar>
              <w:left w:w="108" w:type="dxa"/>
            </w:tcMar>
            <w:vAlign w:val="center"/>
          </w:tcPr>
          <w:p w:rsidR="00FE4469" w:rsidRDefault="00FE4469" w:rsidP="00F14FFC">
            <w:pPr>
              <w:jc w:val="center"/>
              <w:rPr>
                <w:b/>
                <w:bCs/>
                <w:sz w:val="24"/>
                <w:szCs w:val="24"/>
              </w:rPr>
            </w:pPr>
            <w:r>
              <w:rPr>
                <w:b/>
                <w:bCs/>
                <w:sz w:val="24"/>
                <w:szCs w:val="24"/>
              </w:rPr>
              <w:t>№ п/п</w:t>
            </w:r>
          </w:p>
        </w:tc>
        <w:tc>
          <w:tcPr>
            <w:tcW w:w="3708" w:type="dxa"/>
            <w:vMerge w:val="restart"/>
            <w:shd w:val="clear" w:color="auto" w:fill="auto"/>
            <w:tcMar>
              <w:left w:w="108" w:type="dxa"/>
            </w:tcMar>
            <w:vAlign w:val="center"/>
          </w:tcPr>
          <w:p w:rsidR="00FE4469" w:rsidRDefault="00FE4469" w:rsidP="00F14FFC">
            <w:pPr>
              <w:jc w:val="center"/>
              <w:rPr>
                <w:b/>
                <w:bCs/>
                <w:sz w:val="24"/>
                <w:szCs w:val="24"/>
              </w:rPr>
            </w:pPr>
            <w:r>
              <w:rPr>
                <w:b/>
                <w:bCs/>
                <w:sz w:val="24"/>
                <w:szCs w:val="24"/>
              </w:rPr>
              <w:t>Наименование параметра</w:t>
            </w:r>
          </w:p>
        </w:tc>
        <w:tc>
          <w:tcPr>
            <w:tcW w:w="3969" w:type="dxa"/>
            <w:vMerge w:val="restart"/>
            <w:shd w:val="clear" w:color="auto" w:fill="auto"/>
            <w:tcMar>
              <w:left w:w="108" w:type="dxa"/>
            </w:tcMar>
            <w:vAlign w:val="center"/>
          </w:tcPr>
          <w:p w:rsidR="00FE4469" w:rsidRDefault="00FE4469" w:rsidP="00F14FFC">
            <w:pPr>
              <w:jc w:val="center"/>
              <w:rPr>
                <w:b/>
                <w:bCs/>
                <w:sz w:val="24"/>
                <w:szCs w:val="24"/>
              </w:rPr>
            </w:pPr>
            <w:r>
              <w:rPr>
                <w:b/>
                <w:bCs/>
                <w:sz w:val="24"/>
                <w:szCs w:val="24"/>
              </w:rPr>
              <w:t>Требование заказчика</w:t>
            </w:r>
          </w:p>
        </w:tc>
        <w:tc>
          <w:tcPr>
            <w:tcW w:w="4417" w:type="dxa"/>
            <w:gridSpan w:val="2"/>
            <w:shd w:val="clear" w:color="auto" w:fill="auto"/>
            <w:tcMar>
              <w:left w:w="108" w:type="dxa"/>
            </w:tcMar>
            <w:vAlign w:val="center"/>
          </w:tcPr>
          <w:p w:rsidR="00FE4469" w:rsidRDefault="00FE4469" w:rsidP="00F14FFC">
            <w:pPr>
              <w:jc w:val="center"/>
              <w:rPr>
                <w:b/>
                <w:bCs/>
                <w:sz w:val="24"/>
                <w:szCs w:val="24"/>
              </w:rPr>
            </w:pPr>
            <w:r>
              <w:rPr>
                <w:b/>
                <w:bCs/>
                <w:sz w:val="24"/>
                <w:szCs w:val="24"/>
              </w:rPr>
              <w:t>Способ подтверждения участником соответствия требованиям</w:t>
            </w:r>
          </w:p>
        </w:tc>
        <w:tc>
          <w:tcPr>
            <w:tcW w:w="2387" w:type="dxa"/>
            <w:vMerge w:val="restart"/>
            <w:shd w:val="clear" w:color="auto" w:fill="auto"/>
            <w:tcMar>
              <w:left w:w="108" w:type="dxa"/>
            </w:tcMar>
            <w:vAlign w:val="center"/>
          </w:tcPr>
          <w:p w:rsidR="00FE4469" w:rsidRDefault="00FE4469" w:rsidP="00F14FFC">
            <w:pPr>
              <w:jc w:val="center"/>
              <w:rPr>
                <w:b/>
                <w:bCs/>
                <w:sz w:val="24"/>
                <w:szCs w:val="24"/>
              </w:rPr>
            </w:pPr>
            <w:r>
              <w:rPr>
                <w:b/>
                <w:bCs/>
                <w:sz w:val="24"/>
                <w:szCs w:val="24"/>
              </w:rPr>
              <w:t>Предложение участника по характеристикам и параметрам</w:t>
            </w:r>
          </w:p>
        </w:tc>
      </w:tr>
      <w:tr w:rsidR="00FE4469" w:rsidTr="00FF2539">
        <w:trPr>
          <w:tblHeader/>
        </w:trPr>
        <w:tc>
          <w:tcPr>
            <w:tcW w:w="822" w:type="dxa"/>
            <w:vMerge/>
            <w:shd w:val="clear" w:color="auto" w:fill="auto"/>
            <w:tcMar>
              <w:left w:w="108" w:type="dxa"/>
            </w:tcMar>
            <w:vAlign w:val="center"/>
          </w:tcPr>
          <w:p w:rsidR="00FE4469" w:rsidRDefault="00FE4469" w:rsidP="00F14FFC">
            <w:pPr>
              <w:rPr>
                <w:b/>
                <w:bCs/>
                <w:sz w:val="24"/>
              </w:rPr>
            </w:pPr>
          </w:p>
        </w:tc>
        <w:tc>
          <w:tcPr>
            <w:tcW w:w="3708" w:type="dxa"/>
            <w:vMerge/>
            <w:shd w:val="clear" w:color="auto" w:fill="auto"/>
            <w:tcMar>
              <w:left w:w="108" w:type="dxa"/>
            </w:tcMar>
            <w:vAlign w:val="center"/>
          </w:tcPr>
          <w:p w:rsidR="00FE4469" w:rsidRDefault="00FE4469" w:rsidP="00F14FFC">
            <w:pPr>
              <w:rPr>
                <w:b/>
                <w:bCs/>
                <w:sz w:val="24"/>
              </w:rPr>
            </w:pPr>
          </w:p>
        </w:tc>
        <w:tc>
          <w:tcPr>
            <w:tcW w:w="3969" w:type="dxa"/>
            <w:vMerge/>
            <w:shd w:val="clear" w:color="auto" w:fill="auto"/>
            <w:tcMar>
              <w:left w:w="108" w:type="dxa"/>
            </w:tcMar>
            <w:vAlign w:val="center"/>
          </w:tcPr>
          <w:p w:rsidR="00FE4469" w:rsidRDefault="00FE4469" w:rsidP="00F14FFC">
            <w:pPr>
              <w:rPr>
                <w:b/>
                <w:bCs/>
                <w:sz w:val="24"/>
              </w:rPr>
            </w:pPr>
          </w:p>
        </w:tc>
        <w:tc>
          <w:tcPr>
            <w:tcW w:w="2127" w:type="dxa"/>
            <w:shd w:val="clear" w:color="auto" w:fill="auto"/>
            <w:tcMar>
              <w:left w:w="108" w:type="dxa"/>
            </w:tcMar>
            <w:vAlign w:val="center"/>
          </w:tcPr>
          <w:p w:rsidR="00FE4469" w:rsidRDefault="00FE4469" w:rsidP="00F14FFC">
            <w:pPr>
              <w:jc w:val="center"/>
              <w:rPr>
                <w:b/>
                <w:bCs/>
                <w:sz w:val="24"/>
                <w:szCs w:val="24"/>
              </w:rPr>
            </w:pPr>
            <w:r>
              <w:rPr>
                <w:b/>
                <w:bCs/>
                <w:sz w:val="24"/>
                <w:szCs w:val="24"/>
              </w:rPr>
              <w:t>Согласие с требованием/ указание характеристик</w:t>
            </w:r>
          </w:p>
        </w:tc>
        <w:tc>
          <w:tcPr>
            <w:tcW w:w="2290" w:type="dxa"/>
            <w:shd w:val="clear" w:color="auto" w:fill="auto"/>
            <w:tcMar>
              <w:left w:w="108" w:type="dxa"/>
            </w:tcMar>
            <w:vAlign w:val="center"/>
          </w:tcPr>
          <w:p w:rsidR="00FE4469" w:rsidRDefault="00FE4469" w:rsidP="00F14FFC">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387" w:type="dxa"/>
            <w:vMerge/>
            <w:shd w:val="clear" w:color="auto" w:fill="auto"/>
            <w:tcMar>
              <w:left w:w="108" w:type="dxa"/>
            </w:tcMar>
            <w:vAlign w:val="center"/>
          </w:tcPr>
          <w:p w:rsidR="00FE4469" w:rsidRDefault="00FE4469" w:rsidP="00F14FFC">
            <w:pPr>
              <w:rPr>
                <w:b/>
                <w:bCs/>
                <w:sz w:val="24"/>
              </w:rPr>
            </w:pPr>
          </w:p>
        </w:tc>
      </w:tr>
      <w:tr w:rsidR="00FE4469" w:rsidTr="00FF2539">
        <w:trPr>
          <w:tblHeader/>
        </w:trPr>
        <w:tc>
          <w:tcPr>
            <w:tcW w:w="822" w:type="dxa"/>
            <w:shd w:val="clear" w:color="auto" w:fill="auto"/>
            <w:tcMar>
              <w:left w:w="108" w:type="dxa"/>
            </w:tcMar>
            <w:vAlign w:val="center"/>
          </w:tcPr>
          <w:p w:rsidR="00FE4469" w:rsidRDefault="00FE4469" w:rsidP="00F14FFC">
            <w:pPr>
              <w:spacing w:before="60"/>
              <w:jc w:val="center"/>
            </w:pPr>
            <w:r>
              <w:rPr>
                <w:b/>
                <w:sz w:val="24"/>
                <w:szCs w:val="24"/>
              </w:rPr>
              <w:t>1</w:t>
            </w:r>
          </w:p>
        </w:tc>
        <w:tc>
          <w:tcPr>
            <w:tcW w:w="3708" w:type="dxa"/>
            <w:shd w:val="clear" w:color="auto" w:fill="auto"/>
            <w:tcMar>
              <w:left w:w="108" w:type="dxa"/>
            </w:tcMar>
            <w:vAlign w:val="center"/>
          </w:tcPr>
          <w:p w:rsidR="00FE4469" w:rsidRDefault="00FE4469" w:rsidP="00F14FFC">
            <w:pPr>
              <w:jc w:val="center"/>
              <w:rPr>
                <w:b/>
                <w:sz w:val="24"/>
                <w:szCs w:val="24"/>
              </w:rPr>
            </w:pPr>
            <w:r>
              <w:rPr>
                <w:b/>
                <w:sz w:val="24"/>
                <w:szCs w:val="24"/>
              </w:rPr>
              <w:t>2</w:t>
            </w:r>
          </w:p>
        </w:tc>
        <w:tc>
          <w:tcPr>
            <w:tcW w:w="3969" w:type="dxa"/>
            <w:shd w:val="clear" w:color="auto" w:fill="auto"/>
            <w:tcMar>
              <w:left w:w="108" w:type="dxa"/>
            </w:tcMar>
            <w:vAlign w:val="center"/>
          </w:tcPr>
          <w:p w:rsidR="00FE4469" w:rsidRDefault="00FE4469" w:rsidP="00F14FFC">
            <w:pPr>
              <w:jc w:val="center"/>
              <w:rPr>
                <w:b/>
                <w:sz w:val="24"/>
                <w:szCs w:val="24"/>
              </w:rPr>
            </w:pPr>
            <w:r>
              <w:rPr>
                <w:b/>
                <w:sz w:val="24"/>
                <w:szCs w:val="24"/>
              </w:rPr>
              <w:t>3</w:t>
            </w:r>
          </w:p>
        </w:tc>
        <w:tc>
          <w:tcPr>
            <w:tcW w:w="2127" w:type="dxa"/>
            <w:shd w:val="clear" w:color="auto" w:fill="auto"/>
            <w:tcMar>
              <w:left w:w="108" w:type="dxa"/>
            </w:tcMar>
            <w:vAlign w:val="center"/>
          </w:tcPr>
          <w:p w:rsidR="00FE4469" w:rsidRDefault="00FE4469" w:rsidP="00F14FFC">
            <w:pPr>
              <w:jc w:val="center"/>
              <w:rPr>
                <w:b/>
                <w:sz w:val="24"/>
                <w:szCs w:val="24"/>
              </w:rPr>
            </w:pPr>
            <w:r>
              <w:rPr>
                <w:b/>
                <w:sz w:val="24"/>
                <w:szCs w:val="24"/>
              </w:rPr>
              <w:t>4</w:t>
            </w:r>
          </w:p>
        </w:tc>
        <w:tc>
          <w:tcPr>
            <w:tcW w:w="2290" w:type="dxa"/>
            <w:shd w:val="clear" w:color="auto" w:fill="auto"/>
            <w:tcMar>
              <w:left w:w="108" w:type="dxa"/>
            </w:tcMar>
            <w:vAlign w:val="center"/>
          </w:tcPr>
          <w:p w:rsidR="00FE4469" w:rsidRDefault="00FE4469" w:rsidP="00F14FFC">
            <w:pPr>
              <w:jc w:val="center"/>
              <w:rPr>
                <w:b/>
                <w:sz w:val="24"/>
                <w:szCs w:val="24"/>
              </w:rPr>
            </w:pPr>
            <w:r>
              <w:rPr>
                <w:b/>
                <w:sz w:val="24"/>
                <w:szCs w:val="24"/>
              </w:rPr>
              <w:t>5</w:t>
            </w:r>
          </w:p>
        </w:tc>
        <w:tc>
          <w:tcPr>
            <w:tcW w:w="2387" w:type="dxa"/>
            <w:shd w:val="clear" w:color="auto" w:fill="auto"/>
            <w:tcMar>
              <w:left w:w="108" w:type="dxa"/>
            </w:tcMar>
            <w:vAlign w:val="center"/>
          </w:tcPr>
          <w:p w:rsidR="00FE4469" w:rsidRDefault="00FE4469" w:rsidP="00F14FFC">
            <w:pPr>
              <w:jc w:val="center"/>
              <w:rPr>
                <w:b/>
                <w:sz w:val="24"/>
                <w:szCs w:val="24"/>
              </w:rPr>
            </w:pPr>
            <w:r>
              <w:rPr>
                <w:b/>
                <w:sz w:val="24"/>
                <w:szCs w:val="24"/>
              </w:rPr>
              <w:t>6</w:t>
            </w:r>
          </w:p>
        </w:tc>
      </w:tr>
      <w:tr w:rsidR="00FE4469" w:rsidTr="00FF2539">
        <w:tc>
          <w:tcPr>
            <w:tcW w:w="822" w:type="dxa"/>
            <w:shd w:val="clear" w:color="auto" w:fill="auto"/>
            <w:tcMar>
              <w:left w:w="108" w:type="dxa"/>
            </w:tcMar>
            <w:vAlign w:val="center"/>
          </w:tcPr>
          <w:p w:rsidR="00FE4469" w:rsidRDefault="00FE4469" w:rsidP="00A0098E">
            <w:pPr>
              <w:pStyle w:val="afb"/>
              <w:widowControl/>
              <w:numPr>
                <w:ilvl w:val="0"/>
                <w:numId w:val="10"/>
              </w:numPr>
              <w:suppressAutoHyphens w:val="0"/>
              <w:spacing w:before="60"/>
              <w:jc w:val="center"/>
            </w:pPr>
          </w:p>
        </w:tc>
        <w:tc>
          <w:tcPr>
            <w:tcW w:w="7677" w:type="dxa"/>
            <w:gridSpan w:val="2"/>
            <w:shd w:val="clear" w:color="auto" w:fill="auto"/>
            <w:tcMar>
              <w:left w:w="108" w:type="dxa"/>
            </w:tcMar>
            <w:vAlign w:val="center"/>
          </w:tcPr>
          <w:p w:rsidR="00FE4469" w:rsidRPr="003E5947" w:rsidRDefault="00FE4469" w:rsidP="00F14FFC">
            <w:pPr>
              <w:rPr>
                <w:b/>
                <w:sz w:val="24"/>
                <w:szCs w:val="24"/>
              </w:rPr>
            </w:pPr>
            <w:bookmarkStart w:id="44" w:name="_Hlk233616314"/>
            <w:r w:rsidRPr="003C63BC">
              <w:rPr>
                <w:b/>
                <w:sz w:val="24"/>
                <w:szCs w:val="24"/>
              </w:rPr>
              <w:t>Требования к техническим и функциональным характеристикам (включая гарантируемые показатели)</w:t>
            </w:r>
            <w:bookmarkEnd w:id="44"/>
          </w:p>
        </w:tc>
        <w:tc>
          <w:tcPr>
            <w:tcW w:w="2127" w:type="dxa"/>
            <w:shd w:val="clear" w:color="auto" w:fill="auto"/>
            <w:tcMar>
              <w:left w:w="108" w:type="dxa"/>
            </w:tcMar>
          </w:tcPr>
          <w:p w:rsidR="00FE4469" w:rsidRDefault="00FE4469" w:rsidP="00F14FFC">
            <w:pPr>
              <w:jc w:val="center"/>
              <w:rPr>
                <w:b/>
                <w:sz w:val="24"/>
                <w:szCs w:val="24"/>
              </w:rPr>
            </w:pPr>
          </w:p>
        </w:tc>
        <w:tc>
          <w:tcPr>
            <w:tcW w:w="2290" w:type="dxa"/>
            <w:shd w:val="clear" w:color="auto" w:fill="auto"/>
            <w:tcMar>
              <w:left w:w="108" w:type="dxa"/>
            </w:tcMar>
          </w:tcPr>
          <w:p w:rsidR="00FE4469" w:rsidRDefault="00FE4469" w:rsidP="00F14FFC">
            <w:pPr>
              <w:jc w:val="center"/>
              <w:rPr>
                <w:b/>
                <w:sz w:val="24"/>
                <w:szCs w:val="24"/>
              </w:rPr>
            </w:pPr>
            <w:r>
              <w:rPr>
                <w:b/>
                <w:sz w:val="24"/>
                <w:szCs w:val="24"/>
              </w:rPr>
              <w:t>-//-</w:t>
            </w:r>
          </w:p>
        </w:tc>
        <w:tc>
          <w:tcPr>
            <w:tcW w:w="2387" w:type="dxa"/>
            <w:shd w:val="clear" w:color="auto" w:fill="auto"/>
            <w:tcMar>
              <w:left w:w="108" w:type="dxa"/>
            </w:tcMar>
          </w:tcPr>
          <w:p w:rsidR="00FE4469" w:rsidRDefault="00FE4469" w:rsidP="00F14FFC">
            <w:pPr>
              <w:jc w:val="center"/>
              <w:rPr>
                <w:b/>
                <w:sz w:val="24"/>
                <w:szCs w:val="24"/>
              </w:rPr>
            </w:pPr>
            <w:r>
              <w:rPr>
                <w:b/>
                <w:sz w:val="24"/>
                <w:szCs w:val="24"/>
              </w:rPr>
              <w:t>-//-</w:t>
            </w: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vAlign w:val="center"/>
          </w:tcPr>
          <w:p w:rsidR="00FE4469" w:rsidRPr="003C63BC" w:rsidRDefault="00FE4469" w:rsidP="00F14FFC">
            <w:pPr>
              <w:rPr>
                <w:sz w:val="24"/>
                <w:szCs w:val="24"/>
              </w:rPr>
            </w:pPr>
            <w:r w:rsidRPr="00CD6CCE">
              <w:rPr>
                <w:sz w:val="24"/>
                <w:szCs w:val="24"/>
              </w:rPr>
              <w:t>Количество полюсов разъединителей</w:t>
            </w:r>
          </w:p>
        </w:tc>
        <w:tc>
          <w:tcPr>
            <w:tcW w:w="3969" w:type="dxa"/>
            <w:tcMar>
              <w:left w:w="108" w:type="dxa"/>
            </w:tcMar>
          </w:tcPr>
          <w:p w:rsidR="00FE4469" w:rsidRPr="003C63BC" w:rsidRDefault="00FE4469" w:rsidP="00F14FFC">
            <w:pPr>
              <w:rPr>
                <w:sz w:val="24"/>
                <w:szCs w:val="24"/>
              </w:rPr>
            </w:pP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vAlign w:val="center"/>
          </w:tcPr>
          <w:p w:rsidR="00FE4469" w:rsidRPr="003C63BC" w:rsidRDefault="00FE4469" w:rsidP="00F14FFC">
            <w:pPr>
              <w:rPr>
                <w:sz w:val="24"/>
                <w:szCs w:val="24"/>
              </w:rPr>
            </w:pPr>
            <w:r w:rsidRPr="00CD6CCE">
              <w:rPr>
                <w:sz w:val="24"/>
                <w:szCs w:val="24"/>
              </w:rPr>
              <w:t xml:space="preserve"> -с одним заземляющим ножом со стороны подвижного контакта</w:t>
            </w:r>
          </w:p>
        </w:tc>
        <w:tc>
          <w:tcPr>
            <w:tcW w:w="3969" w:type="dxa"/>
            <w:tcMar>
              <w:left w:w="108" w:type="dxa"/>
            </w:tcMar>
          </w:tcPr>
          <w:p w:rsidR="00FE4469" w:rsidRPr="003C63BC" w:rsidRDefault="00FE4469" w:rsidP="00F14FFC">
            <w:pPr>
              <w:jc w:val="center"/>
              <w:rPr>
                <w:sz w:val="24"/>
                <w:szCs w:val="24"/>
              </w:rPr>
            </w:pPr>
            <w:r>
              <w:rPr>
                <w:sz w:val="24"/>
                <w:szCs w:val="24"/>
              </w:rPr>
              <w:t>6</w:t>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vAlign w:val="center"/>
          </w:tcPr>
          <w:p w:rsidR="00FE4469" w:rsidRPr="003C63BC" w:rsidRDefault="00FE4469" w:rsidP="00F14FFC">
            <w:pPr>
              <w:rPr>
                <w:sz w:val="24"/>
                <w:szCs w:val="24"/>
              </w:rPr>
            </w:pPr>
            <w:r w:rsidRPr="00CD6CCE">
              <w:rPr>
                <w:sz w:val="24"/>
                <w:szCs w:val="24"/>
              </w:rPr>
              <w:t xml:space="preserve"> -с двумя заземляющими ножами</w:t>
            </w:r>
          </w:p>
        </w:tc>
        <w:tc>
          <w:tcPr>
            <w:tcW w:w="3969" w:type="dxa"/>
            <w:tcMar>
              <w:left w:w="108" w:type="dxa"/>
            </w:tcMar>
          </w:tcPr>
          <w:p w:rsidR="00FE4469" w:rsidRPr="003C63BC" w:rsidRDefault="00FE4469" w:rsidP="00F14FFC">
            <w:pPr>
              <w:jc w:val="center"/>
              <w:rPr>
                <w:sz w:val="24"/>
                <w:szCs w:val="24"/>
              </w:rPr>
            </w:pPr>
            <w:r>
              <w:rPr>
                <w:sz w:val="24"/>
                <w:szCs w:val="24"/>
              </w:rPr>
              <w:t>6</w:t>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B252E3" w:rsidRDefault="00FE4469" w:rsidP="00F14FFC">
            <w:pPr>
              <w:rPr>
                <w:sz w:val="24"/>
                <w:szCs w:val="24"/>
              </w:rPr>
            </w:pPr>
            <w:r w:rsidRPr="003C63BC">
              <w:rPr>
                <w:sz w:val="24"/>
                <w:szCs w:val="24"/>
              </w:rPr>
              <w:t>Тип конструктивного исполнения</w:t>
            </w:r>
          </w:p>
        </w:tc>
        <w:tc>
          <w:tcPr>
            <w:tcW w:w="3969" w:type="dxa"/>
            <w:tcMar>
              <w:left w:w="108" w:type="dxa"/>
            </w:tcMar>
          </w:tcPr>
          <w:p w:rsidR="00FE4469" w:rsidRPr="00A444D5" w:rsidRDefault="00FE4469" w:rsidP="00F14FFC">
            <w:pPr>
              <w:rPr>
                <w:sz w:val="24"/>
                <w:szCs w:val="24"/>
              </w:rPr>
            </w:pPr>
            <w:r w:rsidRPr="00B252E3">
              <w:rPr>
                <w:sz w:val="24"/>
                <w:szCs w:val="24"/>
              </w:rPr>
              <w:t xml:space="preserve">однополюсный, </w:t>
            </w:r>
            <w:proofErr w:type="spellStart"/>
            <w:r w:rsidRPr="00B252E3">
              <w:rPr>
                <w:sz w:val="24"/>
                <w:szCs w:val="24"/>
              </w:rPr>
              <w:t>полупантографного</w:t>
            </w:r>
            <w:proofErr w:type="spellEnd"/>
            <w:r w:rsidRPr="00B252E3">
              <w:rPr>
                <w:sz w:val="24"/>
                <w:szCs w:val="24"/>
              </w:rPr>
              <w:t xml:space="preserve"> типа</w:t>
            </w:r>
          </w:p>
        </w:tc>
        <w:tc>
          <w:tcPr>
            <w:tcW w:w="2127" w:type="dxa"/>
            <w:shd w:val="clear" w:color="auto" w:fill="auto"/>
            <w:tcMar>
              <w:left w:w="108" w:type="dxa"/>
            </w:tcMar>
          </w:tcPr>
          <w:p w:rsidR="00FE4469"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B252E3" w:rsidRDefault="00FE4469" w:rsidP="00F14FFC">
            <w:pPr>
              <w:rPr>
                <w:sz w:val="24"/>
                <w:szCs w:val="24"/>
              </w:rPr>
            </w:pPr>
            <w:r w:rsidRPr="003C63BC">
              <w:rPr>
                <w:sz w:val="24"/>
                <w:szCs w:val="24"/>
              </w:rPr>
              <w:t>Изготовитель/страна</w:t>
            </w:r>
          </w:p>
        </w:tc>
        <w:tc>
          <w:tcPr>
            <w:tcW w:w="3969" w:type="dxa"/>
            <w:tcMar>
              <w:left w:w="108" w:type="dxa"/>
            </w:tcMar>
          </w:tcPr>
          <w:p w:rsidR="00FE4469" w:rsidRPr="00A444D5" w:rsidRDefault="00FE4469" w:rsidP="00F14FFC">
            <w:pPr>
              <w:rPr>
                <w:sz w:val="24"/>
                <w:szCs w:val="24"/>
              </w:rPr>
            </w:pPr>
          </w:p>
        </w:tc>
        <w:tc>
          <w:tcPr>
            <w:tcW w:w="2127" w:type="dxa"/>
            <w:shd w:val="clear" w:color="auto" w:fill="auto"/>
            <w:tcMar>
              <w:left w:w="108" w:type="dxa"/>
            </w:tcMar>
          </w:tcPr>
          <w:p w:rsidR="00FE4469"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B252E3" w:rsidRDefault="00FE4469" w:rsidP="00F14FFC">
            <w:pPr>
              <w:rPr>
                <w:sz w:val="24"/>
                <w:szCs w:val="24"/>
              </w:rPr>
            </w:pPr>
            <w:r w:rsidRPr="003C63BC">
              <w:rPr>
                <w:sz w:val="24"/>
                <w:szCs w:val="24"/>
              </w:rPr>
              <w:t>Заводской тип (марка)</w:t>
            </w:r>
          </w:p>
        </w:tc>
        <w:tc>
          <w:tcPr>
            <w:tcW w:w="3969" w:type="dxa"/>
            <w:tcMar>
              <w:left w:w="108" w:type="dxa"/>
            </w:tcMar>
          </w:tcPr>
          <w:p w:rsidR="00FE4469" w:rsidRPr="00A444D5" w:rsidRDefault="00FE4469" w:rsidP="00F14FFC">
            <w:pPr>
              <w:rPr>
                <w:sz w:val="24"/>
                <w:szCs w:val="24"/>
              </w:rPr>
            </w:pPr>
          </w:p>
        </w:tc>
        <w:tc>
          <w:tcPr>
            <w:tcW w:w="2127" w:type="dxa"/>
            <w:shd w:val="clear" w:color="auto" w:fill="auto"/>
            <w:tcMar>
              <w:left w:w="108" w:type="dxa"/>
            </w:tcMar>
          </w:tcPr>
          <w:p w:rsidR="00FE4469"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B252E3" w:rsidRDefault="00FE4469" w:rsidP="00F14FFC">
            <w:pPr>
              <w:rPr>
                <w:sz w:val="24"/>
                <w:szCs w:val="24"/>
              </w:rPr>
            </w:pPr>
            <w:r w:rsidRPr="003C63BC">
              <w:rPr>
                <w:sz w:val="24"/>
                <w:szCs w:val="24"/>
              </w:rPr>
              <w:t xml:space="preserve">Номинальное напряжение, </w:t>
            </w:r>
            <w:proofErr w:type="spellStart"/>
            <w:r w:rsidRPr="003C63BC">
              <w:rPr>
                <w:sz w:val="24"/>
                <w:szCs w:val="24"/>
              </w:rPr>
              <w:t>кВ</w:t>
            </w:r>
            <w:proofErr w:type="spellEnd"/>
          </w:p>
        </w:tc>
        <w:tc>
          <w:tcPr>
            <w:tcW w:w="3969" w:type="dxa"/>
            <w:tcMar>
              <w:left w:w="108" w:type="dxa"/>
            </w:tcMar>
            <w:vAlign w:val="center"/>
          </w:tcPr>
          <w:p w:rsidR="00FE4469" w:rsidRPr="00A444D5" w:rsidRDefault="00FE4469" w:rsidP="00F14FFC">
            <w:pPr>
              <w:jc w:val="center"/>
              <w:rPr>
                <w:sz w:val="24"/>
                <w:szCs w:val="24"/>
              </w:rPr>
            </w:pPr>
            <w:r>
              <w:rPr>
                <w:sz w:val="24"/>
                <w:szCs w:val="24"/>
              </w:rPr>
              <w:t>500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B252E3" w:rsidRDefault="00FE4469" w:rsidP="00F14FFC">
            <w:pPr>
              <w:rPr>
                <w:sz w:val="24"/>
                <w:szCs w:val="24"/>
              </w:rPr>
            </w:pPr>
            <w:r w:rsidRPr="003C63BC">
              <w:rPr>
                <w:sz w:val="24"/>
                <w:szCs w:val="24"/>
              </w:rPr>
              <w:t xml:space="preserve">Наибольшее рабочее напряжение, </w:t>
            </w:r>
            <w:proofErr w:type="spellStart"/>
            <w:r w:rsidRPr="003C63BC">
              <w:rPr>
                <w:sz w:val="24"/>
                <w:szCs w:val="24"/>
              </w:rPr>
              <w:t>кВ</w:t>
            </w:r>
            <w:proofErr w:type="spellEnd"/>
          </w:p>
        </w:tc>
        <w:tc>
          <w:tcPr>
            <w:tcW w:w="3969" w:type="dxa"/>
            <w:tcMar>
              <w:left w:w="108" w:type="dxa"/>
            </w:tcMar>
            <w:vAlign w:val="center"/>
          </w:tcPr>
          <w:p w:rsidR="00FE4469" w:rsidRPr="00A444D5" w:rsidRDefault="00FE4469" w:rsidP="00F14FFC">
            <w:pPr>
              <w:jc w:val="center"/>
              <w:rPr>
                <w:sz w:val="24"/>
                <w:szCs w:val="24"/>
              </w:rPr>
            </w:pPr>
            <w:r>
              <w:rPr>
                <w:sz w:val="24"/>
                <w:szCs w:val="24"/>
              </w:rPr>
              <w:t>525</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B252E3" w:rsidRDefault="00FE4469" w:rsidP="00F14FFC">
            <w:pPr>
              <w:rPr>
                <w:sz w:val="24"/>
                <w:szCs w:val="24"/>
              </w:rPr>
            </w:pPr>
            <w:r w:rsidRPr="003C63BC">
              <w:rPr>
                <w:sz w:val="24"/>
                <w:szCs w:val="24"/>
              </w:rPr>
              <w:t>Номинальная частота, Гц</w:t>
            </w:r>
          </w:p>
        </w:tc>
        <w:tc>
          <w:tcPr>
            <w:tcW w:w="3969" w:type="dxa"/>
            <w:tcMar>
              <w:left w:w="108" w:type="dxa"/>
            </w:tcMar>
          </w:tcPr>
          <w:p w:rsidR="00FE4469" w:rsidRPr="00A444D5" w:rsidRDefault="00FE4469" w:rsidP="00F14FFC">
            <w:pPr>
              <w:jc w:val="center"/>
              <w:rPr>
                <w:sz w:val="24"/>
                <w:szCs w:val="24"/>
              </w:rPr>
            </w:pPr>
            <w:r w:rsidRPr="003C63BC">
              <w:rPr>
                <w:sz w:val="24"/>
                <w:szCs w:val="24"/>
              </w:rPr>
              <w:t>50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A444D5" w:rsidRDefault="00FE4469" w:rsidP="00F14FFC">
            <w:pPr>
              <w:rPr>
                <w:spacing w:val="-1"/>
                <w:sz w:val="24"/>
                <w:szCs w:val="24"/>
              </w:rPr>
            </w:pPr>
            <w:r w:rsidRPr="00B252E3">
              <w:rPr>
                <w:sz w:val="24"/>
                <w:szCs w:val="24"/>
              </w:rPr>
              <w:t>Номинальный ток, не менее, А</w:t>
            </w:r>
          </w:p>
        </w:tc>
        <w:tc>
          <w:tcPr>
            <w:tcW w:w="3969" w:type="dxa"/>
            <w:tcMar>
              <w:left w:w="108" w:type="dxa"/>
            </w:tcMar>
            <w:vAlign w:val="center"/>
          </w:tcPr>
          <w:p w:rsidR="00FE4469" w:rsidRPr="00DB4A01" w:rsidRDefault="00FE4469" w:rsidP="00F14FFC">
            <w:pPr>
              <w:pStyle w:val="TableParagraph"/>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1000</w:t>
            </w:r>
          </w:p>
        </w:tc>
        <w:tc>
          <w:tcPr>
            <w:tcW w:w="2127" w:type="dxa"/>
            <w:shd w:val="clear" w:color="auto" w:fill="auto"/>
            <w:tcMar>
              <w:left w:w="108" w:type="dxa"/>
            </w:tcMar>
          </w:tcPr>
          <w:p w:rsidR="00FE4469"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7E26EB" w:rsidRPr="00CF23AC" w:rsidTr="00FF2539">
        <w:tc>
          <w:tcPr>
            <w:tcW w:w="822" w:type="dxa"/>
            <w:shd w:val="clear" w:color="auto" w:fill="auto"/>
            <w:tcMar>
              <w:left w:w="108" w:type="dxa"/>
            </w:tcMar>
            <w:vAlign w:val="center"/>
          </w:tcPr>
          <w:p w:rsidR="007E26EB" w:rsidRPr="006F2369" w:rsidRDefault="007E26EB" w:rsidP="00A0098E">
            <w:pPr>
              <w:pStyle w:val="afb"/>
              <w:widowControl/>
              <w:numPr>
                <w:ilvl w:val="0"/>
                <w:numId w:val="10"/>
              </w:numPr>
              <w:suppressAutoHyphens w:val="0"/>
              <w:spacing w:before="60"/>
              <w:jc w:val="center"/>
            </w:pPr>
          </w:p>
        </w:tc>
        <w:tc>
          <w:tcPr>
            <w:tcW w:w="3708" w:type="dxa"/>
            <w:tcMar>
              <w:left w:w="108" w:type="dxa"/>
            </w:tcMar>
          </w:tcPr>
          <w:p w:rsidR="007E26EB" w:rsidRPr="009B3C36" w:rsidRDefault="007E26EB" w:rsidP="00F14FFC">
            <w:pPr>
              <w:rPr>
                <w:b/>
                <w:bCs/>
                <w:sz w:val="24"/>
                <w:szCs w:val="24"/>
              </w:rPr>
            </w:pPr>
          </w:p>
        </w:tc>
        <w:tc>
          <w:tcPr>
            <w:tcW w:w="3969" w:type="dxa"/>
            <w:tcMar>
              <w:left w:w="108" w:type="dxa"/>
            </w:tcMar>
            <w:vAlign w:val="center"/>
          </w:tcPr>
          <w:p w:rsidR="007E26EB" w:rsidRPr="00A444D5" w:rsidRDefault="007E26EB" w:rsidP="00F14FFC">
            <w:pPr>
              <w:pStyle w:val="TableParagraph"/>
              <w:spacing w:line="267" w:lineRule="exact"/>
              <w:jc w:val="center"/>
              <w:rPr>
                <w:rFonts w:ascii="Times New Roman" w:eastAsia="Times New Roman" w:hAnsi="Times New Roman" w:cs="Times New Roman"/>
                <w:sz w:val="24"/>
                <w:szCs w:val="24"/>
                <w:lang w:val="ru-RU"/>
              </w:rPr>
            </w:pPr>
          </w:p>
        </w:tc>
        <w:tc>
          <w:tcPr>
            <w:tcW w:w="2127" w:type="dxa"/>
            <w:shd w:val="clear" w:color="auto" w:fill="auto"/>
            <w:tcMar>
              <w:left w:w="108" w:type="dxa"/>
            </w:tcMar>
          </w:tcPr>
          <w:p w:rsidR="007E26EB" w:rsidRDefault="007E26EB" w:rsidP="00F14FFC">
            <w:pPr>
              <w:jc w:val="center"/>
              <w:rPr>
                <w:sz w:val="24"/>
              </w:rPr>
            </w:pPr>
          </w:p>
        </w:tc>
        <w:tc>
          <w:tcPr>
            <w:tcW w:w="2290" w:type="dxa"/>
            <w:shd w:val="clear" w:color="auto" w:fill="auto"/>
            <w:tcMar>
              <w:left w:w="108" w:type="dxa"/>
            </w:tcMar>
          </w:tcPr>
          <w:p w:rsidR="007E26EB" w:rsidRPr="00CF23AC" w:rsidRDefault="007E26EB" w:rsidP="00F14FFC">
            <w:pPr>
              <w:jc w:val="center"/>
              <w:rPr>
                <w:b/>
                <w:sz w:val="24"/>
                <w:szCs w:val="24"/>
              </w:rPr>
            </w:pPr>
          </w:p>
        </w:tc>
        <w:tc>
          <w:tcPr>
            <w:tcW w:w="2387" w:type="dxa"/>
            <w:shd w:val="clear" w:color="auto" w:fill="auto"/>
            <w:tcMar>
              <w:left w:w="108" w:type="dxa"/>
            </w:tcMar>
          </w:tcPr>
          <w:p w:rsidR="007E26EB" w:rsidRPr="00CF23AC" w:rsidRDefault="007E26EB"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F2369" w:rsidRDefault="00FE4469" w:rsidP="00A0098E">
            <w:pPr>
              <w:pStyle w:val="afb"/>
              <w:widowControl/>
              <w:numPr>
                <w:ilvl w:val="0"/>
                <w:numId w:val="10"/>
              </w:numPr>
              <w:suppressAutoHyphens w:val="0"/>
              <w:spacing w:before="60"/>
              <w:jc w:val="center"/>
            </w:pPr>
            <w:bookmarkStart w:id="45" w:name="_Hlk233616340"/>
          </w:p>
        </w:tc>
        <w:tc>
          <w:tcPr>
            <w:tcW w:w="3708" w:type="dxa"/>
            <w:tcMar>
              <w:left w:w="108" w:type="dxa"/>
            </w:tcMar>
          </w:tcPr>
          <w:p w:rsidR="00FE4469" w:rsidRPr="009B3C36" w:rsidRDefault="00FE4469" w:rsidP="00F14FFC">
            <w:pPr>
              <w:rPr>
                <w:b/>
                <w:bCs/>
                <w:sz w:val="24"/>
                <w:szCs w:val="24"/>
              </w:rPr>
            </w:pPr>
            <w:r w:rsidRPr="009B3C36">
              <w:rPr>
                <w:b/>
                <w:bCs/>
                <w:sz w:val="24"/>
                <w:szCs w:val="24"/>
              </w:rPr>
              <w:t>Коммутационная способность</w:t>
            </w:r>
          </w:p>
        </w:tc>
        <w:tc>
          <w:tcPr>
            <w:tcW w:w="3969" w:type="dxa"/>
            <w:tcMar>
              <w:left w:w="108" w:type="dxa"/>
            </w:tcMar>
            <w:vAlign w:val="center"/>
          </w:tcPr>
          <w:p w:rsidR="00FE4469" w:rsidRPr="00A444D5" w:rsidRDefault="00FE4469" w:rsidP="00F14FFC">
            <w:pPr>
              <w:pStyle w:val="TableParagraph"/>
              <w:spacing w:line="267" w:lineRule="exact"/>
              <w:jc w:val="center"/>
              <w:rPr>
                <w:rFonts w:ascii="Times New Roman" w:eastAsia="Times New Roman" w:hAnsi="Times New Roman" w:cs="Times New Roman"/>
                <w:sz w:val="24"/>
                <w:szCs w:val="24"/>
                <w:lang w:val="ru-RU"/>
              </w:rPr>
            </w:pPr>
          </w:p>
        </w:tc>
        <w:tc>
          <w:tcPr>
            <w:tcW w:w="2127" w:type="dxa"/>
            <w:shd w:val="clear" w:color="auto" w:fill="auto"/>
            <w:tcMar>
              <w:left w:w="108" w:type="dxa"/>
            </w:tcMar>
          </w:tcPr>
          <w:p w:rsidR="00FE4469"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bookmarkEnd w:id="45"/>
      <w:tr w:rsidR="00FE4469" w:rsidRPr="00CF23AC" w:rsidTr="00FF2539">
        <w:tc>
          <w:tcPr>
            <w:tcW w:w="822" w:type="dxa"/>
            <w:shd w:val="clear" w:color="auto" w:fill="auto"/>
            <w:tcMar>
              <w:left w:w="108" w:type="dxa"/>
            </w:tcMar>
            <w:vAlign w:val="center"/>
          </w:tcPr>
          <w:p w:rsidR="00FE4469" w:rsidRPr="009B3C36"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Отключение тока холостого хода блочного трансформатора 1,314 А</w:t>
            </w:r>
          </w:p>
        </w:tc>
        <w:tc>
          <w:tcPr>
            <w:tcW w:w="3969" w:type="dxa"/>
            <w:tcMar>
              <w:left w:w="108" w:type="dxa"/>
            </w:tcMar>
            <w:vAlign w:val="center"/>
          </w:tcPr>
          <w:p w:rsidR="00FE4469" w:rsidRPr="009F55FB"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Отключение емкостного тока, А</w:t>
            </w:r>
          </w:p>
        </w:tc>
        <w:tc>
          <w:tcPr>
            <w:tcW w:w="3969" w:type="dxa"/>
            <w:tcMar>
              <w:left w:w="108" w:type="dxa"/>
            </w:tcMar>
            <w:vAlign w:val="center"/>
          </w:tcPr>
          <w:p w:rsidR="00FE4469" w:rsidRPr="00A444D5" w:rsidRDefault="00FE4469" w:rsidP="00F14FFC">
            <w:pPr>
              <w:pStyle w:val="TableParagraph"/>
              <w:spacing w:line="267" w:lineRule="exact"/>
              <w:jc w:val="center"/>
              <w:rPr>
                <w:rFonts w:ascii="Times New Roman" w:hAnsi="Times New Roman" w:cs="Times New Roman"/>
                <w:color w:val="000000"/>
                <w:sz w:val="24"/>
                <w:szCs w:val="24"/>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F2369"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9B3C36" w:rsidRDefault="00FE4469" w:rsidP="00F14FFC">
            <w:pPr>
              <w:rPr>
                <w:b/>
                <w:bCs/>
                <w:sz w:val="24"/>
                <w:szCs w:val="24"/>
              </w:rPr>
            </w:pPr>
            <w:bookmarkStart w:id="46" w:name="_Hlk233616360"/>
            <w:r w:rsidRPr="009B3C36">
              <w:rPr>
                <w:b/>
                <w:bCs/>
                <w:sz w:val="24"/>
                <w:szCs w:val="24"/>
              </w:rPr>
              <w:t>Параметры сквозного тока короткого замыкания</w:t>
            </w:r>
            <w:bookmarkEnd w:id="46"/>
            <w:r w:rsidRPr="009B3C36">
              <w:rPr>
                <w:b/>
                <w:bCs/>
                <w:sz w:val="24"/>
                <w:szCs w:val="24"/>
              </w:rPr>
              <w:t>:</w:t>
            </w:r>
          </w:p>
        </w:tc>
        <w:tc>
          <w:tcPr>
            <w:tcW w:w="3969" w:type="dxa"/>
            <w:tcMar>
              <w:left w:w="108" w:type="dxa"/>
            </w:tcMar>
            <w:vAlign w:val="center"/>
          </w:tcPr>
          <w:p w:rsidR="00FE4469" w:rsidRPr="009B3C36"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9B3C36"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w:t>
            </w:r>
            <w:r w:rsidRPr="003C63BC">
              <w:rPr>
                <w:sz w:val="24"/>
                <w:szCs w:val="24"/>
              </w:rPr>
              <w:t> </w:t>
            </w:r>
            <w:r w:rsidRPr="009B3C36">
              <w:rPr>
                <w:sz w:val="24"/>
                <w:szCs w:val="24"/>
              </w:rPr>
              <w:t>наибольший пик (ток электродинамической стойкости), не менее кА</w:t>
            </w:r>
          </w:p>
        </w:tc>
        <w:tc>
          <w:tcPr>
            <w:tcW w:w="3969" w:type="dxa"/>
            <w:tcMar>
              <w:left w:w="108" w:type="dxa"/>
            </w:tcMar>
          </w:tcPr>
          <w:p w:rsidR="00FE4469" w:rsidRPr="003C63BC" w:rsidRDefault="00FE4469" w:rsidP="00F14FFC">
            <w:pPr>
              <w:jc w:val="center"/>
              <w:rPr>
                <w:sz w:val="24"/>
                <w:szCs w:val="24"/>
              </w:rPr>
            </w:pPr>
            <w:r w:rsidRPr="003C63BC">
              <w:rPr>
                <w:sz w:val="24"/>
                <w:szCs w:val="24"/>
              </w:rPr>
              <w:t>1</w:t>
            </w:r>
            <w:r>
              <w:rPr>
                <w:sz w:val="24"/>
                <w:szCs w:val="24"/>
              </w:rPr>
              <w:t>25</w:t>
            </w:r>
          </w:p>
          <w:p w:rsidR="00FE4469" w:rsidRPr="00A444D5" w:rsidRDefault="00FE4469" w:rsidP="00F14FFC">
            <w:pPr>
              <w:pStyle w:val="TableParagraph"/>
              <w:spacing w:line="267" w:lineRule="exact"/>
              <w:jc w:val="center"/>
              <w:rPr>
                <w:rFonts w:ascii="Times New Roman" w:hAnsi="Times New Roman" w:cs="Times New Roman"/>
                <w:color w:val="000000"/>
                <w:sz w:val="24"/>
                <w:szCs w:val="24"/>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 сквозной ток короткого замыкания (ток термической стойкости), не менее, кА</w:t>
            </w:r>
          </w:p>
        </w:tc>
        <w:tc>
          <w:tcPr>
            <w:tcW w:w="3969" w:type="dxa"/>
            <w:tcMar>
              <w:left w:w="108" w:type="dxa"/>
            </w:tcMar>
          </w:tcPr>
          <w:p w:rsidR="00FE4469" w:rsidRPr="003C63BC" w:rsidRDefault="00FE4469" w:rsidP="00F14FFC">
            <w:pPr>
              <w:jc w:val="center"/>
              <w:rPr>
                <w:sz w:val="24"/>
                <w:szCs w:val="24"/>
              </w:rPr>
            </w:pPr>
            <w:r>
              <w:rPr>
                <w:sz w:val="24"/>
                <w:szCs w:val="24"/>
              </w:rPr>
              <w:t>5</w:t>
            </w:r>
            <w:r w:rsidRPr="003C63BC">
              <w:rPr>
                <w:sz w:val="24"/>
                <w:szCs w:val="24"/>
              </w:rPr>
              <w:t>0</w:t>
            </w:r>
          </w:p>
          <w:p w:rsidR="00FE4469" w:rsidRPr="00A444D5" w:rsidRDefault="00FE4469" w:rsidP="00F14FFC">
            <w:pPr>
              <w:pStyle w:val="TableParagraph"/>
              <w:spacing w:line="267" w:lineRule="exact"/>
              <w:jc w:val="center"/>
              <w:rPr>
                <w:rFonts w:ascii="Times New Roman" w:hAnsi="Times New Roman" w:cs="Times New Roman"/>
                <w:color w:val="000000"/>
                <w:sz w:val="24"/>
                <w:szCs w:val="24"/>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3C63BC" w:rsidRDefault="00FE4469" w:rsidP="00F14FFC">
            <w:pPr>
              <w:rPr>
                <w:sz w:val="24"/>
                <w:szCs w:val="24"/>
              </w:rPr>
            </w:pPr>
            <w:r w:rsidRPr="003C63BC">
              <w:rPr>
                <w:sz w:val="24"/>
                <w:szCs w:val="24"/>
              </w:rPr>
              <w:t>- время протекания тока термической стойкости, не менее,</w:t>
            </w:r>
          </w:p>
          <w:p w:rsidR="00FE4469" w:rsidRPr="003C63BC" w:rsidRDefault="00FE4469" w:rsidP="00F14FFC">
            <w:pPr>
              <w:rPr>
                <w:sz w:val="24"/>
                <w:szCs w:val="24"/>
              </w:rPr>
            </w:pPr>
            <w:r w:rsidRPr="003C63BC">
              <w:rPr>
                <w:sz w:val="24"/>
                <w:szCs w:val="24"/>
              </w:rPr>
              <w:t>- главных ножей, с</w:t>
            </w:r>
          </w:p>
          <w:p w:rsidR="00FE4469" w:rsidRPr="009B3C36" w:rsidRDefault="00FE4469" w:rsidP="00F14FFC">
            <w:pPr>
              <w:pStyle w:val="TableParagraph"/>
              <w:rPr>
                <w:rFonts w:ascii="Times New Roman" w:eastAsia="Times New Roman" w:hAnsi="Times New Roman" w:cs="Times New Roman"/>
                <w:sz w:val="24"/>
                <w:szCs w:val="24"/>
                <w:lang w:val="ru-RU" w:eastAsia="ru-RU"/>
              </w:rPr>
            </w:pPr>
            <w:r w:rsidRPr="009B3C36">
              <w:rPr>
                <w:rFonts w:ascii="Times New Roman" w:eastAsia="Times New Roman" w:hAnsi="Times New Roman" w:cs="Times New Roman"/>
                <w:sz w:val="24"/>
                <w:szCs w:val="24"/>
                <w:lang w:val="ru-RU" w:eastAsia="ru-RU"/>
              </w:rPr>
              <w:t>- ножей заземления, с</w:t>
            </w:r>
          </w:p>
        </w:tc>
        <w:tc>
          <w:tcPr>
            <w:tcW w:w="3969" w:type="dxa"/>
            <w:tcMar>
              <w:left w:w="108" w:type="dxa"/>
            </w:tcMar>
            <w:vAlign w:val="center"/>
          </w:tcPr>
          <w:p w:rsidR="00FE4469" w:rsidRPr="003C63BC" w:rsidRDefault="00FE4469" w:rsidP="00F14FFC">
            <w:pPr>
              <w:jc w:val="center"/>
              <w:rPr>
                <w:sz w:val="24"/>
                <w:szCs w:val="24"/>
              </w:rPr>
            </w:pPr>
          </w:p>
          <w:p w:rsidR="00FE4469" w:rsidRPr="003C63BC" w:rsidRDefault="00FE4469" w:rsidP="00F14FFC">
            <w:pPr>
              <w:jc w:val="center"/>
              <w:rPr>
                <w:sz w:val="24"/>
                <w:szCs w:val="24"/>
              </w:rPr>
            </w:pPr>
          </w:p>
          <w:p w:rsidR="00FE4469" w:rsidRPr="003C63BC" w:rsidRDefault="00FE4469" w:rsidP="00F14FFC">
            <w:pPr>
              <w:jc w:val="center"/>
              <w:rPr>
                <w:sz w:val="24"/>
                <w:szCs w:val="24"/>
              </w:rPr>
            </w:pPr>
            <w:r w:rsidRPr="003C63BC">
              <w:rPr>
                <w:sz w:val="24"/>
                <w:szCs w:val="24"/>
              </w:rPr>
              <w:t>3</w:t>
            </w:r>
          </w:p>
          <w:p w:rsidR="00FE4469" w:rsidRPr="00A84416" w:rsidRDefault="00FE4469" w:rsidP="00F14FFC">
            <w:pPr>
              <w:pStyle w:val="TableParagraph"/>
              <w:jc w:val="center"/>
              <w:rPr>
                <w:rFonts w:ascii="Times New Roman" w:hAnsi="Times New Roman" w:cs="Times New Roman"/>
                <w:color w:val="000000"/>
                <w:sz w:val="24"/>
                <w:szCs w:val="24"/>
                <w:lang w:val="ru-RU"/>
              </w:rPr>
            </w:pPr>
            <w:r w:rsidRPr="003C63BC">
              <w:rPr>
                <w:sz w:val="24"/>
                <w:szCs w:val="24"/>
              </w:rPr>
              <w:t>1</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 xml:space="preserve">Время выполнения одной операции «В» или «О» главными ножами, с, </w:t>
            </w:r>
          </w:p>
        </w:tc>
        <w:tc>
          <w:tcPr>
            <w:tcW w:w="3969" w:type="dxa"/>
            <w:tcMar>
              <w:left w:w="108" w:type="dxa"/>
            </w:tcMar>
          </w:tcPr>
          <w:p w:rsidR="00FE4469" w:rsidRPr="009B3C36"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 xml:space="preserve">Время от момента размыкания контактов до погасания дуги, с, </w:t>
            </w:r>
          </w:p>
        </w:tc>
        <w:tc>
          <w:tcPr>
            <w:tcW w:w="3969" w:type="dxa"/>
            <w:tcMar>
              <w:left w:w="108" w:type="dxa"/>
            </w:tcMar>
          </w:tcPr>
          <w:p w:rsidR="00FE4469" w:rsidRPr="009F55FB"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Время прохождения подвижным контактом участка предварительного пробоя при включении, с</w:t>
            </w:r>
          </w:p>
        </w:tc>
        <w:tc>
          <w:tcPr>
            <w:tcW w:w="3969" w:type="dxa"/>
            <w:tcMar>
              <w:left w:w="108" w:type="dxa"/>
            </w:tcMar>
          </w:tcPr>
          <w:p w:rsidR="00FE4469" w:rsidRPr="009F55FB"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9B3C36"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9B3C36" w:rsidRDefault="00FE4469" w:rsidP="00F14FFC">
            <w:pPr>
              <w:rPr>
                <w:b/>
                <w:bCs/>
                <w:sz w:val="24"/>
                <w:szCs w:val="24"/>
              </w:rPr>
            </w:pPr>
            <w:bookmarkStart w:id="47" w:name="_Hlk233616383"/>
            <w:r w:rsidRPr="009B3C36">
              <w:rPr>
                <w:b/>
                <w:bCs/>
                <w:sz w:val="24"/>
                <w:szCs w:val="24"/>
              </w:rPr>
              <w:t>Электроснабжение вспомогательных устройств</w:t>
            </w:r>
            <w:bookmarkEnd w:id="47"/>
          </w:p>
        </w:tc>
        <w:tc>
          <w:tcPr>
            <w:tcW w:w="3969" w:type="dxa"/>
            <w:tcMar>
              <w:left w:w="108" w:type="dxa"/>
            </w:tcMar>
            <w:vAlign w:val="center"/>
          </w:tcPr>
          <w:p w:rsidR="00FE4469" w:rsidRPr="009B3C36" w:rsidRDefault="00FE4469" w:rsidP="00F14FFC">
            <w:pPr>
              <w:rPr>
                <w:sz w:val="24"/>
                <w:szCs w:val="24"/>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Цепи переменного тока от сети собственных нужд (обогрев, освещение)</w:t>
            </w:r>
          </w:p>
        </w:tc>
        <w:tc>
          <w:tcPr>
            <w:tcW w:w="3969" w:type="dxa"/>
            <w:tcMar>
              <w:left w:w="108" w:type="dxa"/>
            </w:tcMar>
            <w:vAlign w:val="center"/>
          </w:tcPr>
          <w:p w:rsidR="00FE4469" w:rsidRPr="009B3C36" w:rsidRDefault="00FE4469" w:rsidP="00F14FFC">
            <w:pPr>
              <w:jc w:val="center"/>
              <w:rPr>
                <w:sz w:val="24"/>
                <w:szCs w:val="24"/>
              </w:rPr>
            </w:pPr>
            <w:r w:rsidRPr="003C63BC">
              <w:rPr>
                <w:sz w:val="24"/>
                <w:szCs w:val="24"/>
              </w:rPr>
              <w:t>~ 380/220 В, 50 Гц, 3L+N+РЕ</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Напряжение питания цепей блокировки и управления постоянного тока</w:t>
            </w:r>
          </w:p>
        </w:tc>
        <w:tc>
          <w:tcPr>
            <w:tcW w:w="3969" w:type="dxa"/>
            <w:tcMar>
              <w:left w:w="108" w:type="dxa"/>
            </w:tcMar>
            <w:vAlign w:val="center"/>
          </w:tcPr>
          <w:p w:rsidR="00FE4469" w:rsidRPr="009B3C36" w:rsidRDefault="00FE4469" w:rsidP="00F14FFC">
            <w:pPr>
              <w:jc w:val="center"/>
              <w:rPr>
                <w:sz w:val="24"/>
                <w:szCs w:val="24"/>
              </w:rPr>
            </w:pPr>
            <w:r w:rsidRPr="003C63BC">
              <w:rPr>
                <w:sz w:val="24"/>
                <w:szCs w:val="24"/>
              </w:rPr>
              <w:t>=220 В</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9B3C36"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9B3C36" w:rsidRDefault="00FE4469" w:rsidP="00F14FFC">
            <w:pPr>
              <w:rPr>
                <w:b/>
                <w:bCs/>
                <w:sz w:val="24"/>
                <w:szCs w:val="24"/>
              </w:rPr>
            </w:pPr>
            <w:bookmarkStart w:id="48" w:name="_Hlk233616407"/>
            <w:r w:rsidRPr="009B3C36">
              <w:rPr>
                <w:b/>
                <w:bCs/>
                <w:sz w:val="24"/>
                <w:szCs w:val="24"/>
              </w:rPr>
              <w:t>Требования к электрической прочности изоляции по ГОСТ 1516.3 –96</w:t>
            </w:r>
            <w:bookmarkEnd w:id="48"/>
          </w:p>
        </w:tc>
        <w:tc>
          <w:tcPr>
            <w:tcW w:w="3969" w:type="dxa"/>
            <w:tcMar>
              <w:left w:w="108" w:type="dxa"/>
            </w:tcMar>
          </w:tcPr>
          <w:p w:rsidR="00FE4469" w:rsidRPr="009B3C36"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r w:rsidRPr="003C63BC">
              <w:rPr>
                <w:b/>
                <w:sz w:val="24"/>
                <w:szCs w:val="24"/>
              </w:rPr>
              <w:t>-//-</w:t>
            </w: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 xml:space="preserve">Испытательное напряжение грозового импульса относительно земли и между </w:t>
            </w:r>
            <w:r w:rsidRPr="009B3C36">
              <w:rPr>
                <w:sz w:val="24"/>
                <w:szCs w:val="24"/>
              </w:rPr>
              <w:lastRenderedPageBreak/>
              <w:t xml:space="preserve">фазами / между контактами, </w:t>
            </w:r>
            <w:proofErr w:type="spellStart"/>
            <w:r w:rsidRPr="009B3C36">
              <w:rPr>
                <w:sz w:val="24"/>
                <w:szCs w:val="24"/>
              </w:rPr>
              <w:t>кВ</w:t>
            </w:r>
            <w:proofErr w:type="spellEnd"/>
          </w:p>
        </w:tc>
        <w:tc>
          <w:tcPr>
            <w:tcW w:w="3969" w:type="dxa"/>
            <w:tcMar>
              <w:left w:w="108" w:type="dxa"/>
            </w:tcMar>
            <w:vAlign w:val="center"/>
          </w:tcPr>
          <w:p w:rsidR="00FE4469" w:rsidRPr="009B3C36" w:rsidRDefault="00FE4469" w:rsidP="00F14FFC">
            <w:pPr>
              <w:jc w:val="center"/>
              <w:rPr>
                <w:sz w:val="24"/>
                <w:szCs w:val="24"/>
              </w:rPr>
            </w:pPr>
            <w:r>
              <w:rPr>
                <w:sz w:val="24"/>
                <w:szCs w:val="24"/>
              </w:rPr>
              <w:lastRenderedPageBreak/>
              <w:t>1550</w:t>
            </w:r>
            <w:r w:rsidRPr="003C63BC">
              <w:rPr>
                <w:sz w:val="24"/>
                <w:szCs w:val="24"/>
              </w:rPr>
              <w:t>/</w:t>
            </w:r>
            <w:r>
              <w:rPr>
                <w:sz w:val="24"/>
                <w:szCs w:val="24"/>
              </w:rPr>
              <w:t>2050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r w:rsidRPr="003C63BC">
              <w:rPr>
                <w:sz w:val="24"/>
                <w:szCs w:val="24"/>
              </w:rPr>
              <w:t>Представить протокол испытаний</w:t>
            </w: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CD6CCE">
              <w:rPr>
                <w:sz w:val="24"/>
                <w:szCs w:val="24"/>
              </w:rPr>
              <w:t>Испытательное напряжение внутренней и внешней изоляции коммутационным импульсо</w:t>
            </w:r>
            <w:r>
              <w:rPr>
                <w:sz w:val="24"/>
                <w:szCs w:val="24"/>
              </w:rPr>
              <w:t>м о</w:t>
            </w:r>
            <w:r w:rsidRPr="009B3C36">
              <w:rPr>
                <w:sz w:val="24"/>
                <w:szCs w:val="24"/>
              </w:rPr>
              <w:t>тносительно земли /между контактами</w:t>
            </w:r>
            <w:r w:rsidRPr="00CD6CCE">
              <w:rPr>
                <w:sz w:val="24"/>
                <w:szCs w:val="24"/>
              </w:rPr>
              <w:t xml:space="preserve">, </w:t>
            </w:r>
            <w:proofErr w:type="spellStart"/>
            <w:r w:rsidRPr="00CD6CCE">
              <w:rPr>
                <w:sz w:val="24"/>
                <w:szCs w:val="24"/>
              </w:rPr>
              <w:t>кВ</w:t>
            </w:r>
            <w:proofErr w:type="spellEnd"/>
          </w:p>
        </w:tc>
        <w:tc>
          <w:tcPr>
            <w:tcW w:w="3969" w:type="dxa"/>
            <w:tcMar>
              <w:left w:w="108" w:type="dxa"/>
            </w:tcMar>
            <w:vAlign w:val="center"/>
          </w:tcPr>
          <w:p w:rsidR="00FE4469" w:rsidRDefault="00FE4469" w:rsidP="00F14FFC">
            <w:pPr>
              <w:jc w:val="center"/>
              <w:rPr>
                <w:sz w:val="24"/>
                <w:szCs w:val="24"/>
              </w:rPr>
            </w:pPr>
            <w:r>
              <w:rPr>
                <w:sz w:val="24"/>
                <w:szCs w:val="24"/>
              </w:rPr>
              <w:t>1230</w:t>
            </w:r>
            <w:r w:rsidRPr="003C63BC">
              <w:rPr>
                <w:sz w:val="24"/>
                <w:szCs w:val="24"/>
              </w:rPr>
              <w:t>/</w:t>
            </w:r>
            <w:r>
              <w:rPr>
                <w:sz w:val="24"/>
                <w:szCs w:val="24"/>
              </w:rPr>
              <w:t>1660</w:t>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3C63BC" w:rsidRDefault="00FE4469" w:rsidP="00F14FFC">
            <w:pPr>
              <w:jc w:val="center"/>
              <w:rPr>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rPr>
                <w:sz w:val="24"/>
                <w:szCs w:val="24"/>
              </w:rPr>
            </w:pPr>
            <w:r w:rsidRPr="009B3C36">
              <w:rPr>
                <w:sz w:val="24"/>
                <w:szCs w:val="24"/>
              </w:rPr>
              <w:t xml:space="preserve">Испытательное напряжение 1-но минутным переменным напряжением относительно земли /между разомкнутыми контактами в сухом состоянии и под дождем, </w:t>
            </w:r>
            <w:proofErr w:type="spellStart"/>
            <w:r w:rsidRPr="009B3C36">
              <w:rPr>
                <w:sz w:val="24"/>
                <w:szCs w:val="24"/>
              </w:rPr>
              <w:t>кВ</w:t>
            </w:r>
            <w:proofErr w:type="spellEnd"/>
          </w:p>
        </w:tc>
        <w:tc>
          <w:tcPr>
            <w:tcW w:w="3969" w:type="dxa"/>
            <w:tcMar>
              <w:left w:w="108" w:type="dxa"/>
            </w:tcMar>
            <w:vAlign w:val="center"/>
          </w:tcPr>
          <w:p w:rsidR="00FE4469" w:rsidRPr="009B3C36" w:rsidRDefault="00FE4469" w:rsidP="00F14FFC">
            <w:pPr>
              <w:jc w:val="center"/>
              <w:rPr>
                <w:sz w:val="24"/>
                <w:szCs w:val="24"/>
              </w:rPr>
            </w:pPr>
            <w:r>
              <w:rPr>
                <w:sz w:val="24"/>
                <w:szCs w:val="24"/>
              </w:rPr>
              <w:t>760</w:t>
            </w:r>
            <w:r w:rsidRPr="003C63BC">
              <w:rPr>
                <w:sz w:val="24"/>
                <w:szCs w:val="24"/>
              </w:rPr>
              <w:t>/</w:t>
            </w:r>
            <w:r>
              <w:rPr>
                <w:sz w:val="24"/>
                <w:szCs w:val="24"/>
              </w:rPr>
              <w:t>1030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r w:rsidRPr="003C63BC">
              <w:rPr>
                <w:sz w:val="24"/>
                <w:szCs w:val="24"/>
              </w:rPr>
              <w:t>Представить протокол испытаний</w:t>
            </w: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A84416" w:rsidRDefault="00FE4469" w:rsidP="00F14FFC">
            <w:pPr>
              <w:pStyle w:val="20"/>
              <w:ind w:left="0"/>
              <w:rPr>
                <w:rFonts w:eastAsiaTheme="minorHAnsi"/>
                <w:color w:val="000000"/>
                <w:szCs w:val="24"/>
                <w:lang w:eastAsia="en-US"/>
              </w:rPr>
            </w:pPr>
            <w:r w:rsidRPr="003C63BC">
              <w:rPr>
                <w:szCs w:val="24"/>
              </w:rPr>
              <w:t xml:space="preserve">Испытательное переменное напряжение электрической прочности изоляции вспомогательных цепей, </w:t>
            </w:r>
            <w:proofErr w:type="spellStart"/>
            <w:r w:rsidRPr="003C63BC">
              <w:rPr>
                <w:szCs w:val="24"/>
              </w:rPr>
              <w:t>кВ</w:t>
            </w:r>
            <w:proofErr w:type="spellEnd"/>
          </w:p>
        </w:tc>
        <w:tc>
          <w:tcPr>
            <w:tcW w:w="3969" w:type="dxa"/>
            <w:tcMar>
              <w:left w:w="108" w:type="dxa"/>
            </w:tcMar>
            <w:vAlign w:val="center"/>
          </w:tcPr>
          <w:p w:rsidR="00FE4469" w:rsidRPr="00212669" w:rsidRDefault="00FE4469" w:rsidP="00F14FFC">
            <w:pPr>
              <w:jc w:val="center"/>
              <w:rPr>
                <w:sz w:val="24"/>
                <w:szCs w:val="24"/>
              </w:rPr>
            </w:pPr>
            <w:r w:rsidRPr="003C63BC">
              <w:rPr>
                <w:sz w:val="24"/>
                <w:szCs w:val="24"/>
              </w:rPr>
              <w:t>2</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CE63B3" w:rsidP="00F14FFC">
            <w:pPr>
              <w:jc w:val="center"/>
              <w:rPr>
                <w:b/>
                <w:sz w:val="24"/>
                <w:szCs w:val="24"/>
              </w:rPr>
            </w:pPr>
            <w:r w:rsidRPr="003C63BC">
              <w:rPr>
                <w:b/>
                <w:sz w:val="24"/>
                <w:szCs w:val="24"/>
              </w:rPr>
              <w:t>-//-</w:t>
            </w: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B3C36" w:rsidRDefault="00FE4469" w:rsidP="00F14FFC">
            <w:pPr>
              <w:pStyle w:val="20"/>
              <w:ind w:left="0"/>
              <w:rPr>
                <w:rFonts w:eastAsiaTheme="minorHAnsi"/>
                <w:color w:val="000000"/>
                <w:szCs w:val="24"/>
                <w:lang w:eastAsia="en-US"/>
              </w:rPr>
            </w:pPr>
            <w:r w:rsidRPr="003C63BC">
              <w:rPr>
                <w:szCs w:val="24"/>
              </w:rPr>
              <w:t xml:space="preserve">Удельная длина пути утечки внешней изоляции, не менее, </w:t>
            </w:r>
            <w:r w:rsidR="00A94E1F">
              <w:rPr>
                <w:szCs w:val="24"/>
              </w:rPr>
              <w:t>мм/</w:t>
            </w:r>
            <w:proofErr w:type="spellStart"/>
            <w:r w:rsidR="00A94E1F">
              <w:rPr>
                <w:szCs w:val="24"/>
              </w:rPr>
              <w:t>кВ</w:t>
            </w:r>
            <w:proofErr w:type="spellEnd"/>
            <w:r w:rsidRPr="003C63BC">
              <w:rPr>
                <w:szCs w:val="24"/>
              </w:rPr>
              <w:t xml:space="preserve"> </w:t>
            </w:r>
          </w:p>
        </w:tc>
        <w:tc>
          <w:tcPr>
            <w:tcW w:w="3969" w:type="dxa"/>
            <w:tcMar>
              <w:left w:w="108" w:type="dxa"/>
            </w:tcMar>
            <w:vAlign w:val="center"/>
          </w:tcPr>
          <w:p w:rsidR="00FE4469" w:rsidRPr="00212669" w:rsidRDefault="00FE4469" w:rsidP="00F14FFC">
            <w:pPr>
              <w:jc w:val="center"/>
              <w:rPr>
                <w:sz w:val="24"/>
                <w:szCs w:val="24"/>
              </w:rPr>
            </w:pPr>
            <w:r w:rsidRPr="003C63BC">
              <w:rPr>
                <w:sz w:val="24"/>
                <w:szCs w:val="24"/>
              </w:rPr>
              <w:t>22</w:t>
            </w:r>
            <w:r w:rsidR="00A94E1F">
              <w:rPr>
                <w:sz w:val="24"/>
                <w:szCs w:val="24"/>
              </w:rPr>
              <w:t>,</w:t>
            </w:r>
            <w:r w:rsidRPr="003C63BC">
              <w:rPr>
                <w:sz w:val="24"/>
                <w:szCs w:val="24"/>
              </w:rPr>
              <w:t>5</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r w:rsidRPr="003C63BC">
              <w:rPr>
                <w:b/>
                <w:sz w:val="24"/>
                <w:szCs w:val="24"/>
              </w:rPr>
              <w:t>-//-</w:t>
            </w: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F2369"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A444D5" w:rsidRDefault="00FE4469" w:rsidP="00F14FFC">
            <w:pPr>
              <w:pStyle w:val="20"/>
              <w:ind w:left="0"/>
              <w:rPr>
                <w:rFonts w:eastAsiaTheme="minorHAnsi"/>
                <w:color w:val="000000"/>
                <w:szCs w:val="24"/>
                <w:lang w:val="en-US" w:eastAsia="en-US"/>
              </w:rPr>
            </w:pPr>
            <w:bookmarkStart w:id="49" w:name="_Hlk233616440"/>
            <w:r w:rsidRPr="003C63BC">
              <w:rPr>
                <w:b/>
                <w:szCs w:val="24"/>
              </w:rPr>
              <w:t>Технические характеристики привода</w:t>
            </w:r>
            <w:bookmarkEnd w:id="49"/>
          </w:p>
        </w:tc>
        <w:tc>
          <w:tcPr>
            <w:tcW w:w="3969" w:type="dxa"/>
            <w:tcMar>
              <w:left w:w="108" w:type="dxa"/>
            </w:tcMar>
          </w:tcPr>
          <w:p w:rsidR="00FE4469" w:rsidRPr="00A444D5" w:rsidRDefault="00FE4469" w:rsidP="00F14FFC">
            <w:pPr>
              <w:pStyle w:val="20"/>
              <w:ind w:left="0"/>
              <w:rPr>
                <w:rFonts w:eastAsiaTheme="minorHAnsi"/>
                <w:color w:val="000000"/>
                <w:szCs w:val="24"/>
                <w:lang w:val="en-US" w:eastAsia="en-US"/>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37D73"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3C63BC" w:rsidRDefault="00FE4469" w:rsidP="00F14FFC">
            <w:pPr>
              <w:rPr>
                <w:sz w:val="24"/>
                <w:szCs w:val="24"/>
              </w:rPr>
            </w:pPr>
            <w:r w:rsidRPr="003C63BC">
              <w:rPr>
                <w:sz w:val="24"/>
                <w:szCs w:val="24"/>
              </w:rPr>
              <w:t>Тип привода</w:t>
            </w:r>
          </w:p>
          <w:p w:rsidR="00FE4469" w:rsidRPr="003C63BC" w:rsidRDefault="00FE4469" w:rsidP="00F14FFC">
            <w:pPr>
              <w:rPr>
                <w:sz w:val="24"/>
                <w:szCs w:val="24"/>
              </w:rPr>
            </w:pPr>
            <w:r w:rsidRPr="003C63BC">
              <w:rPr>
                <w:sz w:val="24"/>
                <w:szCs w:val="24"/>
              </w:rPr>
              <w:t>- главных ножей</w:t>
            </w:r>
          </w:p>
          <w:p w:rsidR="00FE4469" w:rsidRPr="00A84416" w:rsidRDefault="00FE4469" w:rsidP="00F14FFC">
            <w:pPr>
              <w:pStyle w:val="20"/>
              <w:ind w:left="0"/>
              <w:rPr>
                <w:rFonts w:eastAsiaTheme="minorHAnsi"/>
                <w:color w:val="000000"/>
                <w:szCs w:val="24"/>
                <w:lang w:eastAsia="en-US"/>
              </w:rPr>
            </w:pPr>
            <w:r w:rsidRPr="003C63BC">
              <w:rPr>
                <w:szCs w:val="24"/>
              </w:rPr>
              <w:lastRenderedPageBreak/>
              <w:t>- ножей заземления</w:t>
            </w:r>
          </w:p>
        </w:tc>
        <w:tc>
          <w:tcPr>
            <w:tcW w:w="3969" w:type="dxa"/>
            <w:tcMar>
              <w:left w:w="108" w:type="dxa"/>
            </w:tcMar>
            <w:vAlign w:val="center"/>
          </w:tcPr>
          <w:p w:rsidR="00FE4469" w:rsidRPr="00212669" w:rsidRDefault="00FE4469" w:rsidP="00F14FFC">
            <w:pPr>
              <w:jc w:val="center"/>
              <w:rPr>
                <w:sz w:val="24"/>
                <w:szCs w:val="24"/>
              </w:rPr>
            </w:pPr>
            <w:r w:rsidRPr="003C63BC">
              <w:rPr>
                <w:sz w:val="24"/>
                <w:szCs w:val="24"/>
              </w:rPr>
              <w:lastRenderedPageBreak/>
              <w:t>Электродвигательный</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37D73"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A444D5" w:rsidRDefault="00FE4469" w:rsidP="00F14FFC">
            <w:pPr>
              <w:pStyle w:val="20"/>
              <w:ind w:left="0"/>
              <w:rPr>
                <w:rFonts w:eastAsiaTheme="minorHAnsi"/>
                <w:color w:val="000000"/>
                <w:szCs w:val="24"/>
                <w:lang w:val="en-US" w:eastAsia="en-US"/>
              </w:rPr>
            </w:pPr>
            <w:r w:rsidRPr="003C63BC">
              <w:rPr>
                <w:snapToGrid w:val="0"/>
                <w:szCs w:val="24"/>
              </w:rPr>
              <w:t xml:space="preserve">Возможность ручного оперирования разъединителем </w:t>
            </w:r>
          </w:p>
        </w:tc>
        <w:tc>
          <w:tcPr>
            <w:tcW w:w="3969" w:type="dxa"/>
            <w:tcMar>
              <w:left w:w="108" w:type="dxa"/>
            </w:tcMar>
          </w:tcPr>
          <w:p w:rsidR="00FE4469" w:rsidRPr="00212669" w:rsidRDefault="00FE4469" w:rsidP="00F14FFC">
            <w:pPr>
              <w:jc w:val="center"/>
              <w:rPr>
                <w:sz w:val="24"/>
                <w:szCs w:val="24"/>
              </w:rPr>
            </w:pPr>
            <w:r w:rsidRPr="00212669">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37D73"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E5314B" w:rsidRDefault="00FE4469" w:rsidP="00F14FFC">
            <w:pPr>
              <w:pStyle w:val="20"/>
              <w:ind w:left="0"/>
              <w:rPr>
                <w:snapToGrid w:val="0"/>
                <w:szCs w:val="24"/>
              </w:rPr>
            </w:pPr>
            <w:r w:rsidRPr="00E5314B">
              <w:rPr>
                <w:snapToGrid w:val="0"/>
                <w:szCs w:val="24"/>
              </w:rPr>
              <w:t>Управление приводом (</w:t>
            </w:r>
            <w:proofErr w:type="spellStart"/>
            <w:r w:rsidRPr="00E5314B">
              <w:rPr>
                <w:snapToGrid w:val="0"/>
                <w:szCs w:val="24"/>
              </w:rPr>
              <w:t>пополюсное</w:t>
            </w:r>
            <w:proofErr w:type="spellEnd"/>
            <w:r w:rsidRPr="00E5314B">
              <w:rPr>
                <w:snapToGrid w:val="0"/>
                <w:szCs w:val="24"/>
              </w:rPr>
              <w:t>, трехполюсное)</w:t>
            </w:r>
          </w:p>
          <w:p w:rsidR="00FE4469" w:rsidRPr="00E5314B" w:rsidRDefault="00FE4469" w:rsidP="00F14FFC">
            <w:pPr>
              <w:pStyle w:val="20"/>
              <w:ind w:left="0"/>
              <w:rPr>
                <w:snapToGrid w:val="0"/>
                <w:szCs w:val="24"/>
              </w:rPr>
            </w:pPr>
            <w:r w:rsidRPr="00E5314B">
              <w:rPr>
                <w:snapToGrid w:val="0"/>
                <w:szCs w:val="24"/>
              </w:rPr>
              <w:t xml:space="preserve"> -  главных ножей</w:t>
            </w:r>
          </w:p>
          <w:p w:rsidR="00FE4469" w:rsidRPr="00E5314B" w:rsidRDefault="00FE4469" w:rsidP="00F14FFC">
            <w:pPr>
              <w:pStyle w:val="20"/>
              <w:ind w:left="0"/>
              <w:rPr>
                <w:snapToGrid w:val="0"/>
                <w:szCs w:val="24"/>
              </w:rPr>
            </w:pPr>
            <w:r w:rsidRPr="00E5314B">
              <w:rPr>
                <w:snapToGrid w:val="0"/>
                <w:szCs w:val="24"/>
              </w:rPr>
              <w:t xml:space="preserve"> - заземляющих ножей</w:t>
            </w:r>
          </w:p>
        </w:tc>
        <w:tc>
          <w:tcPr>
            <w:tcW w:w="3969" w:type="dxa"/>
            <w:tcMar>
              <w:left w:w="108" w:type="dxa"/>
            </w:tcMar>
            <w:vAlign w:val="center"/>
          </w:tcPr>
          <w:p w:rsidR="00FE4469" w:rsidRPr="00E5314B" w:rsidRDefault="00FE4469" w:rsidP="00F14FFC">
            <w:pPr>
              <w:jc w:val="center"/>
              <w:rPr>
                <w:sz w:val="24"/>
                <w:szCs w:val="24"/>
              </w:rPr>
            </w:pPr>
            <w:r w:rsidRPr="00E5314B">
              <w:rPr>
                <w:sz w:val="24"/>
                <w:szCs w:val="24"/>
              </w:rPr>
              <w:t>Трехполюсное</w:t>
            </w:r>
          </w:p>
          <w:p w:rsidR="00FE4469" w:rsidRPr="00212669" w:rsidRDefault="00FE4469" w:rsidP="00F14FFC">
            <w:pPr>
              <w:jc w:val="center"/>
              <w:rPr>
                <w:sz w:val="24"/>
                <w:szCs w:val="24"/>
              </w:rPr>
            </w:pPr>
            <w:r w:rsidRPr="00E5314B">
              <w:rPr>
                <w:sz w:val="24"/>
                <w:szCs w:val="24"/>
              </w:rPr>
              <w:t>Трехполюсное</w:t>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37D73"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A84416" w:rsidRDefault="00FE4469" w:rsidP="00F14FFC">
            <w:pPr>
              <w:pStyle w:val="20"/>
              <w:ind w:left="0"/>
              <w:rPr>
                <w:rFonts w:eastAsiaTheme="minorHAnsi"/>
                <w:color w:val="000000"/>
                <w:szCs w:val="24"/>
                <w:lang w:eastAsia="en-US"/>
              </w:rPr>
            </w:pPr>
            <w:r w:rsidRPr="003C63BC">
              <w:rPr>
                <w:szCs w:val="24"/>
              </w:rPr>
              <w:t>Номинальное напряжение питания электродвигателя привода, В</w:t>
            </w:r>
          </w:p>
        </w:tc>
        <w:tc>
          <w:tcPr>
            <w:tcW w:w="3969" w:type="dxa"/>
            <w:tcMar>
              <w:left w:w="108" w:type="dxa"/>
            </w:tcMar>
            <w:vAlign w:val="center"/>
          </w:tcPr>
          <w:p w:rsidR="00FE4469" w:rsidRPr="00212669" w:rsidRDefault="00FE4469" w:rsidP="00F14FFC">
            <w:pPr>
              <w:jc w:val="center"/>
              <w:rPr>
                <w:sz w:val="24"/>
                <w:szCs w:val="24"/>
              </w:rPr>
            </w:pPr>
            <w:r w:rsidRPr="00212669">
              <w:rPr>
                <w:sz w:val="24"/>
                <w:szCs w:val="24"/>
              </w:rPr>
              <w:t>~380/220</w:t>
            </w:r>
          </w:p>
          <w:p w:rsidR="00FE4469" w:rsidRPr="00212669" w:rsidRDefault="00FE4469" w:rsidP="00F14FFC">
            <w:pPr>
              <w:pStyle w:val="20"/>
              <w:ind w:left="0"/>
              <w:jc w:val="center"/>
              <w:rPr>
                <w:szCs w:val="24"/>
              </w:rPr>
            </w:pPr>
            <w:r w:rsidRPr="00212669">
              <w:rPr>
                <w:szCs w:val="24"/>
              </w:rPr>
              <w:t>TN-S</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A444D5"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A444D5" w:rsidRDefault="00FE4469" w:rsidP="00F14FFC">
            <w:pPr>
              <w:pStyle w:val="20"/>
              <w:ind w:left="0"/>
              <w:rPr>
                <w:rFonts w:eastAsiaTheme="minorHAnsi"/>
                <w:color w:val="000000"/>
                <w:szCs w:val="24"/>
                <w:lang w:eastAsia="en-US"/>
              </w:rPr>
            </w:pPr>
            <w:r w:rsidRPr="003C63BC">
              <w:rPr>
                <w:snapToGrid w:val="0"/>
                <w:szCs w:val="24"/>
              </w:rPr>
              <w:t>Напряжение питания цепей местного управления (от основной цепи питания привода), В переменного тока</w:t>
            </w:r>
          </w:p>
        </w:tc>
        <w:tc>
          <w:tcPr>
            <w:tcW w:w="3969" w:type="dxa"/>
            <w:tcMar>
              <w:left w:w="108" w:type="dxa"/>
            </w:tcMar>
            <w:vAlign w:val="center"/>
          </w:tcPr>
          <w:p w:rsidR="00FE4469" w:rsidRPr="00212669" w:rsidRDefault="00FE4469" w:rsidP="00F14FFC">
            <w:pPr>
              <w:jc w:val="center"/>
              <w:rPr>
                <w:sz w:val="24"/>
                <w:szCs w:val="24"/>
              </w:rPr>
            </w:pPr>
            <w:r w:rsidRPr="00212669">
              <w:rPr>
                <w:sz w:val="24"/>
                <w:szCs w:val="24"/>
              </w:rPr>
              <w:t>~220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37D73"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637D73" w:rsidRDefault="00FE4469" w:rsidP="00F14FFC">
            <w:pPr>
              <w:pStyle w:val="20"/>
              <w:ind w:left="0"/>
              <w:rPr>
                <w:rFonts w:eastAsiaTheme="minorHAnsi"/>
                <w:color w:val="000000"/>
                <w:szCs w:val="24"/>
                <w:lang w:eastAsia="en-US"/>
              </w:rPr>
            </w:pPr>
            <w:r w:rsidRPr="003C63BC">
              <w:rPr>
                <w:snapToGrid w:val="0"/>
                <w:szCs w:val="24"/>
              </w:rPr>
              <w:t>Включение и отключение разъединителей</w:t>
            </w:r>
            <w:r w:rsidRPr="003C63BC">
              <w:t xml:space="preserve"> </w:t>
            </w:r>
            <w:r w:rsidRPr="003C63BC">
              <w:rPr>
                <w:snapToGrid w:val="0"/>
                <w:szCs w:val="24"/>
              </w:rPr>
              <w:t>при управлении электродвигательным приводом должно обеспечиваться при напряжении</w:t>
            </w:r>
            <w:r w:rsidRPr="003C63BC">
              <w:t xml:space="preserve"> </w:t>
            </w:r>
            <w:r w:rsidRPr="003C63BC">
              <w:rPr>
                <w:snapToGrid w:val="0"/>
                <w:szCs w:val="24"/>
              </w:rPr>
              <w:t xml:space="preserve">источника питания переменного тока в диапазоне от 85% до 110% </w:t>
            </w:r>
            <w:r w:rsidRPr="003C63BC">
              <w:rPr>
                <w:snapToGrid w:val="0"/>
                <w:szCs w:val="24"/>
                <w:lang w:val="en-US"/>
              </w:rPr>
              <w:t>U</w:t>
            </w:r>
            <w:r w:rsidRPr="003C63BC">
              <w:rPr>
                <w:snapToGrid w:val="0"/>
                <w:szCs w:val="24"/>
              </w:rPr>
              <w:t>н</w:t>
            </w:r>
          </w:p>
        </w:tc>
        <w:tc>
          <w:tcPr>
            <w:tcW w:w="3969" w:type="dxa"/>
            <w:tcMar>
              <w:left w:w="108" w:type="dxa"/>
            </w:tcMar>
            <w:vAlign w:val="center"/>
          </w:tcPr>
          <w:p w:rsidR="00FE4469" w:rsidRPr="00212669" w:rsidRDefault="00FE4469" w:rsidP="00F14FFC">
            <w:pPr>
              <w:jc w:val="center"/>
              <w:rPr>
                <w:sz w:val="24"/>
                <w:szCs w:val="24"/>
              </w:rPr>
            </w:pPr>
            <w:r w:rsidRPr="00212669">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F2369"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3C63BC" w:rsidRDefault="00FE4469" w:rsidP="00F14FFC">
            <w:pPr>
              <w:jc w:val="both"/>
              <w:rPr>
                <w:snapToGrid w:val="0"/>
                <w:sz w:val="24"/>
                <w:szCs w:val="24"/>
              </w:rPr>
            </w:pPr>
            <w:r w:rsidRPr="003C63BC">
              <w:rPr>
                <w:snapToGrid w:val="0"/>
                <w:sz w:val="24"/>
                <w:szCs w:val="24"/>
              </w:rPr>
              <w:t>Мощность электродвигателя привода, кВт:</w:t>
            </w:r>
          </w:p>
          <w:p w:rsidR="00FE4469" w:rsidRPr="003C63BC" w:rsidRDefault="00FE4469" w:rsidP="00F14FFC">
            <w:pPr>
              <w:jc w:val="both"/>
              <w:rPr>
                <w:snapToGrid w:val="0"/>
                <w:sz w:val="24"/>
                <w:szCs w:val="24"/>
              </w:rPr>
            </w:pPr>
            <w:r w:rsidRPr="003C63BC">
              <w:rPr>
                <w:snapToGrid w:val="0"/>
                <w:sz w:val="24"/>
                <w:szCs w:val="24"/>
              </w:rPr>
              <w:lastRenderedPageBreak/>
              <w:t>- главных ножей</w:t>
            </w:r>
          </w:p>
          <w:p w:rsidR="00FE4469" w:rsidRPr="00A444D5" w:rsidRDefault="00FE4469" w:rsidP="00F14FFC">
            <w:pPr>
              <w:pStyle w:val="20"/>
              <w:ind w:left="0"/>
              <w:rPr>
                <w:rFonts w:eastAsiaTheme="minorHAnsi"/>
                <w:color w:val="000000"/>
                <w:szCs w:val="24"/>
                <w:lang w:val="en-US" w:eastAsia="en-US"/>
              </w:rPr>
            </w:pPr>
            <w:r w:rsidRPr="003C63BC">
              <w:rPr>
                <w:snapToGrid w:val="0"/>
                <w:szCs w:val="24"/>
              </w:rPr>
              <w:t>- заземляющих ножей</w:t>
            </w:r>
          </w:p>
        </w:tc>
        <w:tc>
          <w:tcPr>
            <w:tcW w:w="3969" w:type="dxa"/>
            <w:tcMar>
              <w:left w:w="108" w:type="dxa"/>
            </w:tcMar>
            <w:vAlign w:val="center"/>
          </w:tcPr>
          <w:p w:rsidR="00FE4469" w:rsidRPr="003C63BC" w:rsidRDefault="00CE63B3" w:rsidP="00F14FFC">
            <w:pPr>
              <w:jc w:val="center"/>
              <w:rPr>
                <w:snapToGrid w:val="0"/>
                <w:sz w:val="24"/>
                <w:szCs w:val="24"/>
              </w:rPr>
            </w:pPr>
            <w:r>
              <w:rPr>
                <w:snapToGrid w:val="0"/>
                <w:sz w:val="24"/>
                <w:szCs w:val="24"/>
              </w:rPr>
              <w:lastRenderedPageBreak/>
              <w:t>*</w:t>
            </w:r>
          </w:p>
          <w:p w:rsidR="00FE4469" w:rsidRPr="00A444D5" w:rsidRDefault="00FE4469" w:rsidP="00F14FFC">
            <w:pPr>
              <w:pStyle w:val="20"/>
              <w:ind w:left="0"/>
              <w:jc w:val="center"/>
              <w:rPr>
                <w:rFonts w:eastAsiaTheme="minorHAnsi"/>
                <w:color w:val="000000"/>
                <w:szCs w:val="24"/>
                <w:lang w:val="en-US" w:eastAsia="en-US"/>
              </w:rPr>
            </w:pPr>
          </w:p>
        </w:tc>
        <w:tc>
          <w:tcPr>
            <w:tcW w:w="2127" w:type="dxa"/>
            <w:shd w:val="clear" w:color="auto" w:fill="auto"/>
            <w:tcMar>
              <w:left w:w="108" w:type="dxa"/>
            </w:tcMar>
          </w:tcPr>
          <w:p w:rsidR="00FE4469" w:rsidRDefault="00FE4469" w:rsidP="00CE63B3">
            <w:pPr>
              <w:jc w:val="center"/>
              <w:rPr>
                <w:sz w:val="24"/>
              </w:rPr>
            </w:pPr>
          </w:p>
          <w:p w:rsidR="00CE63B3" w:rsidRDefault="00CE63B3" w:rsidP="00CE63B3">
            <w:pPr>
              <w:jc w:val="center"/>
              <w:rPr>
                <w:sz w:val="24"/>
              </w:rPr>
            </w:pPr>
          </w:p>
          <w:p w:rsidR="00CE63B3" w:rsidRPr="00CE63B3" w:rsidRDefault="00CE63B3" w:rsidP="00CE63B3">
            <w:pPr>
              <w:jc w:val="center"/>
              <w:rPr>
                <w:sz w:val="24"/>
              </w:rPr>
            </w:pPr>
            <w:r w:rsidRPr="00CE63B3">
              <w:rPr>
                <w:sz w:val="24"/>
              </w:rPr>
              <w:lastRenderedPageBreak/>
              <w:t>Указать</w:t>
            </w:r>
          </w:p>
          <w:p w:rsidR="00CE63B3" w:rsidRPr="00EE0F80" w:rsidRDefault="00CE63B3" w:rsidP="00CE63B3">
            <w:pPr>
              <w:jc w:val="center"/>
              <w:rPr>
                <w:sz w:val="24"/>
              </w:rPr>
            </w:pPr>
            <w:r w:rsidRPr="00CE63B3">
              <w:rPr>
                <w:sz w:val="24"/>
              </w:rPr>
              <w:t>Указать</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1D3480" w:rsidRDefault="00FE4469" w:rsidP="00F14FFC">
            <w:pPr>
              <w:jc w:val="both"/>
              <w:rPr>
                <w:snapToGrid w:val="0"/>
                <w:sz w:val="24"/>
                <w:szCs w:val="24"/>
              </w:rPr>
            </w:pPr>
            <w:r w:rsidRPr="001D3480">
              <w:rPr>
                <w:snapToGrid w:val="0"/>
                <w:sz w:val="24"/>
                <w:szCs w:val="24"/>
              </w:rPr>
              <w:t>Вспомогательные контакты</w:t>
            </w:r>
          </w:p>
        </w:tc>
        <w:tc>
          <w:tcPr>
            <w:tcW w:w="3969" w:type="dxa"/>
            <w:tcMar>
              <w:left w:w="108" w:type="dxa"/>
            </w:tcMar>
          </w:tcPr>
          <w:p w:rsidR="00FE4469" w:rsidRPr="001D3480" w:rsidRDefault="00FE4469" w:rsidP="00F14FFC">
            <w:pPr>
              <w:jc w:val="both"/>
              <w:rPr>
                <w:snapToGrid w:val="0"/>
                <w:sz w:val="24"/>
                <w:szCs w:val="24"/>
              </w:rPr>
            </w:pPr>
          </w:p>
        </w:tc>
        <w:tc>
          <w:tcPr>
            <w:tcW w:w="2127" w:type="dxa"/>
            <w:shd w:val="clear" w:color="auto" w:fill="auto"/>
            <w:tcMar>
              <w:left w:w="108" w:type="dxa"/>
            </w:tcMar>
          </w:tcPr>
          <w:p w:rsidR="00FE4469" w:rsidRPr="00EE0F80" w:rsidRDefault="00FE4469" w:rsidP="00F14FFC">
            <w:pP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1D3480" w:rsidRDefault="00FE4469" w:rsidP="00F14FFC">
            <w:pPr>
              <w:spacing w:before="60"/>
              <w:ind w:left="142"/>
              <w:jc w:val="center"/>
            </w:pPr>
          </w:p>
        </w:tc>
        <w:tc>
          <w:tcPr>
            <w:tcW w:w="3708" w:type="dxa"/>
            <w:tcMar>
              <w:left w:w="108" w:type="dxa"/>
            </w:tcMar>
          </w:tcPr>
          <w:p w:rsidR="00FE4469" w:rsidRPr="003C63BC" w:rsidRDefault="00FE4469" w:rsidP="00F14FFC">
            <w:pPr>
              <w:rPr>
                <w:sz w:val="24"/>
                <w:szCs w:val="24"/>
              </w:rPr>
            </w:pPr>
            <w:r w:rsidRPr="003C63BC">
              <w:rPr>
                <w:sz w:val="24"/>
                <w:szCs w:val="24"/>
              </w:rPr>
              <w:t>Количество контактов положения «Включено»</w:t>
            </w:r>
          </w:p>
          <w:p w:rsidR="00FE4469" w:rsidRPr="003C63BC" w:rsidRDefault="00FE4469" w:rsidP="00F14FFC">
            <w:pPr>
              <w:rPr>
                <w:sz w:val="24"/>
                <w:szCs w:val="24"/>
              </w:rPr>
            </w:pPr>
            <w:r w:rsidRPr="003C63BC">
              <w:rPr>
                <w:sz w:val="24"/>
                <w:szCs w:val="24"/>
              </w:rPr>
              <w:t xml:space="preserve"> - главных ножей, шт.</w:t>
            </w:r>
          </w:p>
          <w:p w:rsidR="00FE4469" w:rsidRPr="001D3480" w:rsidRDefault="00FE4469" w:rsidP="00F14FFC">
            <w:pPr>
              <w:pStyle w:val="TableParagraph"/>
              <w:rPr>
                <w:rFonts w:ascii="Times New Roman" w:eastAsia="Times New Roman" w:hAnsi="Times New Roman" w:cs="Times New Roman"/>
                <w:sz w:val="24"/>
                <w:szCs w:val="24"/>
                <w:lang w:val="ru-RU" w:eastAsia="ru-RU"/>
              </w:rPr>
            </w:pPr>
            <w:r w:rsidRPr="001D3480">
              <w:rPr>
                <w:rFonts w:ascii="Times New Roman" w:eastAsia="Times New Roman" w:hAnsi="Times New Roman" w:cs="Times New Roman"/>
                <w:sz w:val="24"/>
                <w:szCs w:val="24"/>
                <w:lang w:val="ru-RU" w:eastAsia="ru-RU"/>
              </w:rPr>
              <w:t xml:space="preserve"> - заземляющих ножей, шт.</w:t>
            </w:r>
          </w:p>
        </w:tc>
        <w:tc>
          <w:tcPr>
            <w:tcW w:w="3969" w:type="dxa"/>
            <w:tcMar>
              <w:left w:w="108" w:type="dxa"/>
            </w:tcMar>
            <w:vAlign w:val="center"/>
          </w:tcPr>
          <w:p w:rsidR="00FE4469" w:rsidRPr="003C63BC" w:rsidRDefault="00FE4469" w:rsidP="00F14FFC">
            <w:pPr>
              <w:jc w:val="center"/>
              <w:rPr>
                <w:sz w:val="24"/>
                <w:szCs w:val="24"/>
              </w:rPr>
            </w:pPr>
          </w:p>
          <w:p w:rsidR="00FE4469" w:rsidRPr="003C63BC" w:rsidRDefault="00FE4469" w:rsidP="00F14FFC">
            <w:pPr>
              <w:jc w:val="center"/>
              <w:rPr>
                <w:sz w:val="24"/>
                <w:szCs w:val="24"/>
              </w:rPr>
            </w:pPr>
          </w:p>
          <w:p w:rsidR="00FE4469" w:rsidRPr="003C63BC" w:rsidRDefault="00FE4469" w:rsidP="00F14FFC">
            <w:pPr>
              <w:jc w:val="center"/>
              <w:rPr>
                <w:sz w:val="24"/>
                <w:szCs w:val="24"/>
              </w:rPr>
            </w:pPr>
            <w:r>
              <w:rPr>
                <w:sz w:val="24"/>
                <w:szCs w:val="24"/>
              </w:rPr>
              <w:t>12</w:t>
            </w:r>
          </w:p>
          <w:p w:rsidR="00FE4469" w:rsidRPr="001D3480" w:rsidRDefault="00FE4469" w:rsidP="00F14FFC">
            <w:pPr>
              <w:pStyle w:val="TableParagraph"/>
              <w:spacing w:line="267" w:lineRule="exact"/>
              <w:jc w:val="center"/>
              <w:rPr>
                <w:rFonts w:ascii="Times New Roman" w:eastAsia="Times New Roman" w:hAnsi="Times New Roman" w:cs="Times New Roman"/>
                <w:sz w:val="24"/>
                <w:szCs w:val="24"/>
                <w:lang w:val="ru-RU" w:eastAsia="ru-RU"/>
              </w:rPr>
            </w:pPr>
            <w:r w:rsidRPr="001D3480">
              <w:rPr>
                <w:rFonts w:ascii="Times New Roman" w:eastAsia="Times New Roman" w:hAnsi="Times New Roman" w:cs="Times New Roman"/>
                <w:sz w:val="24"/>
                <w:szCs w:val="24"/>
                <w:lang w:val="ru-RU" w:eastAsia="ru-RU"/>
              </w:rPr>
              <w:t>12</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1D3480" w:rsidRDefault="00FE4469" w:rsidP="00F14FFC">
            <w:pPr>
              <w:spacing w:before="60"/>
              <w:ind w:left="142"/>
              <w:jc w:val="center"/>
            </w:pPr>
          </w:p>
        </w:tc>
        <w:tc>
          <w:tcPr>
            <w:tcW w:w="3708" w:type="dxa"/>
            <w:tcMar>
              <w:left w:w="108" w:type="dxa"/>
            </w:tcMar>
          </w:tcPr>
          <w:p w:rsidR="00FE4469" w:rsidRPr="003C63BC" w:rsidRDefault="00FE4469" w:rsidP="00F14FFC">
            <w:pPr>
              <w:rPr>
                <w:sz w:val="24"/>
                <w:szCs w:val="24"/>
              </w:rPr>
            </w:pPr>
            <w:r w:rsidRPr="003C63BC">
              <w:rPr>
                <w:sz w:val="24"/>
                <w:szCs w:val="24"/>
              </w:rPr>
              <w:t xml:space="preserve">Количество контактов положения «Отключено» </w:t>
            </w:r>
          </w:p>
          <w:p w:rsidR="00FE4469" w:rsidRPr="003C63BC" w:rsidRDefault="00FE4469" w:rsidP="00F14FFC">
            <w:pPr>
              <w:rPr>
                <w:sz w:val="24"/>
                <w:szCs w:val="24"/>
              </w:rPr>
            </w:pPr>
            <w:r w:rsidRPr="003C63BC">
              <w:rPr>
                <w:sz w:val="24"/>
                <w:szCs w:val="24"/>
              </w:rPr>
              <w:t>- главных ножей, шт.</w:t>
            </w:r>
          </w:p>
          <w:p w:rsidR="00FE4469" w:rsidRPr="001D3480" w:rsidRDefault="00FE4469" w:rsidP="00F14FFC">
            <w:pPr>
              <w:pStyle w:val="TableParagraph"/>
              <w:rPr>
                <w:rFonts w:ascii="Times New Roman" w:eastAsia="Times New Roman" w:hAnsi="Times New Roman" w:cs="Times New Roman"/>
                <w:sz w:val="24"/>
                <w:szCs w:val="24"/>
                <w:lang w:val="ru-RU" w:eastAsia="ru-RU"/>
              </w:rPr>
            </w:pPr>
            <w:r w:rsidRPr="001D3480">
              <w:rPr>
                <w:rFonts w:ascii="Times New Roman" w:eastAsia="Times New Roman" w:hAnsi="Times New Roman" w:cs="Times New Roman"/>
                <w:sz w:val="24"/>
                <w:szCs w:val="24"/>
                <w:lang w:val="ru-RU" w:eastAsia="ru-RU"/>
              </w:rPr>
              <w:t>- заземляющих ножей, шт.</w:t>
            </w:r>
          </w:p>
        </w:tc>
        <w:tc>
          <w:tcPr>
            <w:tcW w:w="3969" w:type="dxa"/>
            <w:tcMar>
              <w:left w:w="108" w:type="dxa"/>
            </w:tcMar>
            <w:vAlign w:val="center"/>
          </w:tcPr>
          <w:p w:rsidR="00FE4469" w:rsidRPr="003C63BC" w:rsidRDefault="00FE4469" w:rsidP="00F14FFC">
            <w:pPr>
              <w:jc w:val="center"/>
              <w:rPr>
                <w:sz w:val="24"/>
                <w:szCs w:val="24"/>
              </w:rPr>
            </w:pPr>
          </w:p>
          <w:p w:rsidR="00FE4469" w:rsidRPr="003C63BC" w:rsidRDefault="00FE4469" w:rsidP="00F14FFC">
            <w:pPr>
              <w:jc w:val="center"/>
              <w:rPr>
                <w:sz w:val="24"/>
                <w:szCs w:val="24"/>
              </w:rPr>
            </w:pPr>
          </w:p>
          <w:p w:rsidR="00FE4469" w:rsidRPr="003C63BC" w:rsidRDefault="00FE4469" w:rsidP="00F14FFC">
            <w:pPr>
              <w:jc w:val="center"/>
              <w:rPr>
                <w:sz w:val="24"/>
                <w:szCs w:val="24"/>
              </w:rPr>
            </w:pPr>
            <w:r>
              <w:rPr>
                <w:sz w:val="24"/>
                <w:szCs w:val="24"/>
              </w:rPr>
              <w:t>12</w:t>
            </w:r>
          </w:p>
          <w:p w:rsidR="00FE4469" w:rsidRPr="001D3480" w:rsidRDefault="00FE4469" w:rsidP="00F14FFC">
            <w:pPr>
              <w:pStyle w:val="TableParagraph"/>
              <w:spacing w:line="267" w:lineRule="exact"/>
              <w:jc w:val="center"/>
              <w:rPr>
                <w:rFonts w:ascii="Times New Roman" w:eastAsia="Times New Roman" w:hAnsi="Times New Roman" w:cs="Times New Roman"/>
                <w:sz w:val="24"/>
                <w:szCs w:val="24"/>
                <w:lang w:val="ru-RU" w:eastAsia="ru-RU"/>
              </w:rPr>
            </w:pPr>
            <w:r w:rsidRPr="001D3480">
              <w:rPr>
                <w:rFonts w:ascii="Times New Roman" w:eastAsia="Times New Roman" w:hAnsi="Times New Roman" w:cs="Times New Roman"/>
                <w:sz w:val="24"/>
                <w:szCs w:val="24"/>
                <w:lang w:val="ru-RU" w:eastAsia="ru-RU"/>
              </w:rPr>
              <w:t>12</w:t>
            </w:r>
          </w:p>
        </w:tc>
        <w:tc>
          <w:tcPr>
            <w:tcW w:w="2127" w:type="dxa"/>
            <w:shd w:val="clear" w:color="auto" w:fill="auto"/>
            <w:tcMar>
              <w:left w:w="108" w:type="dxa"/>
            </w:tcMar>
          </w:tcPr>
          <w:p w:rsidR="00FE4469" w:rsidRPr="003C63BC" w:rsidRDefault="00FE4469" w:rsidP="00CE63B3">
            <w:pPr>
              <w:jc w:val="center"/>
            </w:pPr>
            <w:r w:rsidRPr="003C63BC">
              <w:rPr>
                <w:sz w:val="24"/>
                <w:szCs w:val="24"/>
              </w:rPr>
              <w:t>Согласие с требованием</w:t>
            </w:r>
          </w:p>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637D73" w:rsidRDefault="00FE4469" w:rsidP="00F14FFC">
            <w:pPr>
              <w:rPr>
                <w:sz w:val="24"/>
                <w:szCs w:val="24"/>
              </w:rPr>
            </w:pPr>
            <w:r w:rsidRPr="001D3480">
              <w:rPr>
                <w:sz w:val="24"/>
                <w:szCs w:val="24"/>
              </w:rPr>
              <w:t xml:space="preserve">Наличие защиты электродвигателей привода </w:t>
            </w:r>
          </w:p>
        </w:tc>
        <w:tc>
          <w:tcPr>
            <w:tcW w:w="3969" w:type="dxa"/>
            <w:tcMar>
              <w:left w:w="108" w:type="dxa"/>
            </w:tcMar>
            <w:vAlign w:val="center"/>
          </w:tcPr>
          <w:p w:rsidR="00FE4469" w:rsidRPr="003C63BC" w:rsidRDefault="00FE4469" w:rsidP="00F14FFC">
            <w:pPr>
              <w:jc w:val="center"/>
              <w:rPr>
                <w:sz w:val="24"/>
                <w:szCs w:val="24"/>
              </w:rPr>
            </w:pPr>
            <w:r w:rsidRPr="00091D1B">
              <w:rPr>
                <w:sz w:val="24"/>
                <w:szCs w:val="24"/>
              </w:rPr>
              <w:t>Да</w:t>
            </w: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637D73" w:rsidRDefault="00FE4469" w:rsidP="00F14FFC">
            <w:pPr>
              <w:rPr>
                <w:sz w:val="24"/>
                <w:szCs w:val="24"/>
              </w:rPr>
            </w:pPr>
            <w:r w:rsidRPr="001D3480">
              <w:rPr>
                <w:sz w:val="24"/>
                <w:szCs w:val="24"/>
              </w:rPr>
              <w:t xml:space="preserve">Наличие защиты вторичных цепей </w:t>
            </w:r>
          </w:p>
        </w:tc>
        <w:tc>
          <w:tcPr>
            <w:tcW w:w="3969" w:type="dxa"/>
            <w:tcMar>
              <w:left w:w="108" w:type="dxa"/>
            </w:tcMar>
            <w:vAlign w:val="center"/>
          </w:tcPr>
          <w:p w:rsidR="00FE4469" w:rsidRPr="003C63BC" w:rsidRDefault="00FE4469" w:rsidP="00F14FFC">
            <w:pPr>
              <w:jc w:val="center"/>
              <w:rPr>
                <w:sz w:val="24"/>
                <w:szCs w:val="24"/>
              </w:rPr>
            </w:pPr>
            <w:r w:rsidRPr="00091D1B">
              <w:rPr>
                <w:sz w:val="24"/>
                <w:szCs w:val="24"/>
              </w:rPr>
              <w:t>Да</w:t>
            </w: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1D3480" w:rsidRDefault="00FE4469" w:rsidP="00F14FFC">
            <w:pPr>
              <w:rPr>
                <w:sz w:val="24"/>
                <w:szCs w:val="24"/>
              </w:rPr>
            </w:pPr>
            <w:r w:rsidRPr="00637D73">
              <w:rPr>
                <w:sz w:val="24"/>
                <w:szCs w:val="24"/>
              </w:rPr>
              <w:t>Защита электродвигателя привода от перегрузки и токов короткого замыкания с аппаратурой сигнализации аварийного отключения</w:t>
            </w:r>
          </w:p>
        </w:tc>
        <w:tc>
          <w:tcPr>
            <w:tcW w:w="3969" w:type="dxa"/>
            <w:tcMar>
              <w:left w:w="108" w:type="dxa"/>
            </w:tcMar>
            <w:vAlign w:val="center"/>
          </w:tcPr>
          <w:p w:rsidR="00FE4469" w:rsidRPr="00ED7005"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637D73" w:rsidRDefault="00FE4469" w:rsidP="00F14FFC">
            <w:pPr>
              <w:rPr>
                <w:sz w:val="24"/>
                <w:szCs w:val="24"/>
              </w:rPr>
            </w:pPr>
            <w:r w:rsidRPr="00CD6CCE">
              <w:rPr>
                <w:sz w:val="24"/>
                <w:szCs w:val="24"/>
              </w:rPr>
              <w:t>Наличие выносного шкафа трехполюсного управления разъединителем (Да, Нет)</w:t>
            </w:r>
          </w:p>
        </w:tc>
        <w:tc>
          <w:tcPr>
            <w:tcW w:w="3969" w:type="dxa"/>
            <w:tcMar>
              <w:left w:w="108" w:type="dxa"/>
            </w:tcMar>
            <w:vAlign w:val="center"/>
          </w:tcPr>
          <w:p w:rsidR="00FE4469" w:rsidRPr="003C63BC" w:rsidRDefault="00FE4469" w:rsidP="00F14FFC">
            <w:pPr>
              <w:jc w:val="center"/>
              <w:rPr>
                <w:sz w:val="24"/>
                <w:szCs w:val="24"/>
              </w:rPr>
            </w:pPr>
            <w:r>
              <w:rPr>
                <w:sz w:val="24"/>
                <w:szCs w:val="24"/>
              </w:rPr>
              <w:t>Да</w:t>
            </w:r>
          </w:p>
        </w:tc>
        <w:tc>
          <w:tcPr>
            <w:tcW w:w="2127" w:type="dxa"/>
            <w:shd w:val="clear" w:color="auto" w:fill="auto"/>
            <w:tcMar>
              <w:left w:w="108" w:type="dxa"/>
            </w:tcMar>
          </w:tcPr>
          <w:p w:rsidR="00FE4469" w:rsidRPr="003C63BC" w:rsidRDefault="00CE63B3"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637D73" w:rsidRDefault="00FE4469" w:rsidP="00F14FFC">
            <w:pPr>
              <w:rPr>
                <w:sz w:val="24"/>
                <w:szCs w:val="24"/>
              </w:rPr>
            </w:pPr>
            <w:r w:rsidRPr="00CD6CCE">
              <w:rPr>
                <w:color w:val="000000"/>
                <w:sz w:val="24"/>
                <w:szCs w:val="24"/>
              </w:rPr>
              <w:t>Обогрев с автоматическим управлением и освещение шкафа привода и шкафа управления, управляемое конечным выключателем двери</w:t>
            </w:r>
          </w:p>
        </w:tc>
        <w:tc>
          <w:tcPr>
            <w:tcW w:w="3969" w:type="dxa"/>
            <w:tcMar>
              <w:left w:w="108" w:type="dxa"/>
            </w:tcMar>
            <w:vAlign w:val="center"/>
          </w:tcPr>
          <w:p w:rsidR="00FE4469" w:rsidRPr="003C63BC" w:rsidRDefault="00FE4469" w:rsidP="00F14FFC">
            <w:pPr>
              <w:jc w:val="center"/>
              <w:rPr>
                <w:sz w:val="24"/>
                <w:szCs w:val="24"/>
              </w:rPr>
            </w:pPr>
            <w:r>
              <w:rPr>
                <w:sz w:val="24"/>
                <w:szCs w:val="24"/>
              </w:rPr>
              <w:t>Требуется</w:t>
            </w:r>
          </w:p>
        </w:tc>
        <w:tc>
          <w:tcPr>
            <w:tcW w:w="2127" w:type="dxa"/>
            <w:shd w:val="clear" w:color="auto" w:fill="auto"/>
            <w:tcMar>
              <w:left w:w="108" w:type="dxa"/>
            </w:tcMar>
          </w:tcPr>
          <w:p w:rsidR="00FE4469" w:rsidRPr="003C63BC" w:rsidRDefault="00CE63B3"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1D3480" w:rsidRDefault="00FE4469" w:rsidP="00F14FFC">
            <w:pPr>
              <w:rPr>
                <w:sz w:val="24"/>
                <w:szCs w:val="24"/>
              </w:rPr>
            </w:pPr>
            <w:r w:rsidRPr="00637D73">
              <w:rPr>
                <w:sz w:val="24"/>
                <w:szCs w:val="24"/>
              </w:rPr>
              <w:t>Номинальное напряжение устройств подогрева шкафов приводов выключателей, шкафов управления, переменного напряжения 50Гц, В</w:t>
            </w:r>
          </w:p>
        </w:tc>
        <w:tc>
          <w:tcPr>
            <w:tcW w:w="3969" w:type="dxa"/>
            <w:tcMar>
              <w:left w:w="108" w:type="dxa"/>
            </w:tcMar>
            <w:vAlign w:val="center"/>
          </w:tcPr>
          <w:p w:rsidR="00FE4469" w:rsidRPr="001D3480" w:rsidRDefault="00FE4469" w:rsidP="00F14FFC">
            <w:pPr>
              <w:jc w:val="center"/>
              <w:rPr>
                <w:sz w:val="24"/>
                <w:szCs w:val="24"/>
              </w:rPr>
            </w:pPr>
            <w:r w:rsidRPr="003C63BC">
              <w:rPr>
                <w:sz w:val="24"/>
                <w:szCs w:val="24"/>
              </w:rPr>
              <w:t>≈220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ED7005"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091D1B" w:rsidRDefault="00FE4469" w:rsidP="00F14FFC">
            <w:pPr>
              <w:rPr>
                <w:sz w:val="24"/>
                <w:szCs w:val="24"/>
              </w:rPr>
            </w:pPr>
            <w:r w:rsidRPr="00637D73">
              <w:rPr>
                <w:sz w:val="24"/>
                <w:szCs w:val="24"/>
              </w:rPr>
              <w:t>Мощность, потребляемая устройствами подогрева шкафа привода / выносного блока трехфазного управления, кВт</w:t>
            </w:r>
          </w:p>
        </w:tc>
        <w:tc>
          <w:tcPr>
            <w:tcW w:w="3969" w:type="dxa"/>
            <w:tcMar>
              <w:left w:w="108" w:type="dxa"/>
            </w:tcMar>
            <w:vAlign w:val="center"/>
          </w:tcPr>
          <w:p w:rsidR="00FE4469" w:rsidRPr="00ED7005" w:rsidRDefault="00FE4469" w:rsidP="00F14FFC">
            <w:pPr>
              <w:pStyle w:val="TableParagraph"/>
              <w:spacing w:line="267" w:lineRule="exact"/>
              <w:jc w:val="center"/>
              <w:rPr>
                <w:rFonts w:ascii="Times New Roman" w:hAnsi="Times New Roman" w:cs="Times New Roman"/>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091D1B" w:rsidRDefault="00FE4469" w:rsidP="00F14FFC">
            <w:pPr>
              <w:rPr>
                <w:sz w:val="24"/>
                <w:szCs w:val="24"/>
              </w:rPr>
            </w:pPr>
            <w:r w:rsidRPr="003C63BC">
              <w:rPr>
                <w:sz w:val="24"/>
                <w:szCs w:val="24"/>
              </w:rPr>
              <w:t xml:space="preserve">-постоянно работающий, </w:t>
            </w:r>
            <w:proofErr w:type="spellStart"/>
            <w:r w:rsidRPr="003C63BC">
              <w:rPr>
                <w:sz w:val="24"/>
                <w:szCs w:val="24"/>
              </w:rPr>
              <w:t>антиконденсатный</w:t>
            </w:r>
            <w:proofErr w:type="spellEnd"/>
            <w:r w:rsidRPr="003C63BC">
              <w:rPr>
                <w:sz w:val="24"/>
                <w:szCs w:val="24"/>
              </w:rPr>
              <w:t>, Вт</w:t>
            </w:r>
          </w:p>
        </w:tc>
        <w:tc>
          <w:tcPr>
            <w:tcW w:w="3969" w:type="dxa"/>
            <w:tcMar>
              <w:left w:w="108" w:type="dxa"/>
            </w:tcMar>
            <w:vAlign w:val="center"/>
          </w:tcPr>
          <w:p w:rsidR="00FE4469" w:rsidRPr="00ED7005" w:rsidRDefault="00FE4469" w:rsidP="00F14FFC">
            <w:pPr>
              <w:jc w:val="center"/>
              <w:rPr>
                <w:sz w:val="24"/>
                <w:szCs w:val="24"/>
              </w:rPr>
            </w:pPr>
            <w:r w:rsidRPr="003C63BC">
              <w:rPr>
                <w:sz w:val="24"/>
                <w:szCs w:val="24"/>
              </w:rPr>
              <w:t>Указать/ Указать</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091D1B" w:rsidRDefault="00FE4469" w:rsidP="00F14FFC">
            <w:pPr>
              <w:rPr>
                <w:sz w:val="24"/>
                <w:szCs w:val="24"/>
              </w:rPr>
            </w:pPr>
            <w:r w:rsidRPr="00637D73">
              <w:rPr>
                <w:sz w:val="24"/>
                <w:szCs w:val="24"/>
              </w:rPr>
              <w:t>-автоматически включаемый при снижении температуры, Вт</w:t>
            </w:r>
          </w:p>
        </w:tc>
        <w:tc>
          <w:tcPr>
            <w:tcW w:w="3969" w:type="dxa"/>
            <w:tcMar>
              <w:left w:w="108" w:type="dxa"/>
            </w:tcMar>
            <w:vAlign w:val="center"/>
          </w:tcPr>
          <w:p w:rsidR="00FE4469" w:rsidRPr="00ED7005" w:rsidRDefault="00FE4469" w:rsidP="00F14FFC">
            <w:pPr>
              <w:jc w:val="center"/>
              <w:rPr>
                <w:sz w:val="24"/>
                <w:szCs w:val="24"/>
              </w:rPr>
            </w:pPr>
            <w:r w:rsidRPr="003C63BC">
              <w:rPr>
                <w:sz w:val="24"/>
                <w:szCs w:val="24"/>
              </w:rPr>
              <w:t>Указать/ Указать</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395F9A"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091D1B" w:rsidRDefault="00FE4469" w:rsidP="00F14FFC">
            <w:pPr>
              <w:rPr>
                <w:sz w:val="24"/>
                <w:szCs w:val="24"/>
              </w:rPr>
            </w:pPr>
            <w:r w:rsidRPr="00637D73">
              <w:rPr>
                <w:sz w:val="24"/>
                <w:szCs w:val="24"/>
              </w:rPr>
              <w:t>Напряжение радиопомех (НРП), измеренное при 1,1 наибольшего фазного рабочего напряжения, не более, мкВ</w:t>
            </w:r>
          </w:p>
        </w:tc>
        <w:tc>
          <w:tcPr>
            <w:tcW w:w="3969" w:type="dxa"/>
            <w:tcMar>
              <w:left w:w="108" w:type="dxa"/>
            </w:tcMar>
            <w:vAlign w:val="center"/>
          </w:tcPr>
          <w:p w:rsidR="00FE4469" w:rsidRPr="00ED7005" w:rsidRDefault="00FE4469" w:rsidP="00F14FFC">
            <w:pPr>
              <w:jc w:val="center"/>
              <w:rPr>
                <w:sz w:val="24"/>
                <w:szCs w:val="24"/>
              </w:rPr>
            </w:pPr>
            <w:r w:rsidRPr="003C63BC">
              <w:rPr>
                <w:sz w:val="24"/>
                <w:szCs w:val="24"/>
              </w:rPr>
              <w:t>2500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091D1B"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395F9A" w:rsidRDefault="00FE4469" w:rsidP="00F14FFC">
            <w:pPr>
              <w:rPr>
                <w:b/>
                <w:bCs/>
                <w:sz w:val="24"/>
                <w:szCs w:val="24"/>
              </w:rPr>
            </w:pPr>
            <w:bookmarkStart w:id="50" w:name="_Hlk233616455"/>
            <w:r w:rsidRPr="00395F9A">
              <w:rPr>
                <w:b/>
                <w:bCs/>
                <w:sz w:val="24"/>
                <w:szCs w:val="24"/>
              </w:rPr>
              <w:t>Требования безопасности</w:t>
            </w:r>
            <w:bookmarkEnd w:id="50"/>
          </w:p>
        </w:tc>
        <w:tc>
          <w:tcPr>
            <w:tcW w:w="3969" w:type="dxa"/>
            <w:tcMar>
              <w:left w:w="108" w:type="dxa"/>
            </w:tcMar>
          </w:tcPr>
          <w:p w:rsidR="00FE4469" w:rsidRPr="00ED7005" w:rsidRDefault="00FE4469" w:rsidP="00F14FFC">
            <w:pPr>
              <w:pStyle w:val="TableParagraph"/>
              <w:spacing w:line="267" w:lineRule="exact"/>
              <w:jc w:val="center"/>
              <w:rPr>
                <w:rFonts w:ascii="Times New Roman" w:hAnsi="Times New Roman" w:cs="Times New Roman"/>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3C63BC" w:rsidRDefault="00FE4469" w:rsidP="00F14FFC">
            <w:pPr>
              <w:rPr>
                <w:sz w:val="24"/>
                <w:szCs w:val="24"/>
              </w:rPr>
            </w:pPr>
            <w:r w:rsidRPr="003C63BC">
              <w:rPr>
                <w:sz w:val="24"/>
                <w:szCs w:val="24"/>
              </w:rPr>
              <w:t xml:space="preserve">Разъединитель должен соответствовать требованиям: </w:t>
            </w:r>
          </w:p>
          <w:p w:rsidR="00FE4469" w:rsidRPr="00091D1B" w:rsidRDefault="00FE4469" w:rsidP="00F14FFC">
            <w:pPr>
              <w:pStyle w:val="TableParagraph"/>
              <w:rPr>
                <w:rFonts w:ascii="Times New Roman" w:eastAsia="Times New Roman" w:hAnsi="Times New Roman" w:cs="Times New Roman"/>
                <w:sz w:val="24"/>
                <w:szCs w:val="24"/>
                <w:lang w:val="ru-RU" w:eastAsia="ru-RU"/>
              </w:rPr>
            </w:pPr>
            <w:r w:rsidRPr="00091D1B">
              <w:rPr>
                <w:rFonts w:ascii="Times New Roman" w:eastAsia="Times New Roman" w:hAnsi="Times New Roman" w:cs="Times New Roman"/>
                <w:sz w:val="24"/>
                <w:szCs w:val="24"/>
                <w:lang w:val="ru-RU" w:eastAsia="ru-RU"/>
              </w:rPr>
              <w:t>ГОСТ Р 52726-2007, ГОСТ 12.2.007.3-75, ГОСТ 1516.3-96</w:t>
            </w:r>
          </w:p>
        </w:tc>
        <w:tc>
          <w:tcPr>
            <w:tcW w:w="3969" w:type="dxa"/>
            <w:shd w:val="clear" w:color="auto" w:fill="auto"/>
            <w:tcMar>
              <w:left w:w="108" w:type="dxa"/>
            </w:tcMar>
          </w:tcPr>
          <w:p w:rsidR="00FE4469" w:rsidRPr="00ED7005"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091D1B" w:rsidRDefault="00FE4469" w:rsidP="00F14FFC">
            <w:pPr>
              <w:rPr>
                <w:sz w:val="24"/>
                <w:szCs w:val="24"/>
              </w:rPr>
            </w:pPr>
            <w:r w:rsidRPr="00091D1B">
              <w:rPr>
                <w:sz w:val="24"/>
                <w:szCs w:val="24"/>
              </w:rPr>
              <w:t>Номер и дата выдачи сертификата безопасности</w:t>
            </w:r>
          </w:p>
        </w:tc>
        <w:tc>
          <w:tcPr>
            <w:tcW w:w="3969" w:type="dxa"/>
            <w:shd w:val="clear" w:color="auto" w:fill="auto"/>
            <w:tcMar>
              <w:left w:w="108" w:type="dxa"/>
            </w:tcMar>
          </w:tcPr>
          <w:p w:rsidR="00FE4469" w:rsidRPr="00ED7005" w:rsidRDefault="00FE4469" w:rsidP="00F14FFC">
            <w:pPr>
              <w:jc w:val="center"/>
              <w:rPr>
                <w:sz w:val="24"/>
                <w:szCs w:val="24"/>
              </w:rPr>
            </w:pPr>
            <w:r w:rsidRPr="003C63BC">
              <w:rPr>
                <w:sz w:val="24"/>
                <w:szCs w:val="24"/>
              </w:rPr>
              <w:t>Указать</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091D1B" w:rsidRDefault="00FE4469" w:rsidP="00F14FFC">
            <w:pPr>
              <w:rPr>
                <w:sz w:val="24"/>
                <w:szCs w:val="24"/>
              </w:rPr>
            </w:pPr>
            <w:r w:rsidRPr="00091D1B">
              <w:rPr>
                <w:sz w:val="24"/>
                <w:szCs w:val="24"/>
              </w:rPr>
              <w:t xml:space="preserve">Контактная площадка для подсоединения заземляющего проводника </w:t>
            </w:r>
          </w:p>
        </w:tc>
        <w:tc>
          <w:tcPr>
            <w:tcW w:w="3969" w:type="dxa"/>
            <w:shd w:val="clear" w:color="auto" w:fill="auto"/>
            <w:tcMar>
              <w:left w:w="108" w:type="dxa"/>
            </w:tcMar>
          </w:tcPr>
          <w:p w:rsidR="00FE4469" w:rsidRPr="00ED7005"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7565F3"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091D1B" w:rsidRDefault="00FE4469" w:rsidP="00F14FFC">
            <w:pPr>
              <w:rPr>
                <w:b/>
                <w:bCs/>
                <w:sz w:val="24"/>
                <w:szCs w:val="24"/>
              </w:rPr>
            </w:pPr>
            <w:bookmarkStart w:id="51" w:name="_Hlk233616483"/>
            <w:r w:rsidRPr="00091D1B">
              <w:rPr>
                <w:b/>
                <w:bCs/>
                <w:sz w:val="24"/>
                <w:szCs w:val="24"/>
              </w:rPr>
              <w:t>Требования к конструкции, изготовлению и материалам</w:t>
            </w:r>
            <w:bookmarkEnd w:id="51"/>
            <w:r w:rsidRPr="00091D1B">
              <w:rPr>
                <w:b/>
                <w:bCs/>
                <w:sz w:val="24"/>
                <w:szCs w:val="24"/>
              </w:rPr>
              <w:t>:</w:t>
            </w:r>
          </w:p>
        </w:tc>
        <w:tc>
          <w:tcPr>
            <w:tcW w:w="3969" w:type="dxa"/>
            <w:tcMar>
              <w:left w:w="108" w:type="dxa"/>
            </w:tcMar>
            <w:vAlign w:val="center"/>
          </w:tcPr>
          <w:p w:rsidR="00FE4469" w:rsidRPr="00ED7005" w:rsidRDefault="00FE4469" w:rsidP="00F14FFC">
            <w:pPr>
              <w:pStyle w:val="TableParagraph"/>
              <w:spacing w:line="267" w:lineRule="exact"/>
              <w:jc w:val="center"/>
              <w:rPr>
                <w:rFonts w:ascii="Times New Roman" w:hAnsi="Times New Roman" w:cs="Times New Roman"/>
                <w:sz w:val="24"/>
                <w:szCs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091D1B" w:rsidRDefault="00FE4469" w:rsidP="00F14FFC">
            <w:pPr>
              <w:rPr>
                <w:sz w:val="24"/>
                <w:szCs w:val="24"/>
              </w:rPr>
            </w:pPr>
            <w:r w:rsidRPr="003C63BC">
              <w:rPr>
                <w:sz w:val="24"/>
                <w:szCs w:val="24"/>
              </w:rPr>
              <w:t>Тип конструкции разъединителя</w:t>
            </w:r>
          </w:p>
        </w:tc>
        <w:tc>
          <w:tcPr>
            <w:tcW w:w="3969" w:type="dxa"/>
            <w:shd w:val="clear" w:color="auto" w:fill="auto"/>
            <w:tcMar>
              <w:left w:w="108" w:type="dxa"/>
            </w:tcMar>
            <w:vAlign w:val="center"/>
          </w:tcPr>
          <w:p w:rsidR="00FE4469" w:rsidRPr="00ED7005" w:rsidRDefault="00FE4469" w:rsidP="00F14FFC">
            <w:pPr>
              <w:jc w:val="center"/>
              <w:rPr>
                <w:sz w:val="24"/>
                <w:szCs w:val="24"/>
              </w:rPr>
            </w:pPr>
            <w:proofErr w:type="spellStart"/>
            <w:r w:rsidRPr="00091D1B">
              <w:rPr>
                <w:sz w:val="24"/>
                <w:szCs w:val="24"/>
              </w:rPr>
              <w:t>полупантографного</w:t>
            </w:r>
            <w:proofErr w:type="spellEnd"/>
            <w:r w:rsidRPr="00091D1B">
              <w:rPr>
                <w:sz w:val="24"/>
                <w:szCs w:val="24"/>
              </w:rPr>
              <w:t xml:space="preserve"> типа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CD6CCE" w:rsidRDefault="00FE4469" w:rsidP="00F14FFC">
            <w:pPr>
              <w:rPr>
                <w:sz w:val="24"/>
                <w:szCs w:val="24"/>
              </w:rPr>
            </w:pPr>
            <w:r w:rsidRPr="00CD6CCE">
              <w:rPr>
                <w:sz w:val="24"/>
                <w:szCs w:val="24"/>
              </w:rPr>
              <w:t xml:space="preserve">Конструкция приводов главных и заземляющих </w:t>
            </w:r>
            <w:r w:rsidR="00D12BE0" w:rsidRPr="00CD6CCE">
              <w:rPr>
                <w:sz w:val="24"/>
                <w:szCs w:val="24"/>
              </w:rPr>
              <w:t>ножей должна</w:t>
            </w:r>
            <w:r w:rsidRPr="00CD6CCE">
              <w:rPr>
                <w:sz w:val="24"/>
                <w:szCs w:val="24"/>
              </w:rPr>
              <w:t xml:space="preserve"> исключать возможность</w:t>
            </w:r>
          </w:p>
          <w:p w:rsidR="00FE4469" w:rsidRPr="00CD6CCE" w:rsidRDefault="00FE4469" w:rsidP="00F14FFC">
            <w:pPr>
              <w:rPr>
                <w:sz w:val="24"/>
                <w:szCs w:val="24"/>
              </w:rPr>
            </w:pPr>
            <w:r w:rsidRPr="00CD6CCE">
              <w:rPr>
                <w:sz w:val="24"/>
                <w:szCs w:val="24"/>
              </w:rPr>
              <w:t>- рассогласования действия фаз,</w:t>
            </w:r>
          </w:p>
          <w:p w:rsidR="00FE4469" w:rsidRPr="00091D1B" w:rsidRDefault="00FE4469" w:rsidP="00F14FFC">
            <w:pPr>
              <w:rPr>
                <w:sz w:val="24"/>
                <w:szCs w:val="24"/>
              </w:rPr>
            </w:pPr>
            <w:r w:rsidRPr="00CD6CCE">
              <w:rPr>
                <w:sz w:val="24"/>
                <w:szCs w:val="24"/>
              </w:rPr>
              <w:t xml:space="preserve"> - самопроизвольного срабатывания</w:t>
            </w:r>
          </w:p>
        </w:tc>
        <w:tc>
          <w:tcPr>
            <w:tcW w:w="3969" w:type="dxa"/>
            <w:tcMar>
              <w:left w:w="108" w:type="dxa"/>
            </w:tcMar>
            <w:vAlign w:val="center"/>
          </w:tcPr>
          <w:p w:rsidR="00FE4469" w:rsidRPr="00091D1B" w:rsidRDefault="00FE4469" w:rsidP="00F14FFC">
            <w:pPr>
              <w:jc w:val="center"/>
              <w:rPr>
                <w:color w:val="FF0000"/>
                <w:sz w:val="24"/>
                <w:szCs w:val="24"/>
              </w:rPr>
            </w:pPr>
            <w:r>
              <w:rPr>
                <w:sz w:val="24"/>
                <w:szCs w:val="24"/>
              </w:rPr>
              <w:t>Да</w:t>
            </w: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091D1B" w:rsidRDefault="00FE4469" w:rsidP="00F14FFC">
            <w:pPr>
              <w:rPr>
                <w:sz w:val="24"/>
                <w:szCs w:val="24"/>
              </w:rPr>
            </w:pPr>
            <w:r w:rsidRPr="00091D1B">
              <w:rPr>
                <w:sz w:val="24"/>
                <w:szCs w:val="24"/>
              </w:rPr>
              <w:t xml:space="preserve">Высота опорной конструкции </w:t>
            </w:r>
            <w:r w:rsidRPr="006B6040">
              <w:rPr>
                <w:sz w:val="24"/>
                <w:szCs w:val="24"/>
              </w:rPr>
              <w:t>(в объем поставки не входит),</w:t>
            </w:r>
            <w:r w:rsidRPr="00091D1B">
              <w:rPr>
                <w:sz w:val="24"/>
                <w:szCs w:val="24"/>
              </w:rPr>
              <w:t xml:space="preserve"> мм</w:t>
            </w:r>
          </w:p>
        </w:tc>
        <w:tc>
          <w:tcPr>
            <w:tcW w:w="3969" w:type="dxa"/>
            <w:tcMar>
              <w:left w:w="108" w:type="dxa"/>
            </w:tcMar>
            <w:vAlign w:val="center"/>
          </w:tcPr>
          <w:p w:rsidR="00FE4469" w:rsidRPr="00ED7005" w:rsidRDefault="00FE4469" w:rsidP="00F14FFC">
            <w:pPr>
              <w:jc w:val="center"/>
              <w:rPr>
                <w:sz w:val="24"/>
                <w:szCs w:val="24"/>
              </w:rPr>
            </w:pPr>
            <w:r w:rsidRPr="006B6040">
              <w:rPr>
                <w:sz w:val="24"/>
                <w:szCs w:val="24"/>
              </w:rPr>
              <w:t>6500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395F9A" w:rsidRDefault="00FE4469" w:rsidP="00F14FFC">
            <w:pPr>
              <w:rPr>
                <w:sz w:val="24"/>
                <w:szCs w:val="24"/>
              </w:rPr>
            </w:pPr>
            <w:r w:rsidRPr="00395F9A">
              <w:rPr>
                <w:sz w:val="24"/>
                <w:szCs w:val="24"/>
              </w:rPr>
              <w:t>Расстояние в осях между колонками одноименных фаз, мм</w:t>
            </w:r>
          </w:p>
        </w:tc>
        <w:tc>
          <w:tcPr>
            <w:tcW w:w="3969" w:type="dxa"/>
            <w:tcMar>
              <w:left w:w="108" w:type="dxa"/>
            </w:tcMar>
            <w:vAlign w:val="center"/>
          </w:tcPr>
          <w:p w:rsidR="00FE4469" w:rsidRPr="00A44718" w:rsidRDefault="00FE4469" w:rsidP="00F14FFC">
            <w:pPr>
              <w:jc w:val="center"/>
              <w:rPr>
                <w:color w:val="FF0000"/>
                <w:sz w:val="24"/>
                <w:szCs w:val="24"/>
              </w:rPr>
            </w:pPr>
            <w:r>
              <w:rPr>
                <w:sz w:val="24"/>
                <w:szCs w:val="24"/>
              </w:rPr>
              <w:t>Указать</w:t>
            </w:r>
          </w:p>
        </w:tc>
        <w:tc>
          <w:tcPr>
            <w:tcW w:w="2127" w:type="dxa"/>
            <w:shd w:val="clear" w:color="auto" w:fill="auto"/>
            <w:tcMar>
              <w:left w:w="108" w:type="dxa"/>
            </w:tcMar>
          </w:tcPr>
          <w:p w:rsidR="00FE4469" w:rsidRPr="00EE0F80" w:rsidRDefault="00FE4469" w:rsidP="00F14FFC">
            <w:pPr>
              <w:jc w:val="center"/>
              <w:rPr>
                <w:sz w:val="24"/>
              </w:rPr>
            </w:pPr>
            <w:r w:rsidRPr="00591CBE">
              <w:rPr>
                <w:sz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395F9A" w:rsidRDefault="00FE4469" w:rsidP="00F14FFC">
            <w:pPr>
              <w:rPr>
                <w:sz w:val="24"/>
                <w:szCs w:val="24"/>
              </w:rPr>
            </w:pPr>
            <w:r w:rsidRPr="003C63BC">
              <w:rPr>
                <w:sz w:val="24"/>
                <w:szCs w:val="24"/>
              </w:rPr>
              <w:t xml:space="preserve">Тип изоляторов </w:t>
            </w:r>
          </w:p>
        </w:tc>
        <w:tc>
          <w:tcPr>
            <w:tcW w:w="3969" w:type="dxa"/>
            <w:tcMar>
              <w:left w:w="108" w:type="dxa"/>
            </w:tcMar>
            <w:vAlign w:val="center"/>
          </w:tcPr>
          <w:p w:rsidR="00FE4469" w:rsidRPr="00ED7005" w:rsidRDefault="00FE4469" w:rsidP="00F14FFC">
            <w:pPr>
              <w:pStyle w:val="20"/>
              <w:ind w:left="0"/>
              <w:jc w:val="center"/>
              <w:rPr>
                <w:szCs w:val="24"/>
              </w:rPr>
            </w:pPr>
            <w:r w:rsidRPr="003C63BC">
              <w:rPr>
                <w:szCs w:val="24"/>
              </w:rPr>
              <w:t>Полимерные</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395F9A" w:rsidRDefault="00FE4469" w:rsidP="00F14FFC">
            <w:pPr>
              <w:rPr>
                <w:sz w:val="24"/>
                <w:szCs w:val="24"/>
              </w:rPr>
            </w:pPr>
            <w:r w:rsidRPr="003C63BC">
              <w:rPr>
                <w:sz w:val="24"/>
                <w:szCs w:val="24"/>
              </w:rPr>
              <w:t>Цвет изоляторов</w:t>
            </w:r>
          </w:p>
        </w:tc>
        <w:tc>
          <w:tcPr>
            <w:tcW w:w="3969" w:type="dxa"/>
            <w:tcMar>
              <w:left w:w="108" w:type="dxa"/>
            </w:tcMar>
            <w:vAlign w:val="center"/>
          </w:tcPr>
          <w:p w:rsidR="00FE4469" w:rsidRPr="00ED7005" w:rsidRDefault="00FE4469" w:rsidP="00F14FFC">
            <w:pPr>
              <w:pStyle w:val="20"/>
              <w:ind w:left="0"/>
              <w:jc w:val="center"/>
              <w:rPr>
                <w:szCs w:val="24"/>
              </w:rPr>
            </w:pPr>
            <w:r w:rsidRPr="003C63BC">
              <w:rPr>
                <w:szCs w:val="24"/>
              </w:rPr>
              <w:t>серый</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7565F3" w:rsidRDefault="00FE4469" w:rsidP="00F14FFC">
            <w:pPr>
              <w:rPr>
                <w:sz w:val="24"/>
                <w:szCs w:val="24"/>
              </w:rPr>
            </w:pPr>
            <w:r w:rsidRPr="009F55FB">
              <w:rPr>
                <w:sz w:val="24"/>
                <w:szCs w:val="24"/>
              </w:rPr>
              <w:t xml:space="preserve">Допустимая величина механической нагрузки от горизонтального </w:t>
            </w:r>
            <w:proofErr w:type="spellStart"/>
            <w:r w:rsidRPr="009F55FB">
              <w:rPr>
                <w:sz w:val="24"/>
                <w:szCs w:val="24"/>
              </w:rPr>
              <w:t>тяжения</w:t>
            </w:r>
            <w:proofErr w:type="spellEnd"/>
            <w:r w:rsidRPr="009F55FB">
              <w:rPr>
                <w:sz w:val="24"/>
                <w:szCs w:val="24"/>
              </w:rPr>
              <w:t xml:space="preserve"> проводов, Н</w:t>
            </w:r>
          </w:p>
        </w:tc>
        <w:tc>
          <w:tcPr>
            <w:tcW w:w="3969" w:type="dxa"/>
            <w:tcMar>
              <w:left w:w="108" w:type="dxa"/>
            </w:tcMar>
            <w:vAlign w:val="center"/>
          </w:tcPr>
          <w:p w:rsidR="00FE4469" w:rsidRPr="009F55FB" w:rsidRDefault="00FE4469" w:rsidP="00F14FFC">
            <w:pPr>
              <w:pStyle w:val="TableParagraph"/>
              <w:spacing w:line="267"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1600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7565F3" w:rsidRDefault="00FE4469" w:rsidP="00F14FFC">
            <w:pPr>
              <w:rPr>
                <w:sz w:val="24"/>
                <w:szCs w:val="24"/>
              </w:rPr>
            </w:pPr>
            <w:r w:rsidRPr="007565F3">
              <w:rPr>
                <w:sz w:val="24"/>
                <w:szCs w:val="24"/>
              </w:rPr>
              <w:t>Минимальная разрушающая нагрузка изоляторов на изгиб, не менее, кН</w:t>
            </w:r>
          </w:p>
        </w:tc>
        <w:tc>
          <w:tcPr>
            <w:tcW w:w="3969" w:type="dxa"/>
            <w:tcMar>
              <w:left w:w="108" w:type="dxa"/>
            </w:tcMar>
            <w:vAlign w:val="center"/>
          </w:tcPr>
          <w:p w:rsidR="00FE4469" w:rsidRPr="007565F3" w:rsidRDefault="00FE4469" w:rsidP="00F14FFC">
            <w:pPr>
              <w:jc w:val="center"/>
              <w:rPr>
                <w:sz w:val="24"/>
                <w:szCs w:val="24"/>
              </w:rPr>
            </w:pPr>
            <w:r w:rsidRPr="003C63BC">
              <w:rPr>
                <w:sz w:val="24"/>
                <w:szCs w:val="24"/>
              </w:rPr>
              <w:t>Указать</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7565F3" w:rsidRDefault="00FE4469" w:rsidP="00F14FFC">
            <w:pPr>
              <w:rPr>
                <w:sz w:val="24"/>
                <w:szCs w:val="24"/>
              </w:rPr>
            </w:pPr>
            <w:r w:rsidRPr="007565F3">
              <w:rPr>
                <w:sz w:val="24"/>
                <w:szCs w:val="24"/>
              </w:rPr>
              <w:t>Класс механической износостойкости разъединителя по ГОСТ Р 52726-2007</w:t>
            </w:r>
          </w:p>
        </w:tc>
        <w:tc>
          <w:tcPr>
            <w:tcW w:w="3969" w:type="dxa"/>
            <w:tcMar>
              <w:left w:w="108" w:type="dxa"/>
            </w:tcMar>
            <w:vAlign w:val="center"/>
          </w:tcPr>
          <w:p w:rsidR="00FE4469" w:rsidRPr="007565F3" w:rsidRDefault="00FE4469" w:rsidP="00F14FFC">
            <w:pPr>
              <w:jc w:val="center"/>
              <w:rPr>
                <w:sz w:val="24"/>
                <w:szCs w:val="24"/>
              </w:rPr>
            </w:pPr>
            <w:r w:rsidRPr="003C63BC">
              <w:rPr>
                <w:sz w:val="24"/>
                <w:szCs w:val="24"/>
              </w:rPr>
              <w:t>Указать</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7565F3" w:rsidRDefault="00FE4469" w:rsidP="00F14FFC">
            <w:pPr>
              <w:rPr>
                <w:sz w:val="24"/>
                <w:szCs w:val="24"/>
              </w:rPr>
            </w:pPr>
            <w:r w:rsidRPr="007565F3">
              <w:rPr>
                <w:sz w:val="24"/>
                <w:szCs w:val="24"/>
              </w:rPr>
              <w:t xml:space="preserve">Механическая блокировка разъединителя и заземляющих ножей, предотвращающая возможность их одновременного включения </w:t>
            </w:r>
          </w:p>
        </w:tc>
        <w:tc>
          <w:tcPr>
            <w:tcW w:w="3969" w:type="dxa"/>
            <w:tcMar>
              <w:left w:w="108" w:type="dxa"/>
            </w:tcMar>
            <w:vAlign w:val="center"/>
          </w:tcPr>
          <w:p w:rsidR="00FE4469" w:rsidRPr="007565F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614A3C" w:rsidRDefault="00FE4469" w:rsidP="00F14FFC">
            <w:pPr>
              <w:jc w:val="center"/>
              <w:rPr>
                <w:b/>
                <w:sz w:val="24"/>
                <w:lang w:val="en-US"/>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7565F3" w:rsidRDefault="00FE4469" w:rsidP="00F14FFC">
            <w:pPr>
              <w:rPr>
                <w:sz w:val="24"/>
                <w:szCs w:val="24"/>
              </w:rPr>
            </w:pPr>
            <w:r w:rsidRPr="00CD6CCE">
              <w:rPr>
                <w:sz w:val="24"/>
                <w:szCs w:val="24"/>
              </w:rPr>
              <w:t>Линейные выводы</w:t>
            </w:r>
          </w:p>
        </w:tc>
        <w:tc>
          <w:tcPr>
            <w:tcW w:w="3969" w:type="dxa"/>
            <w:tcMar>
              <w:left w:w="108" w:type="dxa"/>
            </w:tcMar>
            <w:vAlign w:val="center"/>
          </w:tcPr>
          <w:p w:rsidR="00FE4469" w:rsidRPr="007565F3" w:rsidRDefault="00FE4469" w:rsidP="00F14FFC">
            <w:pPr>
              <w:rPr>
                <w:sz w:val="24"/>
                <w:szCs w:val="24"/>
              </w:rPr>
            </w:pP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14A3C" w:rsidRDefault="00FE4469" w:rsidP="00F14FFC">
            <w:pPr>
              <w:spacing w:before="60"/>
              <w:ind w:left="142"/>
              <w:jc w:val="center"/>
            </w:pPr>
          </w:p>
        </w:tc>
        <w:tc>
          <w:tcPr>
            <w:tcW w:w="3708" w:type="dxa"/>
            <w:tcMar>
              <w:left w:w="108" w:type="dxa"/>
            </w:tcMar>
          </w:tcPr>
          <w:p w:rsidR="00FE4469" w:rsidRPr="00591CBE" w:rsidRDefault="00FE4469" w:rsidP="00F14FFC">
            <w:pPr>
              <w:rPr>
                <w:sz w:val="24"/>
                <w:szCs w:val="24"/>
              </w:rPr>
            </w:pPr>
            <w:r w:rsidRPr="00CD6CCE">
              <w:rPr>
                <w:color w:val="000000"/>
                <w:sz w:val="24"/>
                <w:szCs w:val="24"/>
              </w:rPr>
              <w:t xml:space="preserve"> </w:t>
            </w:r>
            <w:r w:rsidRPr="00591CBE">
              <w:rPr>
                <w:color w:val="000000"/>
                <w:sz w:val="24"/>
                <w:szCs w:val="24"/>
              </w:rPr>
              <w:t>- тип</w:t>
            </w:r>
          </w:p>
        </w:tc>
        <w:tc>
          <w:tcPr>
            <w:tcW w:w="3969" w:type="dxa"/>
            <w:tcMar>
              <w:left w:w="108" w:type="dxa"/>
            </w:tcMar>
            <w:vAlign w:val="center"/>
          </w:tcPr>
          <w:p w:rsidR="00FE4469" w:rsidRPr="007565F3" w:rsidRDefault="00FE4469" w:rsidP="00F14FFC">
            <w:pPr>
              <w:jc w:val="center"/>
              <w:rPr>
                <w:sz w:val="24"/>
                <w:szCs w:val="24"/>
              </w:rPr>
            </w:pPr>
            <w:r w:rsidRPr="00591CBE">
              <w:rPr>
                <w:sz w:val="24"/>
                <w:szCs w:val="24"/>
              </w:rPr>
              <w:t xml:space="preserve">Контактная пластина с шестью отверстиями диаметром 17 мм и расстоянием между центрами </w:t>
            </w:r>
            <w:r w:rsidRPr="00591CBE">
              <w:rPr>
                <w:sz w:val="24"/>
                <w:szCs w:val="24"/>
              </w:rPr>
              <w:lastRenderedPageBreak/>
              <w:t>отверстий 60 мм для присоединения аппаратного зажима 3А2А для трех проводов АС300/39 в фазе</w:t>
            </w:r>
            <w:r>
              <w:rPr>
                <w:sz w:val="24"/>
                <w:szCs w:val="24"/>
              </w:rPr>
              <w:t xml:space="preserve"> </w:t>
            </w:r>
          </w:p>
        </w:tc>
        <w:tc>
          <w:tcPr>
            <w:tcW w:w="2127" w:type="dxa"/>
            <w:shd w:val="clear" w:color="auto" w:fill="auto"/>
            <w:tcMar>
              <w:left w:w="108" w:type="dxa"/>
            </w:tcMar>
          </w:tcPr>
          <w:p w:rsidR="00FE4469" w:rsidRDefault="00CE63B3" w:rsidP="00F14FFC">
            <w:pPr>
              <w:jc w:val="center"/>
              <w:rPr>
                <w:sz w:val="24"/>
                <w:szCs w:val="24"/>
              </w:rPr>
            </w:pPr>
            <w:r w:rsidRPr="003C63BC">
              <w:rPr>
                <w:sz w:val="24"/>
                <w:szCs w:val="24"/>
              </w:rPr>
              <w:lastRenderedPageBreak/>
              <w:t>Согласие с требованием</w:t>
            </w:r>
          </w:p>
          <w:p w:rsidR="00CE63B3" w:rsidRPr="003C63BC" w:rsidRDefault="00CE63B3" w:rsidP="00F14FFC">
            <w:pPr>
              <w:jc w:val="center"/>
              <w:rPr>
                <w:sz w:val="24"/>
                <w:szCs w:val="24"/>
              </w:rPr>
            </w:pPr>
            <w:r w:rsidRPr="003C63BC">
              <w:rPr>
                <w:sz w:val="24"/>
                <w:szCs w:val="24"/>
              </w:rPr>
              <w:t xml:space="preserve">Указание </w:t>
            </w:r>
            <w:r w:rsidRPr="003C63BC">
              <w:rPr>
                <w:sz w:val="24"/>
                <w:szCs w:val="24"/>
              </w:rPr>
              <w:lastRenderedPageBreak/>
              <w:t>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14A3C" w:rsidRDefault="00FE4469" w:rsidP="00F14FFC">
            <w:pPr>
              <w:spacing w:before="60"/>
              <w:ind w:left="142"/>
              <w:jc w:val="center"/>
            </w:pPr>
          </w:p>
        </w:tc>
        <w:tc>
          <w:tcPr>
            <w:tcW w:w="3708" w:type="dxa"/>
            <w:tcMar>
              <w:left w:w="108" w:type="dxa"/>
            </w:tcMar>
          </w:tcPr>
          <w:p w:rsidR="00FE4469" w:rsidRPr="00591CBE" w:rsidRDefault="00FE4469" w:rsidP="00F14FFC">
            <w:pPr>
              <w:rPr>
                <w:sz w:val="24"/>
                <w:szCs w:val="24"/>
              </w:rPr>
            </w:pPr>
            <w:r w:rsidRPr="00CD6CCE">
              <w:rPr>
                <w:color w:val="000000"/>
                <w:sz w:val="24"/>
                <w:szCs w:val="24"/>
              </w:rPr>
              <w:t xml:space="preserve"> </w:t>
            </w:r>
            <w:r w:rsidRPr="00591CBE">
              <w:rPr>
                <w:color w:val="000000"/>
                <w:sz w:val="24"/>
                <w:szCs w:val="24"/>
              </w:rPr>
              <w:t xml:space="preserve">- материал </w:t>
            </w:r>
          </w:p>
        </w:tc>
        <w:tc>
          <w:tcPr>
            <w:tcW w:w="3969" w:type="dxa"/>
            <w:tcMar>
              <w:left w:w="108" w:type="dxa"/>
            </w:tcMar>
            <w:vAlign w:val="center"/>
          </w:tcPr>
          <w:p w:rsidR="00FE4469" w:rsidRPr="00591CBE" w:rsidRDefault="00FE4469" w:rsidP="00F14FFC">
            <w:pPr>
              <w:jc w:val="center"/>
              <w:rPr>
                <w:sz w:val="24"/>
                <w:szCs w:val="24"/>
              </w:rPr>
            </w:pPr>
            <w:r w:rsidRPr="00591CBE">
              <w:rPr>
                <w:sz w:val="24"/>
                <w:szCs w:val="24"/>
              </w:rPr>
              <w:t>Алюминиевый сплав</w:t>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7565F3"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212669" w:rsidRDefault="00FE4469" w:rsidP="00F14FFC">
            <w:pPr>
              <w:rPr>
                <w:sz w:val="24"/>
                <w:szCs w:val="24"/>
              </w:rPr>
            </w:pPr>
            <w:r w:rsidRPr="00212669">
              <w:rPr>
                <w:sz w:val="24"/>
                <w:szCs w:val="24"/>
              </w:rPr>
              <w:t>Контактные пластины разъединителей должны быть разработаны в соответствии с ГОСТ 10434-82, ГОСТ 21242-75 и ГОСТ 24753-81</w:t>
            </w:r>
          </w:p>
        </w:tc>
        <w:tc>
          <w:tcPr>
            <w:tcW w:w="3969" w:type="dxa"/>
            <w:shd w:val="clear" w:color="auto" w:fill="auto"/>
            <w:tcMar>
              <w:left w:w="108" w:type="dxa"/>
            </w:tcMar>
            <w:vAlign w:val="center"/>
          </w:tcPr>
          <w:p w:rsidR="00FE4469" w:rsidRPr="00212669"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7565F3" w:rsidRDefault="00FE4469" w:rsidP="00F14FFC">
            <w:pPr>
              <w:jc w:val="center"/>
              <w:rPr>
                <w:b/>
                <w:sz w:val="24"/>
                <w:szCs w:val="24"/>
                <w:highlight w:val="magenta"/>
              </w:rPr>
            </w:pPr>
          </w:p>
        </w:tc>
        <w:tc>
          <w:tcPr>
            <w:tcW w:w="2387" w:type="dxa"/>
            <w:shd w:val="clear" w:color="auto" w:fill="auto"/>
            <w:tcMar>
              <w:left w:w="108" w:type="dxa"/>
            </w:tcMar>
          </w:tcPr>
          <w:p w:rsidR="00FE4469" w:rsidRPr="007565F3" w:rsidRDefault="00FE4469" w:rsidP="00F14FFC">
            <w:pPr>
              <w:jc w:val="center"/>
              <w:rPr>
                <w:b/>
                <w:sz w:val="24"/>
                <w:highlight w:val="magenta"/>
              </w:rPr>
            </w:pPr>
          </w:p>
        </w:tc>
      </w:tr>
      <w:tr w:rsidR="00FE4469" w:rsidRPr="007565F3"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highlight w:val="magenta"/>
                <w:lang w:val="ru-RU"/>
              </w:rPr>
            </w:pPr>
            <w:r w:rsidRPr="006F2369">
              <w:rPr>
                <w:rFonts w:ascii="Times New Roman" w:hAnsi="Times New Roman" w:cs="Times New Roman"/>
                <w:b/>
                <w:sz w:val="24"/>
                <w:szCs w:val="24"/>
                <w:lang w:val="ru-RU"/>
              </w:rPr>
              <w:t>Конструкция шкафов привода и блоков управления</w:t>
            </w:r>
          </w:p>
        </w:tc>
        <w:tc>
          <w:tcPr>
            <w:tcW w:w="3969" w:type="dxa"/>
            <w:shd w:val="clear" w:color="auto" w:fill="auto"/>
            <w:tcMar>
              <w:left w:w="108" w:type="dxa"/>
            </w:tcMar>
            <w:vAlign w:val="center"/>
          </w:tcPr>
          <w:p w:rsidR="00FE4469" w:rsidRPr="007565F3" w:rsidRDefault="00FE4469" w:rsidP="00F14FFC">
            <w:pPr>
              <w:pStyle w:val="TableParagraph"/>
              <w:spacing w:line="267" w:lineRule="exact"/>
              <w:jc w:val="center"/>
              <w:rPr>
                <w:rFonts w:ascii="Times New Roman" w:hAnsi="Times New Roman" w:cs="Times New Roman"/>
                <w:sz w:val="24"/>
                <w:szCs w:val="24"/>
                <w:highlight w:val="magenta"/>
                <w:lang w:val="ru-RU"/>
              </w:rPr>
            </w:pPr>
          </w:p>
        </w:tc>
        <w:tc>
          <w:tcPr>
            <w:tcW w:w="2127" w:type="dxa"/>
            <w:shd w:val="clear" w:color="auto" w:fill="auto"/>
            <w:tcMar>
              <w:left w:w="108" w:type="dxa"/>
            </w:tcMar>
          </w:tcPr>
          <w:p w:rsidR="00FE4469" w:rsidRPr="007565F3" w:rsidRDefault="00FE4469" w:rsidP="00F14FFC">
            <w:pPr>
              <w:jc w:val="center"/>
              <w:rPr>
                <w:sz w:val="24"/>
                <w:highlight w:val="magenta"/>
              </w:rPr>
            </w:pPr>
            <w:r w:rsidRPr="003C63BC">
              <w:rPr>
                <w:sz w:val="24"/>
                <w:szCs w:val="24"/>
              </w:rPr>
              <w:t>Согласие с требованием</w:t>
            </w:r>
          </w:p>
        </w:tc>
        <w:tc>
          <w:tcPr>
            <w:tcW w:w="2290" w:type="dxa"/>
            <w:shd w:val="clear" w:color="auto" w:fill="auto"/>
            <w:tcMar>
              <w:left w:w="108" w:type="dxa"/>
            </w:tcMar>
          </w:tcPr>
          <w:p w:rsidR="00FE4469" w:rsidRPr="007565F3" w:rsidRDefault="00FE4469" w:rsidP="00F14FFC">
            <w:pPr>
              <w:jc w:val="center"/>
              <w:rPr>
                <w:b/>
                <w:sz w:val="24"/>
                <w:szCs w:val="24"/>
                <w:highlight w:val="magenta"/>
              </w:rPr>
            </w:pPr>
          </w:p>
        </w:tc>
        <w:tc>
          <w:tcPr>
            <w:tcW w:w="2387" w:type="dxa"/>
            <w:shd w:val="clear" w:color="auto" w:fill="auto"/>
            <w:tcMar>
              <w:left w:w="108" w:type="dxa"/>
            </w:tcMar>
          </w:tcPr>
          <w:p w:rsidR="00FE4469" w:rsidRPr="007565F3" w:rsidRDefault="00FE4469" w:rsidP="00F14FFC">
            <w:pPr>
              <w:jc w:val="center"/>
              <w:rPr>
                <w:b/>
                <w:sz w:val="24"/>
                <w:highlight w:val="magenta"/>
              </w:rPr>
            </w:pPr>
          </w:p>
        </w:tc>
      </w:tr>
      <w:tr w:rsidR="00FE4469" w:rsidRPr="007565F3"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9C3E71" w:rsidRDefault="00FE4469" w:rsidP="00F14FFC">
            <w:pPr>
              <w:pStyle w:val="TableParagraph"/>
              <w:rPr>
                <w:rFonts w:ascii="Times New Roman" w:hAnsi="Times New Roman" w:cs="Times New Roman"/>
                <w:spacing w:val="-1"/>
                <w:sz w:val="24"/>
                <w:szCs w:val="24"/>
                <w:lang w:val="ru-RU"/>
              </w:rPr>
            </w:pPr>
            <w:r w:rsidRPr="009C3E71">
              <w:rPr>
                <w:rFonts w:ascii="Times New Roman" w:hAnsi="Times New Roman" w:cs="Times New Roman"/>
                <w:sz w:val="24"/>
                <w:szCs w:val="24"/>
                <w:lang w:val="ru-RU"/>
              </w:rPr>
              <w:t xml:space="preserve">Выносной блок управления главными и заземляющими ножами </w:t>
            </w:r>
          </w:p>
        </w:tc>
        <w:tc>
          <w:tcPr>
            <w:tcW w:w="3969" w:type="dxa"/>
            <w:tcMar>
              <w:left w:w="108" w:type="dxa"/>
            </w:tcMar>
          </w:tcPr>
          <w:p w:rsidR="00FE4469" w:rsidRPr="009C3E71"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9C3E71">
              <w:rPr>
                <w:rFonts w:ascii="Times New Roman" w:hAnsi="Times New Roman" w:cs="Times New Roman"/>
                <w:sz w:val="24"/>
                <w:szCs w:val="24"/>
              </w:rPr>
              <w:t>Да</w:t>
            </w:r>
            <w:proofErr w:type="spellEnd"/>
          </w:p>
        </w:tc>
        <w:tc>
          <w:tcPr>
            <w:tcW w:w="2127" w:type="dxa"/>
            <w:shd w:val="clear" w:color="auto" w:fill="auto"/>
            <w:tcMar>
              <w:left w:w="108" w:type="dxa"/>
            </w:tcMar>
          </w:tcPr>
          <w:p w:rsidR="00FE4469" w:rsidRPr="009C3E71" w:rsidRDefault="00FE4469" w:rsidP="00F14FFC">
            <w:pPr>
              <w:jc w:val="center"/>
              <w:rPr>
                <w:sz w:val="24"/>
              </w:rPr>
            </w:pPr>
            <w:r w:rsidRPr="009C3E71">
              <w:rPr>
                <w:sz w:val="24"/>
                <w:szCs w:val="24"/>
              </w:rPr>
              <w:t>Согласие с требованием</w:t>
            </w:r>
          </w:p>
        </w:tc>
        <w:tc>
          <w:tcPr>
            <w:tcW w:w="2290" w:type="dxa"/>
            <w:shd w:val="clear" w:color="auto" w:fill="auto"/>
            <w:tcMar>
              <w:left w:w="108" w:type="dxa"/>
            </w:tcMar>
          </w:tcPr>
          <w:p w:rsidR="00FE4469" w:rsidRPr="009C3E71" w:rsidRDefault="00FE4469" w:rsidP="00F14FFC">
            <w:pPr>
              <w:jc w:val="center"/>
              <w:rPr>
                <w:b/>
                <w:sz w:val="24"/>
                <w:szCs w:val="24"/>
              </w:rPr>
            </w:pPr>
          </w:p>
        </w:tc>
        <w:tc>
          <w:tcPr>
            <w:tcW w:w="2387" w:type="dxa"/>
            <w:shd w:val="clear" w:color="auto" w:fill="auto"/>
            <w:tcMar>
              <w:left w:w="108" w:type="dxa"/>
            </w:tcMar>
          </w:tcPr>
          <w:p w:rsidR="00FE4469" w:rsidRPr="009C3E71" w:rsidRDefault="00FE4469" w:rsidP="00F14FFC">
            <w:pPr>
              <w:jc w:val="center"/>
              <w:rPr>
                <w:b/>
                <w:sz w:val="24"/>
              </w:rPr>
            </w:pPr>
          </w:p>
        </w:tc>
      </w:tr>
      <w:tr w:rsidR="00FE4469" w:rsidRPr="007565F3"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highlight w:val="magenta"/>
                <w:lang w:val="ru-RU"/>
              </w:rPr>
            </w:pPr>
            <w:r w:rsidRPr="006F2369">
              <w:rPr>
                <w:rFonts w:ascii="Times New Roman" w:hAnsi="Times New Roman" w:cs="Times New Roman"/>
                <w:sz w:val="24"/>
                <w:szCs w:val="24"/>
                <w:lang w:val="ru-RU"/>
              </w:rPr>
              <w:t>Климатическое исполнение и категория размещения по ГОСТ-15150</w:t>
            </w:r>
          </w:p>
        </w:tc>
        <w:tc>
          <w:tcPr>
            <w:tcW w:w="3969" w:type="dxa"/>
            <w:tcMar>
              <w:left w:w="108" w:type="dxa"/>
            </w:tcMar>
          </w:tcPr>
          <w:p w:rsidR="00FE4469" w:rsidRPr="006F2369" w:rsidRDefault="00FE4469" w:rsidP="00F14FFC">
            <w:pPr>
              <w:pStyle w:val="TableParagraph"/>
              <w:spacing w:line="267" w:lineRule="exact"/>
              <w:jc w:val="center"/>
              <w:rPr>
                <w:rFonts w:ascii="Times New Roman" w:hAnsi="Times New Roman" w:cs="Times New Roman"/>
                <w:sz w:val="24"/>
                <w:szCs w:val="24"/>
                <w:highlight w:val="magenta"/>
                <w:lang w:val="ru-RU"/>
              </w:rPr>
            </w:pPr>
            <w:r w:rsidRPr="006F2369">
              <w:rPr>
                <w:rFonts w:ascii="Times New Roman" w:hAnsi="Times New Roman" w:cs="Times New Roman"/>
                <w:sz w:val="24"/>
                <w:szCs w:val="24"/>
              </w:rPr>
              <w:t>УХЛ1</w:t>
            </w:r>
          </w:p>
        </w:tc>
        <w:tc>
          <w:tcPr>
            <w:tcW w:w="2127" w:type="dxa"/>
            <w:shd w:val="clear" w:color="auto" w:fill="auto"/>
            <w:tcMar>
              <w:left w:w="108" w:type="dxa"/>
            </w:tcMar>
          </w:tcPr>
          <w:p w:rsidR="00FE4469" w:rsidRPr="007565F3" w:rsidRDefault="00FE4469" w:rsidP="00F14FFC">
            <w:pPr>
              <w:jc w:val="center"/>
              <w:rPr>
                <w:sz w:val="24"/>
                <w:highlight w:val="magenta"/>
              </w:rPr>
            </w:pPr>
            <w:r w:rsidRPr="003C63BC">
              <w:rPr>
                <w:sz w:val="24"/>
                <w:szCs w:val="24"/>
              </w:rPr>
              <w:t>Согласие с требованием</w:t>
            </w:r>
          </w:p>
        </w:tc>
        <w:tc>
          <w:tcPr>
            <w:tcW w:w="2290" w:type="dxa"/>
            <w:shd w:val="clear" w:color="auto" w:fill="auto"/>
            <w:tcMar>
              <w:left w:w="108" w:type="dxa"/>
            </w:tcMar>
          </w:tcPr>
          <w:p w:rsidR="00FE4469" w:rsidRPr="007565F3" w:rsidRDefault="00FE4469" w:rsidP="00F14FFC">
            <w:pPr>
              <w:jc w:val="center"/>
              <w:rPr>
                <w:b/>
                <w:sz w:val="24"/>
                <w:szCs w:val="24"/>
                <w:highlight w:val="magenta"/>
              </w:rPr>
            </w:pPr>
          </w:p>
        </w:tc>
        <w:tc>
          <w:tcPr>
            <w:tcW w:w="2387" w:type="dxa"/>
            <w:shd w:val="clear" w:color="auto" w:fill="auto"/>
            <w:tcMar>
              <w:left w:w="108" w:type="dxa"/>
            </w:tcMar>
          </w:tcPr>
          <w:p w:rsidR="00FE4469" w:rsidRPr="007565F3" w:rsidRDefault="00FE4469" w:rsidP="00F14FFC">
            <w:pPr>
              <w:jc w:val="center"/>
              <w:rPr>
                <w:b/>
                <w:sz w:val="24"/>
                <w:highlight w:val="magenta"/>
              </w:rPr>
            </w:pPr>
          </w:p>
        </w:tc>
      </w:tr>
      <w:tr w:rsidR="00FE4469" w:rsidRPr="007565F3"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highlight w:val="magenta"/>
                <w:lang w:val="ru-RU"/>
              </w:rPr>
            </w:pPr>
            <w:r w:rsidRPr="006F2369">
              <w:rPr>
                <w:rFonts w:ascii="Times New Roman" w:hAnsi="Times New Roman" w:cs="Times New Roman"/>
                <w:snapToGrid w:val="0"/>
                <w:sz w:val="24"/>
                <w:szCs w:val="24"/>
                <w:lang w:val="ru-RU"/>
              </w:rPr>
              <w:t>Степень защиты шкафов, не менее</w:t>
            </w:r>
          </w:p>
        </w:tc>
        <w:tc>
          <w:tcPr>
            <w:tcW w:w="3969" w:type="dxa"/>
            <w:tcMar>
              <w:left w:w="108" w:type="dxa"/>
            </w:tcMar>
            <w:vAlign w:val="center"/>
          </w:tcPr>
          <w:p w:rsidR="00FE4469" w:rsidRPr="006F2369" w:rsidRDefault="00FE4469" w:rsidP="00F14FFC">
            <w:pPr>
              <w:pStyle w:val="TableParagraph"/>
              <w:spacing w:line="267" w:lineRule="exact"/>
              <w:jc w:val="center"/>
              <w:rPr>
                <w:rFonts w:ascii="Times New Roman" w:hAnsi="Times New Roman" w:cs="Times New Roman"/>
                <w:sz w:val="24"/>
                <w:szCs w:val="24"/>
                <w:highlight w:val="magenta"/>
                <w:lang w:val="ru-RU"/>
              </w:rPr>
            </w:pPr>
            <w:r w:rsidRPr="006F2369">
              <w:rPr>
                <w:rFonts w:ascii="Times New Roman" w:hAnsi="Times New Roman" w:cs="Times New Roman"/>
                <w:snapToGrid w:val="0"/>
                <w:sz w:val="24"/>
                <w:szCs w:val="24"/>
              </w:rPr>
              <w:t>IP54</w:t>
            </w:r>
          </w:p>
        </w:tc>
        <w:tc>
          <w:tcPr>
            <w:tcW w:w="2127" w:type="dxa"/>
            <w:shd w:val="clear" w:color="auto" w:fill="auto"/>
            <w:tcMar>
              <w:left w:w="108" w:type="dxa"/>
            </w:tcMar>
          </w:tcPr>
          <w:p w:rsidR="00FE4469" w:rsidRPr="007565F3" w:rsidRDefault="00FE4469" w:rsidP="00F14FFC">
            <w:pPr>
              <w:jc w:val="center"/>
              <w:rPr>
                <w:sz w:val="24"/>
                <w:highlight w:val="magenta"/>
              </w:rPr>
            </w:pPr>
            <w:r w:rsidRPr="003C63BC">
              <w:rPr>
                <w:sz w:val="24"/>
                <w:szCs w:val="24"/>
              </w:rPr>
              <w:t>Согласие с требованием</w:t>
            </w:r>
          </w:p>
        </w:tc>
        <w:tc>
          <w:tcPr>
            <w:tcW w:w="2290" w:type="dxa"/>
            <w:shd w:val="clear" w:color="auto" w:fill="auto"/>
            <w:tcMar>
              <w:left w:w="108" w:type="dxa"/>
            </w:tcMar>
          </w:tcPr>
          <w:p w:rsidR="00FE4469" w:rsidRPr="007565F3" w:rsidRDefault="00FE4469" w:rsidP="00F14FFC">
            <w:pPr>
              <w:jc w:val="center"/>
              <w:rPr>
                <w:b/>
                <w:sz w:val="24"/>
                <w:szCs w:val="24"/>
                <w:highlight w:val="magenta"/>
              </w:rPr>
            </w:pPr>
          </w:p>
        </w:tc>
        <w:tc>
          <w:tcPr>
            <w:tcW w:w="2387" w:type="dxa"/>
            <w:shd w:val="clear" w:color="auto" w:fill="auto"/>
            <w:tcMar>
              <w:left w:w="108" w:type="dxa"/>
            </w:tcMar>
          </w:tcPr>
          <w:p w:rsidR="00FE4469" w:rsidRPr="007565F3" w:rsidRDefault="00FE4469" w:rsidP="00F14FFC">
            <w:pPr>
              <w:jc w:val="center"/>
              <w:rPr>
                <w:b/>
                <w:sz w:val="24"/>
                <w:highlight w:val="magenta"/>
              </w:rPr>
            </w:pPr>
          </w:p>
        </w:tc>
      </w:tr>
      <w:tr w:rsidR="00FE4469" w:rsidRPr="007565F3"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highlight w:val="magenta"/>
                <w:lang w:val="ru-RU"/>
              </w:rPr>
            </w:pPr>
            <w:r w:rsidRPr="006F2369">
              <w:rPr>
                <w:rFonts w:ascii="Times New Roman" w:hAnsi="Times New Roman" w:cs="Times New Roman"/>
                <w:snapToGrid w:val="0"/>
                <w:color w:val="000000"/>
                <w:sz w:val="24"/>
                <w:szCs w:val="24"/>
                <w:lang w:val="ru-RU"/>
              </w:rPr>
              <w:t>Обогрев с автоматическим управлением и освещение шкафа привода и блока управления</w:t>
            </w:r>
          </w:p>
        </w:tc>
        <w:tc>
          <w:tcPr>
            <w:tcW w:w="3969" w:type="dxa"/>
            <w:tcMar>
              <w:left w:w="108" w:type="dxa"/>
            </w:tcMar>
          </w:tcPr>
          <w:p w:rsidR="00FE4469" w:rsidRPr="006F2369" w:rsidRDefault="00FE4469" w:rsidP="00F14FFC">
            <w:pPr>
              <w:pStyle w:val="TableParagraph"/>
              <w:spacing w:line="267" w:lineRule="exact"/>
              <w:jc w:val="center"/>
              <w:rPr>
                <w:rFonts w:ascii="Times New Roman" w:hAnsi="Times New Roman" w:cs="Times New Roman"/>
                <w:sz w:val="24"/>
                <w:szCs w:val="24"/>
                <w:highlight w:val="magenta"/>
                <w:lang w:val="ru-RU"/>
              </w:rPr>
            </w:pPr>
            <w:proofErr w:type="spellStart"/>
            <w:r w:rsidRPr="006F2369">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7565F3" w:rsidRDefault="00FE4469" w:rsidP="00F14FFC">
            <w:pPr>
              <w:jc w:val="center"/>
              <w:rPr>
                <w:sz w:val="24"/>
                <w:highlight w:val="magenta"/>
              </w:rPr>
            </w:pPr>
            <w:r w:rsidRPr="003C63BC">
              <w:rPr>
                <w:sz w:val="24"/>
                <w:szCs w:val="24"/>
              </w:rPr>
              <w:t>Согласие с требованием</w:t>
            </w:r>
          </w:p>
        </w:tc>
        <w:tc>
          <w:tcPr>
            <w:tcW w:w="2290" w:type="dxa"/>
            <w:shd w:val="clear" w:color="auto" w:fill="auto"/>
            <w:tcMar>
              <w:left w:w="108" w:type="dxa"/>
            </w:tcMar>
          </w:tcPr>
          <w:p w:rsidR="00FE4469" w:rsidRPr="007565F3" w:rsidRDefault="00FE4469" w:rsidP="00F14FFC">
            <w:pPr>
              <w:jc w:val="center"/>
              <w:rPr>
                <w:b/>
                <w:sz w:val="24"/>
                <w:szCs w:val="24"/>
                <w:highlight w:val="magenta"/>
              </w:rPr>
            </w:pPr>
          </w:p>
        </w:tc>
        <w:tc>
          <w:tcPr>
            <w:tcW w:w="2387" w:type="dxa"/>
            <w:shd w:val="clear" w:color="auto" w:fill="auto"/>
            <w:tcMar>
              <w:left w:w="108" w:type="dxa"/>
            </w:tcMar>
          </w:tcPr>
          <w:p w:rsidR="00FE4469" w:rsidRPr="007565F3" w:rsidRDefault="00FE4469" w:rsidP="00F14FFC">
            <w:pPr>
              <w:jc w:val="center"/>
              <w:rPr>
                <w:b/>
                <w:sz w:val="24"/>
                <w:highlight w:val="magenta"/>
              </w:rPr>
            </w:pPr>
          </w:p>
        </w:tc>
      </w:tr>
      <w:tr w:rsidR="00FE4469" w:rsidRPr="00CF23AC"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highlight w:val="magenta"/>
                <w:lang w:val="ru-RU"/>
              </w:rPr>
            </w:pPr>
            <w:proofErr w:type="spellStart"/>
            <w:r w:rsidRPr="006F2369">
              <w:rPr>
                <w:rFonts w:ascii="Times New Roman" w:hAnsi="Times New Roman" w:cs="Times New Roman"/>
                <w:snapToGrid w:val="0"/>
                <w:sz w:val="24"/>
                <w:szCs w:val="24"/>
              </w:rPr>
              <w:t>Переключатель</w:t>
            </w:r>
            <w:proofErr w:type="spellEnd"/>
            <w:r w:rsidRPr="006F2369">
              <w:rPr>
                <w:rFonts w:ascii="Times New Roman" w:hAnsi="Times New Roman" w:cs="Times New Roman"/>
                <w:snapToGrid w:val="0"/>
                <w:sz w:val="24"/>
                <w:szCs w:val="24"/>
              </w:rPr>
              <w:t xml:space="preserve"> </w:t>
            </w:r>
            <w:proofErr w:type="spellStart"/>
            <w:r w:rsidRPr="006F2369">
              <w:rPr>
                <w:rFonts w:ascii="Times New Roman" w:hAnsi="Times New Roman" w:cs="Times New Roman"/>
                <w:snapToGrid w:val="0"/>
                <w:sz w:val="24"/>
                <w:szCs w:val="24"/>
              </w:rPr>
              <w:t>управления</w:t>
            </w:r>
            <w:proofErr w:type="spellEnd"/>
            <w:r w:rsidRPr="006F2369">
              <w:rPr>
                <w:rFonts w:ascii="Times New Roman" w:hAnsi="Times New Roman" w:cs="Times New Roman"/>
                <w:snapToGrid w:val="0"/>
                <w:sz w:val="24"/>
                <w:szCs w:val="24"/>
              </w:rPr>
              <w:t xml:space="preserve"> </w:t>
            </w:r>
            <w:proofErr w:type="spellStart"/>
            <w:r w:rsidRPr="006F2369">
              <w:rPr>
                <w:rFonts w:ascii="Times New Roman" w:hAnsi="Times New Roman" w:cs="Times New Roman"/>
                <w:snapToGrid w:val="0"/>
                <w:sz w:val="24"/>
                <w:szCs w:val="24"/>
              </w:rPr>
              <w:t>местное</w:t>
            </w:r>
            <w:proofErr w:type="spellEnd"/>
            <w:r w:rsidRPr="006F2369">
              <w:rPr>
                <w:rFonts w:ascii="Times New Roman" w:hAnsi="Times New Roman" w:cs="Times New Roman"/>
                <w:snapToGrid w:val="0"/>
                <w:sz w:val="24"/>
                <w:szCs w:val="24"/>
              </w:rPr>
              <w:t>/</w:t>
            </w:r>
            <w:proofErr w:type="spellStart"/>
            <w:r w:rsidRPr="006F2369">
              <w:rPr>
                <w:rFonts w:ascii="Times New Roman" w:hAnsi="Times New Roman" w:cs="Times New Roman"/>
                <w:snapToGrid w:val="0"/>
                <w:sz w:val="24"/>
                <w:szCs w:val="24"/>
              </w:rPr>
              <w:t>дистанционное</w:t>
            </w:r>
            <w:proofErr w:type="spellEnd"/>
            <w:r w:rsidRPr="006F2369">
              <w:rPr>
                <w:rFonts w:ascii="Times New Roman" w:hAnsi="Times New Roman" w:cs="Times New Roman"/>
                <w:snapToGrid w:val="0"/>
                <w:sz w:val="24"/>
                <w:szCs w:val="24"/>
              </w:rPr>
              <w:t xml:space="preserve"> </w:t>
            </w:r>
          </w:p>
        </w:tc>
        <w:tc>
          <w:tcPr>
            <w:tcW w:w="3969" w:type="dxa"/>
            <w:tcMar>
              <w:left w:w="108" w:type="dxa"/>
            </w:tcMar>
            <w:vAlign w:val="center"/>
          </w:tcPr>
          <w:p w:rsidR="00FE4469" w:rsidRPr="006F2369"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6F2369">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lang w:val="ru-RU"/>
              </w:rPr>
            </w:pPr>
            <w:r w:rsidRPr="006F2369">
              <w:rPr>
                <w:rFonts w:ascii="Times New Roman" w:hAnsi="Times New Roman" w:cs="Times New Roman"/>
                <w:snapToGrid w:val="0"/>
                <w:sz w:val="24"/>
                <w:szCs w:val="24"/>
                <w:lang w:val="ru-RU"/>
              </w:rPr>
              <w:t>Наличие сигнализации положения главных ножей и заземляющих ножей</w:t>
            </w:r>
          </w:p>
        </w:tc>
        <w:tc>
          <w:tcPr>
            <w:tcW w:w="3969" w:type="dxa"/>
            <w:tcMar>
              <w:left w:w="108" w:type="dxa"/>
            </w:tcMar>
            <w:vAlign w:val="center"/>
          </w:tcPr>
          <w:p w:rsidR="00FE4469" w:rsidRPr="006F2369"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6F2369">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lang w:val="ru-RU"/>
              </w:rPr>
            </w:pPr>
            <w:proofErr w:type="spellStart"/>
            <w:r w:rsidRPr="006F2369">
              <w:rPr>
                <w:rFonts w:ascii="Times New Roman" w:hAnsi="Times New Roman" w:cs="Times New Roman"/>
                <w:snapToGrid w:val="0"/>
                <w:sz w:val="24"/>
                <w:szCs w:val="24"/>
              </w:rPr>
              <w:t>Ключи</w:t>
            </w:r>
            <w:proofErr w:type="spellEnd"/>
            <w:r w:rsidRPr="006F2369">
              <w:rPr>
                <w:rFonts w:ascii="Times New Roman" w:hAnsi="Times New Roman" w:cs="Times New Roman"/>
                <w:snapToGrid w:val="0"/>
                <w:sz w:val="24"/>
                <w:szCs w:val="24"/>
              </w:rPr>
              <w:t xml:space="preserve"> </w:t>
            </w:r>
            <w:proofErr w:type="spellStart"/>
            <w:r w:rsidRPr="006F2369">
              <w:rPr>
                <w:rFonts w:ascii="Times New Roman" w:hAnsi="Times New Roman" w:cs="Times New Roman"/>
                <w:snapToGrid w:val="0"/>
                <w:sz w:val="24"/>
                <w:szCs w:val="24"/>
              </w:rPr>
              <w:t>местного</w:t>
            </w:r>
            <w:proofErr w:type="spellEnd"/>
            <w:r w:rsidRPr="006F2369">
              <w:rPr>
                <w:rFonts w:ascii="Times New Roman" w:hAnsi="Times New Roman" w:cs="Times New Roman"/>
                <w:snapToGrid w:val="0"/>
                <w:sz w:val="24"/>
                <w:szCs w:val="24"/>
              </w:rPr>
              <w:t xml:space="preserve"> </w:t>
            </w:r>
            <w:proofErr w:type="spellStart"/>
            <w:r w:rsidRPr="006F2369">
              <w:rPr>
                <w:rFonts w:ascii="Times New Roman" w:hAnsi="Times New Roman" w:cs="Times New Roman"/>
                <w:snapToGrid w:val="0"/>
                <w:sz w:val="24"/>
                <w:szCs w:val="24"/>
              </w:rPr>
              <w:t>управления</w:t>
            </w:r>
            <w:proofErr w:type="spellEnd"/>
            <w:r w:rsidRPr="006F2369">
              <w:rPr>
                <w:rFonts w:ascii="Times New Roman" w:hAnsi="Times New Roman" w:cs="Times New Roman"/>
                <w:snapToGrid w:val="0"/>
                <w:sz w:val="24"/>
                <w:szCs w:val="24"/>
              </w:rPr>
              <w:t xml:space="preserve"> </w:t>
            </w:r>
            <w:proofErr w:type="spellStart"/>
            <w:r w:rsidRPr="006F2369">
              <w:rPr>
                <w:rFonts w:ascii="Times New Roman" w:hAnsi="Times New Roman" w:cs="Times New Roman"/>
                <w:snapToGrid w:val="0"/>
                <w:sz w:val="24"/>
                <w:szCs w:val="24"/>
              </w:rPr>
              <w:t>разъединителем</w:t>
            </w:r>
            <w:proofErr w:type="spellEnd"/>
            <w:r w:rsidRPr="006F2369">
              <w:rPr>
                <w:rFonts w:ascii="Times New Roman" w:hAnsi="Times New Roman" w:cs="Times New Roman"/>
                <w:snapToGrid w:val="0"/>
                <w:sz w:val="24"/>
                <w:szCs w:val="24"/>
              </w:rPr>
              <w:t xml:space="preserve"> </w:t>
            </w:r>
          </w:p>
        </w:tc>
        <w:tc>
          <w:tcPr>
            <w:tcW w:w="3969" w:type="dxa"/>
            <w:tcMar>
              <w:left w:w="108" w:type="dxa"/>
            </w:tcMar>
          </w:tcPr>
          <w:p w:rsidR="00FE4469" w:rsidRPr="006F2369"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6F2369">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9C3E71"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9C3E71" w:rsidRDefault="00FE4469" w:rsidP="00F14FFC">
            <w:pPr>
              <w:pStyle w:val="TableParagraph"/>
              <w:rPr>
                <w:rFonts w:ascii="Times New Roman" w:hAnsi="Times New Roman" w:cs="Times New Roman"/>
                <w:spacing w:val="-1"/>
                <w:sz w:val="24"/>
                <w:szCs w:val="24"/>
                <w:lang w:val="ru-RU"/>
              </w:rPr>
            </w:pPr>
            <w:r w:rsidRPr="009C3E71">
              <w:rPr>
                <w:rFonts w:ascii="Times New Roman" w:hAnsi="Times New Roman" w:cs="Times New Roman"/>
                <w:snapToGrid w:val="0"/>
                <w:sz w:val="24"/>
                <w:szCs w:val="24"/>
                <w:lang w:val="ru-RU"/>
              </w:rPr>
              <w:t>Электрическая блокировка на основе коммутирующих устройств</w:t>
            </w:r>
          </w:p>
        </w:tc>
        <w:tc>
          <w:tcPr>
            <w:tcW w:w="3969" w:type="dxa"/>
            <w:tcMar>
              <w:left w:w="108" w:type="dxa"/>
            </w:tcMar>
          </w:tcPr>
          <w:p w:rsidR="00FE4469" w:rsidRPr="009C3E71"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9C3E71">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9C3E71" w:rsidRDefault="00FE4469" w:rsidP="00F14FFC">
            <w:pPr>
              <w:jc w:val="center"/>
              <w:rPr>
                <w:sz w:val="24"/>
              </w:rPr>
            </w:pPr>
            <w:r w:rsidRPr="009C3E71">
              <w:rPr>
                <w:sz w:val="24"/>
                <w:szCs w:val="24"/>
              </w:rPr>
              <w:t>Согласие с требованием</w:t>
            </w:r>
          </w:p>
        </w:tc>
        <w:tc>
          <w:tcPr>
            <w:tcW w:w="2290" w:type="dxa"/>
            <w:shd w:val="clear" w:color="auto" w:fill="auto"/>
            <w:tcMar>
              <w:left w:w="108" w:type="dxa"/>
            </w:tcMar>
          </w:tcPr>
          <w:p w:rsidR="00FE4469" w:rsidRPr="009C3E71" w:rsidRDefault="00FE4469" w:rsidP="00F14FFC">
            <w:pPr>
              <w:jc w:val="center"/>
              <w:rPr>
                <w:b/>
                <w:sz w:val="24"/>
                <w:szCs w:val="24"/>
              </w:rPr>
            </w:pPr>
          </w:p>
        </w:tc>
        <w:tc>
          <w:tcPr>
            <w:tcW w:w="2387" w:type="dxa"/>
            <w:shd w:val="clear" w:color="auto" w:fill="auto"/>
            <w:tcMar>
              <w:left w:w="108" w:type="dxa"/>
            </w:tcMar>
          </w:tcPr>
          <w:p w:rsidR="00FE4469" w:rsidRPr="009C3E71"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9C3E71"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9C3E71" w:rsidRDefault="00FE4469" w:rsidP="00F14FFC">
            <w:pPr>
              <w:pStyle w:val="TableParagraph"/>
              <w:rPr>
                <w:rFonts w:ascii="Times New Roman" w:hAnsi="Times New Roman" w:cs="Times New Roman"/>
                <w:spacing w:val="-1"/>
                <w:sz w:val="24"/>
                <w:szCs w:val="24"/>
                <w:lang w:val="ru-RU"/>
              </w:rPr>
            </w:pPr>
            <w:proofErr w:type="spellStart"/>
            <w:r w:rsidRPr="009C3E71">
              <w:rPr>
                <w:rFonts w:ascii="Times New Roman" w:hAnsi="Times New Roman" w:cs="Times New Roman"/>
                <w:snapToGrid w:val="0"/>
                <w:sz w:val="24"/>
                <w:szCs w:val="24"/>
              </w:rPr>
              <w:t>Электромагнитная</w:t>
            </w:r>
            <w:proofErr w:type="spellEnd"/>
            <w:r w:rsidRPr="009C3E71">
              <w:rPr>
                <w:rFonts w:ascii="Times New Roman" w:hAnsi="Times New Roman" w:cs="Times New Roman"/>
                <w:snapToGrid w:val="0"/>
                <w:sz w:val="24"/>
                <w:szCs w:val="24"/>
              </w:rPr>
              <w:t xml:space="preserve"> </w:t>
            </w:r>
            <w:proofErr w:type="spellStart"/>
            <w:r w:rsidRPr="009C3E71">
              <w:rPr>
                <w:rFonts w:ascii="Times New Roman" w:hAnsi="Times New Roman" w:cs="Times New Roman"/>
                <w:snapToGrid w:val="0"/>
                <w:sz w:val="24"/>
                <w:szCs w:val="24"/>
              </w:rPr>
              <w:t>блокировка</w:t>
            </w:r>
            <w:proofErr w:type="spellEnd"/>
          </w:p>
        </w:tc>
        <w:tc>
          <w:tcPr>
            <w:tcW w:w="3969" w:type="dxa"/>
            <w:tcMar>
              <w:left w:w="108" w:type="dxa"/>
            </w:tcMar>
          </w:tcPr>
          <w:p w:rsidR="00FE4469" w:rsidRPr="009C3E71"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9C3E71">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EE0F80" w:rsidRDefault="00FE4469" w:rsidP="00F14FFC">
            <w:pPr>
              <w:jc w:val="center"/>
              <w:rPr>
                <w:sz w:val="24"/>
              </w:rPr>
            </w:pPr>
            <w:r w:rsidRPr="009C3E71">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6F2369" w:rsidRDefault="00FE4469" w:rsidP="00F14FFC">
            <w:pPr>
              <w:pStyle w:val="TableParagraph"/>
              <w:rPr>
                <w:rFonts w:ascii="Times New Roman" w:hAnsi="Times New Roman" w:cs="Times New Roman"/>
                <w:spacing w:val="-1"/>
                <w:sz w:val="24"/>
                <w:szCs w:val="24"/>
                <w:lang w:val="ru-RU"/>
              </w:rPr>
            </w:pPr>
            <w:r w:rsidRPr="006F2369">
              <w:rPr>
                <w:rFonts w:ascii="Times New Roman" w:hAnsi="Times New Roman" w:cs="Times New Roman"/>
                <w:snapToGrid w:val="0"/>
                <w:sz w:val="24"/>
                <w:szCs w:val="24"/>
                <w:lang w:val="ru-RU"/>
              </w:rPr>
              <w:t>Возможность дистанционного оп</w:t>
            </w:r>
            <w:r>
              <w:rPr>
                <w:rFonts w:ascii="Times New Roman" w:hAnsi="Times New Roman" w:cs="Times New Roman"/>
                <w:snapToGrid w:val="0"/>
                <w:sz w:val="24"/>
                <w:szCs w:val="24"/>
                <w:lang w:val="ru-RU"/>
              </w:rPr>
              <w:t>е</w:t>
            </w:r>
            <w:r w:rsidRPr="006F2369">
              <w:rPr>
                <w:rFonts w:ascii="Times New Roman" w:hAnsi="Times New Roman" w:cs="Times New Roman"/>
                <w:snapToGrid w:val="0"/>
                <w:sz w:val="24"/>
                <w:szCs w:val="24"/>
                <w:lang w:val="ru-RU"/>
              </w:rPr>
              <w:t>рирования разъединителем из АСУ ТП (да, нет)</w:t>
            </w:r>
          </w:p>
        </w:tc>
        <w:tc>
          <w:tcPr>
            <w:tcW w:w="3969" w:type="dxa"/>
            <w:tcMar>
              <w:left w:w="108" w:type="dxa"/>
            </w:tcMar>
          </w:tcPr>
          <w:p w:rsidR="00FE4469" w:rsidRPr="006F2369" w:rsidRDefault="00FE4469" w:rsidP="00F14FFC">
            <w:pPr>
              <w:pStyle w:val="TableParagraph"/>
              <w:spacing w:line="267" w:lineRule="exact"/>
              <w:jc w:val="center"/>
              <w:rPr>
                <w:rFonts w:ascii="Times New Roman" w:hAnsi="Times New Roman" w:cs="Times New Roman"/>
                <w:sz w:val="24"/>
                <w:szCs w:val="24"/>
                <w:lang w:val="ru-RU"/>
              </w:rPr>
            </w:pPr>
            <w:proofErr w:type="spellStart"/>
            <w:r w:rsidRPr="006F2369">
              <w:rPr>
                <w:rFonts w:ascii="Times New Roman" w:hAnsi="Times New Roman" w:cs="Times New Roman"/>
                <w:snapToGrid w:val="0"/>
                <w:sz w:val="24"/>
                <w:szCs w:val="24"/>
              </w:rPr>
              <w:t>Да</w:t>
            </w:r>
            <w:proofErr w:type="spellEnd"/>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9C3E71" w:rsidTr="00FF2539">
        <w:tc>
          <w:tcPr>
            <w:tcW w:w="822" w:type="dxa"/>
            <w:shd w:val="clear" w:color="auto" w:fill="auto"/>
            <w:tcMar>
              <w:left w:w="108" w:type="dxa"/>
            </w:tcMar>
            <w:vAlign w:val="center"/>
          </w:tcPr>
          <w:p w:rsidR="00FE4469" w:rsidRPr="009C4FC5"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9C3E71" w:rsidRDefault="00FE4469" w:rsidP="00F14FFC">
            <w:pPr>
              <w:pStyle w:val="TableParagraph"/>
              <w:rPr>
                <w:rFonts w:ascii="Times New Roman" w:hAnsi="Times New Roman" w:cs="Times New Roman"/>
                <w:snapToGrid w:val="0"/>
                <w:sz w:val="24"/>
                <w:szCs w:val="24"/>
                <w:lang w:val="ru-RU"/>
              </w:rPr>
            </w:pPr>
            <w:r w:rsidRPr="00FD4D88">
              <w:rPr>
                <w:rFonts w:ascii="Times New Roman" w:hAnsi="Times New Roman" w:cs="Times New Roman"/>
                <w:snapToGrid w:val="0"/>
                <w:sz w:val="24"/>
                <w:szCs w:val="24"/>
                <w:lang w:val="ru-RU"/>
              </w:rPr>
              <w:t>Все шкафы (шкаф привода, выносного блока управления) должны быть оцинкованными или изготовлены из нержавеющих материалов (с порошковым лакокрасочным покрытием, стойким к действию солнечных лучей</w:t>
            </w:r>
          </w:p>
        </w:tc>
        <w:tc>
          <w:tcPr>
            <w:tcW w:w="3969" w:type="dxa"/>
            <w:tcMar>
              <w:left w:w="108" w:type="dxa"/>
            </w:tcMar>
            <w:vAlign w:val="center"/>
          </w:tcPr>
          <w:p w:rsidR="00FE4469" w:rsidRPr="009C3E71" w:rsidRDefault="00FE4469" w:rsidP="00F14FFC">
            <w:pPr>
              <w:pStyle w:val="TableParagraph"/>
              <w:jc w:val="center"/>
              <w:rPr>
                <w:rFonts w:ascii="Times New Roman" w:hAnsi="Times New Roman" w:cs="Times New Roman"/>
                <w:snapToGrid w:val="0"/>
                <w:sz w:val="24"/>
                <w:szCs w:val="24"/>
                <w:lang w:val="ru-RU"/>
              </w:rPr>
            </w:pPr>
            <w:r>
              <w:rPr>
                <w:rFonts w:ascii="Times New Roman" w:hAnsi="Times New Roman" w:cs="Times New Roman"/>
                <w:snapToGrid w:val="0"/>
                <w:sz w:val="24"/>
                <w:szCs w:val="24"/>
                <w:lang w:val="ru-RU"/>
              </w:rPr>
              <w:t>Да</w:t>
            </w:r>
          </w:p>
        </w:tc>
        <w:tc>
          <w:tcPr>
            <w:tcW w:w="2127" w:type="dxa"/>
            <w:shd w:val="clear" w:color="auto" w:fill="auto"/>
            <w:tcMar>
              <w:left w:w="108" w:type="dxa"/>
            </w:tcMar>
          </w:tcPr>
          <w:p w:rsidR="00FE4469" w:rsidRPr="009C4FC5" w:rsidRDefault="00FE4469" w:rsidP="00F14FFC">
            <w:pPr>
              <w:jc w:val="center"/>
              <w:rPr>
                <w:sz w:val="24"/>
                <w:szCs w:val="24"/>
              </w:rPr>
            </w:pPr>
            <w:r w:rsidRPr="009C4FC5">
              <w:rPr>
                <w:sz w:val="24"/>
                <w:szCs w:val="24"/>
              </w:rPr>
              <w:t>Согласие с требованием</w:t>
            </w:r>
          </w:p>
        </w:tc>
        <w:tc>
          <w:tcPr>
            <w:tcW w:w="2290" w:type="dxa"/>
            <w:shd w:val="clear" w:color="auto" w:fill="auto"/>
            <w:tcMar>
              <w:left w:w="108" w:type="dxa"/>
            </w:tcMar>
          </w:tcPr>
          <w:p w:rsidR="00FE4469" w:rsidRPr="009C3E71" w:rsidRDefault="00FE4469" w:rsidP="00F14FFC">
            <w:pPr>
              <w:pStyle w:val="TableParagraph"/>
              <w:rPr>
                <w:rFonts w:ascii="Times New Roman" w:hAnsi="Times New Roman" w:cs="Times New Roman"/>
                <w:snapToGrid w:val="0"/>
                <w:sz w:val="24"/>
                <w:szCs w:val="24"/>
                <w:lang w:val="ru-RU"/>
              </w:rPr>
            </w:pPr>
          </w:p>
        </w:tc>
        <w:tc>
          <w:tcPr>
            <w:tcW w:w="2387" w:type="dxa"/>
            <w:shd w:val="clear" w:color="auto" w:fill="auto"/>
            <w:tcMar>
              <w:left w:w="108" w:type="dxa"/>
            </w:tcMar>
          </w:tcPr>
          <w:p w:rsidR="00FE4469" w:rsidRPr="009C3E71" w:rsidRDefault="00FE4469" w:rsidP="00F14FFC">
            <w:pPr>
              <w:pStyle w:val="TableParagraph"/>
              <w:rPr>
                <w:rFonts w:ascii="Times New Roman" w:hAnsi="Times New Roman" w:cs="Times New Roman"/>
                <w:snapToGrid w:val="0"/>
                <w:sz w:val="24"/>
                <w:szCs w:val="24"/>
                <w:lang w:val="ru-RU"/>
              </w:rPr>
            </w:pPr>
          </w:p>
        </w:tc>
      </w:tr>
      <w:tr w:rsidR="00FE4469" w:rsidRPr="00591CBE"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591CBE" w:rsidRDefault="00FE4469" w:rsidP="00F14FFC">
            <w:pPr>
              <w:pStyle w:val="afff2"/>
              <w:ind w:firstLine="0"/>
              <w:jc w:val="left"/>
              <w:rPr>
                <w:szCs w:val="24"/>
              </w:rPr>
            </w:pPr>
            <w:r w:rsidRPr="00591CBE">
              <w:rPr>
                <w:szCs w:val="24"/>
              </w:rPr>
              <w:t>Наружные поверхности оборудования шкафов должны иметь по фазную маркировку (фаза «А», фаза «В», фаза «С») и иметь по</w:t>
            </w:r>
            <w:r w:rsidRPr="00591CBE">
              <w:rPr>
                <w:szCs w:val="24"/>
              </w:rPr>
              <w:lastRenderedPageBreak/>
              <w:t>лосы, окрашенные в разные цвета:</w:t>
            </w:r>
          </w:p>
          <w:p w:rsidR="00FE4469" w:rsidRPr="00591CBE" w:rsidRDefault="00FE4469" w:rsidP="00F14FFC">
            <w:pPr>
              <w:pStyle w:val="afff2"/>
              <w:ind w:firstLine="0"/>
              <w:jc w:val="left"/>
              <w:rPr>
                <w:szCs w:val="24"/>
              </w:rPr>
            </w:pPr>
            <w:r w:rsidRPr="00591CBE">
              <w:rPr>
                <w:szCs w:val="24"/>
              </w:rPr>
              <w:t>фаза «А»     RAL  1016;</w:t>
            </w:r>
          </w:p>
          <w:p w:rsidR="00FE4469" w:rsidRPr="00591CBE" w:rsidRDefault="00FE4469" w:rsidP="00F14FFC">
            <w:pPr>
              <w:pStyle w:val="afff2"/>
              <w:ind w:firstLine="0"/>
              <w:jc w:val="left"/>
              <w:rPr>
                <w:szCs w:val="24"/>
              </w:rPr>
            </w:pPr>
            <w:r w:rsidRPr="00591CBE">
              <w:rPr>
                <w:szCs w:val="24"/>
              </w:rPr>
              <w:t xml:space="preserve">фаза «В»     RAL  6032;  </w:t>
            </w:r>
          </w:p>
          <w:p w:rsidR="00FE4469" w:rsidRPr="00591CBE" w:rsidRDefault="00FE4469" w:rsidP="00F14FFC">
            <w:pPr>
              <w:pStyle w:val="TableParagraph"/>
              <w:rPr>
                <w:rFonts w:ascii="Times New Roman" w:eastAsia="Times New Roman" w:hAnsi="Times New Roman" w:cs="Times New Roman"/>
                <w:sz w:val="24"/>
                <w:szCs w:val="24"/>
                <w:lang w:val="ru-RU" w:eastAsia="ru-RU"/>
              </w:rPr>
            </w:pPr>
            <w:r w:rsidRPr="00591CBE">
              <w:rPr>
                <w:rFonts w:ascii="Times New Roman" w:eastAsia="Times New Roman" w:hAnsi="Times New Roman" w:cs="Times New Roman"/>
                <w:sz w:val="24"/>
                <w:szCs w:val="24"/>
                <w:lang w:val="ru-RU" w:eastAsia="ru-RU"/>
              </w:rPr>
              <w:t>фаза «С»     RAL  3020.</w:t>
            </w:r>
          </w:p>
        </w:tc>
        <w:tc>
          <w:tcPr>
            <w:tcW w:w="3969" w:type="dxa"/>
            <w:tcMar>
              <w:left w:w="108" w:type="dxa"/>
            </w:tcMar>
          </w:tcPr>
          <w:p w:rsidR="00FE4469" w:rsidRPr="00591CBE" w:rsidRDefault="00FE4469" w:rsidP="00F14FFC">
            <w:pPr>
              <w:pStyle w:val="TableParagraph"/>
              <w:jc w:val="center"/>
              <w:rPr>
                <w:rFonts w:ascii="Times New Roman" w:hAnsi="Times New Roman" w:cs="Times New Roman"/>
                <w:snapToGrid w:val="0"/>
                <w:sz w:val="24"/>
                <w:szCs w:val="24"/>
                <w:lang w:val="ru-RU"/>
              </w:rPr>
            </w:pPr>
            <w:r w:rsidRPr="00591CBE">
              <w:rPr>
                <w:rFonts w:ascii="Times New Roman" w:hAnsi="Times New Roman" w:cs="Times New Roman"/>
                <w:snapToGrid w:val="0"/>
                <w:sz w:val="24"/>
                <w:szCs w:val="24"/>
                <w:lang w:val="ru-RU"/>
              </w:rPr>
              <w:lastRenderedPageBreak/>
              <w:t>Да</w:t>
            </w:r>
          </w:p>
        </w:tc>
        <w:tc>
          <w:tcPr>
            <w:tcW w:w="2127" w:type="dxa"/>
            <w:shd w:val="clear" w:color="auto" w:fill="auto"/>
            <w:tcMar>
              <w:left w:w="108" w:type="dxa"/>
            </w:tcMar>
          </w:tcPr>
          <w:p w:rsidR="00FE4469" w:rsidRPr="00591CBE" w:rsidRDefault="00FE4469" w:rsidP="00F14FFC">
            <w:pPr>
              <w:jc w:val="center"/>
              <w:rPr>
                <w:sz w:val="24"/>
                <w:szCs w:val="24"/>
              </w:rPr>
            </w:pPr>
            <w:r w:rsidRPr="00591CBE">
              <w:rPr>
                <w:sz w:val="24"/>
                <w:szCs w:val="24"/>
              </w:rPr>
              <w:t>Согласие с требованием</w:t>
            </w:r>
          </w:p>
        </w:tc>
        <w:tc>
          <w:tcPr>
            <w:tcW w:w="2290" w:type="dxa"/>
            <w:shd w:val="clear" w:color="auto" w:fill="auto"/>
            <w:tcMar>
              <w:left w:w="108" w:type="dxa"/>
            </w:tcMar>
          </w:tcPr>
          <w:p w:rsidR="00FE4469" w:rsidRPr="00591CBE" w:rsidRDefault="00FE4469" w:rsidP="00F14FFC">
            <w:pPr>
              <w:jc w:val="center"/>
              <w:rPr>
                <w:b/>
                <w:sz w:val="24"/>
                <w:szCs w:val="24"/>
              </w:rPr>
            </w:pPr>
          </w:p>
        </w:tc>
        <w:tc>
          <w:tcPr>
            <w:tcW w:w="2387" w:type="dxa"/>
            <w:shd w:val="clear" w:color="auto" w:fill="auto"/>
            <w:tcMar>
              <w:left w:w="108" w:type="dxa"/>
            </w:tcMar>
          </w:tcPr>
          <w:p w:rsidR="00FE4469" w:rsidRPr="00591CBE"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591CBE"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591CBE" w:rsidRDefault="00FE4469" w:rsidP="00F14FFC">
            <w:pPr>
              <w:pStyle w:val="TableParagraph"/>
              <w:rPr>
                <w:rFonts w:ascii="Times New Roman" w:hAnsi="Times New Roman" w:cs="Times New Roman"/>
                <w:snapToGrid w:val="0"/>
                <w:sz w:val="24"/>
                <w:szCs w:val="24"/>
                <w:lang w:val="ru-RU"/>
              </w:rPr>
            </w:pPr>
            <w:r w:rsidRPr="00591CBE">
              <w:rPr>
                <w:rFonts w:ascii="Times New Roman" w:hAnsi="Times New Roman" w:cs="Times New Roman"/>
                <w:snapToGrid w:val="0"/>
                <w:sz w:val="24"/>
                <w:szCs w:val="24"/>
                <w:lang w:val="ru-RU"/>
              </w:rPr>
              <w:t xml:space="preserve">Габаритно-установочный чертеж с указанием размеров и массы: </w:t>
            </w:r>
          </w:p>
          <w:p w:rsidR="00FE4469" w:rsidRPr="00591CBE" w:rsidRDefault="00FE4469" w:rsidP="00F14FFC">
            <w:pPr>
              <w:pStyle w:val="TableParagraph"/>
              <w:rPr>
                <w:rFonts w:ascii="Times New Roman" w:hAnsi="Times New Roman" w:cs="Times New Roman"/>
                <w:snapToGrid w:val="0"/>
                <w:sz w:val="24"/>
                <w:szCs w:val="24"/>
                <w:lang w:val="ru-RU"/>
              </w:rPr>
            </w:pPr>
            <w:r w:rsidRPr="00591CBE">
              <w:rPr>
                <w:rFonts w:ascii="Times New Roman" w:hAnsi="Times New Roman" w:cs="Times New Roman"/>
                <w:snapToGrid w:val="0"/>
                <w:sz w:val="24"/>
                <w:szCs w:val="24"/>
                <w:lang w:val="ru-RU"/>
              </w:rPr>
              <w:t xml:space="preserve">- разъединителя </w:t>
            </w:r>
          </w:p>
          <w:p w:rsidR="00FE4469" w:rsidRPr="00591CBE" w:rsidRDefault="00FE4469" w:rsidP="00F14FFC">
            <w:pPr>
              <w:pStyle w:val="TableParagraph"/>
              <w:rPr>
                <w:rFonts w:ascii="Times New Roman" w:hAnsi="Times New Roman" w:cs="Times New Roman"/>
                <w:snapToGrid w:val="0"/>
                <w:sz w:val="24"/>
                <w:szCs w:val="24"/>
                <w:lang w:val="ru-RU"/>
              </w:rPr>
            </w:pPr>
            <w:r w:rsidRPr="00591CBE">
              <w:rPr>
                <w:rFonts w:ascii="Times New Roman" w:hAnsi="Times New Roman" w:cs="Times New Roman"/>
                <w:snapToGrid w:val="0"/>
                <w:sz w:val="24"/>
                <w:szCs w:val="24"/>
                <w:lang w:val="ru-RU"/>
              </w:rPr>
              <w:t xml:space="preserve">- шкафа привода </w:t>
            </w:r>
          </w:p>
          <w:p w:rsidR="00FE4469" w:rsidRPr="00591CBE" w:rsidRDefault="00FE4469" w:rsidP="00F14FFC">
            <w:pPr>
              <w:pStyle w:val="TableParagraph"/>
              <w:rPr>
                <w:rFonts w:ascii="Times New Roman" w:hAnsi="Times New Roman" w:cs="Times New Roman"/>
                <w:snapToGrid w:val="0"/>
                <w:sz w:val="24"/>
                <w:szCs w:val="24"/>
                <w:lang w:val="ru-RU"/>
              </w:rPr>
            </w:pPr>
            <w:r w:rsidRPr="00591CBE">
              <w:rPr>
                <w:rFonts w:ascii="Times New Roman" w:hAnsi="Times New Roman" w:cs="Times New Roman"/>
                <w:snapToGrid w:val="0"/>
                <w:sz w:val="24"/>
                <w:szCs w:val="24"/>
                <w:lang w:val="ru-RU"/>
              </w:rPr>
              <w:t>- блока управления</w:t>
            </w:r>
          </w:p>
        </w:tc>
        <w:tc>
          <w:tcPr>
            <w:tcW w:w="3969" w:type="dxa"/>
            <w:tcMar>
              <w:left w:w="108" w:type="dxa"/>
            </w:tcMar>
            <w:vAlign w:val="center"/>
          </w:tcPr>
          <w:p w:rsidR="00FE4469" w:rsidRPr="00591CBE" w:rsidRDefault="00FE4469" w:rsidP="00F14FFC">
            <w:pPr>
              <w:pStyle w:val="TableParagraph"/>
              <w:spacing w:line="267" w:lineRule="exact"/>
              <w:jc w:val="center"/>
              <w:rPr>
                <w:rFonts w:ascii="Times New Roman" w:hAnsi="Times New Roman" w:cs="Times New Roman"/>
                <w:snapToGrid w:val="0"/>
                <w:sz w:val="24"/>
                <w:szCs w:val="24"/>
                <w:lang w:val="ru-RU"/>
              </w:rPr>
            </w:pPr>
          </w:p>
        </w:tc>
        <w:tc>
          <w:tcPr>
            <w:tcW w:w="2127" w:type="dxa"/>
            <w:shd w:val="clear" w:color="auto" w:fill="auto"/>
            <w:tcMar>
              <w:left w:w="108" w:type="dxa"/>
            </w:tcMar>
          </w:tcPr>
          <w:p w:rsidR="00FE4469" w:rsidRPr="009C4FC5" w:rsidRDefault="00CE63B3" w:rsidP="00F14FFC">
            <w:pPr>
              <w:jc w:val="center"/>
              <w:rPr>
                <w:sz w:val="24"/>
                <w:szCs w:val="24"/>
              </w:rPr>
            </w:pPr>
            <w:r w:rsidRPr="00591CBE">
              <w:rPr>
                <w:snapToGrid w:val="0"/>
                <w:sz w:val="24"/>
                <w:szCs w:val="24"/>
              </w:rPr>
              <w:t>Представить</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153013"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153013" w:rsidRDefault="00FE4469" w:rsidP="00F14FFC">
            <w:pPr>
              <w:pStyle w:val="TableParagraph"/>
              <w:rPr>
                <w:rFonts w:ascii="Times New Roman" w:hAnsi="Times New Roman" w:cs="Times New Roman"/>
                <w:snapToGrid w:val="0"/>
                <w:sz w:val="24"/>
                <w:szCs w:val="24"/>
                <w:lang w:val="ru-RU"/>
              </w:rPr>
            </w:pPr>
            <w:r w:rsidRPr="00153013">
              <w:rPr>
                <w:rFonts w:ascii="Times New Roman" w:hAnsi="Times New Roman" w:cs="Times New Roman"/>
                <w:snapToGrid w:val="0"/>
                <w:sz w:val="24"/>
                <w:szCs w:val="24"/>
                <w:lang w:val="ru-RU"/>
              </w:rPr>
              <w:t>Контрольные кабели в пределах поставки медные, многожильные, в броневом шланге, с изоляцией, не поддерживающей горения, климатического исполнения ХЛ, сечением мм</w:t>
            </w:r>
            <w:r w:rsidRPr="00153013">
              <w:rPr>
                <w:rFonts w:ascii="Times New Roman" w:hAnsi="Times New Roman" w:cs="Times New Roman"/>
                <w:snapToGrid w:val="0"/>
                <w:sz w:val="24"/>
                <w:szCs w:val="24"/>
                <w:vertAlign w:val="superscript"/>
                <w:lang w:val="ru-RU"/>
              </w:rPr>
              <w:t>2</w:t>
            </w:r>
          </w:p>
        </w:tc>
        <w:tc>
          <w:tcPr>
            <w:tcW w:w="3969" w:type="dxa"/>
            <w:tcMar>
              <w:left w:w="108" w:type="dxa"/>
            </w:tcMar>
          </w:tcPr>
          <w:p w:rsidR="00FE4469" w:rsidRPr="00153013" w:rsidRDefault="00FE4469" w:rsidP="00F14FFC">
            <w:pPr>
              <w:pStyle w:val="TableParagraph"/>
              <w:jc w:val="center"/>
              <w:rPr>
                <w:rFonts w:ascii="Times New Roman" w:hAnsi="Times New Roman" w:cs="Times New Roman"/>
                <w:snapToGrid w:val="0"/>
                <w:sz w:val="24"/>
                <w:szCs w:val="24"/>
                <w:lang w:val="ru-RU"/>
              </w:rPr>
            </w:pPr>
            <w:r w:rsidRPr="00153013">
              <w:rPr>
                <w:rFonts w:ascii="Times New Roman" w:hAnsi="Times New Roman" w:cs="Times New Roman"/>
                <w:snapToGrid w:val="0"/>
                <w:sz w:val="24"/>
                <w:szCs w:val="24"/>
                <w:lang w:val="ru-RU"/>
              </w:rPr>
              <w:t>2,5</w:t>
            </w:r>
          </w:p>
        </w:tc>
        <w:tc>
          <w:tcPr>
            <w:tcW w:w="2127" w:type="dxa"/>
            <w:shd w:val="clear" w:color="auto" w:fill="auto"/>
            <w:tcMar>
              <w:left w:w="108" w:type="dxa"/>
            </w:tcMar>
          </w:tcPr>
          <w:p w:rsidR="00FE4469" w:rsidRPr="00153013" w:rsidRDefault="00FE4469" w:rsidP="00F14FFC">
            <w:pPr>
              <w:jc w:val="center"/>
              <w:rPr>
                <w:sz w:val="24"/>
                <w:szCs w:val="24"/>
              </w:rPr>
            </w:pPr>
            <w:r w:rsidRPr="00153013">
              <w:rPr>
                <w:sz w:val="24"/>
                <w:szCs w:val="24"/>
              </w:rPr>
              <w:t>Согласие с требованием</w:t>
            </w:r>
          </w:p>
        </w:tc>
        <w:tc>
          <w:tcPr>
            <w:tcW w:w="2290" w:type="dxa"/>
            <w:shd w:val="clear" w:color="auto" w:fill="auto"/>
            <w:tcMar>
              <w:left w:w="108" w:type="dxa"/>
            </w:tcMar>
          </w:tcPr>
          <w:p w:rsidR="00FE4469" w:rsidRPr="00153013" w:rsidRDefault="00FE4469" w:rsidP="00F14FFC">
            <w:pPr>
              <w:jc w:val="center"/>
              <w:rPr>
                <w:b/>
                <w:sz w:val="24"/>
                <w:szCs w:val="24"/>
              </w:rPr>
            </w:pPr>
          </w:p>
        </w:tc>
        <w:tc>
          <w:tcPr>
            <w:tcW w:w="2387" w:type="dxa"/>
            <w:shd w:val="clear" w:color="auto" w:fill="auto"/>
            <w:tcMar>
              <w:left w:w="108" w:type="dxa"/>
            </w:tcMar>
          </w:tcPr>
          <w:p w:rsidR="00FE4469" w:rsidRPr="00153013"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15301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153013" w:rsidRDefault="00FE4469" w:rsidP="00F14FFC">
            <w:pPr>
              <w:pStyle w:val="TableParagraph"/>
              <w:rPr>
                <w:rFonts w:ascii="Times New Roman" w:hAnsi="Times New Roman" w:cs="Times New Roman"/>
                <w:snapToGrid w:val="0"/>
                <w:sz w:val="24"/>
                <w:szCs w:val="24"/>
                <w:lang w:val="ru-RU"/>
              </w:rPr>
            </w:pPr>
            <w:r w:rsidRPr="00153013">
              <w:rPr>
                <w:rFonts w:ascii="Times New Roman" w:hAnsi="Times New Roman" w:cs="Times New Roman"/>
                <w:snapToGrid w:val="0"/>
                <w:sz w:val="24"/>
                <w:szCs w:val="24"/>
                <w:lang w:val="ru-RU"/>
              </w:rPr>
              <w:t>В местах прохода контрольных кабелей в шкафы должно быть обеспечено надежное заземление экранов кабелей с применением специальных приспособлений</w:t>
            </w:r>
          </w:p>
        </w:tc>
        <w:tc>
          <w:tcPr>
            <w:tcW w:w="3969" w:type="dxa"/>
            <w:shd w:val="clear" w:color="auto" w:fill="auto"/>
            <w:tcMar>
              <w:left w:w="108" w:type="dxa"/>
            </w:tcMar>
            <w:vAlign w:val="center"/>
          </w:tcPr>
          <w:p w:rsidR="00FE4469" w:rsidRPr="00153013" w:rsidRDefault="00FE4469" w:rsidP="00F14FFC">
            <w:pPr>
              <w:pStyle w:val="TableParagraph"/>
              <w:jc w:val="center"/>
              <w:rPr>
                <w:rFonts w:ascii="Times New Roman" w:hAnsi="Times New Roman" w:cs="Times New Roman"/>
                <w:snapToGrid w:val="0"/>
                <w:sz w:val="24"/>
                <w:szCs w:val="24"/>
                <w:lang w:val="ru-RU"/>
              </w:rPr>
            </w:pPr>
            <w:r w:rsidRPr="00153013">
              <w:rPr>
                <w:rFonts w:ascii="Times New Roman" w:hAnsi="Times New Roman" w:cs="Times New Roman"/>
                <w:snapToGrid w:val="0"/>
                <w:sz w:val="24"/>
                <w:szCs w:val="24"/>
                <w:lang w:val="ru-RU"/>
              </w:rPr>
              <w:t>Да</w:t>
            </w:r>
          </w:p>
        </w:tc>
        <w:tc>
          <w:tcPr>
            <w:tcW w:w="2127" w:type="dxa"/>
            <w:shd w:val="clear" w:color="auto" w:fill="auto"/>
            <w:tcMar>
              <w:left w:w="108" w:type="dxa"/>
            </w:tcMar>
          </w:tcPr>
          <w:p w:rsidR="00FE4469" w:rsidRPr="009C4FC5" w:rsidRDefault="00FE4469" w:rsidP="00F14FFC">
            <w:pPr>
              <w:jc w:val="center"/>
              <w:rPr>
                <w:sz w:val="24"/>
                <w:szCs w:val="24"/>
              </w:rPr>
            </w:pPr>
            <w:r w:rsidRPr="00153013">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9C3E71"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 xml:space="preserve">Должны быть предусмотрены дискретные сигналы состояния, </w:t>
            </w:r>
            <w:r w:rsidRPr="00212669">
              <w:rPr>
                <w:rFonts w:ascii="Times New Roman" w:hAnsi="Times New Roman" w:cs="Times New Roman"/>
                <w:snapToGrid w:val="0"/>
                <w:sz w:val="24"/>
                <w:szCs w:val="24"/>
                <w:lang w:val="ru-RU"/>
              </w:rPr>
              <w:lastRenderedPageBreak/>
              <w:t xml:space="preserve">положения, неисправности оборудования разъединителя и заземляющих ножей для передачи в системы АСУ ТП </w:t>
            </w:r>
          </w:p>
        </w:tc>
        <w:tc>
          <w:tcPr>
            <w:tcW w:w="3969" w:type="dxa"/>
            <w:tcMar>
              <w:left w:w="108" w:type="dxa"/>
            </w:tcMar>
          </w:tcPr>
          <w:p w:rsidR="00FE4469" w:rsidRPr="009C3E71" w:rsidRDefault="00FE4469" w:rsidP="00F14FFC">
            <w:pPr>
              <w:pStyle w:val="TableParagraph"/>
              <w:jc w:val="center"/>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lastRenderedPageBreak/>
              <w:t>Да</w:t>
            </w:r>
          </w:p>
        </w:tc>
        <w:tc>
          <w:tcPr>
            <w:tcW w:w="2127" w:type="dxa"/>
            <w:shd w:val="clear" w:color="auto" w:fill="auto"/>
            <w:tcMar>
              <w:left w:w="108" w:type="dxa"/>
            </w:tcMar>
          </w:tcPr>
          <w:p w:rsidR="00FE4469" w:rsidRPr="009C4FC5" w:rsidRDefault="00FE4469" w:rsidP="00F14FFC">
            <w:pPr>
              <w:jc w:val="center"/>
              <w:rPr>
                <w:sz w:val="24"/>
                <w:szCs w:val="24"/>
              </w:rPr>
            </w:pPr>
            <w:r w:rsidRPr="009C4FC5">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CE63B3" w:rsidRPr="00CF23AC" w:rsidTr="00ED376B">
        <w:tc>
          <w:tcPr>
            <w:tcW w:w="822" w:type="dxa"/>
            <w:shd w:val="clear" w:color="auto" w:fill="auto"/>
            <w:tcMar>
              <w:left w:w="108" w:type="dxa"/>
            </w:tcMar>
            <w:vAlign w:val="center"/>
          </w:tcPr>
          <w:p w:rsidR="00CE63B3" w:rsidRPr="00CF23AC" w:rsidRDefault="00CE63B3" w:rsidP="00CE63B3">
            <w:pPr>
              <w:pStyle w:val="afb"/>
              <w:widowControl/>
              <w:numPr>
                <w:ilvl w:val="1"/>
                <w:numId w:val="10"/>
              </w:numPr>
              <w:suppressAutoHyphens w:val="0"/>
              <w:spacing w:before="60"/>
              <w:ind w:left="-117" w:firstLine="142"/>
              <w:jc w:val="center"/>
            </w:pPr>
          </w:p>
        </w:tc>
        <w:tc>
          <w:tcPr>
            <w:tcW w:w="3708" w:type="dxa"/>
            <w:tcMar>
              <w:left w:w="108" w:type="dxa"/>
            </w:tcMar>
          </w:tcPr>
          <w:p w:rsidR="00CE63B3" w:rsidRPr="009C3E71" w:rsidRDefault="00CE63B3" w:rsidP="00CE63B3">
            <w:pPr>
              <w:pStyle w:val="TableParagraph"/>
              <w:rPr>
                <w:rFonts w:ascii="Times New Roman" w:hAnsi="Times New Roman" w:cs="Times New Roman"/>
                <w:snapToGrid w:val="0"/>
                <w:sz w:val="24"/>
                <w:szCs w:val="24"/>
                <w:lang w:val="ru-RU"/>
              </w:rPr>
            </w:pPr>
            <w:r w:rsidRPr="009C3E71">
              <w:rPr>
                <w:rFonts w:ascii="Times New Roman" w:hAnsi="Times New Roman" w:cs="Times New Roman"/>
                <w:snapToGrid w:val="0"/>
                <w:sz w:val="24"/>
                <w:szCs w:val="24"/>
                <w:lang w:val="ru-RU"/>
              </w:rPr>
              <w:t>Масса разъединителя, кг</w:t>
            </w:r>
          </w:p>
        </w:tc>
        <w:tc>
          <w:tcPr>
            <w:tcW w:w="3969" w:type="dxa"/>
            <w:tcMar>
              <w:left w:w="108" w:type="dxa"/>
            </w:tcMar>
            <w:vAlign w:val="center"/>
          </w:tcPr>
          <w:p w:rsidR="00CE63B3" w:rsidRPr="009C3E71" w:rsidRDefault="00CE63B3" w:rsidP="00CE63B3">
            <w:pPr>
              <w:pStyle w:val="TableParagraph"/>
              <w:spacing w:line="267" w:lineRule="exact"/>
              <w:jc w:val="center"/>
              <w:rPr>
                <w:rFonts w:ascii="Times New Roman" w:hAnsi="Times New Roman" w:cs="Times New Roman"/>
                <w:snapToGrid w:val="0"/>
                <w:sz w:val="24"/>
                <w:szCs w:val="24"/>
                <w:lang w:val="ru-RU"/>
              </w:rPr>
            </w:pPr>
          </w:p>
        </w:tc>
        <w:tc>
          <w:tcPr>
            <w:tcW w:w="2127" w:type="dxa"/>
            <w:shd w:val="clear" w:color="auto" w:fill="auto"/>
            <w:tcMar>
              <w:left w:w="108" w:type="dxa"/>
            </w:tcMar>
            <w:vAlign w:val="center"/>
          </w:tcPr>
          <w:p w:rsidR="00CE63B3" w:rsidRPr="009C3E71" w:rsidRDefault="00CE63B3" w:rsidP="00CE63B3">
            <w:pPr>
              <w:pStyle w:val="TableParagraph"/>
              <w:spacing w:line="267" w:lineRule="exact"/>
              <w:jc w:val="center"/>
              <w:rPr>
                <w:rFonts w:ascii="Times New Roman" w:hAnsi="Times New Roman" w:cs="Times New Roman"/>
                <w:snapToGrid w:val="0"/>
                <w:sz w:val="24"/>
                <w:szCs w:val="24"/>
                <w:lang w:val="ru-RU"/>
              </w:rPr>
            </w:pPr>
            <w:r>
              <w:rPr>
                <w:rFonts w:ascii="Times New Roman" w:hAnsi="Times New Roman" w:cs="Times New Roman"/>
                <w:snapToGrid w:val="0"/>
                <w:sz w:val="24"/>
                <w:szCs w:val="24"/>
                <w:lang w:val="ru-RU"/>
              </w:rPr>
              <w:t>Указать</w:t>
            </w:r>
          </w:p>
        </w:tc>
        <w:tc>
          <w:tcPr>
            <w:tcW w:w="2290" w:type="dxa"/>
            <w:shd w:val="clear" w:color="auto" w:fill="auto"/>
            <w:tcMar>
              <w:left w:w="108" w:type="dxa"/>
            </w:tcMar>
          </w:tcPr>
          <w:p w:rsidR="00CE63B3" w:rsidRPr="00CF23AC" w:rsidRDefault="00CE63B3" w:rsidP="00CE63B3">
            <w:pPr>
              <w:jc w:val="center"/>
              <w:rPr>
                <w:b/>
                <w:sz w:val="24"/>
                <w:szCs w:val="24"/>
              </w:rPr>
            </w:pPr>
          </w:p>
        </w:tc>
        <w:tc>
          <w:tcPr>
            <w:tcW w:w="2387" w:type="dxa"/>
            <w:shd w:val="clear" w:color="auto" w:fill="auto"/>
            <w:tcMar>
              <w:left w:w="108" w:type="dxa"/>
            </w:tcMar>
          </w:tcPr>
          <w:p w:rsidR="00CE63B3" w:rsidRPr="00CF23AC" w:rsidRDefault="00CE63B3" w:rsidP="00CE63B3">
            <w:pPr>
              <w:jc w:val="center"/>
              <w:rPr>
                <w:b/>
                <w:sz w:val="24"/>
              </w:rPr>
            </w:pPr>
          </w:p>
        </w:tc>
      </w:tr>
      <w:tr w:rsidR="00CE63B3" w:rsidRPr="00CF23AC" w:rsidTr="00ED376B">
        <w:tc>
          <w:tcPr>
            <w:tcW w:w="822" w:type="dxa"/>
            <w:shd w:val="clear" w:color="auto" w:fill="auto"/>
            <w:tcMar>
              <w:left w:w="108" w:type="dxa"/>
            </w:tcMar>
            <w:vAlign w:val="center"/>
          </w:tcPr>
          <w:p w:rsidR="00CE63B3" w:rsidRPr="00CF23AC" w:rsidRDefault="00CE63B3" w:rsidP="00CE63B3">
            <w:pPr>
              <w:pStyle w:val="afb"/>
              <w:widowControl/>
              <w:numPr>
                <w:ilvl w:val="1"/>
                <w:numId w:val="10"/>
              </w:numPr>
              <w:suppressAutoHyphens w:val="0"/>
              <w:spacing w:before="60"/>
              <w:ind w:left="-117" w:firstLine="142"/>
              <w:jc w:val="center"/>
            </w:pPr>
          </w:p>
        </w:tc>
        <w:tc>
          <w:tcPr>
            <w:tcW w:w="3708" w:type="dxa"/>
            <w:tcMar>
              <w:left w:w="108" w:type="dxa"/>
            </w:tcMar>
          </w:tcPr>
          <w:p w:rsidR="00CE63B3" w:rsidRPr="009C3E71" w:rsidRDefault="00CE63B3" w:rsidP="00CE63B3">
            <w:pPr>
              <w:pStyle w:val="TableParagraph"/>
              <w:rPr>
                <w:rFonts w:ascii="Times New Roman" w:hAnsi="Times New Roman" w:cs="Times New Roman"/>
                <w:snapToGrid w:val="0"/>
                <w:sz w:val="24"/>
                <w:szCs w:val="24"/>
                <w:lang w:val="ru-RU"/>
              </w:rPr>
            </w:pPr>
            <w:r w:rsidRPr="009C3E71">
              <w:rPr>
                <w:rFonts w:ascii="Times New Roman" w:hAnsi="Times New Roman" w:cs="Times New Roman"/>
                <w:snapToGrid w:val="0"/>
                <w:sz w:val="24"/>
                <w:szCs w:val="24"/>
                <w:lang w:val="ru-RU"/>
              </w:rPr>
              <w:t>Масса привода, кг</w:t>
            </w:r>
          </w:p>
        </w:tc>
        <w:tc>
          <w:tcPr>
            <w:tcW w:w="3969" w:type="dxa"/>
            <w:tcMar>
              <w:left w:w="108" w:type="dxa"/>
            </w:tcMar>
            <w:vAlign w:val="center"/>
          </w:tcPr>
          <w:p w:rsidR="00CE63B3" w:rsidRPr="009C3E71" w:rsidRDefault="00CE63B3" w:rsidP="00CE63B3">
            <w:pPr>
              <w:pStyle w:val="TableParagraph"/>
              <w:spacing w:line="267" w:lineRule="exact"/>
              <w:jc w:val="center"/>
              <w:rPr>
                <w:rFonts w:ascii="Times New Roman" w:hAnsi="Times New Roman" w:cs="Times New Roman"/>
                <w:snapToGrid w:val="0"/>
                <w:sz w:val="24"/>
                <w:szCs w:val="24"/>
                <w:lang w:val="ru-RU"/>
              </w:rPr>
            </w:pPr>
          </w:p>
        </w:tc>
        <w:tc>
          <w:tcPr>
            <w:tcW w:w="2127" w:type="dxa"/>
            <w:shd w:val="clear" w:color="auto" w:fill="auto"/>
            <w:tcMar>
              <w:left w:w="108" w:type="dxa"/>
            </w:tcMar>
            <w:vAlign w:val="center"/>
          </w:tcPr>
          <w:p w:rsidR="00CE63B3" w:rsidRPr="009C3E71" w:rsidRDefault="00CE63B3" w:rsidP="00CE63B3">
            <w:pPr>
              <w:pStyle w:val="TableParagraph"/>
              <w:spacing w:line="267" w:lineRule="exact"/>
              <w:jc w:val="center"/>
              <w:rPr>
                <w:rFonts w:ascii="Times New Roman" w:hAnsi="Times New Roman" w:cs="Times New Roman"/>
                <w:snapToGrid w:val="0"/>
                <w:sz w:val="24"/>
                <w:szCs w:val="24"/>
                <w:lang w:val="ru-RU"/>
              </w:rPr>
            </w:pPr>
            <w:r>
              <w:rPr>
                <w:rFonts w:ascii="Times New Roman" w:hAnsi="Times New Roman" w:cs="Times New Roman"/>
                <w:snapToGrid w:val="0"/>
                <w:sz w:val="24"/>
                <w:szCs w:val="24"/>
                <w:lang w:val="ru-RU"/>
              </w:rPr>
              <w:t>указать</w:t>
            </w:r>
          </w:p>
        </w:tc>
        <w:tc>
          <w:tcPr>
            <w:tcW w:w="2290" w:type="dxa"/>
            <w:shd w:val="clear" w:color="auto" w:fill="auto"/>
            <w:tcMar>
              <w:left w:w="108" w:type="dxa"/>
            </w:tcMar>
          </w:tcPr>
          <w:p w:rsidR="00CE63B3" w:rsidRPr="00CF23AC" w:rsidRDefault="00CE63B3" w:rsidP="00CE63B3">
            <w:pPr>
              <w:jc w:val="center"/>
              <w:rPr>
                <w:b/>
                <w:sz w:val="24"/>
                <w:szCs w:val="24"/>
              </w:rPr>
            </w:pPr>
          </w:p>
        </w:tc>
        <w:tc>
          <w:tcPr>
            <w:tcW w:w="2387" w:type="dxa"/>
            <w:shd w:val="clear" w:color="auto" w:fill="auto"/>
            <w:tcMar>
              <w:left w:w="108" w:type="dxa"/>
            </w:tcMar>
          </w:tcPr>
          <w:p w:rsidR="00CE63B3" w:rsidRPr="00CF23AC" w:rsidRDefault="00CE63B3" w:rsidP="00CE63B3">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tcMar>
              <w:left w:w="108" w:type="dxa"/>
            </w:tcMar>
          </w:tcPr>
          <w:p w:rsidR="00FE4469" w:rsidRPr="0081326D" w:rsidRDefault="00FE4469" w:rsidP="00F14FFC">
            <w:pPr>
              <w:pStyle w:val="TableParagraph"/>
              <w:rPr>
                <w:rFonts w:ascii="Times New Roman" w:hAnsi="Times New Roman" w:cs="Times New Roman"/>
                <w:b/>
                <w:sz w:val="24"/>
                <w:szCs w:val="24"/>
                <w:lang w:val="ru-RU"/>
              </w:rPr>
            </w:pPr>
            <w:r w:rsidRPr="0081326D">
              <w:rPr>
                <w:rFonts w:ascii="Times New Roman" w:hAnsi="Times New Roman" w:cs="Times New Roman"/>
                <w:b/>
                <w:sz w:val="24"/>
                <w:szCs w:val="24"/>
                <w:lang w:val="ru-RU"/>
              </w:rPr>
              <w:t>Таблички и надписи, располагаемые на разъединителе</w:t>
            </w:r>
          </w:p>
        </w:tc>
        <w:tc>
          <w:tcPr>
            <w:tcW w:w="3969" w:type="dxa"/>
            <w:tcMar>
              <w:left w:w="108" w:type="dxa"/>
            </w:tcMar>
          </w:tcPr>
          <w:p w:rsidR="00FE4469" w:rsidRDefault="00FE4469" w:rsidP="00F14FFC">
            <w:pPr>
              <w:pStyle w:val="TableParagraph"/>
              <w:spacing w:line="267" w:lineRule="exact"/>
              <w:jc w:val="center"/>
              <w:rPr>
                <w:rFonts w:ascii="Times New Roman"/>
                <w:sz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Табличка с надписями завода изготовителя</w:t>
            </w:r>
          </w:p>
        </w:tc>
        <w:tc>
          <w:tcPr>
            <w:tcW w:w="3969" w:type="dxa"/>
            <w:shd w:val="clear" w:color="auto" w:fill="auto"/>
            <w:tcMar>
              <w:left w:w="108" w:type="dxa"/>
            </w:tcMar>
          </w:tcPr>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В соответствие с ГОСТ Р 52726-2007 Из нержавеющей стали,</w:t>
            </w:r>
          </w:p>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термостойкая краска (стойкая к воздействию солнечных лучей)</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Табличка с оперативным наименованием разъединителя (цвет и наименование согласовываются с Заказчиком)</w:t>
            </w:r>
          </w:p>
        </w:tc>
        <w:tc>
          <w:tcPr>
            <w:tcW w:w="3969" w:type="dxa"/>
            <w:shd w:val="clear" w:color="auto" w:fill="auto"/>
            <w:tcMar>
              <w:left w:w="108" w:type="dxa"/>
            </w:tcMar>
          </w:tcPr>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Из нержавеющей стали,</w:t>
            </w:r>
          </w:p>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термостойкая краска (стойкая к воздействию солнечных лучей)</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Таблички с оперативным наименованием шкафов приводов и выносных блоков (цвет и наименование согласовываются с Заказчиком)</w:t>
            </w:r>
          </w:p>
        </w:tc>
        <w:tc>
          <w:tcPr>
            <w:tcW w:w="3969" w:type="dxa"/>
            <w:shd w:val="clear" w:color="auto" w:fill="auto"/>
            <w:tcMar>
              <w:left w:w="108" w:type="dxa"/>
            </w:tcMar>
          </w:tcPr>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Из нержавеющей стали,</w:t>
            </w:r>
          </w:p>
          <w:p w:rsidR="00FE4469" w:rsidRPr="00212669" w:rsidRDefault="00FE4469" w:rsidP="00F14FFC">
            <w:pPr>
              <w:pStyle w:val="TableParagraph"/>
              <w:rPr>
                <w:rFonts w:ascii="Times New Roman" w:hAnsi="Times New Roman" w:cs="Times New Roman"/>
                <w:snapToGrid w:val="0"/>
                <w:sz w:val="24"/>
                <w:szCs w:val="24"/>
                <w:lang w:val="ru-RU"/>
              </w:rPr>
            </w:pPr>
            <w:r w:rsidRPr="00212669">
              <w:rPr>
                <w:rFonts w:ascii="Times New Roman" w:hAnsi="Times New Roman" w:cs="Times New Roman"/>
                <w:snapToGrid w:val="0"/>
                <w:sz w:val="24"/>
                <w:szCs w:val="24"/>
                <w:lang w:val="ru-RU"/>
              </w:rPr>
              <w:t>порошковая эмаль, стойкая к воздействию солнечных лучей</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824BFD" w:rsidTr="00FF2539">
        <w:tc>
          <w:tcPr>
            <w:tcW w:w="822" w:type="dxa"/>
            <w:shd w:val="clear" w:color="auto" w:fill="auto"/>
            <w:tcMar>
              <w:left w:w="108" w:type="dxa"/>
            </w:tcMar>
            <w:vAlign w:val="center"/>
          </w:tcPr>
          <w:p w:rsidR="00FE4469" w:rsidRPr="009C4FC5" w:rsidRDefault="00FE4469" w:rsidP="00A0098E">
            <w:pPr>
              <w:pStyle w:val="afb"/>
              <w:widowControl/>
              <w:numPr>
                <w:ilvl w:val="0"/>
                <w:numId w:val="10"/>
              </w:numPr>
              <w:suppressAutoHyphens w:val="0"/>
              <w:spacing w:before="60"/>
              <w:jc w:val="center"/>
            </w:pPr>
          </w:p>
        </w:tc>
        <w:tc>
          <w:tcPr>
            <w:tcW w:w="3708" w:type="dxa"/>
            <w:tcMar>
              <w:left w:w="108" w:type="dxa"/>
            </w:tcMar>
          </w:tcPr>
          <w:p w:rsidR="00FE4469" w:rsidRPr="009C4FC5" w:rsidRDefault="00FE4469" w:rsidP="00F14FFC">
            <w:pPr>
              <w:pStyle w:val="TableParagraph"/>
              <w:rPr>
                <w:rFonts w:ascii="Times New Roman" w:hAnsi="Times New Roman" w:cs="Times New Roman"/>
                <w:spacing w:val="-1"/>
                <w:sz w:val="24"/>
                <w:szCs w:val="24"/>
                <w:lang w:val="ru-RU"/>
              </w:rPr>
            </w:pPr>
            <w:bookmarkStart w:id="52" w:name="_Hlk233616517"/>
            <w:r w:rsidRPr="009C4FC5">
              <w:rPr>
                <w:rFonts w:ascii="Times New Roman" w:hAnsi="Times New Roman" w:cs="Times New Roman"/>
                <w:b/>
                <w:sz w:val="24"/>
                <w:szCs w:val="24"/>
                <w:lang w:val="ru-RU"/>
              </w:rPr>
              <w:t>Требования к климатическому исполнению и стойкости к воз</w:t>
            </w:r>
            <w:r w:rsidRPr="009C4FC5">
              <w:rPr>
                <w:rFonts w:ascii="Times New Roman" w:hAnsi="Times New Roman" w:cs="Times New Roman"/>
                <w:b/>
                <w:sz w:val="24"/>
                <w:szCs w:val="24"/>
                <w:lang w:val="ru-RU"/>
              </w:rPr>
              <w:lastRenderedPageBreak/>
              <w:t>действующим климатическим факторам</w:t>
            </w:r>
            <w:bookmarkEnd w:id="52"/>
          </w:p>
        </w:tc>
        <w:tc>
          <w:tcPr>
            <w:tcW w:w="3969" w:type="dxa"/>
            <w:tcMar>
              <w:left w:w="108" w:type="dxa"/>
            </w:tcMar>
          </w:tcPr>
          <w:p w:rsidR="00FE4469" w:rsidRPr="00824BFD" w:rsidRDefault="00FE4469" w:rsidP="00F14FFC">
            <w:pPr>
              <w:pStyle w:val="TableParagraph"/>
              <w:spacing w:line="267" w:lineRule="exact"/>
              <w:jc w:val="center"/>
              <w:rPr>
                <w:rFonts w:ascii="Times New Roman" w:hAnsi="Times New Roman" w:cs="Times New Roman"/>
                <w:sz w:val="24"/>
                <w:szCs w:val="24"/>
                <w:lang w:val="ru-RU"/>
              </w:rPr>
            </w:pPr>
          </w:p>
        </w:tc>
        <w:tc>
          <w:tcPr>
            <w:tcW w:w="2127" w:type="dxa"/>
            <w:shd w:val="clear" w:color="auto" w:fill="auto"/>
            <w:tcMar>
              <w:left w:w="108" w:type="dxa"/>
            </w:tcMar>
          </w:tcPr>
          <w:p w:rsidR="00FE4469" w:rsidRPr="00824BFD" w:rsidRDefault="00FE4469" w:rsidP="00F14FFC">
            <w:pPr>
              <w:jc w:val="center"/>
              <w:rPr>
                <w:sz w:val="24"/>
                <w:szCs w:val="24"/>
              </w:rPr>
            </w:pPr>
          </w:p>
        </w:tc>
        <w:tc>
          <w:tcPr>
            <w:tcW w:w="2290" w:type="dxa"/>
            <w:shd w:val="clear" w:color="auto" w:fill="auto"/>
            <w:tcMar>
              <w:left w:w="108" w:type="dxa"/>
            </w:tcMar>
          </w:tcPr>
          <w:p w:rsidR="00FE4469" w:rsidRPr="00824BFD" w:rsidRDefault="00FE4469" w:rsidP="00F14FFC">
            <w:pPr>
              <w:jc w:val="center"/>
              <w:rPr>
                <w:b/>
                <w:sz w:val="24"/>
                <w:szCs w:val="24"/>
              </w:rPr>
            </w:pPr>
          </w:p>
        </w:tc>
        <w:tc>
          <w:tcPr>
            <w:tcW w:w="2387" w:type="dxa"/>
            <w:shd w:val="clear" w:color="auto" w:fill="auto"/>
            <w:tcMar>
              <w:left w:w="108" w:type="dxa"/>
            </w:tcMar>
          </w:tcPr>
          <w:p w:rsidR="00FE4469" w:rsidRPr="00824BFD" w:rsidRDefault="00FE4469" w:rsidP="00F14FFC">
            <w:pPr>
              <w:jc w:val="center"/>
              <w:rPr>
                <w:b/>
                <w:sz w:val="24"/>
                <w:szCs w:val="24"/>
              </w:rPr>
            </w:pPr>
          </w:p>
        </w:tc>
      </w:tr>
      <w:tr w:rsidR="00FE4469" w:rsidRPr="00824BFD" w:rsidTr="00FF2539">
        <w:tc>
          <w:tcPr>
            <w:tcW w:w="822" w:type="dxa"/>
            <w:shd w:val="clear" w:color="auto" w:fill="auto"/>
            <w:tcMar>
              <w:left w:w="108" w:type="dxa"/>
            </w:tcMar>
            <w:vAlign w:val="center"/>
          </w:tcPr>
          <w:p w:rsidR="00FE4469" w:rsidRPr="009C4FC5"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9C4FC5" w:rsidRDefault="00FE4469" w:rsidP="00F14FFC">
            <w:pPr>
              <w:pStyle w:val="TableParagraph"/>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 xml:space="preserve">Климатическое исполнение </w:t>
            </w:r>
          </w:p>
          <w:p w:rsidR="00FE4469" w:rsidRPr="009C4FC5" w:rsidRDefault="00FE4469" w:rsidP="00F14FFC">
            <w:pPr>
              <w:pStyle w:val="TableParagraph"/>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ГОСТ 15150-69</w:t>
            </w:r>
          </w:p>
        </w:tc>
        <w:tc>
          <w:tcPr>
            <w:tcW w:w="3969" w:type="dxa"/>
            <w:shd w:val="clear" w:color="auto" w:fill="auto"/>
            <w:tcMar>
              <w:left w:w="108" w:type="dxa"/>
            </w:tcMar>
          </w:tcPr>
          <w:p w:rsidR="00FE4469" w:rsidRPr="009C4FC5" w:rsidRDefault="00FE4469" w:rsidP="00F14FFC">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У</w:t>
            </w:r>
          </w:p>
        </w:tc>
        <w:tc>
          <w:tcPr>
            <w:tcW w:w="2127" w:type="dxa"/>
            <w:shd w:val="clear" w:color="auto" w:fill="auto"/>
            <w:tcMar>
              <w:left w:w="108" w:type="dxa"/>
            </w:tcMar>
          </w:tcPr>
          <w:p w:rsidR="00FE4469" w:rsidRPr="00824BFD" w:rsidRDefault="00FE4469" w:rsidP="00F14FFC">
            <w:pPr>
              <w:jc w:val="center"/>
              <w:rPr>
                <w:sz w:val="24"/>
                <w:szCs w:val="24"/>
              </w:rPr>
            </w:pPr>
            <w:r w:rsidRPr="00824BFD">
              <w:rPr>
                <w:sz w:val="24"/>
                <w:szCs w:val="24"/>
              </w:rPr>
              <w:t>Подтвердить</w:t>
            </w:r>
          </w:p>
        </w:tc>
        <w:tc>
          <w:tcPr>
            <w:tcW w:w="2290" w:type="dxa"/>
            <w:shd w:val="clear" w:color="auto" w:fill="auto"/>
            <w:tcMar>
              <w:left w:w="108" w:type="dxa"/>
            </w:tcMar>
          </w:tcPr>
          <w:p w:rsidR="00FE4469" w:rsidRPr="00824BFD" w:rsidRDefault="00FE4469" w:rsidP="00F14FFC">
            <w:pPr>
              <w:jc w:val="center"/>
              <w:rPr>
                <w:b/>
                <w:sz w:val="24"/>
                <w:szCs w:val="24"/>
              </w:rPr>
            </w:pPr>
          </w:p>
        </w:tc>
        <w:tc>
          <w:tcPr>
            <w:tcW w:w="2387" w:type="dxa"/>
            <w:shd w:val="clear" w:color="auto" w:fill="auto"/>
            <w:tcMar>
              <w:left w:w="108" w:type="dxa"/>
            </w:tcMar>
          </w:tcPr>
          <w:p w:rsidR="00FE4469" w:rsidRPr="00824BFD" w:rsidRDefault="00FE4469" w:rsidP="00F14FFC">
            <w:pPr>
              <w:jc w:val="center"/>
              <w:rPr>
                <w:b/>
                <w:sz w:val="24"/>
                <w:szCs w:val="24"/>
              </w:rPr>
            </w:pPr>
          </w:p>
        </w:tc>
      </w:tr>
      <w:tr w:rsidR="00FE4469" w:rsidRPr="00824BFD" w:rsidTr="00FF2539">
        <w:tc>
          <w:tcPr>
            <w:tcW w:w="822" w:type="dxa"/>
            <w:shd w:val="clear" w:color="auto" w:fill="auto"/>
            <w:tcMar>
              <w:left w:w="108" w:type="dxa"/>
            </w:tcMar>
            <w:vAlign w:val="center"/>
          </w:tcPr>
          <w:p w:rsidR="00FE4469" w:rsidRPr="009C4FC5"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9C4FC5" w:rsidRDefault="00FE4469" w:rsidP="00F14FFC">
            <w:pPr>
              <w:pStyle w:val="TableParagraph"/>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 xml:space="preserve">Категория размещения </w:t>
            </w:r>
          </w:p>
          <w:p w:rsidR="00FE4469" w:rsidRPr="009C4FC5" w:rsidRDefault="00FE4469" w:rsidP="00F14FFC">
            <w:pPr>
              <w:pStyle w:val="TableParagraph"/>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по ГОСТ 15150-69</w:t>
            </w:r>
          </w:p>
        </w:tc>
        <w:tc>
          <w:tcPr>
            <w:tcW w:w="3969" w:type="dxa"/>
            <w:shd w:val="clear" w:color="auto" w:fill="auto"/>
            <w:tcMar>
              <w:left w:w="108" w:type="dxa"/>
            </w:tcMar>
          </w:tcPr>
          <w:p w:rsidR="00FE4469" w:rsidRPr="009C4FC5" w:rsidRDefault="00FE4469" w:rsidP="00F14FFC">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1</w:t>
            </w:r>
          </w:p>
        </w:tc>
        <w:tc>
          <w:tcPr>
            <w:tcW w:w="2127" w:type="dxa"/>
            <w:shd w:val="clear" w:color="auto" w:fill="auto"/>
            <w:tcMar>
              <w:left w:w="108" w:type="dxa"/>
            </w:tcMar>
          </w:tcPr>
          <w:p w:rsidR="00FE4469" w:rsidRPr="00824BFD" w:rsidRDefault="00FE4469" w:rsidP="00F14FFC">
            <w:pPr>
              <w:jc w:val="center"/>
              <w:rPr>
                <w:sz w:val="24"/>
                <w:szCs w:val="24"/>
              </w:rPr>
            </w:pPr>
            <w:r w:rsidRPr="00824BFD">
              <w:rPr>
                <w:sz w:val="24"/>
                <w:szCs w:val="24"/>
              </w:rPr>
              <w:t>Подтвердить</w:t>
            </w:r>
          </w:p>
        </w:tc>
        <w:tc>
          <w:tcPr>
            <w:tcW w:w="2290" w:type="dxa"/>
            <w:shd w:val="clear" w:color="auto" w:fill="auto"/>
            <w:tcMar>
              <w:left w:w="108" w:type="dxa"/>
            </w:tcMar>
          </w:tcPr>
          <w:p w:rsidR="00FE4469" w:rsidRPr="00824BFD" w:rsidRDefault="00FE4469" w:rsidP="00F14FFC">
            <w:pPr>
              <w:jc w:val="center"/>
              <w:rPr>
                <w:b/>
                <w:sz w:val="24"/>
                <w:szCs w:val="24"/>
              </w:rPr>
            </w:pPr>
          </w:p>
        </w:tc>
        <w:tc>
          <w:tcPr>
            <w:tcW w:w="2387" w:type="dxa"/>
            <w:shd w:val="clear" w:color="auto" w:fill="auto"/>
            <w:tcMar>
              <w:left w:w="108" w:type="dxa"/>
            </w:tcMar>
          </w:tcPr>
          <w:p w:rsidR="00FE4469" w:rsidRPr="00824BFD" w:rsidRDefault="00FE4469" w:rsidP="00F14FFC">
            <w:pPr>
              <w:jc w:val="center"/>
              <w:rPr>
                <w:b/>
                <w:sz w:val="24"/>
                <w:szCs w:val="24"/>
              </w:rPr>
            </w:pPr>
          </w:p>
        </w:tc>
      </w:tr>
      <w:tr w:rsidR="00CE63B3" w:rsidRPr="00CF23AC" w:rsidTr="00FF2539">
        <w:tc>
          <w:tcPr>
            <w:tcW w:w="822" w:type="dxa"/>
            <w:tcBorders>
              <w:bottom w:val="single" w:sz="4" w:space="0" w:color="auto"/>
            </w:tcBorders>
            <w:shd w:val="clear" w:color="auto" w:fill="auto"/>
            <w:tcMar>
              <w:left w:w="108" w:type="dxa"/>
            </w:tcMar>
            <w:vAlign w:val="center"/>
          </w:tcPr>
          <w:p w:rsidR="00CE63B3" w:rsidRPr="00CF23AC" w:rsidRDefault="00CE63B3" w:rsidP="00CE63B3">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CE63B3" w:rsidRPr="003C63BC" w:rsidRDefault="00CE63B3" w:rsidP="00CE63B3">
            <w:pPr>
              <w:rPr>
                <w:sz w:val="24"/>
                <w:szCs w:val="24"/>
              </w:rPr>
            </w:pPr>
            <w:r w:rsidRPr="003C63BC">
              <w:rPr>
                <w:sz w:val="24"/>
                <w:szCs w:val="24"/>
              </w:rPr>
              <w:t>Температура окружающего воздуха, ˚С - верхняя рабочая температура окружающей среды:</w:t>
            </w:r>
          </w:p>
          <w:p w:rsidR="00CE63B3" w:rsidRPr="00824BFD" w:rsidRDefault="00CE63B3" w:rsidP="00CE63B3">
            <w:pPr>
              <w:rPr>
                <w:sz w:val="24"/>
                <w:szCs w:val="24"/>
              </w:rPr>
            </w:pPr>
            <w:r w:rsidRPr="009C4FC5">
              <w:rPr>
                <w:sz w:val="24"/>
                <w:szCs w:val="24"/>
              </w:rPr>
              <w:t>- нижняя рабочая температура окружающей среды:</w:t>
            </w:r>
          </w:p>
        </w:tc>
        <w:tc>
          <w:tcPr>
            <w:tcW w:w="3969" w:type="dxa"/>
            <w:shd w:val="clear" w:color="auto" w:fill="auto"/>
            <w:tcMar>
              <w:left w:w="108" w:type="dxa"/>
            </w:tcMar>
          </w:tcPr>
          <w:p w:rsidR="00CE63B3" w:rsidRPr="009C4FC5" w:rsidRDefault="00CE63B3" w:rsidP="00CE63B3">
            <w:pPr>
              <w:pStyle w:val="TableParagraph"/>
              <w:jc w:val="center"/>
              <w:rPr>
                <w:rFonts w:ascii="Times New Roman" w:hAnsi="Times New Roman" w:cs="Times New Roman"/>
                <w:snapToGrid w:val="0"/>
                <w:sz w:val="24"/>
                <w:szCs w:val="24"/>
                <w:lang w:val="ru-RU"/>
              </w:rPr>
            </w:pPr>
          </w:p>
          <w:p w:rsidR="00CE63B3" w:rsidRPr="009C4FC5" w:rsidRDefault="00CE63B3" w:rsidP="00CE63B3">
            <w:pPr>
              <w:pStyle w:val="TableParagraph"/>
              <w:jc w:val="center"/>
              <w:rPr>
                <w:rFonts w:ascii="Times New Roman" w:hAnsi="Times New Roman" w:cs="Times New Roman"/>
                <w:snapToGrid w:val="0"/>
                <w:sz w:val="24"/>
                <w:szCs w:val="24"/>
                <w:lang w:val="ru-RU"/>
              </w:rPr>
            </w:pPr>
          </w:p>
          <w:p w:rsidR="00CE63B3" w:rsidRPr="009C4FC5" w:rsidRDefault="00CE63B3" w:rsidP="00CE63B3">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+ 4</w:t>
            </w:r>
            <w:r>
              <w:rPr>
                <w:rFonts w:ascii="Times New Roman" w:hAnsi="Times New Roman" w:cs="Times New Roman"/>
                <w:snapToGrid w:val="0"/>
                <w:sz w:val="24"/>
                <w:szCs w:val="24"/>
                <w:lang w:val="ru-RU"/>
              </w:rPr>
              <w:t>3</w:t>
            </w:r>
            <w:r w:rsidRPr="009C4FC5">
              <w:rPr>
                <w:rFonts w:ascii="Times New Roman" w:hAnsi="Times New Roman" w:cs="Times New Roman"/>
                <w:snapToGrid w:val="0"/>
                <w:sz w:val="24"/>
                <w:szCs w:val="24"/>
                <w:lang w:val="ru-RU"/>
              </w:rPr>
              <w:t>˚С</w:t>
            </w:r>
          </w:p>
          <w:p w:rsidR="00CE63B3" w:rsidRPr="009C4FC5" w:rsidRDefault="00CE63B3" w:rsidP="00CE63B3">
            <w:pPr>
              <w:pStyle w:val="TableParagraph"/>
              <w:jc w:val="center"/>
              <w:rPr>
                <w:rFonts w:ascii="Times New Roman" w:hAnsi="Times New Roman" w:cs="Times New Roman"/>
                <w:snapToGrid w:val="0"/>
                <w:sz w:val="24"/>
                <w:szCs w:val="24"/>
                <w:lang w:val="ru-RU"/>
              </w:rPr>
            </w:pPr>
          </w:p>
          <w:p w:rsidR="00CE63B3" w:rsidRPr="009C4FC5" w:rsidRDefault="00CE63B3" w:rsidP="00CE63B3">
            <w:pPr>
              <w:pStyle w:val="TableParagraph"/>
              <w:jc w:val="center"/>
              <w:rPr>
                <w:rFonts w:ascii="Times New Roman" w:hAnsi="Times New Roman" w:cs="Times New Roman"/>
                <w:snapToGrid w:val="0"/>
                <w:lang w:val="ru-RU"/>
              </w:rPr>
            </w:pPr>
            <w:r w:rsidRPr="009C4FC5">
              <w:rPr>
                <w:rFonts w:ascii="Times New Roman" w:hAnsi="Times New Roman" w:cs="Times New Roman"/>
                <w:snapToGrid w:val="0"/>
                <w:sz w:val="24"/>
                <w:szCs w:val="24"/>
                <w:lang w:val="ru-RU"/>
              </w:rPr>
              <w:t xml:space="preserve">- </w:t>
            </w:r>
            <w:r>
              <w:rPr>
                <w:rFonts w:ascii="Times New Roman" w:hAnsi="Times New Roman" w:cs="Times New Roman"/>
                <w:snapToGrid w:val="0"/>
                <w:sz w:val="24"/>
                <w:szCs w:val="24"/>
                <w:lang w:val="ru-RU"/>
              </w:rPr>
              <w:t>48</w:t>
            </w:r>
            <w:r w:rsidRPr="009C4FC5">
              <w:rPr>
                <w:rFonts w:ascii="Times New Roman" w:hAnsi="Times New Roman" w:cs="Times New Roman"/>
                <w:snapToGrid w:val="0"/>
                <w:sz w:val="24"/>
                <w:szCs w:val="24"/>
                <w:lang w:val="ru-RU"/>
              </w:rPr>
              <w:t>˚С</w:t>
            </w:r>
          </w:p>
        </w:tc>
        <w:tc>
          <w:tcPr>
            <w:tcW w:w="2127" w:type="dxa"/>
            <w:tcBorders>
              <w:bottom w:val="single" w:sz="4" w:space="0" w:color="auto"/>
            </w:tcBorders>
            <w:shd w:val="clear" w:color="auto" w:fill="auto"/>
            <w:tcMar>
              <w:left w:w="108" w:type="dxa"/>
            </w:tcMar>
          </w:tcPr>
          <w:p w:rsidR="00CE63B3" w:rsidRDefault="00CE63B3" w:rsidP="00CE63B3">
            <w:r w:rsidRPr="001B6134">
              <w:rPr>
                <w:sz w:val="24"/>
                <w:szCs w:val="24"/>
              </w:rPr>
              <w:t>Согласие с требованием</w:t>
            </w:r>
          </w:p>
        </w:tc>
        <w:tc>
          <w:tcPr>
            <w:tcW w:w="2290" w:type="dxa"/>
            <w:tcBorders>
              <w:bottom w:val="single" w:sz="4" w:space="0" w:color="auto"/>
            </w:tcBorders>
            <w:shd w:val="clear" w:color="auto" w:fill="auto"/>
            <w:tcMar>
              <w:left w:w="108" w:type="dxa"/>
            </w:tcMar>
          </w:tcPr>
          <w:p w:rsidR="00CE63B3" w:rsidRPr="00CF23AC" w:rsidRDefault="00CE63B3" w:rsidP="00CE63B3">
            <w:pPr>
              <w:jc w:val="center"/>
              <w:rPr>
                <w:b/>
                <w:sz w:val="24"/>
                <w:szCs w:val="24"/>
              </w:rPr>
            </w:pPr>
          </w:p>
        </w:tc>
        <w:tc>
          <w:tcPr>
            <w:tcW w:w="2387" w:type="dxa"/>
            <w:tcBorders>
              <w:bottom w:val="single" w:sz="4" w:space="0" w:color="auto"/>
            </w:tcBorders>
            <w:shd w:val="clear" w:color="auto" w:fill="auto"/>
            <w:tcMar>
              <w:left w:w="108" w:type="dxa"/>
            </w:tcMar>
          </w:tcPr>
          <w:p w:rsidR="00CE63B3" w:rsidRPr="00CF23AC" w:rsidRDefault="00CE63B3" w:rsidP="00CE63B3">
            <w:pPr>
              <w:jc w:val="center"/>
              <w:rPr>
                <w:b/>
                <w:sz w:val="24"/>
              </w:rPr>
            </w:pPr>
          </w:p>
        </w:tc>
      </w:tr>
      <w:tr w:rsidR="00CE63B3" w:rsidRPr="00CF23AC" w:rsidTr="00FF2539">
        <w:tc>
          <w:tcPr>
            <w:tcW w:w="822" w:type="dxa"/>
            <w:tcBorders>
              <w:top w:val="single" w:sz="4" w:space="0" w:color="auto"/>
              <w:bottom w:val="single" w:sz="4" w:space="0" w:color="auto"/>
            </w:tcBorders>
            <w:shd w:val="clear" w:color="auto" w:fill="auto"/>
            <w:tcMar>
              <w:left w:w="108" w:type="dxa"/>
            </w:tcMar>
            <w:vAlign w:val="center"/>
          </w:tcPr>
          <w:p w:rsidR="00CE63B3" w:rsidRPr="00CF23AC" w:rsidRDefault="00CE63B3" w:rsidP="00CE63B3">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CE63B3" w:rsidRPr="009C4FC5" w:rsidRDefault="00CE63B3" w:rsidP="00CE63B3">
            <w:pPr>
              <w:rPr>
                <w:sz w:val="24"/>
                <w:szCs w:val="24"/>
              </w:rPr>
            </w:pPr>
            <w:r w:rsidRPr="009C4FC5">
              <w:rPr>
                <w:sz w:val="24"/>
                <w:szCs w:val="24"/>
              </w:rPr>
              <w:t>Толщина стенки гололеда, мм, не менее</w:t>
            </w:r>
          </w:p>
        </w:tc>
        <w:tc>
          <w:tcPr>
            <w:tcW w:w="3969" w:type="dxa"/>
            <w:shd w:val="clear" w:color="auto" w:fill="auto"/>
            <w:tcMar>
              <w:left w:w="108" w:type="dxa"/>
            </w:tcMar>
          </w:tcPr>
          <w:p w:rsidR="00CE63B3" w:rsidRPr="009C4FC5" w:rsidRDefault="00CE63B3" w:rsidP="00CE63B3">
            <w:pPr>
              <w:pStyle w:val="TableParagraph"/>
              <w:jc w:val="center"/>
              <w:rPr>
                <w:rFonts w:ascii="Times New Roman" w:hAnsi="Times New Roman" w:cs="Times New Roman"/>
                <w:snapToGrid w:val="0"/>
                <w:sz w:val="24"/>
                <w:lang w:val="ru-RU"/>
              </w:rPr>
            </w:pPr>
            <w:r w:rsidRPr="009C4FC5">
              <w:rPr>
                <w:rFonts w:ascii="Times New Roman" w:hAnsi="Times New Roman" w:cs="Times New Roman"/>
                <w:snapToGrid w:val="0"/>
                <w:sz w:val="24"/>
                <w:szCs w:val="24"/>
                <w:lang w:val="ru-RU"/>
              </w:rPr>
              <w:t>20</w:t>
            </w:r>
          </w:p>
        </w:tc>
        <w:tc>
          <w:tcPr>
            <w:tcW w:w="2127" w:type="dxa"/>
            <w:tcBorders>
              <w:top w:val="single" w:sz="4" w:space="0" w:color="auto"/>
              <w:bottom w:val="single" w:sz="4" w:space="0" w:color="auto"/>
            </w:tcBorders>
            <w:shd w:val="clear" w:color="auto" w:fill="auto"/>
            <w:tcMar>
              <w:left w:w="108" w:type="dxa"/>
            </w:tcMar>
          </w:tcPr>
          <w:p w:rsidR="00CE63B3" w:rsidRDefault="00CE63B3" w:rsidP="00CE63B3">
            <w:r w:rsidRPr="001B6134">
              <w:rPr>
                <w:sz w:val="24"/>
                <w:szCs w:val="24"/>
              </w:rPr>
              <w:t>Согласие с требованием</w:t>
            </w:r>
          </w:p>
        </w:tc>
        <w:tc>
          <w:tcPr>
            <w:tcW w:w="2290" w:type="dxa"/>
            <w:tcBorders>
              <w:top w:val="single" w:sz="4" w:space="0" w:color="auto"/>
              <w:bottom w:val="single" w:sz="4" w:space="0" w:color="auto"/>
            </w:tcBorders>
            <w:shd w:val="clear" w:color="auto" w:fill="auto"/>
            <w:tcMar>
              <w:left w:w="108" w:type="dxa"/>
            </w:tcMar>
          </w:tcPr>
          <w:p w:rsidR="00CE63B3" w:rsidRPr="00CF23AC" w:rsidRDefault="00CE63B3" w:rsidP="00CE63B3">
            <w:pPr>
              <w:jc w:val="center"/>
              <w:rPr>
                <w:b/>
                <w:sz w:val="24"/>
                <w:szCs w:val="24"/>
              </w:rPr>
            </w:pPr>
          </w:p>
        </w:tc>
        <w:tc>
          <w:tcPr>
            <w:tcW w:w="2387" w:type="dxa"/>
            <w:tcBorders>
              <w:top w:val="single" w:sz="4" w:space="0" w:color="auto"/>
              <w:bottom w:val="single" w:sz="4" w:space="0" w:color="auto"/>
            </w:tcBorders>
            <w:shd w:val="clear" w:color="auto" w:fill="auto"/>
            <w:tcMar>
              <w:left w:w="108" w:type="dxa"/>
            </w:tcMar>
          </w:tcPr>
          <w:p w:rsidR="00CE63B3" w:rsidRPr="00CF23AC" w:rsidRDefault="00CE63B3" w:rsidP="00CE63B3">
            <w:pPr>
              <w:jc w:val="center"/>
              <w:rPr>
                <w:b/>
                <w:sz w:val="24"/>
              </w:rPr>
            </w:pPr>
          </w:p>
        </w:tc>
      </w:tr>
      <w:tr w:rsidR="00CE63B3" w:rsidRPr="00CF23AC" w:rsidTr="00FF2539">
        <w:tc>
          <w:tcPr>
            <w:tcW w:w="822" w:type="dxa"/>
            <w:tcBorders>
              <w:top w:val="single" w:sz="4" w:space="0" w:color="auto"/>
            </w:tcBorders>
            <w:shd w:val="clear" w:color="auto" w:fill="auto"/>
            <w:tcMar>
              <w:left w:w="108" w:type="dxa"/>
            </w:tcMar>
            <w:vAlign w:val="center"/>
          </w:tcPr>
          <w:p w:rsidR="00CE63B3" w:rsidRPr="009C4FC5" w:rsidRDefault="00CE63B3" w:rsidP="00CE63B3">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CE63B3" w:rsidRPr="009C4FC5" w:rsidRDefault="00CE63B3" w:rsidP="00CE63B3">
            <w:pPr>
              <w:rPr>
                <w:sz w:val="24"/>
                <w:szCs w:val="24"/>
              </w:rPr>
            </w:pPr>
            <w:r w:rsidRPr="009C4FC5">
              <w:rPr>
                <w:sz w:val="24"/>
                <w:szCs w:val="24"/>
              </w:rPr>
              <w:t>Допустимая скорость ветра при наличии гололеда, м/с, не менее</w:t>
            </w:r>
          </w:p>
        </w:tc>
        <w:tc>
          <w:tcPr>
            <w:tcW w:w="3969" w:type="dxa"/>
            <w:shd w:val="clear" w:color="auto" w:fill="auto"/>
            <w:tcMar>
              <w:left w:w="108" w:type="dxa"/>
            </w:tcMar>
          </w:tcPr>
          <w:p w:rsidR="00CE63B3" w:rsidRPr="009C4FC5" w:rsidRDefault="00CE63B3" w:rsidP="00CE63B3">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15</w:t>
            </w:r>
          </w:p>
        </w:tc>
        <w:tc>
          <w:tcPr>
            <w:tcW w:w="2127" w:type="dxa"/>
            <w:tcBorders>
              <w:top w:val="single" w:sz="4" w:space="0" w:color="auto"/>
            </w:tcBorders>
            <w:shd w:val="clear" w:color="auto" w:fill="auto"/>
            <w:tcMar>
              <w:left w:w="108" w:type="dxa"/>
            </w:tcMar>
          </w:tcPr>
          <w:p w:rsidR="00CE63B3" w:rsidRDefault="00CE63B3" w:rsidP="00CE63B3">
            <w:r w:rsidRPr="001B6134">
              <w:rPr>
                <w:sz w:val="24"/>
                <w:szCs w:val="24"/>
              </w:rPr>
              <w:t>Согласие с требованием</w:t>
            </w:r>
          </w:p>
        </w:tc>
        <w:tc>
          <w:tcPr>
            <w:tcW w:w="2290" w:type="dxa"/>
            <w:tcBorders>
              <w:top w:val="single" w:sz="4" w:space="0" w:color="auto"/>
            </w:tcBorders>
            <w:shd w:val="clear" w:color="auto" w:fill="auto"/>
            <w:tcMar>
              <w:left w:w="108" w:type="dxa"/>
            </w:tcMar>
          </w:tcPr>
          <w:p w:rsidR="00CE63B3" w:rsidRPr="00CF23AC" w:rsidRDefault="00CE63B3" w:rsidP="00CE63B3">
            <w:pPr>
              <w:jc w:val="center"/>
              <w:rPr>
                <w:b/>
                <w:sz w:val="24"/>
                <w:szCs w:val="24"/>
              </w:rPr>
            </w:pPr>
          </w:p>
        </w:tc>
        <w:tc>
          <w:tcPr>
            <w:tcW w:w="2387" w:type="dxa"/>
            <w:tcBorders>
              <w:top w:val="single" w:sz="4" w:space="0" w:color="auto"/>
            </w:tcBorders>
            <w:shd w:val="clear" w:color="auto" w:fill="auto"/>
            <w:tcMar>
              <w:left w:w="108" w:type="dxa"/>
            </w:tcMar>
          </w:tcPr>
          <w:p w:rsidR="00CE63B3" w:rsidRPr="00CF23AC" w:rsidRDefault="00CE63B3" w:rsidP="00CE63B3">
            <w:pPr>
              <w:jc w:val="center"/>
              <w:rPr>
                <w:b/>
                <w:sz w:val="24"/>
              </w:rPr>
            </w:pPr>
          </w:p>
        </w:tc>
      </w:tr>
      <w:tr w:rsidR="00CE63B3" w:rsidRPr="00CF23AC" w:rsidTr="00FF2539">
        <w:tc>
          <w:tcPr>
            <w:tcW w:w="822" w:type="dxa"/>
            <w:shd w:val="clear" w:color="auto" w:fill="auto"/>
            <w:tcMar>
              <w:left w:w="108" w:type="dxa"/>
            </w:tcMar>
            <w:vAlign w:val="center"/>
          </w:tcPr>
          <w:p w:rsidR="00CE63B3" w:rsidRPr="009C4FC5" w:rsidRDefault="00CE63B3" w:rsidP="00CE63B3">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CE63B3" w:rsidRPr="009C4FC5" w:rsidRDefault="00CE63B3" w:rsidP="00CE63B3">
            <w:pPr>
              <w:rPr>
                <w:sz w:val="24"/>
                <w:szCs w:val="24"/>
              </w:rPr>
            </w:pPr>
            <w:r w:rsidRPr="009C4FC5">
              <w:rPr>
                <w:sz w:val="24"/>
                <w:szCs w:val="24"/>
              </w:rPr>
              <w:t>Допустимая скорость ветра при отсутствии гололеда, м/с, не менее</w:t>
            </w:r>
          </w:p>
        </w:tc>
        <w:tc>
          <w:tcPr>
            <w:tcW w:w="3969" w:type="dxa"/>
            <w:shd w:val="clear" w:color="auto" w:fill="auto"/>
            <w:tcMar>
              <w:left w:w="108" w:type="dxa"/>
            </w:tcMar>
          </w:tcPr>
          <w:p w:rsidR="00CE63B3" w:rsidRPr="009C4FC5" w:rsidRDefault="00CE63B3" w:rsidP="00CE63B3">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34</w:t>
            </w:r>
          </w:p>
        </w:tc>
        <w:tc>
          <w:tcPr>
            <w:tcW w:w="2127" w:type="dxa"/>
            <w:shd w:val="clear" w:color="auto" w:fill="auto"/>
            <w:tcMar>
              <w:left w:w="108" w:type="dxa"/>
            </w:tcMar>
          </w:tcPr>
          <w:p w:rsidR="00CE63B3" w:rsidRDefault="00CE63B3" w:rsidP="00CE63B3">
            <w:r w:rsidRPr="001B6134">
              <w:rPr>
                <w:sz w:val="24"/>
                <w:szCs w:val="24"/>
              </w:rPr>
              <w:t>Согласие с требованием</w:t>
            </w:r>
          </w:p>
        </w:tc>
        <w:tc>
          <w:tcPr>
            <w:tcW w:w="2290" w:type="dxa"/>
            <w:shd w:val="clear" w:color="auto" w:fill="auto"/>
            <w:tcMar>
              <w:left w:w="108" w:type="dxa"/>
            </w:tcMar>
          </w:tcPr>
          <w:p w:rsidR="00CE63B3" w:rsidRPr="00CF23AC" w:rsidRDefault="00CE63B3" w:rsidP="00CE63B3">
            <w:pPr>
              <w:jc w:val="center"/>
              <w:rPr>
                <w:b/>
                <w:sz w:val="24"/>
                <w:szCs w:val="24"/>
              </w:rPr>
            </w:pPr>
          </w:p>
        </w:tc>
        <w:tc>
          <w:tcPr>
            <w:tcW w:w="2387" w:type="dxa"/>
            <w:shd w:val="clear" w:color="auto" w:fill="auto"/>
            <w:tcMar>
              <w:left w:w="108" w:type="dxa"/>
            </w:tcMar>
          </w:tcPr>
          <w:p w:rsidR="00CE63B3" w:rsidRPr="00CF23AC" w:rsidRDefault="00CE63B3" w:rsidP="00CE63B3">
            <w:pPr>
              <w:jc w:val="center"/>
              <w:rPr>
                <w:b/>
                <w:sz w:val="24"/>
              </w:rPr>
            </w:pPr>
          </w:p>
        </w:tc>
      </w:tr>
      <w:tr w:rsidR="00CE63B3" w:rsidRPr="00CF23AC" w:rsidTr="00FF2539">
        <w:tc>
          <w:tcPr>
            <w:tcW w:w="822" w:type="dxa"/>
            <w:shd w:val="clear" w:color="auto" w:fill="auto"/>
            <w:tcMar>
              <w:left w:w="108" w:type="dxa"/>
            </w:tcMar>
            <w:vAlign w:val="center"/>
          </w:tcPr>
          <w:p w:rsidR="00CE63B3" w:rsidRPr="00CF23AC" w:rsidRDefault="00CE63B3" w:rsidP="00CE63B3">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CE63B3" w:rsidRPr="009C4FC5" w:rsidRDefault="00CE63B3" w:rsidP="00CE63B3">
            <w:pPr>
              <w:rPr>
                <w:sz w:val="24"/>
                <w:szCs w:val="24"/>
              </w:rPr>
            </w:pPr>
            <w:r w:rsidRPr="009C4FC5">
              <w:rPr>
                <w:sz w:val="24"/>
                <w:szCs w:val="24"/>
              </w:rPr>
              <w:t>Допустимая высота установки над уровнем моря, м</w:t>
            </w:r>
          </w:p>
        </w:tc>
        <w:tc>
          <w:tcPr>
            <w:tcW w:w="3969" w:type="dxa"/>
            <w:shd w:val="clear" w:color="auto" w:fill="auto"/>
            <w:tcMar>
              <w:left w:w="108" w:type="dxa"/>
            </w:tcMar>
          </w:tcPr>
          <w:p w:rsidR="00CE63B3" w:rsidRPr="009C4FC5" w:rsidRDefault="00CE63B3" w:rsidP="00CE63B3">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до 500</w:t>
            </w:r>
          </w:p>
        </w:tc>
        <w:tc>
          <w:tcPr>
            <w:tcW w:w="2127" w:type="dxa"/>
            <w:shd w:val="clear" w:color="auto" w:fill="auto"/>
            <w:tcMar>
              <w:left w:w="108" w:type="dxa"/>
            </w:tcMar>
          </w:tcPr>
          <w:p w:rsidR="00CE63B3" w:rsidRDefault="00CE63B3" w:rsidP="00CE63B3">
            <w:r w:rsidRPr="001B6134">
              <w:rPr>
                <w:sz w:val="24"/>
                <w:szCs w:val="24"/>
              </w:rPr>
              <w:t>Согласие с требованием</w:t>
            </w:r>
          </w:p>
        </w:tc>
        <w:tc>
          <w:tcPr>
            <w:tcW w:w="2290" w:type="dxa"/>
            <w:shd w:val="clear" w:color="auto" w:fill="auto"/>
            <w:tcMar>
              <w:left w:w="108" w:type="dxa"/>
            </w:tcMar>
          </w:tcPr>
          <w:p w:rsidR="00CE63B3" w:rsidRPr="00CF23AC" w:rsidRDefault="00CE63B3" w:rsidP="00CE63B3">
            <w:pPr>
              <w:jc w:val="center"/>
              <w:rPr>
                <w:b/>
                <w:sz w:val="24"/>
                <w:szCs w:val="24"/>
              </w:rPr>
            </w:pPr>
          </w:p>
        </w:tc>
        <w:tc>
          <w:tcPr>
            <w:tcW w:w="2387" w:type="dxa"/>
            <w:shd w:val="clear" w:color="auto" w:fill="auto"/>
            <w:tcMar>
              <w:left w:w="108" w:type="dxa"/>
            </w:tcMar>
          </w:tcPr>
          <w:p w:rsidR="00CE63B3" w:rsidRPr="00CF23AC" w:rsidRDefault="00CE63B3" w:rsidP="00CE63B3">
            <w:pPr>
              <w:jc w:val="center"/>
              <w:rPr>
                <w:b/>
                <w:sz w:val="24"/>
              </w:rPr>
            </w:pPr>
          </w:p>
        </w:tc>
      </w:tr>
      <w:tr w:rsidR="00CE63B3" w:rsidRPr="00CF23AC" w:rsidTr="00FF2539">
        <w:tc>
          <w:tcPr>
            <w:tcW w:w="822" w:type="dxa"/>
            <w:shd w:val="clear" w:color="auto" w:fill="auto"/>
            <w:tcMar>
              <w:left w:w="108" w:type="dxa"/>
            </w:tcMar>
            <w:vAlign w:val="center"/>
          </w:tcPr>
          <w:p w:rsidR="00CE63B3" w:rsidRPr="00CF23AC" w:rsidRDefault="00CE63B3" w:rsidP="00CE63B3">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CE63B3" w:rsidRPr="009C4FC5" w:rsidRDefault="00CE63B3" w:rsidP="00CE63B3">
            <w:pPr>
              <w:rPr>
                <w:sz w:val="24"/>
                <w:szCs w:val="24"/>
              </w:rPr>
            </w:pPr>
            <w:r w:rsidRPr="009C4FC5">
              <w:rPr>
                <w:sz w:val="24"/>
                <w:szCs w:val="24"/>
              </w:rPr>
              <w:t xml:space="preserve">Сейсмостойкость, баллов по шкале </w:t>
            </w:r>
            <w:r w:rsidRPr="003C63BC">
              <w:rPr>
                <w:sz w:val="24"/>
                <w:szCs w:val="24"/>
              </w:rPr>
              <w:t>MSK</w:t>
            </w:r>
            <w:r w:rsidRPr="009C4FC5">
              <w:rPr>
                <w:sz w:val="24"/>
                <w:szCs w:val="24"/>
              </w:rPr>
              <w:t>-64</w:t>
            </w:r>
          </w:p>
        </w:tc>
        <w:tc>
          <w:tcPr>
            <w:tcW w:w="3969" w:type="dxa"/>
            <w:tcBorders>
              <w:top w:val="single" w:sz="5" w:space="0" w:color="000000"/>
              <w:left w:val="single" w:sz="5" w:space="0" w:color="000000"/>
              <w:bottom w:val="single" w:sz="5" w:space="0" w:color="000000"/>
              <w:right w:val="single" w:sz="5" w:space="0" w:color="000000"/>
            </w:tcBorders>
            <w:tcMar>
              <w:left w:w="108" w:type="dxa"/>
            </w:tcMar>
          </w:tcPr>
          <w:p w:rsidR="00CE63B3" w:rsidRDefault="00CE63B3" w:rsidP="00CE63B3">
            <w:pPr>
              <w:pStyle w:val="TableParagraph"/>
              <w:spacing w:line="267" w:lineRule="exact"/>
              <w:jc w:val="center"/>
              <w:rPr>
                <w:rFonts w:ascii="Times New Roman"/>
                <w:sz w:val="24"/>
                <w:lang w:val="ru-RU"/>
              </w:rPr>
            </w:pPr>
            <w:r>
              <w:rPr>
                <w:rFonts w:ascii="Times New Roman"/>
                <w:sz w:val="24"/>
                <w:lang w:val="ru-RU"/>
              </w:rPr>
              <w:t>5</w:t>
            </w:r>
          </w:p>
        </w:tc>
        <w:tc>
          <w:tcPr>
            <w:tcW w:w="2127" w:type="dxa"/>
            <w:shd w:val="clear" w:color="auto" w:fill="auto"/>
            <w:tcMar>
              <w:left w:w="108" w:type="dxa"/>
            </w:tcMar>
          </w:tcPr>
          <w:p w:rsidR="00CE63B3" w:rsidRDefault="00CE63B3" w:rsidP="00CE63B3">
            <w:r w:rsidRPr="001B6134">
              <w:rPr>
                <w:sz w:val="24"/>
                <w:szCs w:val="24"/>
              </w:rPr>
              <w:t>Согласие с требованием</w:t>
            </w:r>
          </w:p>
        </w:tc>
        <w:tc>
          <w:tcPr>
            <w:tcW w:w="2290" w:type="dxa"/>
            <w:shd w:val="clear" w:color="auto" w:fill="auto"/>
            <w:tcMar>
              <w:left w:w="108" w:type="dxa"/>
            </w:tcMar>
          </w:tcPr>
          <w:p w:rsidR="00CE63B3" w:rsidRPr="00CF23AC" w:rsidRDefault="00CE63B3" w:rsidP="00CE63B3">
            <w:pPr>
              <w:jc w:val="center"/>
              <w:rPr>
                <w:b/>
                <w:sz w:val="24"/>
                <w:szCs w:val="24"/>
              </w:rPr>
            </w:pPr>
          </w:p>
        </w:tc>
        <w:tc>
          <w:tcPr>
            <w:tcW w:w="2387" w:type="dxa"/>
            <w:shd w:val="clear" w:color="auto" w:fill="auto"/>
            <w:tcMar>
              <w:left w:w="108" w:type="dxa"/>
            </w:tcMar>
          </w:tcPr>
          <w:p w:rsidR="00CE63B3" w:rsidRPr="00CF23AC" w:rsidRDefault="00CE63B3" w:rsidP="00CE63B3">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vAlign w:val="center"/>
          </w:tcPr>
          <w:p w:rsidR="00FE4469" w:rsidRPr="00DD6F9E" w:rsidRDefault="00FE4469" w:rsidP="00F14FFC">
            <w:pPr>
              <w:pStyle w:val="TableParagraph"/>
              <w:rPr>
                <w:rFonts w:ascii="Times New Roman" w:hAnsi="Times New Roman" w:cs="Times New Roman"/>
                <w:color w:val="000000"/>
                <w:sz w:val="24"/>
                <w:szCs w:val="24"/>
                <w:lang w:val="ru-RU"/>
              </w:rPr>
            </w:pPr>
            <w:bookmarkStart w:id="53" w:name="_Hlk233616534"/>
            <w:r w:rsidRPr="00DD6F9E">
              <w:rPr>
                <w:rFonts w:ascii="Times New Roman" w:hAnsi="Times New Roman" w:cs="Times New Roman"/>
                <w:b/>
                <w:bCs/>
                <w:sz w:val="24"/>
                <w:szCs w:val="24"/>
                <w:lang w:val="ru-RU"/>
              </w:rPr>
              <w:t>Требования к доставке, марки</w:t>
            </w:r>
            <w:r w:rsidRPr="00DD6F9E">
              <w:rPr>
                <w:rFonts w:ascii="Times New Roman" w:hAnsi="Times New Roman" w:cs="Times New Roman"/>
                <w:b/>
                <w:bCs/>
                <w:sz w:val="24"/>
                <w:szCs w:val="24"/>
                <w:lang w:val="ru-RU"/>
              </w:rPr>
              <w:lastRenderedPageBreak/>
              <w:t>ровке, упаковке, транспортировке, перемещению, условиям хранения, приемке и испытаниям</w:t>
            </w:r>
            <w:bookmarkEnd w:id="53"/>
          </w:p>
        </w:tc>
        <w:tc>
          <w:tcPr>
            <w:tcW w:w="3969" w:type="dxa"/>
            <w:tcBorders>
              <w:top w:val="single" w:sz="5" w:space="0" w:color="000000"/>
              <w:left w:val="single" w:sz="5" w:space="0" w:color="000000"/>
              <w:bottom w:val="single" w:sz="5" w:space="0" w:color="000000"/>
              <w:right w:val="single" w:sz="5" w:space="0" w:color="000000"/>
            </w:tcBorders>
            <w:tcMar>
              <w:left w:w="108" w:type="dxa"/>
            </w:tcMar>
          </w:tcPr>
          <w:p w:rsidR="00FE4469" w:rsidRDefault="00FE4469" w:rsidP="00F14FFC">
            <w:pPr>
              <w:pStyle w:val="TableParagraph"/>
              <w:spacing w:line="267" w:lineRule="exact"/>
              <w:jc w:val="center"/>
              <w:rPr>
                <w:rFonts w:ascii="Times New Roman"/>
                <w:sz w:val="24"/>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3C63BC">
              <w:rPr>
                <w:sz w:val="24"/>
                <w:szCs w:val="24"/>
              </w:rPr>
              <w:t>Место поставки продукции</w:t>
            </w:r>
          </w:p>
        </w:tc>
        <w:tc>
          <w:tcPr>
            <w:tcW w:w="3969" w:type="dxa"/>
            <w:shd w:val="clear" w:color="auto" w:fill="auto"/>
            <w:tcMar>
              <w:left w:w="108" w:type="dxa"/>
            </w:tcMar>
          </w:tcPr>
          <w:p w:rsidR="00FE4469" w:rsidRPr="00DD6F9E" w:rsidRDefault="00FE4469" w:rsidP="00F14FFC">
            <w:pPr>
              <w:rPr>
                <w:sz w:val="24"/>
                <w:szCs w:val="24"/>
              </w:rPr>
            </w:pPr>
            <w:r w:rsidRPr="00DD6F9E">
              <w:rPr>
                <w:sz w:val="24"/>
                <w:szCs w:val="24"/>
              </w:rPr>
              <w:t xml:space="preserve">141342, Московская обл., Сергиево-Посадский р-н., </w:t>
            </w:r>
            <w:proofErr w:type="spellStart"/>
            <w:r w:rsidRPr="00DD6F9E">
              <w:rPr>
                <w:sz w:val="24"/>
                <w:szCs w:val="24"/>
              </w:rPr>
              <w:t>пос.Богородское</w:t>
            </w:r>
            <w:proofErr w:type="spellEnd"/>
            <w:r w:rsidRPr="00DD6F9E">
              <w:rPr>
                <w:sz w:val="24"/>
                <w:szCs w:val="24"/>
              </w:rPr>
              <w:t>, д.100.</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Маркировка, упаковка и консервация по ГОСТ 23216-78</w:t>
            </w:r>
          </w:p>
        </w:tc>
        <w:tc>
          <w:tcPr>
            <w:tcW w:w="3969" w:type="dxa"/>
            <w:shd w:val="clear" w:color="auto" w:fill="auto"/>
            <w:tcMar>
              <w:left w:w="108" w:type="dxa"/>
            </w:tcMar>
          </w:tcPr>
          <w:p w:rsidR="00FE4469" w:rsidRPr="00DD6F9E"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Наличие датчика ускорений с фиксацией времени событий на транспортной упаковке для контроля условий транспортировки</w:t>
            </w:r>
          </w:p>
        </w:tc>
        <w:tc>
          <w:tcPr>
            <w:tcW w:w="3969" w:type="dxa"/>
            <w:shd w:val="clear" w:color="auto" w:fill="auto"/>
            <w:tcMar>
              <w:left w:w="108" w:type="dxa"/>
            </w:tcMar>
          </w:tcPr>
          <w:p w:rsidR="00FE4469" w:rsidRPr="00DD6F9E"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3969" w:type="dxa"/>
            <w:shd w:val="clear" w:color="auto" w:fill="auto"/>
            <w:tcMar>
              <w:left w:w="108" w:type="dxa"/>
            </w:tcMar>
          </w:tcPr>
          <w:p w:rsidR="00FE4469" w:rsidRPr="00824BFD"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 xml:space="preserve">Все надписи должны быть выполнены на русском языке </w:t>
            </w:r>
          </w:p>
        </w:tc>
        <w:tc>
          <w:tcPr>
            <w:tcW w:w="3969" w:type="dxa"/>
            <w:shd w:val="clear" w:color="auto" w:fill="auto"/>
            <w:tcMar>
              <w:left w:w="108" w:type="dxa"/>
            </w:tcMar>
          </w:tcPr>
          <w:p w:rsidR="00FE4469" w:rsidRPr="00D2307B" w:rsidRDefault="00FE4469" w:rsidP="00F14FFC">
            <w:pPr>
              <w:pStyle w:val="20"/>
              <w:ind w:left="176"/>
              <w:jc w:val="center"/>
              <w:rPr>
                <w:color w:val="000000"/>
                <w:szCs w:val="24"/>
              </w:rPr>
            </w:pPr>
            <w:r w:rsidRPr="003C63BC">
              <w:rPr>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 xml:space="preserve">Проверка комплектности при поставке, монтаж, включение под </w:t>
            </w:r>
            <w:r w:rsidRPr="00DD6F9E">
              <w:rPr>
                <w:sz w:val="24"/>
                <w:szCs w:val="24"/>
              </w:rPr>
              <w:lastRenderedPageBreak/>
              <w:t xml:space="preserve">нагрузку с участием шеф – инженера завода-изготовителя </w:t>
            </w:r>
          </w:p>
        </w:tc>
        <w:tc>
          <w:tcPr>
            <w:tcW w:w="3969" w:type="dxa"/>
            <w:shd w:val="clear" w:color="auto" w:fill="auto"/>
            <w:tcMar>
              <w:left w:w="108" w:type="dxa"/>
            </w:tcMar>
            <w:vAlign w:val="center"/>
          </w:tcPr>
          <w:p w:rsidR="00FE4469" w:rsidRPr="00824BFD" w:rsidRDefault="00FE4469" w:rsidP="00F14FFC">
            <w:pPr>
              <w:pStyle w:val="20"/>
              <w:ind w:left="176"/>
              <w:jc w:val="center"/>
              <w:rPr>
                <w:szCs w:val="24"/>
              </w:rPr>
            </w:pPr>
            <w:r w:rsidRPr="003C63BC">
              <w:rPr>
                <w:szCs w:val="24"/>
              </w:rPr>
              <w:lastRenderedPageBreak/>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3C63BC">
              <w:rPr>
                <w:sz w:val="24"/>
                <w:szCs w:val="24"/>
              </w:rPr>
              <w:t>Условия хранения по ГОСТ 15150</w:t>
            </w:r>
          </w:p>
        </w:tc>
        <w:tc>
          <w:tcPr>
            <w:tcW w:w="3969" w:type="dxa"/>
            <w:shd w:val="clear" w:color="auto" w:fill="auto"/>
            <w:tcMar>
              <w:left w:w="108" w:type="dxa"/>
            </w:tcMar>
          </w:tcPr>
          <w:p w:rsidR="00FE4469" w:rsidRPr="00824BFD" w:rsidRDefault="00FE4469" w:rsidP="00F14FFC">
            <w:pPr>
              <w:jc w:val="center"/>
              <w:rPr>
                <w:sz w:val="24"/>
                <w:szCs w:val="24"/>
              </w:rPr>
            </w:pPr>
            <w:r w:rsidRPr="003C63BC">
              <w:rPr>
                <w:sz w:val="24"/>
                <w:szCs w:val="24"/>
              </w:rPr>
              <w:t>8ОЖ3</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3C63BC">
              <w:rPr>
                <w:sz w:val="24"/>
                <w:szCs w:val="24"/>
              </w:rPr>
              <w:t>Условия транспортирования согласно ГОСТ 23216</w:t>
            </w:r>
          </w:p>
        </w:tc>
        <w:tc>
          <w:tcPr>
            <w:tcW w:w="3969" w:type="dxa"/>
            <w:shd w:val="clear" w:color="auto" w:fill="auto"/>
            <w:tcMar>
              <w:left w:w="108" w:type="dxa"/>
            </w:tcMar>
          </w:tcPr>
          <w:p w:rsidR="00FE4469" w:rsidRPr="003C63BC" w:rsidRDefault="00FE4469" w:rsidP="00F14FFC">
            <w:pPr>
              <w:jc w:val="center"/>
              <w:rPr>
                <w:sz w:val="24"/>
                <w:szCs w:val="24"/>
              </w:rPr>
            </w:pPr>
            <w:r w:rsidRPr="003C63BC">
              <w:rPr>
                <w:sz w:val="24"/>
                <w:szCs w:val="24"/>
              </w:rPr>
              <w:t>Средние (С);</w:t>
            </w:r>
          </w:p>
          <w:p w:rsidR="00FE4469" w:rsidRPr="00824BFD" w:rsidRDefault="00FE4469" w:rsidP="00F14FFC">
            <w:pPr>
              <w:jc w:val="center"/>
              <w:rPr>
                <w:sz w:val="24"/>
                <w:szCs w:val="24"/>
              </w:rPr>
            </w:pP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Срок сохраняемости, не менее, лет</w:t>
            </w:r>
          </w:p>
        </w:tc>
        <w:tc>
          <w:tcPr>
            <w:tcW w:w="3969" w:type="dxa"/>
            <w:shd w:val="clear" w:color="auto" w:fill="auto"/>
            <w:tcMar>
              <w:left w:w="108" w:type="dxa"/>
            </w:tcMar>
          </w:tcPr>
          <w:p w:rsidR="00FE4469" w:rsidRPr="00824BFD" w:rsidRDefault="00FE4469" w:rsidP="00F14FFC">
            <w:pPr>
              <w:jc w:val="center"/>
              <w:rPr>
                <w:sz w:val="24"/>
                <w:szCs w:val="24"/>
              </w:rPr>
            </w:pPr>
            <w:r w:rsidRPr="003C63BC">
              <w:rPr>
                <w:sz w:val="24"/>
                <w:szCs w:val="24"/>
              </w:rPr>
              <w:t>2</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Приемка и испытания разъединителей и комплектующего оборудования</w:t>
            </w:r>
          </w:p>
        </w:tc>
        <w:tc>
          <w:tcPr>
            <w:tcW w:w="3969" w:type="dxa"/>
            <w:shd w:val="clear" w:color="auto" w:fill="auto"/>
            <w:tcMar>
              <w:left w:w="108" w:type="dxa"/>
            </w:tcMar>
            <w:vAlign w:val="center"/>
          </w:tcPr>
          <w:p w:rsidR="00FE4469" w:rsidRPr="003C63BC" w:rsidRDefault="00FE4469" w:rsidP="00F14FFC">
            <w:pPr>
              <w:jc w:val="center"/>
              <w:rPr>
                <w:sz w:val="24"/>
                <w:szCs w:val="24"/>
              </w:rPr>
            </w:pPr>
            <w:r w:rsidRPr="003C63BC">
              <w:rPr>
                <w:sz w:val="24"/>
                <w:szCs w:val="24"/>
              </w:rPr>
              <w:t>согласно</w:t>
            </w:r>
          </w:p>
          <w:p w:rsidR="00FE4469" w:rsidRPr="003C63BC" w:rsidRDefault="00FE4469" w:rsidP="00F14FFC">
            <w:pPr>
              <w:jc w:val="center"/>
              <w:rPr>
                <w:sz w:val="24"/>
                <w:szCs w:val="24"/>
              </w:rPr>
            </w:pPr>
            <w:r w:rsidRPr="003C63BC">
              <w:rPr>
                <w:sz w:val="24"/>
                <w:szCs w:val="24"/>
              </w:rPr>
              <w:t>СТО 34.01-23.1-001-2017,</w:t>
            </w:r>
          </w:p>
          <w:p w:rsidR="00FE4469" w:rsidRPr="00DD6F9E" w:rsidRDefault="00FE4469" w:rsidP="00F14FFC">
            <w:pPr>
              <w:jc w:val="center"/>
              <w:rPr>
                <w:sz w:val="24"/>
                <w:szCs w:val="24"/>
              </w:rPr>
            </w:pPr>
            <w:r w:rsidRPr="003C63BC">
              <w:rPr>
                <w:sz w:val="24"/>
                <w:szCs w:val="24"/>
              </w:rPr>
              <w:t>ГОСТ Р 52726-2007</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0"/>
                <w:numId w:val="10"/>
              </w:numPr>
              <w:suppressAutoHyphens w:val="0"/>
              <w:spacing w:before="60"/>
              <w:jc w:val="center"/>
            </w:pPr>
          </w:p>
        </w:tc>
        <w:tc>
          <w:tcPr>
            <w:tcW w:w="3708" w:type="dxa"/>
            <w:tcBorders>
              <w:top w:val="single" w:sz="5" w:space="0" w:color="000000"/>
              <w:left w:val="single" w:sz="5" w:space="0" w:color="000000"/>
              <w:bottom w:val="single" w:sz="5" w:space="0" w:color="000000"/>
              <w:right w:val="single" w:sz="5" w:space="0" w:color="000000"/>
            </w:tcBorders>
            <w:tcMar>
              <w:left w:w="108" w:type="dxa"/>
            </w:tcMar>
          </w:tcPr>
          <w:p w:rsidR="00FE4469" w:rsidRPr="00DD6F9E" w:rsidRDefault="00FE4469" w:rsidP="00F14FFC">
            <w:pPr>
              <w:pStyle w:val="TableParagraph"/>
              <w:rPr>
                <w:rFonts w:ascii="Times New Roman" w:hAnsi="Times New Roman" w:cs="Times New Roman"/>
                <w:b/>
                <w:bCs/>
                <w:spacing w:val="-1"/>
                <w:sz w:val="24"/>
                <w:szCs w:val="24"/>
                <w:lang w:val="ru-RU"/>
              </w:rPr>
            </w:pPr>
            <w:bookmarkStart w:id="54" w:name="_Hlk233616548"/>
            <w:r w:rsidRPr="00DD6F9E">
              <w:rPr>
                <w:rFonts w:ascii="Times New Roman" w:hAnsi="Times New Roman" w:cs="Times New Roman"/>
                <w:b/>
                <w:bCs/>
                <w:spacing w:val="-1"/>
                <w:sz w:val="24"/>
                <w:szCs w:val="24"/>
                <w:lang w:val="ru-RU"/>
              </w:rPr>
              <w:t>Требования к эксплуатации, обеспечению и утилизации</w:t>
            </w:r>
            <w:bookmarkEnd w:id="54"/>
          </w:p>
        </w:tc>
        <w:tc>
          <w:tcPr>
            <w:tcW w:w="3969" w:type="dxa"/>
            <w:tcMar>
              <w:left w:w="108" w:type="dxa"/>
            </w:tcMar>
          </w:tcPr>
          <w:p w:rsidR="00FE4469" w:rsidRPr="00D2307B" w:rsidRDefault="00FE4469" w:rsidP="00F14FFC">
            <w:pPr>
              <w:pStyle w:val="20"/>
              <w:ind w:left="176"/>
              <w:rPr>
                <w:color w:val="000000"/>
                <w:szCs w:val="24"/>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 xml:space="preserve">Эксплуатация, монтаж разъединителей и комплектующего оборудования должны соответствовать требованиям Правил технической эксплуатации электрических сетей, Правил организации технического обслуживания и ремонта объектов электроэнергетики, Правил </w:t>
            </w:r>
            <w:r w:rsidRPr="00DD6F9E">
              <w:rPr>
                <w:sz w:val="24"/>
                <w:szCs w:val="24"/>
              </w:rPr>
              <w:lastRenderedPageBreak/>
              <w:t>устройств электроустановок</w:t>
            </w:r>
          </w:p>
        </w:tc>
        <w:tc>
          <w:tcPr>
            <w:tcW w:w="3969" w:type="dxa"/>
            <w:shd w:val="clear" w:color="auto" w:fill="auto"/>
            <w:tcMar>
              <w:left w:w="108" w:type="dxa"/>
            </w:tcMar>
          </w:tcPr>
          <w:p w:rsidR="00FE4469" w:rsidRPr="00D2307B" w:rsidRDefault="00FE4469" w:rsidP="00F14FFC">
            <w:pPr>
              <w:pStyle w:val="20"/>
              <w:ind w:left="176"/>
              <w:jc w:val="center"/>
              <w:rPr>
                <w:color w:val="000000"/>
                <w:szCs w:val="24"/>
              </w:rPr>
            </w:pPr>
            <w:r>
              <w:rPr>
                <w:color w:val="000000"/>
                <w:szCs w:val="24"/>
              </w:rPr>
              <w:lastRenderedPageBreak/>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DD6F9E" w:rsidRDefault="00FE4469" w:rsidP="00F14FFC">
            <w:pPr>
              <w:rPr>
                <w:sz w:val="24"/>
                <w:szCs w:val="24"/>
              </w:rPr>
            </w:pPr>
            <w:r w:rsidRPr="00DD6F9E">
              <w:rPr>
                <w:sz w:val="24"/>
                <w:szCs w:val="24"/>
              </w:rPr>
              <w:t>Наличие в заводской документации требований по мерам безопасности, перечня составных частей и методов утилизации изделий, представляющих опасность для жизни, здоровью людей и окружающей среды после окончания срока службы оборудования</w:t>
            </w:r>
          </w:p>
        </w:tc>
        <w:tc>
          <w:tcPr>
            <w:tcW w:w="3969" w:type="dxa"/>
            <w:shd w:val="clear" w:color="auto" w:fill="auto"/>
            <w:tcMar>
              <w:left w:w="108" w:type="dxa"/>
            </w:tcMar>
          </w:tcPr>
          <w:p w:rsidR="00FE4469" w:rsidRPr="00D2307B" w:rsidRDefault="00FE4469" w:rsidP="00F14FFC">
            <w:pPr>
              <w:pStyle w:val="20"/>
              <w:ind w:left="176"/>
              <w:jc w:val="center"/>
              <w:rPr>
                <w:color w:val="000000"/>
                <w:szCs w:val="24"/>
              </w:rPr>
            </w:pPr>
            <w:r w:rsidRPr="003C63BC">
              <w:rPr>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DD6F9E"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vAlign w:val="center"/>
          </w:tcPr>
          <w:p w:rsidR="00FE4469" w:rsidRPr="00CF23AC" w:rsidRDefault="00FE4469" w:rsidP="00F14FFC">
            <w:pPr>
              <w:rPr>
                <w:spacing w:val="-1"/>
                <w:sz w:val="24"/>
              </w:rPr>
            </w:pPr>
            <w:r w:rsidRPr="003C63BC">
              <w:rPr>
                <w:b/>
                <w:sz w:val="24"/>
                <w:szCs w:val="24"/>
              </w:rPr>
              <w:t>Требования к гарантиям, гарантийному и послегарантийному обслуживанию</w:t>
            </w:r>
          </w:p>
        </w:tc>
        <w:tc>
          <w:tcPr>
            <w:tcW w:w="3969" w:type="dxa"/>
            <w:tcMar>
              <w:left w:w="108" w:type="dxa"/>
            </w:tcMar>
          </w:tcPr>
          <w:p w:rsidR="00FE4469" w:rsidRPr="00D2307B" w:rsidRDefault="00FE4469" w:rsidP="00F14FFC">
            <w:pPr>
              <w:pStyle w:val="20"/>
              <w:ind w:left="176"/>
              <w:rPr>
                <w:color w:val="000000"/>
                <w:szCs w:val="24"/>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7D1D3F"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7D1D3F" w:rsidRDefault="00FE4469" w:rsidP="00F14FFC">
            <w:pPr>
              <w:rPr>
                <w:sz w:val="24"/>
                <w:szCs w:val="24"/>
              </w:rPr>
            </w:pPr>
            <w:r w:rsidRPr="007D1D3F">
              <w:rPr>
                <w:sz w:val="24"/>
                <w:szCs w:val="24"/>
              </w:rPr>
              <w:t>Гарантийный срок эксплуатации, не менее месяцев</w:t>
            </w:r>
          </w:p>
        </w:tc>
        <w:tc>
          <w:tcPr>
            <w:tcW w:w="3969" w:type="dxa"/>
            <w:shd w:val="clear" w:color="auto" w:fill="auto"/>
            <w:tcMar>
              <w:left w:w="108" w:type="dxa"/>
            </w:tcMar>
          </w:tcPr>
          <w:p w:rsidR="00FE4469" w:rsidRPr="003C63BC" w:rsidRDefault="00FE4469" w:rsidP="00F14FFC">
            <w:pPr>
              <w:pStyle w:val="20"/>
              <w:ind w:left="176"/>
              <w:jc w:val="center"/>
              <w:rPr>
                <w:szCs w:val="24"/>
              </w:rPr>
            </w:pPr>
          </w:p>
          <w:p w:rsidR="00FE4469" w:rsidRPr="003C63BC" w:rsidRDefault="00FE4469" w:rsidP="00F14FFC">
            <w:pPr>
              <w:pStyle w:val="20"/>
              <w:ind w:left="176"/>
              <w:jc w:val="center"/>
              <w:rPr>
                <w:szCs w:val="24"/>
              </w:rPr>
            </w:pPr>
          </w:p>
          <w:p w:rsidR="00FE4469" w:rsidRPr="007D1D3F" w:rsidRDefault="00FE4469" w:rsidP="00F14FFC">
            <w:pPr>
              <w:pStyle w:val="20"/>
              <w:ind w:left="176"/>
              <w:jc w:val="center"/>
              <w:rPr>
                <w:szCs w:val="24"/>
              </w:rPr>
            </w:pPr>
            <w:r w:rsidRPr="003C63BC">
              <w:rPr>
                <w:szCs w:val="24"/>
              </w:rPr>
              <w:t>60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7D1D3F"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7D1D3F" w:rsidRDefault="00FE4469" w:rsidP="00F14FFC">
            <w:pPr>
              <w:rPr>
                <w:sz w:val="24"/>
                <w:szCs w:val="24"/>
              </w:rPr>
            </w:pPr>
            <w:r w:rsidRPr="007D1D3F">
              <w:rPr>
                <w:sz w:val="24"/>
                <w:szCs w:val="24"/>
              </w:rPr>
              <w:t>Срок поставки запасных частей для оборудования, с момента подписания договора на их покупку, не более 6 месяцев (да, нет)</w:t>
            </w:r>
          </w:p>
        </w:tc>
        <w:tc>
          <w:tcPr>
            <w:tcW w:w="3969" w:type="dxa"/>
            <w:shd w:val="clear" w:color="auto" w:fill="auto"/>
            <w:tcMar>
              <w:left w:w="108" w:type="dxa"/>
            </w:tcMar>
          </w:tcPr>
          <w:p w:rsidR="00FE4469" w:rsidRPr="003C63BC" w:rsidRDefault="00FE4469" w:rsidP="00F14FFC">
            <w:pPr>
              <w:pStyle w:val="20"/>
              <w:ind w:left="176"/>
              <w:jc w:val="center"/>
              <w:rPr>
                <w:szCs w:val="24"/>
              </w:rPr>
            </w:pPr>
          </w:p>
          <w:p w:rsidR="00FE4469" w:rsidRPr="003C63BC" w:rsidRDefault="00FE4469" w:rsidP="00F14FFC">
            <w:pPr>
              <w:pStyle w:val="20"/>
              <w:ind w:left="176"/>
              <w:jc w:val="center"/>
              <w:rPr>
                <w:szCs w:val="24"/>
              </w:rPr>
            </w:pPr>
          </w:p>
          <w:p w:rsidR="00FE4469" w:rsidRPr="007D1D3F" w:rsidRDefault="00FE4469" w:rsidP="00F14FFC">
            <w:pPr>
              <w:pStyle w:val="20"/>
              <w:ind w:left="176"/>
              <w:jc w:val="center"/>
              <w:rPr>
                <w:szCs w:val="24"/>
              </w:rPr>
            </w:pPr>
            <w:r w:rsidRPr="003C63BC">
              <w:rPr>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7D1D3F"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CF23AC" w:rsidRDefault="00FE4469" w:rsidP="00F14FFC">
            <w:pPr>
              <w:rPr>
                <w:spacing w:val="-1"/>
                <w:sz w:val="24"/>
              </w:rPr>
            </w:pPr>
            <w:r w:rsidRPr="007D1D3F">
              <w:rPr>
                <w:sz w:val="24"/>
                <w:szCs w:val="24"/>
              </w:rPr>
              <w:t>Поставка любых запасных частей, ремонт и/или замена любого блока оборудования в течение 20 лет с даты окончания Гарантийного срока осуществляется по соответствующему отдельному договору (да, нет)</w:t>
            </w:r>
          </w:p>
        </w:tc>
        <w:tc>
          <w:tcPr>
            <w:tcW w:w="3969" w:type="dxa"/>
            <w:shd w:val="clear" w:color="auto" w:fill="auto"/>
            <w:tcMar>
              <w:left w:w="108" w:type="dxa"/>
            </w:tcMar>
          </w:tcPr>
          <w:p w:rsidR="00FE4469" w:rsidRPr="003C63BC" w:rsidRDefault="00FE4469" w:rsidP="00F14FFC">
            <w:pPr>
              <w:jc w:val="center"/>
              <w:rPr>
                <w:sz w:val="24"/>
                <w:szCs w:val="24"/>
              </w:rPr>
            </w:pPr>
          </w:p>
          <w:p w:rsidR="00FE4469" w:rsidRPr="003C63BC" w:rsidRDefault="00FE4469" w:rsidP="00F14FFC">
            <w:pPr>
              <w:jc w:val="center"/>
              <w:rPr>
                <w:sz w:val="24"/>
                <w:szCs w:val="24"/>
              </w:rPr>
            </w:pPr>
          </w:p>
          <w:p w:rsidR="00FE4469" w:rsidRPr="003C63BC" w:rsidRDefault="00FE4469" w:rsidP="00F14FFC">
            <w:pPr>
              <w:jc w:val="center"/>
              <w:rPr>
                <w:sz w:val="24"/>
                <w:szCs w:val="24"/>
              </w:rPr>
            </w:pPr>
          </w:p>
          <w:p w:rsidR="00FE4469" w:rsidRPr="003C63BC" w:rsidRDefault="00FE4469" w:rsidP="00F14FFC">
            <w:pPr>
              <w:jc w:val="center"/>
              <w:rPr>
                <w:sz w:val="24"/>
                <w:szCs w:val="24"/>
              </w:rPr>
            </w:pPr>
          </w:p>
          <w:p w:rsidR="00FE4469" w:rsidRPr="00D2307B" w:rsidRDefault="00FE4469" w:rsidP="00F14FFC">
            <w:pPr>
              <w:pStyle w:val="20"/>
              <w:ind w:left="176"/>
              <w:jc w:val="center"/>
              <w:rPr>
                <w:color w:val="000000"/>
                <w:szCs w:val="24"/>
              </w:rPr>
            </w:pPr>
            <w:r w:rsidRPr="003C63BC">
              <w:rPr>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7D1D3F"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3C63BC" w:rsidRDefault="00FE4469" w:rsidP="00F14FFC">
            <w:pPr>
              <w:rPr>
                <w:sz w:val="24"/>
                <w:szCs w:val="24"/>
              </w:rPr>
            </w:pPr>
            <w:r w:rsidRPr="003C63BC">
              <w:rPr>
                <w:sz w:val="24"/>
                <w:szCs w:val="24"/>
              </w:rPr>
              <w:t>Гарантии распространяются на все поставляемое оборудование.</w:t>
            </w:r>
          </w:p>
          <w:p w:rsidR="00FE4469" w:rsidRPr="007D1D3F" w:rsidRDefault="00FE4469" w:rsidP="00F14FFC">
            <w:pPr>
              <w:pStyle w:val="TableParagraph"/>
              <w:rPr>
                <w:rFonts w:ascii="Times New Roman" w:eastAsia="Times New Roman" w:hAnsi="Times New Roman" w:cs="Times New Roman"/>
                <w:sz w:val="24"/>
                <w:szCs w:val="24"/>
                <w:lang w:val="ru-RU" w:eastAsia="ru-RU"/>
              </w:rPr>
            </w:pPr>
            <w:r w:rsidRPr="007D1D3F">
              <w:rPr>
                <w:rFonts w:ascii="Times New Roman" w:eastAsia="Times New Roman" w:hAnsi="Times New Roman" w:cs="Times New Roman"/>
                <w:sz w:val="24"/>
                <w:szCs w:val="24"/>
                <w:lang w:val="ru-RU" w:eastAsia="ru-RU"/>
              </w:rPr>
              <w:t xml:space="preserve">В течение гарантийного срока должна быть обеспечена безвозмездная замена или ремонт вышедшего из строя оборудования, включая его доставку туда и обратно. Доставка неисправного оборудования в сервисный центр для проведения ремонта и возвращение исправного, после ремонта, оборудования </w:t>
            </w:r>
            <w:r w:rsidR="00037B3E">
              <w:rPr>
                <w:rFonts w:ascii="Times New Roman" w:eastAsia="Times New Roman" w:hAnsi="Times New Roman" w:cs="Times New Roman"/>
                <w:sz w:val="24"/>
                <w:szCs w:val="24"/>
                <w:lang w:val="ru-RU" w:eastAsia="ru-RU"/>
              </w:rPr>
              <w:t>Исполнитель</w:t>
            </w:r>
            <w:r w:rsidRPr="007D1D3F">
              <w:rPr>
                <w:rFonts w:ascii="Times New Roman" w:eastAsia="Times New Roman" w:hAnsi="Times New Roman" w:cs="Times New Roman"/>
                <w:sz w:val="24"/>
                <w:szCs w:val="24"/>
                <w:lang w:val="ru-RU" w:eastAsia="ru-RU"/>
              </w:rPr>
              <w:t xml:space="preserve"> осуществляет за свой счет.</w:t>
            </w:r>
          </w:p>
        </w:tc>
        <w:tc>
          <w:tcPr>
            <w:tcW w:w="3969" w:type="dxa"/>
            <w:shd w:val="clear" w:color="auto" w:fill="auto"/>
            <w:tcMar>
              <w:left w:w="108" w:type="dxa"/>
            </w:tcMar>
          </w:tcPr>
          <w:p w:rsidR="00FE4469" w:rsidRPr="00307DB3" w:rsidRDefault="00FE4469" w:rsidP="00F14FFC">
            <w:pPr>
              <w:pStyle w:val="20"/>
              <w:ind w:left="176"/>
              <w:jc w:val="center"/>
              <w:rPr>
                <w:color w:val="000000"/>
                <w:szCs w:val="24"/>
              </w:rPr>
            </w:pPr>
            <w:r w:rsidRPr="003C63BC">
              <w:rPr>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7D1D3F" w:rsidRDefault="00FE4469" w:rsidP="00A0098E">
            <w:pPr>
              <w:pStyle w:val="afb"/>
              <w:widowControl/>
              <w:numPr>
                <w:ilvl w:val="0"/>
                <w:numId w:val="10"/>
              </w:numPr>
              <w:suppressAutoHyphens w:val="0"/>
              <w:spacing w:before="60"/>
              <w:jc w:val="center"/>
            </w:pPr>
          </w:p>
        </w:tc>
        <w:tc>
          <w:tcPr>
            <w:tcW w:w="3708" w:type="dxa"/>
            <w:tcBorders>
              <w:top w:val="single" w:sz="5" w:space="0" w:color="000000"/>
              <w:left w:val="single" w:sz="5" w:space="0" w:color="000000"/>
              <w:bottom w:val="single" w:sz="5" w:space="0" w:color="000000"/>
              <w:right w:val="single" w:sz="5" w:space="0" w:color="000000"/>
            </w:tcBorders>
            <w:tcMar>
              <w:left w:w="108" w:type="dxa"/>
            </w:tcMar>
          </w:tcPr>
          <w:p w:rsidR="00FE4469" w:rsidRPr="007D1D3F" w:rsidRDefault="00FE4469" w:rsidP="00F14FFC">
            <w:pPr>
              <w:pStyle w:val="TableParagraph"/>
              <w:rPr>
                <w:rFonts w:ascii="Times New Roman" w:hAnsi="Times New Roman" w:cs="Times New Roman"/>
                <w:b/>
                <w:bCs/>
                <w:spacing w:val="-1"/>
                <w:sz w:val="24"/>
                <w:szCs w:val="24"/>
                <w:lang w:val="ru-RU"/>
              </w:rPr>
            </w:pPr>
            <w:bookmarkStart w:id="55" w:name="_Hlk233616595"/>
            <w:r w:rsidRPr="007D1D3F">
              <w:rPr>
                <w:rFonts w:ascii="Times New Roman" w:hAnsi="Times New Roman" w:cs="Times New Roman"/>
                <w:b/>
                <w:bCs/>
                <w:spacing w:val="-1"/>
                <w:sz w:val="24"/>
                <w:szCs w:val="24"/>
                <w:lang w:val="ru-RU"/>
              </w:rPr>
              <w:t xml:space="preserve">Требования к комплектации и документам, поставляемым </w:t>
            </w:r>
            <w:r w:rsidRPr="007D1D3F">
              <w:rPr>
                <w:rFonts w:ascii="Times New Roman" w:hAnsi="Times New Roman" w:cs="Times New Roman"/>
                <w:b/>
                <w:bCs/>
                <w:spacing w:val="-1"/>
                <w:sz w:val="24"/>
                <w:szCs w:val="24"/>
                <w:lang w:val="ru-RU"/>
              </w:rPr>
              <w:lastRenderedPageBreak/>
              <w:t>вместе с продукцией</w:t>
            </w:r>
            <w:bookmarkEnd w:id="55"/>
          </w:p>
        </w:tc>
        <w:tc>
          <w:tcPr>
            <w:tcW w:w="3969" w:type="dxa"/>
            <w:tcMar>
              <w:left w:w="108" w:type="dxa"/>
            </w:tcMar>
          </w:tcPr>
          <w:p w:rsidR="00FE4469" w:rsidRPr="00FA21BF" w:rsidRDefault="00FE4469" w:rsidP="00F14FFC">
            <w:pPr>
              <w:pStyle w:val="20"/>
              <w:ind w:left="176"/>
              <w:rPr>
                <w:color w:val="000000"/>
                <w:szCs w:val="24"/>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7D1D3F" w:rsidRDefault="00FE4469" w:rsidP="00F14FFC">
            <w:pPr>
              <w:pStyle w:val="TableParagraph"/>
              <w:rPr>
                <w:rFonts w:ascii="Times New Roman" w:eastAsia="Times New Roman" w:hAnsi="Times New Roman" w:cs="Times New Roman"/>
                <w:sz w:val="24"/>
                <w:szCs w:val="24"/>
                <w:lang w:val="ru-RU" w:eastAsia="ru-RU"/>
              </w:rPr>
            </w:pPr>
            <w:r w:rsidRPr="007D1D3F">
              <w:rPr>
                <w:rFonts w:ascii="Times New Roman" w:eastAsia="Times New Roman" w:hAnsi="Times New Roman" w:cs="Times New Roman"/>
                <w:sz w:val="24"/>
                <w:szCs w:val="24"/>
                <w:lang w:val="ru-RU" w:eastAsia="ru-RU"/>
              </w:rPr>
              <w:t>Комплектность поставки разъединителей:</w:t>
            </w:r>
          </w:p>
        </w:tc>
        <w:tc>
          <w:tcPr>
            <w:tcW w:w="3969" w:type="dxa"/>
            <w:shd w:val="clear" w:color="auto" w:fill="auto"/>
            <w:tcMar>
              <w:left w:w="108" w:type="dxa"/>
            </w:tcMar>
            <w:vAlign w:val="center"/>
          </w:tcPr>
          <w:p w:rsidR="00FE4469" w:rsidRPr="007D1D3F" w:rsidRDefault="00FE4469" w:rsidP="00F14FFC">
            <w:pPr>
              <w:pStyle w:val="TableParagraph"/>
              <w:spacing w:line="267" w:lineRule="exact"/>
              <w:jc w:val="center"/>
              <w:rPr>
                <w:rFonts w:ascii="Times New Roman" w:eastAsia="Times New Roman" w:hAnsi="Times New Roman" w:cs="Times New Roman"/>
                <w:sz w:val="24"/>
                <w:szCs w:val="24"/>
                <w:lang w:val="ru-RU" w:eastAsia="ru-RU"/>
              </w:rPr>
            </w:pPr>
            <w:r w:rsidRPr="007D1D3F">
              <w:rPr>
                <w:rFonts w:ascii="Times New Roman" w:eastAsia="Times New Roman" w:hAnsi="Times New Roman" w:cs="Times New Roman"/>
                <w:sz w:val="24"/>
                <w:szCs w:val="24"/>
                <w:lang w:val="ru-RU" w:eastAsia="ru-RU"/>
              </w:rPr>
              <w:t xml:space="preserve">В соответствии с настоящими требованиями и Таблицей </w:t>
            </w:r>
            <w:r>
              <w:rPr>
                <w:rFonts w:ascii="Times New Roman" w:eastAsia="Times New Roman" w:hAnsi="Times New Roman" w:cs="Times New Roman"/>
                <w:sz w:val="24"/>
                <w:szCs w:val="24"/>
                <w:lang w:val="ru-RU" w:eastAsia="ru-RU"/>
              </w:rPr>
              <w:t>2</w:t>
            </w:r>
            <w:r w:rsidRPr="007D1D3F">
              <w:rPr>
                <w:rFonts w:ascii="Times New Roman" w:eastAsia="Times New Roman" w:hAnsi="Times New Roman" w:cs="Times New Roman"/>
                <w:sz w:val="24"/>
                <w:szCs w:val="24"/>
                <w:lang w:val="ru-RU" w:eastAsia="ru-RU"/>
              </w:rPr>
              <w:t>.1</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505" w:hanging="505"/>
              <w:jc w:val="center"/>
            </w:pPr>
          </w:p>
        </w:tc>
        <w:tc>
          <w:tcPr>
            <w:tcW w:w="370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FE4469" w:rsidRPr="00591CBE" w:rsidRDefault="00FE4469" w:rsidP="00F14FFC">
            <w:pPr>
              <w:rPr>
                <w:rFonts w:eastAsia="Calibri"/>
                <w:sz w:val="24"/>
                <w:szCs w:val="24"/>
              </w:rPr>
            </w:pPr>
            <w:r w:rsidRPr="00591CBE">
              <w:rPr>
                <w:rFonts w:eastAsia="Calibri"/>
                <w:sz w:val="24"/>
                <w:szCs w:val="24"/>
              </w:rPr>
              <w:t xml:space="preserve">Комплект из трех однополюсных разъединителей </w:t>
            </w:r>
            <w:proofErr w:type="spellStart"/>
            <w:r w:rsidRPr="00591CBE">
              <w:rPr>
                <w:rFonts w:eastAsia="Calibri"/>
                <w:sz w:val="24"/>
                <w:szCs w:val="24"/>
              </w:rPr>
              <w:t>полупантографного</w:t>
            </w:r>
            <w:proofErr w:type="spellEnd"/>
            <w:r w:rsidRPr="00591CBE">
              <w:rPr>
                <w:rFonts w:eastAsia="Calibri"/>
                <w:sz w:val="24"/>
                <w:szCs w:val="24"/>
              </w:rPr>
              <w:t xml:space="preserve"> типа с одним заземляющим ножом, 500 </w:t>
            </w:r>
            <w:proofErr w:type="spellStart"/>
            <w:r w:rsidRPr="00591CBE">
              <w:rPr>
                <w:rFonts w:eastAsia="Calibri"/>
                <w:sz w:val="24"/>
                <w:szCs w:val="24"/>
              </w:rPr>
              <w:t>кВ</w:t>
            </w:r>
            <w:proofErr w:type="spellEnd"/>
            <w:r w:rsidRPr="00591CBE">
              <w:rPr>
                <w:rFonts w:eastAsia="Calibri"/>
                <w:sz w:val="24"/>
                <w:szCs w:val="24"/>
              </w:rPr>
              <w:t>, 1600 А, 50 кА/3с, УХЛ1</w:t>
            </w:r>
          </w:p>
          <w:p w:rsidR="00FE4469" w:rsidRPr="00591CBE" w:rsidRDefault="00FE4469" w:rsidP="00F14FFC">
            <w:pPr>
              <w:rPr>
                <w:rFonts w:eastAsia="Calibri"/>
                <w:sz w:val="24"/>
                <w:szCs w:val="24"/>
              </w:rPr>
            </w:pPr>
            <w:r w:rsidRPr="00591CBE">
              <w:rPr>
                <w:rFonts w:eastAsia="Calibri"/>
                <w:sz w:val="24"/>
                <w:szCs w:val="24"/>
              </w:rPr>
              <w:t xml:space="preserve">- с электродвигательным приводом для главных ножей </w:t>
            </w:r>
          </w:p>
          <w:p w:rsidR="00FE4469" w:rsidRPr="00591CBE" w:rsidRDefault="00FE4469" w:rsidP="00F14FFC">
            <w:pPr>
              <w:rPr>
                <w:rFonts w:eastAsia="Calibri"/>
                <w:sz w:val="24"/>
                <w:szCs w:val="24"/>
              </w:rPr>
            </w:pPr>
            <w:r w:rsidRPr="00591CBE">
              <w:rPr>
                <w:rFonts w:eastAsia="Calibri"/>
                <w:sz w:val="24"/>
                <w:szCs w:val="24"/>
              </w:rPr>
              <w:t>- с электродвигательным приводом для заземляющего ножа,</w:t>
            </w:r>
          </w:p>
          <w:p w:rsidR="00FE4469" w:rsidRPr="00591CBE" w:rsidRDefault="00FE4469" w:rsidP="00F14FFC">
            <w:pPr>
              <w:rPr>
                <w:rFonts w:eastAsia="Calibri"/>
                <w:sz w:val="24"/>
                <w:szCs w:val="24"/>
              </w:rPr>
            </w:pPr>
            <w:r w:rsidRPr="00591CBE">
              <w:rPr>
                <w:rFonts w:eastAsia="Calibri"/>
                <w:sz w:val="24"/>
                <w:szCs w:val="24"/>
              </w:rPr>
              <w:t>- с кронштейном для установки приводов;</w:t>
            </w:r>
          </w:p>
          <w:p w:rsidR="00FE4469" w:rsidRPr="00591CBE" w:rsidRDefault="00FE4469" w:rsidP="00F14FFC">
            <w:pPr>
              <w:rPr>
                <w:rFonts w:eastAsia="Calibri"/>
                <w:sz w:val="24"/>
                <w:szCs w:val="24"/>
              </w:rPr>
            </w:pPr>
            <w:r w:rsidRPr="00591CBE">
              <w:rPr>
                <w:rFonts w:eastAsia="Calibri"/>
                <w:sz w:val="24"/>
                <w:szCs w:val="24"/>
              </w:rPr>
              <w:t>- с экранами-навесами над приводами;</w:t>
            </w:r>
          </w:p>
          <w:p w:rsidR="00FE4469" w:rsidRPr="00591CBE" w:rsidRDefault="00FE4469" w:rsidP="00F14FFC">
            <w:pPr>
              <w:rPr>
                <w:spacing w:val="-1"/>
                <w:sz w:val="24"/>
                <w:szCs w:val="24"/>
              </w:rPr>
            </w:pPr>
            <w:r w:rsidRPr="00591CBE">
              <w:rPr>
                <w:rFonts w:eastAsia="Calibri"/>
                <w:sz w:val="24"/>
                <w:szCs w:val="24"/>
              </w:rPr>
              <w:t>- с соединительными элементами между разъединителем и приводами с учетом высоты установки разъединителя.</w:t>
            </w:r>
          </w:p>
        </w:tc>
        <w:tc>
          <w:tcPr>
            <w:tcW w:w="3969" w:type="dxa"/>
            <w:tcMar>
              <w:left w:w="108" w:type="dxa"/>
            </w:tcMar>
          </w:tcPr>
          <w:p w:rsidR="00FE4469" w:rsidRPr="00FA21BF" w:rsidRDefault="00FE4469" w:rsidP="00F14FFC">
            <w:pPr>
              <w:pStyle w:val="TableParagraph"/>
              <w:spacing w:line="267" w:lineRule="exact"/>
              <w:jc w:val="center"/>
              <w:rPr>
                <w:rFonts w:ascii="Times New Roman" w:hAnsi="Times New Roman" w:cs="Times New Roman"/>
                <w:color w:val="000000"/>
                <w:sz w:val="24"/>
                <w:szCs w:val="24"/>
                <w:lang w:val="ru-RU"/>
              </w:rPr>
            </w:pPr>
            <w:r w:rsidRPr="00591CBE">
              <w:rPr>
                <w:rFonts w:ascii="Times New Roman" w:hAnsi="Times New Roman" w:cs="Times New Roman"/>
                <w:color w:val="000000"/>
                <w:sz w:val="24"/>
                <w:szCs w:val="24"/>
                <w:lang w:val="ru-RU"/>
              </w:rPr>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505" w:hanging="505"/>
              <w:jc w:val="center"/>
            </w:pPr>
          </w:p>
        </w:tc>
        <w:tc>
          <w:tcPr>
            <w:tcW w:w="3708" w:type="dxa"/>
            <w:tcMar>
              <w:left w:w="108" w:type="dxa"/>
            </w:tcMar>
          </w:tcPr>
          <w:p w:rsidR="00FE4469" w:rsidRPr="006021C2" w:rsidRDefault="00FE4469" w:rsidP="00F14FFC">
            <w:pPr>
              <w:rPr>
                <w:sz w:val="24"/>
                <w:szCs w:val="24"/>
              </w:rPr>
            </w:pPr>
            <w:r w:rsidRPr="006021C2">
              <w:rPr>
                <w:sz w:val="24"/>
                <w:szCs w:val="24"/>
              </w:rPr>
              <w:t>Выносной блок трехфазного управления главными ножами</w:t>
            </w:r>
            <w:r>
              <w:rPr>
                <w:sz w:val="24"/>
                <w:szCs w:val="24"/>
              </w:rPr>
              <w:t xml:space="preserve">, </w:t>
            </w:r>
            <w:r>
              <w:rPr>
                <w:sz w:val="24"/>
                <w:szCs w:val="24"/>
              </w:rPr>
              <w:lastRenderedPageBreak/>
              <w:t>шт. для поз. 13.1.1</w:t>
            </w:r>
          </w:p>
        </w:tc>
        <w:tc>
          <w:tcPr>
            <w:tcW w:w="3969" w:type="dxa"/>
            <w:tcMar>
              <w:left w:w="108" w:type="dxa"/>
            </w:tcMar>
          </w:tcPr>
          <w:p w:rsidR="00FE4469" w:rsidRPr="00FA21BF" w:rsidRDefault="00FE4469" w:rsidP="00F14FFC">
            <w:pPr>
              <w:pStyle w:val="TableParagraph"/>
              <w:spacing w:line="267" w:lineRule="exact"/>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505" w:hanging="505"/>
              <w:jc w:val="center"/>
            </w:pPr>
          </w:p>
        </w:tc>
        <w:tc>
          <w:tcPr>
            <w:tcW w:w="3708" w:type="dxa"/>
            <w:tcMar>
              <w:left w:w="108" w:type="dxa"/>
            </w:tcMar>
          </w:tcPr>
          <w:p w:rsidR="00FE4469" w:rsidRPr="006021C2" w:rsidRDefault="00FE4469" w:rsidP="00F14FFC">
            <w:pPr>
              <w:rPr>
                <w:rFonts w:eastAsia="Calibri"/>
                <w:sz w:val="24"/>
                <w:szCs w:val="24"/>
              </w:rPr>
            </w:pPr>
            <w:r w:rsidRPr="006021C2">
              <w:rPr>
                <w:rFonts w:eastAsia="Calibri"/>
                <w:sz w:val="24"/>
                <w:szCs w:val="24"/>
              </w:rPr>
              <w:t>Выносной блок для трехфазного управления заземляющими ножами</w:t>
            </w:r>
            <w:r w:rsidRPr="00900AC3">
              <w:rPr>
                <w:rFonts w:eastAsia="Calibri"/>
                <w:sz w:val="24"/>
                <w:szCs w:val="24"/>
              </w:rPr>
              <w:t>, шт. для поз. 13.1.1</w:t>
            </w:r>
          </w:p>
        </w:tc>
        <w:tc>
          <w:tcPr>
            <w:tcW w:w="3969" w:type="dxa"/>
            <w:tcMar>
              <w:left w:w="108" w:type="dxa"/>
            </w:tcMar>
          </w:tcPr>
          <w:p w:rsidR="00FE4469" w:rsidRPr="00A84416" w:rsidRDefault="00FE4469" w:rsidP="00F14FFC">
            <w:pPr>
              <w:pStyle w:val="TableParagraph"/>
              <w:spacing w:line="267" w:lineRule="exact"/>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505" w:hanging="505"/>
              <w:jc w:val="center"/>
            </w:pPr>
          </w:p>
        </w:tc>
        <w:tc>
          <w:tcPr>
            <w:tcW w:w="3708" w:type="dxa"/>
            <w:tcMar>
              <w:left w:w="108" w:type="dxa"/>
            </w:tcMar>
          </w:tcPr>
          <w:p w:rsidR="00FE4469" w:rsidRPr="00900AC3" w:rsidRDefault="00FE4469" w:rsidP="00F14FFC">
            <w:pPr>
              <w:rPr>
                <w:rFonts w:eastAsia="Calibri"/>
                <w:sz w:val="24"/>
                <w:szCs w:val="24"/>
              </w:rPr>
            </w:pPr>
            <w:r w:rsidRPr="00900AC3">
              <w:rPr>
                <w:rFonts w:eastAsia="Calibri"/>
                <w:sz w:val="24"/>
                <w:szCs w:val="24"/>
              </w:rPr>
              <w:t xml:space="preserve">Индивидуальный заводской комплект ЗИП для разъединителя и выносного блока трехфазного управления, в составе смазка и рукоятка для ручного управления приводом, для поз. </w:t>
            </w:r>
            <w:r>
              <w:rPr>
                <w:rFonts w:eastAsia="Calibri"/>
                <w:sz w:val="24"/>
                <w:szCs w:val="24"/>
              </w:rPr>
              <w:t>13.1.1</w:t>
            </w:r>
            <w:r w:rsidRPr="00900AC3">
              <w:rPr>
                <w:rFonts w:eastAsia="Calibri"/>
                <w:sz w:val="24"/>
                <w:szCs w:val="24"/>
              </w:rPr>
              <w:t xml:space="preserve">, </w:t>
            </w:r>
            <w:proofErr w:type="spellStart"/>
            <w:r w:rsidRPr="00900AC3">
              <w:rPr>
                <w:rFonts w:eastAsia="Calibri"/>
                <w:sz w:val="24"/>
                <w:szCs w:val="24"/>
              </w:rPr>
              <w:t>компл</w:t>
            </w:r>
            <w:proofErr w:type="spellEnd"/>
            <w:r w:rsidRPr="00900AC3">
              <w:rPr>
                <w:rFonts w:eastAsia="Calibri"/>
                <w:sz w:val="24"/>
                <w:szCs w:val="24"/>
              </w:rPr>
              <w:t>.</w:t>
            </w:r>
          </w:p>
        </w:tc>
        <w:tc>
          <w:tcPr>
            <w:tcW w:w="3969" w:type="dxa"/>
            <w:tcMar>
              <w:left w:w="108" w:type="dxa"/>
            </w:tcMar>
          </w:tcPr>
          <w:p w:rsidR="00FE4469" w:rsidRPr="00A84416" w:rsidRDefault="00FE4469" w:rsidP="00F14FFC">
            <w:pPr>
              <w:pStyle w:val="TableParagraph"/>
              <w:spacing w:line="267" w:lineRule="exact"/>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505" w:hanging="505"/>
              <w:jc w:val="center"/>
            </w:pPr>
          </w:p>
        </w:tc>
        <w:tc>
          <w:tcPr>
            <w:tcW w:w="370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FE4469" w:rsidRPr="00591CBE" w:rsidRDefault="00FE4469" w:rsidP="00F14FFC">
            <w:pPr>
              <w:rPr>
                <w:rFonts w:eastAsia="Calibri"/>
                <w:sz w:val="24"/>
                <w:szCs w:val="24"/>
              </w:rPr>
            </w:pPr>
            <w:r w:rsidRPr="00591CBE">
              <w:rPr>
                <w:rFonts w:eastAsia="Calibri"/>
                <w:sz w:val="24"/>
                <w:szCs w:val="24"/>
              </w:rPr>
              <w:t xml:space="preserve">Комплект из трех однополюсных разъединителей </w:t>
            </w:r>
            <w:proofErr w:type="spellStart"/>
            <w:r w:rsidRPr="00591CBE">
              <w:rPr>
                <w:rFonts w:eastAsia="Calibri"/>
                <w:sz w:val="24"/>
                <w:szCs w:val="24"/>
              </w:rPr>
              <w:t>полупантографного</w:t>
            </w:r>
            <w:proofErr w:type="spellEnd"/>
            <w:r w:rsidRPr="00591CBE">
              <w:rPr>
                <w:rFonts w:eastAsia="Calibri"/>
                <w:sz w:val="24"/>
                <w:szCs w:val="24"/>
              </w:rPr>
              <w:t xml:space="preserve"> типа с двумя заземляющими ножами, 500 </w:t>
            </w:r>
            <w:proofErr w:type="spellStart"/>
            <w:r w:rsidRPr="00591CBE">
              <w:rPr>
                <w:rFonts w:eastAsia="Calibri"/>
                <w:sz w:val="24"/>
                <w:szCs w:val="24"/>
              </w:rPr>
              <w:t>кВ</w:t>
            </w:r>
            <w:proofErr w:type="spellEnd"/>
            <w:r w:rsidRPr="00591CBE">
              <w:rPr>
                <w:rFonts w:eastAsia="Calibri"/>
                <w:sz w:val="24"/>
                <w:szCs w:val="24"/>
              </w:rPr>
              <w:t>, 1600 А, 50 кА/3с, УХЛ1</w:t>
            </w:r>
          </w:p>
          <w:p w:rsidR="00FE4469" w:rsidRPr="00591CBE" w:rsidRDefault="00FE4469" w:rsidP="00F14FFC">
            <w:pPr>
              <w:rPr>
                <w:rFonts w:eastAsia="Calibri"/>
                <w:sz w:val="24"/>
                <w:szCs w:val="24"/>
              </w:rPr>
            </w:pPr>
            <w:r w:rsidRPr="00591CBE">
              <w:rPr>
                <w:rFonts w:eastAsia="Calibri"/>
                <w:sz w:val="24"/>
                <w:szCs w:val="24"/>
              </w:rPr>
              <w:t xml:space="preserve">- с электродвигательным приводом для главных ножей </w:t>
            </w:r>
          </w:p>
          <w:p w:rsidR="00FE4469" w:rsidRPr="00591CBE" w:rsidRDefault="00FE4469" w:rsidP="00F14FFC">
            <w:pPr>
              <w:rPr>
                <w:rFonts w:eastAsia="Calibri"/>
                <w:sz w:val="24"/>
                <w:szCs w:val="24"/>
              </w:rPr>
            </w:pPr>
            <w:r w:rsidRPr="00591CBE">
              <w:rPr>
                <w:rFonts w:eastAsia="Calibri"/>
                <w:sz w:val="24"/>
                <w:szCs w:val="24"/>
              </w:rPr>
              <w:t>- с электродвигательным приводом для заземляющих ножей,</w:t>
            </w:r>
          </w:p>
          <w:p w:rsidR="00FE4469" w:rsidRPr="00591CBE" w:rsidRDefault="00FE4469" w:rsidP="00F14FFC">
            <w:pPr>
              <w:rPr>
                <w:rFonts w:eastAsia="Calibri"/>
                <w:sz w:val="24"/>
                <w:szCs w:val="24"/>
              </w:rPr>
            </w:pPr>
            <w:r w:rsidRPr="00591CBE">
              <w:rPr>
                <w:rFonts w:eastAsia="Calibri"/>
                <w:sz w:val="24"/>
                <w:szCs w:val="24"/>
              </w:rPr>
              <w:t>- с кронштейном для установки приводов;</w:t>
            </w:r>
          </w:p>
          <w:p w:rsidR="00FE4469" w:rsidRPr="00591CBE" w:rsidRDefault="00FE4469" w:rsidP="00F14FFC">
            <w:pPr>
              <w:rPr>
                <w:rFonts w:eastAsia="Calibri"/>
                <w:sz w:val="24"/>
                <w:szCs w:val="24"/>
              </w:rPr>
            </w:pPr>
            <w:r w:rsidRPr="00591CBE">
              <w:rPr>
                <w:rFonts w:eastAsia="Calibri"/>
                <w:sz w:val="24"/>
                <w:szCs w:val="24"/>
              </w:rPr>
              <w:t xml:space="preserve">- с экраном-навесом над </w:t>
            </w:r>
            <w:r w:rsidRPr="00591CBE">
              <w:rPr>
                <w:rFonts w:eastAsia="Calibri"/>
                <w:sz w:val="24"/>
                <w:szCs w:val="24"/>
              </w:rPr>
              <w:lastRenderedPageBreak/>
              <w:t>приводами;</w:t>
            </w:r>
          </w:p>
          <w:p w:rsidR="00FE4469" w:rsidRPr="00591CBE" w:rsidRDefault="00FE4469" w:rsidP="00F14FFC">
            <w:pPr>
              <w:pStyle w:val="TableParagraph"/>
              <w:rPr>
                <w:rFonts w:ascii="Times New Roman" w:eastAsia="Calibri" w:hAnsi="Times New Roman" w:cs="Times New Roman"/>
                <w:sz w:val="24"/>
                <w:szCs w:val="24"/>
                <w:lang w:val="ru-RU" w:eastAsia="ru-RU"/>
              </w:rPr>
            </w:pPr>
            <w:r w:rsidRPr="00591CBE">
              <w:rPr>
                <w:rFonts w:ascii="Times New Roman" w:eastAsia="Calibri" w:hAnsi="Times New Roman" w:cs="Times New Roman"/>
                <w:sz w:val="24"/>
                <w:szCs w:val="24"/>
                <w:lang w:val="ru-RU" w:eastAsia="ru-RU"/>
              </w:rPr>
              <w:t>- с соединительными элементами между разъединителем и приводами с учетом высоты установки разъединителя</w:t>
            </w:r>
          </w:p>
        </w:tc>
        <w:tc>
          <w:tcPr>
            <w:tcW w:w="3969" w:type="dxa"/>
            <w:tcMar>
              <w:left w:w="108" w:type="dxa"/>
            </w:tcMar>
          </w:tcPr>
          <w:p w:rsidR="00FE4469" w:rsidRPr="00FA21BF" w:rsidRDefault="00FE4469" w:rsidP="00F14FFC">
            <w:pPr>
              <w:pStyle w:val="TableParagraph"/>
              <w:spacing w:line="267" w:lineRule="exact"/>
              <w:jc w:val="center"/>
              <w:rPr>
                <w:rFonts w:ascii="Times New Roman" w:hAnsi="Times New Roman" w:cs="Times New Roman"/>
                <w:color w:val="000000"/>
                <w:sz w:val="24"/>
                <w:szCs w:val="24"/>
                <w:lang w:val="ru-RU"/>
              </w:rPr>
            </w:pPr>
            <w:r w:rsidRPr="00591CBE">
              <w:rPr>
                <w:rFonts w:ascii="Times New Roman" w:hAnsi="Times New Roman" w:cs="Times New Roman"/>
                <w:color w:val="000000"/>
                <w:sz w:val="24"/>
                <w:szCs w:val="24"/>
                <w:lang w:val="ru-RU"/>
              </w:rPr>
              <w:lastRenderedPageBreak/>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5961B4" w:rsidRDefault="00FE4469" w:rsidP="00F14FFC">
            <w:pPr>
              <w:rPr>
                <w:rFonts w:eastAsia="Calibri"/>
                <w:sz w:val="24"/>
                <w:szCs w:val="24"/>
              </w:rPr>
            </w:pPr>
            <w:r w:rsidRPr="005961B4">
              <w:rPr>
                <w:rFonts w:eastAsia="Calibri"/>
                <w:sz w:val="24"/>
                <w:szCs w:val="24"/>
              </w:rPr>
              <w:t>Выносной блок трехфазного управления главными ножами, шт. для поз. 13.1.</w:t>
            </w:r>
            <w:r>
              <w:rPr>
                <w:rFonts w:eastAsia="Calibri"/>
                <w:sz w:val="24"/>
                <w:szCs w:val="24"/>
              </w:rPr>
              <w:t>5</w:t>
            </w:r>
          </w:p>
        </w:tc>
        <w:tc>
          <w:tcPr>
            <w:tcW w:w="3969" w:type="dxa"/>
            <w:tcMar>
              <w:left w:w="108" w:type="dxa"/>
            </w:tcMar>
          </w:tcPr>
          <w:p w:rsidR="00FE4469" w:rsidRPr="00FA21BF" w:rsidRDefault="00FE4469" w:rsidP="00F14FFC">
            <w:pPr>
              <w:pStyle w:val="TableParagraph"/>
              <w:spacing w:line="267" w:lineRule="exact"/>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5961B4" w:rsidRDefault="00FE4469" w:rsidP="00F14FFC">
            <w:pPr>
              <w:rPr>
                <w:rFonts w:eastAsia="Calibri"/>
                <w:sz w:val="24"/>
                <w:szCs w:val="24"/>
              </w:rPr>
            </w:pPr>
            <w:r w:rsidRPr="006021C2">
              <w:rPr>
                <w:rFonts w:eastAsia="Calibri"/>
                <w:sz w:val="24"/>
                <w:szCs w:val="24"/>
              </w:rPr>
              <w:t>Выносной блок для трехфазного управления заземляющими ножами</w:t>
            </w:r>
            <w:r w:rsidRPr="00900AC3">
              <w:rPr>
                <w:rFonts w:eastAsia="Calibri"/>
                <w:sz w:val="24"/>
                <w:szCs w:val="24"/>
              </w:rPr>
              <w:t>, шт. для поз. 13.1.</w:t>
            </w:r>
            <w:r>
              <w:rPr>
                <w:rFonts w:eastAsia="Calibri"/>
                <w:sz w:val="24"/>
                <w:szCs w:val="24"/>
              </w:rPr>
              <w:t>5</w:t>
            </w:r>
          </w:p>
        </w:tc>
        <w:tc>
          <w:tcPr>
            <w:tcW w:w="3969" w:type="dxa"/>
            <w:tcMar>
              <w:left w:w="108" w:type="dxa"/>
            </w:tcMar>
          </w:tcPr>
          <w:p w:rsidR="00FE4469" w:rsidRPr="00FA21BF" w:rsidRDefault="00FE4469" w:rsidP="00F14FFC">
            <w:pPr>
              <w:pStyle w:val="TableParagraph"/>
              <w:spacing w:line="267" w:lineRule="exact"/>
              <w:jc w:val="center"/>
              <w:rPr>
                <w:rFonts w:ascii="Times New Roman" w:hAnsi="Times New Roman" w:cs="Times New Roman"/>
                <w:sz w:val="24"/>
                <w:szCs w:val="24"/>
              </w:rPr>
            </w:pPr>
            <w:r>
              <w:rPr>
                <w:rFonts w:ascii="Times New Roman" w:hAnsi="Times New Roman" w:cs="Times New Roman"/>
                <w:sz w:val="24"/>
                <w:szCs w:val="24"/>
                <w:lang w:val="ru-RU"/>
              </w:rPr>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Mar>
              <w:left w:w="108" w:type="dxa"/>
            </w:tcMar>
          </w:tcPr>
          <w:p w:rsidR="00FE4469" w:rsidRPr="005961B4" w:rsidRDefault="00FE4469" w:rsidP="00F14FFC">
            <w:pPr>
              <w:rPr>
                <w:rFonts w:eastAsia="Calibri"/>
                <w:sz w:val="24"/>
                <w:szCs w:val="24"/>
              </w:rPr>
            </w:pPr>
            <w:r w:rsidRPr="00900AC3">
              <w:rPr>
                <w:rFonts w:eastAsia="Calibri"/>
                <w:sz w:val="24"/>
                <w:szCs w:val="24"/>
              </w:rPr>
              <w:t>Индивидуальный заводской комплект ЗИП для разъединителя и выносного блока трехфазного управления, в составе смазка и рукоятка для ручного управления приводом, для поз. 13.1.</w:t>
            </w:r>
            <w:r>
              <w:rPr>
                <w:rFonts w:eastAsia="Calibri"/>
                <w:sz w:val="24"/>
                <w:szCs w:val="24"/>
              </w:rPr>
              <w:t>5</w:t>
            </w:r>
            <w:r w:rsidRPr="00900AC3">
              <w:rPr>
                <w:rFonts w:eastAsia="Calibri"/>
                <w:sz w:val="24"/>
                <w:szCs w:val="24"/>
              </w:rPr>
              <w:t xml:space="preserve">, </w:t>
            </w:r>
            <w:proofErr w:type="spellStart"/>
            <w:r w:rsidRPr="00900AC3">
              <w:rPr>
                <w:rFonts w:eastAsia="Calibri"/>
                <w:sz w:val="24"/>
                <w:szCs w:val="24"/>
              </w:rPr>
              <w:t>компл</w:t>
            </w:r>
            <w:proofErr w:type="spellEnd"/>
            <w:r w:rsidRPr="00900AC3">
              <w:rPr>
                <w:rFonts w:eastAsia="Calibri"/>
                <w:sz w:val="24"/>
                <w:szCs w:val="24"/>
              </w:rPr>
              <w:t>.</w:t>
            </w:r>
          </w:p>
        </w:tc>
        <w:tc>
          <w:tcPr>
            <w:tcW w:w="3969" w:type="dxa"/>
            <w:tcMar>
              <w:left w:w="108" w:type="dxa"/>
            </w:tcMar>
          </w:tcPr>
          <w:p w:rsidR="00FE4469" w:rsidRPr="006D1C21" w:rsidRDefault="00FE4469" w:rsidP="00F14FFC">
            <w:pPr>
              <w:pStyle w:val="TableParagraph"/>
              <w:spacing w:line="267" w:lineRule="exact"/>
              <w:jc w:val="center"/>
              <w:rPr>
                <w:rFonts w:ascii="Times New Roman" w:hAnsi="Times New Roman" w:cs="Times New Roman"/>
                <w:color w:val="000000"/>
                <w:sz w:val="24"/>
                <w:szCs w:val="24"/>
                <w:lang w:val="ru-RU"/>
              </w:rPr>
            </w:pPr>
            <w:r w:rsidRPr="006D1C21">
              <w:rPr>
                <w:rFonts w:ascii="Times New Roman" w:hAnsi="Times New Roman" w:cs="Times New Roman"/>
                <w:color w:val="000000"/>
                <w:sz w:val="24"/>
                <w:szCs w:val="24"/>
                <w:lang w:val="ru-RU"/>
              </w:rPr>
              <w:t>2</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153013"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FE4469" w:rsidRPr="00153013" w:rsidRDefault="00FE4469" w:rsidP="00F14FFC">
            <w:pPr>
              <w:rPr>
                <w:rFonts w:eastAsia="Calibri"/>
                <w:sz w:val="24"/>
                <w:szCs w:val="24"/>
              </w:rPr>
            </w:pPr>
            <w:r w:rsidRPr="00153013">
              <w:rPr>
                <w:rFonts w:eastAsia="Calibri"/>
                <w:sz w:val="24"/>
                <w:szCs w:val="24"/>
              </w:rPr>
              <w:t xml:space="preserve">Силовые и контрольные кабели в пределах комплекта поставки разъединителей по поз. 13.1.1÷13.1.5 с медными жилами, бронированные/экранированные, </w:t>
            </w:r>
            <w:proofErr w:type="spellStart"/>
            <w:r w:rsidRPr="00153013">
              <w:rPr>
                <w:rFonts w:eastAsia="Calibri"/>
                <w:sz w:val="24"/>
                <w:szCs w:val="24"/>
              </w:rPr>
              <w:t>компл</w:t>
            </w:r>
            <w:proofErr w:type="spellEnd"/>
          </w:p>
        </w:tc>
        <w:tc>
          <w:tcPr>
            <w:tcW w:w="3969" w:type="dxa"/>
            <w:tcMar>
              <w:left w:w="108" w:type="dxa"/>
            </w:tcMar>
          </w:tcPr>
          <w:p w:rsidR="00FE4469" w:rsidRPr="00153013" w:rsidRDefault="00FE4469" w:rsidP="00F14FFC">
            <w:pPr>
              <w:pStyle w:val="TableParagraph"/>
              <w:spacing w:line="267" w:lineRule="exact"/>
              <w:jc w:val="center"/>
              <w:rPr>
                <w:rFonts w:ascii="Times New Roman" w:hAnsi="Times New Roman" w:cs="Times New Roman"/>
                <w:color w:val="000000"/>
                <w:sz w:val="24"/>
                <w:szCs w:val="24"/>
                <w:lang w:val="ru-RU"/>
              </w:rPr>
            </w:pPr>
            <w:r w:rsidRPr="00153013">
              <w:rPr>
                <w:rFonts w:ascii="Times New Roman" w:hAnsi="Times New Roman" w:cs="Times New Roman"/>
                <w:color w:val="000000"/>
                <w:sz w:val="24"/>
                <w:szCs w:val="24"/>
                <w:lang w:val="ru-RU"/>
              </w:rPr>
              <w:t>1</w:t>
            </w:r>
          </w:p>
        </w:tc>
        <w:tc>
          <w:tcPr>
            <w:tcW w:w="2127" w:type="dxa"/>
            <w:shd w:val="clear" w:color="auto" w:fill="auto"/>
            <w:tcMar>
              <w:left w:w="108" w:type="dxa"/>
            </w:tcMar>
          </w:tcPr>
          <w:p w:rsidR="00FE4469" w:rsidRPr="00153013" w:rsidRDefault="00FE4469" w:rsidP="00F14FFC">
            <w:pPr>
              <w:jc w:val="center"/>
              <w:rPr>
                <w:sz w:val="24"/>
              </w:rPr>
            </w:pPr>
          </w:p>
        </w:tc>
        <w:tc>
          <w:tcPr>
            <w:tcW w:w="2290" w:type="dxa"/>
            <w:shd w:val="clear" w:color="auto" w:fill="auto"/>
            <w:tcMar>
              <w:left w:w="108" w:type="dxa"/>
            </w:tcMar>
          </w:tcPr>
          <w:p w:rsidR="00FE4469" w:rsidRPr="00153013" w:rsidRDefault="00FE4469" w:rsidP="00F14FFC">
            <w:pPr>
              <w:jc w:val="center"/>
              <w:rPr>
                <w:b/>
                <w:sz w:val="24"/>
                <w:szCs w:val="24"/>
              </w:rPr>
            </w:pPr>
          </w:p>
        </w:tc>
        <w:tc>
          <w:tcPr>
            <w:tcW w:w="2387" w:type="dxa"/>
            <w:shd w:val="clear" w:color="auto" w:fill="auto"/>
            <w:tcMar>
              <w:left w:w="108" w:type="dxa"/>
            </w:tcMar>
          </w:tcPr>
          <w:p w:rsidR="00FE4469" w:rsidRPr="00153013"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153013" w:rsidRDefault="00FE4469" w:rsidP="00A0098E">
            <w:pPr>
              <w:pStyle w:val="afb"/>
              <w:widowControl/>
              <w:numPr>
                <w:ilvl w:val="2"/>
                <w:numId w:val="10"/>
              </w:numPr>
              <w:suppressAutoHyphens w:val="0"/>
              <w:spacing w:before="60"/>
              <w:ind w:left="0" w:firstLine="0"/>
              <w:jc w:val="center"/>
            </w:pPr>
          </w:p>
        </w:tc>
        <w:tc>
          <w:tcPr>
            <w:tcW w:w="370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FE4469" w:rsidRPr="00153013" w:rsidRDefault="00FE4469" w:rsidP="00F14FFC">
            <w:pPr>
              <w:rPr>
                <w:rFonts w:eastAsia="Calibri"/>
                <w:sz w:val="24"/>
                <w:szCs w:val="24"/>
              </w:rPr>
            </w:pPr>
            <w:r w:rsidRPr="00153013">
              <w:rPr>
                <w:rFonts w:eastAsia="Calibri"/>
                <w:sz w:val="24"/>
                <w:szCs w:val="24"/>
              </w:rPr>
              <w:t>Материалы (</w:t>
            </w:r>
            <w:proofErr w:type="spellStart"/>
            <w:r w:rsidRPr="00153013">
              <w:rPr>
                <w:rFonts w:eastAsia="Calibri"/>
                <w:sz w:val="24"/>
                <w:szCs w:val="24"/>
              </w:rPr>
              <w:t>металлорукава</w:t>
            </w:r>
            <w:proofErr w:type="spellEnd"/>
            <w:r w:rsidRPr="00153013">
              <w:rPr>
                <w:rFonts w:eastAsia="Calibri"/>
                <w:sz w:val="24"/>
                <w:szCs w:val="24"/>
              </w:rPr>
              <w:t xml:space="preserve">, специальные устройства для заземления экранов/брони с двух сторон и пр.) для прокладки кабелей в пределах комплекта поставки разъединителей по поз. 13.1.1÷13.1.5, </w:t>
            </w:r>
            <w:proofErr w:type="spellStart"/>
            <w:r w:rsidRPr="00153013">
              <w:rPr>
                <w:rFonts w:eastAsia="Calibri"/>
                <w:sz w:val="24"/>
                <w:szCs w:val="24"/>
              </w:rPr>
              <w:t>компл</w:t>
            </w:r>
            <w:proofErr w:type="spellEnd"/>
            <w:r w:rsidRPr="00153013">
              <w:rPr>
                <w:rFonts w:eastAsia="Calibri"/>
                <w:sz w:val="24"/>
                <w:szCs w:val="24"/>
              </w:rPr>
              <w:t>.</w:t>
            </w:r>
          </w:p>
        </w:tc>
        <w:tc>
          <w:tcPr>
            <w:tcW w:w="3969" w:type="dxa"/>
            <w:shd w:val="clear" w:color="auto" w:fill="auto"/>
            <w:tcMar>
              <w:left w:w="108" w:type="dxa"/>
            </w:tcMar>
            <w:vAlign w:val="center"/>
          </w:tcPr>
          <w:p w:rsidR="00FE4469" w:rsidRPr="006D1C21" w:rsidRDefault="00FE4469" w:rsidP="00F14FFC">
            <w:pPr>
              <w:pStyle w:val="TableParagraph"/>
              <w:spacing w:line="267" w:lineRule="exact"/>
              <w:jc w:val="center"/>
              <w:rPr>
                <w:rFonts w:ascii="Times New Roman" w:hAnsi="Times New Roman" w:cs="Times New Roman"/>
                <w:color w:val="000000"/>
                <w:sz w:val="24"/>
                <w:szCs w:val="24"/>
                <w:lang w:val="ru-RU"/>
              </w:rPr>
            </w:pPr>
            <w:r w:rsidRPr="00153013">
              <w:rPr>
                <w:rFonts w:ascii="Times New Roman" w:hAnsi="Times New Roman" w:cs="Times New Roman"/>
                <w:color w:val="000000"/>
                <w:sz w:val="24"/>
                <w:szCs w:val="24"/>
                <w:lang w:val="ru-RU"/>
              </w:rPr>
              <w:t>1</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tcBorders>
              <w:top w:val="single" w:sz="4" w:space="0" w:color="auto"/>
              <w:left w:val="single" w:sz="4" w:space="0" w:color="auto"/>
              <w:bottom w:val="single" w:sz="4" w:space="0" w:color="auto"/>
              <w:right w:val="single" w:sz="4" w:space="0" w:color="auto"/>
            </w:tcBorders>
            <w:shd w:val="clear" w:color="auto" w:fill="auto"/>
            <w:tcMar>
              <w:left w:w="108" w:type="dxa"/>
            </w:tcMar>
          </w:tcPr>
          <w:p w:rsidR="00FE4469" w:rsidRPr="003C63BC" w:rsidRDefault="00FE4469" w:rsidP="00F14FFC">
            <w:pPr>
              <w:rPr>
                <w:rFonts w:eastAsia="Calibri"/>
                <w:sz w:val="24"/>
                <w:szCs w:val="24"/>
              </w:rPr>
            </w:pPr>
            <w:r w:rsidRPr="003C63BC">
              <w:rPr>
                <w:rFonts w:eastAsia="Calibri"/>
                <w:sz w:val="24"/>
                <w:szCs w:val="24"/>
              </w:rPr>
              <w:t xml:space="preserve">Групповой комплект ЗИП для разъединителей и блоков управления по поз. </w:t>
            </w:r>
            <w:r>
              <w:rPr>
                <w:rFonts w:eastAsia="Calibri"/>
                <w:sz w:val="24"/>
                <w:szCs w:val="24"/>
              </w:rPr>
              <w:t>13</w:t>
            </w:r>
            <w:r w:rsidRPr="003C63BC">
              <w:rPr>
                <w:rFonts w:eastAsia="Calibri"/>
                <w:sz w:val="24"/>
                <w:szCs w:val="24"/>
              </w:rPr>
              <w:t>.1.1÷</w:t>
            </w:r>
            <w:r>
              <w:rPr>
                <w:rFonts w:eastAsia="Calibri"/>
                <w:sz w:val="24"/>
                <w:szCs w:val="24"/>
              </w:rPr>
              <w:t>13</w:t>
            </w:r>
            <w:r w:rsidRPr="003C63BC">
              <w:rPr>
                <w:rFonts w:eastAsia="Calibri"/>
                <w:sz w:val="24"/>
                <w:szCs w:val="24"/>
              </w:rPr>
              <w:t>.1.</w:t>
            </w:r>
            <w:r>
              <w:rPr>
                <w:rFonts w:eastAsia="Calibri"/>
                <w:sz w:val="24"/>
                <w:szCs w:val="24"/>
              </w:rPr>
              <w:t>5</w:t>
            </w:r>
            <w:r w:rsidRPr="003C63BC">
              <w:rPr>
                <w:rFonts w:eastAsia="Calibri"/>
                <w:sz w:val="24"/>
                <w:szCs w:val="24"/>
              </w:rPr>
              <w:t xml:space="preserve"> в составе:</w:t>
            </w:r>
          </w:p>
          <w:p w:rsidR="00FE4469" w:rsidRPr="003C63BC" w:rsidRDefault="00FE4469" w:rsidP="00F14FFC">
            <w:pPr>
              <w:rPr>
                <w:rFonts w:eastAsia="Calibri"/>
                <w:sz w:val="24"/>
                <w:szCs w:val="24"/>
              </w:rPr>
            </w:pPr>
            <w:r w:rsidRPr="003C63BC">
              <w:rPr>
                <w:rFonts w:eastAsia="Calibri"/>
                <w:sz w:val="24"/>
                <w:szCs w:val="24"/>
              </w:rPr>
              <w:t>- Палец контактный разъединителя - 4 шт.</w:t>
            </w:r>
          </w:p>
          <w:p w:rsidR="00FE4469" w:rsidRPr="003C63BC" w:rsidRDefault="00FE4469" w:rsidP="00F14FFC">
            <w:pPr>
              <w:rPr>
                <w:rFonts w:eastAsia="Calibri"/>
                <w:sz w:val="24"/>
                <w:szCs w:val="24"/>
              </w:rPr>
            </w:pPr>
            <w:r w:rsidRPr="003C63BC">
              <w:rPr>
                <w:rFonts w:eastAsia="Calibri"/>
                <w:sz w:val="24"/>
                <w:szCs w:val="24"/>
              </w:rPr>
              <w:t>- Контакт разъединителя - 2 шт.</w:t>
            </w:r>
          </w:p>
          <w:p w:rsidR="00FE4469" w:rsidRPr="003C63BC" w:rsidRDefault="00FE4469" w:rsidP="00F14FFC">
            <w:pPr>
              <w:rPr>
                <w:rFonts w:eastAsia="Calibri"/>
                <w:sz w:val="24"/>
                <w:szCs w:val="24"/>
              </w:rPr>
            </w:pPr>
            <w:r w:rsidRPr="003C63BC">
              <w:rPr>
                <w:rFonts w:eastAsia="Calibri"/>
                <w:sz w:val="24"/>
                <w:szCs w:val="24"/>
              </w:rPr>
              <w:t>- Палец контактный заземлителя - 4 шт.</w:t>
            </w:r>
          </w:p>
          <w:p w:rsidR="00FE4469" w:rsidRPr="006D1C21" w:rsidRDefault="00FE4469" w:rsidP="00F14FFC">
            <w:pPr>
              <w:pStyle w:val="TableParagraph"/>
              <w:rPr>
                <w:rFonts w:ascii="Times New Roman" w:eastAsia="Calibri" w:hAnsi="Times New Roman" w:cs="Times New Roman"/>
                <w:sz w:val="24"/>
                <w:szCs w:val="24"/>
                <w:lang w:val="ru-RU" w:eastAsia="ru-RU"/>
              </w:rPr>
            </w:pPr>
            <w:r w:rsidRPr="006D1C21">
              <w:rPr>
                <w:rFonts w:ascii="Times New Roman" w:eastAsia="Calibri" w:hAnsi="Times New Roman" w:cs="Times New Roman"/>
                <w:sz w:val="24"/>
                <w:szCs w:val="24"/>
                <w:lang w:val="ru-RU" w:eastAsia="ru-RU"/>
              </w:rPr>
              <w:t>- Контакт заземлителя - 2 шт.</w:t>
            </w:r>
          </w:p>
        </w:tc>
        <w:tc>
          <w:tcPr>
            <w:tcW w:w="3969" w:type="dxa"/>
            <w:shd w:val="clear" w:color="auto" w:fill="auto"/>
            <w:tcMar>
              <w:left w:w="108" w:type="dxa"/>
            </w:tcMar>
            <w:vAlign w:val="center"/>
          </w:tcPr>
          <w:p w:rsidR="00FE4469" w:rsidRPr="006D1C21" w:rsidRDefault="00FE4469" w:rsidP="00F14FFC">
            <w:pPr>
              <w:pStyle w:val="TableParagraph"/>
              <w:spacing w:line="267" w:lineRule="exact"/>
              <w:jc w:val="center"/>
              <w:rPr>
                <w:rFonts w:ascii="Times New Roman" w:hAnsi="Times New Roman" w:cs="Times New Roman"/>
                <w:color w:val="000000"/>
                <w:sz w:val="24"/>
                <w:szCs w:val="24"/>
                <w:lang w:val="ru-RU"/>
              </w:rPr>
            </w:pPr>
            <w:r w:rsidRPr="006D1C21">
              <w:rPr>
                <w:rFonts w:ascii="Times New Roman" w:hAnsi="Times New Roman" w:cs="Times New Roman"/>
                <w:color w:val="000000"/>
                <w:sz w:val="24"/>
                <w:szCs w:val="24"/>
                <w:lang w:val="ru-RU"/>
              </w:rPr>
              <w:t>1</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591CBE"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591CBE" w:rsidRDefault="00FE4469" w:rsidP="00F14FFC">
            <w:pPr>
              <w:rPr>
                <w:rFonts w:eastAsia="Calibri"/>
                <w:sz w:val="24"/>
                <w:szCs w:val="24"/>
              </w:rPr>
            </w:pPr>
            <w:r w:rsidRPr="00591CBE">
              <w:rPr>
                <w:rFonts w:eastAsia="Calibri"/>
                <w:sz w:val="24"/>
                <w:szCs w:val="24"/>
              </w:rPr>
              <w:t xml:space="preserve">Эксплуатационная документация (паспорт, руководство по эксплуатации разъединителя, привода, протоколы приёмо-сдаточных испытаний, габаритный и сборочный чертеж, </w:t>
            </w:r>
            <w:r w:rsidRPr="00591CBE">
              <w:rPr>
                <w:rFonts w:eastAsia="Calibri"/>
                <w:sz w:val="24"/>
                <w:szCs w:val="24"/>
              </w:rPr>
              <w:lastRenderedPageBreak/>
              <w:t>комплект чертежей на все узлы, шкафы, и т.д.) на русском языке предоставляется при поставке оборудования,</w:t>
            </w:r>
          </w:p>
        </w:tc>
        <w:tc>
          <w:tcPr>
            <w:tcW w:w="3969" w:type="dxa"/>
            <w:shd w:val="clear" w:color="auto" w:fill="auto"/>
            <w:tcMar>
              <w:left w:w="108" w:type="dxa"/>
            </w:tcMar>
          </w:tcPr>
          <w:p w:rsidR="00FE4469" w:rsidRPr="00591CBE" w:rsidRDefault="00FE4469" w:rsidP="00F14FFC">
            <w:pPr>
              <w:pStyle w:val="TableParagraph"/>
              <w:spacing w:line="267" w:lineRule="exact"/>
              <w:jc w:val="center"/>
              <w:rPr>
                <w:rFonts w:ascii="Times New Roman" w:hAnsi="Times New Roman" w:cs="Times New Roman"/>
                <w:color w:val="000000"/>
                <w:sz w:val="24"/>
                <w:szCs w:val="24"/>
                <w:lang w:val="ru-RU"/>
              </w:rPr>
            </w:pPr>
            <w:r w:rsidRPr="00591CBE">
              <w:rPr>
                <w:rFonts w:ascii="Times New Roman" w:hAnsi="Times New Roman" w:cs="Times New Roman"/>
                <w:color w:val="000000"/>
                <w:sz w:val="24"/>
                <w:szCs w:val="24"/>
                <w:lang w:val="ru-RU"/>
              </w:rPr>
              <w:lastRenderedPageBreak/>
              <w:t>Да</w:t>
            </w:r>
          </w:p>
        </w:tc>
        <w:tc>
          <w:tcPr>
            <w:tcW w:w="2127" w:type="dxa"/>
            <w:shd w:val="clear" w:color="auto" w:fill="auto"/>
            <w:tcMar>
              <w:left w:w="108" w:type="dxa"/>
            </w:tcMar>
          </w:tcPr>
          <w:p w:rsidR="00FE4469" w:rsidRPr="00591CBE" w:rsidRDefault="00FE4469" w:rsidP="00F14FFC">
            <w:pPr>
              <w:jc w:val="center"/>
              <w:rPr>
                <w:sz w:val="24"/>
              </w:rPr>
            </w:pPr>
          </w:p>
        </w:tc>
        <w:tc>
          <w:tcPr>
            <w:tcW w:w="2290" w:type="dxa"/>
            <w:shd w:val="clear" w:color="auto" w:fill="auto"/>
            <w:tcMar>
              <w:left w:w="108" w:type="dxa"/>
            </w:tcMar>
          </w:tcPr>
          <w:p w:rsidR="00FE4469" w:rsidRPr="00591CBE" w:rsidRDefault="00FE4469" w:rsidP="00F14FFC">
            <w:pPr>
              <w:jc w:val="center"/>
              <w:rPr>
                <w:b/>
                <w:sz w:val="24"/>
                <w:szCs w:val="24"/>
              </w:rPr>
            </w:pPr>
          </w:p>
        </w:tc>
        <w:tc>
          <w:tcPr>
            <w:tcW w:w="2387" w:type="dxa"/>
            <w:shd w:val="clear" w:color="auto" w:fill="auto"/>
            <w:tcMar>
              <w:left w:w="108" w:type="dxa"/>
            </w:tcMar>
          </w:tcPr>
          <w:p w:rsidR="00FE4469" w:rsidRPr="00591CBE" w:rsidRDefault="00FE4469" w:rsidP="00F14FFC">
            <w:pPr>
              <w:jc w:val="center"/>
              <w:rPr>
                <w:b/>
                <w:sz w:val="24"/>
              </w:rPr>
            </w:pPr>
          </w:p>
        </w:tc>
      </w:tr>
      <w:tr w:rsidR="00FE4469" w:rsidRPr="00591CBE" w:rsidTr="00FF2539">
        <w:tc>
          <w:tcPr>
            <w:tcW w:w="822" w:type="dxa"/>
            <w:shd w:val="clear" w:color="auto" w:fill="auto"/>
            <w:tcMar>
              <w:left w:w="108" w:type="dxa"/>
            </w:tcMar>
            <w:vAlign w:val="center"/>
          </w:tcPr>
          <w:p w:rsidR="00FE4469" w:rsidRPr="00591CBE" w:rsidRDefault="00FE4469" w:rsidP="00F14FFC">
            <w:pPr>
              <w:spacing w:before="60"/>
              <w:ind w:left="142"/>
              <w:jc w:val="center"/>
            </w:pPr>
          </w:p>
        </w:tc>
        <w:tc>
          <w:tcPr>
            <w:tcW w:w="3708" w:type="dxa"/>
            <w:tcBorders>
              <w:top w:val="single" w:sz="5" w:space="0" w:color="000000"/>
              <w:left w:val="single" w:sz="5" w:space="0" w:color="000000"/>
              <w:bottom w:val="single" w:sz="5" w:space="0" w:color="000000"/>
              <w:right w:val="single" w:sz="5" w:space="0" w:color="000000"/>
            </w:tcBorders>
            <w:tcMar>
              <w:left w:w="108" w:type="dxa"/>
            </w:tcMar>
          </w:tcPr>
          <w:p w:rsidR="00FE4469" w:rsidRPr="00591CBE" w:rsidRDefault="00FE4469" w:rsidP="00F14FFC">
            <w:pPr>
              <w:rPr>
                <w:rFonts w:eastAsia="Calibri"/>
                <w:sz w:val="24"/>
                <w:szCs w:val="24"/>
              </w:rPr>
            </w:pPr>
            <w:r w:rsidRPr="00591CBE">
              <w:rPr>
                <w:rFonts w:eastAsia="Calibri"/>
                <w:sz w:val="24"/>
                <w:szCs w:val="24"/>
              </w:rPr>
              <w:t xml:space="preserve">- на электронном носителе, </w:t>
            </w:r>
            <w:proofErr w:type="spellStart"/>
            <w:r w:rsidRPr="00591CBE">
              <w:rPr>
                <w:rFonts w:eastAsia="Calibri"/>
                <w:sz w:val="24"/>
                <w:szCs w:val="24"/>
              </w:rPr>
              <w:t>компл</w:t>
            </w:r>
            <w:proofErr w:type="spellEnd"/>
            <w:r w:rsidRPr="00591CBE">
              <w:rPr>
                <w:rFonts w:eastAsia="Calibri"/>
                <w:sz w:val="24"/>
                <w:szCs w:val="24"/>
              </w:rPr>
              <w:t>.</w:t>
            </w:r>
          </w:p>
        </w:tc>
        <w:tc>
          <w:tcPr>
            <w:tcW w:w="3969" w:type="dxa"/>
            <w:tcMar>
              <w:left w:w="108" w:type="dxa"/>
            </w:tcMar>
          </w:tcPr>
          <w:p w:rsidR="00FE4469" w:rsidRPr="00591CBE" w:rsidRDefault="00FE4469" w:rsidP="00F14FFC">
            <w:pPr>
              <w:pStyle w:val="TableParagraph"/>
              <w:spacing w:line="267" w:lineRule="exact"/>
              <w:jc w:val="center"/>
              <w:rPr>
                <w:rFonts w:ascii="Times New Roman" w:hAnsi="Times New Roman" w:cs="Times New Roman"/>
                <w:color w:val="000000"/>
                <w:sz w:val="24"/>
                <w:szCs w:val="24"/>
                <w:lang w:val="ru-RU"/>
              </w:rPr>
            </w:pPr>
            <w:r w:rsidRPr="00591CBE">
              <w:rPr>
                <w:rFonts w:ascii="Times New Roman" w:hAnsi="Times New Roman" w:cs="Times New Roman"/>
                <w:color w:val="000000"/>
                <w:sz w:val="24"/>
                <w:szCs w:val="24"/>
                <w:lang w:val="ru-RU"/>
              </w:rPr>
              <w:t>1</w:t>
            </w:r>
          </w:p>
        </w:tc>
        <w:tc>
          <w:tcPr>
            <w:tcW w:w="2127" w:type="dxa"/>
            <w:shd w:val="clear" w:color="auto" w:fill="auto"/>
            <w:tcMar>
              <w:left w:w="108" w:type="dxa"/>
            </w:tcMar>
          </w:tcPr>
          <w:p w:rsidR="00FE4469" w:rsidRPr="00591CBE" w:rsidRDefault="00FE4469" w:rsidP="00F14FFC">
            <w:pPr>
              <w:jc w:val="center"/>
              <w:rPr>
                <w:sz w:val="24"/>
              </w:rPr>
            </w:pPr>
          </w:p>
        </w:tc>
        <w:tc>
          <w:tcPr>
            <w:tcW w:w="2290" w:type="dxa"/>
            <w:shd w:val="clear" w:color="auto" w:fill="auto"/>
            <w:tcMar>
              <w:left w:w="108" w:type="dxa"/>
            </w:tcMar>
          </w:tcPr>
          <w:p w:rsidR="00FE4469" w:rsidRPr="00591CBE" w:rsidRDefault="00FE4469" w:rsidP="00F14FFC">
            <w:pPr>
              <w:jc w:val="center"/>
              <w:rPr>
                <w:b/>
                <w:sz w:val="24"/>
                <w:szCs w:val="24"/>
              </w:rPr>
            </w:pPr>
          </w:p>
        </w:tc>
        <w:tc>
          <w:tcPr>
            <w:tcW w:w="2387" w:type="dxa"/>
            <w:shd w:val="clear" w:color="auto" w:fill="auto"/>
            <w:tcMar>
              <w:left w:w="108" w:type="dxa"/>
            </w:tcMar>
          </w:tcPr>
          <w:p w:rsidR="00FE4469" w:rsidRPr="00591CBE"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591CBE" w:rsidRDefault="00FE4469" w:rsidP="00F14FFC">
            <w:pPr>
              <w:spacing w:before="60"/>
              <w:ind w:left="142"/>
              <w:jc w:val="center"/>
            </w:pPr>
          </w:p>
        </w:tc>
        <w:tc>
          <w:tcPr>
            <w:tcW w:w="3708" w:type="dxa"/>
            <w:tcBorders>
              <w:top w:val="single" w:sz="5" w:space="0" w:color="000000"/>
              <w:left w:val="single" w:sz="5" w:space="0" w:color="000000"/>
              <w:bottom w:val="single" w:sz="5" w:space="0" w:color="000000"/>
              <w:right w:val="single" w:sz="5" w:space="0" w:color="000000"/>
            </w:tcBorders>
            <w:tcMar>
              <w:left w:w="108" w:type="dxa"/>
            </w:tcMar>
          </w:tcPr>
          <w:p w:rsidR="00FE4469" w:rsidRPr="00591CBE" w:rsidRDefault="00FE4469" w:rsidP="00F14FFC">
            <w:pPr>
              <w:pStyle w:val="TableParagraph"/>
              <w:rPr>
                <w:rFonts w:ascii="Times New Roman" w:hAnsi="Times New Roman"/>
                <w:spacing w:val="-1"/>
                <w:sz w:val="24"/>
                <w:lang w:val="ru-RU"/>
              </w:rPr>
            </w:pPr>
            <w:r w:rsidRPr="00591CBE">
              <w:rPr>
                <w:rFonts w:ascii="Times New Roman" w:hAnsi="Times New Roman"/>
                <w:spacing w:val="-1"/>
                <w:sz w:val="24"/>
                <w:lang w:val="ru-RU"/>
              </w:rPr>
              <w:t xml:space="preserve">- на бумажном носителе, </w:t>
            </w:r>
            <w:proofErr w:type="spellStart"/>
            <w:r w:rsidRPr="00591CBE">
              <w:rPr>
                <w:rFonts w:ascii="Times New Roman" w:hAnsi="Times New Roman"/>
                <w:spacing w:val="-1"/>
                <w:sz w:val="24"/>
                <w:lang w:val="ru-RU"/>
              </w:rPr>
              <w:t>компл</w:t>
            </w:r>
            <w:proofErr w:type="spellEnd"/>
            <w:r w:rsidRPr="00591CBE">
              <w:rPr>
                <w:rFonts w:ascii="Times New Roman" w:hAnsi="Times New Roman"/>
                <w:spacing w:val="-1"/>
                <w:sz w:val="24"/>
                <w:lang w:val="ru-RU"/>
              </w:rPr>
              <w:t>.</w:t>
            </w:r>
          </w:p>
        </w:tc>
        <w:tc>
          <w:tcPr>
            <w:tcW w:w="3969" w:type="dxa"/>
            <w:tcMar>
              <w:left w:w="108" w:type="dxa"/>
            </w:tcMar>
          </w:tcPr>
          <w:p w:rsidR="00FE4469" w:rsidRPr="00591CBE" w:rsidRDefault="00AF0C2A" w:rsidP="00F14FFC">
            <w:pPr>
              <w:pStyle w:val="TableParagraph"/>
              <w:spacing w:line="267" w:lineRule="exact"/>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6D1C21" w:rsidRDefault="00FE4469" w:rsidP="00F14FFC">
            <w:pPr>
              <w:rPr>
                <w:rFonts w:eastAsia="Calibri"/>
                <w:sz w:val="24"/>
                <w:szCs w:val="24"/>
              </w:rPr>
            </w:pPr>
            <w:r w:rsidRPr="006D1C21">
              <w:rPr>
                <w:rFonts w:eastAsia="Calibri"/>
                <w:sz w:val="24"/>
                <w:szCs w:val="24"/>
              </w:rPr>
              <w:t>Документация для разработки рабочей документации поставляется не позднее, чем через 2 месяца, после даты подписания Договора в составе:</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rFonts w:eastAsia="Calibri"/>
                <w:sz w:val="24"/>
                <w:szCs w:val="24"/>
              </w:rPr>
            </w:pPr>
            <w:r w:rsidRPr="006D1C21">
              <w:rPr>
                <w:rFonts w:eastAsia="Calibri"/>
                <w:sz w:val="24"/>
                <w:szCs w:val="24"/>
              </w:rPr>
              <w:t>Габаритные и установочные чертежи разъединителей, шкафов и комплектующего оборудования с указанием размеров и весовых характеристик, а также нагрузок на фундамент</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rFonts w:eastAsia="Calibri"/>
                <w:sz w:val="24"/>
                <w:szCs w:val="24"/>
              </w:rPr>
            </w:pPr>
            <w:r w:rsidRPr="006D1C21">
              <w:rPr>
                <w:rFonts w:eastAsia="Calibri"/>
                <w:sz w:val="24"/>
                <w:szCs w:val="24"/>
              </w:rPr>
              <w:t>Техническое описание и инструкция по эксплуатации разъединителя, включающая документацию по плановому ремонту</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rFonts w:eastAsia="Calibri"/>
                <w:sz w:val="24"/>
                <w:szCs w:val="24"/>
              </w:rPr>
            </w:pPr>
            <w:r w:rsidRPr="006D1C21">
              <w:rPr>
                <w:rFonts w:eastAsia="Calibri"/>
                <w:sz w:val="24"/>
                <w:szCs w:val="24"/>
              </w:rPr>
              <w:t>Технические описания и инструкции по эксплуатации и ремонту комплектующего оборудования</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rFonts w:eastAsia="Calibri"/>
                <w:sz w:val="24"/>
                <w:szCs w:val="24"/>
              </w:rPr>
            </w:pPr>
            <w:r w:rsidRPr="006D1C21">
              <w:rPr>
                <w:rFonts w:eastAsia="Calibri"/>
                <w:sz w:val="24"/>
                <w:szCs w:val="24"/>
              </w:rPr>
              <w:t>Инструкция по транспортированию, разгрузке, хранению, монтажу и вводу в эксплуатацию разъединителей</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rFonts w:eastAsia="Calibri"/>
                <w:sz w:val="24"/>
                <w:szCs w:val="24"/>
              </w:rPr>
            </w:pPr>
            <w:r w:rsidRPr="006D1C21">
              <w:rPr>
                <w:rFonts w:eastAsia="Calibri"/>
                <w:sz w:val="24"/>
                <w:szCs w:val="24"/>
              </w:rPr>
              <w:t>Принципиальные схемы управления, и сигнализации разъединителя</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vAlign w:val="center"/>
          </w:tcPr>
          <w:p w:rsidR="00FE4469" w:rsidRPr="006D1C21" w:rsidRDefault="00FE4469" w:rsidP="00F14FFC">
            <w:pPr>
              <w:rPr>
                <w:rFonts w:eastAsia="Calibri"/>
                <w:sz w:val="24"/>
                <w:szCs w:val="24"/>
              </w:rPr>
            </w:pPr>
            <w:r w:rsidRPr="006D1C21">
              <w:rPr>
                <w:rFonts w:eastAsia="Calibri"/>
                <w:sz w:val="24"/>
                <w:szCs w:val="24"/>
              </w:rPr>
              <w:t xml:space="preserve">- монтажные схемы и </w:t>
            </w:r>
            <w:proofErr w:type="spellStart"/>
            <w:r w:rsidRPr="006D1C21">
              <w:rPr>
                <w:rFonts w:eastAsia="Calibri"/>
                <w:sz w:val="24"/>
                <w:szCs w:val="24"/>
              </w:rPr>
              <w:t>клеммники</w:t>
            </w:r>
            <w:proofErr w:type="spellEnd"/>
            <w:r w:rsidRPr="006D1C21">
              <w:rPr>
                <w:rFonts w:eastAsia="Calibri"/>
                <w:sz w:val="24"/>
                <w:szCs w:val="24"/>
              </w:rPr>
              <w:t xml:space="preserve"> рядов зажимов каждого шкафа привода и выносного блока </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6D1C21">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vAlign w:val="center"/>
          </w:tcPr>
          <w:p w:rsidR="00FE4469" w:rsidRPr="00153013" w:rsidRDefault="00FE4469" w:rsidP="00F14FFC">
            <w:pPr>
              <w:rPr>
                <w:rFonts w:eastAsia="Calibri"/>
                <w:sz w:val="24"/>
                <w:szCs w:val="24"/>
              </w:rPr>
            </w:pPr>
            <w:r w:rsidRPr="00153013">
              <w:rPr>
                <w:rFonts w:eastAsia="Calibri"/>
                <w:sz w:val="24"/>
                <w:szCs w:val="24"/>
              </w:rPr>
              <w:t>- кабельные журналы</w:t>
            </w:r>
          </w:p>
        </w:tc>
        <w:tc>
          <w:tcPr>
            <w:tcW w:w="3969" w:type="dxa"/>
            <w:shd w:val="clear" w:color="auto" w:fill="auto"/>
            <w:tcMar>
              <w:left w:w="108" w:type="dxa"/>
            </w:tcMar>
          </w:tcPr>
          <w:p w:rsidR="00FE4469" w:rsidRPr="006D1C21" w:rsidRDefault="00FE4469" w:rsidP="00F14FFC">
            <w:pPr>
              <w:jc w:val="center"/>
              <w:rPr>
                <w:rFonts w:eastAsia="Calibri"/>
                <w:sz w:val="24"/>
                <w:szCs w:val="24"/>
              </w:rPr>
            </w:pPr>
            <w:r w:rsidRPr="00153013">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591CBE" w:rsidRDefault="00FE4469" w:rsidP="00F14FFC">
            <w:pPr>
              <w:rPr>
                <w:spacing w:val="-1"/>
                <w:sz w:val="24"/>
              </w:rPr>
            </w:pPr>
            <w:r w:rsidRPr="00591CBE">
              <w:rPr>
                <w:sz w:val="24"/>
                <w:szCs w:val="24"/>
              </w:rPr>
              <w:t>Согласованный с Заказчиком перечень испытаний разъединителей и комплектующего оборудования, производимых на заводе-изготовителе и на месте установки, а также протоколы всех испытаний</w:t>
            </w:r>
          </w:p>
        </w:tc>
        <w:tc>
          <w:tcPr>
            <w:tcW w:w="3969" w:type="dxa"/>
            <w:shd w:val="clear" w:color="auto" w:fill="auto"/>
            <w:tcMar>
              <w:left w:w="108" w:type="dxa"/>
            </w:tcMar>
          </w:tcPr>
          <w:p w:rsidR="00FE4469" w:rsidRPr="00591CBE" w:rsidRDefault="00FE4469" w:rsidP="00F14FFC">
            <w:pPr>
              <w:jc w:val="center"/>
              <w:rPr>
                <w:rFonts w:eastAsia="Calibri"/>
                <w:sz w:val="24"/>
                <w:szCs w:val="24"/>
              </w:rPr>
            </w:pPr>
            <w:r w:rsidRPr="00591CBE">
              <w:rPr>
                <w:rFonts w:eastAsia="Calibri"/>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591CBE">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sz w:val="24"/>
                <w:szCs w:val="24"/>
              </w:rPr>
            </w:pPr>
            <w:r w:rsidRPr="006D1C21">
              <w:rPr>
                <w:sz w:val="24"/>
                <w:szCs w:val="24"/>
              </w:rPr>
              <w:t xml:space="preserve">Схемы табличек с паспортными данными и оперативными наименованиями </w:t>
            </w:r>
          </w:p>
        </w:tc>
        <w:tc>
          <w:tcPr>
            <w:tcW w:w="3969" w:type="dxa"/>
            <w:shd w:val="clear" w:color="auto" w:fill="auto"/>
            <w:tcMar>
              <w:left w:w="108" w:type="dxa"/>
            </w:tcMar>
          </w:tcPr>
          <w:p w:rsidR="00FE4469" w:rsidRPr="006D1C21" w:rsidRDefault="00F14FFC" w:rsidP="00F14FFC">
            <w:pPr>
              <w:jc w:val="center"/>
              <w:rPr>
                <w:sz w:val="24"/>
                <w:szCs w:val="24"/>
              </w:rPr>
            </w:pPr>
            <w:r w:rsidRPr="006D1C21">
              <w:rPr>
                <w:sz w:val="24"/>
                <w:szCs w:val="24"/>
              </w:rPr>
              <w:t>Согласно требованиям</w:t>
            </w:r>
            <w:r w:rsidR="00FE4469" w:rsidRPr="006D1C21">
              <w:rPr>
                <w:sz w:val="24"/>
                <w:szCs w:val="24"/>
              </w:rPr>
              <w:t xml:space="preserve"> п. </w:t>
            </w:r>
            <w:r w:rsidR="00FE4469">
              <w:rPr>
                <w:sz w:val="24"/>
                <w:szCs w:val="24"/>
              </w:rPr>
              <w:t>8</w:t>
            </w:r>
            <w:r w:rsidR="00FE4469" w:rsidRPr="006D1C21">
              <w:rPr>
                <w:sz w:val="24"/>
                <w:szCs w:val="24"/>
              </w:rPr>
              <w:t>.2</w:t>
            </w:r>
            <w:r w:rsidR="00FE4469">
              <w:rPr>
                <w:sz w:val="24"/>
                <w:szCs w:val="24"/>
              </w:rPr>
              <w:t>0</w:t>
            </w:r>
            <w:r w:rsidR="00FE4469" w:rsidRPr="006D1C21">
              <w:rPr>
                <w:sz w:val="24"/>
                <w:szCs w:val="24"/>
              </w:rPr>
              <w:t xml:space="preserve"> настоящих ТТ</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2"/>
                <w:numId w:val="10"/>
              </w:numPr>
              <w:suppressAutoHyphens w:val="0"/>
              <w:spacing w:before="60"/>
              <w:ind w:left="0" w:firstLine="0"/>
              <w:jc w:val="center"/>
            </w:pPr>
          </w:p>
        </w:tc>
        <w:tc>
          <w:tcPr>
            <w:tcW w:w="3708" w:type="dxa"/>
            <w:shd w:val="clear" w:color="auto" w:fill="auto"/>
            <w:tcMar>
              <w:left w:w="108" w:type="dxa"/>
            </w:tcMar>
          </w:tcPr>
          <w:p w:rsidR="00FE4469" w:rsidRPr="006D1C21" w:rsidRDefault="00FE4469" w:rsidP="00F14FFC">
            <w:pPr>
              <w:rPr>
                <w:sz w:val="24"/>
                <w:szCs w:val="24"/>
              </w:rPr>
            </w:pPr>
            <w:r w:rsidRPr="003C63BC">
              <w:rPr>
                <w:sz w:val="24"/>
                <w:szCs w:val="24"/>
              </w:rPr>
              <w:t>Ведомость ЗИП</w:t>
            </w:r>
          </w:p>
        </w:tc>
        <w:tc>
          <w:tcPr>
            <w:tcW w:w="3969" w:type="dxa"/>
            <w:shd w:val="clear" w:color="auto" w:fill="auto"/>
            <w:tcMar>
              <w:left w:w="108" w:type="dxa"/>
            </w:tcMar>
          </w:tcPr>
          <w:p w:rsidR="00FE4469" w:rsidRPr="006D1C21" w:rsidRDefault="00FE4469" w:rsidP="00F14FFC">
            <w:pPr>
              <w:pStyle w:val="TableParagraph"/>
              <w:spacing w:line="267" w:lineRule="exact"/>
              <w:jc w:val="center"/>
              <w:rPr>
                <w:rFonts w:ascii="Times New Roman" w:eastAsia="Times New Roman" w:hAnsi="Times New Roman" w:cs="Times New Roman"/>
                <w:sz w:val="24"/>
                <w:szCs w:val="24"/>
                <w:lang w:val="ru-RU" w:eastAsia="ru-RU"/>
              </w:rPr>
            </w:pPr>
            <w:r w:rsidRPr="006D1C21">
              <w:rPr>
                <w:rFonts w:ascii="Times New Roman" w:eastAsia="Times New Roman" w:hAnsi="Times New Roman" w:cs="Times New Roman"/>
                <w:sz w:val="24"/>
                <w:szCs w:val="24"/>
                <w:lang w:val="ru-RU" w:eastAsia="ru-RU"/>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6D1C21" w:rsidRDefault="00FE4469" w:rsidP="00F14FFC">
            <w:pPr>
              <w:rPr>
                <w:sz w:val="24"/>
                <w:szCs w:val="24"/>
              </w:rPr>
            </w:pPr>
            <w:r w:rsidRPr="006D1C21">
              <w:rPr>
                <w:sz w:val="24"/>
                <w:szCs w:val="24"/>
              </w:rPr>
              <w:t>Перечень оборудования, необходимого для монтажа и эксплуатации поставленного оборудования.</w:t>
            </w:r>
          </w:p>
        </w:tc>
        <w:tc>
          <w:tcPr>
            <w:tcW w:w="3969" w:type="dxa"/>
            <w:shd w:val="clear" w:color="auto" w:fill="auto"/>
            <w:tcMar>
              <w:left w:w="108" w:type="dxa"/>
            </w:tcMar>
          </w:tcPr>
          <w:p w:rsidR="00FE4469" w:rsidRPr="006D1C21" w:rsidRDefault="00FE4469" w:rsidP="00F14FFC">
            <w:pPr>
              <w:pStyle w:val="TableParagraph"/>
              <w:spacing w:line="267" w:lineRule="exact"/>
              <w:jc w:val="center"/>
              <w:rPr>
                <w:rFonts w:ascii="Times New Roman" w:eastAsia="Times New Roman" w:hAnsi="Times New Roman" w:cs="Times New Roman"/>
                <w:sz w:val="24"/>
                <w:szCs w:val="24"/>
                <w:lang w:val="ru-RU" w:eastAsia="ru-RU"/>
              </w:rPr>
            </w:pPr>
            <w:r w:rsidRPr="006D1C21">
              <w:rPr>
                <w:rFonts w:ascii="Times New Roman" w:eastAsia="Times New Roman" w:hAnsi="Times New Roman" w:cs="Times New Roman"/>
                <w:sz w:val="24"/>
                <w:szCs w:val="24"/>
                <w:lang w:val="ru-RU" w:eastAsia="ru-RU"/>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0"/>
                <w:numId w:val="10"/>
              </w:numPr>
              <w:suppressAutoHyphens w:val="0"/>
              <w:spacing w:before="60"/>
              <w:jc w:val="center"/>
            </w:pPr>
          </w:p>
        </w:tc>
        <w:tc>
          <w:tcPr>
            <w:tcW w:w="3708" w:type="dxa"/>
            <w:tcBorders>
              <w:top w:val="single" w:sz="5" w:space="0" w:color="000000"/>
              <w:left w:val="single" w:sz="5" w:space="0" w:color="000000"/>
              <w:bottom w:val="single" w:sz="5" w:space="0" w:color="000000"/>
              <w:right w:val="single" w:sz="5" w:space="0" w:color="000000"/>
            </w:tcBorders>
            <w:tcMar>
              <w:left w:w="108" w:type="dxa"/>
            </w:tcMar>
          </w:tcPr>
          <w:p w:rsidR="00FE4469" w:rsidRPr="00657093" w:rsidRDefault="00FE4469" w:rsidP="00F14FFC">
            <w:pPr>
              <w:pStyle w:val="TableParagraph"/>
              <w:rPr>
                <w:rFonts w:ascii="Times New Roman" w:hAnsi="Times New Roman"/>
                <w:b/>
                <w:bCs/>
                <w:spacing w:val="-1"/>
                <w:sz w:val="24"/>
                <w:lang w:val="ru-RU"/>
              </w:rPr>
            </w:pPr>
            <w:bookmarkStart w:id="56" w:name="_Hlk233616626"/>
            <w:r w:rsidRPr="00657093">
              <w:rPr>
                <w:rFonts w:ascii="Times New Roman" w:hAnsi="Times New Roman"/>
                <w:b/>
                <w:bCs/>
                <w:spacing w:val="-1"/>
                <w:sz w:val="24"/>
                <w:lang w:val="ru-RU"/>
              </w:rPr>
              <w:t xml:space="preserve">Требования к соблюдению положений нормативной и иной обязательной для </w:t>
            </w:r>
            <w:r w:rsidR="00037B3E">
              <w:rPr>
                <w:rFonts w:ascii="Times New Roman" w:hAnsi="Times New Roman"/>
                <w:b/>
                <w:bCs/>
                <w:spacing w:val="-1"/>
                <w:sz w:val="24"/>
                <w:lang w:val="ru-RU"/>
              </w:rPr>
              <w:t>Исполнителя</w:t>
            </w:r>
            <w:r w:rsidRPr="00657093">
              <w:rPr>
                <w:rFonts w:ascii="Times New Roman" w:hAnsi="Times New Roman"/>
                <w:b/>
                <w:bCs/>
                <w:spacing w:val="-1"/>
                <w:sz w:val="24"/>
                <w:lang w:val="ru-RU"/>
              </w:rPr>
              <w:t xml:space="preserve"> документации</w:t>
            </w:r>
            <w:bookmarkEnd w:id="56"/>
          </w:p>
        </w:tc>
        <w:tc>
          <w:tcPr>
            <w:tcW w:w="3969" w:type="dxa"/>
            <w:tcMar>
              <w:left w:w="108" w:type="dxa"/>
            </w:tcMar>
          </w:tcPr>
          <w:p w:rsidR="00FE4469" w:rsidRPr="00824BFD" w:rsidRDefault="00FE4469" w:rsidP="00F14FFC">
            <w:pPr>
              <w:pStyle w:val="TableParagraph"/>
              <w:spacing w:line="267" w:lineRule="exact"/>
              <w:jc w:val="center"/>
              <w:rPr>
                <w:color w:val="000000"/>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CF23AC"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Во всем неоговоренном разъединители и комплектующее оборудование должны соответствовать требованиям следующей нормативной документации:</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A84416" w:rsidRDefault="00FE4469" w:rsidP="00F14FFC">
            <w:pPr>
              <w:spacing w:before="60"/>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ГОСТ Р 2.601-2019 Единая система конструкторской документации (ЕСКД). Эксплуатационные документы</w:t>
            </w:r>
          </w:p>
        </w:tc>
        <w:tc>
          <w:tcPr>
            <w:tcW w:w="3969" w:type="dxa"/>
            <w:shd w:val="clear" w:color="auto" w:fill="auto"/>
            <w:tcMar>
              <w:left w:w="108" w:type="dxa"/>
            </w:tcMar>
            <w:vAlign w:val="center"/>
          </w:tcPr>
          <w:p w:rsidR="00FE4469" w:rsidRPr="00824BFD" w:rsidRDefault="00FE4469" w:rsidP="00F14FFC">
            <w:pPr>
              <w:pStyle w:val="TableParagraph"/>
              <w:spacing w:line="267" w:lineRule="exact"/>
              <w:jc w:val="center"/>
              <w:rPr>
                <w:color w:val="000000"/>
                <w:lang w:val="ru-RU"/>
              </w:rPr>
            </w:pPr>
            <w:proofErr w:type="spellStart"/>
            <w:r w:rsidRPr="003C63BC">
              <w:rPr>
                <w:sz w:val="24"/>
                <w:szCs w:val="24"/>
              </w:rPr>
              <w:t>Да</w:t>
            </w:r>
            <w:proofErr w:type="spellEnd"/>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ГОСТ Р 2.610-2019 Единая си</w:t>
            </w:r>
            <w:r w:rsidRPr="00657093">
              <w:rPr>
                <w:rFonts w:ascii="Times New Roman" w:eastAsia="Times New Roman" w:hAnsi="Times New Roman" w:cs="Times New Roman"/>
                <w:sz w:val="24"/>
                <w:szCs w:val="24"/>
                <w:lang w:val="ru-RU" w:eastAsia="ru-RU"/>
              </w:rPr>
              <w:lastRenderedPageBreak/>
              <w:t>стема конструкторской документации. Правила выполнения эксплуатационных документов</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lastRenderedPageBreak/>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 xml:space="preserve">Согласие с </w:t>
            </w:r>
            <w:r w:rsidRPr="003C63BC">
              <w:rPr>
                <w:sz w:val="24"/>
                <w:szCs w:val="24"/>
              </w:rPr>
              <w:lastRenderedPageBreak/>
              <w:t>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 xml:space="preserve">ГОСТ Р 52726-2007 Разъединители и заземлители переменного тока на напряжение свыше 1 </w:t>
            </w:r>
            <w:proofErr w:type="spellStart"/>
            <w:r w:rsidRPr="00657093">
              <w:rPr>
                <w:rFonts w:ascii="Times New Roman" w:eastAsia="Times New Roman" w:hAnsi="Times New Roman" w:cs="Times New Roman"/>
                <w:sz w:val="24"/>
                <w:szCs w:val="24"/>
                <w:lang w:val="ru-RU" w:eastAsia="ru-RU"/>
              </w:rPr>
              <w:t>кВ</w:t>
            </w:r>
            <w:proofErr w:type="spellEnd"/>
            <w:r w:rsidRPr="00657093">
              <w:rPr>
                <w:rFonts w:ascii="Times New Roman" w:eastAsia="Times New Roman" w:hAnsi="Times New Roman" w:cs="Times New Roman"/>
                <w:sz w:val="24"/>
                <w:szCs w:val="24"/>
                <w:lang w:val="ru-RU" w:eastAsia="ru-RU"/>
              </w:rPr>
              <w:t xml:space="preserve"> и приводы к ним. Общие технические условия</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ГОСТ 12.2.007.0-75 Система стандартов безопасности труда. Изделия электротехнические. Общие требования безопасности</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ГОСТ 12.2.003-91 Система стандартов безопасности труда. Оборудование производственное. Общие требования безопасности</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 xml:space="preserve">ГОСТ 1516.3-96 Электрооборудование переменного тока на напряжение от 1 до 750 </w:t>
            </w:r>
            <w:proofErr w:type="spellStart"/>
            <w:r w:rsidRPr="00657093">
              <w:rPr>
                <w:rFonts w:ascii="Times New Roman" w:eastAsia="Times New Roman" w:hAnsi="Times New Roman" w:cs="Times New Roman"/>
                <w:sz w:val="24"/>
                <w:szCs w:val="24"/>
                <w:lang w:val="ru-RU" w:eastAsia="ru-RU"/>
              </w:rPr>
              <w:t>кВ.</w:t>
            </w:r>
            <w:proofErr w:type="spellEnd"/>
            <w:r w:rsidRPr="00657093">
              <w:rPr>
                <w:rFonts w:ascii="Times New Roman" w:eastAsia="Times New Roman" w:hAnsi="Times New Roman" w:cs="Times New Roman"/>
                <w:sz w:val="24"/>
                <w:szCs w:val="24"/>
                <w:lang w:val="ru-RU" w:eastAsia="ru-RU"/>
              </w:rPr>
              <w:t xml:space="preserve"> Требования к электрической прочности изоляции;</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 xml:space="preserve">ГОСТ 15150-69 Машины, приборы и другие технические изделия. </w:t>
            </w:r>
            <w:r w:rsidRPr="00657093">
              <w:rPr>
                <w:rFonts w:ascii="Times New Roman" w:eastAsia="Times New Roman" w:hAnsi="Times New Roman" w:cs="Times New Roman"/>
                <w:sz w:val="24"/>
                <w:szCs w:val="24"/>
                <w:lang w:val="ru-RU" w:eastAsia="ru-RU"/>
              </w:rPr>
              <w:lastRenderedPageBreak/>
              <w:t>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lastRenderedPageBreak/>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 xml:space="preserve">ГОСТ 9920-89 Электроустановки переменного тока на напряжение от 3 до 750 </w:t>
            </w:r>
            <w:proofErr w:type="spellStart"/>
            <w:r w:rsidRPr="00657093">
              <w:rPr>
                <w:rFonts w:ascii="Times New Roman" w:eastAsia="Times New Roman" w:hAnsi="Times New Roman" w:cs="Times New Roman"/>
                <w:sz w:val="24"/>
                <w:szCs w:val="24"/>
                <w:lang w:val="ru-RU" w:eastAsia="ru-RU"/>
              </w:rPr>
              <w:t>кВ.</w:t>
            </w:r>
            <w:proofErr w:type="spellEnd"/>
            <w:r w:rsidRPr="00657093">
              <w:rPr>
                <w:rFonts w:ascii="Times New Roman" w:eastAsia="Times New Roman" w:hAnsi="Times New Roman" w:cs="Times New Roman"/>
                <w:sz w:val="24"/>
                <w:szCs w:val="24"/>
                <w:lang w:val="ru-RU" w:eastAsia="ru-RU"/>
              </w:rPr>
              <w:t xml:space="preserve"> Длина пути утечки внешней изоляции</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ГОСТ 14254-2015 Степени защиты, обеспечиваемые оболочками (код IP)</w:t>
            </w:r>
          </w:p>
        </w:tc>
        <w:tc>
          <w:tcPr>
            <w:tcW w:w="3969" w:type="dxa"/>
            <w:shd w:val="clear" w:color="auto" w:fill="auto"/>
            <w:tcMar>
              <w:left w:w="108" w:type="dxa"/>
            </w:tcMar>
            <w:vAlign w:val="center"/>
          </w:tcPr>
          <w:p w:rsidR="00FE4469" w:rsidRPr="00657093" w:rsidRDefault="00FE4469" w:rsidP="00F14FFC">
            <w:pPr>
              <w:jc w:val="center"/>
              <w:rPr>
                <w:sz w:val="24"/>
                <w:szCs w:val="24"/>
              </w:rPr>
            </w:pPr>
            <w:r w:rsidRPr="003C63BC">
              <w:rPr>
                <w:sz w:val="24"/>
                <w:szCs w:val="24"/>
              </w:rPr>
              <w:t>Да</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hAnsi="Times New Roman"/>
                <w:b/>
                <w:bCs/>
                <w:spacing w:val="-1"/>
                <w:sz w:val="24"/>
                <w:lang w:val="ru-RU"/>
              </w:rPr>
            </w:pPr>
            <w:bookmarkStart w:id="57" w:name="_Hlk233616644"/>
            <w:r w:rsidRPr="00657093">
              <w:rPr>
                <w:rFonts w:ascii="Times New Roman" w:hAnsi="Times New Roman"/>
                <w:b/>
                <w:bCs/>
                <w:spacing w:val="-1"/>
                <w:sz w:val="24"/>
                <w:lang w:val="ru-RU"/>
              </w:rPr>
              <w:t>Требования к экономическим параметрам</w:t>
            </w:r>
            <w:bookmarkEnd w:id="57"/>
          </w:p>
        </w:tc>
        <w:tc>
          <w:tcPr>
            <w:tcW w:w="3969" w:type="dxa"/>
            <w:shd w:val="clear" w:color="auto" w:fill="auto"/>
            <w:tcMar>
              <w:left w:w="108" w:type="dxa"/>
            </w:tcMar>
          </w:tcPr>
          <w:p w:rsidR="00FE4469" w:rsidRPr="00824BFD" w:rsidRDefault="00FE4469" w:rsidP="00F14FFC">
            <w:pPr>
              <w:pStyle w:val="TableParagraph"/>
              <w:spacing w:line="267" w:lineRule="exact"/>
              <w:jc w:val="center"/>
              <w:rPr>
                <w:color w:val="000000"/>
                <w:lang w:val="ru-RU"/>
              </w:rPr>
            </w:pPr>
          </w:p>
        </w:tc>
        <w:tc>
          <w:tcPr>
            <w:tcW w:w="2127" w:type="dxa"/>
            <w:shd w:val="clear" w:color="auto" w:fill="auto"/>
            <w:tcMar>
              <w:left w:w="108" w:type="dxa"/>
            </w:tcMar>
          </w:tcPr>
          <w:p w:rsidR="00FE4469" w:rsidRPr="00EE0F80" w:rsidRDefault="00FE4469" w:rsidP="00F14FFC">
            <w:pPr>
              <w:jc w:val="center"/>
              <w:rPr>
                <w:sz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Срок службы, не менее, лет</w:t>
            </w:r>
          </w:p>
        </w:tc>
        <w:tc>
          <w:tcPr>
            <w:tcW w:w="3969" w:type="dxa"/>
            <w:shd w:val="clear" w:color="auto" w:fill="auto"/>
            <w:tcMar>
              <w:left w:w="108" w:type="dxa"/>
            </w:tcMar>
          </w:tcPr>
          <w:p w:rsidR="00FE4469" w:rsidRPr="00657093" w:rsidRDefault="00FE4469" w:rsidP="00F14FFC">
            <w:pPr>
              <w:jc w:val="center"/>
              <w:rPr>
                <w:sz w:val="24"/>
              </w:rPr>
            </w:pPr>
            <w:r w:rsidRPr="00657093">
              <w:rPr>
                <w:sz w:val="24"/>
              </w:rPr>
              <w:t>30</w:t>
            </w:r>
          </w:p>
        </w:tc>
        <w:tc>
          <w:tcPr>
            <w:tcW w:w="2127" w:type="dxa"/>
            <w:shd w:val="clear" w:color="auto" w:fill="auto"/>
            <w:tcMar>
              <w:left w:w="108" w:type="dxa"/>
            </w:tcMar>
          </w:tcPr>
          <w:p w:rsidR="00FE4469" w:rsidRPr="00EE0F80" w:rsidRDefault="00FE4469" w:rsidP="00F14FFC">
            <w:pPr>
              <w:jc w:val="center"/>
              <w:rPr>
                <w:sz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Срок службы до среднего (капитального) ремонта, лет, не менее</w:t>
            </w:r>
          </w:p>
        </w:tc>
        <w:tc>
          <w:tcPr>
            <w:tcW w:w="3969" w:type="dxa"/>
            <w:shd w:val="clear" w:color="auto" w:fill="auto"/>
            <w:tcMar>
              <w:left w:w="108" w:type="dxa"/>
            </w:tcMar>
          </w:tcPr>
          <w:p w:rsidR="00FE4469" w:rsidRPr="00657093" w:rsidRDefault="00FE4469" w:rsidP="00F14FFC">
            <w:pPr>
              <w:jc w:val="center"/>
              <w:rPr>
                <w:sz w:val="24"/>
              </w:rPr>
            </w:pPr>
            <w:r w:rsidRPr="00657093">
              <w:rPr>
                <w:sz w:val="24"/>
              </w:rPr>
              <w:t>Указать</w:t>
            </w: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t>Указание характеристик</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tcPr>
          <w:p w:rsidR="00FE4469" w:rsidRPr="00657093" w:rsidRDefault="00FE4469" w:rsidP="00F14FFC">
            <w:pPr>
              <w:pStyle w:val="TableParagraph"/>
              <w:rPr>
                <w:rFonts w:ascii="Times New Roman" w:hAnsi="Times New Roman"/>
                <w:b/>
                <w:bCs/>
                <w:spacing w:val="-1"/>
                <w:sz w:val="24"/>
                <w:lang w:val="ru-RU"/>
              </w:rPr>
            </w:pPr>
            <w:r w:rsidRPr="00264DEB">
              <w:rPr>
                <w:rFonts w:ascii="Times New Roman" w:hAnsi="Times New Roman" w:cs="Times New Roman"/>
                <w:b/>
                <w:bCs/>
                <w:sz w:val="24"/>
                <w:szCs w:val="24"/>
                <w:lang w:val="ru-RU"/>
              </w:rPr>
              <w:t>Требования к импортозамещению</w:t>
            </w:r>
          </w:p>
        </w:tc>
        <w:tc>
          <w:tcPr>
            <w:tcW w:w="3969" w:type="dxa"/>
            <w:shd w:val="clear" w:color="auto" w:fill="auto"/>
            <w:tcMar>
              <w:left w:w="108" w:type="dxa"/>
            </w:tcMar>
            <w:vAlign w:val="center"/>
          </w:tcPr>
          <w:p w:rsidR="00FE4469" w:rsidRPr="00657093" w:rsidRDefault="00FE4469" w:rsidP="00F97306">
            <w:pPr>
              <w:shd w:val="clear" w:color="auto" w:fill="FFFFFF"/>
              <w:spacing w:before="60" w:after="60"/>
              <w:rPr>
                <w:sz w:val="24"/>
              </w:rPr>
            </w:pPr>
            <w:r w:rsidRPr="00264DEB">
              <w:rPr>
                <w:rFonts w:eastAsiaTheme="minorHAnsi"/>
                <w:sz w:val="24"/>
                <w:szCs w:val="24"/>
                <w:lang w:eastAsia="en-US"/>
              </w:rPr>
              <w:t xml:space="preserve">Применяемое оборудование, в том числе система мониторинга, должно быть российского производства. Применяемое оборудование и </w:t>
            </w:r>
            <w:r w:rsidRPr="00264DEB">
              <w:rPr>
                <w:rFonts w:eastAsiaTheme="minorHAnsi"/>
                <w:sz w:val="24"/>
                <w:szCs w:val="24"/>
                <w:lang w:eastAsia="en-US"/>
              </w:rPr>
              <w:lastRenderedPageBreak/>
              <w:t>должно иметь заключения МИНПРОМТОРГ о подтверждении производства на территории РФ, в соответствии с постановлением Правительства РФ №719 от 17.07.15.</w:t>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tcPr>
          <w:p w:rsidR="00FE4469" w:rsidRPr="00657093" w:rsidRDefault="00FE4469" w:rsidP="00F14FFC">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3969" w:type="dxa"/>
            <w:shd w:val="clear" w:color="auto" w:fill="auto"/>
            <w:tcMar>
              <w:left w:w="108" w:type="dxa"/>
            </w:tcMar>
          </w:tcPr>
          <w:p w:rsidR="00FE4469" w:rsidRPr="00657093" w:rsidRDefault="00FE4469" w:rsidP="00F14FFC">
            <w:pPr>
              <w:jc w:val="center"/>
              <w:rPr>
                <w:sz w:val="24"/>
              </w:rPr>
            </w:pP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Требования к шефмонтажу</w:t>
            </w:r>
          </w:p>
        </w:tc>
        <w:tc>
          <w:tcPr>
            <w:tcW w:w="3969" w:type="dxa"/>
            <w:shd w:val="clear" w:color="auto" w:fill="auto"/>
            <w:tcMar>
              <w:left w:w="108" w:type="dxa"/>
            </w:tcMar>
          </w:tcPr>
          <w:p w:rsidR="00FE4469" w:rsidRPr="00657093" w:rsidRDefault="00F97306" w:rsidP="00F97306">
            <w:pPr>
              <w:tabs>
                <w:tab w:val="left" w:pos="335"/>
              </w:tabs>
              <w:rPr>
                <w:sz w:val="24"/>
              </w:rPr>
            </w:pPr>
            <w:r>
              <w:rPr>
                <w:sz w:val="24"/>
              </w:rPr>
              <w:tab/>
            </w: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2"/>
                <w:numId w:val="10"/>
              </w:numPr>
              <w:tabs>
                <w:tab w:val="left" w:pos="284"/>
              </w:tabs>
              <w:suppressAutoHyphens w:val="0"/>
              <w:spacing w:before="60"/>
              <w:ind w:hanging="754"/>
            </w:pPr>
          </w:p>
        </w:tc>
        <w:tc>
          <w:tcPr>
            <w:tcW w:w="3708" w:type="dxa"/>
            <w:shd w:val="clear" w:color="auto" w:fill="auto"/>
            <w:tcMar>
              <w:left w:w="108" w:type="dxa"/>
            </w:tcMar>
            <w:vAlign w:val="center"/>
          </w:tcPr>
          <w:p w:rsidR="00FE4469" w:rsidRPr="00657093" w:rsidRDefault="00FE4469" w:rsidP="00F14FFC">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3969" w:type="dxa"/>
            <w:shd w:val="clear" w:color="auto" w:fill="auto"/>
            <w:tcMar>
              <w:left w:w="108" w:type="dxa"/>
            </w:tcMar>
          </w:tcPr>
          <w:p w:rsidR="00FE4469" w:rsidRPr="003C63BC" w:rsidRDefault="00FE4469" w:rsidP="00F14FFC">
            <w:pPr>
              <w:jc w:val="center"/>
              <w:rPr>
                <w:sz w:val="24"/>
                <w:szCs w:val="24"/>
              </w:rPr>
            </w:pPr>
            <w:r w:rsidRPr="003C63BC">
              <w:rPr>
                <w:sz w:val="24"/>
                <w:szCs w:val="24"/>
              </w:rPr>
              <w:t>Да</w:t>
            </w:r>
          </w:p>
          <w:p w:rsidR="00FE4469" w:rsidRPr="00657093" w:rsidRDefault="00FE4469" w:rsidP="00F14FFC">
            <w:pPr>
              <w:jc w:val="center"/>
              <w:rPr>
                <w:sz w:val="24"/>
              </w:rPr>
            </w:pP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97306" w:rsidRPr="00CF23AC" w:rsidTr="00FF2539">
        <w:tc>
          <w:tcPr>
            <w:tcW w:w="822" w:type="dxa"/>
            <w:shd w:val="clear" w:color="auto" w:fill="auto"/>
            <w:tcMar>
              <w:left w:w="108" w:type="dxa"/>
            </w:tcMar>
            <w:vAlign w:val="center"/>
          </w:tcPr>
          <w:p w:rsidR="00F97306" w:rsidRPr="00657093" w:rsidRDefault="00F97306" w:rsidP="00A0098E">
            <w:pPr>
              <w:pStyle w:val="afb"/>
              <w:widowControl/>
              <w:numPr>
                <w:ilvl w:val="2"/>
                <w:numId w:val="10"/>
              </w:numPr>
              <w:tabs>
                <w:tab w:val="left" w:pos="284"/>
              </w:tabs>
              <w:suppressAutoHyphens w:val="0"/>
              <w:spacing w:before="60"/>
              <w:ind w:hanging="754"/>
            </w:pPr>
          </w:p>
        </w:tc>
        <w:tc>
          <w:tcPr>
            <w:tcW w:w="3708" w:type="dxa"/>
            <w:shd w:val="clear" w:color="auto" w:fill="auto"/>
            <w:tcMar>
              <w:left w:w="108" w:type="dxa"/>
            </w:tcMar>
            <w:vAlign w:val="center"/>
          </w:tcPr>
          <w:p w:rsidR="00F97306" w:rsidRPr="0061104E" w:rsidRDefault="00F97306" w:rsidP="00F14FFC">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969" w:type="dxa"/>
            <w:shd w:val="clear" w:color="auto" w:fill="auto"/>
            <w:tcMar>
              <w:left w:w="108" w:type="dxa"/>
            </w:tcMar>
          </w:tcPr>
          <w:p w:rsidR="00F97306" w:rsidRDefault="00F97306" w:rsidP="00F97306">
            <w:pPr>
              <w:rPr>
                <w:sz w:val="24"/>
                <w:szCs w:val="24"/>
              </w:rPr>
            </w:pPr>
            <w:r w:rsidRPr="00F97306">
              <w:rPr>
                <w:sz w:val="24"/>
                <w:szCs w:val="24"/>
              </w:rPr>
              <w:t xml:space="preserve">- Осуществление общетехнического и технологического контроля за ходом работ; </w:t>
            </w:r>
          </w:p>
          <w:p w:rsidR="00F97306" w:rsidRPr="00F97306" w:rsidRDefault="00F97306" w:rsidP="00F97306">
            <w:pPr>
              <w:rPr>
                <w:sz w:val="24"/>
                <w:szCs w:val="24"/>
              </w:rPr>
            </w:pPr>
            <w:r w:rsidRPr="00F97306">
              <w:rPr>
                <w:sz w:val="24"/>
                <w:szCs w:val="24"/>
              </w:rPr>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rsidR="00F97306" w:rsidRPr="00F97306" w:rsidRDefault="00F97306" w:rsidP="00F97306">
            <w:pPr>
              <w:rPr>
                <w:sz w:val="24"/>
                <w:szCs w:val="24"/>
              </w:rPr>
            </w:pPr>
            <w:r w:rsidRPr="00F97306">
              <w:rPr>
                <w:sz w:val="24"/>
                <w:szCs w:val="24"/>
              </w:rPr>
              <w:t>- Согласование графиков выполнения работ;</w:t>
            </w:r>
          </w:p>
          <w:p w:rsidR="00F97306" w:rsidRDefault="00F97306" w:rsidP="00F97306">
            <w:pPr>
              <w:rPr>
                <w:sz w:val="24"/>
                <w:szCs w:val="24"/>
              </w:rPr>
            </w:pPr>
            <w:r w:rsidRPr="00F97306">
              <w:rPr>
                <w:sz w:val="24"/>
                <w:szCs w:val="24"/>
              </w:rPr>
              <w:t xml:space="preserve">- Технические консультации и сопровождение (надзор) работ, </w:t>
            </w:r>
            <w:r w:rsidRPr="00F97306">
              <w:rPr>
                <w:sz w:val="24"/>
                <w:szCs w:val="24"/>
              </w:rPr>
              <w:lastRenderedPageBreak/>
              <w:t>выполняемых специалистами монтажной организации;</w:t>
            </w:r>
          </w:p>
          <w:p w:rsidR="00F97306" w:rsidRDefault="00F97306" w:rsidP="00F97306">
            <w:pPr>
              <w:rPr>
                <w:sz w:val="24"/>
                <w:szCs w:val="24"/>
              </w:rPr>
            </w:pPr>
            <w:r w:rsidRPr="00F97306">
              <w:rPr>
                <w:sz w:val="24"/>
                <w:szCs w:val="24"/>
              </w:rPr>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r>
              <w:rPr>
                <w:sz w:val="24"/>
                <w:szCs w:val="24"/>
              </w:rPr>
              <w:t>;</w:t>
            </w:r>
          </w:p>
          <w:p w:rsidR="00F97306" w:rsidRPr="003C63BC" w:rsidRDefault="00F97306" w:rsidP="00F97306">
            <w:pP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2127" w:type="dxa"/>
            <w:shd w:val="clear" w:color="auto" w:fill="auto"/>
            <w:tcMar>
              <w:left w:w="108" w:type="dxa"/>
            </w:tcMar>
          </w:tcPr>
          <w:p w:rsidR="00F97306" w:rsidRPr="003C63BC" w:rsidRDefault="00F97306" w:rsidP="00F14FFC">
            <w:pPr>
              <w:jc w:val="center"/>
              <w:rPr>
                <w:sz w:val="24"/>
                <w:szCs w:val="24"/>
              </w:rPr>
            </w:pPr>
          </w:p>
        </w:tc>
        <w:tc>
          <w:tcPr>
            <w:tcW w:w="2290" w:type="dxa"/>
            <w:shd w:val="clear" w:color="auto" w:fill="auto"/>
            <w:tcMar>
              <w:left w:w="108" w:type="dxa"/>
            </w:tcMar>
          </w:tcPr>
          <w:p w:rsidR="00F97306" w:rsidRPr="00CF23AC" w:rsidRDefault="00F97306" w:rsidP="00F14FFC">
            <w:pPr>
              <w:jc w:val="center"/>
              <w:rPr>
                <w:b/>
                <w:sz w:val="24"/>
                <w:szCs w:val="24"/>
              </w:rPr>
            </w:pPr>
          </w:p>
        </w:tc>
        <w:tc>
          <w:tcPr>
            <w:tcW w:w="2387" w:type="dxa"/>
            <w:shd w:val="clear" w:color="auto" w:fill="auto"/>
            <w:tcMar>
              <w:left w:w="108" w:type="dxa"/>
            </w:tcMar>
          </w:tcPr>
          <w:p w:rsidR="00F97306" w:rsidRPr="00CF23AC" w:rsidRDefault="00F97306"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tcPr>
          <w:p w:rsidR="00FE4469" w:rsidRPr="00FF352C" w:rsidRDefault="00FE4469" w:rsidP="00F14FFC">
            <w:pPr>
              <w:pStyle w:val="TableParagraph"/>
              <w:rPr>
                <w:rFonts w:ascii="Times New Roman" w:hAnsi="Times New Roman"/>
                <w:b/>
                <w:bCs/>
                <w:spacing w:val="-1"/>
                <w:sz w:val="24"/>
                <w:lang w:val="ru-RU"/>
              </w:rPr>
            </w:pPr>
            <w:bookmarkStart w:id="58" w:name="_Hlk233616687"/>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bookmarkEnd w:id="58"/>
            <w:proofErr w:type="spellEnd"/>
          </w:p>
        </w:tc>
        <w:tc>
          <w:tcPr>
            <w:tcW w:w="3969" w:type="dxa"/>
            <w:shd w:val="clear" w:color="auto" w:fill="auto"/>
            <w:tcMar>
              <w:left w:w="108" w:type="dxa"/>
            </w:tcMar>
          </w:tcPr>
          <w:p w:rsidR="00FE4469" w:rsidRPr="00657093" w:rsidRDefault="00FE4469" w:rsidP="00F14FFC">
            <w:pPr>
              <w:jc w:val="center"/>
              <w:rPr>
                <w:sz w:val="24"/>
              </w:rPr>
            </w:pP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1"/>
                <w:numId w:val="10"/>
              </w:numPr>
              <w:suppressAutoHyphens w:val="0"/>
              <w:spacing w:before="60"/>
              <w:ind w:left="-117" w:firstLine="142"/>
              <w:jc w:val="center"/>
            </w:pPr>
          </w:p>
        </w:tc>
        <w:tc>
          <w:tcPr>
            <w:tcW w:w="3708" w:type="dxa"/>
            <w:shd w:val="clear" w:color="auto" w:fill="auto"/>
            <w:tcMar>
              <w:left w:w="108" w:type="dxa"/>
            </w:tcMar>
            <w:vAlign w:val="center"/>
          </w:tcPr>
          <w:p w:rsidR="00FE4469" w:rsidRPr="00657093" w:rsidRDefault="00F97306" w:rsidP="00F14FFC">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969" w:type="dxa"/>
            <w:shd w:val="clear" w:color="auto" w:fill="auto"/>
            <w:tcMar>
              <w:left w:w="108" w:type="dxa"/>
            </w:tcMar>
            <w:vAlign w:val="center"/>
          </w:tcPr>
          <w:p w:rsidR="00FE4469" w:rsidRDefault="00F97306" w:rsidP="00F97306">
            <w:pPr>
              <w:rPr>
                <w:sz w:val="24"/>
                <w:szCs w:val="24"/>
              </w:rPr>
            </w:pPr>
            <w:r w:rsidRPr="00F97306">
              <w:rPr>
                <w:sz w:val="24"/>
                <w:szCs w:val="24"/>
              </w:rPr>
              <w:t xml:space="preserve">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w:t>
            </w:r>
            <w:r w:rsidRPr="00F97306">
              <w:rPr>
                <w:sz w:val="24"/>
                <w:szCs w:val="24"/>
              </w:rPr>
              <w:lastRenderedPageBreak/>
              <w:t xml:space="preserve">соответствии со стандартами данных ТТ, а также проведение предпусковых и пусковых операций, испытаний Оборудования в соответствии с документацией </w:t>
            </w:r>
            <w:r w:rsidR="00037B3E">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rsidR="00F97306" w:rsidRDefault="003F2004" w:rsidP="00F97306">
            <w:pPr>
              <w:rPr>
                <w:sz w:val="24"/>
              </w:rPr>
            </w:pPr>
            <w:r w:rsidRPr="003F2004">
              <w:rPr>
                <w:sz w:val="24"/>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p w:rsidR="003F2004" w:rsidRPr="00657093" w:rsidRDefault="003F2004" w:rsidP="00F97306">
            <w:pPr>
              <w:rPr>
                <w:sz w:val="24"/>
              </w:rPr>
            </w:pPr>
          </w:p>
        </w:tc>
        <w:tc>
          <w:tcPr>
            <w:tcW w:w="2127" w:type="dxa"/>
            <w:shd w:val="clear" w:color="auto" w:fill="auto"/>
            <w:tcMar>
              <w:left w:w="108" w:type="dxa"/>
            </w:tcMar>
          </w:tcPr>
          <w:p w:rsidR="00FE4469" w:rsidRPr="003C63BC" w:rsidRDefault="00FE4469" w:rsidP="00F14FFC">
            <w:pPr>
              <w:jc w:val="center"/>
              <w:rPr>
                <w:sz w:val="24"/>
                <w:szCs w:val="24"/>
              </w:rPr>
            </w:pPr>
            <w:r w:rsidRPr="003C63BC">
              <w:rPr>
                <w:sz w:val="24"/>
                <w:szCs w:val="24"/>
              </w:rPr>
              <w:lastRenderedPageBreak/>
              <w:t>Согласие с требованием</w:t>
            </w: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FE4469" w:rsidRPr="00CF23AC" w:rsidTr="00FF2539">
        <w:tc>
          <w:tcPr>
            <w:tcW w:w="822" w:type="dxa"/>
            <w:shd w:val="clear" w:color="auto" w:fill="auto"/>
            <w:tcMar>
              <w:left w:w="108" w:type="dxa"/>
            </w:tcMar>
            <w:vAlign w:val="center"/>
          </w:tcPr>
          <w:p w:rsidR="00FE4469" w:rsidRPr="00657093" w:rsidRDefault="00FE4469" w:rsidP="00A0098E">
            <w:pPr>
              <w:pStyle w:val="afb"/>
              <w:widowControl/>
              <w:numPr>
                <w:ilvl w:val="0"/>
                <w:numId w:val="10"/>
              </w:numPr>
              <w:suppressAutoHyphens w:val="0"/>
              <w:spacing w:before="60"/>
              <w:jc w:val="center"/>
            </w:pPr>
          </w:p>
        </w:tc>
        <w:tc>
          <w:tcPr>
            <w:tcW w:w="3708" w:type="dxa"/>
            <w:shd w:val="clear" w:color="auto" w:fill="auto"/>
            <w:tcMar>
              <w:left w:w="108" w:type="dxa"/>
            </w:tcMar>
          </w:tcPr>
          <w:p w:rsidR="00FE4469" w:rsidRPr="00FF352C" w:rsidRDefault="00FE4469" w:rsidP="00F14FFC">
            <w:pPr>
              <w:pStyle w:val="TableParagraph"/>
              <w:rPr>
                <w:rFonts w:ascii="Times New Roman" w:hAnsi="Times New Roman"/>
                <w:b/>
                <w:bCs/>
                <w:spacing w:val="-1"/>
                <w:sz w:val="24"/>
                <w:lang w:val="ru-RU"/>
              </w:rPr>
            </w:pPr>
            <w:bookmarkStart w:id="59" w:name="_Hlk233616702"/>
            <w:r w:rsidRPr="00FF352C">
              <w:rPr>
                <w:rFonts w:ascii="Times New Roman" w:hAnsi="Times New Roman"/>
                <w:b/>
                <w:bCs/>
                <w:spacing w:val="-1"/>
                <w:sz w:val="24"/>
                <w:lang w:val="ru-RU"/>
              </w:rPr>
              <w:t>Требования к прочим услугам</w:t>
            </w:r>
            <w:bookmarkEnd w:id="59"/>
          </w:p>
        </w:tc>
        <w:tc>
          <w:tcPr>
            <w:tcW w:w="3969" w:type="dxa"/>
            <w:shd w:val="clear" w:color="auto" w:fill="auto"/>
            <w:tcMar>
              <w:left w:w="108" w:type="dxa"/>
            </w:tcMar>
          </w:tcPr>
          <w:p w:rsidR="00FE4469" w:rsidRPr="00657093" w:rsidRDefault="00FE4469" w:rsidP="00F14FFC">
            <w:pPr>
              <w:jc w:val="center"/>
              <w:rPr>
                <w:sz w:val="24"/>
              </w:rPr>
            </w:pPr>
          </w:p>
        </w:tc>
        <w:tc>
          <w:tcPr>
            <w:tcW w:w="2127" w:type="dxa"/>
            <w:shd w:val="clear" w:color="auto" w:fill="auto"/>
            <w:tcMar>
              <w:left w:w="108" w:type="dxa"/>
            </w:tcMar>
          </w:tcPr>
          <w:p w:rsidR="00FE4469" w:rsidRPr="003C63BC" w:rsidRDefault="00FE4469" w:rsidP="00F14FFC">
            <w:pPr>
              <w:jc w:val="center"/>
              <w:rPr>
                <w:sz w:val="24"/>
                <w:szCs w:val="24"/>
              </w:rPr>
            </w:pPr>
          </w:p>
        </w:tc>
        <w:tc>
          <w:tcPr>
            <w:tcW w:w="2290" w:type="dxa"/>
            <w:shd w:val="clear" w:color="auto" w:fill="auto"/>
            <w:tcMar>
              <w:left w:w="108" w:type="dxa"/>
            </w:tcMar>
          </w:tcPr>
          <w:p w:rsidR="00FE4469" w:rsidRPr="00CF23AC" w:rsidRDefault="00FE4469" w:rsidP="00F14FFC">
            <w:pPr>
              <w:jc w:val="center"/>
              <w:rPr>
                <w:b/>
                <w:sz w:val="24"/>
                <w:szCs w:val="24"/>
              </w:rPr>
            </w:pPr>
          </w:p>
        </w:tc>
        <w:tc>
          <w:tcPr>
            <w:tcW w:w="2387" w:type="dxa"/>
            <w:shd w:val="clear" w:color="auto" w:fill="auto"/>
            <w:tcMar>
              <w:left w:w="108" w:type="dxa"/>
            </w:tcMar>
          </w:tcPr>
          <w:p w:rsidR="00FE4469" w:rsidRPr="00CF23AC" w:rsidRDefault="00FE4469" w:rsidP="00F14FFC">
            <w:pPr>
              <w:jc w:val="center"/>
              <w:rPr>
                <w:b/>
                <w:sz w:val="24"/>
              </w:rPr>
            </w:pPr>
          </w:p>
        </w:tc>
      </w:tr>
      <w:tr w:rsidR="003F2004" w:rsidRPr="00CF23AC" w:rsidTr="00FF2539">
        <w:tc>
          <w:tcPr>
            <w:tcW w:w="822" w:type="dxa"/>
            <w:shd w:val="clear" w:color="auto" w:fill="auto"/>
            <w:tcMar>
              <w:left w:w="108" w:type="dxa"/>
            </w:tcMar>
            <w:vAlign w:val="center"/>
          </w:tcPr>
          <w:p w:rsidR="003F2004" w:rsidRPr="00657093" w:rsidRDefault="003F2004" w:rsidP="00A0098E">
            <w:pPr>
              <w:pStyle w:val="afb"/>
              <w:widowControl/>
              <w:numPr>
                <w:ilvl w:val="1"/>
                <w:numId w:val="10"/>
              </w:numPr>
              <w:suppressAutoHyphens w:val="0"/>
              <w:spacing w:before="60"/>
              <w:jc w:val="center"/>
            </w:pPr>
          </w:p>
        </w:tc>
        <w:tc>
          <w:tcPr>
            <w:tcW w:w="3708" w:type="dxa"/>
            <w:shd w:val="clear" w:color="auto" w:fill="auto"/>
            <w:tcMar>
              <w:left w:w="108" w:type="dxa"/>
            </w:tcMar>
          </w:tcPr>
          <w:p w:rsidR="003F2004" w:rsidRPr="003F2004" w:rsidRDefault="003F2004" w:rsidP="00F14FFC">
            <w:pPr>
              <w:pStyle w:val="TableParagraph"/>
              <w:rPr>
                <w:rFonts w:ascii="Times New Roman" w:hAnsi="Times New Roman"/>
                <w:bCs/>
                <w:spacing w:val="-1"/>
                <w:sz w:val="24"/>
                <w:lang w:val="ru-RU"/>
              </w:rPr>
            </w:pPr>
            <w:r w:rsidRPr="003F2004">
              <w:rPr>
                <w:rFonts w:ascii="Times New Roman" w:hAnsi="Times New Roman"/>
                <w:bCs/>
                <w:spacing w:val="-1"/>
                <w:sz w:val="24"/>
                <w:lang w:val="ru-RU"/>
              </w:rPr>
              <w:t>Техническое консультирование персонала заказчика</w:t>
            </w:r>
          </w:p>
        </w:tc>
        <w:tc>
          <w:tcPr>
            <w:tcW w:w="3969" w:type="dxa"/>
            <w:shd w:val="clear" w:color="auto" w:fill="auto"/>
            <w:tcMar>
              <w:left w:w="108" w:type="dxa"/>
            </w:tcMar>
          </w:tcPr>
          <w:p w:rsidR="003F2004" w:rsidRPr="00657093" w:rsidRDefault="003F2004" w:rsidP="003F2004">
            <w:pPr>
              <w:rPr>
                <w:sz w:val="24"/>
              </w:rPr>
            </w:pPr>
            <w:r w:rsidRPr="003F2004">
              <w:rPr>
                <w:sz w:val="24"/>
              </w:rPr>
              <w:t>Должно проводиться на объекте (строящейся Г</w:t>
            </w:r>
            <w:r>
              <w:rPr>
                <w:sz w:val="24"/>
              </w:rPr>
              <w:t>А</w:t>
            </w:r>
            <w:r w:rsidRPr="003F2004">
              <w:rPr>
                <w:sz w:val="24"/>
              </w:rPr>
              <w:t>ЭС) с момента начала монтажа оборудования в рамках поставки и вплоть по завершения пусконаладочных работ.</w:t>
            </w:r>
          </w:p>
        </w:tc>
        <w:tc>
          <w:tcPr>
            <w:tcW w:w="2127" w:type="dxa"/>
            <w:shd w:val="clear" w:color="auto" w:fill="auto"/>
            <w:tcMar>
              <w:left w:w="108" w:type="dxa"/>
            </w:tcMar>
          </w:tcPr>
          <w:p w:rsidR="003F2004" w:rsidRPr="003C63BC" w:rsidRDefault="003F2004" w:rsidP="00F14FFC">
            <w:pPr>
              <w:jc w:val="center"/>
              <w:rPr>
                <w:sz w:val="24"/>
                <w:szCs w:val="24"/>
              </w:rPr>
            </w:pPr>
          </w:p>
        </w:tc>
        <w:tc>
          <w:tcPr>
            <w:tcW w:w="2290" w:type="dxa"/>
            <w:shd w:val="clear" w:color="auto" w:fill="auto"/>
            <w:tcMar>
              <w:left w:w="108" w:type="dxa"/>
            </w:tcMar>
          </w:tcPr>
          <w:p w:rsidR="003F2004" w:rsidRPr="00CF23AC" w:rsidRDefault="003F2004" w:rsidP="00F14FFC">
            <w:pPr>
              <w:jc w:val="center"/>
              <w:rPr>
                <w:b/>
                <w:sz w:val="24"/>
                <w:szCs w:val="24"/>
              </w:rPr>
            </w:pPr>
          </w:p>
        </w:tc>
        <w:tc>
          <w:tcPr>
            <w:tcW w:w="2387" w:type="dxa"/>
            <w:shd w:val="clear" w:color="auto" w:fill="auto"/>
            <w:tcMar>
              <w:left w:w="108" w:type="dxa"/>
            </w:tcMar>
          </w:tcPr>
          <w:p w:rsidR="003F2004" w:rsidRPr="00CF23AC" w:rsidRDefault="003F2004" w:rsidP="00F14FFC">
            <w:pPr>
              <w:jc w:val="center"/>
              <w:rPr>
                <w:b/>
                <w:sz w:val="24"/>
              </w:rPr>
            </w:pPr>
          </w:p>
        </w:tc>
      </w:tr>
    </w:tbl>
    <w:p w:rsidR="00FE4469" w:rsidRDefault="00FE4469" w:rsidP="00FE4469">
      <w:pPr>
        <w:rPr>
          <w:bCs/>
          <w:sz w:val="24"/>
          <w:szCs w:val="24"/>
        </w:rPr>
      </w:pPr>
      <w:r>
        <w:rPr>
          <w:bCs/>
          <w:sz w:val="24"/>
          <w:szCs w:val="24"/>
        </w:rPr>
        <w:br w:type="page"/>
      </w:r>
    </w:p>
    <w:p w:rsidR="00F14FFC" w:rsidRPr="00F14FFC" w:rsidRDefault="00F14FFC" w:rsidP="00A0098E">
      <w:pPr>
        <w:pStyle w:val="410"/>
        <w:numPr>
          <w:ilvl w:val="2"/>
          <w:numId w:val="4"/>
        </w:numPr>
        <w:shd w:val="clear" w:color="auto" w:fill="FFFFFF" w:themeFill="background1"/>
      </w:pPr>
      <w:r>
        <w:rPr>
          <w:bCs w:val="0"/>
          <w:iCs/>
        </w:rPr>
        <w:lastRenderedPageBreak/>
        <w:t>Технические требования к</w:t>
      </w:r>
      <w:r w:rsidRPr="00F14FFC">
        <w:rPr>
          <w:bCs w:val="0"/>
          <w:iCs/>
        </w:rPr>
        <w:t xml:space="preserve"> </w:t>
      </w:r>
      <w:r w:rsidRPr="00F14FFC">
        <w:t>ограничител</w:t>
      </w:r>
      <w:r>
        <w:t>ю</w:t>
      </w:r>
      <w:r w:rsidRPr="00F14FFC">
        <w:t xml:space="preserve"> перенапряжений 500 </w:t>
      </w:r>
      <w:proofErr w:type="spellStart"/>
      <w:r w:rsidRPr="00F14FFC">
        <w:t>кВ</w:t>
      </w:r>
      <w:proofErr w:type="spellEnd"/>
    </w:p>
    <w:p w:rsidR="00F14FFC" w:rsidRDefault="00F14FFC" w:rsidP="00F14FFC">
      <w:pPr>
        <w:pStyle w:val="afff9"/>
        <w:ind w:left="0"/>
        <w:rPr>
          <w:rStyle w:val="af7"/>
          <w:b/>
          <w:color w:val="auto"/>
          <w:u w:val="none"/>
        </w:rPr>
      </w:pPr>
      <w:r w:rsidRPr="00F14FFC">
        <w:rPr>
          <w:rStyle w:val="af7"/>
          <w:b/>
          <w:color w:val="auto"/>
          <w:u w:val="none"/>
        </w:rPr>
        <w:t xml:space="preserve">Таблица 2.6 Технические требования к ограничителю перенапряжений 500 </w:t>
      </w:r>
      <w:proofErr w:type="spellStart"/>
      <w:r w:rsidRPr="00F14FFC">
        <w:rPr>
          <w:rStyle w:val="af7"/>
          <w:b/>
          <w:color w:val="auto"/>
          <w:u w:val="none"/>
        </w:rPr>
        <w:t>кВ</w:t>
      </w:r>
      <w:proofErr w:type="spellEnd"/>
    </w:p>
    <w:tbl>
      <w:tblPr>
        <w:tblStyle w:val="afff7"/>
        <w:tblW w:w="15451" w:type="dxa"/>
        <w:tblInd w:w="-5" w:type="dxa"/>
        <w:tblLook w:val="04A0" w:firstRow="1" w:lastRow="0" w:firstColumn="1" w:lastColumn="0" w:noHBand="0" w:noVBand="1"/>
      </w:tblPr>
      <w:tblGrid>
        <w:gridCol w:w="817"/>
        <w:gridCol w:w="3549"/>
        <w:gridCol w:w="4307"/>
        <w:gridCol w:w="2115"/>
        <w:gridCol w:w="2287"/>
        <w:gridCol w:w="2376"/>
      </w:tblGrid>
      <w:tr w:rsidR="00F14FFC" w:rsidTr="0004131A">
        <w:trPr>
          <w:tblHeader/>
        </w:trPr>
        <w:tc>
          <w:tcPr>
            <w:tcW w:w="817" w:type="dxa"/>
            <w:vMerge w:val="restart"/>
            <w:shd w:val="clear" w:color="auto" w:fill="auto"/>
            <w:tcMar>
              <w:left w:w="108" w:type="dxa"/>
            </w:tcMar>
            <w:vAlign w:val="center"/>
          </w:tcPr>
          <w:p w:rsidR="00F14FFC" w:rsidRDefault="00F14FFC" w:rsidP="00F14FFC">
            <w:pPr>
              <w:jc w:val="center"/>
              <w:rPr>
                <w:b/>
                <w:bCs/>
                <w:sz w:val="24"/>
                <w:szCs w:val="24"/>
              </w:rPr>
            </w:pPr>
            <w:r>
              <w:rPr>
                <w:b/>
                <w:bCs/>
                <w:sz w:val="24"/>
                <w:szCs w:val="24"/>
              </w:rPr>
              <w:t>№ п/п</w:t>
            </w:r>
          </w:p>
        </w:tc>
        <w:tc>
          <w:tcPr>
            <w:tcW w:w="3549" w:type="dxa"/>
            <w:vMerge w:val="restart"/>
            <w:shd w:val="clear" w:color="auto" w:fill="auto"/>
            <w:tcMar>
              <w:left w:w="108" w:type="dxa"/>
            </w:tcMar>
            <w:vAlign w:val="center"/>
          </w:tcPr>
          <w:p w:rsidR="00F14FFC" w:rsidRDefault="00F14FFC" w:rsidP="00F14FFC">
            <w:pPr>
              <w:jc w:val="center"/>
              <w:rPr>
                <w:b/>
                <w:bCs/>
                <w:sz w:val="24"/>
                <w:szCs w:val="24"/>
              </w:rPr>
            </w:pPr>
            <w:r>
              <w:rPr>
                <w:b/>
                <w:bCs/>
                <w:sz w:val="24"/>
                <w:szCs w:val="24"/>
              </w:rPr>
              <w:t>Наименование параметра</w:t>
            </w:r>
          </w:p>
        </w:tc>
        <w:tc>
          <w:tcPr>
            <w:tcW w:w="4307" w:type="dxa"/>
            <w:vMerge w:val="restart"/>
            <w:shd w:val="clear" w:color="auto" w:fill="auto"/>
            <w:tcMar>
              <w:left w:w="108" w:type="dxa"/>
            </w:tcMar>
            <w:vAlign w:val="center"/>
          </w:tcPr>
          <w:p w:rsidR="00F14FFC" w:rsidRDefault="00F14FFC" w:rsidP="00F14FFC">
            <w:pPr>
              <w:jc w:val="center"/>
              <w:rPr>
                <w:b/>
                <w:bCs/>
                <w:sz w:val="24"/>
                <w:szCs w:val="24"/>
              </w:rPr>
            </w:pPr>
            <w:r>
              <w:rPr>
                <w:b/>
                <w:bCs/>
                <w:sz w:val="24"/>
                <w:szCs w:val="24"/>
              </w:rPr>
              <w:t>Требование заказчика</w:t>
            </w:r>
          </w:p>
        </w:tc>
        <w:tc>
          <w:tcPr>
            <w:tcW w:w="4402" w:type="dxa"/>
            <w:gridSpan w:val="2"/>
            <w:shd w:val="clear" w:color="auto" w:fill="auto"/>
            <w:tcMar>
              <w:left w:w="108" w:type="dxa"/>
            </w:tcMar>
            <w:vAlign w:val="center"/>
          </w:tcPr>
          <w:p w:rsidR="00F14FFC" w:rsidRDefault="00F14FFC" w:rsidP="00F14FFC">
            <w:pPr>
              <w:jc w:val="center"/>
              <w:rPr>
                <w:b/>
                <w:bCs/>
                <w:sz w:val="24"/>
                <w:szCs w:val="24"/>
              </w:rPr>
            </w:pPr>
            <w:r>
              <w:rPr>
                <w:b/>
                <w:bCs/>
                <w:sz w:val="24"/>
                <w:szCs w:val="24"/>
              </w:rPr>
              <w:t>Способ подтверждения участником соответствия требованиям</w:t>
            </w:r>
          </w:p>
        </w:tc>
        <w:tc>
          <w:tcPr>
            <w:tcW w:w="2376" w:type="dxa"/>
            <w:vMerge w:val="restart"/>
            <w:shd w:val="clear" w:color="auto" w:fill="auto"/>
            <w:tcMar>
              <w:left w:w="108" w:type="dxa"/>
            </w:tcMar>
            <w:vAlign w:val="center"/>
          </w:tcPr>
          <w:p w:rsidR="00F14FFC" w:rsidRDefault="00F14FFC" w:rsidP="00F14FFC">
            <w:pPr>
              <w:jc w:val="center"/>
              <w:rPr>
                <w:b/>
                <w:bCs/>
                <w:sz w:val="24"/>
                <w:szCs w:val="24"/>
              </w:rPr>
            </w:pPr>
            <w:r>
              <w:rPr>
                <w:b/>
                <w:bCs/>
                <w:sz w:val="24"/>
                <w:szCs w:val="24"/>
              </w:rPr>
              <w:t>Предложение участника по характеристикам и параметрам</w:t>
            </w:r>
          </w:p>
        </w:tc>
      </w:tr>
      <w:tr w:rsidR="00F14FFC" w:rsidTr="0004131A">
        <w:trPr>
          <w:tblHeader/>
        </w:trPr>
        <w:tc>
          <w:tcPr>
            <w:tcW w:w="817" w:type="dxa"/>
            <w:vMerge/>
            <w:shd w:val="clear" w:color="auto" w:fill="auto"/>
            <w:tcMar>
              <w:left w:w="108" w:type="dxa"/>
            </w:tcMar>
            <w:vAlign w:val="center"/>
          </w:tcPr>
          <w:p w:rsidR="00F14FFC" w:rsidRDefault="00F14FFC" w:rsidP="00F14FFC">
            <w:pPr>
              <w:rPr>
                <w:b/>
                <w:bCs/>
                <w:sz w:val="24"/>
              </w:rPr>
            </w:pPr>
          </w:p>
        </w:tc>
        <w:tc>
          <w:tcPr>
            <w:tcW w:w="3549" w:type="dxa"/>
            <w:vMerge/>
            <w:shd w:val="clear" w:color="auto" w:fill="auto"/>
            <w:tcMar>
              <w:left w:w="108" w:type="dxa"/>
            </w:tcMar>
            <w:vAlign w:val="center"/>
          </w:tcPr>
          <w:p w:rsidR="00F14FFC" w:rsidRDefault="00F14FFC" w:rsidP="00F14FFC">
            <w:pPr>
              <w:rPr>
                <w:b/>
                <w:bCs/>
                <w:sz w:val="24"/>
              </w:rPr>
            </w:pPr>
          </w:p>
        </w:tc>
        <w:tc>
          <w:tcPr>
            <w:tcW w:w="4307" w:type="dxa"/>
            <w:vMerge/>
            <w:shd w:val="clear" w:color="auto" w:fill="auto"/>
            <w:tcMar>
              <w:left w:w="108" w:type="dxa"/>
            </w:tcMar>
            <w:vAlign w:val="center"/>
          </w:tcPr>
          <w:p w:rsidR="00F14FFC" w:rsidRDefault="00F14FFC" w:rsidP="00F14FFC">
            <w:pPr>
              <w:rPr>
                <w:b/>
                <w:bCs/>
                <w:sz w:val="24"/>
              </w:rPr>
            </w:pPr>
          </w:p>
        </w:tc>
        <w:tc>
          <w:tcPr>
            <w:tcW w:w="2115" w:type="dxa"/>
            <w:shd w:val="clear" w:color="auto" w:fill="auto"/>
            <w:tcMar>
              <w:left w:w="108" w:type="dxa"/>
            </w:tcMar>
            <w:vAlign w:val="center"/>
          </w:tcPr>
          <w:p w:rsidR="00F14FFC" w:rsidRDefault="00F14FFC" w:rsidP="00F14FFC">
            <w:pPr>
              <w:jc w:val="center"/>
              <w:rPr>
                <w:b/>
                <w:bCs/>
                <w:sz w:val="24"/>
                <w:szCs w:val="24"/>
              </w:rPr>
            </w:pPr>
            <w:r>
              <w:rPr>
                <w:b/>
                <w:bCs/>
                <w:sz w:val="24"/>
                <w:szCs w:val="24"/>
              </w:rPr>
              <w:t>Согласие с требованием/ указание характеристик</w:t>
            </w:r>
          </w:p>
        </w:tc>
        <w:tc>
          <w:tcPr>
            <w:tcW w:w="2287" w:type="dxa"/>
            <w:shd w:val="clear" w:color="auto" w:fill="auto"/>
            <w:tcMar>
              <w:left w:w="108" w:type="dxa"/>
            </w:tcMar>
            <w:vAlign w:val="center"/>
          </w:tcPr>
          <w:p w:rsidR="00F14FFC" w:rsidRDefault="00F14FFC" w:rsidP="00F14FFC">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376" w:type="dxa"/>
            <w:vMerge/>
            <w:shd w:val="clear" w:color="auto" w:fill="auto"/>
            <w:tcMar>
              <w:left w:w="108" w:type="dxa"/>
            </w:tcMar>
            <w:vAlign w:val="center"/>
          </w:tcPr>
          <w:p w:rsidR="00F14FFC" w:rsidRDefault="00F14FFC" w:rsidP="00F14FFC">
            <w:pPr>
              <w:rPr>
                <w:b/>
                <w:bCs/>
                <w:sz w:val="24"/>
              </w:rPr>
            </w:pPr>
          </w:p>
        </w:tc>
      </w:tr>
      <w:tr w:rsidR="00F14FFC" w:rsidTr="0004131A">
        <w:trPr>
          <w:tblHeader/>
        </w:trPr>
        <w:tc>
          <w:tcPr>
            <w:tcW w:w="817" w:type="dxa"/>
            <w:shd w:val="clear" w:color="auto" w:fill="auto"/>
            <w:tcMar>
              <w:left w:w="108" w:type="dxa"/>
            </w:tcMar>
            <w:vAlign w:val="center"/>
          </w:tcPr>
          <w:p w:rsidR="00F14FFC" w:rsidRDefault="00F14FFC" w:rsidP="00F14FFC">
            <w:pPr>
              <w:spacing w:before="60"/>
              <w:jc w:val="center"/>
            </w:pPr>
            <w:r>
              <w:rPr>
                <w:b/>
                <w:sz w:val="24"/>
                <w:szCs w:val="24"/>
              </w:rPr>
              <w:t>1</w:t>
            </w:r>
          </w:p>
        </w:tc>
        <w:tc>
          <w:tcPr>
            <w:tcW w:w="3549" w:type="dxa"/>
            <w:shd w:val="clear" w:color="auto" w:fill="auto"/>
            <w:tcMar>
              <w:left w:w="108" w:type="dxa"/>
            </w:tcMar>
            <w:vAlign w:val="center"/>
          </w:tcPr>
          <w:p w:rsidR="00F14FFC" w:rsidRDefault="00F14FFC" w:rsidP="00F14FFC">
            <w:pPr>
              <w:jc w:val="center"/>
              <w:rPr>
                <w:b/>
                <w:sz w:val="24"/>
                <w:szCs w:val="24"/>
              </w:rPr>
            </w:pPr>
            <w:r>
              <w:rPr>
                <w:b/>
                <w:sz w:val="24"/>
                <w:szCs w:val="24"/>
              </w:rPr>
              <w:t>2</w:t>
            </w:r>
          </w:p>
        </w:tc>
        <w:tc>
          <w:tcPr>
            <w:tcW w:w="4307" w:type="dxa"/>
            <w:shd w:val="clear" w:color="auto" w:fill="auto"/>
            <w:tcMar>
              <w:left w:w="108" w:type="dxa"/>
            </w:tcMar>
            <w:vAlign w:val="center"/>
          </w:tcPr>
          <w:p w:rsidR="00F14FFC" w:rsidRDefault="00F14FFC" w:rsidP="00F14FFC">
            <w:pPr>
              <w:jc w:val="center"/>
              <w:rPr>
                <w:b/>
                <w:sz w:val="24"/>
                <w:szCs w:val="24"/>
              </w:rPr>
            </w:pPr>
            <w:r>
              <w:rPr>
                <w:b/>
                <w:sz w:val="24"/>
                <w:szCs w:val="24"/>
              </w:rPr>
              <w:t>3</w:t>
            </w:r>
          </w:p>
        </w:tc>
        <w:tc>
          <w:tcPr>
            <w:tcW w:w="2115" w:type="dxa"/>
            <w:shd w:val="clear" w:color="auto" w:fill="auto"/>
            <w:tcMar>
              <w:left w:w="108" w:type="dxa"/>
            </w:tcMar>
            <w:vAlign w:val="center"/>
          </w:tcPr>
          <w:p w:rsidR="00F14FFC" w:rsidRDefault="00F14FFC" w:rsidP="00F14FFC">
            <w:pPr>
              <w:jc w:val="center"/>
              <w:rPr>
                <w:b/>
                <w:sz w:val="24"/>
                <w:szCs w:val="24"/>
              </w:rPr>
            </w:pPr>
            <w:r>
              <w:rPr>
                <w:b/>
                <w:sz w:val="24"/>
                <w:szCs w:val="24"/>
              </w:rPr>
              <w:t>4</w:t>
            </w:r>
          </w:p>
        </w:tc>
        <w:tc>
          <w:tcPr>
            <w:tcW w:w="2287" w:type="dxa"/>
            <w:shd w:val="clear" w:color="auto" w:fill="auto"/>
            <w:tcMar>
              <w:left w:w="108" w:type="dxa"/>
            </w:tcMar>
            <w:vAlign w:val="center"/>
          </w:tcPr>
          <w:p w:rsidR="00F14FFC" w:rsidRDefault="00F14FFC" w:rsidP="00F14FFC">
            <w:pPr>
              <w:jc w:val="center"/>
              <w:rPr>
                <w:b/>
                <w:sz w:val="24"/>
                <w:szCs w:val="24"/>
              </w:rPr>
            </w:pPr>
            <w:r>
              <w:rPr>
                <w:b/>
                <w:sz w:val="24"/>
                <w:szCs w:val="24"/>
              </w:rPr>
              <w:t>5</w:t>
            </w:r>
          </w:p>
        </w:tc>
        <w:tc>
          <w:tcPr>
            <w:tcW w:w="2376" w:type="dxa"/>
            <w:shd w:val="clear" w:color="auto" w:fill="auto"/>
            <w:tcMar>
              <w:left w:w="108" w:type="dxa"/>
            </w:tcMar>
            <w:vAlign w:val="center"/>
          </w:tcPr>
          <w:p w:rsidR="00F14FFC" w:rsidRDefault="00F14FFC" w:rsidP="00F14FFC">
            <w:pPr>
              <w:jc w:val="center"/>
              <w:rPr>
                <w:b/>
                <w:sz w:val="24"/>
                <w:szCs w:val="24"/>
              </w:rPr>
            </w:pPr>
            <w:r>
              <w:rPr>
                <w:b/>
                <w:sz w:val="24"/>
                <w:szCs w:val="24"/>
              </w:rPr>
              <w:t>6</w:t>
            </w:r>
          </w:p>
        </w:tc>
      </w:tr>
      <w:tr w:rsidR="00F14FFC" w:rsidTr="00F14FFC">
        <w:tc>
          <w:tcPr>
            <w:tcW w:w="817" w:type="dxa"/>
            <w:shd w:val="clear" w:color="auto" w:fill="auto"/>
            <w:tcMar>
              <w:left w:w="108" w:type="dxa"/>
            </w:tcMar>
            <w:vAlign w:val="center"/>
          </w:tcPr>
          <w:p w:rsidR="00F14FFC" w:rsidRDefault="00F14FFC" w:rsidP="00A0098E">
            <w:pPr>
              <w:pStyle w:val="afb"/>
              <w:widowControl/>
              <w:numPr>
                <w:ilvl w:val="0"/>
                <w:numId w:val="13"/>
              </w:numPr>
              <w:suppressAutoHyphens w:val="0"/>
              <w:spacing w:before="60"/>
              <w:jc w:val="center"/>
            </w:pPr>
          </w:p>
        </w:tc>
        <w:tc>
          <w:tcPr>
            <w:tcW w:w="7856" w:type="dxa"/>
            <w:gridSpan w:val="2"/>
            <w:shd w:val="clear" w:color="auto" w:fill="auto"/>
            <w:tcMar>
              <w:left w:w="108" w:type="dxa"/>
            </w:tcMar>
            <w:vAlign w:val="center"/>
          </w:tcPr>
          <w:p w:rsidR="00F14FFC" w:rsidRDefault="00F14FFC" w:rsidP="00F14FFC">
            <w:pPr>
              <w:rPr>
                <w:b/>
                <w:sz w:val="24"/>
                <w:szCs w:val="24"/>
              </w:rPr>
            </w:pPr>
            <w:r>
              <w:rPr>
                <w:b/>
                <w:sz w:val="24"/>
                <w:szCs w:val="24"/>
              </w:rPr>
              <w:t xml:space="preserve">Требования к техническим и функциональным характеристикам (включая гарантируемые показатели) </w:t>
            </w:r>
          </w:p>
        </w:tc>
        <w:tc>
          <w:tcPr>
            <w:tcW w:w="2115" w:type="dxa"/>
            <w:shd w:val="clear" w:color="auto" w:fill="auto"/>
            <w:tcMar>
              <w:left w:w="108" w:type="dxa"/>
            </w:tcMar>
          </w:tcPr>
          <w:p w:rsidR="00F14FFC" w:rsidRDefault="00F14FFC" w:rsidP="00F14FFC">
            <w:pPr>
              <w:jc w:val="center"/>
              <w:rPr>
                <w:b/>
                <w:sz w:val="24"/>
                <w:szCs w:val="24"/>
              </w:rPr>
            </w:pPr>
            <w:r>
              <w:rPr>
                <w:b/>
                <w:sz w:val="24"/>
                <w:szCs w:val="24"/>
              </w:rPr>
              <w:t>-//-</w:t>
            </w:r>
          </w:p>
        </w:tc>
        <w:tc>
          <w:tcPr>
            <w:tcW w:w="2287" w:type="dxa"/>
            <w:shd w:val="clear" w:color="auto" w:fill="auto"/>
            <w:tcMar>
              <w:left w:w="108" w:type="dxa"/>
            </w:tcMar>
          </w:tcPr>
          <w:p w:rsidR="00F14FFC" w:rsidRDefault="00F14FFC" w:rsidP="00F14FFC">
            <w:pPr>
              <w:jc w:val="center"/>
              <w:rPr>
                <w:b/>
                <w:sz w:val="24"/>
                <w:szCs w:val="24"/>
              </w:rPr>
            </w:pPr>
            <w:r>
              <w:rPr>
                <w:b/>
                <w:sz w:val="24"/>
                <w:szCs w:val="24"/>
              </w:rPr>
              <w:t>-//-</w:t>
            </w:r>
          </w:p>
        </w:tc>
        <w:tc>
          <w:tcPr>
            <w:tcW w:w="2376" w:type="dxa"/>
            <w:shd w:val="clear" w:color="auto" w:fill="auto"/>
            <w:tcMar>
              <w:left w:w="108" w:type="dxa"/>
            </w:tcMar>
          </w:tcPr>
          <w:p w:rsidR="00F14FFC" w:rsidRDefault="00F14FFC" w:rsidP="00F14FFC">
            <w:pPr>
              <w:jc w:val="center"/>
              <w:rPr>
                <w:b/>
                <w:sz w:val="24"/>
                <w:szCs w:val="24"/>
              </w:rPr>
            </w:pPr>
            <w:r>
              <w:rPr>
                <w:b/>
                <w:sz w:val="24"/>
                <w:szCs w:val="24"/>
              </w:rPr>
              <w:t>-//-</w:t>
            </w: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Изготовитель</w:t>
            </w:r>
          </w:p>
        </w:tc>
        <w:tc>
          <w:tcPr>
            <w:tcW w:w="4307" w:type="dxa"/>
            <w:tcMar>
              <w:left w:w="108" w:type="dxa"/>
            </w:tcMar>
          </w:tcPr>
          <w:p w:rsidR="00F14FFC" w:rsidRPr="00B207AC" w:rsidRDefault="00F14FFC" w:rsidP="00F14FFC">
            <w:pPr>
              <w:rPr>
                <w:bCs/>
                <w:sz w:val="24"/>
                <w:szCs w:val="24"/>
              </w:rPr>
            </w:pPr>
          </w:p>
        </w:tc>
        <w:tc>
          <w:tcPr>
            <w:tcW w:w="2115" w:type="dxa"/>
            <w:shd w:val="clear" w:color="auto" w:fill="auto"/>
            <w:tcMar>
              <w:left w:w="108" w:type="dxa"/>
            </w:tcMar>
          </w:tcPr>
          <w:p w:rsidR="00F14FFC" w:rsidRDefault="00F14FFC" w:rsidP="00F14FFC">
            <w:pPr>
              <w:rPr>
                <w:sz w:val="24"/>
                <w:szCs w:val="24"/>
              </w:rPr>
            </w:pPr>
            <w:r>
              <w:rPr>
                <w:bCs/>
                <w:sz w:val="24"/>
                <w:szCs w:val="24"/>
              </w:rPr>
              <w:t>Указать</w:t>
            </w: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BF2290" w:rsidRDefault="00F14FFC" w:rsidP="00F14FFC">
            <w:pPr>
              <w:rPr>
                <w:bCs/>
                <w:sz w:val="24"/>
                <w:szCs w:val="24"/>
              </w:rPr>
            </w:pPr>
            <w:r w:rsidRPr="005745A8">
              <w:rPr>
                <w:bCs/>
                <w:sz w:val="24"/>
                <w:szCs w:val="24"/>
              </w:rPr>
              <w:t>Наличие иностранных комплектующих в конструкции да/нет</w:t>
            </w:r>
          </w:p>
        </w:tc>
        <w:tc>
          <w:tcPr>
            <w:tcW w:w="4307" w:type="dxa"/>
            <w:tcMar>
              <w:left w:w="108" w:type="dxa"/>
            </w:tcMar>
            <w:vAlign w:val="center"/>
          </w:tcPr>
          <w:p w:rsidR="00F14FFC" w:rsidRPr="00BF2290" w:rsidRDefault="00F14FFC" w:rsidP="00F14FFC">
            <w:pPr>
              <w:jc w:val="center"/>
              <w:rPr>
                <w:bCs/>
                <w:sz w:val="24"/>
                <w:szCs w:val="24"/>
              </w:rPr>
            </w:pPr>
            <w:r w:rsidRPr="005745A8">
              <w:rPr>
                <w:bCs/>
                <w:sz w:val="24"/>
                <w:szCs w:val="24"/>
              </w:rPr>
              <w:t>нет</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B207AC" w:rsidRDefault="00F14FFC" w:rsidP="00F14FFC">
            <w:pPr>
              <w:rPr>
                <w:bCs/>
                <w:sz w:val="24"/>
                <w:szCs w:val="24"/>
              </w:rPr>
            </w:pPr>
            <w:r w:rsidRPr="005745A8">
              <w:rPr>
                <w:bCs/>
                <w:sz w:val="24"/>
                <w:szCs w:val="24"/>
              </w:rPr>
              <w:t>Тип варисторов</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оксидно-цинковые,</w:t>
            </w:r>
          </w:p>
          <w:p w:rsidR="00F14FFC" w:rsidRPr="00BF2290" w:rsidRDefault="00F14FFC" w:rsidP="00F14FFC">
            <w:pPr>
              <w:jc w:val="center"/>
              <w:rPr>
                <w:bCs/>
                <w:sz w:val="24"/>
                <w:szCs w:val="24"/>
              </w:rPr>
            </w:pPr>
            <w:r w:rsidRPr="005745A8">
              <w:rPr>
                <w:bCs/>
                <w:sz w:val="24"/>
                <w:szCs w:val="24"/>
              </w:rPr>
              <w:t>не старящиеся</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B207AC" w:rsidRDefault="00F14FFC" w:rsidP="00F14FFC">
            <w:pPr>
              <w:rPr>
                <w:bCs/>
                <w:sz w:val="24"/>
                <w:szCs w:val="24"/>
              </w:rPr>
            </w:pPr>
            <w:r w:rsidRPr="005745A8">
              <w:rPr>
                <w:bCs/>
                <w:sz w:val="24"/>
                <w:szCs w:val="24"/>
              </w:rPr>
              <w:t>Производитель варисторов</w:t>
            </w:r>
          </w:p>
        </w:tc>
        <w:tc>
          <w:tcPr>
            <w:tcW w:w="4307" w:type="dxa"/>
            <w:tcMar>
              <w:left w:w="108" w:type="dxa"/>
            </w:tcMar>
            <w:vAlign w:val="center"/>
          </w:tcPr>
          <w:p w:rsidR="00F14FFC" w:rsidRPr="00BF2290" w:rsidRDefault="00F14FFC" w:rsidP="00F14FFC">
            <w:pPr>
              <w:jc w:val="center"/>
              <w:rPr>
                <w:bCs/>
                <w:sz w:val="24"/>
                <w:szCs w:val="24"/>
              </w:rPr>
            </w:pPr>
            <w:r w:rsidRPr="005745A8">
              <w:rPr>
                <w:bCs/>
                <w:sz w:val="24"/>
                <w:szCs w:val="24"/>
              </w:rPr>
              <w:t>*</w:t>
            </w:r>
          </w:p>
        </w:tc>
        <w:tc>
          <w:tcPr>
            <w:tcW w:w="2115" w:type="dxa"/>
            <w:shd w:val="clear" w:color="auto" w:fill="auto"/>
            <w:tcMar>
              <w:left w:w="108" w:type="dxa"/>
            </w:tcMar>
          </w:tcPr>
          <w:p w:rsidR="00F14FFC" w:rsidRDefault="00F14FFC" w:rsidP="00F14FFC">
            <w:pPr>
              <w:rPr>
                <w:sz w:val="24"/>
                <w:szCs w:val="24"/>
              </w:rPr>
            </w:pPr>
            <w:r>
              <w:rPr>
                <w:sz w:val="24"/>
                <w:szCs w:val="24"/>
              </w:rPr>
              <w:t>Указать</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Заводской тип (марка)</w:t>
            </w:r>
          </w:p>
        </w:tc>
        <w:tc>
          <w:tcPr>
            <w:tcW w:w="4307" w:type="dxa"/>
            <w:tcMar>
              <w:left w:w="108" w:type="dxa"/>
            </w:tcMar>
            <w:vAlign w:val="center"/>
          </w:tcPr>
          <w:p w:rsidR="00F14FFC" w:rsidRPr="00BF2290" w:rsidRDefault="00F14FFC" w:rsidP="00F14FFC">
            <w:pPr>
              <w:jc w:val="center"/>
              <w:rPr>
                <w:bCs/>
                <w:sz w:val="24"/>
                <w:szCs w:val="24"/>
              </w:rPr>
            </w:pPr>
            <w:r w:rsidRPr="005745A8">
              <w:rPr>
                <w:bCs/>
                <w:sz w:val="24"/>
                <w:szCs w:val="24"/>
              </w:rPr>
              <w:t>*</w:t>
            </w:r>
          </w:p>
        </w:tc>
        <w:tc>
          <w:tcPr>
            <w:tcW w:w="2115" w:type="dxa"/>
            <w:shd w:val="clear" w:color="auto" w:fill="auto"/>
            <w:tcMar>
              <w:left w:w="108" w:type="dxa"/>
            </w:tcMar>
          </w:tcPr>
          <w:p w:rsidR="00F14FFC" w:rsidRDefault="00F14FFC" w:rsidP="00F14FFC">
            <w:pPr>
              <w:rPr>
                <w:sz w:val="24"/>
                <w:szCs w:val="24"/>
              </w:rPr>
            </w:pPr>
            <w:r>
              <w:rPr>
                <w:sz w:val="24"/>
                <w:szCs w:val="24"/>
              </w:rPr>
              <w:t>Указать</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Номинальное напряжение сети, </w:t>
            </w:r>
            <w:proofErr w:type="spellStart"/>
            <w:r w:rsidRPr="005745A8">
              <w:rPr>
                <w:bCs/>
                <w:sz w:val="24"/>
                <w:szCs w:val="24"/>
              </w:rPr>
              <w:t>кВ</w:t>
            </w:r>
            <w:proofErr w:type="spellEnd"/>
          </w:p>
        </w:tc>
        <w:tc>
          <w:tcPr>
            <w:tcW w:w="4307" w:type="dxa"/>
            <w:tcMar>
              <w:left w:w="108" w:type="dxa"/>
            </w:tcMar>
            <w:vAlign w:val="center"/>
          </w:tcPr>
          <w:p w:rsidR="00F14FFC" w:rsidRPr="006E4030" w:rsidRDefault="00F14FFC" w:rsidP="00F14FFC">
            <w:pPr>
              <w:jc w:val="center"/>
              <w:rPr>
                <w:bCs/>
                <w:sz w:val="24"/>
                <w:szCs w:val="24"/>
              </w:rPr>
            </w:pPr>
            <w:r>
              <w:rPr>
                <w:bCs/>
                <w:sz w:val="24"/>
                <w:szCs w:val="24"/>
              </w:rPr>
              <w:t>500</w:t>
            </w:r>
          </w:p>
        </w:tc>
        <w:tc>
          <w:tcPr>
            <w:tcW w:w="2115" w:type="dxa"/>
            <w:shd w:val="clear" w:color="auto" w:fill="auto"/>
            <w:tcMar>
              <w:left w:w="108" w:type="dxa"/>
            </w:tcMar>
          </w:tcPr>
          <w:p w:rsidR="00F14FFC" w:rsidRPr="00BF2290" w:rsidRDefault="00F14FFC" w:rsidP="00F14FFC">
            <w:pPr>
              <w:rPr>
                <w:sz w:val="24"/>
                <w:szCs w:val="24"/>
              </w:rPr>
            </w:pPr>
            <w:r w:rsidRPr="006E4030">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Способ заземления нейтрали</w:t>
            </w:r>
          </w:p>
        </w:tc>
        <w:tc>
          <w:tcPr>
            <w:tcW w:w="4307" w:type="dxa"/>
            <w:tcMar>
              <w:left w:w="108" w:type="dxa"/>
            </w:tcMar>
            <w:vAlign w:val="center"/>
          </w:tcPr>
          <w:p w:rsidR="00F14FFC" w:rsidRPr="00BF2290" w:rsidRDefault="00F14FFC" w:rsidP="00F14FFC">
            <w:pPr>
              <w:jc w:val="center"/>
              <w:rPr>
                <w:bCs/>
                <w:sz w:val="24"/>
                <w:szCs w:val="24"/>
              </w:rPr>
            </w:pPr>
            <w:r>
              <w:rPr>
                <w:bCs/>
                <w:sz w:val="24"/>
                <w:szCs w:val="24"/>
              </w:rPr>
              <w:t>глухо</w:t>
            </w:r>
            <w:r w:rsidRPr="005745A8">
              <w:rPr>
                <w:bCs/>
                <w:sz w:val="24"/>
                <w:szCs w:val="24"/>
              </w:rPr>
              <w:t>заземленная</w:t>
            </w:r>
          </w:p>
        </w:tc>
        <w:tc>
          <w:tcPr>
            <w:tcW w:w="2115" w:type="dxa"/>
            <w:shd w:val="clear" w:color="auto" w:fill="auto"/>
            <w:tcMar>
              <w:left w:w="108" w:type="dxa"/>
            </w:tcMar>
          </w:tcPr>
          <w:p w:rsidR="00F14FFC" w:rsidRDefault="00F14FFC" w:rsidP="00F14FFC">
            <w:pPr>
              <w:rPr>
                <w:sz w:val="24"/>
                <w:szCs w:val="24"/>
              </w:rPr>
            </w:pPr>
            <w:r w:rsidRPr="00BF2290">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Наибольшее рабочее напряжение сети, </w:t>
            </w:r>
            <w:proofErr w:type="spellStart"/>
            <w:r w:rsidRPr="005745A8">
              <w:rPr>
                <w:bCs/>
                <w:sz w:val="24"/>
                <w:szCs w:val="24"/>
              </w:rPr>
              <w:t>кВ</w:t>
            </w:r>
            <w:proofErr w:type="spellEnd"/>
          </w:p>
        </w:tc>
        <w:tc>
          <w:tcPr>
            <w:tcW w:w="4307" w:type="dxa"/>
            <w:tcMar>
              <w:left w:w="108" w:type="dxa"/>
            </w:tcMar>
            <w:vAlign w:val="center"/>
          </w:tcPr>
          <w:p w:rsidR="00F14FFC" w:rsidRPr="00BF2290" w:rsidRDefault="00F14FFC" w:rsidP="00F14FFC">
            <w:pPr>
              <w:jc w:val="center"/>
              <w:rPr>
                <w:bCs/>
                <w:sz w:val="24"/>
                <w:szCs w:val="24"/>
              </w:rPr>
            </w:pPr>
            <w:r>
              <w:rPr>
                <w:bCs/>
                <w:sz w:val="24"/>
                <w:szCs w:val="24"/>
              </w:rPr>
              <w:t>525</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Наибольшее длительно допустимое рабочее напряжение ОПН (UНР), </w:t>
            </w:r>
            <w:proofErr w:type="spellStart"/>
            <w:r w:rsidRPr="005745A8">
              <w:rPr>
                <w:bCs/>
                <w:sz w:val="24"/>
                <w:szCs w:val="24"/>
              </w:rPr>
              <w:t>кВ</w:t>
            </w:r>
            <w:proofErr w:type="spellEnd"/>
          </w:p>
        </w:tc>
        <w:tc>
          <w:tcPr>
            <w:tcW w:w="4307" w:type="dxa"/>
            <w:tcMar>
              <w:left w:w="108" w:type="dxa"/>
            </w:tcMar>
            <w:vAlign w:val="center"/>
          </w:tcPr>
          <w:p w:rsidR="00F14FFC" w:rsidRPr="005745A8" w:rsidRDefault="00F14FFC" w:rsidP="00F14FFC">
            <w:pPr>
              <w:shd w:val="clear" w:color="auto" w:fill="FFFFFF"/>
              <w:spacing w:before="60" w:after="60"/>
              <w:jc w:val="center"/>
              <w:rPr>
                <w:bCs/>
                <w:sz w:val="24"/>
                <w:szCs w:val="24"/>
              </w:rPr>
            </w:pPr>
            <w:r>
              <w:rPr>
                <w:bCs/>
                <w:sz w:val="24"/>
                <w:szCs w:val="24"/>
              </w:rPr>
              <w:t>336</w:t>
            </w:r>
          </w:p>
        </w:tc>
        <w:tc>
          <w:tcPr>
            <w:tcW w:w="2115" w:type="dxa"/>
            <w:shd w:val="clear" w:color="auto" w:fill="auto"/>
            <w:tcMar>
              <w:left w:w="108" w:type="dxa"/>
            </w:tcMar>
          </w:tcPr>
          <w:p w:rsidR="00F14FFC" w:rsidRPr="001825B1"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Номинальное напряжение ОПН </w:t>
            </w:r>
            <w:r w:rsidRPr="005745A8">
              <w:rPr>
                <w:bCs/>
                <w:sz w:val="24"/>
                <w:szCs w:val="24"/>
              </w:rPr>
              <w:lastRenderedPageBreak/>
              <w:t xml:space="preserve">(UН), </w:t>
            </w:r>
            <w:proofErr w:type="spellStart"/>
            <w:r w:rsidRPr="005745A8">
              <w:rPr>
                <w:bCs/>
                <w:sz w:val="24"/>
                <w:szCs w:val="24"/>
              </w:rPr>
              <w:t>кВ</w:t>
            </w:r>
            <w:proofErr w:type="spellEnd"/>
            <w:r w:rsidRPr="005745A8">
              <w:rPr>
                <w:bCs/>
                <w:sz w:val="24"/>
                <w:szCs w:val="24"/>
              </w:rPr>
              <w:t>, в диапазоне</w:t>
            </w:r>
          </w:p>
        </w:tc>
        <w:tc>
          <w:tcPr>
            <w:tcW w:w="4307" w:type="dxa"/>
            <w:tcMar>
              <w:left w:w="108" w:type="dxa"/>
            </w:tcMar>
            <w:vAlign w:val="center"/>
          </w:tcPr>
          <w:p w:rsidR="00F14FFC" w:rsidRPr="005745A8" w:rsidRDefault="00F14FFC" w:rsidP="00F14FFC">
            <w:pPr>
              <w:keepNext/>
              <w:jc w:val="center"/>
              <w:rPr>
                <w:bCs/>
                <w:sz w:val="24"/>
                <w:szCs w:val="24"/>
              </w:rPr>
            </w:pPr>
            <w:r>
              <w:rPr>
                <w:bCs/>
                <w:sz w:val="24"/>
                <w:szCs w:val="24"/>
              </w:rPr>
              <w:lastRenderedPageBreak/>
              <w:t>420</w:t>
            </w:r>
          </w:p>
        </w:tc>
        <w:tc>
          <w:tcPr>
            <w:tcW w:w="2115" w:type="dxa"/>
            <w:shd w:val="clear" w:color="auto" w:fill="auto"/>
            <w:tcMar>
              <w:left w:w="108" w:type="dxa"/>
            </w:tcMar>
          </w:tcPr>
          <w:p w:rsidR="00F14FFC" w:rsidRDefault="00F14FFC" w:rsidP="00F14FFC">
            <w:pPr>
              <w:rPr>
                <w:sz w:val="24"/>
                <w:szCs w:val="24"/>
              </w:rPr>
            </w:pPr>
            <w:r>
              <w:rPr>
                <w:sz w:val="24"/>
                <w:szCs w:val="24"/>
              </w:rPr>
              <w:t xml:space="preserve">Согласие с </w:t>
            </w:r>
            <w:r>
              <w:rPr>
                <w:sz w:val="24"/>
                <w:szCs w:val="24"/>
              </w:rPr>
              <w:lastRenderedPageBreak/>
              <w:t>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lastRenderedPageBreak/>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Остающееся напряжение при импульсном токе 30/60 </w:t>
            </w:r>
            <w:proofErr w:type="spellStart"/>
            <w:r w:rsidRPr="005745A8">
              <w:rPr>
                <w:bCs/>
                <w:sz w:val="24"/>
                <w:szCs w:val="24"/>
              </w:rPr>
              <w:t>мкс</w:t>
            </w:r>
            <w:proofErr w:type="spellEnd"/>
            <w:r w:rsidRPr="005745A8">
              <w:rPr>
                <w:bCs/>
                <w:sz w:val="24"/>
                <w:szCs w:val="24"/>
              </w:rPr>
              <w:t xml:space="preserve"> с амплитудой:</w:t>
            </w:r>
          </w:p>
          <w:p w:rsidR="00F14FFC" w:rsidRPr="005745A8" w:rsidRDefault="00F14FFC" w:rsidP="00F14FFC">
            <w:pPr>
              <w:rPr>
                <w:bCs/>
                <w:sz w:val="24"/>
                <w:szCs w:val="24"/>
              </w:rPr>
            </w:pPr>
            <w:r w:rsidRPr="005745A8">
              <w:rPr>
                <w:bCs/>
                <w:sz w:val="24"/>
                <w:szCs w:val="24"/>
              </w:rPr>
              <w:t>- 5</w:t>
            </w:r>
            <w:r>
              <w:rPr>
                <w:bCs/>
                <w:sz w:val="24"/>
                <w:szCs w:val="24"/>
              </w:rPr>
              <w:t>0</w:t>
            </w:r>
            <w:r w:rsidRPr="005745A8">
              <w:rPr>
                <w:bCs/>
                <w:sz w:val="24"/>
                <w:szCs w:val="24"/>
              </w:rPr>
              <w:t xml:space="preserve">0 А, </w:t>
            </w:r>
            <w:proofErr w:type="spellStart"/>
            <w:r w:rsidRPr="005745A8">
              <w:rPr>
                <w:bCs/>
                <w:sz w:val="24"/>
                <w:szCs w:val="24"/>
              </w:rPr>
              <w:t>кВ</w:t>
            </w:r>
            <w:proofErr w:type="spellEnd"/>
            <w:r w:rsidRPr="005745A8">
              <w:rPr>
                <w:bCs/>
                <w:sz w:val="24"/>
                <w:szCs w:val="24"/>
              </w:rPr>
              <w:t>, не более</w:t>
            </w:r>
          </w:p>
          <w:p w:rsidR="00F14FFC" w:rsidRPr="005745A8" w:rsidRDefault="00F14FFC" w:rsidP="00F14FFC">
            <w:pPr>
              <w:rPr>
                <w:bCs/>
                <w:sz w:val="24"/>
                <w:szCs w:val="24"/>
              </w:rPr>
            </w:pPr>
            <w:r w:rsidRPr="005745A8">
              <w:rPr>
                <w:bCs/>
                <w:sz w:val="24"/>
                <w:szCs w:val="24"/>
              </w:rPr>
              <w:t xml:space="preserve">- </w:t>
            </w:r>
            <w:r>
              <w:rPr>
                <w:bCs/>
                <w:sz w:val="24"/>
                <w:szCs w:val="24"/>
              </w:rPr>
              <w:t>10</w:t>
            </w:r>
            <w:r w:rsidRPr="005745A8">
              <w:rPr>
                <w:bCs/>
                <w:sz w:val="24"/>
                <w:szCs w:val="24"/>
              </w:rPr>
              <w:t xml:space="preserve">00 А, </w:t>
            </w:r>
            <w:proofErr w:type="spellStart"/>
            <w:r w:rsidRPr="005745A8">
              <w:rPr>
                <w:bCs/>
                <w:sz w:val="24"/>
                <w:szCs w:val="24"/>
              </w:rPr>
              <w:t>кВ</w:t>
            </w:r>
            <w:proofErr w:type="spellEnd"/>
            <w:r w:rsidRPr="005745A8">
              <w:rPr>
                <w:bCs/>
                <w:sz w:val="24"/>
                <w:szCs w:val="24"/>
              </w:rPr>
              <w:t>, не более</w:t>
            </w:r>
          </w:p>
          <w:p w:rsidR="00F14FFC" w:rsidRPr="005745A8" w:rsidRDefault="00F14FFC" w:rsidP="00F14FFC">
            <w:pPr>
              <w:rPr>
                <w:bCs/>
                <w:sz w:val="24"/>
                <w:szCs w:val="24"/>
              </w:rPr>
            </w:pPr>
            <w:r w:rsidRPr="005745A8">
              <w:rPr>
                <w:bCs/>
                <w:sz w:val="24"/>
                <w:szCs w:val="24"/>
              </w:rPr>
              <w:t xml:space="preserve">- </w:t>
            </w:r>
            <w:r>
              <w:rPr>
                <w:bCs/>
                <w:sz w:val="24"/>
                <w:szCs w:val="24"/>
              </w:rPr>
              <w:t>2</w:t>
            </w:r>
            <w:r w:rsidRPr="005745A8">
              <w:rPr>
                <w:bCs/>
                <w:sz w:val="24"/>
                <w:szCs w:val="24"/>
              </w:rPr>
              <w:t xml:space="preserve">000 А, </w:t>
            </w:r>
            <w:proofErr w:type="spellStart"/>
            <w:r w:rsidRPr="005745A8">
              <w:rPr>
                <w:bCs/>
                <w:sz w:val="24"/>
                <w:szCs w:val="24"/>
              </w:rPr>
              <w:t>кВ</w:t>
            </w:r>
            <w:proofErr w:type="spellEnd"/>
            <w:r w:rsidRPr="005745A8">
              <w:rPr>
                <w:bCs/>
                <w:sz w:val="24"/>
                <w:szCs w:val="24"/>
              </w:rPr>
              <w:t>, не более</w:t>
            </w:r>
          </w:p>
        </w:tc>
        <w:tc>
          <w:tcPr>
            <w:tcW w:w="4307" w:type="dxa"/>
            <w:tcMar>
              <w:left w:w="108" w:type="dxa"/>
            </w:tcMar>
          </w:tcPr>
          <w:p w:rsidR="00F14FFC" w:rsidRPr="005745A8" w:rsidRDefault="00F14FFC" w:rsidP="00F14FFC">
            <w:pPr>
              <w:jc w:val="center"/>
              <w:rPr>
                <w:bCs/>
                <w:sz w:val="24"/>
                <w:szCs w:val="24"/>
              </w:rPr>
            </w:pPr>
          </w:p>
          <w:p w:rsidR="00F14FFC" w:rsidRDefault="00F14FFC" w:rsidP="00F14FFC">
            <w:pPr>
              <w:jc w:val="center"/>
              <w:rPr>
                <w:bCs/>
                <w:sz w:val="24"/>
                <w:szCs w:val="24"/>
              </w:rPr>
            </w:pPr>
          </w:p>
          <w:p w:rsidR="00F14FFC" w:rsidRPr="005745A8" w:rsidRDefault="00F14FFC" w:rsidP="00F14FFC">
            <w:pPr>
              <w:jc w:val="center"/>
              <w:rPr>
                <w:bCs/>
                <w:sz w:val="24"/>
                <w:szCs w:val="24"/>
              </w:rPr>
            </w:pPr>
          </w:p>
          <w:p w:rsidR="00F14FFC" w:rsidRDefault="00F14FFC" w:rsidP="00F14FFC">
            <w:pPr>
              <w:jc w:val="center"/>
              <w:rPr>
                <w:bCs/>
                <w:sz w:val="24"/>
                <w:szCs w:val="24"/>
              </w:rPr>
            </w:pPr>
            <w:r>
              <w:rPr>
                <w:bCs/>
                <w:sz w:val="24"/>
                <w:szCs w:val="24"/>
              </w:rPr>
              <w:t>76</w:t>
            </w:r>
            <w:r w:rsidRPr="005745A8">
              <w:rPr>
                <w:bCs/>
                <w:sz w:val="24"/>
                <w:szCs w:val="24"/>
              </w:rPr>
              <w:t>0</w:t>
            </w:r>
          </w:p>
          <w:p w:rsidR="00F14FFC" w:rsidRPr="005745A8" w:rsidRDefault="00F14FFC" w:rsidP="00F14FFC">
            <w:pPr>
              <w:jc w:val="center"/>
              <w:rPr>
                <w:bCs/>
                <w:sz w:val="24"/>
                <w:szCs w:val="24"/>
              </w:rPr>
            </w:pPr>
            <w:r>
              <w:rPr>
                <w:bCs/>
                <w:sz w:val="24"/>
                <w:szCs w:val="24"/>
              </w:rPr>
              <w:t>770</w:t>
            </w:r>
          </w:p>
          <w:p w:rsidR="00F14FFC" w:rsidRPr="005745A8" w:rsidRDefault="00F14FFC" w:rsidP="00F14FFC">
            <w:pPr>
              <w:jc w:val="center"/>
              <w:rPr>
                <w:bCs/>
                <w:sz w:val="24"/>
                <w:szCs w:val="24"/>
              </w:rPr>
            </w:pPr>
            <w:r>
              <w:rPr>
                <w:bCs/>
                <w:sz w:val="24"/>
                <w:szCs w:val="24"/>
              </w:rPr>
              <w:t>80</w:t>
            </w:r>
            <w:r w:rsidRPr="005745A8">
              <w:rPr>
                <w:bCs/>
                <w:sz w:val="24"/>
                <w:szCs w:val="24"/>
              </w:rPr>
              <w:t>0</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Остающееся напряжение для длины волны грозовых импульсов 8/20 </w:t>
            </w:r>
            <w:proofErr w:type="spellStart"/>
            <w:r w:rsidRPr="005745A8">
              <w:rPr>
                <w:bCs/>
                <w:sz w:val="24"/>
                <w:szCs w:val="24"/>
              </w:rPr>
              <w:t>мкс</w:t>
            </w:r>
            <w:proofErr w:type="spellEnd"/>
            <w:r w:rsidRPr="005745A8">
              <w:rPr>
                <w:bCs/>
                <w:sz w:val="24"/>
                <w:szCs w:val="24"/>
              </w:rPr>
              <w:t xml:space="preserve">, </w:t>
            </w:r>
            <w:proofErr w:type="spellStart"/>
            <w:r w:rsidRPr="005745A8">
              <w:rPr>
                <w:bCs/>
                <w:sz w:val="24"/>
                <w:szCs w:val="24"/>
              </w:rPr>
              <w:t>кВ</w:t>
            </w:r>
            <w:proofErr w:type="spellEnd"/>
            <w:r w:rsidRPr="005745A8">
              <w:rPr>
                <w:bCs/>
                <w:sz w:val="24"/>
                <w:szCs w:val="24"/>
              </w:rPr>
              <w:t>, не более, при амплитуде тока:</w:t>
            </w:r>
          </w:p>
          <w:p w:rsidR="00F14FFC" w:rsidRPr="005745A8" w:rsidRDefault="00F14FFC" w:rsidP="00F14FFC">
            <w:pPr>
              <w:rPr>
                <w:bCs/>
                <w:sz w:val="24"/>
                <w:szCs w:val="24"/>
              </w:rPr>
            </w:pPr>
            <w:r w:rsidRPr="005745A8">
              <w:rPr>
                <w:bCs/>
                <w:sz w:val="24"/>
                <w:szCs w:val="24"/>
              </w:rPr>
              <w:t xml:space="preserve">– </w:t>
            </w:r>
            <w:r>
              <w:rPr>
                <w:bCs/>
                <w:sz w:val="24"/>
                <w:szCs w:val="24"/>
              </w:rPr>
              <w:t xml:space="preserve">10 </w:t>
            </w:r>
            <w:r w:rsidRPr="005745A8">
              <w:rPr>
                <w:bCs/>
                <w:sz w:val="24"/>
                <w:szCs w:val="24"/>
              </w:rPr>
              <w:t xml:space="preserve">кА </w:t>
            </w:r>
          </w:p>
          <w:p w:rsidR="00F14FFC" w:rsidRPr="005745A8" w:rsidRDefault="00F14FFC" w:rsidP="00F14FFC">
            <w:pPr>
              <w:rPr>
                <w:bCs/>
                <w:sz w:val="24"/>
                <w:szCs w:val="24"/>
              </w:rPr>
            </w:pPr>
            <w:r w:rsidRPr="005745A8">
              <w:rPr>
                <w:bCs/>
                <w:sz w:val="24"/>
                <w:szCs w:val="24"/>
              </w:rPr>
              <w:t xml:space="preserve">– </w:t>
            </w:r>
            <w:r>
              <w:rPr>
                <w:bCs/>
                <w:sz w:val="24"/>
                <w:szCs w:val="24"/>
              </w:rPr>
              <w:t>2</w:t>
            </w:r>
            <w:r w:rsidRPr="005745A8">
              <w:rPr>
                <w:bCs/>
                <w:sz w:val="24"/>
                <w:szCs w:val="24"/>
              </w:rPr>
              <w:t>0</w:t>
            </w:r>
            <w:r>
              <w:rPr>
                <w:bCs/>
                <w:sz w:val="24"/>
                <w:szCs w:val="24"/>
              </w:rPr>
              <w:t xml:space="preserve"> </w:t>
            </w:r>
            <w:r w:rsidRPr="005745A8">
              <w:rPr>
                <w:bCs/>
                <w:sz w:val="24"/>
                <w:szCs w:val="24"/>
              </w:rPr>
              <w:t>кА</w:t>
            </w:r>
          </w:p>
          <w:p w:rsidR="00F14FFC" w:rsidRPr="005745A8" w:rsidRDefault="00F14FFC" w:rsidP="00F14FFC">
            <w:pPr>
              <w:rPr>
                <w:bCs/>
                <w:sz w:val="24"/>
                <w:szCs w:val="24"/>
              </w:rPr>
            </w:pPr>
            <w:r w:rsidRPr="005745A8">
              <w:rPr>
                <w:bCs/>
                <w:sz w:val="24"/>
                <w:szCs w:val="24"/>
              </w:rPr>
              <w:t xml:space="preserve">– </w:t>
            </w:r>
            <w:r>
              <w:rPr>
                <w:bCs/>
                <w:sz w:val="24"/>
                <w:szCs w:val="24"/>
              </w:rPr>
              <w:t>4</w:t>
            </w:r>
            <w:r w:rsidRPr="005745A8">
              <w:rPr>
                <w:bCs/>
                <w:sz w:val="24"/>
                <w:szCs w:val="24"/>
              </w:rPr>
              <w:t>0</w:t>
            </w:r>
            <w:r>
              <w:rPr>
                <w:bCs/>
                <w:sz w:val="24"/>
                <w:szCs w:val="24"/>
              </w:rPr>
              <w:t xml:space="preserve"> </w:t>
            </w:r>
            <w:r w:rsidRPr="005745A8">
              <w:rPr>
                <w:bCs/>
                <w:sz w:val="24"/>
                <w:szCs w:val="24"/>
              </w:rPr>
              <w:t xml:space="preserve">кА </w:t>
            </w:r>
          </w:p>
        </w:tc>
        <w:tc>
          <w:tcPr>
            <w:tcW w:w="4307" w:type="dxa"/>
            <w:tcMar>
              <w:left w:w="108" w:type="dxa"/>
            </w:tcMar>
          </w:tcPr>
          <w:p w:rsidR="00F14FFC" w:rsidRDefault="00F14FFC" w:rsidP="00F14FFC">
            <w:pPr>
              <w:jc w:val="center"/>
              <w:rPr>
                <w:bCs/>
                <w:sz w:val="24"/>
                <w:szCs w:val="24"/>
              </w:rPr>
            </w:pPr>
          </w:p>
          <w:p w:rsidR="00F14FFC" w:rsidRDefault="00F14FFC" w:rsidP="00F14FFC">
            <w:pPr>
              <w:jc w:val="center"/>
              <w:rPr>
                <w:bCs/>
                <w:sz w:val="24"/>
                <w:szCs w:val="24"/>
              </w:rPr>
            </w:pPr>
          </w:p>
          <w:p w:rsidR="00F14FFC" w:rsidRDefault="00F14FFC" w:rsidP="00F14FFC">
            <w:pPr>
              <w:jc w:val="center"/>
              <w:rPr>
                <w:bCs/>
                <w:sz w:val="24"/>
                <w:szCs w:val="24"/>
              </w:rPr>
            </w:pPr>
          </w:p>
          <w:p w:rsidR="00F14FFC" w:rsidRDefault="00F14FFC" w:rsidP="00F14FFC">
            <w:pPr>
              <w:jc w:val="center"/>
              <w:rPr>
                <w:bCs/>
                <w:sz w:val="24"/>
                <w:szCs w:val="24"/>
              </w:rPr>
            </w:pPr>
          </w:p>
          <w:p w:rsidR="00F14FFC" w:rsidRPr="005745A8" w:rsidRDefault="00F14FFC" w:rsidP="00F14FFC">
            <w:pPr>
              <w:jc w:val="center"/>
              <w:rPr>
                <w:bCs/>
                <w:sz w:val="24"/>
                <w:szCs w:val="24"/>
              </w:rPr>
            </w:pPr>
            <w:r>
              <w:rPr>
                <w:bCs/>
                <w:sz w:val="24"/>
                <w:szCs w:val="24"/>
              </w:rPr>
              <w:t>900</w:t>
            </w:r>
          </w:p>
          <w:p w:rsidR="00F14FFC" w:rsidRPr="005745A8" w:rsidRDefault="00F14FFC" w:rsidP="00F14FFC">
            <w:pPr>
              <w:jc w:val="center"/>
              <w:rPr>
                <w:bCs/>
                <w:sz w:val="24"/>
                <w:szCs w:val="24"/>
              </w:rPr>
            </w:pPr>
            <w:r>
              <w:rPr>
                <w:bCs/>
                <w:sz w:val="24"/>
                <w:szCs w:val="24"/>
              </w:rPr>
              <w:t>99</w:t>
            </w:r>
            <w:r w:rsidRPr="005745A8">
              <w:rPr>
                <w:bCs/>
                <w:sz w:val="24"/>
                <w:szCs w:val="24"/>
              </w:rPr>
              <w:t>0</w:t>
            </w:r>
          </w:p>
          <w:p w:rsidR="00F14FFC" w:rsidRPr="005745A8" w:rsidRDefault="00F14FFC" w:rsidP="00F14FFC">
            <w:pPr>
              <w:jc w:val="center"/>
              <w:rPr>
                <w:bCs/>
                <w:sz w:val="24"/>
                <w:szCs w:val="24"/>
              </w:rPr>
            </w:pPr>
            <w:r>
              <w:rPr>
                <w:bCs/>
                <w:sz w:val="24"/>
                <w:szCs w:val="24"/>
              </w:rPr>
              <w:t>1100</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Номинальный разрядный ток (на волне 8/20 </w:t>
            </w:r>
            <w:proofErr w:type="spellStart"/>
            <w:r w:rsidRPr="005745A8">
              <w:rPr>
                <w:bCs/>
                <w:sz w:val="24"/>
                <w:szCs w:val="24"/>
              </w:rPr>
              <w:t>мкс</w:t>
            </w:r>
            <w:proofErr w:type="spellEnd"/>
            <w:r w:rsidRPr="005745A8">
              <w:rPr>
                <w:bCs/>
                <w:sz w:val="24"/>
                <w:szCs w:val="24"/>
              </w:rPr>
              <w:t>), кА, не менее</w:t>
            </w:r>
          </w:p>
        </w:tc>
        <w:tc>
          <w:tcPr>
            <w:tcW w:w="4307" w:type="dxa"/>
            <w:tcMar>
              <w:left w:w="108" w:type="dxa"/>
            </w:tcMar>
            <w:vAlign w:val="center"/>
          </w:tcPr>
          <w:p w:rsidR="00F14FFC" w:rsidRPr="005745A8" w:rsidRDefault="00F14FFC" w:rsidP="00F14FFC">
            <w:pPr>
              <w:jc w:val="center"/>
              <w:rPr>
                <w:bCs/>
                <w:sz w:val="24"/>
                <w:szCs w:val="24"/>
              </w:rPr>
            </w:pPr>
            <w:r>
              <w:rPr>
                <w:bCs/>
                <w:sz w:val="24"/>
                <w:szCs w:val="24"/>
              </w:rPr>
              <w:t>20</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D25738">
              <w:rPr>
                <w:bCs/>
                <w:sz w:val="24"/>
                <w:szCs w:val="24"/>
              </w:rPr>
              <w:t>Ток пропускной способности, не менее, А</w:t>
            </w:r>
          </w:p>
        </w:tc>
        <w:tc>
          <w:tcPr>
            <w:tcW w:w="4307" w:type="dxa"/>
            <w:tcMar>
              <w:left w:w="108" w:type="dxa"/>
            </w:tcMar>
            <w:vAlign w:val="center"/>
          </w:tcPr>
          <w:p w:rsidR="00F14FFC" w:rsidRDefault="00F14FFC" w:rsidP="00F14FFC">
            <w:pPr>
              <w:jc w:val="center"/>
              <w:rPr>
                <w:bCs/>
                <w:sz w:val="24"/>
                <w:szCs w:val="24"/>
              </w:rPr>
            </w:pPr>
            <w:r>
              <w:rPr>
                <w:bCs/>
                <w:sz w:val="24"/>
                <w:szCs w:val="24"/>
              </w:rPr>
              <w:t>1800</w:t>
            </w:r>
          </w:p>
        </w:tc>
        <w:tc>
          <w:tcPr>
            <w:tcW w:w="2115" w:type="dxa"/>
            <w:shd w:val="clear" w:color="auto" w:fill="auto"/>
            <w:tcMar>
              <w:left w:w="108" w:type="dxa"/>
            </w:tcMar>
          </w:tcPr>
          <w:p w:rsidR="00F14FFC" w:rsidRDefault="00F14FFC" w:rsidP="00F14FFC">
            <w:pPr>
              <w:rPr>
                <w:sz w:val="24"/>
                <w:szCs w:val="24"/>
              </w:rPr>
            </w:pP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Заряд пропускной способности, </w:t>
            </w:r>
            <w:r>
              <w:rPr>
                <w:bCs/>
                <w:sz w:val="24"/>
                <w:szCs w:val="24"/>
              </w:rPr>
              <w:t xml:space="preserve">не менее, </w:t>
            </w:r>
            <w:r w:rsidRPr="005745A8">
              <w:rPr>
                <w:bCs/>
                <w:sz w:val="24"/>
                <w:szCs w:val="24"/>
              </w:rPr>
              <w:t>Кл</w:t>
            </w:r>
          </w:p>
        </w:tc>
        <w:tc>
          <w:tcPr>
            <w:tcW w:w="4307" w:type="dxa"/>
            <w:tcMar>
              <w:left w:w="108" w:type="dxa"/>
            </w:tcMar>
            <w:vAlign w:val="center"/>
          </w:tcPr>
          <w:p w:rsidR="00F14FFC" w:rsidRPr="005745A8" w:rsidRDefault="00F14FFC" w:rsidP="00F14FFC">
            <w:pPr>
              <w:keepNext/>
              <w:jc w:val="center"/>
              <w:rPr>
                <w:bCs/>
                <w:sz w:val="24"/>
                <w:szCs w:val="24"/>
              </w:rPr>
            </w:pPr>
            <w:r>
              <w:rPr>
                <w:bCs/>
                <w:sz w:val="24"/>
                <w:szCs w:val="24"/>
              </w:rPr>
              <w:t>3</w:t>
            </w:r>
            <w:r w:rsidRPr="005745A8">
              <w:rPr>
                <w:bCs/>
                <w:sz w:val="24"/>
                <w:szCs w:val="24"/>
              </w:rPr>
              <w:t>,6</w:t>
            </w:r>
          </w:p>
        </w:tc>
        <w:tc>
          <w:tcPr>
            <w:tcW w:w="2115" w:type="dxa"/>
            <w:shd w:val="clear" w:color="auto" w:fill="auto"/>
            <w:tcMar>
              <w:left w:w="108" w:type="dxa"/>
            </w:tcMar>
          </w:tcPr>
          <w:p w:rsidR="00F14FFC" w:rsidRDefault="00F14FFC" w:rsidP="00F14FFC">
            <w:pP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p>
        </w:tc>
        <w:tc>
          <w:tcPr>
            <w:tcW w:w="2376" w:type="dxa"/>
            <w:shd w:val="clear" w:color="auto" w:fill="auto"/>
            <w:tcMar>
              <w:left w:w="108" w:type="dxa"/>
            </w:tcMar>
          </w:tcPr>
          <w:p w:rsidR="00F14FF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vAlign w:val="center"/>
          </w:tcPr>
          <w:p w:rsidR="00F14FFC" w:rsidRPr="005745A8" w:rsidRDefault="00F14FFC" w:rsidP="00F14FFC">
            <w:pPr>
              <w:rPr>
                <w:bCs/>
                <w:sz w:val="24"/>
                <w:szCs w:val="24"/>
              </w:rPr>
            </w:pPr>
            <w:r w:rsidRPr="005745A8">
              <w:rPr>
                <w:bCs/>
                <w:sz w:val="24"/>
                <w:szCs w:val="24"/>
              </w:rPr>
              <w:t>Тепловая энергия, кДж/</w:t>
            </w:r>
            <w:proofErr w:type="spellStart"/>
            <w:r w:rsidRPr="005745A8">
              <w:rPr>
                <w:bCs/>
                <w:sz w:val="24"/>
                <w:szCs w:val="24"/>
              </w:rPr>
              <w:t>кВ</w:t>
            </w:r>
            <w:proofErr w:type="spellEnd"/>
          </w:p>
        </w:tc>
        <w:tc>
          <w:tcPr>
            <w:tcW w:w="4307" w:type="dxa"/>
            <w:tcMar>
              <w:left w:w="108" w:type="dxa"/>
            </w:tcMar>
            <w:vAlign w:val="center"/>
          </w:tcPr>
          <w:p w:rsidR="00F14FFC" w:rsidRPr="005745A8" w:rsidRDefault="00F14FFC" w:rsidP="00F14FFC">
            <w:pPr>
              <w:keepNext/>
              <w:jc w:val="center"/>
              <w:rPr>
                <w:bCs/>
                <w:sz w:val="24"/>
                <w:szCs w:val="24"/>
              </w:rPr>
            </w:pPr>
            <w:r>
              <w:rPr>
                <w:bCs/>
                <w:sz w:val="24"/>
                <w:szCs w:val="24"/>
              </w:rPr>
              <w:t>8</w:t>
            </w:r>
            <w:r w:rsidRPr="005745A8">
              <w:rPr>
                <w:bCs/>
                <w:sz w:val="24"/>
                <w:szCs w:val="24"/>
              </w:rPr>
              <w:t>,5</w:t>
            </w:r>
          </w:p>
        </w:tc>
        <w:tc>
          <w:tcPr>
            <w:tcW w:w="2115" w:type="dxa"/>
            <w:shd w:val="clear" w:color="auto" w:fill="auto"/>
            <w:tcMar>
              <w:left w:w="108" w:type="dxa"/>
            </w:tcMar>
          </w:tcPr>
          <w:p w:rsidR="00F14FFC" w:rsidRPr="00A8407C" w:rsidRDefault="00F14FFC" w:rsidP="00F14FFC">
            <w:pPr>
              <w:rPr>
                <w:sz w:val="24"/>
                <w:szCs w:val="24"/>
              </w:rPr>
            </w:pPr>
            <w:r w:rsidRPr="00A8407C">
              <w:rPr>
                <w:sz w:val="24"/>
                <w:szCs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vAlign w:val="center"/>
          </w:tcPr>
          <w:p w:rsidR="00F14FFC" w:rsidRPr="005745A8" w:rsidRDefault="00F14FFC" w:rsidP="00F14FFC">
            <w:pPr>
              <w:rPr>
                <w:bCs/>
                <w:sz w:val="24"/>
                <w:szCs w:val="24"/>
              </w:rPr>
            </w:pPr>
            <w:r w:rsidRPr="005745A8">
              <w:rPr>
                <w:bCs/>
                <w:sz w:val="24"/>
                <w:szCs w:val="24"/>
              </w:rPr>
              <w:t xml:space="preserve">Амплитуда большого тока 4/10 </w:t>
            </w:r>
            <w:proofErr w:type="spellStart"/>
            <w:r w:rsidRPr="005745A8">
              <w:rPr>
                <w:bCs/>
                <w:sz w:val="24"/>
                <w:szCs w:val="24"/>
              </w:rPr>
              <w:t>мкс</w:t>
            </w:r>
            <w:proofErr w:type="spellEnd"/>
            <w:r w:rsidRPr="005745A8">
              <w:rPr>
                <w:bCs/>
                <w:sz w:val="24"/>
                <w:szCs w:val="24"/>
              </w:rPr>
              <w:t>, кА, не менее</w:t>
            </w:r>
          </w:p>
        </w:tc>
        <w:tc>
          <w:tcPr>
            <w:tcW w:w="4307" w:type="dxa"/>
            <w:tcMar>
              <w:left w:w="108" w:type="dxa"/>
            </w:tcMar>
            <w:vAlign w:val="center"/>
          </w:tcPr>
          <w:p w:rsidR="00F14FFC" w:rsidRPr="005745A8" w:rsidRDefault="00F14FFC" w:rsidP="00F14FFC">
            <w:pPr>
              <w:keepNext/>
              <w:jc w:val="center"/>
              <w:rPr>
                <w:bCs/>
                <w:sz w:val="24"/>
                <w:szCs w:val="24"/>
              </w:rPr>
            </w:pPr>
            <w:r w:rsidRPr="005745A8">
              <w:rPr>
                <w:bCs/>
                <w:sz w:val="24"/>
                <w:szCs w:val="24"/>
              </w:rPr>
              <w:t>100</w:t>
            </w:r>
          </w:p>
        </w:tc>
        <w:tc>
          <w:tcPr>
            <w:tcW w:w="2115" w:type="dxa"/>
            <w:shd w:val="clear" w:color="auto" w:fill="auto"/>
            <w:tcMar>
              <w:left w:w="108" w:type="dxa"/>
            </w:tcMar>
          </w:tcPr>
          <w:p w:rsidR="00F14FFC" w:rsidRPr="00A8407C" w:rsidRDefault="00F14FFC" w:rsidP="00F14FFC">
            <w:pPr>
              <w:rPr>
                <w:sz w:val="24"/>
                <w:szCs w:val="24"/>
              </w:rPr>
            </w:pPr>
            <w:r w:rsidRPr="00A8407C">
              <w:rPr>
                <w:sz w:val="24"/>
                <w:szCs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0"/>
                <w:numId w:val="13"/>
              </w:numPr>
              <w:suppressAutoHyphens w:val="0"/>
              <w:spacing w:before="60"/>
              <w:jc w:val="center"/>
            </w:pPr>
          </w:p>
        </w:tc>
        <w:tc>
          <w:tcPr>
            <w:tcW w:w="3549" w:type="dxa"/>
            <w:tcBorders>
              <w:top w:val="single" w:sz="5" w:space="0" w:color="000000"/>
              <w:left w:val="single" w:sz="5" w:space="0" w:color="000000"/>
              <w:bottom w:val="single" w:sz="5" w:space="0" w:color="000000"/>
              <w:right w:val="single" w:sz="5" w:space="0" w:color="000000"/>
            </w:tcBorders>
            <w:tcMar>
              <w:left w:w="108" w:type="dxa"/>
            </w:tcMar>
          </w:tcPr>
          <w:p w:rsidR="00F14FFC" w:rsidRPr="005745A8" w:rsidRDefault="00F14FFC" w:rsidP="00F14FFC">
            <w:pPr>
              <w:rPr>
                <w:bCs/>
                <w:sz w:val="24"/>
                <w:szCs w:val="24"/>
              </w:rPr>
            </w:pPr>
            <w:r w:rsidRPr="00B503E2">
              <w:rPr>
                <w:b/>
                <w:bCs/>
                <w:spacing w:val="-1"/>
                <w:sz w:val="24"/>
              </w:rPr>
              <w:t xml:space="preserve">Требования к внешней изоляции </w:t>
            </w:r>
          </w:p>
        </w:tc>
        <w:tc>
          <w:tcPr>
            <w:tcW w:w="4307" w:type="dxa"/>
            <w:tcBorders>
              <w:top w:val="single" w:sz="5" w:space="0" w:color="000000"/>
              <w:left w:val="single" w:sz="5" w:space="0" w:color="000000"/>
              <w:bottom w:val="single" w:sz="5" w:space="0" w:color="000000"/>
              <w:right w:val="single" w:sz="5" w:space="0" w:color="000000"/>
            </w:tcBorders>
            <w:tcMar>
              <w:left w:w="108" w:type="dxa"/>
            </w:tcMar>
          </w:tcPr>
          <w:p w:rsidR="00F14FFC" w:rsidRDefault="00F14FFC" w:rsidP="00F14FFC">
            <w:pPr>
              <w:keepNext/>
              <w:jc w:val="center"/>
              <w:rPr>
                <w:bCs/>
                <w:sz w:val="24"/>
                <w:szCs w:val="24"/>
              </w:rPr>
            </w:pPr>
          </w:p>
        </w:tc>
        <w:tc>
          <w:tcPr>
            <w:tcW w:w="2115" w:type="dxa"/>
            <w:shd w:val="clear" w:color="auto" w:fill="auto"/>
            <w:tcMar>
              <w:left w:w="108" w:type="dxa"/>
            </w:tcMar>
          </w:tcPr>
          <w:p w:rsidR="00F14FFC" w:rsidRPr="00A8407C" w:rsidRDefault="00F14FFC" w:rsidP="00F14FFC">
            <w:pPr>
              <w:rPr>
                <w:sz w:val="24"/>
                <w:szCs w:val="24"/>
              </w:rPr>
            </w:pP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B503E2">
              <w:rPr>
                <w:sz w:val="24"/>
                <w:szCs w:val="24"/>
              </w:rPr>
              <w:t xml:space="preserve">Испытательное напряжение грозового импульса, (при номинальном разрядном токе) </w:t>
            </w:r>
            <w:proofErr w:type="spellStart"/>
            <w:r w:rsidRPr="00B503E2">
              <w:rPr>
                <w:sz w:val="24"/>
                <w:szCs w:val="24"/>
              </w:rPr>
              <w:t>кВ</w:t>
            </w:r>
            <w:proofErr w:type="spellEnd"/>
          </w:p>
        </w:tc>
        <w:tc>
          <w:tcPr>
            <w:tcW w:w="4307" w:type="dxa"/>
            <w:tcMar>
              <w:left w:w="108" w:type="dxa"/>
            </w:tcMar>
            <w:vAlign w:val="center"/>
          </w:tcPr>
          <w:p w:rsidR="00F14FFC" w:rsidRDefault="00F14FFC" w:rsidP="00F14FFC">
            <w:pPr>
              <w:keepNext/>
              <w:jc w:val="center"/>
              <w:rPr>
                <w:bCs/>
                <w:sz w:val="24"/>
                <w:szCs w:val="24"/>
              </w:rPr>
            </w:pPr>
            <w:r w:rsidRPr="0053636C">
              <w:rPr>
                <w:sz w:val="24"/>
                <w:szCs w:val="24"/>
              </w:rPr>
              <w:t xml:space="preserve">1,3Uост </w:t>
            </w:r>
          </w:p>
        </w:tc>
        <w:tc>
          <w:tcPr>
            <w:tcW w:w="2115" w:type="dxa"/>
            <w:shd w:val="clear" w:color="auto" w:fill="auto"/>
            <w:tcMar>
              <w:left w:w="108" w:type="dxa"/>
            </w:tcMar>
          </w:tcPr>
          <w:p w:rsidR="00F14FFC" w:rsidRPr="00A8407C" w:rsidRDefault="00F14FFC" w:rsidP="00F14FFC">
            <w:pPr>
              <w:rPr>
                <w:sz w:val="24"/>
                <w:szCs w:val="24"/>
              </w:rPr>
            </w:pPr>
            <w:r w:rsidRPr="00EE0F80">
              <w:rPr>
                <w:sz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B503E2" w:rsidRDefault="00F14FFC" w:rsidP="00F14FFC">
            <w:pPr>
              <w:rPr>
                <w:sz w:val="24"/>
                <w:szCs w:val="24"/>
              </w:rPr>
            </w:pPr>
            <w:r w:rsidRPr="0044123C">
              <w:rPr>
                <w:sz w:val="24"/>
                <w:szCs w:val="24"/>
              </w:rPr>
              <w:t xml:space="preserve">Испытательное напряжение коммутационного импульса (при токе 2000 А), </w:t>
            </w:r>
            <w:proofErr w:type="spellStart"/>
            <w:r w:rsidRPr="0044123C">
              <w:rPr>
                <w:sz w:val="24"/>
                <w:szCs w:val="24"/>
              </w:rPr>
              <w:t>кВ</w:t>
            </w:r>
            <w:proofErr w:type="spellEnd"/>
          </w:p>
        </w:tc>
        <w:tc>
          <w:tcPr>
            <w:tcW w:w="4307" w:type="dxa"/>
            <w:shd w:val="clear" w:color="auto" w:fill="auto"/>
            <w:tcMar>
              <w:left w:w="108" w:type="dxa"/>
            </w:tcMar>
            <w:vAlign w:val="center"/>
          </w:tcPr>
          <w:p w:rsidR="00F14FFC" w:rsidRPr="00B503E2" w:rsidRDefault="00F14FFC" w:rsidP="00F14FFC">
            <w:pPr>
              <w:keepNext/>
              <w:jc w:val="center"/>
              <w:rPr>
                <w:sz w:val="24"/>
                <w:szCs w:val="24"/>
              </w:rPr>
            </w:pPr>
            <w:r w:rsidRPr="00773147">
              <w:rPr>
                <w:sz w:val="24"/>
                <w:szCs w:val="24"/>
              </w:rPr>
              <w:t>1,25Uост</w:t>
            </w:r>
          </w:p>
        </w:tc>
        <w:tc>
          <w:tcPr>
            <w:tcW w:w="2115" w:type="dxa"/>
            <w:shd w:val="clear" w:color="auto" w:fill="auto"/>
            <w:tcMar>
              <w:left w:w="108" w:type="dxa"/>
            </w:tcMar>
          </w:tcPr>
          <w:p w:rsidR="00F14FFC" w:rsidRPr="00EE0F80" w:rsidRDefault="00F14FFC" w:rsidP="00F14FFC">
            <w:pPr>
              <w:rPr>
                <w:sz w:val="24"/>
              </w:rPr>
            </w:pPr>
            <w:r w:rsidRPr="00EE0F80">
              <w:rPr>
                <w:sz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B503E2">
              <w:rPr>
                <w:sz w:val="24"/>
                <w:szCs w:val="24"/>
              </w:rPr>
              <w:t>Удельная длина пути утечки внешней изоляции по ПУЭ,7-е изд., см/</w:t>
            </w:r>
            <w:proofErr w:type="spellStart"/>
            <w:r w:rsidRPr="00B503E2">
              <w:rPr>
                <w:sz w:val="24"/>
                <w:szCs w:val="24"/>
              </w:rPr>
              <w:t>кВ</w:t>
            </w:r>
            <w:proofErr w:type="spellEnd"/>
            <w:r w:rsidRPr="00B503E2">
              <w:rPr>
                <w:sz w:val="24"/>
                <w:szCs w:val="24"/>
              </w:rPr>
              <w:t>, не менее</w:t>
            </w:r>
          </w:p>
        </w:tc>
        <w:tc>
          <w:tcPr>
            <w:tcW w:w="4307" w:type="dxa"/>
            <w:shd w:val="clear" w:color="auto" w:fill="auto"/>
            <w:tcMar>
              <w:left w:w="108" w:type="dxa"/>
            </w:tcMar>
            <w:vAlign w:val="center"/>
          </w:tcPr>
          <w:p w:rsidR="00F14FFC" w:rsidRDefault="00F14FFC" w:rsidP="00F14FFC">
            <w:pPr>
              <w:keepNext/>
              <w:jc w:val="center"/>
              <w:rPr>
                <w:bCs/>
                <w:sz w:val="24"/>
                <w:szCs w:val="24"/>
              </w:rPr>
            </w:pPr>
            <w:r w:rsidRPr="00B503E2">
              <w:rPr>
                <w:sz w:val="24"/>
                <w:szCs w:val="24"/>
              </w:rPr>
              <w:t>2</w:t>
            </w:r>
            <w:r>
              <w:rPr>
                <w:sz w:val="24"/>
                <w:szCs w:val="24"/>
              </w:rPr>
              <w:t>,25</w:t>
            </w:r>
          </w:p>
        </w:tc>
        <w:tc>
          <w:tcPr>
            <w:tcW w:w="2115" w:type="dxa"/>
            <w:shd w:val="clear" w:color="auto" w:fill="auto"/>
            <w:tcMar>
              <w:left w:w="108" w:type="dxa"/>
            </w:tcMar>
          </w:tcPr>
          <w:p w:rsidR="00F14FFC" w:rsidRPr="00A8407C" w:rsidRDefault="00F14FFC" w:rsidP="00F14FFC">
            <w:pPr>
              <w:rPr>
                <w:sz w:val="24"/>
                <w:szCs w:val="24"/>
              </w:rPr>
            </w:pPr>
            <w:r w:rsidRPr="00EE0F80">
              <w:rPr>
                <w:sz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Borders>
              <w:top w:val="single" w:sz="4" w:space="0" w:color="auto"/>
              <w:left w:val="single" w:sz="4" w:space="0" w:color="auto"/>
              <w:bottom w:val="single" w:sz="4" w:space="0" w:color="auto"/>
              <w:right w:val="single" w:sz="4" w:space="0" w:color="auto"/>
            </w:tcBorders>
            <w:tcMar>
              <w:left w:w="108" w:type="dxa"/>
            </w:tcMar>
          </w:tcPr>
          <w:p w:rsidR="00F14FFC" w:rsidRPr="00B503E2" w:rsidRDefault="00F14FFC" w:rsidP="00F14FFC">
            <w:pPr>
              <w:rPr>
                <w:sz w:val="24"/>
                <w:szCs w:val="24"/>
              </w:rPr>
            </w:pPr>
            <w:r w:rsidRPr="00773147">
              <w:rPr>
                <w:sz w:val="24"/>
                <w:szCs w:val="24"/>
              </w:rPr>
              <w:t xml:space="preserve">Уровень частичных разрядов во внутренней изоляции ОПН при напряжении 1,05 </w:t>
            </w:r>
            <w:proofErr w:type="spellStart"/>
            <w:r w:rsidRPr="00773147">
              <w:rPr>
                <w:sz w:val="24"/>
                <w:szCs w:val="24"/>
              </w:rPr>
              <w:t>Uнр</w:t>
            </w:r>
            <w:proofErr w:type="spellEnd"/>
            <w:r w:rsidRPr="00773147">
              <w:rPr>
                <w:sz w:val="24"/>
                <w:szCs w:val="24"/>
              </w:rPr>
              <w:t xml:space="preserve"> не более </w:t>
            </w:r>
            <w:proofErr w:type="spellStart"/>
            <w:r w:rsidRPr="00773147">
              <w:rPr>
                <w:sz w:val="24"/>
                <w:szCs w:val="24"/>
              </w:rPr>
              <w:t>пКл</w:t>
            </w:r>
            <w:proofErr w:type="spellEnd"/>
          </w:p>
        </w:tc>
        <w:tc>
          <w:tcPr>
            <w:tcW w:w="4307" w:type="dxa"/>
            <w:tcBorders>
              <w:top w:val="single" w:sz="4" w:space="0" w:color="auto"/>
              <w:left w:val="single" w:sz="4" w:space="0" w:color="auto"/>
              <w:bottom w:val="single" w:sz="4" w:space="0" w:color="auto"/>
              <w:right w:val="single" w:sz="4" w:space="0" w:color="auto"/>
            </w:tcBorders>
            <w:tcMar>
              <w:left w:w="108" w:type="dxa"/>
            </w:tcMar>
            <w:vAlign w:val="center"/>
          </w:tcPr>
          <w:p w:rsidR="00F14FFC" w:rsidRPr="00B503E2" w:rsidRDefault="00F14FFC" w:rsidP="00F14FFC">
            <w:pPr>
              <w:jc w:val="center"/>
              <w:rPr>
                <w:sz w:val="24"/>
                <w:szCs w:val="24"/>
              </w:rPr>
            </w:pPr>
            <w:r w:rsidRPr="00773147">
              <w:rPr>
                <w:sz w:val="24"/>
                <w:szCs w:val="24"/>
              </w:rPr>
              <w:t>10</w:t>
            </w:r>
          </w:p>
        </w:tc>
        <w:tc>
          <w:tcPr>
            <w:tcW w:w="2115" w:type="dxa"/>
            <w:shd w:val="clear" w:color="auto" w:fill="auto"/>
            <w:tcMar>
              <w:left w:w="108" w:type="dxa"/>
            </w:tcMar>
          </w:tcPr>
          <w:p w:rsidR="00F14FFC" w:rsidRPr="00EE0F80" w:rsidRDefault="00F14FFC" w:rsidP="00F14FFC">
            <w:pPr>
              <w:rPr>
                <w:sz w:val="24"/>
              </w:rPr>
            </w:pPr>
            <w:r w:rsidRPr="00EE0F80">
              <w:rPr>
                <w:sz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RPr="00A8407C" w:rsidTr="0004131A">
        <w:tc>
          <w:tcPr>
            <w:tcW w:w="817" w:type="dxa"/>
            <w:shd w:val="clear" w:color="auto" w:fill="auto"/>
            <w:tcMar>
              <w:left w:w="108" w:type="dxa"/>
            </w:tcMar>
            <w:vAlign w:val="center"/>
          </w:tcPr>
          <w:p w:rsidR="00F14FFC" w:rsidRPr="0042699E" w:rsidRDefault="00F14FFC" w:rsidP="00A0098E">
            <w:pPr>
              <w:pStyle w:val="afb"/>
              <w:widowControl/>
              <w:numPr>
                <w:ilvl w:val="1"/>
                <w:numId w:val="13"/>
              </w:numPr>
              <w:suppressAutoHyphens w:val="0"/>
              <w:spacing w:before="60"/>
              <w:ind w:left="432"/>
              <w:jc w:val="center"/>
            </w:pPr>
          </w:p>
        </w:tc>
        <w:tc>
          <w:tcPr>
            <w:tcW w:w="3549" w:type="dxa"/>
            <w:tcMar>
              <w:left w:w="108" w:type="dxa"/>
            </w:tcMar>
          </w:tcPr>
          <w:p w:rsidR="00F14FFC" w:rsidRPr="005745A8" w:rsidRDefault="00F14FFC" w:rsidP="00F14FFC">
            <w:pPr>
              <w:rPr>
                <w:bCs/>
                <w:sz w:val="24"/>
                <w:szCs w:val="24"/>
              </w:rPr>
            </w:pPr>
            <w:r w:rsidRPr="00B503E2">
              <w:rPr>
                <w:sz w:val="24"/>
                <w:szCs w:val="24"/>
              </w:rPr>
              <w:t>Трекинг-эрозионная стойкость, подтверждается протоколом</w:t>
            </w:r>
          </w:p>
        </w:tc>
        <w:tc>
          <w:tcPr>
            <w:tcW w:w="4307" w:type="dxa"/>
            <w:tcMar>
              <w:left w:w="108" w:type="dxa"/>
            </w:tcMar>
            <w:vAlign w:val="center"/>
          </w:tcPr>
          <w:p w:rsidR="00F14FFC" w:rsidRDefault="00F14FFC" w:rsidP="00F14FFC">
            <w:pPr>
              <w:keepNext/>
              <w:jc w:val="center"/>
              <w:rPr>
                <w:bCs/>
                <w:sz w:val="24"/>
                <w:szCs w:val="24"/>
              </w:rPr>
            </w:pPr>
            <w:r w:rsidRPr="00B503E2">
              <w:rPr>
                <w:sz w:val="24"/>
                <w:szCs w:val="24"/>
              </w:rPr>
              <w:t>да</w:t>
            </w:r>
          </w:p>
        </w:tc>
        <w:tc>
          <w:tcPr>
            <w:tcW w:w="2115" w:type="dxa"/>
            <w:shd w:val="clear" w:color="auto" w:fill="auto"/>
            <w:tcMar>
              <w:left w:w="108" w:type="dxa"/>
            </w:tcMar>
          </w:tcPr>
          <w:p w:rsidR="00F14FFC" w:rsidRPr="00A8407C" w:rsidRDefault="00F14FFC" w:rsidP="00F14FFC">
            <w:pPr>
              <w:rPr>
                <w:sz w:val="24"/>
                <w:szCs w:val="24"/>
              </w:rPr>
            </w:pPr>
            <w:r w:rsidRPr="00EE0F80">
              <w:rPr>
                <w:sz w:val="24"/>
              </w:rPr>
              <w:t>Согласие с требованием</w:t>
            </w:r>
          </w:p>
        </w:tc>
        <w:tc>
          <w:tcPr>
            <w:tcW w:w="2287" w:type="dxa"/>
            <w:shd w:val="clear" w:color="auto" w:fill="auto"/>
            <w:tcMar>
              <w:left w:w="108" w:type="dxa"/>
            </w:tcMar>
          </w:tcPr>
          <w:p w:rsidR="00F14FFC" w:rsidRPr="00A8407C" w:rsidRDefault="00F14FFC" w:rsidP="00F14FFC">
            <w:pPr>
              <w:jc w:val="center"/>
              <w:rPr>
                <w:b/>
                <w:sz w:val="24"/>
                <w:szCs w:val="24"/>
              </w:rPr>
            </w:pPr>
          </w:p>
        </w:tc>
        <w:tc>
          <w:tcPr>
            <w:tcW w:w="2376" w:type="dxa"/>
            <w:shd w:val="clear" w:color="auto" w:fill="auto"/>
            <w:tcMar>
              <w:left w:w="108" w:type="dxa"/>
            </w:tcMar>
          </w:tcPr>
          <w:p w:rsidR="00F14FFC" w:rsidRPr="00A8407C" w:rsidRDefault="00F14FFC" w:rsidP="00F14FFC">
            <w:pPr>
              <w:rPr>
                <w:sz w:val="24"/>
              </w:rPr>
            </w:pPr>
          </w:p>
        </w:tc>
      </w:tr>
      <w:tr w:rsidR="00F14FFC" w:rsidTr="00F14FFC">
        <w:tc>
          <w:tcPr>
            <w:tcW w:w="817" w:type="dxa"/>
            <w:shd w:val="clear" w:color="auto" w:fill="auto"/>
            <w:tcMar>
              <w:left w:w="108" w:type="dxa"/>
            </w:tcMar>
            <w:vAlign w:val="center"/>
          </w:tcPr>
          <w:p w:rsidR="00F14FFC" w:rsidRDefault="00F14FFC" w:rsidP="00A0098E">
            <w:pPr>
              <w:pStyle w:val="afb"/>
              <w:widowControl/>
              <w:numPr>
                <w:ilvl w:val="0"/>
                <w:numId w:val="13"/>
              </w:numPr>
              <w:suppressAutoHyphens w:val="0"/>
              <w:spacing w:before="60"/>
              <w:jc w:val="center"/>
            </w:pPr>
          </w:p>
        </w:tc>
        <w:tc>
          <w:tcPr>
            <w:tcW w:w="14634" w:type="dxa"/>
            <w:gridSpan w:val="5"/>
            <w:shd w:val="clear" w:color="auto" w:fill="auto"/>
            <w:tcMar>
              <w:left w:w="108" w:type="dxa"/>
            </w:tcMar>
            <w:vAlign w:val="center"/>
          </w:tcPr>
          <w:p w:rsidR="00F14FFC" w:rsidRDefault="00F14FFC" w:rsidP="00F14FFC">
            <w:pPr>
              <w:rPr>
                <w:b/>
                <w:sz w:val="24"/>
                <w:szCs w:val="24"/>
              </w:rPr>
            </w:pPr>
            <w:r>
              <w:rPr>
                <w:b/>
                <w:sz w:val="24"/>
                <w:szCs w:val="24"/>
              </w:rPr>
              <w:t>Требования к конструкции, изготовлению и материалам</w:t>
            </w:r>
            <w:r>
              <w:t xml:space="preserve"> </w:t>
            </w: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264DEB" w:rsidRDefault="00F14FFC" w:rsidP="00F14FFC">
            <w:pPr>
              <w:rPr>
                <w:bCs/>
                <w:sz w:val="24"/>
                <w:szCs w:val="24"/>
              </w:rPr>
            </w:pPr>
            <w:r w:rsidRPr="00264DEB">
              <w:rPr>
                <w:bCs/>
                <w:sz w:val="24"/>
                <w:szCs w:val="24"/>
              </w:rPr>
              <w:t>Конструктивное исполнение</w:t>
            </w:r>
          </w:p>
        </w:tc>
        <w:tc>
          <w:tcPr>
            <w:tcW w:w="4307" w:type="dxa"/>
            <w:tcMar>
              <w:left w:w="108" w:type="dxa"/>
            </w:tcMar>
          </w:tcPr>
          <w:p w:rsidR="00F14FFC" w:rsidRPr="00264DEB" w:rsidRDefault="00F14FFC" w:rsidP="00F14FFC">
            <w:pPr>
              <w:jc w:val="center"/>
              <w:rPr>
                <w:bCs/>
                <w:sz w:val="24"/>
                <w:szCs w:val="24"/>
              </w:rPr>
            </w:pPr>
            <w:r w:rsidRPr="00264DEB">
              <w:rPr>
                <w:bCs/>
                <w:sz w:val="24"/>
                <w:szCs w:val="24"/>
              </w:rPr>
              <w:t>Опорное</w:t>
            </w:r>
          </w:p>
        </w:tc>
        <w:tc>
          <w:tcPr>
            <w:tcW w:w="2115" w:type="dxa"/>
            <w:shd w:val="clear" w:color="auto" w:fill="auto"/>
            <w:tcMar>
              <w:left w:w="108" w:type="dxa"/>
            </w:tcMar>
          </w:tcPr>
          <w:p w:rsidR="00F14FFC" w:rsidRPr="00264DEB" w:rsidRDefault="00F14FFC" w:rsidP="00F14FFC">
            <w:pPr>
              <w:jc w:val="center"/>
              <w:rPr>
                <w:sz w:val="24"/>
                <w:szCs w:val="24"/>
              </w:rPr>
            </w:pPr>
            <w:r w:rsidRPr="00264DEB">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264DEB">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Borders>
              <w:top w:val="single" w:sz="4" w:space="0" w:color="auto"/>
              <w:left w:val="single" w:sz="4" w:space="0" w:color="auto"/>
              <w:bottom w:val="single" w:sz="4" w:space="0" w:color="auto"/>
              <w:right w:val="single" w:sz="4" w:space="0" w:color="auto"/>
            </w:tcBorders>
            <w:tcMar>
              <w:left w:w="108" w:type="dxa"/>
            </w:tcMar>
          </w:tcPr>
          <w:p w:rsidR="00F14FFC" w:rsidRPr="005745A8" w:rsidRDefault="00F14FFC" w:rsidP="00F14FFC">
            <w:pPr>
              <w:rPr>
                <w:bCs/>
                <w:sz w:val="24"/>
                <w:szCs w:val="24"/>
              </w:rPr>
            </w:pPr>
            <w:r w:rsidRPr="00773147">
              <w:rPr>
                <w:bCs/>
                <w:sz w:val="24"/>
                <w:szCs w:val="24"/>
              </w:rPr>
              <w:t xml:space="preserve">Величина механической нагрузки от </w:t>
            </w:r>
            <w:proofErr w:type="spellStart"/>
            <w:r w:rsidRPr="00773147">
              <w:rPr>
                <w:bCs/>
                <w:sz w:val="24"/>
                <w:szCs w:val="24"/>
              </w:rPr>
              <w:t>тяжения</w:t>
            </w:r>
            <w:proofErr w:type="spellEnd"/>
            <w:r w:rsidRPr="00773147">
              <w:rPr>
                <w:bCs/>
                <w:sz w:val="24"/>
                <w:szCs w:val="24"/>
              </w:rPr>
              <w:t xml:space="preserve"> проводов в горизонтальном направлении, Н, не менее</w:t>
            </w:r>
          </w:p>
        </w:tc>
        <w:tc>
          <w:tcPr>
            <w:tcW w:w="4307" w:type="dxa"/>
            <w:tcBorders>
              <w:top w:val="single" w:sz="4" w:space="0" w:color="auto"/>
              <w:left w:val="single" w:sz="4" w:space="0" w:color="auto"/>
              <w:bottom w:val="single" w:sz="4" w:space="0" w:color="auto"/>
              <w:right w:val="single" w:sz="4" w:space="0" w:color="auto"/>
            </w:tcBorders>
            <w:tcMar>
              <w:left w:w="108" w:type="dxa"/>
            </w:tcMar>
            <w:vAlign w:val="center"/>
          </w:tcPr>
          <w:p w:rsidR="00F14FFC" w:rsidRPr="005745A8" w:rsidRDefault="00F14FFC" w:rsidP="00F14FFC">
            <w:pPr>
              <w:jc w:val="center"/>
              <w:rPr>
                <w:bCs/>
                <w:sz w:val="24"/>
                <w:szCs w:val="24"/>
              </w:rPr>
            </w:pPr>
            <w:r w:rsidRPr="00773147">
              <w:rPr>
                <w:bCs/>
                <w:sz w:val="24"/>
                <w:szCs w:val="24"/>
              </w:rPr>
              <w:t>1000</w:t>
            </w:r>
          </w:p>
        </w:tc>
        <w:tc>
          <w:tcPr>
            <w:tcW w:w="2115" w:type="dxa"/>
            <w:shd w:val="clear" w:color="auto" w:fill="auto"/>
            <w:tcMar>
              <w:left w:w="108" w:type="dxa"/>
            </w:tcMar>
          </w:tcPr>
          <w:p w:rsidR="00F14FFC" w:rsidRDefault="00F14FFC" w:rsidP="00F14FFC">
            <w:pPr>
              <w:jc w:val="cente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Наличие </w:t>
            </w:r>
            <w:proofErr w:type="spellStart"/>
            <w:r w:rsidRPr="005745A8">
              <w:rPr>
                <w:bCs/>
                <w:sz w:val="24"/>
                <w:szCs w:val="24"/>
              </w:rPr>
              <w:t>взрывопредохранительного</w:t>
            </w:r>
            <w:proofErr w:type="spellEnd"/>
            <w:r w:rsidRPr="005745A8">
              <w:rPr>
                <w:bCs/>
                <w:sz w:val="24"/>
                <w:szCs w:val="24"/>
              </w:rPr>
              <w:t xml:space="preserve"> клапана для сброса давления (да/нет)</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да</w:t>
            </w:r>
          </w:p>
        </w:tc>
        <w:tc>
          <w:tcPr>
            <w:tcW w:w="2115" w:type="dxa"/>
            <w:shd w:val="clear" w:color="auto" w:fill="auto"/>
            <w:tcMar>
              <w:left w:w="108" w:type="dxa"/>
            </w:tcMar>
          </w:tcPr>
          <w:p w:rsidR="00F14FFC" w:rsidRDefault="00F14FFC" w:rsidP="00F14FFC">
            <w:pPr>
              <w:jc w:val="cente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Ток срабатывания </w:t>
            </w:r>
            <w:proofErr w:type="spellStart"/>
            <w:r w:rsidRPr="005745A8">
              <w:rPr>
                <w:bCs/>
                <w:sz w:val="24"/>
                <w:szCs w:val="24"/>
              </w:rPr>
              <w:t>взрывопредохранительного</w:t>
            </w:r>
            <w:proofErr w:type="spellEnd"/>
          </w:p>
          <w:p w:rsidR="00F14FFC" w:rsidRPr="005745A8" w:rsidRDefault="00F14FFC" w:rsidP="00F14FFC">
            <w:pPr>
              <w:pStyle w:val="TableParagraph"/>
              <w:rPr>
                <w:rFonts w:ascii="Times New Roman" w:eastAsia="Times New Roman" w:hAnsi="Times New Roman" w:cs="Times New Roman"/>
                <w:bCs/>
                <w:sz w:val="24"/>
                <w:szCs w:val="24"/>
                <w:lang w:val="ru-RU" w:eastAsia="ru-RU"/>
              </w:rPr>
            </w:pPr>
            <w:r w:rsidRPr="005745A8">
              <w:rPr>
                <w:rFonts w:ascii="Times New Roman" w:eastAsia="Times New Roman" w:hAnsi="Times New Roman" w:cs="Times New Roman"/>
                <w:bCs/>
                <w:sz w:val="24"/>
                <w:szCs w:val="24"/>
                <w:lang w:val="ru-RU" w:eastAsia="ru-RU"/>
              </w:rPr>
              <w:t>устройства, кА не менее</w:t>
            </w:r>
          </w:p>
        </w:tc>
        <w:tc>
          <w:tcPr>
            <w:tcW w:w="4307" w:type="dxa"/>
            <w:tcMar>
              <w:left w:w="108" w:type="dxa"/>
            </w:tcMar>
            <w:vAlign w:val="center"/>
          </w:tcPr>
          <w:p w:rsidR="00F14FFC" w:rsidRPr="005745A8" w:rsidRDefault="00F14FFC" w:rsidP="00F14FFC">
            <w:pPr>
              <w:pStyle w:val="TableParagraph"/>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650</w:t>
            </w:r>
          </w:p>
        </w:tc>
        <w:tc>
          <w:tcPr>
            <w:tcW w:w="2115" w:type="dxa"/>
            <w:shd w:val="clear" w:color="auto" w:fill="auto"/>
            <w:tcMar>
              <w:left w:w="108" w:type="dxa"/>
            </w:tcMar>
          </w:tcPr>
          <w:p w:rsidR="00F14FFC"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Тип внешней изоляции </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полимер</w:t>
            </w:r>
          </w:p>
        </w:tc>
        <w:tc>
          <w:tcPr>
            <w:tcW w:w="2115" w:type="dxa"/>
            <w:shd w:val="clear" w:color="auto" w:fill="auto"/>
            <w:tcMar>
              <w:left w:w="108" w:type="dxa"/>
            </w:tcMar>
          </w:tcPr>
          <w:p w:rsidR="00F14FFC"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 xml:space="preserve">Изолирующее основание </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обязательно</w:t>
            </w:r>
          </w:p>
        </w:tc>
        <w:tc>
          <w:tcPr>
            <w:tcW w:w="2115" w:type="dxa"/>
            <w:shd w:val="clear" w:color="auto" w:fill="auto"/>
            <w:tcMar>
              <w:left w:w="108" w:type="dxa"/>
            </w:tcMar>
          </w:tcPr>
          <w:p w:rsidR="00F14FFC" w:rsidRDefault="00F14FFC" w:rsidP="00F14FFC">
            <w:pPr>
              <w:jc w:val="cente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proofErr w:type="spellStart"/>
            <w:r w:rsidRPr="005745A8">
              <w:rPr>
                <w:bCs/>
                <w:sz w:val="24"/>
                <w:szCs w:val="24"/>
              </w:rPr>
              <w:t>Вибростойкость</w:t>
            </w:r>
            <w:proofErr w:type="spellEnd"/>
            <w:r w:rsidRPr="005745A8">
              <w:rPr>
                <w:bCs/>
                <w:sz w:val="24"/>
                <w:szCs w:val="24"/>
              </w:rPr>
              <w:t xml:space="preserve"> по ГОСТ 17516 (группа условий эксплуатации)</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М1</w:t>
            </w:r>
          </w:p>
        </w:tc>
        <w:tc>
          <w:tcPr>
            <w:tcW w:w="2115" w:type="dxa"/>
            <w:shd w:val="clear" w:color="auto" w:fill="auto"/>
            <w:tcMar>
              <w:left w:w="108" w:type="dxa"/>
            </w:tcMar>
          </w:tcPr>
          <w:p w:rsidR="00F14FFC" w:rsidRDefault="00F14FFC" w:rsidP="00F14FFC">
            <w:pPr>
              <w:jc w:val="center"/>
              <w:rPr>
                <w:sz w:val="24"/>
                <w:szCs w:val="24"/>
              </w:rPr>
            </w:pPr>
            <w:r>
              <w:rPr>
                <w:sz w:val="24"/>
                <w:szCs w:val="24"/>
              </w:rPr>
              <w:t>Согласие с требованием</w:t>
            </w:r>
          </w:p>
        </w:tc>
        <w:tc>
          <w:tcPr>
            <w:tcW w:w="2287" w:type="dxa"/>
            <w:shd w:val="clear" w:color="auto" w:fill="auto"/>
            <w:tcMar>
              <w:left w:w="108" w:type="dxa"/>
            </w:tcMar>
          </w:tcPr>
          <w:p w:rsidR="00F14FFC" w:rsidRPr="000F50D8" w:rsidRDefault="00F14FFC" w:rsidP="00F14FFC">
            <w:pPr>
              <w:jc w:val="center"/>
              <w:rPr>
                <w:b/>
                <w:sz w:val="24"/>
                <w:szCs w:val="24"/>
              </w:rPr>
            </w:pPr>
            <w:r w:rsidRPr="000F50D8">
              <w:rPr>
                <w:b/>
                <w:sz w:val="24"/>
                <w:szCs w:val="24"/>
              </w:rPr>
              <w:t>-//-</w:t>
            </w:r>
          </w:p>
        </w:tc>
        <w:tc>
          <w:tcPr>
            <w:tcW w:w="2376" w:type="dxa"/>
            <w:shd w:val="clear" w:color="auto" w:fill="auto"/>
            <w:tcMar>
              <w:left w:w="108" w:type="dxa"/>
            </w:tcMar>
          </w:tcPr>
          <w:p w:rsidR="00F14FFC" w:rsidRDefault="00F14FFC" w:rsidP="00F14FFC">
            <w:pPr>
              <w:jc w:val="center"/>
              <w:rPr>
                <w:b/>
                <w:sz w:val="24"/>
              </w:rPr>
            </w:pPr>
          </w:p>
        </w:tc>
      </w:tr>
      <w:tr w:rsidR="00F14FFC" w:rsidRPr="00591CBE" w:rsidTr="0004131A">
        <w:tc>
          <w:tcPr>
            <w:tcW w:w="817" w:type="dxa"/>
            <w:shd w:val="clear" w:color="auto" w:fill="auto"/>
            <w:tcMar>
              <w:left w:w="108" w:type="dxa"/>
            </w:tcMar>
            <w:vAlign w:val="center"/>
          </w:tcPr>
          <w:p w:rsidR="00F14FFC" w:rsidRPr="00591CBE"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91CBE" w:rsidRDefault="00F14FFC" w:rsidP="00F14FFC">
            <w:pPr>
              <w:rPr>
                <w:bCs/>
                <w:sz w:val="24"/>
                <w:szCs w:val="24"/>
              </w:rPr>
            </w:pPr>
            <w:r w:rsidRPr="00591CBE">
              <w:rPr>
                <w:bCs/>
                <w:sz w:val="24"/>
                <w:szCs w:val="24"/>
              </w:rPr>
              <w:t>Контактные выводы</w:t>
            </w:r>
          </w:p>
        </w:tc>
        <w:tc>
          <w:tcPr>
            <w:tcW w:w="4307" w:type="dxa"/>
            <w:tcMar>
              <w:left w:w="108" w:type="dxa"/>
            </w:tcMar>
          </w:tcPr>
          <w:p w:rsidR="00F14FFC" w:rsidRPr="00591CBE" w:rsidRDefault="00F14FFC" w:rsidP="00F14FFC">
            <w:pPr>
              <w:jc w:val="center"/>
              <w:rPr>
                <w:bCs/>
                <w:sz w:val="24"/>
                <w:szCs w:val="24"/>
              </w:rPr>
            </w:pPr>
            <w:r w:rsidRPr="00591CBE">
              <w:rPr>
                <w:sz w:val="24"/>
                <w:szCs w:val="24"/>
              </w:rPr>
              <w:t>Контактная пластина с шестью отверстиями диаметром 17 мм и расстоянием между центрами отверстий 60 мм для присоединения аппаратного зажима 3А2А для трех проводов АС300/39 в фазе</w:t>
            </w:r>
          </w:p>
          <w:p w:rsidR="00F14FFC" w:rsidRPr="00591CBE" w:rsidRDefault="00F14FFC" w:rsidP="00F14FFC">
            <w:pPr>
              <w:jc w:val="center"/>
              <w:rPr>
                <w:bCs/>
                <w:sz w:val="24"/>
                <w:szCs w:val="24"/>
              </w:rPr>
            </w:pPr>
          </w:p>
        </w:tc>
        <w:tc>
          <w:tcPr>
            <w:tcW w:w="2115" w:type="dxa"/>
            <w:shd w:val="clear" w:color="auto" w:fill="auto"/>
            <w:tcMar>
              <w:left w:w="108" w:type="dxa"/>
            </w:tcMar>
          </w:tcPr>
          <w:p w:rsidR="00F14FFC" w:rsidRPr="00591CBE" w:rsidRDefault="00F14FFC" w:rsidP="00F14FFC">
            <w:pPr>
              <w:jc w:val="center"/>
              <w:rPr>
                <w:sz w:val="24"/>
                <w:szCs w:val="24"/>
              </w:rPr>
            </w:pPr>
            <w:r w:rsidRPr="00591CBE">
              <w:rPr>
                <w:sz w:val="24"/>
                <w:szCs w:val="24"/>
              </w:rPr>
              <w:lastRenderedPageBreak/>
              <w:t>Согласие с требованием</w:t>
            </w:r>
          </w:p>
        </w:tc>
        <w:tc>
          <w:tcPr>
            <w:tcW w:w="2287" w:type="dxa"/>
            <w:shd w:val="clear" w:color="auto" w:fill="auto"/>
            <w:tcMar>
              <w:left w:w="108" w:type="dxa"/>
            </w:tcMar>
          </w:tcPr>
          <w:p w:rsidR="00F14FFC" w:rsidRPr="00591CBE" w:rsidRDefault="00F14FFC" w:rsidP="00F14FFC">
            <w:pPr>
              <w:jc w:val="center"/>
              <w:rPr>
                <w:b/>
                <w:sz w:val="24"/>
                <w:szCs w:val="24"/>
              </w:rPr>
            </w:pPr>
          </w:p>
        </w:tc>
        <w:tc>
          <w:tcPr>
            <w:tcW w:w="2376" w:type="dxa"/>
            <w:shd w:val="clear" w:color="auto" w:fill="auto"/>
            <w:tcMar>
              <w:left w:w="108" w:type="dxa"/>
            </w:tcMar>
          </w:tcPr>
          <w:p w:rsidR="00F14FFC" w:rsidRPr="00591CBE" w:rsidRDefault="00F14FFC" w:rsidP="00F14FFC">
            <w:pPr>
              <w:jc w:val="center"/>
              <w:rPr>
                <w:b/>
                <w:sz w:val="24"/>
              </w:rPr>
            </w:pPr>
          </w:p>
        </w:tc>
      </w:tr>
      <w:tr w:rsidR="00F14FFC" w:rsidRPr="00591CBE" w:rsidTr="0004131A">
        <w:tc>
          <w:tcPr>
            <w:tcW w:w="817" w:type="dxa"/>
            <w:shd w:val="clear" w:color="auto" w:fill="auto"/>
            <w:tcMar>
              <w:left w:w="108" w:type="dxa"/>
            </w:tcMar>
            <w:vAlign w:val="center"/>
          </w:tcPr>
          <w:p w:rsidR="00F14FFC" w:rsidRPr="00591CBE"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91CBE" w:rsidRDefault="00F14FFC" w:rsidP="00F14FFC">
            <w:pPr>
              <w:rPr>
                <w:bCs/>
                <w:sz w:val="24"/>
                <w:szCs w:val="24"/>
              </w:rPr>
            </w:pPr>
            <w:r w:rsidRPr="00591CBE">
              <w:rPr>
                <w:sz w:val="24"/>
                <w:szCs w:val="24"/>
              </w:rPr>
              <w:t>Контактные пластины ОПН должны быть разработаны в соответствии с ГОСТ 10434-82, ГОСТ 21242-75 и ГОСТ 24753-81</w:t>
            </w:r>
          </w:p>
        </w:tc>
        <w:tc>
          <w:tcPr>
            <w:tcW w:w="4307" w:type="dxa"/>
            <w:tcMar>
              <w:left w:w="108" w:type="dxa"/>
            </w:tcMar>
          </w:tcPr>
          <w:p w:rsidR="00F14FFC" w:rsidRPr="00591CBE" w:rsidRDefault="00F14FFC" w:rsidP="00F14FFC">
            <w:pPr>
              <w:jc w:val="center"/>
              <w:rPr>
                <w:sz w:val="24"/>
                <w:szCs w:val="24"/>
              </w:rPr>
            </w:pPr>
            <w:r w:rsidRPr="00591CBE">
              <w:rPr>
                <w:sz w:val="24"/>
                <w:szCs w:val="24"/>
              </w:rPr>
              <w:t>Да</w:t>
            </w:r>
          </w:p>
        </w:tc>
        <w:tc>
          <w:tcPr>
            <w:tcW w:w="2115" w:type="dxa"/>
            <w:shd w:val="clear" w:color="auto" w:fill="auto"/>
            <w:tcMar>
              <w:left w:w="108" w:type="dxa"/>
            </w:tcMar>
          </w:tcPr>
          <w:p w:rsidR="00F14FFC" w:rsidRPr="00591CBE" w:rsidRDefault="00F14FFC" w:rsidP="00F14FFC">
            <w:pPr>
              <w:jc w:val="center"/>
              <w:rPr>
                <w:sz w:val="24"/>
                <w:szCs w:val="24"/>
              </w:rPr>
            </w:pPr>
          </w:p>
        </w:tc>
        <w:tc>
          <w:tcPr>
            <w:tcW w:w="2287" w:type="dxa"/>
            <w:shd w:val="clear" w:color="auto" w:fill="auto"/>
            <w:tcMar>
              <w:left w:w="108" w:type="dxa"/>
            </w:tcMar>
          </w:tcPr>
          <w:p w:rsidR="00F14FFC" w:rsidRPr="00591CBE" w:rsidRDefault="00F14FFC" w:rsidP="00F14FFC">
            <w:pPr>
              <w:jc w:val="center"/>
              <w:rPr>
                <w:b/>
                <w:sz w:val="24"/>
                <w:szCs w:val="24"/>
              </w:rPr>
            </w:pPr>
          </w:p>
        </w:tc>
        <w:tc>
          <w:tcPr>
            <w:tcW w:w="2376" w:type="dxa"/>
            <w:shd w:val="clear" w:color="auto" w:fill="auto"/>
            <w:tcMar>
              <w:left w:w="108" w:type="dxa"/>
            </w:tcMar>
          </w:tcPr>
          <w:p w:rsidR="00F14FFC" w:rsidRPr="00591CBE" w:rsidRDefault="00F14FFC" w:rsidP="00F14FFC">
            <w:pPr>
              <w:jc w:val="center"/>
              <w:rPr>
                <w:b/>
                <w:sz w:val="24"/>
              </w:rPr>
            </w:pPr>
          </w:p>
        </w:tc>
      </w:tr>
      <w:tr w:rsidR="00F14FFC" w:rsidRPr="00591CBE" w:rsidTr="0004131A">
        <w:tc>
          <w:tcPr>
            <w:tcW w:w="817" w:type="dxa"/>
            <w:shd w:val="clear" w:color="auto" w:fill="auto"/>
            <w:tcMar>
              <w:left w:w="108" w:type="dxa"/>
            </w:tcMar>
            <w:vAlign w:val="center"/>
          </w:tcPr>
          <w:p w:rsidR="00F14FFC" w:rsidRPr="00591CBE"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91CBE" w:rsidRDefault="00F14FFC" w:rsidP="00F14FFC">
            <w:pPr>
              <w:rPr>
                <w:bCs/>
                <w:sz w:val="24"/>
                <w:szCs w:val="24"/>
              </w:rPr>
            </w:pPr>
            <w:r w:rsidRPr="00591CBE">
              <w:rPr>
                <w:bCs/>
                <w:sz w:val="24"/>
                <w:szCs w:val="24"/>
              </w:rPr>
              <w:t xml:space="preserve">Материал контактных выводов </w:t>
            </w:r>
          </w:p>
        </w:tc>
        <w:tc>
          <w:tcPr>
            <w:tcW w:w="4307" w:type="dxa"/>
            <w:tcMar>
              <w:left w:w="108" w:type="dxa"/>
            </w:tcMar>
            <w:vAlign w:val="center"/>
          </w:tcPr>
          <w:p w:rsidR="00F14FFC" w:rsidRPr="00591CBE" w:rsidRDefault="00F14FFC" w:rsidP="00F14FFC">
            <w:pPr>
              <w:jc w:val="center"/>
              <w:rPr>
                <w:bCs/>
                <w:sz w:val="24"/>
                <w:szCs w:val="24"/>
              </w:rPr>
            </w:pPr>
            <w:r w:rsidRPr="00591CBE">
              <w:rPr>
                <w:bCs/>
                <w:sz w:val="24"/>
                <w:szCs w:val="24"/>
              </w:rPr>
              <w:t>Алюминиевый сплав</w:t>
            </w:r>
          </w:p>
        </w:tc>
        <w:tc>
          <w:tcPr>
            <w:tcW w:w="2115" w:type="dxa"/>
            <w:shd w:val="clear" w:color="auto" w:fill="auto"/>
            <w:tcMar>
              <w:left w:w="108" w:type="dxa"/>
            </w:tcMar>
          </w:tcPr>
          <w:p w:rsidR="00F14FFC" w:rsidRPr="00591CBE" w:rsidRDefault="00F14FFC" w:rsidP="00F14FFC">
            <w:pPr>
              <w:jc w:val="center"/>
              <w:rPr>
                <w:sz w:val="24"/>
                <w:szCs w:val="24"/>
              </w:rPr>
            </w:pPr>
            <w:r w:rsidRPr="00591CBE">
              <w:rPr>
                <w:sz w:val="24"/>
                <w:szCs w:val="24"/>
              </w:rPr>
              <w:t>Согласие с требованием</w:t>
            </w:r>
          </w:p>
        </w:tc>
        <w:tc>
          <w:tcPr>
            <w:tcW w:w="2287" w:type="dxa"/>
            <w:shd w:val="clear" w:color="auto" w:fill="auto"/>
            <w:tcMar>
              <w:left w:w="108" w:type="dxa"/>
            </w:tcMar>
          </w:tcPr>
          <w:p w:rsidR="00F14FFC" w:rsidRPr="00591CBE" w:rsidRDefault="00F14FFC" w:rsidP="00F14FFC">
            <w:pPr>
              <w:jc w:val="center"/>
              <w:rPr>
                <w:b/>
                <w:sz w:val="24"/>
                <w:szCs w:val="24"/>
              </w:rPr>
            </w:pPr>
          </w:p>
        </w:tc>
        <w:tc>
          <w:tcPr>
            <w:tcW w:w="2376" w:type="dxa"/>
            <w:shd w:val="clear" w:color="auto" w:fill="auto"/>
            <w:tcMar>
              <w:left w:w="108" w:type="dxa"/>
            </w:tcMar>
          </w:tcPr>
          <w:p w:rsidR="00F14FFC" w:rsidRPr="00591CBE" w:rsidRDefault="00F14FFC" w:rsidP="00F14FFC">
            <w:pPr>
              <w:jc w:val="center"/>
              <w:rPr>
                <w:b/>
                <w:sz w:val="24"/>
              </w:rPr>
            </w:pPr>
          </w:p>
        </w:tc>
      </w:tr>
      <w:tr w:rsidR="00F14FFC" w:rsidRPr="00591CBE" w:rsidTr="0004131A">
        <w:tc>
          <w:tcPr>
            <w:tcW w:w="817" w:type="dxa"/>
            <w:shd w:val="clear" w:color="auto" w:fill="auto"/>
            <w:tcMar>
              <w:left w:w="108" w:type="dxa"/>
            </w:tcMar>
            <w:vAlign w:val="center"/>
          </w:tcPr>
          <w:p w:rsidR="00F14FFC" w:rsidRPr="00591CBE"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91CBE" w:rsidRDefault="00F14FFC" w:rsidP="00F14FFC">
            <w:pPr>
              <w:rPr>
                <w:bCs/>
                <w:sz w:val="24"/>
                <w:szCs w:val="24"/>
              </w:rPr>
            </w:pPr>
            <w:r w:rsidRPr="00591CBE">
              <w:rPr>
                <w:bCs/>
                <w:sz w:val="24"/>
                <w:szCs w:val="24"/>
              </w:rPr>
              <w:t>Габаритно-установочный чертеж и нагрузки на фундамент</w:t>
            </w:r>
            <w:r w:rsidRPr="00591CBE">
              <w:rPr>
                <w:bCs/>
                <w:sz w:val="24"/>
                <w:szCs w:val="24"/>
              </w:rPr>
              <w:tab/>
            </w:r>
          </w:p>
        </w:tc>
        <w:tc>
          <w:tcPr>
            <w:tcW w:w="4307" w:type="dxa"/>
            <w:tcMar>
              <w:left w:w="108" w:type="dxa"/>
            </w:tcMar>
            <w:vAlign w:val="center"/>
          </w:tcPr>
          <w:p w:rsidR="00F14FFC" w:rsidRPr="00591CBE" w:rsidRDefault="00F14FFC" w:rsidP="00F14FFC">
            <w:pPr>
              <w:jc w:val="center"/>
              <w:rPr>
                <w:bCs/>
                <w:sz w:val="24"/>
                <w:szCs w:val="24"/>
              </w:rPr>
            </w:pPr>
            <w:r w:rsidRPr="00591CBE">
              <w:rPr>
                <w:bCs/>
                <w:sz w:val="24"/>
                <w:szCs w:val="24"/>
              </w:rPr>
              <w:t>Представить</w:t>
            </w:r>
          </w:p>
        </w:tc>
        <w:tc>
          <w:tcPr>
            <w:tcW w:w="2115" w:type="dxa"/>
            <w:shd w:val="clear" w:color="auto" w:fill="auto"/>
            <w:tcMar>
              <w:left w:w="108" w:type="dxa"/>
            </w:tcMar>
          </w:tcPr>
          <w:p w:rsidR="00F14FFC" w:rsidRPr="00591CBE" w:rsidRDefault="00F14FFC" w:rsidP="00F14FFC">
            <w:pPr>
              <w:jc w:val="center"/>
              <w:rPr>
                <w:sz w:val="24"/>
                <w:szCs w:val="24"/>
              </w:rPr>
            </w:pPr>
            <w:r w:rsidRPr="00591CBE">
              <w:rPr>
                <w:sz w:val="24"/>
                <w:szCs w:val="24"/>
              </w:rPr>
              <w:t>Согласие с требованием</w:t>
            </w:r>
          </w:p>
        </w:tc>
        <w:tc>
          <w:tcPr>
            <w:tcW w:w="2287" w:type="dxa"/>
            <w:shd w:val="clear" w:color="auto" w:fill="auto"/>
            <w:tcMar>
              <w:left w:w="108" w:type="dxa"/>
            </w:tcMar>
          </w:tcPr>
          <w:p w:rsidR="00F14FFC" w:rsidRPr="00591CBE" w:rsidRDefault="00F14FFC" w:rsidP="00F14FFC">
            <w:pPr>
              <w:jc w:val="center"/>
              <w:rPr>
                <w:b/>
                <w:sz w:val="24"/>
                <w:szCs w:val="24"/>
              </w:rPr>
            </w:pPr>
          </w:p>
        </w:tc>
        <w:tc>
          <w:tcPr>
            <w:tcW w:w="2376" w:type="dxa"/>
            <w:shd w:val="clear" w:color="auto" w:fill="auto"/>
            <w:tcMar>
              <w:left w:w="108" w:type="dxa"/>
            </w:tcMar>
          </w:tcPr>
          <w:p w:rsidR="00F14FFC" w:rsidRPr="00591CBE" w:rsidRDefault="00F14FFC" w:rsidP="00F14FFC">
            <w:pPr>
              <w:jc w:val="center"/>
              <w:rPr>
                <w:b/>
                <w:sz w:val="24"/>
              </w:rPr>
            </w:pPr>
          </w:p>
        </w:tc>
      </w:tr>
      <w:tr w:rsidR="00F14FFC" w:rsidRPr="00591CBE" w:rsidTr="0004131A">
        <w:tc>
          <w:tcPr>
            <w:tcW w:w="817" w:type="dxa"/>
            <w:shd w:val="clear" w:color="auto" w:fill="auto"/>
            <w:tcMar>
              <w:left w:w="108" w:type="dxa"/>
            </w:tcMar>
            <w:vAlign w:val="center"/>
          </w:tcPr>
          <w:p w:rsidR="00F14FFC" w:rsidRPr="00591CBE"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91CBE" w:rsidRDefault="00F14FFC" w:rsidP="00F14FFC">
            <w:pPr>
              <w:rPr>
                <w:bCs/>
                <w:sz w:val="24"/>
                <w:szCs w:val="24"/>
              </w:rPr>
            </w:pPr>
            <w:r w:rsidRPr="00591CBE">
              <w:rPr>
                <w:bCs/>
                <w:sz w:val="24"/>
                <w:szCs w:val="24"/>
              </w:rPr>
              <w:t>Табличка с надписями завода изготовителя</w:t>
            </w:r>
          </w:p>
        </w:tc>
        <w:tc>
          <w:tcPr>
            <w:tcW w:w="4307" w:type="dxa"/>
            <w:shd w:val="clear" w:color="auto" w:fill="auto"/>
            <w:tcMar>
              <w:left w:w="108" w:type="dxa"/>
            </w:tcMar>
          </w:tcPr>
          <w:p w:rsidR="00F14FFC" w:rsidRPr="00591CBE" w:rsidRDefault="00F14FFC" w:rsidP="00F14FFC">
            <w:pPr>
              <w:rPr>
                <w:bCs/>
                <w:sz w:val="24"/>
                <w:szCs w:val="24"/>
              </w:rPr>
            </w:pPr>
            <w:r w:rsidRPr="00591CBE">
              <w:rPr>
                <w:bCs/>
                <w:sz w:val="24"/>
                <w:szCs w:val="24"/>
              </w:rPr>
              <w:t>В соответствие с ГОС Т Р 52725-2021</w:t>
            </w:r>
          </w:p>
          <w:p w:rsidR="00F14FFC" w:rsidRPr="00591CBE" w:rsidRDefault="00F14FFC" w:rsidP="00F14FFC">
            <w:pPr>
              <w:rPr>
                <w:bCs/>
                <w:sz w:val="24"/>
                <w:szCs w:val="24"/>
              </w:rPr>
            </w:pPr>
            <w:r w:rsidRPr="00591CBE">
              <w:rPr>
                <w:bCs/>
                <w:sz w:val="24"/>
                <w:szCs w:val="24"/>
              </w:rPr>
              <w:t>Из нержавеющей стали, термостойкая краска (стойкая к воздействию солнечных лучей)</w:t>
            </w:r>
          </w:p>
        </w:tc>
        <w:tc>
          <w:tcPr>
            <w:tcW w:w="2115" w:type="dxa"/>
            <w:shd w:val="clear" w:color="auto" w:fill="auto"/>
            <w:tcMar>
              <w:left w:w="108" w:type="dxa"/>
            </w:tcMar>
          </w:tcPr>
          <w:p w:rsidR="00F14FFC" w:rsidRPr="00591CBE" w:rsidRDefault="00F14FFC" w:rsidP="00F14FFC">
            <w:pPr>
              <w:jc w:val="center"/>
              <w:rPr>
                <w:sz w:val="24"/>
                <w:szCs w:val="24"/>
              </w:rPr>
            </w:pPr>
            <w:r w:rsidRPr="00591CBE">
              <w:rPr>
                <w:sz w:val="24"/>
                <w:szCs w:val="24"/>
              </w:rPr>
              <w:t>Согласие с требованием</w:t>
            </w:r>
          </w:p>
        </w:tc>
        <w:tc>
          <w:tcPr>
            <w:tcW w:w="2287" w:type="dxa"/>
            <w:shd w:val="clear" w:color="auto" w:fill="auto"/>
            <w:tcMar>
              <w:left w:w="108" w:type="dxa"/>
            </w:tcMar>
          </w:tcPr>
          <w:p w:rsidR="00F14FFC" w:rsidRPr="00591CBE" w:rsidRDefault="00F14FFC" w:rsidP="00F14FFC">
            <w:pPr>
              <w:jc w:val="center"/>
              <w:rPr>
                <w:b/>
                <w:sz w:val="24"/>
                <w:szCs w:val="24"/>
              </w:rPr>
            </w:pPr>
          </w:p>
        </w:tc>
        <w:tc>
          <w:tcPr>
            <w:tcW w:w="2376" w:type="dxa"/>
            <w:shd w:val="clear" w:color="auto" w:fill="auto"/>
            <w:tcMar>
              <w:left w:w="108" w:type="dxa"/>
            </w:tcMar>
          </w:tcPr>
          <w:p w:rsidR="00F14FFC" w:rsidRPr="00591CBE"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Масса ОПН, кг</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w:t>
            </w:r>
          </w:p>
        </w:tc>
        <w:tc>
          <w:tcPr>
            <w:tcW w:w="2115" w:type="dxa"/>
            <w:shd w:val="clear" w:color="auto" w:fill="auto"/>
            <w:tcMar>
              <w:left w:w="108" w:type="dxa"/>
            </w:tcMar>
          </w:tcPr>
          <w:p w:rsidR="00F14FFC" w:rsidRPr="00A64905" w:rsidRDefault="00F14FFC" w:rsidP="00F14FFC">
            <w:pPr>
              <w:jc w:val="center"/>
              <w:rPr>
                <w:sz w:val="24"/>
                <w:szCs w:val="24"/>
              </w:rPr>
            </w:pPr>
            <w:r w:rsidRPr="00A64905">
              <w:rPr>
                <w:sz w:val="24"/>
                <w:szCs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r w:rsidRPr="00A64905">
              <w:rPr>
                <w:b/>
                <w:sz w:val="24"/>
                <w:szCs w:val="24"/>
              </w:rPr>
              <w:t>-//-</w:t>
            </w: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Высота ОПН, мм</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w:t>
            </w:r>
          </w:p>
        </w:tc>
        <w:tc>
          <w:tcPr>
            <w:tcW w:w="2115" w:type="dxa"/>
            <w:shd w:val="clear" w:color="auto" w:fill="auto"/>
            <w:tcMar>
              <w:left w:w="108" w:type="dxa"/>
            </w:tcMar>
          </w:tcPr>
          <w:p w:rsidR="00F14FFC" w:rsidRPr="00A64905" w:rsidRDefault="00F14FFC" w:rsidP="00F14FFC">
            <w:pPr>
              <w:jc w:val="center"/>
              <w:rPr>
                <w:sz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5745A8">
              <w:rPr>
                <w:bCs/>
                <w:sz w:val="24"/>
                <w:szCs w:val="24"/>
              </w:rPr>
              <w:t>Диаметр, мм</w:t>
            </w:r>
          </w:p>
        </w:tc>
        <w:tc>
          <w:tcPr>
            <w:tcW w:w="4307" w:type="dxa"/>
            <w:tcMar>
              <w:left w:w="108" w:type="dxa"/>
            </w:tcMar>
            <w:vAlign w:val="center"/>
          </w:tcPr>
          <w:p w:rsidR="00F14FFC" w:rsidRPr="005745A8" w:rsidRDefault="00F14FFC" w:rsidP="00F14FFC">
            <w:pPr>
              <w:jc w:val="center"/>
              <w:rPr>
                <w:bCs/>
                <w:sz w:val="24"/>
                <w:szCs w:val="24"/>
              </w:rPr>
            </w:pPr>
            <w:r w:rsidRPr="005745A8">
              <w:rPr>
                <w:bCs/>
                <w:sz w:val="24"/>
                <w:szCs w:val="24"/>
              </w:rPr>
              <w:t>*</w:t>
            </w:r>
          </w:p>
        </w:tc>
        <w:tc>
          <w:tcPr>
            <w:tcW w:w="2115" w:type="dxa"/>
            <w:shd w:val="clear" w:color="auto" w:fill="auto"/>
            <w:tcMar>
              <w:left w:w="108" w:type="dxa"/>
            </w:tcMar>
          </w:tcPr>
          <w:p w:rsidR="00F14FFC" w:rsidRPr="00A64905" w:rsidRDefault="00F14FFC" w:rsidP="00F14FFC">
            <w:pPr>
              <w:jc w:val="center"/>
              <w:rPr>
                <w:sz w:val="24"/>
              </w:rPr>
            </w:pPr>
            <w:r w:rsidRPr="00A64905">
              <w:rPr>
                <w:sz w:val="24"/>
                <w:szCs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0"/>
                <w:numId w:val="13"/>
              </w:numPr>
              <w:suppressAutoHyphens w:val="0"/>
              <w:spacing w:before="60"/>
              <w:jc w:val="center"/>
            </w:pPr>
          </w:p>
        </w:tc>
        <w:tc>
          <w:tcPr>
            <w:tcW w:w="3549" w:type="dxa"/>
            <w:shd w:val="clear" w:color="auto" w:fill="auto"/>
            <w:tcMar>
              <w:left w:w="108" w:type="dxa"/>
            </w:tcMar>
          </w:tcPr>
          <w:p w:rsidR="00F14FFC" w:rsidRPr="00773147" w:rsidRDefault="00F14FFC" w:rsidP="00F14FFC">
            <w:pPr>
              <w:pStyle w:val="TableParagraph"/>
              <w:rPr>
                <w:rFonts w:ascii="Times New Roman" w:hAnsi="Times New Roman" w:cs="Times New Roman"/>
                <w:b/>
                <w:bCs/>
                <w:snapToGrid w:val="0"/>
                <w:sz w:val="24"/>
                <w:szCs w:val="24"/>
                <w:lang w:val="ru-RU"/>
              </w:rPr>
            </w:pPr>
            <w:r w:rsidRPr="00773147">
              <w:rPr>
                <w:rFonts w:ascii="Times New Roman" w:hAnsi="Times New Roman" w:cs="Times New Roman"/>
                <w:b/>
                <w:bCs/>
                <w:snapToGrid w:val="0"/>
                <w:sz w:val="24"/>
                <w:szCs w:val="24"/>
                <w:lang w:val="ru-RU"/>
              </w:rPr>
              <w:t>Требования к климатическому исполнению и стойкости к воздействующим климатиче</w:t>
            </w:r>
            <w:r w:rsidRPr="00773147">
              <w:rPr>
                <w:rFonts w:ascii="Times New Roman" w:hAnsi="Times New Roman" w:cs="Times New Roman"/>
                <w:b/>
                <w:bCs/>
                <w:snapToGrid w:val="0"/>
                <w:sz w:val="24"/>
                <w:szCs w:val="24"/>
                <w:lang w:val="ru-RU"/>
              </w:rPr>
              <w:lastRenderedPageBreak/>
              <w:t>ским факторам</w:t>
            </w:r>
          </w:p>
        </w:tc>
        <w:tc>
          <w:tcPr>
            <w:tcW w:w="4307" w:type="dxa"/>
            <w:shd w:val="clear" w:color="auto" w:fill="auto"/>
            <w:tcMar>
              <w:left w:w="108" w:type="dxa"/>
            </w:tcMar>
          </w:tcPr>
          <w:p w:rsidR="00F14FFC" w:rsidRPr="009C4FC5" w:rsidRDefault="00F14FFC" w:rsidP="00F14FFC">
            <w:pPr>
              <w:jc w:val="center"/>
              <w:rPr>
                <w:snapToGrid w:val="0"/>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1C1FA4" w:rsidRDefault="00F14FFC" w:rsidP="00F14FFC">
            <w:pPr>
              <w:pStyle w:val="TableParagraph"/>
              <w:rPr>
                <w:rFonts w:ascii="Times New Roman" w:hAnsi="Times New Roman" w:cs="Times New Roman"/>
                <w:snapToGrid w:val="0"/>
                <w:sz w:val="24"/>
                <w:szCs w:val="24"/>
                <w:lang w:val="ru-RU"/>
              </w:rPr>
            </w:pPr>
            <w:r w:rsidRPr="001C1FA4">
              <w:rPr>
                <w:rFonts w:ascii="Times New Roman" w:hAnsi="Times New Roman" w:cs="Times New Roman"/>
                <w:snapToGrid w:val="0"/>
                <w:sz w:val="24"/>
                <w:szCs w:val="24"/>
                <w:lang w:val="ru-RU"/>
              </w:rPr>
              <w:t xml:space="preserve">Климатическое исполнение </w:t>
            </w:r>
          </w:p>
          <w:p w:rsidR="00F14FFC" w:rsidRPr="001C1FA4" w:rsidRDefault="00F14FFC" w:rsidP="00F14FFC">
            <w:pPr>
              <w:rPr>
                <w:sz w:val="24"/>
                <w:szCs w:val="24"/>
              </w:rPr>
            </w:pPr>
            <w:r w:rsidRPr="001C1FA4">
              <w:rPr>
                <w:snapToGrid w:val="0"/>
                <w:sz w:val="24"/>
                <w:szCs w:val="24"/>
              </w:rPr>
              <w:t>ГОСТ 15150-69</w:t>
            </w:r>
          </w:p>
        </w:tc>
        <w:tc>
          <w:tcPr>
            <w:tcW w:w="4307" w:type="dxa"/>
            <w:shd w:val="clear" w:color="auto" w:fill="auto"/>
            <w:tcMar>
              <w:left w:w="108" w:type="dxa"/>
            </w:tcMar>
          </w:tcPr>
          <w:p w:rsidR="00F14FFC" w:rsidRPr="005745A8" w:rsidRDefault="00F14FFC" w:rsidP="00F14FFC">
            <w:pPr>
              <w:jc w:val="center"/>
              <w:rPr>
                <w:bCs/>
                <w:sz w:val="24"/>
                <w:szCs w:val="24"/>
              </w:rPr>
            </w:pPr>
            <w:r w:rsidRPr="001C1FA4">
              <w:rPr>
                <w:snapToGrid w:val="0"/>
                <w:sz w:val="24"/>
                <w:szCs w:val="24"/>
              </w:rPr>
              <w:t>УХЛ</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9C4FC5" w:rsidRDefault="00F14FFC" w:rsidP="00F14FFC">
            <w:pPr>
              <w:pStyle w:val="TableParagraph"/>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 xml:space="preserve">Категория размещения </w:t>
            </w:r>
          </w:p>
          <w:p w:rsidR="00F14FFC" w:rsidRPr="00D30835" w:rsidRDefault="00F14FFC" w:rsidP="00F14FFC">
            <w:pPr>
              <w:rPr>
                <w:b/>
                <w:sz w:val="24"/>
                <w:szCs w:val="24"/>
              </w:rPr>
            </w:pPr>
            <w:r w:rsidRPr="009C4FC5">
              <w:rPr>
                <w:snapToGrid w:val="0"/>
                <w:sz w:val="24"/>
                <w:szCs w:val="24"/>
              </w:rPr>
              <w:t>по ГОСТ 15150-69</w:t>
            </w:r>
          </w:p>
        </w:tc>
        <w:tc>
          <w:tcPr>
            <w:tcW w:w="4307" w:type="dxa"/>
            <w:shd w:val="clear" w:color="auto" w:fill="auto"/>
            <w:tcMar>
              <w:left w:w="108" w:type="dxa"/>
            </w:tcMar>
          </w:tcPr>
          <w:p w:rsidR="00F14FFC" w:rsidRPr="005745A8" w:rsidRDefault="00F14FFC" w:rsidP="00F14FFC">
            <w:pPr>
              <w:jc w:val="center"/>
              <w:rPr>
                <w:bCs/>
                <w:sz w:val="24"/>
                <w:szCs w:val="24"/>
              </w:rPr>
            </w:pPr>
            <w:r w:rsidRPr="009C4FC5">
              <w:rPr>
                <w:snapToGrid w:val="0"/>
                <w:sz w:val="24"/>
                <w:szCs w:val="24"/>
              </w:rPr>
              <w:t>1</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3C63BC" w:rsidRDefault="00F14FFC" w:rsidP="00F14FFC">
            <w:pPr>
              <w:rPr>
                <w:sz w:val="24"/>
                <w:szCs w:val="24"/>
              </w:rPr>
            </w:pPr>
            <w:r w:rsidRPr="003C63BC">
              <w:rPr>
                <w:sz w:val="24"/>
                <w:szCs w:val="24"/>
              </w:rPr>
              <w:t>Температура окружающего воздуха, ˚С - верхняя рабочая температура окружающей среды:</w:t>
            </w:r>
          </w:p>
          <w:p w:rsidR="00F14FFC" w:rsidRPr="00D30835" w:rsidRDefault="00F14FFC" w:rsidP="00F14FFC">
            <w:pPr>
              <w:rPr>
                <w:b/>
                <w:sz w:val="24"/>
                <w:szCs w:val="24"/>
              </w:rPr>
            </w:pPr>
            <w:r w:rsidRPr="009C4FC5">
              <w:rPr>
                <w:sz w:val="24"/>
                <w:szCs w:val="24"/>
              </w:rPr>
              <w:t>- нижняя рабочая температура окружающей среды:</w:t>
            </w:r>
          </w:p>
        </w:tc>
        <w:tc>
          <w:tcPr>
            <w:tcW w:w="4307" w:type="dxa"/>
            <w:shd w:val="clear" w:color="auto" w:fill="auto"/>
            <w:tcMar>
              <w:left w:w="108" w:type="dxa"/>
            </w:tcMar>
          </w:tcPr>
          <w:p w:rsidR="00F14FFC" w:rsidRPr="009C4FC5" w:rsidRDefault="00F14FFC" w:rsidP="00F14FFC">
            <w:pPr>
              <w:pStyle w:val="TableParagraph"/>
              <w:jc w:val="center"/>
              <w:rPr>
                <w:rFonts w:ascii="Times New Roman" w:hAnsi="Times New Roman" w:cs="Times New Roman"/>
                <w:snapToGrid w:val="0"/>
                <w:sz w:val="24"/>
                <w:szCs w:val="24"/>
                <w:lang w:val="ru-RU"/>
              </w:rPr>
            </w:pPr>
          </w:p>
          <w:p w:rsidR="00F14FFC" w:rsidRPr="009C4FC5" w:rsidRDefault="00F14FFC" w:rsidP="00F14FFC">
            <w:pPr>
              <w:pStyle w:val="TableParagraph"/>
              <w:jc w:val="center"/>
              <w:rPr>
                <w:rFonts w:ascii="Times New Roman" w:hAnsi="Times New Roman" w:cs="Times New Roman"/>
                <w:snapToGrid w:val="0"/>
                <w:sz w:val="24"/>
                <w:szCs w:val="24"/>
                <w:lang w:val="ru-RU"/>
              </w:rPr>
            </w:pPr>
          </w:p>
          <w:p w:rsidR="00F14FFC" w:rsidRPr="009C4FC5" w:rsidRDefault="00F14FFC" w:rsidP="00F14FFC">
            <w:pPr>
              <w:pStyle w:val="TableParagraph"/>
              <w:jc w:val="center"/>
              <w:rPr>
                <w:rFonts w:ascii="Times New Roman" w:hAnsi="Times New Roman" w:cs="Times New Roman"/>
                <w:snapToGrid w:val="0"/>
                <w:sz w:val="24"/>
                <w:szCs w:val="24"/>
                <w:lang w:val="ru-RU"/>
              </w:rPr>
            </w:pPr>
            <w:r w:rsidRPr="009C4FC5">
              <w:rPr>
                <w:rFonts w:ascii="Times New Roman" w:hAnsi="Times New Roman" w:cs="Times New Roman"/>
                <w:snapToGrid w:val="0"/>
                <w:sz w:val="24"/>
                <w:szCs w:val="24"/>
                <w:lang w:val="ru-RU"/>
              </w:rPr>
              <w:t>+ 4</w:t>
            </w:r>
            <w:r>
              <w:rPr>
                <w:rFonts w:ascii="Times New Roman" w:hAnsi="Times New Roman" w:cs="Times New Roman"/>
                <w:snapToGrid w:val="0"/>
                <w:sz w:val="24"/>
                <w:szCs w:val="24"/>
                <w:lang w:val="ru-RU"/>
              </w:rPr>
              <w:t>3</w:t>
            </w:r>
            <w:r w:rsidRPr="009C4FC5">
              <w:rPr>
                <w:rFonts w:ascii="Times New Roman" w:hAnsi="Times New Roman" w:cs="Times New Roman"/>
                <w:snapToGrid w:val="0"/>
                <w:sz w:val="24"/>
                <w:szCs w:val="24"/>
                <w:lang w:val="ru-RU"/>
              </w:rPr>
              <w:t>˚С</w:t>
            </w:r>
          </w:p>
          <w:p w:rsidR="00F14FFC" w:rsidRPr="009C4FC5" w:rsidRDefault="00F14FFC" w:rsidP="00F14FFC">
            <w:pPr>
              <w:pStyle w:val="TableParagraph"/>
              <w:jc w:val="center"/>
              <w:rPr>
                <w:rFonts w:ascii="Times New Roman" w:hAnsi="Times New Roman" w:cs="Times New Roman"/>
                <w:snapToGrid w:val="0"/>
                <w:sz w:val="24"/>
                <w:szCs w:val="24"/>
                <w:lang w:val="ru-RU"/>
              </w:rPr>
            </w:pPr>
          </w:p>
          <w:p w:rsidR="00F14FFC" w:rsidRPr="005745A8" w:rsidRDefault="00F14FFC" w:rsidP="00F14FFC">
            <w:pPr>
              <w:jc w:val="center"/>
              <w:rPr>
                <w:bCs/>
                <w:sz w:val="24"/>
                <w:szCs w:val="24"/>
              </w:rPr>
            </w:pPr>
            <w:r w:rsidRPr="009C4FC5">
              <w:rPr>
                <w:snapToGrid w:val="0"/>
                <w:sz w:val="24"/>
                <w:szCs w:val="24"/>
              </w:rPr>
              <w:t xml:space="preserve">- </w:t>
            </w:r>
            <w:r>
              <w:rPr>
                <w:snapToGrid w:val="0"/>
                <w:sz w:val="24"/>
                <w:szCs w:val="24"/>
              </w:rPr>
              <w:t>48</w:t>
            </w:r>
            <w:r w:rsidRPr="009C4FC5">
              <w:rPr>
                <w:snapToGrid w:val="0"/>
                <w:sz w:val="24"/>
                <w:szCs w:val="24"/>
              </w:rPr>
              <w:t>˚С</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D30835" w:rsidRDefault="00F14FFC" w:rsidP="00F14FFC">
            <w:pPr>
              <w:rPr>
                <w:b/>
                <w:sz w:val="24"/>
                <w:szCs w:val="24"/>
              </w:rPr>
            </w:pPr>
            <w:r w:rsidRPr="009C4FC5">
              <w:rPr>
                <w:sz w:val="24"/>
                <w:szCs w:val="24"/>
              </w:rPr>
              <w:t>Толщина стенки гололеда, мм, не менее</w:t>
            </w:r>
          </w:p>
        </w:tc>
        <w:tc>
          <w:tcPr>
            <w:tcW w:w="4307" w:type="dxa"/>
            <w:shd w:val="clear" w:color="auto" w:fill="auto"/>
            <w:tcMar>
              <w:left w:w="108" w:type="dxa"/>
            </w:tcMar>
          </w:tcPr>
          <w:p w:rsidR="00F14FFC" w:rsidRPr="005745A8" w:rsidRDefault="00F14FFC" w:rsidP="00F14FFC">
            <w:pPr>
              <w:jc w:val="center"/>
              <w:rPr>
                <w:bCs/>
                <w:sz w:val="24"/>
                <w:szCs w:val="24"/>
              </w:rPr>
            </w:pPr>
            <w:r w:rsidRPr="009C4FC5">
              <w:rPr>
                <w:snapToGrid w:val="0"/>
                <w:sz w:val="24"/>
                <w:szCs w:val="24"/>
              </w:rPr>
              <w:t>20</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D30835" w:rsidRDefault="00F14FFC" w:rsidP="00F14FFC">
            <w:pPr>
              <w:rPr>
                <w:b/>
                <w:sz w:val="24"/>
                <w:szCs w:val="24"/>
              </w:rPr>
            </w:pPr>
            <w:r w:rsidRPr="009C4FC5">
              <w:rPr>
                <w:sz w:val="24"/>
                <w:szCs w:val="24"/>
              </w:rPr>
              <w:t>Допустимая скорость ветра при наличии гололеда, м/с, не менее</w:t>
            </w:r>
          </w:p>
        </w:tc>
        <w:tc>
          <w:tcPr>
            <w:tcW w:w="4307" w:type="dxa"/>
            <w:shd w:val="clear" w:color="auto" w:fill="auto"/>
            <w:tcMar>
              <w:left w:w="108" w:type="dxa"/>
            </w:tcMar>
          </w:tcPr>
          <w:p w:rsidR="00F14FFC" w:rsidRPr="005745A8" w:rsidRDefault="00F14FFC" w:rsidP="00F14FFC">
            <w:pPr>
              <w:jc w:val="center"/>
              <w:rPr>
                <w:bCs/>
                <w:sz w:val="24"/>
                <w:szCs w:val="24"/>
              </w:rPr>
            </w:pPr>
            <w:r w:rsidRPr="009C4FC5">
              <w:rPr>
                <w:snapToGrid w:val="0"/>
                <w:sz w:val="24"/>
                <w:szCs w:val="24"/>
              </w:rPr>
              <w:t>15</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D30835" w:rsidRDefault="00F14FFC" w:rsidP="00F14FFC">
            <w:pPr>
              <w:rPr>
                <w:b/>
                <w:sz w:val="24"/>
                <w:szCs w:val="24"/>
              </w:rPr>
            </w:pPr>
            <w:r w:rsidRPr="009C4FC5">
              <w:rPr>
                <w:sz w:val="24"/>
                <w:szCs w:val="24"/>
              </w:rPr>
              <w:t>Допустимая скорость ветра при отсутствии гололеда, м/с, не менее</w:t>
            </w:r>
          </w:p>
        </w:tc>
        <w:tc>
          <w:tcPr>
            <w:tcW w:w="4307" w:type="dxa"/>
            <w:shd w:val="clear" w:color="auto" w:fill="auto"/>
            <w:tcMar>
              <w:left w:w="108" w:type="dxa"/>
            </w:tcMar>
          </w:tcPr>
          <w:p w:rsidR="00F14FFC" w:rsidRPr="005745A8" w:rsidRDefault="00F14FFC" w:rsidP="00F14FFC">
            <w:pPr>
              <w:jc w:val="center"/>
              <w:rPr>
                <w:bCs/>
                <w:sz w:val="24"/>
                <w:szCs w:val="24"/>
              </w:rPr>
            </w:pPr>
            <w:r w:rsidRPr="009C4FC5">
              <w:rPr>
                <w:snapToGrid w:val="0"/>
                <w:sz w:val="24"/>
                <w:szCs w:val="24"/>
              </w:rPr>
              <w:t>34</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D30835" w:rsidRDefault="00F14FFC" w:rsidP="00F14FFC">
            <w:pPr>
              <w:rPr>
                <w:b/>
                <w:sz w:val="24"/>
                <w:szCs w:val="24"/>
              </w:rPr>
            </w:pPr>
            <w:r w:rsidRPr="009C4FC5">
              <w:rPr>
                <w:sz w:val="24"/>
                <w:szCs w:val="24"/>
              </w:rPr>
              <w:t>Допустимая высота установки над уровнем моря, м</w:t>
            </w:r>
          </w:p>
        </w:tc>
        <w:tc>
          <w:tcPr>
            <w:tcW w:w="4307" w:type="dxa"/>
            <w:shd w:val="clear" w:color="auto" w:fill="auto"/>
            <w:tcMar>
              <w:left w:w="108" w:type="dxa"/>
            </w:tcMar>
          </w:tcPr>
          <w:p w:rsidR="00F14FFC" w:rsidRPr="005745A8" w:rsidRDefault="00F14FFC" w:rsidP="00F14FFC">
            <w:pPr>
              <w:jc w:val="center"/>
              <w:rPr>
                <w:bCs/>
                <w:sz w:val="24"/>
                <w:szCs w:val="24"/>
              </w:rPr>
            </w:pPr>
            <w:r w:rsidRPr="009C4FC5">
              <w:rPr>
                <w:snapToGrid w:val="0"/>
                <w:sz w:val="24"/>
                <w:szCs w:val="24"/>
              </w:rPr>
              <w:t>до 500</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D30835" w:rsidRDefault="00F14FFC" w:rsidP="00F14FFC">
            <w:pPr>
              <w:rPr>
                <w:b/>
                <w:sz w:val="24"/>
                <w:szCs w:val="24"/>
              </w:rPr>
            </w:pPr>
            <w:r w:rsidRPr="009C4FC5">
              <w:rPr>
                <w:sz w:val="24"/>
                <w:szCs w:val="24"/>
              </w:rPr>
              <w:t xml:space="preserve">Сейсмостойкость, баллов по шкале </w:t>
            </w:r>
            <w:r w:rsidRPr="003C63BC">
              <w:rPr>
                <w:sz w:val="24"/>
                <w:szCs w:val="24"/>
              </w:rPr>
              <w:t>MSK</w:t>
            </w:r>
            <w:r w:rsidRPr="009C4FC5">
              <w:rPr>
                <w:sz w:val="24"/>
                <w:szCs w:val="24"/>
              </w:rPr>
              <w:t>-64</w:t>
            </w:r>
          </w:p>
        </w:tc>
        <w:tc>
          <w:tcPr>
            <w:tcW w:w="4307" w:type="dxa"/>
            <w:tcBorders>
              <w:top w:val="single" w:sz="5" w:space="0" w:color="000000"/>
              <w:left w:val="single" w:sz="5" w:space="0" w:color="000000"/>
              <w:bottom w:val="single" w:sz="5" w:space="0" w:color="000000"/>
              <w:right w:val="single" w:sz="5" w:space="0" w:color="000000"/>
            </w:tcBorders>
            <w:tcMar>
              <w:left w:w="108" w:type="dxa"/>
            </w:tcMar>
          </w:tcPr>
          <w:p w:rsidR="00F14FFC" w:rsidRPr="005745A8" w:rsidRDefault="00F14FFC" w:rsidP="00F14FFC">
            <w:pPr>
              <w:jc w:val="center"/>
              <w:rPr>
                <w:bCs/>
                <w:sz w:val="24"/>
                <w:szCs w:val="24"/>
              </w:rPr>
            </w:pPr>
            <w:r>
              <w:rPr>
                <w:sz w:val="24"/>
              </w:rPr>
              <w:t>5</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D30835" w:rsidRDefault="00F14FFC" w:rsidP="00A0098E">
            <w:pPr>
              <w:pStyle w:val="afb"/>
              <w:widowControl/>
              <w:numPr>
                <w:ilvl w:val="0"/>
                <w:numId w:val="13"/>
              </w:numPr>
              <w:suppressAutoHyphens w:val="0"/>
              <w:spacing w:before="60"/>
              <w:jc w:val="center"/>
            </w:pPr>
          </w:p>
        </w:tc>
        <w:tc>
          <w:tcPr>
            <w:tcW w:w="3549" w:type="dxa"/>
            <w:tcMar>
              <w:left w:w="108" w:type="dxa"/>
            </w:tcMar>
          </w:tcPr>
          <w:p w:rsidR="00F14FFC" w:rsidRPr="00D30835" w:rsidRDefault="00F14FFC" w:rsidP="00F14FFC">
            <w:pPr>
              <w:rPr>
                <w:b/>
                <w:sz w:val="24"/>
                <w:szCs w:val="24"/>
              </w:rPr>
            </w:pPr>
            <w:r w:rsidRPr="00D30835">
              <w:rPr>
                <w:b/>
                <w:sz w:val="24"/>
                <w:szCs w:val="24"/>
              </w:rPr>
              <w:t xml:space="preserve">Требования к системе </w:t>
            </w:r>
            <w:r w:rsidRPr="00D30835">
              <w:rPr>
                <w:b/>
                <w:sz w:val="24"/>
                <w:szCs w:val="24"/>
              </w:rPr>
              <w:lastRenderedPageBreak/>
              <w:t>мониторинга</w:t>
            </w:r>
          </w:p>
        </w:tc>
        <w:tc>
          <w:tcPr>
            <w:tcW w:w="4307" w:type="dxa"/>
            <w:tcMar>
              <w:left w:w="108" w:type="dxa"/>
            </w:tcMar>
            <w:vAlign w:val="center"/>
          </w:tcPr>
          <w:p w:rsidR="00F14FFC" w:rsidRPr="005745A8"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FA3B00" w:rsidRDefault="00F14FFC" w:rsidP="00F14FFC">
            <w:pPr>
              <w:rPr>
                <w:bCs/>
                <w:sz w:val="24"/>
                <w:szCs w:val="24"/>
              </w:rPr>
            </w:pPr>
            <w:r w:rsidRPr="00FA3B00">
              <w:rPr>
                <w:bCs/>
                <w:sz w:val="24"/>
                <w:szCs w:val="24"/>
              </w:rPr>
              <w:t>Изготовитель/страна</w:t>
            </w:r>
          </w:p>
          <w:p w:rsidR="00F14FFC" w:rsidRPr="005745A8" w:rsidRDefault="00F14FFC" w:rsidP="00F14FFC">
            <w:pPr>
              <w:rPr>
                <w:bCs/>
                <w:sz w:val="24"/>
                <w:szCs w:val="24"/>
              </w:rPr>
            </w:pPr>
          </w:p>
        </w:tc>
        <w:tc>
          <w:tcPr>
            <w:tcW w:w="4307" w:type="dxa"/>
            <w:tcMar>
              <w:left w:w="108" w:type="dxa"/>
            </w:tcMar>
            <w:vAlign w:val="center"/>
          </w:tcPr>
          <w:p w:rsidR="00F14FFC" w:rsidRPr="005745A8"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FA3B00">
              <w:rPr>
                <w:bCs/>
                <w:sz w:val="24"/>
                <w:szCs w:val="24"/>
              </w:rPr>
              <w:t>Заводской тип</w:t>
            </w:r>
          </w:p>
        </w:tc>
        <w:tc>
          <w:tcPr>
            <w:tcW w:w="4307" w:type="dxa"/>
            <w:tcMar>
              <w:left w:w="108" w:type="dxa"/>
            </w:tcMar>
            <w:vAlign w:val="center"/>
          </w:tcPr>
          <w:p w:rsidR="00F14FFC" w:rsidRPr="005745A8"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5745A8" w:rsidRDefault="00F14FFC" w:rsidP="00F14FFC">
            <w:pPr>
              <w:rPr>
                <w:bCs/>
                <w:sz w:val="24"/>
                <w:szCs w:val="24"/>
              </w:rPr>
            </w:pPr>
            <w:r w:rsidRPr="00FA3B00">
              <w:rPr>
                <w:bCs/>
                <w:sz w:val="24"/>
                <w:szCs w:val="24"/>
              </w:rPr>
              <w:t>Тип диагностики</w:t>
            </w:r>
          </w:p>
        </w:tc>
        <w:tc>
          <w:tcPr>
            <w:tcW w:w="4307" w:type="dxa"/>
            <w:tcMar>
              <w:left w:w="108" w:type="dxa"/>
            </w:tcMar>
            <w:vAlign w:val="center"/>
          </w:tcPr>
          <w:p w:rsidR="00F14FFC" w:rsidRPr="005745A8" w:rsidRDefault="00F14FFC" w:rsidP="00F14FFC">
            <w:pPr>
              <w:jc w:val="center"/>
              <w:rPr>
                <w:bCs/>
                <w:sz w:val="24"/>
                <w:szCs w:val="24"/>
              </w:rPr>
            </w:pPr>
            <w:r w:rsidRPr="00FA3B00">
              <w:rPr>
                <w:bCs/>
                <w:sz w:val="24"/>
                <w:szCs w:val="24"/>
              </w:rPr>
              <w:t>Непрерывная, под рабочим напряжением</w:t>
            </w:r>
          </w:p>
        </w:tc>
        <w:tc>
          <w:tcPr>
            <w:tcW w:w="2115" w:type="dxa"/>
            <w:shd w:val="clear" w:color="auto" w:fill="auto"/>
            <w:tcMar>
              <w:left w:w="108" w:type="dxa"/>
            </w:tcMar>
          </w:tcPr>
          <w:p w:rsidR="00F14FFC" w:rsidRPr="00A64905" w:rsidRDefault="00F14FFC" w:rsidP="00F14FFC">
            <w:pPr>
              <w:jc w:val="center"/>
              <w:rPr>
                <w:sz w:val="24"/>
                <w:szCs w:val="24"/>
              </w:rPr>
            </w:pPr>
            <w:r w:rsidRPr="00A64905">
              <w:rPr>
                <w:sz w:val="24"/>
                <w:szCs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5745A8" w:rsidRDefault="00F14FFC" w:rsidP="00F14FFC">
            <w:pPr>
              <w:rPr>
                <w:bCs/>
                <w:sz w:val="24"/>
                <w:szCs w:val="24"/>
              </w:rPr>
            </w:pPr>
            <w:r w:rsidRPr="00FA3B00">
              <w:rPr>
                <w:bCs/>
                <w:sz w:val="24"/>
                <w:szCs w:val="24"/>
              </w:rPr>
              <w:t>Тип связи</w:t>
            </w:r>
          </w:p>
        </w:tc>
        <w:tc>
          <w:tcPr>
            <w:tcW w:w="4307" w:type="dxa"/>
            <w:tcMar>
              <w:left w:w="108" w:type="dxa"/>
            </w:tcMar>
            <w:vAlign w:val="center"/>
          </w:tcPr>
          <w:p w:rsidR="00F14FFC" w:rsidRPr="005745A8" w:rsidRDefault="00F14FFC" w:rsidP="00F14FFC">
            <w:pPr>
              <w:jc w:val="center"/>
              <w:rPr>
                <w:bCs/>
                <w:sz w:val="24"/>
                <w:szCs w:val="24"/>
              </w:rPr>
            </w:pPr>
            <w:r w:rsidRPr="00FA3B00">
              <w:rPr>
                <w:bCs/>
                <w:sz w:val="24"/>
                <w:szCs w:val="24"/>
              </w:rPr>
              <w:t>беспроводная, радиоканал</w:t>
            </w:r>
          </w:p>
        </w:tc>
        <w:tc>
          <w:tcPr>
            <w:tcW w:w="2115" w:type="dxa"/>
            <w:shd w:val="clear" w:color="auto" w:fill="auto"/>
            <w:tcMar>
              <w:left w:w="108" w:type="dxa"/>
            </w:tcMar>
          </w:tcPr>
          <w:p w:rsidR="00F14FFC" w:rsidRPr="00A64905" w:rsidRDefault="00F14FFC" w:rsidP="00F14FFC">
            <w:pPr>
              <w:jc w:val="center"/>
              <w:rPr>
                <w:sz w:val="24"/>
                <w:szCs w:val="24"/>
              </w:rPr>
            </w:pPr>
            <w:r w:rsidRPr="00A64905">
              <w:rPr>
                <w:sz w:val="24"/>
                <w:szCs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5745A8" w:rsidRDefault="00F14FFC" w:rsidP="00F14FFC">
            <w:pPr>
              <w:rPr>
                <w:bCs/>
                <w:sz w:val="24"/>
                <w:szCs w:val="24"/>
              </w:rPr>
            </w:pPr>
            <w:r w:rsidRPr="00FA3B00">
              <w:rPr>
                <w:bCs/>
                <w:sz w:val="24"/>
                <w:szCs w:val="24"/>
              </w:rPr>
              <w:t>Частота, МГц</w:t>
            </w:r>
          </w:p>
        </w:tc>
        <w:tc>
          <w:tcPr>
            <w:tcW w:w="4307" w:type="dxa"/>
            <w:tcMar>
              <w:left w:w="108" w:type="dxa"/>
            </w:tcMar>
            <w:vAlign w:val="center"/>
          </w:tcPr>
          <w:p w:rsidR="00F14FFC" w:rsidRPr="005745A8" w:rsidRDefault="00F14FFC" w:rsidP="00F14FFC">
            <w:pPr>
              <w:jc w:val="center"/>
              <w:rPr>
                <w:bCs/>
                <w:sz w:val="24"/>
                <w:szCs w:val="24"/>
              </w:rPr>
            </w:pPr>
            <w:r w:rsidRPr="00FA3B00">
              <w:rPr>
                <w:bCs/>
                <w:sz w:val="24"/>
                <w:szCs w:val="24"/>
              </w:rPr>
              <w:t>868</w:t>
            </w:r>
          </w:p>
        </w:tc>
        <w:tc>
          <w:tcPr>
            <w:tcW w:w="2115" w:type="dxa"/>
            <w:shd w:val="clear" w:color="auto" w:fill="auto"/>
            <w:tcMar>
              <w:left w:w="108" w:type="dxa"/>
            </w:tcMar>
          </w:tcPr>
          <w:p w:rsidR="00F14FFC" w:rsidRPr="00A64905" w:rsidRDefault="00F14FFC" w:rsidP="00F14FFC">
            <w:pPr>
              <w:jc w:val="center"/>
              <w:rPr>
                <w:sz w:val="24"/>
                <w:szCs w:val="24"/>
              </w:rPr>
            </w:pPr>
            <w:r w:rsidRPr="00A64905">
              <w:rPr>
                <w:sz w:val="24"/>
                <w:szCs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796623" w:rsidRDefault="00F14FFC" w:rsidP="00F14FFC">
            <w:pPr>
              <w:spacing w:before="60"/>
              <w:jc w:val="center"/>
            </w:pPr>
          </w:p>
        </w:tc>
        <w:tc>
          <w:tcPr>
            <w:tcW w:w="3549"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F14FFC" w:rsidRPr="00796623" w:rsidRDefault="00F14FFC" w:rsidP="00F14FFC">
            <w:pPr>
              <w:rPr>
                <w:b/>
                <w:sz w:val="24"/>
                <w:szCs w:val="24"/>
              </w:rPr>
            </w:pPr>
            <w:r w:rsidRPr="0081326D">
              <w:rPr>
                <w:b/>
                <w:sz w:val="24"/>
                <w:szCs w:val="24"/>
              </w:rPr>
              <w:t>Датчик для дистанционного комплексного контроля состояния</w:t>
            </w:r>
            <w:r w:rsidRPr="00796623">
              <w:rPr>
                <w:b/>
                <w:sz w:val="24"/>
                <w:szCs w:val="24"/>
              </w:rPr>
              <w:t>, устанавливаем</w:t>
            </w:r>
            <w:r>
              <w:rPr>
                <w:b/>
                <w:sz w:val="24"/>
                <w:szCs w:val="24"/>
              </w:rPr>
              <w:t>ый</w:t>
            </w:r>
            <w:r w:rsidRPr="00796623">
              <w:rPr>
                <w:b/>
                <w:sz w:val="24"/>
                <w:szCs w:val="24"/>
              </w:rPr>
              <w:t xml:space="preserve"> на каждом ОПН</w:t>
            </w:r>
            <w:r w:rsidR="0004131A">
              <w:rPr>
                <w:b/>
                <w:sz w:val="24"/>
                <w:szCs w:val="24"/>
              </w:rPr>
              <w:t>, включая восстанавливаемый комплект ОПН</w:t>
            </w:r>
          </w:p>
        </w:tc>
        <w:tc>
          <w:tcPr>
            <w:tcW w:w="4307"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F14FFC" w:rsidRPr="00FA3B00" w:rsidRDefault="00F14FFC" w:rsidP="00F14FFC">
            <w:pPr>
              <w:jc w:val="center"/>
              <w:rPr>
                <w:bCs/>
                <w:sz w:val="24"/>
                <w:szCs w:val="24"/>
              </w:rPr>
            </w:pPr>
          </w:p>
        </w:tc>
        <w:tc>
          <w:tcPr>
            <w:tcW w:w="2115" w:type="dxa"/>
            <w:shd w:val="clear" w:color="auto" w:fill="auto"/>
            <w:tcMar>
              <w:left w:w="108" w:type="dxa"/>
            </w:tcMar>
          </w:tcPr>
          <w:p w:rsidR="00F14FFC" w:rsidRPr="00E07DDD" w:rsidRDefault="00F14FFC" w:rsidP="00F14FFC">
            <w:pPr>
              <w:jc w:val="center"/>
              <w:rPr>
                <w:bCs/>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F14FFC" w:rsidRPr="00FA3B00" w:rsidRDefault="00F14FFC" w:rsidP="00F14FFC">
            <w:pPr>
              <w:rPr>
                <w:bCs/>
                <w:sz w:val="24"/>
                <w:szCs w:val="24"/>
              </w:rPr>
            </w:pPr>
            <w:r w:rsidRPr="00E07DDD">
              <w:rPr>
                <w:bCs/>
                <w:sz w:val="24"/>
                <w:szCs w:val="24"/>
              </w:rPr>
              <w:t xml:space="preserve">Тип </w:t>
            </w:r>
            <w:r>
              <w:rPr>
                <w:bCs/>
                <w:sz w:val="24"/>
                <w:szCs w:val="24"/>
              </w:rPr>
              <w:t>датчика</w:t>
            </w:r>
            <w:r w:rsidRPr="00E07DDD">
              <w:rPr>
                <w:bCs/>
                <w:sz w:val="24"/>
                <w:szCs w:val="24"/>
              </w:rPr>
              <w:t>, устанавливаемого на каждом ОПН</w:t>
            </w:r>
          </w:p>
        </w:tc>
        <w:tc>
          <w:tcPr>
            <w:tcW w:w="4307"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F14FFC" w:rsidRPr="00FA3B00"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sidRPr="00E07DDD">
              <w:rPr>
                <w:bCs/>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F14FFC" w:rsidRPr="001C1FA4" w:rsidRDefault="00F14FFC" w:rsidP="00F14FFC">
            <w:pPr>
              <w:rPr>
                <w:bCs/>
                <w:sz w:val="24"/>
                <w:szCs w:val="24"/>
              </w:rPr>
            </w:pPr>
            <w:r w:rsidRPr="001C1FA4">
              <w:rPr>
                <w:bCs/>
                <w:sz w:val="24"/>
                <w:szCs w:val="24"/>
              </w:rPr>
              <w:t>Климатическое исполнение и категория размещения датчика</w:t>
            </w:r>
          </w:p>
        </w:tc>
        <w:tc>
          <w:tcPr>
            <w:tcW w:w="4307"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F14FFC" w:rsidRPr="001C1FA4" w:rsidRDefault="00F14FFC" w:rsidP="00F14FFC">
            <w:pPr>
              <w:jc w:val="center"/>
              <w:rPr>
                <w:bCs/>
                <w:sz w:val="24"/>
                <w:szCs w:val="24"/>
              </w:rPr>
            </w:pPr>
            <w:r w:rsidRPr="001C1FA4">
              <w:rPr>
                <w:bCs/>
                <w:sz w:val="24"/>
                <w:szCs w:val="24"/>
              </w:rPr>
              <w:t>УХЛ1</w:t>
            </w:r>
          </w:p>
        </w:tc>
        <w:tc>
          <w:tcPr>
            <w:tcW w:w="2115" w:type="dxa"/>
            <w:shd w:val="clear" w:color="auto" w:fill="auto"/>
            <w:tcMar>
              <w:left w:w="108" w:type="dxa"/>
            </w:tcMar>
          </w:tcPr>
          <w:p w:rsidR="00F14FFC" w:rsidRPr="00A64905" w:rsidRDefault="00F14FFC" w:rsidP="00F14FFC">
            <w:pPr>
              <w:jc w:val="center"/>
              <w:rPr>
                <w:sz w:val="24"/>
                <w:szCs w:val="24"/>
              </w:rPr>
            </w:pPr>
            <w:r w:rsidRPr="001C1FA4">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FA3B00" w:rsidRDefault="00F14FFC" w:rsidP="00F14FFC">
            <w:pPr>
              <w:rPr>
                <w:bCs/>
                <w:sz w:val="24"/>
                <w:szCs w:val="24"/>
              </w:rPr>
            </w:pPr>
            <w:r w:rsidRPr="00E07DDD">
              <w:rPr>
                <w:bCs/>
                <w:sz w:val="24"/>
                <w:szCs w:val="24"/>
              </w:rPr>
              <w:t xml:space="preserve">Количество </w:t>
            </w:r>
            <w:r>
              <w:rPr>
                <w:bCs/>
                <w:sz w:val="24"/>
                <w:szCs w:val="24"/>
              </w:rPr>
              <w:t>приборов</w:t>
            </w:r>
          </w:p>
        </w:tc>
        <w:tc>
          <w:tcPr>
            <w:tcW w:w="4307" w:type="dxa"/>
            <w:tcMar>
              <w:left w:w="108" w:type="dxa"/>
            </w:tcMar>
            <w:vAlign w:val="center"/>
          </w:tcPr>
          <w:p w:rsidR="00F14FFC" w:rsidRPr="00FA3B00" w:rsidRDefault="00F14FFC" w:rsidP="00F14FFC">
            <w:pPr>
              <w:jc w:val="center"/>
              <w:rPr>
                <w:bCs/>
                <w:sz w:val="24"/>
                <w:szCs w:val="24"/>
              </w:rPr>
            </w:pPr>
            <w:r>
              <w:rPr>
                <w:bCs/>
                <w:sz w:val="24"/>
                <w:szCs w:val="24"/>
              </w:rPr>
              <w:t>16</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FA3B00" w:rsidRDefault="00F14FFC" w:rsidP="00F14FFC">
            <w:pPr>
              <w:rPr>
                <w:bCs/>
                <w:sz w:val="24"/>
                <w:szCs w:val="24"/>
              </w:rPr>
            </w:pPr>
            <w:r w:rsidRPr="00E07DDD">
              <w:rPr>
                <w:bCs/>
                <w:sz w:val="24"/>
                <w:szCs w:val="24"/>
              </w:rPr>
              <w:t xml:space="preserve">Класс пыле- и </w:t>
            </w:r>
            <w:proofErr w:type="spellStart"/>
            <w:r w:rsidRPr="00E07DDD">
              <w:rPr>
                <w:bCs/>
                <w:sz w:val="24"/>
                <w:szCs w:val="24"/>
              </w:rPr>
              <w:t>влагозащиты</w:t>
            </w:r>
            <w:proofErr w:type="spellEnd"/>
          </w:p>
        </w:tc>
        <w:tc>
          <w:tcPr>
            <w:tcW w:w="4307" w:type="dxa"/>
            <w:tcMar>
              <w:left w:w="108" w:type="dxa"/>
            </w:tcMar>
            <w:vAlign w:val="center"/>
          </w:tcPr>
          <w:p w:rsidR="00F14FFC" w:rsidRPr="00FA3B00" w:rsidRDefault="00F14FFC" w:rsidP="00F14FFC">
            <w:pPr>
              <w:jc w:val="center"/>
              <w:rPr>
                <w:bCs/>
                <w:sz w:val="24"/>
                <w:szCs w:val="24"/>
              </w:rPr>
            </w:pPr>
            <w:r w:rsidRPr="00E07DDD">
              <w:rPr>
                <w:bCs/>
                <w:sz w:val="24"/>
                <w:szCs w:val="24"/>
              </w:rPr>
              <w:t>IP64</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 xml:space="preserve">Согласие с </w:t>
            </w:r>
            <w:r w:rsidRPr="00EE0F80">
              <w:rPr>
                <w:sz w:val="24"/>
              </w:rPr>
              <w:lastRenderedPageBreak/>
              <w:t>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FA3B00" w:rsidRDefault="00F14FFC" w:rsidP="00F14FFC">
            <w:pPr>
              <w:rPr>
                <w:bCs/>
                <w:sz w:val="24"/>
                <w:szCs w:val="24"/>
              </w:rPr>
            </w:pPr>
            <w:r>
              <w:rPr>
                <w:bCs/>
                <w:sz w:val="24"/>
                <w:szCs w:val="24"/>
              </w:rPr>
              <w:t>Функции устройства:</w:t>
            </w:r>
          </w:p>
        </w:tc>
        <w:tc>
          <w:tcPr>
            <w:tcW w:w="4307" w:type="dxa"/>
            <w:tcMar>
              <w:left w:w="108" w:type="dxa"/>
            </w:tcMar>
            <w:vAlign w:val="center"/>
          </w:tcPr>
          <w:p w:rsidR="00F14FFC" w:rsidRPr="00FA3B00"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FA3B00" w:rsidRDefault="00F14FFC" w:rsidP="00F14FFC">
            <w:pPr>
              <w:rPr>
                <w:bCs/>
                <w:sz w:val="24"/>
                <w:szCs w:val="24"/>
              </w:rPr>
            </w:pPr>
            <w:r w:rsidRPr="00E07DDD">
              <w:rPr>
                <w:bCs/>
                <w:sz w:val="24"/>
                <w:szCs w:val="24"/>
              </w:rPr>
              <w:t>регистрация общего количества прошедших через ОПН грозовых и коммутационных импульсов перенапряжений.</w:t>
            </w:r>
          </w:p>
        </w:tc>
        <w:tc>
          <w:tcPr>
            <w:tcW w:w="4307" w:type="dxa"/>
            <w:tcMar>
              <w:left w:w="108" w:type="dxa"/>
            </w:tcMar>
            <w:vAlign w:val="center"/>
          </w:tcPr>
          <w:p w:rsidR="00F14FFC" w:rsidRPr="00FA3B00"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5745A8" w:rsidRDefault="00F14FFC" w:rsidP="00F14FFC">
            <w:pPr>
              <w:rPr>
                <w:bCs/>
                <w:sz w:val="24"/>
                <w:szCs w:val="24"/>
              </w:rPr>
            </w:pPr>
            <w:r w:rsidRPr="00FA3B00">
              <w:rPr>
                <w:bCs/>
                <w:sz w:val="24"/>
                <w:szCs w:val="24"/>
              </w:rPr>
              <w:t>Измерение полной активной составляющей тока проводимости (утечки)</w:t>
            </w:r>
          </w:p>
        </w:tc>
        <w:tc>
          <w:tcPr>
            <w:tcW w:w="4307" w:type="dxa"/>
            <w:tcMar>
              <w:left w:w="108" w:type="dxa"/>
            </w:tcMar>
            <w:vAlign w:val="center"/>
          </w:tcPr>
          <w:p w:rsidR="00F14FFC" w:rsidRPr="00FA3B00" w:rsidRDefault="00F14FFC" w:rsidP="00F14FFC">
            <w:pPr>
              <w:jc w:val="center"/>
              <w:rPr>
                <w:bCs/>
                <w:sz w:val="24"/>
                <w:szCs w:val="24"/>
              </w:rPr>
            </w:pPr>
            <w:r w:rsidRPr="00FA3B00">
              <w:rPr>
                <w:bCs/>
                <w:sz w:val="24"/>
                <w:szCs w:val="24"/>
              </w:rPr>
              <w:t>да</w:t>
            </w:r>
          </w:p>
          <w:p w:rsidR="00F14FFC" w:rsidRPr="005745A8"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5745A8" w:rsidRDefault="00F14FFC" w:rsidP="00F14FFC">
            <w:pPr>
              <w:rPr>
                <w:bCs/>
                <w:sz w:val="24"/>
                <w:szCs w:val="24"/>
              </w:rPr>
            </w:pPr>
            <w:r w:rsidRPr="00FA3B00">
              <w:rPr>
                <w:bCs/>
                <w:sz w:val="24"/>
                <w:szCs w:val="24"/>
              </w:rPr>
              <w:t>- фиксация амплитуды тока и числа срабатываний ОПН</w:t>
            </w:r>
          </w:p>
        </w:tc>
        <w:tc>
          <w:tcPr>
            <w:tcW w:w="4307" w:type="dxa"/>
            <w:tcMar>
              <w:left w:w="108" w:type="dxa"/>
            </w:tcMar>
            <w:vAlign w:val="center"/>
          </w:tcPr>
          <w:p w:rsidR="00F14FFC" w:rsidRPr="005745A8" w:rsidRDefault="00F14FFC" w:rsidP="00F14FFC">
            <w:pPr>
              <w:jc w:val="center"/>
              <w:rPr>
                <w:bCs/>
                <w:sz w:val="24"/>
                <w:szCs w:val="24"/>
              </w:rPr>
            </w:pPr>
            <w:r w:rsidRPr="00FA3B00">
              <w:rPr>
                <w:bCs/>
                <w:sz w:val="24"/>
                <w:szCs w:val="24"/>
              </w:rPr>
              <w:t>да</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E07DDD">
              <w:rPr>
                <w:bCs/>
                <w:sz w:val="24"/>
                <w:szCs w:val="24"/>
              </w:rPr>
              <w:t>Минимальные регистрируемые импульсы тока через ОПН</w:t>
            </w:r>
          </w:p>
        </w:tc>
        <w:tc>
          <w:tcPr>
            <w:tcW w:w="4307" w:type="dxa"/>
            <w:tcMar>
              <w:left w:w="108" w:type="dxa"/>
            </w:tcMar>
            <w:vAlign w:val="center"/>
          </w:tcPr>
          <w:p w:rsidR="00F14FFC" w:rsidRPr="005745A8" w:rsidRDefault="00F14FFC" w:rsidP="00F14FFC">
            <w:pPr>
              <w:jc w:val="center"/>
              <w:rPr>
                <w:bCs/>
                <w:sz w:val="24"/>
                <w:szCs w:val="24"/>
              </w:rPr>
            </w:pPr>
            <w:r w:rsidRPr="00E07DDD">
              <w:rPr>
                <w:bCs/>
                <w:sz w:val="24"/>
                <w:szCs w:val="24"/>
              </w:rPr>
              <w:t xml:space="preserve">импульс амплитудой 1 кА длительностью 8/20 </w:t>
            </w:r>
            <w:proofErr w:type="spellStart"/>
            <w:r w:rsidRPr="00E07DDD">
              <w:rPr>
                <w:bCs/>
                <w:sz w:val="24"/>
                <w:szCs w:val="24"/>
              </w:rPr>
              <w:t>мкс</w:t>
            </w:r>
            <w:proofErr w:type="spellEnd"/>
            <w:r w:rsidRPr="00E07DDD">
              <w:rPr>
                <w:bCs/>
                <w:sz w:val="24"/>
                <w:szCs w:val="24"/>
              </w:rPr>
              <w:t xml:space="preserve"> и амплитудой 0,2 кА длительностью 30/60 </w:t>
            </w:r>
            <w:proofErr w:type="spellStart"/>
            <w:r w:rsidRPr="00E07DDD">
              <w:rPr>
                <w:bCs/>
                <w:sz w:val="24"/>
                <w:szCs w:val="24"/>
              </w:rPr>
              <w:t>мкс</w:t>
            </w:r>
            <w:proofErr w:type="spellEnd"/>
            <w:r w:rsidRPr="00E07DDD">
              <w:rPr>
                <w:bCs/>
                <w:sz w:val="24"/>
                <w:szCs w:val="24"/>
              </w:rPr>
              <w:t>;</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E07DDD">
              <w:rPr>
                <w:bCs/>
                <w:sz w:val="24"/>
                <w:szCs w:val="24"/>
              </w:rPr>
              <w:t xml:space="preserve">Максимально допустимые импульсы тока через ОПН: </w:t>
            </w:r>
          </w:p>
        </w:tc>
        <w:tc>
          <w:tcPr>
            <w:tcW w:w="4307" w:type="dxa"/>
            <w:tcMar>
              <w:left w:w="108" w:type="dxa"/>
            </w:tcMar>
            <w:vAlign w:val="center"/>
          </w:tcPr>
          <w:p w:rsidR="00F14FFC" w:rsidRPr="005745A8" w:rsidRDefault="00F14FFC" w:rsidP="00F14FFC">
            <w:pPr>
              <w:jc w:val="center"/>
              <w:rPr>
                <w:bCs/>
                <w:sz w:val="24"/>
                <w:szCs w:val="24"/>
              </w:rPr>
            </w:pPr>
            <w:r w:rsidRPr="00E07DDD">
              <w:rPr>
                <w:bCs/>
                <w:sz w:val="24"/>
                <w:szCs w:val="24"/>
              </w:rPr>
              <w:t xml:space="preserve">прямоугольный импульс длительностью 2000 </w:t>
            </w:r>
            <w:proofErr w:type="spellStart"/>
            <w:r w:rsidRPr="00E07DDD">
              <w:rPr>
                <w:bCs/>
                <w:sz w:val="24"/>
                <w:szCs w:val="24"/>
              </w:rPr>
              <w:t>мкс</w:t>
            </w:r>
            <w:proofErr w:type="spellEnd"/>
            <w:r w:rsidRPr="00E07DDD">
              <w:rPr>
                <w:bCs/>
                <w:sz w:val="24"/>
                <w:szCs w:val="24"/>
              </w:rPr>
              <w:t xml:space="preserve"> с амплитудой 2500А и длительностью 4/10 </w:t>
            </w:r>
            <w:proofErr w:type="spellStart"/>
            <w:r w:rsidRPr="00E07DDD">
              <w:rPr>
                <w:bCs/>
                <w:sz w:val="24"/>
                <w:szCs w:val="24"/>
              </w:rPr>
              <w:t>мкс</w:t>
            </w:r>
            <w:proofErr w:type="spellEnd"/>
            <w:r w:rsidRPr="00E07DDD">
              <w:rPr>
                <w:bCs/>
                <w:sz w:val="24"/>
                <w:szCs w:val="24"/>
              </w:rPr>
              <w:t xml:space="preserve"> с амплитудой 100 кА;</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E07DDD">
              <w:rPr>
                <w:bCs/>
                <w:sz w:val="24"/>
                <w:szCs w:val="24"/>
              </w:rPr>
              <w:t xml:space="preserve">Максимальная дальность связи </w:t>
            </w:r>
            <w:r>
              <w:rPr>
                <w:bCs/>
                <w:sz w:val="24"/>
                <w:szCs w:val="24"/>
              </w:rPr>
              <w:t xml:space="preserve">с ПСД </w:t>
            </w:r>
            <w:r w:rsidRPr="00E07DDD">
              <w:rPr>
                <w:bCs/>
                <w:sz w:val="24"/>
                <w:szCs w:val="24"/>
              </w:rPr>
              <w:t>на открытой местности</w:t>
            </w:r>
          </w:p>
        </w:tc>
        <w:tc>
          <w:tcPr>
            <w:tcW w:w="4307" w:type="dxa"/>
            <w:tcMar>
              <w:left w:w="108" w:type="dxa"/>
            </w:tcMar>
            <w:vAlign w:val="center"/>
          </w:tcPr>
          <w:p w:rsidR="00F14FFC" w:rsidRPr="005745A8"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bCs/>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E07DDD">
              <w:rPr>
                <w:bCs/>
                <w:sz w:val="24"/>
                <w:szCs w:val="24"/>
              </w:rPr>
              <w:t xml:space="preserve">Максимальная дальность связи </w:t>
            </w:r>
            <w:r>
              <w:rPr>
                <w:bCs/>
                <w:sz w:val="24"/>
                <w:szCs w:val="24"/>
              </w:rPr>
              <w:t xml:space="preserve">с ПСД </w:t>
            </w:r>
            <w:r w:rsidRPr="00E07DDD">
              <w:rPr>
                <w:bCs/>
                <w:sz w:val="24"/>
                <w:szCs w:val="24"/>
              </w:rPr>
              <w:t>в условиях городской застройки</w:t>
            </w:r>
          </w:p>
        </w:tc>
        <w:tc>
          <w:tcPr>
            <w:tcW w:w="4307" w:type="dxa"/>
            <w:tcMar>
              <w:left w:w="108" w:type="dxa"/>
            </w:tcMar>
            <w:vAlign w:val="center"/>
          </w:tcPr>
          <w:p w:rsidR="00F14FFC" w:rsidRPr="005745A8" w:rsidRDefault="00F14FFC" w:rsidP="00F14FFC">
            <w:pPr>
              <w:jc w:val="center"/>
              <w:rPr>
                <w:bCs/>
                <w:sz w:val="24"/>
                <w:szCs w:val="24"/>
              </w:rPr>
            </w:pPr>
            <w:r>
              <w:rPr>
                <w:bCs/>
                <w:sz w:val="24"/>
                <w:szCs w:val="24"/>
              </w:rPr>
              <w:t>до 1 км</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E07DDD">
              <w:rPr>
                <w:bCs/>
                <w:sz w:val="24"/>
                <w:szCs w:val="24"/>
              </w:rPr>
              <w:t>Мощность радиопередатчика</w:t>
            </w:r>
          </w:p>
        </w:tc>
        <w:tc>
          <w:tcPr>
            <w:tcW w:w="4307" w:type="dxa"/>
            <w:tcMar>
              <w:left w:w="108" w:type="dxa"/>
            </w:tcMar>
            <w:vAlign w:val="center"/>
          </w:tcPr>
          <w:p w:rsidR="00F14FFC" w:rsidRPr="005745A8"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bCs/>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E07DDD">
              <w:rPr>
                <w:bCs/>
                <w:sz w:val="24"/>
                <w:szCs w:val="24"/>
              </w:rPr>
              <w:t>Питание</w:t>
            </w:r>
            <w:r>
              <w:rPr>
                <w:bCs/>
                <w:sz w:val="24"/>
                <w:szCs w:val="24"/>
              </w:rPr>
              <w:t xml:space="preserve"> радиопередатчика</w:t>
            </w:r>
          </w:p>
        </w:tc>
        <w:tc>
          <w:tcPr>
            <w:tcW w:w="4307" w:type="dxa"/>
            <w:tcMar>
              <w:left w:w="108" w:type="dxa"/>
            </w:tcMar>
            <w:vAlign w:val="center"/>
          </w:tcPr>
          <w:p w:rsidR="00F14FFC" w:rsidRPr="005745A8" w:rsidRDefault="00F14FFC" w:rsidP="00F14FFC">
            <w:pPr>
              <w:jc w:val="center"/>
              <w:rPr>
                <w:bCs/>
                <w:sz w:val="24"/>
                <w:szCs w:val="24"/>
              </w:rPr>
            </w:pPr>
            <w:r w:rsidRPr="00E07DDD">
              <w:rPr>
                <w:bCs/>
                <w:sz w:val="24"/>
                <w:szCs w:val="24"/>
              </w:rPr>
              <w:t>автономное, от встроенного элемента питания</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5745A8" w:rsidRDefault="00F14FFC" w:rsidP="00F14FFC">
            <w:pPr>
              <w:rPr>
                <w:bCs/>
                <w:sz w:val="24"/>
                <w:szCs w:val="24"/>
              </w:rPr>
            </w:pPr>
            <w:r w:rsidRPr="00796623">
              <w:rPr>
                <w:bCs/>
                <w:sz w:val="24"/>
                <w:szCs w:val="24"/>
              </w:rPr>
              <w:t>Средний срок службы от одного элемента питания</w:t>
            </w:r>
          </w:p>
        </w:tc>
        <w:tc>
          <w:tcPr>
            <w:tcW w:w="4307" w:type="dxa"/>
            <w:tcMar>
              <w:left w:w="108" w:type="dxa"/>
            </w:tcMar>
            <w:vAlign w:val="center"/>
          </w:tcPr>
          <w:p w:rsidR="00F14FFC" w:rsidRPr="005745A8" w:rsidRDefault="00F14FFC" w:rsidP="00F14FFC">
            <w:pPr>
              <w:jc w:val="center"/>
              <w:rPr>
                <w:bCs/>
                <w:sz w:val="24"/>
                <w:szCs w:val="24"/>
              </w:rPr>
            </w:pPr>
            <w:r>
              <w:rPr>
                <w:bCs/>
                <w:sz w:val="24"/>
                <w:szCs w:val="24"/>
              </w:rPr>
              <w:t>Не менее 10 лет</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796623" w:rsidRDefault="00F14FFC" w:rsidP="00F14FFC">
            <w:pPr>
              <w:spacing w:before="60"/>
              <w:jc w:val="center"/>
            </w:pPr>
          </w:p>
        </w:tc>
        <w:tc>
          <w:tcPr>
            <w:tcW w:w="3549" w:type="dxa"/>
            <w:tcMar>
              <w:left w:w="108" w:type="dxa"/>
            </w:tcMar>
          </w:tcPr>
          <w:p w:rsidR="00F14FFC" w:rsidRPr="00796623" w:rsidRDefault="00F14FFC" w:rsidP="00F14FFC">
            <w:pPr>
              <w:rPr>
                <w:b/>
                <w:sz w:val="24"/>
                <w:szCs w:val="24"/>
              </w:rPr>
            </w:pPr>
            <w:r w:rsidRPr="00796623">
              <w:rPr>
                <w:b/>
                <w:sz w:val="24"/>
                <w:szCs w:val="24"/>
              </w:rPr>
              <w:t>Пульт дистанционного сбора данных</w:t>
            </w:r>
            <w:r>
              <w:rPr>
                <w:b/>
                <w:sz w:val="24"/>
                <w:szCs w:val="24"/>
              </w:rPr>
              <w:t xml:space="preserve"> (ПСД)</w:t>
            </w:r>
          </w:p>
        </w:tc>
        <w:tc>
          <w:tcPr>
            <w:tcW w:w="4307" w:type="dxa"/>
            <w:tcMar>
              <w:left w:w="108" w:type="dxa"/>
            </w:tcMar>
            <w:vAlign w:val="center"/>
          </w:tcPr>
          <w:p w:rsidR="00F14FFC" w:rsidRPr="00E07DDD"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Default="00F14FFC" w:rsidP="00F14FFC">
            <w:pPr>
              <w:rPr>
                <w:bCs/>
                <w:sz w:val="24"/>
                <w:szCs w:val="24"/>
              </w:rPr>
            </w:pPr>
            <w:r>
              <w:rPr>
                <w:bCs/>
                <w:sz w:val="24"/>
                <w:szCs w:val="24"/>
              </w:rPr>
              <w:t>Тип п</w:t>
            </w:r>
            <w:r w:rsidRPr="00796623">
              <w:rPr>
                <w:bCs/>
                <w:sz w:val="24"/>
                <w:szCs w:val="24"/>
              </w:rPr>
              <w:t>ульт</w:t>
            </w:r>
            <w:r>
              <w:rPr>
                <w:bCs/>
                <w:sz w:val="24"/>
                <w:szCs w:val="24"/>
              </w:rPr>
              <w:t>а</w:t>
            </w:r>
            <w:r w:rsidRPr="00796623">
              <w:rPr>
                <w:bCs/>
                <w:sz w:val="24"/>
                <w:szCs w:val="24"/>
              </w:rPr>
              <w:t xml:space="preserve"> дистанционного сбора данных</w:t>
            </w:r>
          </w:p>
        </w:tc>
        <w:tc>
          <w:tcPr>
            <w:tcW w:w="4307" w:type="dxa"/>
            <w:tcMar>
              <w:left w:w="108" w:type="dxa"/>
            </w:tcMar>
            <w:vAlign w:val="center"/>
          </w:tcPr>
          <w:p w:rsidR="00F14FFC" w:rsidRPr="00796623"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sidRPr="00E07DDD">
              <w:rPr>
                <w:bCs/>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1C1FA4" w:rsidTr="0004131A">
        <w:tc>
          <w:tcPr>
            <w:tcW w:w="817" w:type="dxa"/>
            <w:shd w:val="clear" w:color="auto" w:fill="auto"/>
            <w:tcMar>
              <w:left w:w="108" w:type="dxa"/>
            </w:tcMar>
            <w:vAlign w:val="center"/>
          </w:tcPr>
          <w:p w:rsidR="00F14FFC" w:rsidRPr="001C1FA4"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vAlign w:val="center"/>
          </w:tcPr>
          <w:p w:rsidR="00F14FFC" w:rsidRPr="001C1FA4" w:rsidRDefault="00F14FFC" w:rsidP="00F14FFC">
            <w:pPr>
              <w:rPr>
                <w:bCs/>
                <w:sz w:val="24"/>
                <w:szCs w:val="24"/>
              </w:rPr>
            </w:pPr>
            <w:r w:rsidRPr="001C1FA4">
              <w:rPr>
                <w:bCs/>
                <w:sz w:val="24"/>
                <w:szCs w:val="24"/>
              </w:rPr>
              <w:t>Количество пультов дистанционного сбора данных в составе системы мониторинга</w:t>
            </w:r>
          </w:p>
        </w:tc>
        <w:tc>
          <w:tcPr>
            <w:tcW w:w="4307" w:type="dxa"/>
            <w:tcMar>
              <w:left w:w="108" w:type="dxa"/>
            </w:tcMar>
            <w:vAlign w:val="center"/>
          </w:tcPr>
          <w:p w:rsidR="00F14FFC" w:rsidRPr="001C1FA4" w:rsidRDefault="00F14FFC" w:rsidP="00F14FFC">
            <w:pPr>
              <w:jc w:val="center"/>
              <w:rPr>
                <w:bCs/>
                <w:sz w:val="24"/>
                <w:szCs w:val="24"/>
              </w:rPr>
            </w:pPr>
            <w:r w:rsidRPr="001C1FA4">
              <w:rPr>
                <w:bCs/>
                <w:sz w:val="24"/>
                <w:szCs w:val="24"/>
              </w:rPr>
              <w:t>1</w:t>
            </w:r>
          </w:p>
        </w:tc>
        <w:tc>
          <w:tcPr>
            <w:tcW w:w="2115" w:type="dxa"/>
            <w:shd w:val="clear" w:color="auto" w:fill="auto"/>
            <w:tcMar>
              <w:left w:w="108" w:type="dxa"/>
            </w:tcMar>
          </w:tcPr>
          <w:p w:rsidR="00F14FFC" w:rsidRPr="001C1FA4" w:rsidRDefault="00F14FFC" w:rsidP="00F14FFC">
            <w:pPr>
              <w:jc w:val="center"/>
              <w:rPr>
                <w:sz w:val="24"/>
                <w:szCs w:val="24"/>
              </w:rPr>
            </w:pPr>
            <w:r w:rsidRPr="001C1FA4">
              <w:rPr>
                <w:sz w:val="24"/>
              </w:rPr>
              <w:t>Согласие с требованием</w:t>
            </w:r>
          </w:p>
        </w:tc>
        <w:tc>
          <w:tcPr>
            <w:tcW w:w="2287" w:type="dxa"/>
            <w:shd w:val="clear" w:color="auto" w:fill="auto"/>
            <w:tcMar>
              <w:left w:w="108" w:type="dxa"/>
            </w:tcMar>
          </w:tcPr>
          <w:p w:rsidR="00F14FFC" w:rsidRPr="001C1FA4" w:rsidRDefault="00F14FFC" w:rsidP="00F14FFC">
            <w:pPr>
              <w:jc w:val="center"/>
              <w:rPr>
                <w:b/>
                <w:sz w:val="24"/>
                <w:szCs w:val="24"/>
              </w:rPr>
            </w:pPr>
          </w:p>
        </w:tc>
        <w:tc>
          <w:tcPr>
            <w:tcW w:w="2376" w:type="dxa"/>
            <w:shd w:val="clear" w:color="auto" w:fill="auto"/>
            <w:tcMar>
              <w:left w:w="108" w:type="dxa"/>
            </w:tcMar>
          </w:tcPr>
          <w:p w:rsidR="00F14FFC" w:rsidRPr="001C1FA4" w:rsidRDefault="00F14FFC" w:rsidP="00F14FFC">
            <w:pPr>
              <w:jc w:val="center"/>
              <w:rPr>
                <w:b/>
                <w:sz w:val="24"/>
              </w:rPr>
            </w:pPr>
          </w:p>
        </w:tc>
      </w:tr>
      <w:tr w:rsidR="00F14FFC" w:rsidRPr="001C1FA4" w:rsidTr="0004131A">
        <w:tc>
          <w:tcPr>
            <w:tcW w:w="817" w:type="dxa"/>
            <w:shd w:val="clear" w:color="auto" w:fill="auto"/>
            <w:tcMar>
              <w:left w:w="108" w:type="dxa"/>
            </w:tcMar>
            <w:vAlign w:val="center"/>
          </w:tcPr>
          <w:p w:rsidR="00F14FFC" w:rsidRPr="001C1FA4"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1C1FA4" w:rsidRDefault="00F14FFC" w:rsidP="00F14FFC">
            <w:pPr>
              <w:rPr>
                <w:bCs/>
                <w:sz w:val="24"/>
                <w:szCs w:val="24"/>
              </w:rPr>
            </w:pPr>
            <w:r w:rsidRPr="001C1FA4">
              <w:rPr>
                <w:bCs/>
                <w:sz w:val="24"/>
                <w:szCs w:val="24"/>
              </w:rPr>
              <w:t xml:space="preserve">Место установки </w:t>
            </w:r>
          </w:p>
        </w:tc>
        <w:tc>
          <w:tcPr>
            <w:tcW w:w="4307" w:type="dxa"/>
            <w:tcMar>
              <w:left w:w="108" w:type="dxa"/>
            </w:tcMar>
            <w:vAlign w:val="center"/>
          </w:tcPr>
          <w:p w:rsidR="00F14FFC" w:rsidRPr="001C1FA4" w:rsidRDefault="00F14FFC" w:rsidP="00F14FFC">
            <w:pPr>
              <w:jc w:val="center"/>
              <w:rPr>
                <w:bCs/>
                <w:sz w:val="24"/>
                <w:szCs w:val="24"/>
              </w:rPr>
            </w:pPr>
            <w:r w:rsidRPr="001C1FA4">
              <w:rPr>
                <w:bCs/>
                <w:sz w:val="24"/>
                <w:szCs w:val="24"/>
              </w:rPr>
              <w:t xml:space="preserve">В помещении </w:t>
            </w:r>
          </w:p>
        </w:tc>
        <w:tc>
          <w:tcPr>
            <w:tcW w:w="2115" w:type="dxa"/>
            <w:shd w:val="clear" w:color="auto" w:fill="auto"/>
            <w:tcMar>
              <w:left w:w="108" w:type="dxa"/>
            </w:tcMar>
          </w:tcPr>
          <w:p w:rsidR="00F14FFC" w:rsidRPr="001C1FA4" w:rsidRDefault="00F14FFC" w:rsidP="00F14FFC">
            <w:pPr>
              <w:jc w:val="center"/>
              <w:rPr>
                <w:sz w:val="24"/>
                <w:szCs w:val="24"/>
              </w:rPr>
            </w:pPr>
            <w:r w:rsidRPr="001C1FA4">
              <w:rPr>
                <w:sz w:val="24"/>
              </w:rPr>
              <w:t>Согласие с требованием</w:t>
            </w:r>
          </w:p>
        </w:tc>
        <w:tc>
          <w:tcPr>
            <w:tcW w:w="2287" w:type="dxa"/>
            <w:shd w:val="clear" w:color="auto" w:fill="auto"/>
            <w:tcMar>
              <w:left w:w="108" w:type="dxa"/>
            </w:tcMar>
          </w:tcPr>
          <w:p w:rsidR="00F14FFC" w:rsidRPr="001C1FA4" w:rsidRDefault="00F14FFC" w:rsidP="00F14FFC">
            <w:pPr>
              <w:jc w:val="center"/>
              <w:rPr>
                <w:b/>
                <w:sz w:val="24"/>
                <w:szCs w:val="24"/>
              </w:rPr>
            </w:pPr>
          </w:p>
        </w:tc>
        <w:tc>
          <w:tcPr>
            <w:tcW w:w="2376" w:type="dxa"/>
            <w:shd w:val="clear" w:color="auto" w:fill="auto"/>
            <w:tcMar>
              <w:left w:w="108" w:type="dxa"/>
            </w:tcMar>
          </w:tcPr>
          <w:p w:rsidR="00F14FFC" w:rsidRPr="001C1FA4"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425030" w:rsidRDefault="00F14FFC" w:rsidP="00F14FFC">
            <w:pPr>
              <w:jc w:val="center"/>
              <w:rPr>
                <w:bCs/>
                <w:sz w:val="24"/>
                <w:szCs w:val="24"/>
              </w:rPr>
            </w:pPr>
            <w:r w:rsidRPr="00425030">
              <w:rPr>
                <w:bCs/>
                <w:sz w:val="24"/>
                <w:szCs w:val="24"/>
              </w:rPr>
              <w:t xml:space="preserve">Класс пыле- и </w:t>
            </w:r>
            <w:proofErr w:type="spellStart"/>
            <w:r w:rsidRPr="00425030">
              <w:rPr>
                <w:bCs/>
                <w:sz w:val="24"/>
                <w:szCs w:val="24"/>
              </w:rPr>
              <w:t>влагозащиты</w:t>
            </w:r>
            <w:proofErr w:type="spellEnd"/>
            <w:r w:rsidRPr="00425030">
              <w:rPr>
                <w:bCs/>
                <w:sz w:val="24"/>
                <w:szCs w:val="24"/>
              </w:rPr>
              <w:t>:</w:t>
            </w:r>
          </w:p>
        </w:tc>
        <w:tc>
          <w:tcPr>
            <w:tcW w:w="4307" w:type="dxa"/>
            <w:tcMar>
              <w:left w:w="108" w:type="dxa"/>
            </w:tcMar>
            <w:vAlign w:val="center"/>
          </w:tcPr>
          <w:p w:rsidR="00F14FFC" w:rsidRDefault="00F14FFC" w:rsidP="00F14FFC">
            <w:pPr>
              <w:jc w:val="center"/>
              <w:rPr>
                <w:bCs/>
                <w:sz w:val="24"/>
                <w:szCs w:val="24"/>
              </w:rPr>
            </w:pPr>
            <w:r w:rsidRPr="00425030">
              <w:rPr>
                <w:bCs/>
                <w:sz w:val="24"/>
                <w:szCs w:val="24"/>
              </w:rPr>
              <w:t>IP40</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Default="00F14FFC" w:rsidP="00F14FFC">
            <w:pPr>
              <w:rPr>
                <w:bCs/>
                <w:sz w:val="24"/>
                <w:szCs w:val="24"/>
              </w:rPr>
            </w:pPr>
            <w:r w:rsidRPr="00425030">
              <w:rPr>
                <w:bCs/>
                <w:sz w:val="24"/>
                <w:szCs w:val="24"/>
              </w:rPr>
              <w:t>Количество датчиков, включенных в беспроводную сеть ПСД</w:t>
            </w:r>
          </w:p>
        </w:tc>
        <w:tc>
          <w:tcPr>
            <w:tcW w:w="4307" w:type="dxa"/>
            <w:tcMar>
              <w:left w:w="108" w:type="dxa"/>
            </w:tcMar>
            <w:vAlign w:val="center"/>
          </w:tcPr>
          <w:p w:rsidR="00F14FFC" w:rsidRPr="00425030" w:rsidRDefault="00F14FFC" w:rsidP="00F14FFC">
            <w:pPr>
              <w:jc w:val="center"/>
              <w:rPr>
                <w:bCs/>
                <w:sz w:val="24"/>
                <w:szCs w:val="24"/>
              </w:rPr>
            </w:pPr>
            <w:r>
              <w:rPr>
                <w:bCs/>
                <w:sz w:val="24"/>
                <w:szCs w:val="24"/>
              </w:rPr>
              <w:t>До 30</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264DEB" w:rsidRDefault="00F14FFC" w:rsidP="00F14FFC">
            <w:pPr>
              <w:rPr>
                <w:bCs/>
                <w:sz w:val="24"/>
                <w:szCs w:val="24"/>
              </w:rPr>
            </w:pPr>
            <w:r w:rsidRPr="00264DEB">
              <w:rPr>
                <w:bCs/>
                <w:sz w:val="24"/>
                <w:szCs w:val="24"/>
              </w:rPr>
              <w:t>Тип интерфейса</w:t>
            </w:r>
          </w:p>
        </w:tc>
        <w:tc>
          <w:tcPr>
            <w:tcW w:w="4307" w:type="dxa"/>
            <w:tcMar>
              <w:left w:w="108" w:type="dxa"/>
            </w:tcMar>
            <w:vAlign w:val="center"/>
          </w:tcPr>
          <w:p w:rsidR="00F14FFC" w:rsidRPr="00264DEB" w:rsidRDefault="00F14FFC" w:rsidP="00F14FFC">
            <w:pPr>
              <w:jc w:val="center"/>
              <w:rPr>
                <w:bCs/>
                <w:sz w:val="24"/>
                <w:szCs w:val="24"/>
              </w:rPr>
            </w:pPr>
            <w:r w:rsidRPr="00264DEB">
              <w:rPr>
                <w:bCs/>
                <w:sz w:val="24"/>
                <w:szCs w:val="24"/>
                <w:lang w:val="en-US"/>
              </w:rPr>
              <w:t>USB</w:t>
            </w:r>
            <w:r w:rsidRPr="00264DEB">
              <w:rPr>
                <w:bCs/>
                <w:sz w:val="24"/>
                <w:szCs w:val="24"/>
              </w:rPr>
              <w:t xml:space="preserve"> для подключения к ПК</w:t>
            </w:r>
          </w:p>
          <w:p w:rsidR="00F14FFC" w:rsidRPr="00264DEB" w:rsidRDefault="00F14FFC" w:rsidP="00F14FFC">
            <w:pPr>
              <w:jc w:val="center"/>
              <w:rPr>
                <w:bCs/>
                <w:sz w:val="24"/>
                <w:szCs w:val="24"/>
              </w:rPr>
            </w:pPr>
            <w:r w:rsidRPr="00264DEB">
              <w:rPr>
                <w:bCs/>
                <w:sz w:val="24"/>
                <w:szCs w:val="24"/>
              </w:rPr>
              <w:t>2</w:t>
            </w:r>
            <w:proofErr w:type="spellStart"/>
            <w:r w:rsidRPr="00264DEB">
              <w:rPr>
                <w:bCs/>
                <w:sz w:val="24"/>
                <w:szCs w:val="24"/>
                <w:lang w:val="en-US"/>
              </w:rPr>
              <w:t>xEthernet</w:t>
            </w:r>
            <w:proofErr w:type="spellEnd"/>
            <w:r w:rsidRPr="00264DEB">
              <w:rPr>
                <w:bCs/>
                <w:sz w:val="24"/>
                <w:szCs w:val="24"/>
              </w:rPr>
              <w:t xml:space="preserve"> (МЭК 61850, МЭК 60870-5-104, </w:t>
            </w:r>
            <w:r w:rsidRPr="00264DEB">
              <w:rPr>
                <w:bCs/>
                <w:sz w:val="24"/>
                <w:szCs w:val="24"/>
                <w:lang w:val="en-US"/>
              </w:rPr>
              <w:t>OPC</w:t>
            </w:r>
            <w:r w:rsidRPr="00264DEB">
              <w:rPr>
                <w:bCs/>
                <w:sz w:val="24"/>
                <w:szCs w:val="24"/>
              </w:rPr>
              <w:t xml:space="preserve"> </w:t>
            </w:r>
            <w:r w:rsidRPr="00264DEB">
              <w:rPr>
                <w:bCs/>
                <w:sz w:val="24"/>
                <w:szCs w:val="24"/>
                <w:lang w:val="en-US"/>
              </w:rPr>
              <w:t>UA</w:t>
            </w:r>
            <w:r w:rsidRPr="00264DEB">
              <w:rPr>
                <w:bCs/>
                <w:sz w:val="24"/>
                <w:szCs w:val="24"/>
              </w:rPr>
              <w:t xml:space="preserve">), </w:t>
            </w:r>
            <w:r w:rsidRPr="00264DEB">
              <w:rPr>
                <w:bCs/>
                <w:sz w:val="24"/>
                <w:szCs w:val="24"/>
                <w:lang w:val="en-US"/>
              </w:rPr>
              <w:t>PRP</w:t>
            </w:r>
            <w:r w:rsidRPr="00264DEB">
              <w:rPr>
                <w:bCs/>
                <w:sz w:val="24"/>
                <w:szCs w:val="24"/>
              </w:rPr>
              <w:t xml:space="preserve"> для передачи в АСУ </w:t>
            </w:r>
          </w:p>
        </w:tc>
        <w:tc>
          <w:tcPr>
            <w:tcW w:w="2115" w:type="dxa"/>
            <w:shd w:val="clear" w:color="auto" w:fill="auto"/>
            <w:tcMar>
              <w:left w:w="108" w:type="dxa"/>
            </w:tcMar>
          </w:tcPr>
          <w:p w:rsidR="00F14FFC" w:rsidRPr="00A64905" w:rsidRDefault="00F14FFC" w:rsidP="00F14FFC">
            <w:pPr>
              <w:jc w:val="center"/>
              <w:rPr>
                <w:sz w:val="24"/>
                <w:szCs w:val="24"/>
              </w:rPr>
            </w:pPr>
            <w:r w:rsidRPr="00264DEB">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Pr>
                <w:bCs/>
                <w:sz w:val="24"/>
                <w:szCs w:val="24"/>
              </w:rPr>
              <w:t xml:space="preserve">ПО для анализа данных </w:t>
            </w:r>
          </w:p>
        </w:tc>
        <w:tc>
          <w:tcPr>
            <w:tcW w:w="4307" w:type="dxa"/>
            <w:tcMar>
              <w:left w:w="108" w:type="dxa"/>
            </w:tcMar>
            <w:vAlign w:val="center"/>
          </w:tcPr>
          <w:p w:rsidR="00F14FFC" w:rsidRPr="00E07DDD" w:rsidRDefault="00F14FFC" w:rsidP="00F14FFC">
            <w:pPr>
              <w:jc w:val="center"/>
              <w:rPr>
                <w:bCs/>
                <w:sz w:val="24"/>
                <w:szCs w:val="24"/>
              </w:rPr>
            </w:pPr>
            <w:r>
              <w:rPr>
                <w:bCs/>
                <w:sz w:val="24"/>
                <w:szCs w:val="24"/>
              </w:rPr>
              <w:t>Входит в объем поставки</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Pr>
                <w:bCs/>
                <w:sz w:val="24"/>
                <w:szCs w:val="24"/>
              </w:rPr>
              <w:t xml:space="preserve">Меры для </w:t>
            </w:r>
            <w:r w:rsidRPr="00796623">
              <w:rPr>
                <w:bCs/>
                <w:sz w:val="24"/>
                <w:szCs w:val="24"/>
              </w:rPr>
              <w:t xml:space="preserve">выполнения требований приказа №239 ФСТЭК от 25 декабря 2017 г. и обеспечения информационной безопасности при использовании беспроводной сети на основе приборов и пульта </w:t>
            </w:r>
            <w:r>
              <w:rPr>
                <w:bCs/>
                <w:sz w:val="24"/>
                <w:szCs w:val="24"/>
              </w:rPr>
              <w:t>сбора данных</w:t>
            </w:r>
          </w:p>
        </w:tc>
        <w:tc>
          <w:tcPr>
            <w:tcW w:w="4307" w:type="dxa"/>
            <w:tcMar>
              <w:left w:w="108" w:type="dxa"/>
            </w:tcMar>
            <w:vAlign w:val="center"/>
          </w:tcPr>
          <w:p w:rsidR="00F14FFC" w:rsidRPr="00E07DDD"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sidRPr="00E07DDD">
              <w:rPr>
                <w:bCs/>
                <w:sz w:val="24"/>
                <w:szCs w:val="24"/>
              </w:rPr>
              <w:t xml:space="preserve">Максимальная дальность связи </w:t>
            </w:r>
            <w:r>
              <w:rPr>
                <w:bCs/>
                <w:sz w:val="24"/>
                <w:szCs w:val="24"/>
              </w:rPr>
              <w:t xml:space="preserve">с прибором </w:t>
            </w:r>
            <w:r w:rsidRPr="00E07DDD">
              <w:rPr>
                <w:bCs/>
                <w:sz w:val="24"/>
                <w:szCs w:val="24"/>
              </w:rPr>
              <w:t>на открытой местности</w:t>
            </w:r>
          </w:p>
        </w:tc>
        <w:tc>
          <w:tcPr>
            <w:tcW w:w="4307" w:type="dxa"/>
            <w:tcMar>
              <w:left w:w="108" w:type="dxa"/>
            </w:tcMar>
            <w:vAlign w:val="center"/>
          </w:tcPr>
          <w:p w:rsidR="00F14FFC" w:rsidRPr="00E07DDD"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bCs/>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sidRPr="00E07DDD">
              <w:rPr>
                <w:bCs/>
                <w:sz w:val="24"/>
                <w:szCs w:val="24"/>
              </w:rPr>
              <w:t xml:space="preserve">Максимальная дальность связи </w:t>
            </w:r>
            <w:r>
              <w:rPr>
                <w:bCs/>
                <w:sz w:val="24"/>
                <w:szCs w:val="24"/>
              </w:rPr>
              <w:t xml:space="preserve">с прибором </w:t>
            </w:r>
            <w:r w:rsidRPr="00E07DDD">
              <w:rPr>
                <w:bCs/>
                <w:sz w:val="24"/>
                <w:szCs w:val="24"/>
              </w:rPr>
              <w:t>в условиях городской застройки</w:t>
            </w:r>
          </w:p>
        </w:tc>
        <w:tc>
          <w:tcPr>
            <w:tcW w:w="4307" w:type="dxa"/>
            <w:tcMar>
              <w:left w:w="108" w:type="dxa"/>
            </w:tcMar>
            <w:vAlign w:val="center"/>
          </w:tcPr>
          <w:p w:rsidR="00F14FFC" w:rsidRPr="00E07DDD" w:rsidRDefault="00F14FFC" w:rsidP="00F14FFC">
            <w:pPr>
              <w:jc w:val="center"/>
              <w:rPr>
                <w:bCs/>
                <w:sz w:val="24"/>
                <w:szCs w:val="24"/>
              </w:rPr>
            </w:pPr>
            <w:r>
              <w:rPr>
                <w:bCs/>
                <w:sz w:val="24"/>
                <w:szCs w:val="24"/>
              </w:rPr>
              <w:t>до 1 км</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sidRPr="00425030">
              <w:rPr>
                <w:bCs/>
                <w:sz w:val="24"/>
                <w:szCs w:val="24"/>
              </w:rPr>
              <w:t>Размер встроенной энергонезависимой памяти</w:t>
            </w:r>
          </w:p>
        </w:tc>
        <w:tc>
          <w:tcPr>
            <w:tcW w:w="4307" w:type="dxa"/>
            <w:tcMar>
              <w:left w:w="108" w:type="dxa"/>
            </w:tcMar>
            <w:vAlign w:val="center"/>
          </w:tcPr>
          <w:p w:rsidR="00F14FFC" w:rsidRPr="00E07DDD" w:rsidRDefault="00F14FFC" w:rsidP="00F14FFC">
            <w:pPr>
              <w:jc w:val="center"/>
              <w:rPr>
                <w:bCs/>
                <w:sz w:val="24"/>
                <w:szCs w:val="24"/>
              </w:rPr>
            </w:pPr>
            <w:r>
              <w:rPr>
                <w:bCs/>
                <w:sz w:val="24"/>
                <w:szCs w:val="24"/>
              </w:rPr>
              <w:t>До 80000 результатов</w:t>
            </w:r>
          </w:p>
        </w:tc>
        <w:tc>
          <w:tcPr>
            <w:tcW w:w="2115" w:type="dxa"/>
            <w:shd w:val="clear" w:color="auto" w:fill="auto"/>
            <w:tcMar>
              <w:left w:w="108" w:type="dxa"/>
            </w:tcMar>
          </w:tcPr>
          <w:p w:rsidR="00F14FFC" w:rsidRPr="00A64905" w:rsidRDefault="00F14FFC" w:rsidP="00F14FFC">
            <w:pPr>
              <w:jc w:val="center"/>
              <w:rPr>
                <w:sz w:val="24"/>
                <w:szCs w:val="24"/>
              </w:rPr>
            </w:pPr>
            <w:r w:rsidRPr="00EE0F80">
              <w:rPr>
                <w:sz w:val="24"/>
              </w:rPr>
              <w:t>Согласие с требованием</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Pr>
                <w:bCs/>
                <w:sz w:val="24"/>
                <w:szCs w:val="24"/>
              </w:rPr>
              <w:t xml:space="preserve">Питание </w:t>
            </w:r>
          </w:p>
        </w:tc>
        <w:tc>
          <w:tcPr>
            <w:tcW w:w="4307" w:type="dxa"/>
            <w:tcMar>
              <w:left w:w="108" w:type="dxa"/>
            </w:tcMar>
            <w:vAlign w:val="center"/>
          </w:tcPr>
          <w:p w:rsidR="00F14FFC" w:rsidRPr="00E07DDD" w:rsidRDefault="00F14FFC" w:rsidP="00F14FFC">
            <w:pPr>
              <w:jc w:val="center"/>
              <w:rPr>
                <w:bCs/>
                <w:sz w:val="24"/>
                <w:szCs w:val="24"/>
              </w:rPr>
            </w:pPr>
            <w:r>
              <w:rPr>
                <w:bCs/>
                <w:sz w:val="24"/>
                <w:szCs w:val="24"/>
              </w:rPr>
              <w:t>От сети п</w:t>
            </w:r>
            <w:r w:rsidRPr="00425030">
              <w:rPr>
                <w:bCs/>
                <w:sz w:val="24"/>
                <w:szCs w:val="24"/>
              </w:rPr>
              <w:t>еременного тока 220 В/50 Гц</w:t>
            </w:r>
          </w:p>
        </w:tc>
        <w:tc>
          <w:tcPr>
            <w:tcW w:w="2115" w:type="dxa"/>
            <w:shd w:val="clear" w:color="auto" w:fill="auto"/>
            <w:tcMar>
              <w:left w:w="108" w:type="dxa"/>
            </w:tcMar>
          </w:tcPr>
          <w:p w:rsidR="00F14FFC" w:rsidRPr="00A64905" w:rsidRDefault="00F14FFC" w:rsidP="00F14FFC">
            <w:pPr>
              <w:jc w:val="center"/>
              <w:rPr>
                <w:sz w:val="24"/>
                <w:szCs w:val="24"/>
              </w:rPr>
            </w:pP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sidRPr="00425030">
              <w:rPr>
                <w:bCs/>
                <w:sz w:val="24"/>
                <w:szCs w:val="24"/>
              </w:rPr>
              <w:t>длина провода блока питания</w:t>
            </w:r>
          </w:p>
        </w:tc>
        <w:tc>
          <w:tcPr>
            <w:tcW w:w="4307" w:type="dxa"/>
            <w:tcMar>
              <w:left w:w="108" w:type="dxa"/>
            </w:tcMar>
            <w:vAlign w:val="center"/>
          </w:tcPr>
          <w:p w:rsidR="00F14FFC" w:rsidRPr="00E07DDD"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sz w:val="24"/>
                <w:szCs w:val="24"/>
              </w:rPr>
              <w:t xml:space="preserve">Указать </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A64905" w:rsidTr="0004131A">
        <w:tc>
          <w:tcPr>
            <w:tcW w:w="817" w:type="dxa"/>
            <w:shd w:val="clear" w:color="auto" w:fill="auto"/>
            <w:tcMar>
              <w:left w:w="108" w:type="dxa"/>
            </w:tcMar>
            <w:vAlign w:val="center"/>
          </w:tcPr>
          <w:p w:rsidR="00F14FFC" w:rsidRPr="00A64905"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E07DDD" w:rsidRDefault="00F14FFC" w:rsidP="00F14FFC">
            <w:pPr>
              <w:rPr>
                <w:bCs/>
                <w:sz w:val="24"/>
                <w:szCs w:val="24"/>
              </w:rPr>
            </w:pPr>
            <w:r>
              <w:rPr>
                <w:bCs/>
                <w:sz w:val="24"/>
                <w:szCs w:val="24"/>
              </w:rPr>
              <w:t>Потребляемая мощность</w:t>
            </w:r>
          </w:p>
        </w:tc>
        <w:tc>
          <w:tcPr>
            <w:tcW w:w="4307" w:type="dxa"/>
            <w:tcMar>
              <w:left w:w="108" w:type="dxa"/>
            </w:tcMar>
            <w:vAlign w:val="center"/>
          </w:tcPr>
          <w:p w:rsidR="00F14FFC" w:rsidRPr="00E07DDD" w:rsidRDefault="00F14FFC" w:rsidP="00F14FFC">
            <w:pPr>
              <w:jc w:val="center"/>
              <w:rPr>
                <w:bCs/>
                <w:sz w:val="24"/>
                <w:szCs w:val="24"/>
              </w:rPr>
            </w:pPr>
          </w:p>
        </w:tc>
        <w:tc>
          <w:tcPr>
            <w:tcW w:w="2115" w:type="dxa"/>
            <w:shd w:val="clear" w:color="auto" w:fill="auto"/>
            <w:tcMar>
              <w:left w:w="108" w:type="dxa"/>
            </w:tcMar>
          </w:tcPr>
          <w:p w:rsidR="00F14FFC" w:rsidRPr="00A64905" w:rsidRDefault="00F14FFC" w:rsidP="00F14FFC">
            <w:pPr>
              <w:jc w:val="center"/>
              <w:rPr>
                <w:sz w:val="24"/>
                <w:szCs w:val="24"/>
              </w:rPr>
            </w:pPr>
            <w:r>
              <w:rPr>
                <w:sz w:val="24"/>
                <w:szCs w:val="24"/>
              </w:rPr>
              <w:t>Указать</w:t>
            </w:r>
          </w:p>
        </w:tc>
        <w:tc>
          <w:tcPr>
            <w:tcW w:w="2287" w:type="dxa"/>
            <w:shd w:val="clear" w:color="auto" w:fill="auto"/>
            <w:tcMar>
              <w:left w:w="108" w:type="dxa"/>
            </w:tcMar>
          </w:tcPr>
          <w:p w:rsidR="00F14FFC" w:rsidRPr="00A64905" w:rsidRDefault="00F14FFC" w:rsidP="00F14FFC">
            <w:pPr>
              <w:jc w:val="center"/>
              <w:rPr>
                <w:b/>
                <w:sz w:val="24"/>
                <w:szCs w:val="24"/>
              </w:rPr>
            </w:pPr>
          </w:p>
        </w:tc>
        <w:tc>
          <w:tcPr>
            <w:tcW w:w="2376" w:type="dxa"/>
            <w:shd w:val="clear" w:color="auto" w:fill="auto"/>
            <w:tcMar>
              <w:left w:w="108" w:type="dxa"/>
            </w:tcMar>
          </w:tcPr>
          <w:p w:rsidR="00F14FFC" w:rsidRPr="00A64905"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0"/>
                <w:numId w:val="13"/>
              </w:numPr>
              <w:suppressAutoHyphens w:val="0"/>
              <w:spacing w:before="60"/>
              <w:jc w:val="center"/>
            </w:pPr>
          </w:p>
        </w:tc>
        <w:tc>
          <w:tcPr>
            <w:tcW w:w="3549" w:type="dxa"/>
            <w:tcBorders>
              <w:top w:val="single" w:sz="5" w:space="0" w:color="000000"/>
              <w:left w:val="single" w:sz="5" w:space="0" w:color="000000"/>
              <w:bottom w:val="single" w:sz="5" w:space="0" w:color="000000"/>
              <w:right w:val="single" w:sz="5" w:space="0" w:color="000000"/>
            </w:tcBorders>
            <w:tcMar>
              <w:left w:w="108" w:type="dxa"/>
            </w:tcMar>
          </w:tcPr>
          <w:p w:rsidR="00F14FFC" w:rsidRPr="00B503E2" w:rsidRDefault="00F14FFC" w:rsidP="00F14FFC">
            <w:pPr>
              <w:pStyle w:val="TableParagraph"/>
              <w:rPr>
                <w:rFonts w:ascii="Times New Roman" w:hAnsi="Times New Roman"/>
                <w:b/>
                <w:bCs/>
                <w:spacing w:val="-1"/>
                <w:sz w:val="24"/>
                <w:lang w:val="ru-RU"/>
              </w:rPr>
            </w:pPr>
            <w:r w:rsidRPr="00B503E2">
              <w:rPr>
                <w:rFonts w:ascii="Times New Roman" w:hAnsi="Times New Roman"/>
                <w:b/>
                <w:bCs/>
                <w:spacing w:val="-1"/>
                <w:sz w:val="24"/>
                <w:lang w:val="ru-RU"/>
              </w:rPr>
              <w:t>Требования по безопасности и надежности</w:t>
            </w:r>
          </w:p>
        </w:tc>
        <w:tc>
          <w:tcPr>
            <w:tcW w:w="4307" w:type="dxa"/>
            <w:tcBorders>
              <w:top w:val="single" w:sz="5" w:space="0" w:color="000000"/>
              <w:left w:val="single" w:sz="5" w:space="0" w:color="000000"/>
              <w:bottom w:val="single" w:sz="5" w:space="0" w:color="000000"/>
              <w:right w:val="single" w:sz="5" w:space="0" w:color="000000"/>
            </w:tcBorders>
            <w:tcMar>
              <w:left w:w="108" w:type="dxa"/>
            </w:tcMar>
          </w:tcPr>
          <w:p w:rsidR="00F14FFC" w:rsidRDefault="00F14FFC" w:rsidP="00F14FFC">
            <w:pPr>
              <w:pStyle w:val="TableParagraph"/>
              <w:spacing w:line="267" w:lineRule="exact"/>
              <w:jc w:val="center"/>
              <w:rPr>
                <w:rFonts w:ascii="Times New Roman"/>
                <w:sz w:val="24"/>
                <w:lang w:val="ru-RU"/>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B503E2" w:rsidRDefault="00F14FFC" w:rsidP="00F14FFC">
            <w:pPr>
              <w:pStyle w:val="TableParagraph"/>
              <w:rPr>
                <w:rFonts w:ascii="Times New Roman" w:hAnsi="Times New Roman" w:cs="Times New Roman"/>
                <w:sz w:val="24"/>
                <w:szCs w:val="24"/>
                <w:lang w:val="ru-RU"/>
              </w:rPr>
            </w:pPr>
            <w:r w:rsidRPr="00B503E2">
              <w:rPr>
                <w:rFonts w:ascii="Times New Roman" w:hAnsi="Times New Roman" w:cs="Times New Roman"/>
                <w:sz w:val="24"/>
                <w:szCs w:val="24"/>
                <w:lang w:val="ru-RU"/>
              </w:rPr>
              <w:t>Назначенный срок службы, лет, не менее</w:t>
            </w:r>
          </w:p>
        </w:tc>
        <w:tc>
          <w:tcPr>
            <w:tcW w:w="4307" w:type="dxa"/>
            <w:tcMar>
              <w:left w:w="108" w:type="dxa"/>
            </w:tcMar>
          </w:tcPr>
          <w:p w:rsidR="00F14FFC" w:rsidRPr="00B503E2" w:rsidRDefault="00F14FFC" w:rsidP="00F14FFC">
            <w:pPr>
              <w:pStyle w:val="TableParagraph"/>
              <w:spacing w:line="267" w:lineRule="exact"/>
              <w:jc w:val="center"/>
              <w:rPr>
                <w:rFonts w:ascii="Times New Roman" w:hAnsi="Times New Roman" w:cs="Times New Roman"/>
                <w:sz w:val="24"/>
                <w:szCs w:val="24"/>
                <w:lang w:val="ru-RU"/>
              </w:rPr>
            </w:pPr>
            <w:r w:rsidRPr="00B503E2">
              <w:rPr>
                <w:rFonts w:ascii="Times New Roman" w:hAnsi="Times New Roman" w:cs="Times New Roman"/>
                <w:sz w:val="24"/>
                <w:szCs w:val="24"/>
                <w:lang w:val="ru-RU"/>
              </w:rPr>
              <w:t>30</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B503E2" w:rsidRDefault="00F14FFC" w:rsidP="00F14FFC">
            <w:pPr>
              <w:pStyle w:val="TableParagraph"/>
              <w:rPr>
                <w:rFonts w:ascii="Times New Roman" w:hAnsi="Times New Roman" w:cs="Times New Roman"/>
                <w:sz w:val="24"/>
                <w:szCs w:val="24"/>
                <w:lang w:val="ru-RU"/>
              </w:rPr>
            </w:pPr>
            <w:r w:rsidRPr="00B503E2">
              <w:rPr>
                <w:rFonts w:ascii="Times New Roman" w:hAnsi="Times New Roman" w:cs="Times New Roman"/>
                <w:sz w:val="24"/>
                <w:szCs w:val="24"/>
                <w:lang w:val="ru-RU"/>
              </w:rPr>
              <w:t>Гарантийный срок эксплуатации, мес., не менее</w:t>
            </w:r>
          </w:p>
        </w:tc>
        <w:tc>
          <w:tcPr>
            <w:tcW w:w="4307" w:type="dxa"/>
            <w:tcMar>
              <w:left w:w="108" w:type="dxa"/>
            </w:tcMar>
          </w:tcPr>
          <w:p w:rsidR="00F14FFC" w:rsidRPr="00B503E2" w:rsidRDefault="00F14FFC" w:rsidP="00F14FFC">
            <w:pPr>
              <w:pStyle w:val="TableParagraph"/>
              <w:spacing w:line="267" w:lineRule="exact"/>
              <w:jc w:val="center"/>
              <w:rPr>
                <w:rFonts w:ascii="Times New Roman" w:hAnsi="Times New Roman" w:cs="Times New Roman"/>
                <w:sz w:val="24"/>
                <w:szCs w:val="24"/>
                <w:lang w:val="ru-RU"/>
              </w:rPr>
            </w:pPr>
            <w:r w:rsidRPr="00B503E2">
              <w:rPr>
                <w:rFonts w:ascii="Times New Roman" w:hAnsi="Times New Roman" w:cs="Times New Roman"/>
                <w:sz w:val="24"/>
                <w:szCs w:val="24"/>
                <w:lang w:val="ru-RU"/>
              </w:rPr>
              <w:t>50</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0"/>
                <w:numId w:val="13"/>
              </w:numPr>
              <w:suppressAutoHyphens w:val="0"/>
              <w:spacing w:before="60"/>
              <w:jc w:val="center"/>
            </w:pPr>
          </w:p>
        </w:tc>
        <w:tc>
          <w:tcPr>
            <w:tcW w:w="3549" w:type="dxa"/>
            <w:tcBorders>
              <w:top w:val="single" w:sz="5" w:space="0" w:color="000000"/>
              <w:left w:val="single" w:sz="5" w:space="0" w:color="000000"/>
              <w:bottom w:val="single" w:sz="5" w:space="0" w:color="000000"/>
              <w:right w:val="single" w:sz="5" w:space="0" w:color="000000"/>
            </w:tcBorders>
            <w:tcMar>
              <w:left w:w="108" w:type="dxa"/>
            </w:tcMar>
          </w:tcPr>
          <w:p w:rsidR="00F14FFC" w:rsidRPr="00B503E2" w:rsidRDefault="00F14FFC" w:rsidP="00F14FFC">
            <w:pPr>
              <w:pStyle w:val="TableParagraph"/>
              <w:rPr>
                <w:rFonts w:ascii="Times New Roman" w:hAnsi="Times New Roman"/>
                <w:b/>
                <w:bCs/>
                <w:spacing w:val="-1"/>
                <w:sz w:val="24"/>
                <w:lang w:val="ru-RU"/>
              </w:rPr>
            </w:pPr>
            <w:r w:rsidRPr="00B503E2">
              <w:rPr>
                <w:rFonts w:ascii="Times New Roman" w:hAnsi="Times New Roman"/>
                <w:b/>
                <w:bCs/>
                <w:spacing w:val="-1"/>
                <w:sz w:val="24"/>
                <w:lang w:val="ru-RU"/>
              </w:rPr>
              <w:t>Требования по экологии</w:t>
            </w:r>
          </w:p>
        </w:tc>
        <w:tc>
          <w:tcPr>
            <w:tcW w:w="4307" w:type="dxa"/>
            <w:tcBorders>
              <w:top w:val="single" w:sz="5" w:space="0" w:color="000000"/>
              <w:left w:val="single" w:sz="5" w:space="0" w:color="000000"/>
              <w:bottom w:val="single" w:sz="5" w:space="0" w:color="000000"/>
              <w:right w:val="single" w:sz="5" w:space="0" w:color="000000"/>
            </w:tcBorders>
            <w:tcMar>
              <w:left w:w="108" w:type="dxa"/>
            </w:tcMar>
          </w:tcPr>
          <w:p w:rsidR="00F14FFC" w:rsidRDefault="00F14FFC" w:rsidP="00F14FFC">
            <w:pPr>
              <w:pStyle w:val="TableParagraph"/>
              <w:spacing w:line="267" w:lineRule="exact"/>
              <w:jc w:val="center"/>
              <w:rPr>
                <w:rFonts w:ascii="Times New Roman"/>
                <w:sz w:val="24"/>
                <w:lang w:val="ru-RU"/>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tcMar>
              <w:left w:w="108" w:type="dxa"/>
            </w:tcMar>
          </w:tcPr>
          <w:p w:rsidR="00F14FFC" w:rsidRPr="00B503E2" w:rsidRDefault="00F14FFC" w:rsidP="00F14FFC">
            <w:pPr>
              <w:pStyle w:val="TableParagraph"/>
              <w:rPr>
                <w:rFonts w:ascii="Times New Roman" w:hAnsi="Times New Roman" w:cs="Times New Roman"/>
                <w:sz w:val="24"/>
                <w:szCs w:val="24"/>
                <w:lang w:val="ru-RU"/>
              </w:rPr>
            </w:pPr>
            <w:r w:rsidRPr="00B503E2">
              <w:rPr>
                <w:rFonts w:ascii="Times New Roman" w:hAnsi="Times New Roman" w:cs="Times New Roman"/>
                <w:sz w:val="24"/>
                <w:szCs w:val="24"/>
                <w:lang w:val="ru-RU"/>
              </w:rPr>
              <w:t>Напряжение радиопомех (НРП),</w:t>
            </w:r>
            <w:r>
              <w:rPr>
                <w:rFonts w:ascii="Times New Roman" w:hAnsi="Times New Roman" w:cs="Times New Roman"/>
                <w:sz w:val="24"/>
                <w:szCs w:val="24"/>
                <w:lang w:val="ru-RU"/>
              </w:rPr>
              <w:t xml:space="preserve"> </w:t>
            </w:r>
            <w:r w:rsidRPr="00B503E2">
              <w:rPr>
                <w:rFonts w:ascii="Times New Roman" w:hAnsi="Times New Roman" w:cs="Times New Roman"/>
                <w:sz w:val="24"/>
                <w:szCs w:val="24"/>
                <w:lang w:val="ru-RU"/>
              </w:rPr>
              <w:t>измеренное при 1,05 наибольшего рабочего напряжения, мкВ, не более</w:t>
            </w:r>
          </w:p>
        </w:tc>
        <w:tc>
          <w:tcPr>
            <w:tcW w:w="4307" w:type="dxa"/>
            <w:tcMar>
              <w:left w:w="108" w:type="dxa"/>
            </w:tcMar>
          </w:tcPr>
          <w:p w:rsidR="00F14FFC" w:rsidRPr="00B503E2" w:rsidRDefault="00F14FFC" w:rsidP="00F14FFC">
            <w:pPr>
              <w:pStyle w:val="TableParagraph"/>
              <w:jc w:val="center"/>
              <w:rPr>
                <w:rFonts w:ascii="Times New Roman" w:hAnsi="Times New Roman" w:cs="Times New Roman"/>
                <w:sz w:val="24"/>
                <w:szCs w:val="24"/>
                <w:lang w:val="ru-RU"/>
              </w:rPr>
            </w:pPr>
          </w:p>
          <w:p w:rsidR="00F14FFC" w:rsidRPr="00B503E2" w:rsidRDefault="00F14FFC" w:rsidP="00F14FFC">
            <w:pPr>
              <w:pStyle w:val="TableParagraph"/>
              <w:jc w:val="center"/>
              <w:rPr>
                <w:rFonts w:ascii="Times New Roman" w:hAnsi="Times New Roman" w:cs="Times New Roman"/>
                <w:sz w:val="24"/>
                <w:szCs w:val="24"/>
                <w:lang w:val="ru-RU"/>
              </w:rPr>
            </w:pPr>
            <w:r w:rsidRPr="00B503E2">
              <w:rPr>
                <w:rFonts w:ascii="Times New Roman" w:hAnsi="Times New Roman" w:cs="Times New Roman"/>
                <w:sz w:val="24"/>
                <w:szCs w:val="24"/>
                <w:lang w:val="ru-RU"/>
              </w:rPr>
              <w:t>2500</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0"/>
                <w:numId w:val="13"/>
              </w:numPr>
              <w:suppressAutoHyphens w:val="0"/>
              <w:spacing w:before="60"/>
              <w:jc w:val="center"/>
            </w:pPr>
          </w:p>
        </w:tc>
        <w:tc>
          <w:tcPr>
            <w:tcW w:w="3549" w:type="dxa"/>
            <w:tcBorders>
              <w:top w:val="single" w:sz="5" w:space="0" w:color="000000"/>
              <w:left w:val="single" w:sz="5" w:space="0" w:color="000000"/>
              <w:bottom w:val="single" w:sz="5" w:space="0" w:color="000000"/>
              <w:right w:val="single" w:sz="5" w:space="0" w:color="000000"/>
            </w:tcBorders>
            <w:tcMar>
              <w:left w:w="108" w:type="dxa"/>
            </w:tcMar>
          </w:tcPr>
          <w:p w:rsidR="00F14FFC" w:rsidRPr="00B503E2" w:rsidRDefault="00F14FFC" w:rsidP="00F14FFC">
            <w:pPr>
              <w:pStyle w:val="TableParagraph"/>
              <w:rPr>
                <w:rFonts w:ascii="Times New Roman" w:hAnsi="Times New Roman"/>
                <w:b/>
                <w:bCs/>
                <w:spacing w:val="-1"/>
                <w:sz w:val="24"/>
                <w:lang w:val="ru-RU"/>
              </w:rPr>
            </w:pPr>
            <w:r w:rsidRPr="00B503E2">
              <w:rPr>
                <w:rFonts w:ascii="Times New Roman" w:hAnsi="Times New Roman"/>
                <w:b/>
                <w:bCs/>
                <w:spacing w:val="-1"/>
                <w:sz w:val="24"/>
                <w:lang w:val="ru-RU"/>
              </w:rPr>
              <w:t>Маркировка, упаковка, транспортировка, условия хранения</w:t>
            </w:r>
          </w:p>
        </w:tc>
        <w:tc>
          <w:tcPr>
            <w:tcW w:w="4307" w:type="dxa"/>
            <w:tcBorders>
              <w:top w:val="single" w:sz="5" w:space="0" w:color="000000"/>
              <w:left w:val="single" w:sz="5" w:space="0" w:color="000000"/>
              <w:bottom w:val="single" w:sz="5" w:space="0" w:color="000000"/>
              <w:right w:val="single" w:sz="5" w:space="0" w:color="000000"/>
            </w:tcBorders>
            <w:tcMar>
              <w:left w:w="108" w:type="dxa"/>
            </w:tcMar>
          </w:tcPr>
          <w:p w:rsidR="00F14FFC" w:rsidRDefault="00F14FFC" w:rsidP="00F14FFC">
            <w:pPr>
              <w:pStyle w:val="TableParagraph"/>
              <w:spacing w:line="267" w:lineRule="exact"/>
              <w:jc w:val="center"/>
              <w:rPr>
                <w:rFonts w:ascii="Times New Roman"/>
                <w:sz w:val="24"/>
                <w:lang w:val="ru-RU"/>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Место поставки продукции</w:t>
            </w:r>
          </w:p>
        </w:tc>
        <w:tc>
          <w:tcPr>
            <w:tcW w:w="4307" w:type="dxa"/>
            <w:shd w:val="clear" w:color="auto" w:fill="auto"/>
            <w:tcMar>
              <w:left w:w="108" w:type="dxa"/>
            </w:tcMar>
          </w:tcPr>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4D727F">
              <w:rPr>
                <w:rFonts w:ascii="Times New Roman" w:hAnsi="Times New Roman" w:cs="Times New Roman"/>
                <w:sz w:val="24"/>
                <w:szCs w:val="24"/>
                <w:lang w:val="ru-RU"/>
              </w:rPr>
              <w:t xml:space="preserve">до </w:t>
            </w:r>
            <w:proofErr w:type="spellStart"/>
            <w:r w:rsidRPr="004D727F">
              <w:rPr>
                <w:rFonts w:ascii="Times New Roman" w:hAnsi="Times New Roman" w:cs="Times New Roman"/>
                <w:sz w:val="24"/>
                <w:szCs w:val="24"/>
                <w:lang w:val="ru-RU"/>
              </w:rPr>
              <w:t>приобъектного</w:t>
            </w:r>
            <w:proofErr w:type="spellEnd"/>
            <w:r w:rsidRPr="004D727F">
              <w:rPr>
                <w:rFonts w:ascii="Times New Roman" w:hAnsi="Times New Roman" w:cs="Times New Roman"/>
                <w:sz w:val="24"/>
                <w:szCs w:val="24"/>
                <w:lang w:val="ru-RU"/>
              </w:rPr>
              <w:t xml:space="preserve"> склада Заказчика по адресу </w:t>
            </w:r>
            <w:r w:rsidRPr="00C87106">
              <w:rPr>
                <w:rFonts w:ascii="Times New Roman" w:hAnsi="Times New Roman" w:cs="Times New Roman"/>
                <w:sz w:val="24"/>
                <w:szCs w:val="24"/>
                <w:lang w:val="ru-RU"/>
              </w:rPr>
              <w:t xml:space="preserve">141342, Московская обл., Сергиево-Посадский р-н., </w:t>
            </w:r>
            <w:proofErr w:type="spellStart"/>
            <w:r w:rsidRPr="00C87106">
              <w:rPr>
                <w:rFonts w:ascii="Times New Roman" w:hAnsi="Times New Roman" w:cs="Times New Roman"/>
                <w:sz w:val="24"/>
                <w:szCs w:val="24"/>
                <w:lang w:val="ru-RU"/>
              </w:rPr>
              <w:t>пос.Богородское</w:t>
            </w:r>
            <w:proofErr w:type="spellEnd"/>
            <w:r w:rsidRPr="00C87106">
              <w:rPr>
                <w:rFonts w:ascii="Times New Roman" w:hAnsi="Times New Roman" w:cs="Times New Roman"/>
                <w:sz w:val="24"/>
                <w:szCs w:val="24"/>
                <w:lang w:val="ru-RU"/>
              </w:rPr>
              <w:t>, д.10</w:t>
            </w:r>
            <w:r>
              <w:rPr>
                <w:rFonts w:ascii="Times New Roman" w:hAnsi="Times New Roman" w:cs="Times New Roman"/>
                <w:sz w:val="24"/>
                <w:szCs w:val="24"/>
                <w:lang w:val="ru-RU"/>
              </w:rPr>
              <w:t>1</w:t>
            </w:r>
            <w:r w:rsidRPr="00C87106">
              <w:rPr>
                <w:rFonts w:ascii="Times New Roman" w:hAnsi="Times New Roman" w:cs="Times New Roman"/>
                <w:sz w:val="24"/>
                <w:szCs w:val="24"/>
                <w:lang w:val="ru-RU"/>
              </w:rPr>
              <w:t>.</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Маркировка, упаковка и консервация по ГОСТ 23216-78</w:t>
            </w:r>
          </w:p>
        </w:tc>
        <w:tc>
          <w:tcPr>
            <w:tcW w:w="4307" w:type="dxa"/>
            <w:shd w:val="clear" w:color="auto" w:fill="auto"/>
            <w:tcMar>
              <w:left w:w="108" w:type="dxa"/>
            </w:tcMar>
          </w:tcPr>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5732AC">
              <w:rPr>
                <w:rFonts w:ascii="Times New Roman" w:hAnsi="Times New Roman" w:cs="Times New Roman"/>
                <w:sz w:val="24"/>
                <w:szCs w:val="24"/>
                <w:lang w:val="ru-RU"/>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Наличие датчика ускорений с фиксацией времени событий на транспортной упаковке для контроля условий транспортировки</w:t>
            </w:r>
          </w:p>
        </w:tc>
        <w:tc>
          <w:tcPr>
            <w:tcW w:w="4307" w:type="dxa"/>
            <w:shd w:val="clear" w:color="auto" w:fill="auto"/>
            <w:tcMar>
              <w:left w:w="108" w:type="dxa"/>
            </w:tcMar>
          </w:tcPr>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5732AC">
              <w:rPr>
                <w:rFonts w:ascii="Times New Roman" w:hAnsi="Times New Roman" w:cs="Times New Roman"/>
                <w:sz w:val="24"/>
                <w:szCs w:val="24"/>
                <w:lang w:val="ru-RU"/>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 xml:space="preserve">Проверка комплектности при поставке, монтаж, включение под нагрузку с участием шеф – инженера завода-изготовителя </w:t>
            </w:r>
          </w:p>
        </w:tc>
        <w:tc>
          <w:tcPr>
            <w:tcW w:w="4307" w:type="dxa"/>
            <w:shd w:val="clear" w:color="auto" w:fill="auto"/>
            <w:tcMar>
              <w:left w:w="108" w:type="dxa"/>
            </w:tcMar>
            <w:vAlign w:val="center"/>
          </w:tcPr>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5732AC">
              <w:rPr>
                <w:rFonts w:ascii="Times New Roman" w:hAnsi="Times New Roman" w:cs="Times New Roman"/>
                <w:sz w:val="24"/>
                <w:szCs w:val="24"/>
                <w:lang w:val="ru-RU"/>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Условия хранения по ГОСТ 15150</w:t>
            </w:r>
          </w:p>
        </w:tc>
        <w:tc>
          <w:tcPr>
            <w:tcW w:w="4307" w:type="dxa"/>
            <w:shd w:val="clear" w:color="auto" w:fill="auto"/>
            <w:tcMar>
              <w:left w:w="108" w:type="dxa"/>
            </w:tcMar>
          </w:tcPr>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5732AC">
              <w:rPr>
                <w:rFonts w:ascii="Times New Roman" w:hAnsi="Times New Roman" w:cs="Times New Roman"/>
                <w:sz w:val="24"/>
                <w:szCs w:val="24"/>
                <w:lang w:val="ru-RU"/>
              </w:rPr>
              <w:t>8ОЖ3</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Условия транспортирования согласно ГОСТ 23216</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5732AC">
              <w:rPr>
                <w:rFonts w:eastAsiaTheme="minorHAnsi"/>
                <w:sz w:val="24"/>
                <w:szCs w:val="24"/>
                <w:lang w:eastAsia="en-US"/>
              </w:rPr>
              <w:t>Средние (С);</w:t>
            </w:r>
          </w:p>
          <w:p w:rsidR="00F14FFC" w:rsidRPr="005732AC" w:rsidRDefault="00F14FFC" w:rsidP="00F14FFC">
            <w:pPr>
              <w:pStyle w:val="TableParagraph"/>
              <w:spacing w:line="267" w:lineRule="exact"/>
              <w:jc w:val="center"/>
              <w:rPr>
                <w:rFonts w:ascii="Times New Roman" w:hAnsi="Times New Roman" w:cs="Times New Roman"/>
                <w:sz w:val="24"/>
                <w:szCs w:val="24"/>
                <w:lang w:val="ru-RU"/>
              </w:rPr>
            </w:pP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Срок хранения поставляемого оборудования, отдельно хранящихся деталей, сборочных единиц, ЗИП в упаковке изготовителя, лет, не менее</w:t>
            </w:r>
          </w:p>
        </w:tc>
        <w:tc>
          <w:tcPr>
            <w:tcW w:w="4307" w:type="dxa"/>
            <w:shd w:val="clear" w:color="auto" w:fill="auto"/>
            <w:tcMar>
              <w:left w:w="108" w:type="dxa"/>
            </w:tcMar>
          </w:tcPr>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5732AC">
              <w:rPr>
                <w:rFonts w:ascii="Times New Roman" w:hAnsi="Times New Roman" w:cs="Times New Roman"/>
                <w:sz w:val="24"/>
                <w:szCs w:val="24"/>
                <w:lang w:val="ru-RU"/>
              </w:rPr>
              <w:t>2</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5732AC">
              <w:rPr>
                <w:rFonts w:ascii="Times New Roman" w:hAnsi="Times New Roman" w:cs="Times New Roman"/>
                <w:sz w:val="24"/>
                <w:szCs w:val="24"/>
                <w:lang w:val="ru-RU"/>
              </w:rPr>
              <w:t>Приемка и испытания ОПН</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5732AC">
              <w:rPr>
                <w:rFonts w:eastAsiaTheme="minorHAnsi"/>
                <w:sz w:val="24"/>
                <w:szCs w:val="24"/>
                <w:lang w:eastAsia="en-US"/>
              </w:rPr>
              <w:t xml:space="preserve">согласно </w:t>
            </w:r>
          </w:p>
          <w:p w:rsidR="00F14FFC" w:rsidRPr="005732AC" w:rsidRDefault="00F14FFC" w:rsidP="00F14FFC">
            <w:pPr>
              <w:shd w:val="clear" w:color="auto" w:fill="FFFFFF"/>
              <w:spacing w:before="60" w:after="60"/>
              <w:jc w:val="center"/>
              <w:rPr>
                <w:rFonts w:eastAsiaTheme="minorHAnsi"/>
                <w:sz w:val="24"/>
                <w:szCs w:val="24"/>
                <w:lang w:eastAsia="en-US"/>
              </w:rPr>
            </w:pPr>
            <w:r w:rsidRPr="005732AC">
              <w:rPr>
                <w:rFonts w:eastAsiaTheme="minorHAnsi"/>
                <w:sz w:val="24"/>
                <w:szCs w:val="24"/>
                <w:lang w:eastAsia="en-US"/>
              </w:rPr>
              <w:t>СТО 34.01-23.1-001-2017,</w:t>
            </w:r>
          </w:p>
          <w:p w:rsidR="00F14FFC" w:rsidRPr="005732AC" w:rsidRDefault="00F14FFC" w:rsidP="00F14FFC">
            <w:pPr>
              <w:pStyle w:val="TableParagraph"/>
              <w:spacing w:line="267" w:lineRule="exact"/>
              <w:jc w:val="center"/>
              <w:rPr>
                <w:rFonts w:ascii="Times New Roman" w:hAnsi="Times New Roman" w:cs="Times New Roman"/>
                <w:sz w:val="24"/>
                <w:szCs w:val="24"/>
                <w:lang w:val="ru-RU"/>
              </w:rPr>
            </w:pPr>
            <w:r w:rsidRPr="005732AC">
              <w:rPr>
                <w:rFonts w:ascii="Times New Roman" w:hAnsi="Times New Roman" w:cs="Times New Roman"/>
                <w:sz w:val="24"/>
                <w:szCs w:val="24"/>
                <w:lang w:val="ru-RU"/>
              </w:rPr>
              <w:t>ГОС Т Р 52725-2021</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0"/>
                <w:numId w:val="13"/>
              </w:numPr>
              <w:suppressAutoHyphens w:val="0"/>
              <w:spacing w:before="60"/>
              <w:jc w:val="center"/>
            </w:pPr>
          </w:p>
        </w:tc>
        <w:tc>
          <w:tcPr>
            <w:tcW w:w="3549" w:type="dxa"/>
            <w:tcBorders>
              <w:top w:val="single" w:sz="5" w:space="0" w:color="000000"/>
              <w:left w:val="single" w:sz="5" w:space="0" w:color="000000"/>
              <w:bottom w:val="single" w:sz="5" w:space="0" w:color="000000"/>
              <w:right w:val="single" w:sz="5" w:space="0" w:color="000000"/>
            </w:tcBorders>
            <w:tcMar>
              <w:left w:w="108" w:type="dxa"/>
            </w:tcMar>
          </w:tcPr>
          <w:p w:rsidR="00F14FFC" w:rsidRPr="001E0FEA" w:rsidRDefault="00F14FFC" w:rsidP="00F14FFC">
            <w:pPr>
              <w:pStyle w:val="TableParagraph"/>
              <w:rPr>
                <w:rFonts w:ascii="Times New Roman" w:hAnsi="Times New Roman" w:cs="Times New Roman"/>
                <w:sz w:val="24"/>
                <w:szCs w:val="24"/>
                <w:lang w:val="ru-RU"/>
              </w:rPr>
            </w:pPr>
            <w:r w:rsidRPr="007D1D3F">
              <w:rPr>
                <w:rFonts w:ascii="Times New Roman" w:hAnsi="Times New Roman" w:cs="Times New Roman"/>
                <w:b/>
                <w:bCs/>
                <w:spacing w:val="-1"/>
                <w:sz w:val="24"/>
                <w:szCs w:val="24"/>
                <w:lang w:val="ru-RU"/>
              </w:rPr>
              <w:t>Требования к комплектации и документам, поставляемым вместе с продукцией</w:t>
            </w:r>
          </w:p>
        </w:tc>
        <w:tc>
          <w:tcPr>
            <w:tcW w:w="4307" w:type="dxa"/>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sz w:val="24"/>
                <w:szCs w:val="24"/>
                <w:lang w:val="ru-RU"/>
              </w:rPr>
            </w:pPr>
            <w:r w:rsidRPr="007D1D3F">
              <w:rPr>
                <w:rFonts w:ascii="Times New Roman" w:eastAsia="Times New Roman" w:hAnsi="Times New Roman" w:cs="Times New Roman"/>
                <w:sz w:val="24"/>
                <w:szCs w:val="24"/>
                <w:lang w:val="ru-RU" w:eastAsia="ru-RU"/>
              </w:rPr>
              <w:t xml:space="preserve">Комплектность поставки </w:t>
            </w:r>
            <w:r>
              <w:rPr>
                <w:rFonts w:ascii="Times New Roman" w:eastAsia="Times New Roman" w:hAnsi="Times New Roman" w:cs="Times New Roman"/>
                <w:sz w:val="24"/>
                <w:szCs w:val="24"/>
                <w:lang w:val="ru-RU" w:eastAsia="ru-RU"/>
              </w:rPr>
              <w:t>ОПН</w:t>
            </w:r>
            <w:r w:rsidRPr="007D1D3F">
              <w:rPr>
                <w:rFonts w:ascii="Times New Roman" w:eastAsia="Times New Roman" w:hAnsi="Times New Roman" w:cs="Times New Roman"/>
                <w:sz w:val="24"/>
                <w:szCs w:val="24"/>
                <w:lang w:val="ru-RU" w:eastAsia="ru-RU"/>
              </w:rPr>
              <w:t>:</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7D1D3F">
              <w:rPr>
                <w:sz w:val="24"/>
                <w:szCs w:val="24"/>
              </w:rPr>
              <w:t xml:space="preserve">В соответствии с настоящими требованиями и Таблицей </w:t>
            </w:r>
            <w:r>
              <w:rPr>
                <w:sz w:val="24"/>
                <w:szCs w:val="24"/>
              </w:rPr>
              <w:t>2</w:t>
            </w:r>
            <w:r w:rsidRPr="007D1D3F">
              <w:rPr>
                <w:sz w:val="24"/>
                <w:szCs w:val="24"/>
              </w:rPr>
              <w:t>.1</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sz w:val="24"/>
                <w:szCs w:val="24"/>
                <w:lang w:val="ru-RU"/>
              </w:rPr>
            </w:pPr>
            <w:r w:rsidRPr="00DB14FE">
              <w:rPr>
                <w:rFonts w:ascii="Times New Roman" w:hAnsi="Times New Roman" w:cs="Times New Roman"/>
                <w:sz w:val="24"/>
                <w:szCs w:val="24"/>
                <w:lang w:val="ru-RU"/>
              </w:rPr>
              <w:t xml:space="preserve">Ограничитель перенапряжений, 500кВ </w:t>
            </w:r>
            <w:proofErr w:type="spellStart"/>
            <w:r w:rsidRPr="00DB14FE">
              <w:rPr>
                <w:rFonts w:ascii="Times New Roman" w:hAnsi="Times New Roman" w:cs="Times New Roman"/>
                <w:sz w:val="24"/>
                <w:szCs w:val="24"/>
                <w:lang w:val="ru-RU"/>
              </w:rPr>
              <w:t>Uн</w:t>
            </w:r>
            <w:proofErr w:type="spellEnd"/>
            <w:r w:rsidRPr="00DB14FE">
              <w:rPr>
                <w:rFonts w:ascii="Times New Roman" w:hAnsi="Times New Roman" w:cs="Times New Roman"/>
                <w:sz w:val="24"/>
                <w:szCs w:val="24"/>
                <w:lang w:val="ru-RU"/>
              </w:rPr>
              <w:t xml:space="preserve">= 420 </w:t>
            </w:r>
            <w:proofErr w:type="spellStart"/>
            <w:r w:rsidRPr="00DB14FE">
              <w:rPr>
                <w:rFonts w:ascii="Times New Roman" w:hAnsi="Times New Roman" w:cs="Times New Roman"/>
                <w:sz w:val="24"/>
                <w:szCs w:val="24"/>
                <w:lang w:val="ru-RU"/>
              </w:rPr>
              <w:t>кВ</w:t>
            </w:r>
            <w:proofErr w:type="spellEnd"/>
            <w:r w:rsidRPr="00DB14FE">
              <w:rPr>
                <w:rFonts w:ascii="Times New Roman" w:hAnsi="Times New Roman" w:cs="Times New Roman"/>
                <w:sz w:val="24"/>
                <w:szCs w:val="24"/>
                <w:lang w:val="ru-RU"/>
              </w:rPr>
              <w:t xml:space="preserve"> с полимерной изоляцией, с изолирующим основанием, экраном, датчиком диагностики, УХЛ1</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компл</w:t>
            </w:r>
            <w:proofErr w:type="spellEnd"/>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Pr>
                <w:rFonts w:eastAsiaTheme="minorHAnsi"/>
                <w:sz w:val="24"/>
                <w:szCs w:val="24"/>
                <w:lang w:eastAsia="en-US"/>
              </w:rPr>
              <w:t>12</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Default="00F14FFC" w:rsidP="00F14FFC">
            <w:pPr>
              <w:pStyle w:val="TableParagraph"/>
              <w:rPr>
                <w:rFonts w:ascii="Times New Roman" w:hAnsi="Times New Roman" w:cs="Times New Roman"/>
                <w:sz w:val="24"/>
                <w:szCs w:val="24"/>
                <w:lang w:val="ru-RU"/>
              </w:rPr>
            </w:pPr>
            <w:r w:rsidRPr="00DB14FE">
              <w:rPr>
                <w:rFonts w:ascii="Times New Roman" w:hAnsi="Times New Roman" w:cs="Times New Roman"/>
                <w:sz w:val="24"/>
                <w:szCs w:val="24"/>
                <w:lang w:val="ru-RU"/>
              </w:rPr>
              <w:t xml:space="preserve">Ограничитель перенапряжений, 500кВ </w:t>
            </w:r>
          </w:p>
          <w:p w:rsidR="00F14FFC" w:rsidRPr="001E0FEA" w:rsidRDefault="00F14FFC" w:rsidP="00F14FFC">
            <w:pPr>
              <w:pStyle w:val="TableParagraph"/>
              <w:rPr>
                <w:rFonts w:ascii="Times New Roman" w:hAnsi="Times New Roman" w:cs="Times New Roman"/>
                <w:sz w:val="24"/>
                <w:szCs w:val="24"/>
                <w:lang w:val="ru-RU"/>
              </w:rPr>
            </w:pPr>
            <w:proofErr w:type="spellStart"/>
            <w:r w:rsidRPr="00DB14FE">
              <w:rPr>
                <w:rFonts w:ascii="Times New Roman" w:hAnsi="Times New Roman" w:cs="Times New Roman"/>
                <w:sz w:val="24"/>
                <w:szCs w:val="24"/>
                <w:lang w:val="ru-RU"/>
              </w:rPr>
              <w:t>Uн</w:t>
            </w:r>
            <w:proofErr w:type="spellEnd"/>
            <w:r w:rsidRPr="00DB14FE">
              <w:rPr>
                <w:rFonts w:ascii="Times New Roman" w:hAnsi="Times New Roman" w:cs="Times New Roman"/>
                <w:sz w:val="24"/>
                <w:szCs w:val="24"/>
                <w:lang w:val="ru-RU"/>
              </w:rPr>
              <w:t xml:space="preserve">= 420 </w:t>
            </w:r>
            <w:proofErr w:type="spellStart"/>
            <w:r w:rsidRPr="00DB14FE">
              <w:rPr>
                <w:rFonts w:ascii="Times New Roman" w:hAnsi="Times New Roman" w:cs="Times New Roman"/>
                <w:sz w:val="24"/>
                <w:szCs w:val="24"/>
                <w:lang w:val="ru-RU"/>
              </w:rPr>
              <w:t>кВ</w:t>
            </w:r>
            <w:proofErr w:type="spellEnd"/>
            <w:r w:rsidRPr="00DB14FE">
              <w:rPr>
                <w:rFonts w:ascii="Times New Roman" w:hAnsi="Times New Roman" w:cs="Times New Roman"/>
                <w:sz w:val="24"/>
                <w:szCs w:val="24"/>
                <w:lang w:val="ru-RU"/>
              </w:rPr>
              <w:t xml:space="preserve"> с полимерной изоляцией, с изолирующим основанием, экраном, датчиком диагностики, УХЛ1 с оцинкованной опорной металлоконструкцией H=3000 мм</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компл</w:t>
            </w:r>
            <w:proofErr w:type="spellEnd"/>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Pr>
                <w:rFonts w:eastAsiaTheme="minorHAnsi"/>
                <w:sz w:val="24"/>
                <w:szCs w:val="24"/>
                <w:lang w:eastAsia="en-US"/>
              </w:rPr>
              <w:t>6(+6)*</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sz w:val="24"/>
                <w:szCs w:val="24"/>
                <w:lang w:val="ru-RU"/>
              </w:rPr>
            </w:pPr>
            <w:r w:rsidRPr="00DB14FE">
              <w:rPr>
                <w:rFonts w:ascii="Times New Roman" w:hAnsi="Times New Roman" w:cs="Times New Roman"/>
                <w:sz w:val="24"/>
                <w:szCs w:val="24"/>
                <w:lang w:val="ru-RU"/>
              </w:rPr>
              <w:t>Система мониторинга технического состояния ОПН согласно требований раздела 5</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компл</w:t>
            </w:r>
            <w:proofErr w:type="spellEnd"/>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Pr>
                <w:rFonts w:eastAsiaTheme="minorHAnsi"/>
                <w:sz w:val="24"/>
                <w:szCs w:val="24"/>
                <w:lang w:eastAsia="en-US"/>
              </w:rPr>
              <w:t>2</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sz w:val="24"/>
                <w:szCs w:val="24"/>
                <w:lang w:val="ru-RU"/>
              </w:rPr>
            </w:pPr>
            <w:r w:rsidRPr="00DB14FE">
              <w:rPr>
                <w:rFonts w:ascii="Times New Roman" w:hAnsi="Times New Roman" w:cs="Times New Roman"/>
                <w:sz w:val="24"/>
                <w:szCs w:val="24"/>
                <w:lang w:val="ru-RU"/>
              </w:rPr>
              <w:t>Датчик диагностики для дистанционного комплексного контроля состояния ОПН под рабочим напряжением</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шт</w:t>
            </w:r>
            <w:proofErr w:type="spellEnd"/>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Pr>
                <w:rFonts w:eastAsiaTheme="minorHAnsi"/>
                <w:sz w:val="24"/>
                <w:szCs w:val="24"/>
                <w:lang w:eastAsia="en-US"/>
              </w:rPr>
              <w:t>6</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sz w:val="24"/>
                <w:szCs w:val="24"/>
                <w:lang w:val="ru-RU"/>
              </w:rPr>
            </w:pPr>
            <w:r w:rsidRPr="00DB14FE">
              <w:rPr>
                <w:rFonts w:ascii="Times New Roman" w:hAnsi="Times New Roman" w:cs="Times New Roman"/>
                <w:sz w:val="24"/>
                <w:szCs w:val="24"/>
                <w:lang w:val="ru-RU"/>
              </w:rPr>
              <w:t xml:space="preserve">Групповой комплект ЗИП для ОПН и системы мониторинга. Состав ЗИП согласовывается с </w:t>
            </w:r>
            <w:r w:rsidRPr="00DB14FE">
              <w:rPr>
                <w:rFonts w:ascii="Times New Roman" w:hAnsi="Times New Roman" w:cs="Times New Roman"/>
                <w:sz w:val="24"/>
                <w:szCs w:val="24"/>
                <w:lang w:val="ru-RU"/>
              </w:rPr>
              <w:lastRenderedPageBreak/>
              <w:t>Заказчиком.</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Pr>
                <w:rFonts w:eastAsiaTheme="minorHAnsi"/>
                <w:sz w:val="24"/>
                <w:szCs w:val="24"/>
                <w:lang w:eastAsia="en-US"/>
              </w:rPr>
              <w:lastRenderedPageBreak/>
              <w:t>1</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Документация, предоставляемая в составе заявки:</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Габаритно-установочный чертеж оборудования</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Ведомость ЗИП (определяется заводом изготовителем)</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-ТУ (в полном объеме) в соответствии с которыми выпускается оборудование;</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-протокол испытаний на сейсмостойкость с приложениями испытаний на сейсмическое воздействия;</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протокол, подтверждающий испытания на работоспособность в условиях гололеда с приложением испытаний;</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-Декларация соответствия ГОСТ Р 52725–2021;</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-Сертификат соответствия ГОСТ Р 52725–2021..</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xml:space="preserve">Документация для разработки </w:t>
            </w:r>
            <w:r w:rsidRPr="001E0FEA">
              <w:rPr>
                <w:rFonts w:ascii="Times New Roman" w:hAnsi="Times New Roman" w:cs="Times New Roman"/>
                <w:sz w:val="24"/>
                <w:szCs w:val="24"/>
                <w:lang w:val="ru-RU"/>
              </w:rPr>
              <w:lastRenderedPageBreak/>
              <w:t>рабочей документации поставляется не позднее, чем через 2 месяца, после даты подписания Договора в составе:</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lastRenderedPageBreak/>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 xml:space="preserve">Согласие с </w:t>
            </w:r>
            <w:r w:rsidRPr="00EE0F80">
              <w:rPr>
                <w:sz w:val="24"/>
              </w:rPr>
              <w:lastRenderedPageBreak/>
              <w:t>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1C1FA4" w:rsidTr="0004131A">
        <w:tc>
          <w:tcPr>
            <w:tcW w:w="817" w:type="dxa"/>
            <w:shd w:val="clear" w:color="auto" w:fill="auto"/>
            <w:tcMar>
              <w:left w:w="108" w:type="dxa"/>
            </w:tcMar>
            <w:vAlign w:val="center"/>
          </w:tcPr>
          <w:p w:rsidR="00F14FFC" w:rsidRPr="001C1FA4"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1C1FA4" w:rsidRDefault="00F14FFC" w:rsidP="00F14FFC">
            <w:pPr>
              <w:pStyle w:val="TableParagraph"/>
              <w:rPr>
                <w:rFonts w:ascii="Times New Roman" w:hAnsi="Times New Roman" w:cs="Times New Roman"/>
                <w:sz w:val="24"/>
                <w:szCs w:val="24"/>
                <w:lang w:val="ru-RU"/>
              </w:rPr>
            </w:pPr>
            <w:r w:rsidRPr="001C1FA4">
              <w:rPr>
                <w:rFonts w:ascii="Times New Roman" w:hAnsi="Times New Roman" w:cs="Times New Roman"/>
                <w:sz w:val="24"/>
                <w:szCs w:val="24"/>
                <w:lang w:val="ru-RU"/>
              </w:rPr>
              <w:t>Габаритный и установочный чертежи ОПН и опорной стойки с указанием размеров и весовых характеристик, а также нагрузки на фундамент</w:t>
            </w:r>
          </w:p>
        </w:tc>
        <w:tc>
          <w:tcPr>
            <w:tcW w:w="4307" w:type="dxa"/>
            <w:shd w:val="clear" w:color="auto" w:fill="auto"/>
            <w:tcMar>
              <w:left w:w="108" w:type="dxa"/>
            </w:tcMar>
          </w:tcPr>
          <w:p w:rsidR="00F14FFC" w:rsidRPr="001C1FA4" w:rsidRDefault="00F14FFC" w:rsidP="00F14FFC">
            <w:pPr>
              <w:shd w:val="clear" w:color="auto" w:fill="FFFFFF"/>
              <w:spacing w:before="60" w:after="60"/>
              <w:jc w:val="center"/>
              <w:rPr>
                <w:rFonts w:eastAsiaTheme="minorHAnsi"/>
                <w:sz w:val="24"/>
                <w:szCs w:val="24"/>
                <w:lang w:eastAsia="en-US"/>
              </w:rPr>
            </w:pPr>
            <w:r w:rsidRPr="001C1FA4">
              <w:rPr>
                <w:rFonts w:eastAsiaTheme="minorHAnsi"/>
                <w:sz w:val="24"/>
                <w:szCs w:val="24"/>
                <w:lang w:eastAsia="en-US"/>
              </w:rPr>
              <w:t>Да</w:t>
            </w:r>
          </w:p>
        </w:tc>
        <w:tc>
          <w:tcPr>
            <w:tcW w:w="2115" w:type="dxa"/>
            <w:shd w:val="clear" w:color="auto" w:fill="auto"/>
            <w:tcMar>
              <w:left w:w="108" w:type="dxa"/>
            </w:tcMar>
          </w:tcPr>
          <w:p w:rsidR="00F14FFC" w:rsidRPr="001C1FA4" w:rsidRDefault="00F14FFC" w:rsidP="00F14FFC">
            <w:pPr>
              <w:jc w:val="center"/>
              <w:rPr>
                <w:sz w:val="24"/>
              </w:rPr>
            </w:pPr>
            <w:r w:rsidRPr="001C1FA4">
              <w:rPr>
                <w:sz w:val="24"/>
              </w:rPr>
              <w:t>Согласие с требованием</w:t>
            </w:r>
          </w:p>
        </w:tc>
        <w:tc>
          <w:tcPr>
            <w:tcW w:w="2287" w:type="dxa"/>
            <w:shd w:val="clear" w:color="auto" w:fill="auto"/>
            <w:tcMar>
              <w:left w:w="108" w:type="dxa"/>
            </w:tcMar>
          </w:tcPr>
          <w:p w:rsidR="00F14FFC" w:rsidRPr="001C1FA4" w:rsidRDefault="00F14FFC" w:rsidP="00F14FFC">
            <w:pPr>
              <w:jc w:val="center"/>
              <w:rPr>
                <w:b/>
                <w:sz w:val="24"/>
                <w:szCs w:val="24"/>
              </w:rPr>
            </w:pPr>
          </w:p>
        </w:tc>
        <w:tc>
          <w:tcPr>
            <w:tcW w:w="2376" w:type="dxa"/>
            <w:shd w:val="clear" w:color="auto" w:fill="auto"/>
            <w:tcMar>
              <w:left w:w="108" w:type="dxa"/>
            </w:tcMar>
          </w:tcPr>
          <w:p w:rsidR="00F14FFC" w:rsidRPr="001C1FA4" w:rsidRDefault="00F14FFC" w:rsidP="00F14FFC">
            <w:pPr>
              <w:jc w:val="center"/>
              <w:rPr>
                <w:b/>
                <w:sz w:val="24"/>
              </w:rPr>
            </w:pPr>
          </w:p>
        </w:tc>
      </w:tr>
      <w:tr w:rsidR="00F14FFC" w:rsidRPr="001C1FA4" w:rsidTr="0004131A">
        <w:tc>
          <w:tcPr>
            <w:tcW w:w="817" w:type="dxa"/>
            <w:shd w:val="clear" w:color="auto" w:fill="auto"/>
            <w:tcMar>
              <w:left w:w="108" w:type="dxa"/>
            </w:tcMar>
            <w:vAlign w:val="center"/>
          </w:tcPr>
          <w:p w:rsidR="00F14FFC" w:rsidRPr="001C1FA4"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1C1FA4" w:rsidRDefault="00F14FFC" w:rsidP="00F14FFC">
            <w:pPr>
              <w:pStyle w:val="TableParagraph"/>
              <w:rPr>
                <w:rFonts w:ascii="Times New Roman" w:hAnsi="Times New Roman" w:cs="Times New Roman"/>
                <w:sz w:val="24"/>
                <w:szCs w:val="24"/>
                <w:lang w:val="ru-RU"/>
              </w:rPr>
            </w:pPr>
            <w:r w:rsidRPr="001C1FA4">
              <w:rPr>
                <w:rFonts w:ascii="Times New Roman" w:hAnsi="Times New Roman" w:cs="Times New Roman"/>
                <w:sz w:val="24"/>
                <w:szCs w:val="24"/>
                <w:lang w:val="ru-RU"/>
              </w:rPr>
              <w:t>Электрические схемы системы мониторинга ОПН</w:t>
            </w:r>
          </w:p>
        </w:tc>
        <w:tc>
          <w:tcPr>
            <w:tcW w:w="4307" w:type="dxa"/>
            <w:shd w:val="clear" w:color="auto" w:fill="auto"/>
            <w:tcMar>
              <w:left w:w="108" w:type="dxa"/>
            </w:tcMar>
          </w:tcPr>
          <w:p w:rsidR="00F14FFC" w:rsidRPr="001C1FA4" w:rsidRDefault="00F14FFC" w:rsidP="00F14FFC">
            <w:pPr>
              <w:shd w:val="clear" w:color="auto" w:fill="FFFFFF"/>
              <w:spacing w:before="60" w:after="60"/>
              <w:jc w:val="center"/>
              <w:rPr>
                <w:rFonts w:eastAsiaTheme="minorHAnsi"/>
                <w:sz w:val="24"/>
                <w:szCs w:val="24"/>
                <w:lang w:eastAsia="en-US"/>
              </w:rPr>
            </w:pPr>
            <w:r w:rsidRPr="001C1FA4">
              <w:rPr>
                <w:rFonts w:eastAsiaTheme="minorHAnsi"/>
                <w:sz w:val="24"/>
                <w:szCs w:val="24"/>
                <w:lang w:eastAsia="en-US"/>
              </w:rPr>
              <w:t>Да</w:t>
            </w:r>
          </w:p>
        </w:tc>
        <w:tc>
          <w:tcPr>
            <w:tcW w:w="2115" w:type="dxa"/>
            <w:shd w:val="clear" w:color="auto" w:fill="auto"/>
            <w:tcMar>
              <w:left w:w="108" w:type="dxa"/>
            </w:tcMar>
          </w:tcPr>
          <w:p w:rsidR="00F14FFC" w:rsidRPr="001C1FA4" w:rsidRDefault="00F14FFC" w:rsidP="00F14FFC">
            <w:pPr>
              <w:jc w:val="center"/>
              <w:rPr>
                <w:sz w:val="24"/>
              </w:rPr>
            </w:pPr>
            <w:r w:rsidRPr="001C1FA4">
              <w:rPr>
                <w:sz w:val="24"/>
              </w:rPr>
              <w:t>Согласие с требованием</w:t>
            </w:r>
          </w:p>
        </w:tc>
        <w:tc>
          <w:tcPr>
            <w:tcW w:w="2287" w:type="dxa"/>
            <w:shd w:val="clear" w:color="auto" w:fill="auto"/>
            <w:tcMar>
              <w:left w:w="108" w:type="dxa"/>
            </w:tcMar>
          </w:tcPr>
          <w:p w:rsidR="00F14FFC" w:rsidRPr="001C1FA4" w:rsidRDefault="00F14FFC" w:rsidP="00F14FFC">
            <w:pPr>
              <w:jc w:val="center"/>
              <w:rPr>
                <w:b/>
                <w:sz w:val="24"/>
                <w:szCs w:val="24"/>
              </w:rPr>
            </w:pPr>
          </w:p>
        </w:tc>
        <w:tc>
          <w:tcPr>
            <w:tcW w:w="2376" w:type="dxa"/>
            <w:shd w:val="clear" w:color="auto" w:fill="auto"/>
            <w:tcMar>
              <w:left w:w="108" w:type="dxa"/>
            </w:tcMar>
          </w:tcPr>
          <w:p w:rsidR="00F14FFC" w:rsidRPr="001C1FA4"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Техническое описание и инструкция по эксплуатации ОПН, включающая документацию по плановому ремонту</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Технические описания и инструкции по эксплуатации и ремонту системы мониторинга ОПН</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Инструкция по транспортированию, разгрузке, хранению, монтажу и вводу в эксплуатацию ОПН и оборудования си</w:t>
            </w:r>
            <w:r w:rsidRPr="001E0FEA">
              <w:rPr>
                <w:rFonts w:ascii="Times New Roman" w:hAnsi="Times New Roman" w:cs="Times New Roman"/>
                <w:sz w:val="24"/>
                <w:szCs w:val="24"/>
                <w:lang w:val="ru-RU"/>
              </w:rPr>
              <w:lastRenderedPageBreak/>
              <w:t>стемы мониторинга</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lastRenderedPageBreak/>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Нормированная изготовителем характеристика «напряжение—время» каждого типа ОПН, определенная в соответствии с 5.2.5.1 и 5.2.5.2 ГОС Т Р 52725-2021</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2"/>
                <w:numId w:val="13"/>
              </w:numPr>
              <w:suppressAutoHyphens w:val="0"/>
              <w:spacing w:before="60"/>
              <w:ind w:left="505" w:hanging="505"/>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proofErr w:type="spellStart"/>
            <w:r w:rsidRPr="001E0FEA">
              <w:rPr>
                <w:rFonts w:ascii="Times New Roman" w:hAnsi="Times New Roman" w:cs="Times New Roman"/>
                <w:sz w:val="24"/>
                <w:szCs w:val="24"/>
                <w:lang w:val="ru-RU"/>
              </w:rPr>
              <w:t>Переченъ</w:t>
            </w:r>
            <w:proofErr w:type="spellEnd"/>
            <w:r w:rsidRPr="001E0FEA">
              <w:rPr>
                <w:rFonts w:ascii="Times New Roman" w:hAnsi="Times New Roman" w:cs="Times New Roman"/>
                <w:sz w:val="24"/>
                <w:szCs w:val="24"/>
                <w:lang w:val="ru-RU"/>
              </w:rPr>
              <w:t xml:space="preserve"> устройств и приспособлений, необходимых для установки и эксплуатации поставляемого оборудования </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1E0FEA" w:rsidRDefault="00F14FFC" w:rsidP="00A0098E">
            <w:pPr>
              <w:pStyle w:val="afb"/>
              <w:widowControl/>
              <w:numPr>
                <w:ilvl w:val="0"/>
                <w:numId w:val="13"/>
              </w:numPr>
              <w:suppressAutoHyphens w:val="0"/>
              <w:spacing w:before="60"/>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b/>
                <w:bCs/>
                <w:sz w:val="24"/>
                <w:szCs w:val="24"/>
                <w:lang w:val="ru-RU"/>
              </w:rPr>
            </w:pPr>
            <w:r w:rsidRPr="001E0FEA">
              <w:rPr>
                <w:rFonts w:ascii="Times New Roman" w:hAnsi="Times New Roman" w:cs="Times New Roman"/>
                <w:b/>
                <w:bCs/>
                <w:sz w:val="24"/>
                <w:szCs w:val="24"/>
                <w:lang w:val="ru-RU"/>
              </w:rPr>
              <w:t xml:space="preserve">Требования к соблюдению положений нормативной и иной обязательной для </w:t>
            </w:r>
            <w:r w:rsidR="00037B3E">
              <w:rPr>
                <w:rFonts w:ascii="Times New Roman" w:hAnsi="Times New Roman" w:cs="Times New Roman"/>
                <w:b/>
                <w:bCs/>
                <w:sz w:val="24"/>
                <w:szCs w:val="24"/>
                <w:lang w:val="ru-RU"/>
              </w:rPr>
              <w:t>Исполнителя</w:t>
            </w:r>
            <w:r w:rsidRPr="001E0FEA">
              <w:rPr>
                <w:rFonts w:ascii="Times New Roman" w:hAnsi="Times New Roman" w:cs="Times New Roman"/>
                <w:b/>
                <w:bCs/>
                <w:sz w:val="24"/>
                <w:szCs w:val="24"/>
                <w:lang w:val="ru-RU"/>
              </w:rPr>
              <w:t xml:space="preserve"> документации</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Во всем неоговоренном ОПН и комплектующее оборудование должны соответствовать требованиям следующей нормативной документации:</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r w:rsidRPr="00EE0F80">
              <w:rPr>
                <w:sz w:val="24"/>
              </w:rPr>
              <w:t>Согласие с требованием</w:t>
            </w: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Р 2.601-2019 Единая система конструкторской документации (ЕСКД). Эксплуата</w:t>
            </w:r>
            <w:r w:rsidRPr="001E0FEA">
              <w:rPr>
                <w:rFonts w:ascii="Times New Roman" w:hAnsi="Times New Roman" w:cs="Times New Roman"/>
                <w:sz w:val="24"/>
                <w:szCs w:val="24"/>
                <w:lang w:val="ru-RU"/>
              </w:rPr>
              <w:lastRenderedPageBreak/>
              <w:t>ционные документы</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lastRenderedPageBreak/>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Р 2.610-2019 Единая система конструкторской документации. Правила выполнения эксплуатационных документов</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xml:space="preserve">ГОС Т Р 52725-2021. Ограничители перенапряжений нелинейные для электроустановок переменного тока напряжением от 3 до 750 </w:t>
            </w:r>
            <w:proofErr w:type="spellStart"/>
            <w:r w:rsidRPr="001E0FEA">
              <w:rPr>
                <w:rFonts w:ascii="Times New Roman" w:hAnsi="Times New Roman" w:cs="Times New Roman"/>
                <w:sz w:val="24"/>
                <w:szCs w:val="24"/>
                <w:lang w:val="ru-RU"/>
              </w:rPr>
              <w:t>кВ.</w:t>
            </w:r>
            <w:proofErr w:type="spellEnd"/>
            <w:r w:rsidRPr="001E0FEA">
              <w:rPr>
                <w:rFonts w:ascii="Times New Roman" w:hAnsi="Times New Roman" w:cs="Times New Roman"/>
                <w:sz w:val="24"/>
                <w:szCs w:val="24"/>
                <w:lang w:val="ru-RU"/>
              </w:rPr>
              <w:t xml:space="preserve"> Общие технические условия</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12.2.007.0-75 Система стандартов безопасности труда. Изделия электротехнические. Общие требования безопасности</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12.2.003-91 Система стандартов безопасности труда. Оборудование производственное. Общие требования безопасности</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xml:space="preserve">ГОСТ 1516.3-96 Электрооборудование переменного тока на </w:t>
            </w:r>
            <w:r w:rsidRPr="001E0FEA">
              <w:rPr>
                <w:rFonts w:ascii="Times New Roman" w:hAnsi="Times New Roman" w:cs="Times New Roman"/>
                <w:sz w:val="24"/>
                <w:szCs w:val="24"/>
                <w:lang w:val="ru-RU"/>
              </w:rPr>
              <w:lastRenderedPageBreak/>
              <w:t xml:space="preserve">напряжение от 1 до 750 </w:t>
            </w:r>
            <w:proofErr w:type="spellStart"/>
            <w:r w:rsidRPr="001E0FEA">
              <w:rPr>
                <w:rFonts w:ascii="Times New Roman" w:hAnsi="Times New Roman" w:cs="Times New Roman"/>
                <w:sz w:val="24"/>
                <w:szCs w:val="24"/>
                <w:lang w:val="ru-RU"/>
              </w:rPr>
              <w:t>кВ.</w:t>
            </w:r>
            <w:proofErr w:type="spellEnd"/>
            <w:r w:rsidRPr="001E0FEA">
              <w:rPr>
                <w:rFonts w:ascii="Times New Roman" w:hAnsi="Times New Roman" w:cs="Times New Roman"/>
                <w:sz w:val="24"/>
                <w:szCs w:val="24"/>
                <w:lang w:val="ru-RU"/>
              </w:rPr>
              <w:t xml:space="preserve"> Требования к электрической прочности изоляции;</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lastRenderedPageBreak/>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xml:space="preserve">ГОСТ 9920-89 Электроустановки переменного тока на напряжение от 3 до 750 </w:t>
            </w:r>
            <w:proofErr w:type="spellStart"/>
            <w:r w:rsidRPr="001E0FEA">
              <w:rPr>
                <w:rFonts w:ascii="Times New Roman" w:hAnsi="Times New Roman" w:cs="Times New Roman"/>
                <w:sz w:val="24"/>
                <w:szCs w:val="24"/>
                <w:lang w:val="ru-RU"/>
              </w:rPr>
              <w:t>кВ.</w:t>
            </w:r>
            <w:proofErr w:type="spellEnd"/>
            <w:r w:rsidRPr="001E0FEA">
              <w:rPr>
                <w:rFonts w:ascii="Times New Roman" w:hAnsi="Times New Roman" w:cs="Times New Roman"/>
                <w:sz w:val="24"/>
                <w:szCs w:val="24"/>
                <w:lang w:val="ru-RU"/>
              </w:rPr>
              <w:t xml:space="preserve"> Длина пути утечки внешней изоляции</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14254-2015 Степени защиты, обеспечиваемые оболочками (код IP)</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ГОСТ 23216 Изделия электротехнические. Хранение, транспортирование, временная противокоррозионная защита, упа</w:t>
            </w:r>
            <w:r w:rsidRPr="001E0FEA">
              <w:rPr>
                <w:rFonts w:ascii="Times New Roman" w:hAnsi="Times New Roman" w:cs="Times New Roman"/>
                <w:sz w:val="24"/>
                <w:szCs w:val="24"/>
                <w:lang w:val="ru-RU"/>
              </w:rPr>
              <w:lastRenderedPageBreak/>
              <w:t>ковка. Общие требования и методы испытаний</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r w:rsidRPr="001E0FEA">
              <w:rPr>
                <w:rFonts w:eastAsiaTheme="minorHAnsi"/>
                <w:sz w:val="24"/>
                <w:szCs w:val="24"/>
                <w:lang w:eastAsia="en-US"/>
              </w:rPr>
              <w:lastRenderedPageBreak/>
              <w:t>Да</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1E0FEA" w:rsidRDefault="00F14FFC" w:rsidP="00A0098E">
            <w:pPr>
              <w:pStyle w:val="afb"/>
              <w:widowControl/>
              <w:numPr>
                <w:ilvl w:val="0"/>
                <w:numId w:val="13"/>
              </w:numPr>
              <w:suppressAutoHyphens w:val="0"/>
              <w:spacing w:before="60"/>
              <w:jc w:val="center"/>
            </w:pPr>
          </w:p>
        </w:tc>
        <w:tc>
          <w:tcPr>
            <w:tcW w:w="3549" w:type="dxa"/>
            <w:shd w:val="clear" w:color="auto" w:fill="auto"/>
            <w:tcMar>
              <w:left w:w="108" w:type="dxa"/>
            </w:tcMar>
          </w:tcPr>
          <w:p w:rsidR="00F14FFC" w:rsidRPr="00264DEB" w:rsidRDefault="00F14FFC" w:rsidP="00F14FFC">
            <w:pPr>
              <w:pStyle w:val="TableParagraph"/>
              <w:rPr>
                <w:rFonts w:ascii="Times New Roman" w:hAnsi="Times New Roman" w:cs="Times New Roman"/>
                <w:b/>
                <w:bCs/>
                <w:sz w:val="24"/>
                <w:szCs w:val="24"/>
                <w:lang w:val="ru-RU"/>
              </w:rPr>
            </w:pPr>
            <w:r w:rsidRPr="00264DEB">
              <w:rPr>
                <w:rFonts w:ascii="Times New Roman" w:hAnsi="Times New Roman" w:cs="Times New Roman"/>
                <w:b/>
                <w:bCs/>
                <w:sz w:val="24"/>
                <w:szCs w:val="24"/>
                <w:lang w:val="ru-RU"/>
              </w:rPr>
              <w:t>Требования к импортозамещению</w:t>
            </w:r>
          </w:p>
        </w:tc>
        <w:tc>
          <w:tcPr>
            <w:tcW w:w="4307" w:type="dxa"/>
            <w:shd w:val="clear" w:color="auto" w:fill="auto"/>
            <w:tcMar>
              <w:left w:w="108" w:type="dxa"/>
            </w:tcMar>
            <w:vAlign w:val="center"/>
          </w:tcPr>
          <w:p w:rsidR="00F14FFC" w:rsidRPr="00264DEB" w:rsidRDefault="00F14FFC" w:rsidP="003F2004">
            <w:pPr>
              <w:shd w:val="clear" w:color="auto" w:fill="FFFFFF"/>
              <w:spacing w:before="60" w:after="60"/>
              <w:rPr>
                <w:rFonts w:eastAsiaTheme="minorHAnsi"/>
                <w:sz w:val="24"/>
                <w:szCs w:val="24"/>
                <w:lang w:eastAsia="en-US"/>
              </w:rPr>
            </w:pPr>
            <w:r w:rsidRPr="00264DEB">
              <w:rPr>
                <w:rFonts w:eastAsiaTheme="minorHAnsi"/>
                <w:sz w:val="24"/>
                <w:szCs w:val="24"/>
                <w:lang w:eastAsia="en-US"/>
              </w:rPr>
              <w:t>Применяемое оборудование, в том числе система мониторинга, должно быть российского производства. Применяемое оборудование должно иметь заключения МИНПРОМТОРГ о подтверждении производства на территории РФ, в соответствии с постановлением Правительства РФ №719 от 17.07.15.</w:t>
            </w:r>
          </w:p>
          <w:p w:rsidR="00F14FFC" w:rsidRPr="005732AC" w:rsidRDefault="00F14FFC" w:rsidP="003F2004">
            <w:pPr>
              <w:shd w:val="clear" w:color="auto" w:fill="FFFFFF"/>
              <w:spacing w:before="60" w:after="60"/>
              <w:rPr>
                <w:rFonts w:eastAsiaTheme="minorHAnsi"/>
                <w:sz w:val="24"/>
                <w:szCs w:val="24"/>
                <w:lang w:eastAsia="en-US"/>
              </w:rPr>
            </w:pPr>
            <w:r w:rsidRPr="00264DEB">
              <w:rPr>
                <w:rFonts w:eastAsiaTheme="minorHAnsi"/>
                <w:sz w:val="24"/>
                <w:szCs w:val="24"/>
                <w:lang w:eastAsia="en-US"/>
              </w:rPr>
              <w:t xml:space="preserve">Прикладное программное обеспечение системы мониторинга должно быть включено в Единый реестр российских программ для электронных вычислительных машин и баз данных </w:t>
            </w:r>
            <w:proofErr w:type="spellStart"/>
            <w:r w:rsidRPr="00264DEB">
              <w:rPr>
                <w:rFonts w:eastAsiaTheme="minorHAnsi"/>
                <w:sz w:val="24"/>
                <w:szCs w:val="24"/>
                <w:lang w:eastAsia="en-US"/>
              </w:rPr>
              <w:t>Минцифры</w:t>
            </w:r>
            <w:proofErr w:type="spellEnd"/>
            <w:r w:rsidRPr="00264DEB">
              <w:rPr>
                <w:rFonts w:eastAsiaTheme="minorHAnsi"/>
                <w:sz w:val="24"/>
                <w:szCs w:val="24"/>
                <w:lang w:eastAsia="en-US"/>
              </w:rPr>
              <w:t xml:space="preserve"> России</w:t>
            </w: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1E0FEA" w:rsidRDefault="00F14FFC" w:rsidP="00A0098E">
            <w:pPr>
              <w:pStyle w:val="afb"/>
              <w:widowControl/>
              <w:numPr>
                <w:ilvl w:val="0"/>
                <w:numId w:val="13"/>
              </w:numPr>
              <w:suppressAutoHyphens w:val="0"/>
              <w:spacing w:before="60"/>
              <w:jc w:val="center"/>
            </w:pPr>
          </w:p>
        </w:tc>
        <w:tc>
          <w:tcPr>
            <w:tcW w:w="3549" w:type="dxa"/>
            <w:shd w:val="clear" w:color="auto" w:fill="auto"/>
            <w:tcMar>
              <w:left w:w="108" w:type="dxa"/>
            </w:tcMar>
          </w:tcPr>
          <w:p w:rsidR="00F14FFC" w:rsidRPr="003F2004" w:rsidRDefault="00F14FFC" w:rsidP="00F14FFC">
            <w:pPr>
              <w:pStyle w:val="TableParagraph"/>
              <w:rPr>
                <w:rFonts w:ascii="Times New Roman" w:eastAsia="Times New Roman" w:hAnsi="Times New Roman" w:cs="Times New Roman"/>
                <w:b/>
                <w:sz w:val="24"/>
                <w:szCs w:val="24"/>
                <w:lang w:val="ru-RU" w:eastAsia="ru-RU"/>
              </w:rPr>
            </w:pPr>
            <w:r w:rsidRPr="003F2004">
              <w:rPr>
                <w:rFonts w:ascii="Times New Roman" w:eastAsia="Times New Roman" w:hAnsi="Times New Roman" w:cs="Times New Roman"/>
                <w:b/>
                <w:sz w:val="24"/>
                <w:szCs w:val="24"/>
                <w:lang w:val="ru-RU" w:eastAsia="ru-RU"/>
              </w:rPr>
              <w:t>Требования к сопутствующим услугам:</w:t>
            </w:r>
          </w:p>
        </w:tc>
        <w:tc>
          <w:tcPr>
            <w:tcW w:w="4307" w:type="dxa"/>
            <w:shd w:val="clear" w:color="auto" w:fill="auto"/>
            <w:tcMar>
              <w:left w:w="108" w:type="dxa"/>
            </w:tcMar>
            <w:vAlign w:val="center"/>
          </w:tcPr>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b/>
                <w:bCs/>
                <w:sz w:val="24"/>
                <w:szCs w:val="24"/>
                <w:lang w:val="ru-RU"/>
              </w:rPr>
            </w:pPr>
            <w:r w:rsidRPr="001E0FEA">
              <w:rPr>
                <w:rFonts w:ascii="Times New Roman" w:hAnsi="Times New Roman" w:cs="Times New Roman"/>
                <w:b/>
                <w:bCs/>
                <w:sz w:val="24"/>
                <w:szCs w:val="24"/>
                <w:lang w:val="ru-RU"/>
              </w:rPr>
              <w:t>Требования к шефмонтажу</w:t>
            </w:r>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1E0FEA" w:rsidRDefault="00F14FFC" w:rsidP="00F14FFC">
            <w:pPr>
              <w:spacing w:before="60"/>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xml:space="preserve">Участие в монтаже аттестованного заводом – изготовителем </w:t>
            </w:r>
            <w:r w:rsidRPr="001E0FEA">
              <w:rPr>
                <w:rFonts w:ascii="Times New Roman" w:hAnsi="Times New Roman" w:cs="Times New Roman"/>
                <w:sz w:val="24"/>
                <w:szCs w:val="24"/>
                <w:lang w:val="ru-RU"/>
              </w:rPr>
              <w:lastRenderedPageBreak/>
              <w:t>специалиста (для системы мониторинга ОПН), дней</w:t>
            </w:r>
          </w:p>
        </w:tc>
        <w:tc>
          <w:tcPr>
            <w:tcW w:w="4307" w:type="dxa"/>
            <w:shd w:val="clear" w:color="auto" w:fill="auto"/>
            <w:tcMar>
              <w:left w:w="108" w:type="dxa"/>
            </w:tcMar>
          </w:tcPr>
          <w:p w:rsidR="00F14FFC" w:rsidRPr="001E0FEA" w:rsidRDefault="00F14FFC" w:rsidP="00F14FFC">
            <w:pPr>
              <w:jc w:val="center"/>
              <w:rPr>
                <w:rFonts w:eastAsiaTheme="minorHAnsi"/>
                <w:sz w:val="24"/>
                <w:szCs w:val="24"/>
                <w:lang w:eastAsia="en-US"/>
              </w:rPr>
            </w:pPr>
            <w:r w:rsidRPr="001E0FEA">
              <w:rPr>
                <w:rFonts w:eastAsiaTheme="minorHAnsi"/>
                <w:sz w:val="24"/>
                <w:szCs w:val="24"/>
                <w:lang w:eastAsia="en-US"/>
              </w:rPr>
              <w:lastRenderedPageBreak/>
              <w:t>5</w:t>
            </w:r>
          </w:p>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CF23AC" w:rsidRDefault="00F14FFC" w:rsidP="00A0098E">
            <w:pPr>
              <w:pStyle w:val="afb"/>
              <w:widowControl/>
              <w:numPr>
                <w:ilvl w:val="1"/>
                <w:numId w:val="13"/>
              </w:numPr>
              <w:suppressAutoHyphens w:val="0"/>
              <w:spacing w:before="60"/>
              <w:ind w:left="-117" w:firstLine="142"/>
              <w:jc w:val="center"/>
            </w:pPr>
          </w:p>
        </w:tc>
        <w:tc>
          <w:tcPr>
            <w:tcW w:w="3549" w:type="dxa"/>
            <w:shd w:val="clear" w:color="auto" w:fill="auto"/>
            <w:tcMar>
              <w:left w:w="108" w:type="dxa"/>
            </w:tcMar>
          </w:tcPr>
          <w:p w:rsidR="00F14FFC" w:rsidRPr="001E0FEA" w:rsidRDefault="00F14FFC" w:rsidP="00F14FFC">
            <w:pPr>
              <w:pStyle w:val="TableParagraph"/>
              <w:rPr>
                <w:rFonts w:ascii="Times New Roman" w:hAnsi="Times New Roman" w:cs="Times New Roman"/>
                <w:b/>
                <w:bCs/>
                <w:sz w:val="24"/>
                <w:szCs w:val="24"/>
                <w:lang w:val="ru-RU"/>
              </w:rPr>
            </w:pPr>
            <w:r w:rsidRPr="001E0FEA">
              <w:rPr>
                <w:rFonts w:ascii="Times New Roman" w:hAnsi="Times New Roman" w:cs="Times New Roman"/>
                <w:b/>
                <w:bCs/>
                <w:sz w:val="24"/>
                <w:szCs w:val="24"/>
                <w:lang w:val="ru-RU"/>
              </w:rPr>
              <w:t xml:space="preserve">Требования к </w:t>
            </w:r>
            <w:proofErr w:type="spellStart"/>
            <w:r w:rsidRPr="001E0FEA">
              <w:rPr>
                <w:rFonts w:ascii="Times New Roman" w:hAnsi="Times New Roman" w:cs="Times New Roman"/>
                <w:b/>
                <w:bCs/>
                <w:sz w:val="24"/>
                <w:szCs w:val="24"/>
                <w:lang w:val="ru-RU"/>
              </w:rPr>
              <w:t>шефналадке</w:t>
            </w:r>
            <w:proofErr w:type="spellEnd"/>
          </w:p>
        </w:tc>
        <w:tc>
          <w:tcPr>
            <w:tcW w:w="4307" w:type="dxa"/>
            <w:shd w:val="clear" w:color="auto" w:fill="auto"/>
            <w:tcMar>
              <w:left w:w="108" w:type="dxa"/>
            </w:tcMar>
          </w:tcPr>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F14FFC" w:rsidRPr="00CF23AC" w:rsidTr="0004131A">
        <w:tc>
          <w:tcPr>
            <w:tcW w:w="817" w:type="dxa"/>
            <w:shd w:val="clear" w:color="auto" w:fill="auto"/>
            <w:tcMar>
              <w:left w:w="108" w:type="dxa"/>
            </w:tcMar>
            <w:vAlign w:val="center"/>
          </w:tcPr>
          <w:p w:rsidR="00F14FFC" w:rsidRPr="001E0FEA" w:rsidRDefault="00F14FFC" w:rsidP="00F14FFC">
            <w:pPr>
              <w:spacing w:before="60"/>
              <w:jc w:val="center"/>
            </w:pPr>
          </w:p>
        </w:tc>
        <w:tc>
          <w:tcPr>
            <w:tcW w:w="3549" w:type="dxa"/>
            <w:shd w:val="clear" w:color="auto" w:fill="auto"/>
            <w:tcMar>
              <w:left w:w="108" w:type="dxa"/>
            </w:tcMar>
            <w:vAlign w:val="center"/>
          </w:tcPr>
          <w:p w:rsidR="00F14FFC" w:rsidRPr="005732AC" w:rsidRDefault="00F14FFC" w:rsidP="00F14FFC">
            <w:pPr>
              <w:pStyle w:val="TableParagraph"/>
              <w:rPr>
                <w:rFonts w:ascii="Times New Roman" w:hAnsi="Times New Roman" w:cs="Times New Roman"/>
                <w:sz w:val="24"/>
                <w:szCs w:val="24"/>
                <w:lang w:val="ru-RU"/>
              </w:rPr>
            </w:pPr>
            <w:r w:rsidRPr="001E0FEA">
              <w:rPr>
                <w:rFonts w:ascii="Times New Roman" w:hAnsi="Times New Roman" w:cs="Times New Roman"/>
                <w:sz w:val="24"/>
                <w:szCs w:val="24"/>
                <w:lang w:val="ru-RU"/>
              </w:rPr>
              <w:t xml:space="preserve">Участие в </w:t>
            </w:r>
            <w:proofErr w:type="spellStart"/>
            <w:r w:rsidRPr="001E0FEA">
              <w:rPr>
                <w:rFonts w:ascii="Times New Roman" w:hAnsi="Times New Roman" w:cs="Times New Roman"/>
                <w:sz w:val="24"/>
                <w:szCs w:val="24"/>
                <w:lang w:val="ru-RU"/>
              </w:rPr>
              <w:t>шефналадке</w:t>
            </w:r>
            <w:proofErr w:type="spellEnd"/>
            <w:r w:rsidRPr="001E0FEA">
              <w:rPr>
                <w:rFonts w:ascii="Times New Roman" w:hAnsi="Times New Roman" w:cs="Times New Roman"/>
                <w:sz w:val="24"/>
                <w:szCs w:val="24"/>
                <w:lang w:val="ru-RU"/>
              </w:rPr>
              <w:t xml:space="preserve"> аттестованного заводом – изготовителем специалиста (для системы мониторинга ОПН), дней</w:t>
            </w:r>
          </w:p>
        </w:tc>
        <w:tc>
          <w:tcPr>
            <w:tcW w:w="4307" w:type="dxa"/>
            <w:shd w:val="clear" w:color="auto" w:fill="auto"/>
            <w:tcMar>
              <w:left w:w="108" w:type="dxa"/>
            </w:tcMar>
            <w:vAlign w:val="center"/>
          </w:tcPr>
          <w:p w:rsidR="00F14FFC" w:rsidRPr="001E0FEA" w:rsidRDefault="00F14FFC" w:rsidP="00F14FFC">
            <w:pPr>
              <w:jc w:val="center"/>
              <w:rPr>
                <w:rFonts w:eastAsiaTheme="minorHAnsi"/>
                <w:sz w:val="24"/>
                <w:szCs w:val="24"/>
                <w:lang w:eastAsia="en-US"/>
              </w:rPr>
            </w:pPr>
            <w:r w:rsidRPr="001E0FEA">
              <w:rPr>
                <w:rFonts w:eastAsiaTheme="minorHAnsi"/>
                <w:sz w:val="24"/>
                <w:szCs w:val="24"/>
                <w:lang w:eastAsia="en-US"/>
              </w:rPr>
              <w:t>5</w:t>
            </w:r>
          </w:p>
          <w:p w:rsidR="00F14FFC" w:rsidRPr="005732AC" w:rsidRDefault="00F14FFC" w:rsidP="00F14FFC">
            <w:pPr>
              <w:shd w:val="clear" w:color="auto" w:fill="FFFFFF"/>
              <w:spacing w:before="60" w:after="60"/>
              <w:jc w:val="center"/>
              <w:rPr>
                <w:rFonts w:eastAsiaTheme="minorHAnsi"/>
                <w:sz w:val="24"/>
                <w:szCs w:val="24"/>
                <w:lang w:eastAsia="en-US"/>
              </w:rPr>
            </w:pPr>
          </w:p>
        </w:tc>
        <w:tc>
          <w:tcPr>
            <w:tcW w:w="2115" w:type="dxa"/>
            <w:shd w:val="clear" w:color="auto" w:fill="auto"/>
            <w:tcMar>
              <w:left w:w="108" w:type="dxa"/>
            </w:tcMar>
          </w:tcPr>
          <w:p w:rsidR="00F14FFC" w:rsidRPr="00EE0F80" w:rsidRDefault="00F14FFC" w:rsidP="00F14FFC">
            <w:pPr>
              <w:jc w:val="center"/>
              <w:rPr>
                <w:sz w:val="24"/>
              </w:rPr>
            </w:pPr>
          </w:p>
        </w:tc>
        <w:tc>
          <w:tcPr>
            <w:tcW w:w="2287" w:type="dxa"/>
            <w:shd w:val="clear" w:color="auto" w:fill="auto"/>
            <w:tcMar>
              <w:left w:w="108" w:type="dxa"/>
            </w:tcMar>
          </w:tcPr>
          <w:p w:rsidR="00F14FFC" w:rsidRPr="00CF23AC" w:rsidRDefault="00F14FFC" w:rsidP="00F14FFC">
            <w:pPr>
              <w:jc w:val="center"/>
              <w:rPr>
                <w:b/>
                <w:sz w:val="24"/>
                <w:szCs w:val="24"/>
              </w:rPr>
            </w:pPr>
          </w:p>
        </w:tc>
        <w:tc>
          <w:tcPr>
            <w:tcW w:w="2376" w:type="dxa"/>
            <w:shd w:val="clear" w:color="auto" w:fill="auto"/>
            <w:tcMar>
              <w:left w:w="108" w:type="dxa"/>
            </w:tcMar>
          </w:tcPr>
          <w:p w:rsidR="00F14FFC" w:rsidRPr="00CF23AC" w:rsidRDefault="00F14FFC" w:rsidP="00F14FFC">
            <w:pPr>
              <w:jc w:val="center"/>
              <w:rPr>
                <w:b/>
                <w:sz w:val="24"/>
              </w:rPr>
            </w:pPr>
          </w:p>
        </w:tc>
      </w:tr>
      <w:tr w:rsidR="003F2004" w:rsidRPr="00CF23AC" w:rsidTr="0004131A">
        <w:tc>
          <w:tcPr>
            <w:tcW w:w="817" w:type="dxa"/>
            <w:shd w:val="clear" w:color="auto" w:fill="auto"/>
            <w:tcMar>
              <w:left w:w="108" w:type="dxa"/>
            </w:tcMar>
            <w:vAlign w:val="center"/>
          </w:tcPr>
          <w:p w:rsidR="003F2004" w:rsidRPr="001E0FEA" w:rsidRDefault="003F2004" w:rsidP="00A0098E">
            <w:pPr>
              <w:pStyle w:val="afb"/>
              <w:widowControl/>
              <w:numPr>
                <w:ilvl w:val="0"/>
                <w:numId w:val="13"/>
              </w:numPr>
              <w:suppressAutoHyphens w:val="0"/>
              <w:spacing w:before="60"/>
              <w:jc w:val="center"/>
            </w:pPr>
          </w:p>
        </w:tc>
        <w:tc>
          <w:tcPr>
            <w:tcW w:w="3549" w:type="dxa"/>
            <w:shd w:val="clear" w:color="auto" w:fill="auto"/>
            <w:tcMar>
              <w:left w:w="108" w:type="dxa"/>
            </w:tcMar>
          </w:tcPr>
          <w:p w:rsidR="003F2004" w:rsidRPr="003F2004" w:rsidRDefault="003F2004" w:rsidP="003F2004">
            <w:pPr>
              <w:pStyle w:val="TableParagraph"/>
              <w:rPr>
                <w:rFonts w:ascii="Times New Roman" w:eastAsia="Times New Roman" w:hAnsi="Times New Roman" w:cs="Times New Roman"/>
                <w:sz w:val="20"/>
                <w:szCs w:val="20"/>
                <w:lang w:val="ru-RU" w:eastAsia="ru-RU"/>
              </w:rPr>
            </w:pPr>
            <w:r w:rsidRPr="003F2004">
              <w:rPr>
                <w:rFonts w:ascii="Times New Roman" w:hAnsi="Times New Roman" w:cs="Times New Roman"/>
                <w:sz w:val="24"/>
                <w:szCs w:val="24"/>
                <w:lang w:val="ru-RU"/>
              </w:rPr>
              <w:t>Техническое консультирование персонала заказчика</w:t>
            </w:r>
          </w:p>
        </w:tc>
        <w:tc>
          <w:tcPr>
            <w:tcW w:w="4307" w:type="dxa"/>
            <w:shd w:val="clear" w:color="auto" w:fill="auto"/>
            <w:tcMar>
              <w:left w:w="108" w:type="dxa"/>
            </w:tcMar>
            <w:vAlign w:val="center"/>
          </w:tcPr>
          <w:p w:rsidR="003F2004" w:rsidRPr="003F2004" w:rsidRDefault="003F2004" w:rsidP="003F2004">
            <w:pPr>
              <w:shd w:val="clear" w:color="auto" w:fill="FFFFFF"/>
              <w:spacing w:before="60" w:after="60"/>
              <w:rPr>
                <w:rFonts w:eastAsiaTheme="minorHAnsi"/>
                <w:sz w:val="24"/>
                <w:szCs w:val="24"/>
                <w:lang w:eastAsia="en-US"/>
              </w:rPr>
            </w:pPr>
            <w:r w:rsidRPr="003F2004">
              <w:rPr>
                <w:rFonts w:eastAsia="Calibri"/>
                <w:sz w:val="24"/>
                <w:szCs w:val="24"/>
                <w:lang w:eastAsia="en-US"/>
              </w:rPr>
              <w:t>Должно проводиться на объекте (строящейся ГАЭС) с момента начала монтажа основного и вспомогательного оборудования в рамках поставки и вплоть по завершения пусконаладочных работ.</w:t>
            </w:r>
          </w:p>
        </w:tc>
        <w:tc>
          <w:tcPr>
            <w:tcW w:w="2115" w:type="dxa"/>
            <w:shd w:val="clear" w:color="auto" w:fill="auto"/>
            <w:tcMar>
              <w:left w:w="108" w:type="dxa"/>
            </w:tcMar>
          </w:tcPr>
          <w:p w:rsidR="003F2004" w:rsidRPr="00EE0F80" w:rsidRDefault="003F2004" w:rsidP="003F2004">
            <w:pPr>
              <w:jc w:val="center"/>
              <w:rPr>
                <w:sz w:val="24"/>
              </w:rPr>
            </w:pPr>
          </w:p>
        </w:tc>
        <w:tc>
          <w:tcPr>
            <w:tcW w:w="2287" w:type="dxa"/>
            <w:shd w:val="clear" w:color="auto" w:fill="auto"/>
            <w:tcMar>
              <w:left w:w="108" w:type="dxa"/>
            </w:tcMar>
          </w:tcPr>
          <w:p w:rsidR="003F2004" w:rsidRPr="00CF23AC" w:rsidRDefault="003F2004" w:rsidP="003F2004">
            <w:pPr>
              <w:jc w:val="center"/>
              <w:rPr>
                <w:b/>
                <w:sz w:val="24"/>
                <w:szCs w:val="24"/>
              </w:rPr>
            </w:pPr>
          </w:p>
        </w:tc>
        <w:tc>
          <w:tcPr>
            <w:tcW w:w="2376" w:type="dxa"/>
            <w:shd w:val="clear" w:color="auto" w:fill="auto"/>
            <w:tcMar>
              <w:left w:w="108" w:type="dxa"/>
            </w:tcMar>
          </w:tcPr>
          <w:p w:rsidR="003F2004" w:rsidRPr="00CF23AC" w:rsidRDefault="003F2004" w:rsidP="003F2004">
            <w:pPr>
              <w:jc w:val="center"/>
              <w:rPr>
                <w:b/>
                <w:sz w:val="24"/>
              </w:rPr>
            </w:pPr>
          </w:p>
        </w:tc>
      </w:tr>
    </w:tbl>
    <w:p w:rsidR="00F14FFC" w:rsidRPr="00F14FFC" w:rsidRDefault="00F14FFC" w:rsidP="00F14FFC">
      <w:pPr>
        <w:rPr>
          <w:lang w:eastAsia="en-US"/>
        </w:rPr>
      </w:pPr>
    </w:p>
    <w:p w:rsidR="0004131A" w:rsidRPr="00BD6352" w:rsidRDefault="0004131A" w:rsidP="00A0098E">
      <w:pPr>
        <w:pStyle w:val="410"/>
        <w:numPr>
          <w:ilvl w:val="2"/>
          <w:numId w:val="4"/>
        </w:numPr>
        <w:shd w:val="clear" w:color="auto" w:fill="FFFFFF" w:themeFill="background1"/>
        <w:rPr>
          <w:bCs w:val="0"/>
          <w:iCs/>
        </w:rPr>
      </w:pPr>
      <w:bookmarkStart w:id="60" w:name="_Toc237337347"/>
      <w:r w:rsidRPr="00BD6352">
        <w:rPr>
          <w:bCs w:val="0"/>
          <w:iCs/>
        </w:rPr>
        <w:t xml:space="preserve">Технические требования к шинной опоре 500 </w:t>
      </w:r>
      <w:proofErr w:type="spellStart"/>
      <w:r w:rsidRPr="00BD6352">
        <w:rPr>
          <w:bCs w:val="0"/>
          <w:iCs/>
        </w:rPr>
        <w:t>кВ</w:t>
      </w:r>
      <w:bookmarkEnd w:id="60"/>
      <w:proofErr w:type="spellEnd"/>
    </w:p>
    <w:p w:rsidR="0004131A" w:rsidRPr="00BD6352" w:rsidRDefault="0004131A" w:rsidP="00BD6352">
      <w:pPr>
        <w:pStyle w:val="410"/>
        <w:shd w:val="clear" w:color="auto" w:fill="FFFFFF" w:themeFill="background1"/>
        <w:ind w:left="1224" w:firstLine="0"/>
        <w:rPr>
          <w:iCs/>
        </w:rPr>
      </w:pPr>
      <w:bookmarkStart w:id="61" w:name="_Toc237337354"/>
      <w:r w:rsidRPr="00BD6352">
        <w:rPr>
          <w:iCs/>
        </w:rPr>
        <w:t>Таблица 2.</w:t>
      </w:r>
      <w:r w:rsidR="00BD6352">
        <w:rPr>
          <w:iCs/>
        </w:rPr>
        <w:t>7</w:t>
      </w:r>
      <w:r w:rsidRPr="00BD6352">
        <w:rPr>
          <w:iCs/>
        </w:rPr>
        <w:t xml:space="preserve"> Технические требования к шинной опоре 500 </w:t>
      </w:r>
      <w:proofErr w:type="spellStart"/>
      <w:r w:rsidRPr="00BD6352">
        <w:rPr>
          <w:iCs/>
        </w:rPr>
        <w:t>кВ</w:t>
      </w:r>
      <w:bookmarkEnd w:id="61"/>
      <w:proofErr w:type="spellEnd"/>
    </w:p>
    <w:tbl>
      <w:tblPr>
        <w:tblStyle w:val="afff7"/>
        <w:tblW w:w="15309" w:type="dxa"/>
        <w:tblInd w:w="-5" w:type="dxa"/>
        <w:tblLook w:val="04A0" w:firstRow="1" w:lastRow="0" w:firstColumn="1" w:lastColumn="0" w:noHBand="0" w:noVBand="1"/>
      </w:tblPr>
      <w:tblGrid>
        <w:gridCol w:w="702"/>
        <w:gridCol w:w="5076"/>
        <w:gridCol w:w="2490"/>
        <w:gridCol w:w="2257"/>
        <w:gridCol w:w="2519"/>
        <w:gridCol w:w="2265"/>
      </w:tblGrid>
      <w:tr w:rsidR="0004131A" w:rsidTr="00DA5F94">
        <w:trPr>
          <w:tblHeader/>
        </w:trPr>
        <w:tc>
          <w:tcPr>
            <w:tcW w:w="702" w:type="dxa"/>
            <w:vMerge w:val="restart"/>
            <w:shd w:val="clear" w:color="auto" w:fill="auto"/>
            <w:tcMar>
              <w:left w:w="108" w:type="dxa"/>
            </w:tcMar>
            <w:vAlign w:val="center"/>
          </w:tcPr>
          <w:p w:rsidR="0004131A" w:rsidRDefault="0004131A" w:rsidP="00DA5F94">
            <w:pPr>
              <w:jc w:val="center"/>
              <w:rPr>
                <w:b/>
                <w:bCs/>
                <w:sz w:val="24"/>
                <w:szCs w:val="24"/>
              </w:rPr>
            </w:pPr>
            <w:r>
              <w:rPr>
                <w:b/>
                <w:bCs/>
                <w:sz w:val="24"/>
                <w:szCs w:val="24"/>
              </w:rPr>
              <w:t>№ п/п</w:t>
            </w:r>
          </w:p>
        </w:tc>
        <w:tc>
          <w:tcPr>
            <w:tcW w:w="5076" w:type="dxa"/>
            <w:vMerge w:val="restart"/>
            <w:shd w:val="clear" w:color="auto" w:fill="auto"/>
            <w:tcMar>
              <w:left w:w="108" w:type="dxa"/>
            </w:tcMar>
            <w:vAlign w:val="center"/>
          </w:tcPr>
          <w:p w:rsidR="0004131A" w:rsidRDefault="0004131A" w:rsidP="00DA5F94">
            <w:pPr>
              <w:jc w:val="center"/>
              <w:rPr>
                <w:b/>
                <w:bCs/>
                <w:sz w:val="24"/>
                <w:szCs w:val="24"/>
              </w:rPr>
            </w:pPr>
            <w:r>
              <w:rPr>
                <w:b/>
                <w:bCs/>
                <w:sz w:val="24"/>
                <w:szCs w:val="24"/>
              </w:rPr>
              <w:t>Наименование параметра</w:t>
            </w:r>
          </w:p>
        </w:tc>
        <w:tc>
          <w:tcPr>
            <w:tcW w:w="2490" w:type="dxa"/>
            <w:vMerge w:val="restart"/>
            <w:shd w:val="clear" w:color="auto" w:fill="auto"/>
            <w:tcMar>
              <w:left w:w="108" w:type="dxa"/>
            </w:tcMar>
            <w:vAlign w:val="center"/>
          </w:tcPr>
          <w:p w:rsidR="0004131A" w:rsidRDefault="0004131A" w:rsidP="00DA5F94">
            <w:pPr>
              <w:jc w:val="center"/>
              <w:rPr>
                <w:b/>
                <w:bCs/>
                <w:sz w:val="24"/>
                <w:szCs w:val="24"/>
              </w:rPr>
            </w:pPr>
            <w:r>
              <w:rPr>
                <w:b/>
                <w:bCs/>
                <w:sz w:val="24"/>
                <w:szCs w:val="24"/>
              </w:rPr>
              <w:t>Требование заказчика</w:t>
            </w:r>
          </w:p>
        </w:tc>
        <w:tc>
          <w:tcPr>
            <w:tcW w:w="4776" w:type="dxa"/>
            <w:gridSpan w:val="2"/>
            <w:shd w:val="clear" w:color="auto" w:fill="auto"/>
            <w:tcMar>
              <w:left w:w="108" w:type="dxa"/>
            </w:tcMar>
            <w:vAlign w:val="center"/>
          </w:tcPr>
          <w:p w:rsidR="0004131A" w:rsidRDefault="0004131A" w:rsidP="00DA5F94">
            <w:pPr>
              <w:jc w:val="center"/>
              <w:rPr>
                <w:b/>
                <w:bCs/>
                <w:sz w:val="24"/>
                <w:szCs w:val="24"/>
              </w:rPr>
            </w:pPr>
            <w:r>
              <w:rPr>
                <w:b/>
                <w:bCs/>
                <w:sz w:val="24"/>
                <w:szCs w:val="24"/>
              </w:rPr>
              <w:t>Способ подтверждения участником соответствия требованиям</w:t>
            </w:r>
          </w:p>
        </w:tc>
        <w:tc>
          <w:tcPr>
            <w:tcW w:w="2265" w:type="dxa"/>
            <w:vMerge w:val="restart"/>
            <w:shd w:val="clear" w:color="auto" w:fill="auto"/>
            <w:tcMar>
              <w:left w:w="108" w:type="dxa"/>
            </w:tcMar>
            <w:vAlign w:val="center"/>
          </w:tcPr>
          <w:p w:rsidR="0004131A" w:rsidRDefault="0004131A" w:rsidP="00DA5F94">
            <w:pPr>
              <w:jc w:val="center"/>
              <w:rPr>
                <w:b/>
                <w:bCs/>
                <w:sz w:val="24"/>
                <w:szCs w:val="24"/>
              </w:rPr>
            </w:pPr>
            <w:r>
              <w:rPr>
                <w:b/>
                <w:bCs/>
                <w:sz w:val="24"/>
                <w:szCs w:val="24"/>
              </w:rPr>
              <w:t xml:space="preserve">Предложение участника по </w:t>
            </w:r>
            <w:r>
              <w:rPr>
                <w:b/>
                <w:bCs/>
                <w:sz w:val="24"/>
                <w:szCs w:val="24"/>
              </w:rPr>
              <w:lastRenderedPageBreak/>
              <w:t>характеристикам и параметрам</w:t>
            </w:r>
          </w:p>
        </w:tc>
      </w:tr>
      <w:tr w:rsidR="0004131A" w:rsidTr="00DA5F94">
        <w:trPr>
          <w:tblHeader/>
        </w:trPr>
        <w:tc>
          <w:tcPr>
            <w:tcW w:w="702" w:type="dxa"/>
            <w:vMerge/>
            <w:shd w:val="clear" w:color="auto" w:fill="auto"/>
            <w:tcMar>
              <w:left w:w="108" w:type="dxa"/>
            </w:tcMar>
            <w:vAlign w:val="center"/>
          </w:tcPr>
          <w:p w:rsidR="0004131A" w:rsidRDefault="0004131A" w:rsidP="00DA5F94">
            <w:pPr>
              <w:rPr>
                <w:b/>
                <w:bCs/>
                <w:sz w:val="24"/>
              </w:rPr>
            </w:pPr>
          </w:p>
        </w:tc>
        <w:tc>
          <w:tcPr>
            <w:tcW w:w="5076" w:type="dxa"/>
            <w:vMerge/>
            <w:shd w:val="clear" w:color="auto" w:fill="auto"/>
            <w:tcMar>
              <w:left w:w="108" w:type="dxa"/>
            </w:tcMar>
            <w:vAlign w:val="center"/>
          </w:tcPr>
          <w:p w:rsidR="0004131A" w:rsidRDefault="0004131A" w:rsidP="00DA5F94">
            <w:pPr>
              <w:rPr>
                <w:b/>
                <w:bCs/>
                <w:sz w:val="24"/>
              </w:rPr>
            </w:pPr>
          </w:p>
        </w:tc>
        <w:tc>
          <w:tcPr>
            <w:tcW w:w="2490" w:type="dxa"/>
            <w:vMerge/>
            <w:shd w:val="clear" w:color="auto" w:fill="auto"/>
            <w:tcMar>
              <w:left w:w="108" w:type="dxa"/>
            </w:tcMar>
            <w:vAlign w:val="center"/>
          </w:tcPr>
          <w:p w:rsidR="0004131A" w:rsidRDefault="0004131A" w:rsidP="00DA5F94">
            <w:pPr>
              <w:rPr>
                <w:b/>
                <w:bCs/>
                <w:sz w:val="24"/>
              </w:rPr>
            </w:pPr>
          </w:p>
        </w:tc>
        <w:tc>
          <w:tcPr>
            <w:tcW w:w="2257" w:type="dxa"/>
            <w:shd w:val="clear" w:color="auto" w:fill="auto"/>
            <w:tcMar>
              <w:left w:w="108" w:type="dxa"/>
            </w:tcMar>
            <w:vAlign w:val="center"/>
          </w:tcPr>
          <w:p w:rsidR="0004131A" w:rsidRDefault="0004131A" w:rsidP="00DA5F94">
            <w:pPr>
              <w:jc w:val="center"/>
              <w:rPr>
                <w:b/>
                <w:bCs/>
                <w:sz w:val="24"/>
                <w:szCs w:val="24"/>
              </w:rPr>
            </w:pPr>
            <w:r>
              <w:rPr>
                <w:b/>
                <w:bCs/>
                <w:sz w:val="24"/>
                <w:szCs w:val="24"/>
              </w:rPr>
              <w:t>Согласие с требованием/ указание характеристик</w:t>
            </w:r>
          </w:p>
        </w:tc>
        <w:tc>
          <w:tcPr>
            <w:tcW w:w="2519" w:type="dxa"/>
            <w:shd w:val="clear" w:color="auto" w:fill="auto"/>
            <w:tcMar>
              <w:left w:w="108" w:type="dxa"/>
            </w:tcMar>
            <w:vAlign w:val="center"/>
          </w:tcPr>
          <w:p w:rsidR="0004131A" w:rsidRDefault="0004131A" w:rsidP="00DA5F94">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265" w:type="dxa"/>
            <w:vMerge/>
            <w:shd w:val="clear" w:color="auto" w:fill="auto"/>
            <w:tcMar>
              <w:left w:w="108" w:type="dxa"/>
            </w:tcMar>
            <w:vAlign w:val="center"/>
          </w:tcPr>
          <w:p w:rsidR="0004131A" w:rsidRDefault="0004131A" w:rsidP="00DA5F94">
            <w:pPr>
              <w:rPr>
                <w:b/>
                <w:bCs/>
                <w:sz w:val="24"/>
              </w:rPr>
            </w:pPr>
          </w:p>
        </w:tc>
      </w:tr>
      <w:tr w:rsidR="0004131A" w:rsidTr="00DA5F94">
        <w:trPr>
          <w:tblHeader/>
        </w:trPr>
        <w:tc>
          <w:tcPr>
            <w:tcW w:w="702" w:type="dxa"/>
            <w:shd w:val="clear" w:color="auto" w:fill="auto"/>
            <w:tcMar>
              <w:left w:w="108" w:type="dxa"/>
            </w:tcMar>
            <w:vAlign w:val="center"/>
          </w:tcPr>
          <w:p w:rsidR="0004131A" w:rsidRDefault="0004131A" w:rsidP="00DA5F94">
            <w:pPr>
              <w:spacing w:before="60"/>
              <w:jc w:val="center"/>
            </w:pPr>
            <w:r>
              <w:rPr>
                <w:b/>
                <w:sz w:val="24"/>
                <w:szCs w:val="24"/>
              </w:rPr>
              <w:t>1</w:t>
            </w:r>
          </w:p>
        </w:tc>
        <w:tc>
          <w:tcPr>
            <w:tcW w:w="5076" w:type="dxa"/>
            <w:shd w:val="clear" w:color="auto" w:fill="auto"/>
            <w:tcMar>
              <w:left w:w="108" w:type="dxa"/>
            </w:tcMar>
            <w:vAlign w:val="center"/>
          </w:tcPr>
          <w:p w:rsidR="0004131A" w:rsidRDefault="0004131A" w:rsidP="00DA5F94">
            <w:pPr>
              <w:jc w:val="center"/>
              <w:rPr>
                <w:b/>
                <w:sz w:val="24"/>
                <w:szCs w:val="24"/>
              </w:rPr>
            </w:pPr>
            <w:r>
              <w:rPr>
                <w:b/>
                <w:sz w:val="24"/>
                <w:szCs w:val="24"/>
              </w:rPr>
              <w:t>2</w:t>
            </w:r>
          </w:p>
        </w:tc>
        <w:tc>
          <w:tcPr>
            <w:tcW w:w="2490" w:type="dxa"/>
            <w:shd w:val="clear" w:color="auto" w:fill="auto"/>
            <w:tcMar>
              <w:left w:w="108" w:type="dxa"/>
            </w:tcMar>
            <w:vAlign w:val="center"/>
          </w:tcPr>
          <w:p w:rsidR="0004131A" w:rsidRDefault="0004131A" w:rsidP="00DA5F94">
            <w:pPr>
              <w:jc w:val="center"/>
              <w:rPr>
                <w:b/>
                <w:sz w:val="24"/>
                <w:szCs w:val="24"/>
              </w:rPr>
            </w:pPr>
            <w:r>
              <w:rPr>
                <w:b/>
                <w:sz w:val="24"/>
                <w:szCs w:val="24"/>
              </w:rPr>
              <w:t>3</w:t>
            </w:r>
          </w:p>
        </w:tc>
        <w:tc>
          <w:tcPr>
            <w:tcW w:w="2257" w:type="dxa"/>
            <w:shd w:val="clear" w:color="auto" w:fill="auto"/>
            <w:tcMar>
              <w:left w:w="108" w:type="dxa"/>
            </w:tcMar>
            <w:vAlign w:val="center"/>
          </w:tcPr>
          <w:p w:rsidR="0004131A" w:rsidRDefault="0004131A" w:rsidP="00DA5F94">
            <w:pPr>
              <w:jc w:val="center"/>
              <w:rPr>
                <w:b/>
                <w:sz w:val="24"/>
                <w:szCs w:val="24"/>
              </w:rPr>
            </w:pPr>
            <w:r>
              <w:rPr>
                <w:b/>
                <w:sz w:val="24"/>
                <w:szCs w:val="24"/>
              </w:rPr>
              <w:t>4</w:t>
            </w:r>
          </w:p>
        </w:tc>
        <w:tc>
          <w:tcPr>
            <w:tcW w:w="2519" w:type="dxa"/>
            <w:shd w:val="clear" w:color="auto" w:fill="auto"/>
            <w:tcMar>
              <w:left w:w="108" w:type="dxa"/>
            </w:tcMar>
            <w:vAlign w:val="center"/>
          </w:tcPr>
          <w:p w:rsidR="0004131A" w:rsidRDefault="0004131A" w:rsidP="00DA5F94">
            <w:pPr>
              <w:jc w:val="center"/>
              <w:rPr>
                <w:b/>
                <w:sz w:val="24"/>
                <w:szCs w:val="24"/>
              </w:rPr>
            </w:pPr>
            <w:r>
              <w:rPr>
                <w:b/>
                <w:sz w:val="24"/>
                <w:szCs w:val="24"/>
              </w:rPr>
              <w:t>5</w:t>
            </w:r>
          </w:p>
        </w:tc>
        <w:tc>
          <w:tcPr>
            <w:tcW w:w="2265" w:type="dxa"/>
            <w:shd w:val="clear" w:color="auto" w:fill="auto"/>
            <w:tcMar>
              <w:left w:w="108" w:type="dxa"/>
            </w:tcMar>
            <w:vAlign w:val="center"/>
          </w:tcPr>
          <w:p w:rsidR="0004131A" w:rsidRDefault="0004131A" w:rsidP="00DA5F94">
            <w:pPr>
              <w:jc w:val="center"/>
              <w:rPr>
                <w:b/>
                <w:sz w:val="24"/>
                <w:szCs w:val="24"/>
              </w:rPr>
            </w:pPr>
            <w:r>
              <w:rPr>
                <w:b/>
                <w:sz w:val="24"/>
                <w:szCs w:val="24"/>
              </w:rPr>
              <w:t>6</w:t>
            </w:r>
          </w:p>
        </w:tc>
      </w:tr>
      <w:tr w:rsidR="0004131A" w:rsidTr="00DA5F94">
        <w:tc>
          <w:tcPr>
            <w:tcW w:w="702" w:type="dxa"/>
            <w:shd w:val="clear" w:color="auto" w:fill="auto"/>
            <w:tcMar>
              <w:left w:w="108" w:type="dxa"/>
            </w:tcMar>
            <w:vAlign w:val="center"/>
          </w:tcPr>
          <w:p w:rsidR="0004131A" w:rsidRPr="001E0FEA" w:rsidRDefault="0004131A" w:rsidP="00DA5F94">
            <w:pPr>
              <w:spacing w:before="60"/>
              <w:jc w:val="center"/>
            </w:pPr>
          </w:p>
        </w:tc>
        <w:tc>
          <w:tcPr>
            <w:tcW w:w="7566" w:type="dxa"/>
            <w:gridSpan w:val="2"/>
            <w:tcMar>
              <w:left w:w="108" w:type="dxa"/>
            </w:tcMar>
          </w:tcPr>
          <w:p w:rsidR="0004131A" w:rsidRDefault="0004131A" w:rsidP="00DA5F94">
            <w:pPr>
              <w:rPr>
                <w:b/>
                <w:sz w:val="24"/>
                <w:szCs w:val="24"/>
              </w:rPr>
            </w:pPr>
            <w:r w:rsidRPr="001E0FEA">
              <w:rPr>
                <w:b/>
                <w:sz w:val="24"/>
                <w:szCs w:val="24"/>
              </w:rPr>
              <w:t>Основные технические характеристики</w:t>
            </w:r>
          </w:p>
        </w:tc>
        <w:tc>
          <w:tcPr>
            <w:tcW w:w="2257" w:type="dxa"/>
            <w:shd w:val="clear" w:color="auto" w:fill="auto"/>
            <w:tcMar>
              <w:left w:w="108" w:type="dxa"/>
            </w:tcMar>
          </w:tcPr>
          <w:p w:rsidR="0004131A" w:rsidRDefault="0004131A" w:rsidP="00DA5F94">
            <w:pPr>
              <w:jc w:val="center"/>
              <w:rPr>
                <w:b/>
                <w:sz w:val="24"/>
                <w:szCs w:val="24"/>
              </w:rPr>
            </w:pPr>
          </w:p>
        </w:tc>
        <w:tc>
          <w:tcPr>
            <w:tcW w:w="2519" w:type="dxa"/>
            <w:shd w:val="clear" w:color="auto" w:fill="auto"/>
            <w:tcMar>
              <w:left w:w="108" w:type="dxa"/>
            </w:tcMar>
          </w:tcPr>
          <w:p w:rsidR="0004131A" w:rsidRDefault="0004131A" w:rsidP="00DA5F94">
            <w:pPr>
              <w:jc w:val="center"/>
              <w:rPr>
                <w:b/>
                <w:sz w:val="24"/>
                <w:szCs w:val="24"/>
              </w:rPr>
            </w:pPr>
          </w:p>
        </w:tc>
        <w:tc>
          <w:tcPr>
            <w:tcW w:w="2265" w:type="dxa"/>
            <w:shd w:val="clear" w:color="auto" w:fill="auto"/>
            <w:tcMar>
              <w:left w:w="108" w:type="dxa"/>
            </w:tcMar>
          </w:tcPr>
          <w:p w:rsidR="0004131A" w:rsidRDefault="0004131A" w:rsidP="00DA5F94">
            <w:pPr>
              <w:jc w:val="center"/>
              <w:rPr>
                <w:b/>
                <w:sz w:val="24"/>
                <w:szCs w:val="24"/>
              </w:rPr>
            </w:pPr>
          </w:p>
        </w:tc>
      </w:tr>
      <w:tr w:rsidR="0004131A" w:rsidRPr="001C1FA4" w:rsidTr="00DA5F94">
        <w:tc>
          <w:tcPr>
            <w:tcW w:w="702" w:type="dxa"/>
            <w:shd w:val="clear" w:color="auto" w:fill="auto"/>
            <w:tcMar>
              <w:left w:w="108" w:type="dxa"/>
            </w:tcMar>
            <w:vAlign w:val="center"/>
          </w:tcPr>
          <w:p w:rsidR="0004131A" w:rsidRDefault="0004131A" w:rsidP="00DA5F94">
            <w:pPr>
              <w:pStyle w:val="afb"/>
              <w:spacing w:before="60"/>
              <w:ind w:left="360"/>
            </w:pPr>
          </w:p>
        </w:tc>
        <w:tc>
          <w:tcPr>
            <w:tcW w:w="7566" w:type="dxa"/>
            <w:gridSpan w:val="2"/>
            <w:shd w:val="clear" w:color="auto" w:fill="auto"/>
            <w:tcMar>
              <w:left w:w="108" w:type="dxa"/>
            </w:tcMar>
            <w:vAlign w:val="center"/>
          </w:tcPr>
          <w:p w:rsidR="0004131A" w:rsidRPr="001C1FA4" w:rsidRDefault="0004131A" w:rsidP="00DA5F94">
            <w:pPr>
              <w:rPr>
                <w:b/>
                <w:sz w:val="24"/>
                <w:szCs w:val="24"/>
              </w:rPr>
            </w:pPr>
            <w:r w:rsidRPr="001C1FA4">
              <w:rPr>
                <w:b/>
                <w:sz w:val="24"/>
                <w:szCs w:val="24"/>
              </w:rPr>
              <w:t xml:space="preserve">Шинная опора 500 </w:t>
            </w:r>
            <w:proofErr w:type="spellStart"/>
            <w:r w:rsidRPr="001C1FA4">
              <w:rPr>
                <w:b/>
                <w:sz w:val="24"/>
                <w:szCs w:val="24"/>
              </w:rPr>
              <w:t>кВ</w:t>
            </w:r>
            <w:proofErr w:type="spellEnd"/>
            <w:r w:rsidRPr="001C1FA4">
              <w:rPr>
                <w:b/>
                <w:sz w:val="24"/>
                <w:szCs w:val="24"/>
              </w:rPr>
              <w:t xml:space="preserve"> для трех проводов АС сечением 300/39мм</w:t>
            </w:r>
            <w:r w:rsidRPr="001C1FA4">
              <w:rPr>
                <w:b/>
                <w:sz w:val="24"/>
                <w:szCs w:val="24"/>
                <w:vertAlign w:val="superscript"/>
              </w:rPr>
              <w:t>2</w:t>
            </w:r>
          </w:p>
        </w:tc>
        <w:tc>
          <w:tcPr>
            <w:tcW w:w="2257" w:type="dxa"/>
            <w:shd w:val="clear" w:color="auto" w:fill="auto"/>
            <w:tcMar>
              <w:left w:w="108" w:type="dxa"/>
            </w:tcMar>
          </w:tcPr>
          <w:p w:rsidR="0004131A" w:rsidRPr="001C1FA4" w:rsidRDefault="0004131A" w:rsidP="00DA5F94">
            <w:pPr>
              <w:jc w:val="center"/>
              <w:rPr>
                <w:b/>
                <w:sz w:val="24"/>
                <w:szCs w:val="24"/>
              </w:rPr>
            </w:pPr>
          </w:p>
        </w:tc>
        <w:tc>
          <w:tcPr>
            <w:tcW w:w="2519" w:type="dxa"/>
            <w:shd w:val="clear" w:color="auto" w:fill="auto"/>
            <w:tcMar>
              <w:left w:w="108" w:type="dxa"/>
            </w:tcMar>
          </w:tcPr>
          <w:p w:rsidR="0004131A" w:rsidRPr="001C1FA4" w:rsidRDefault="0004131A" w:rsidP="00DA5F94">
            <w:pPr>
              <w:jc w:val="center"/>
              <w:rPr>
                <w:b/>
                <w:sz w:val="24"/>
                <w:szCs w:val="24"/>
              </w:rPr>
            </w:pPr>
          </w:p>
        </w:tc>
        <w:tc>
          <w:tcPr>
            <w:tcW w:w="2265" w:type="dxa"/>
            <w:shd w:val="clear" w:color="auto" w:fill="auto"/>
            <w:tcMar>
              <w:left w:w="108" w:type="dxa"/>
            </w:tcMar>
          </w:tcPr>
          <w:p w:rsidR="0004131A" w:rsidRPr="001C1FA4" w:rsidRDefault="0004131A" w:rsidP="00DA5F94">
            <w:pPr>
              <w:jc w:val="center"/>
              <w:rPr>
                <w:b/>
                <w:sz w:val="24"/>
                <w:szCs w:val="24"/>
              </w:rPr>
            </w:pPr>
          </w:p>
        </w:tc>
      </w:tr>
      <w:tr w:rsidR="0004131A" w:rsidRPr="0073149C" w:rsidTr="00DA5F94">
        <w:tc>
          <w:tcPr>
            <w:tcW w:w="702" w:type="dxa"/>
            <w:shd w:val="clear" w:color="auto" w:fill="auto"/>
            <w:tcMar>
              <w:left w:w="108" w:type="dxa"/>
            </w:tcMar>
            <w:vAlign w:val="center"/>
          </w:tcPr>
          <w:p w:rsidR="0004131A" w:rsidRPr="001C1FA4"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1C1FA4" w:rsidRDefault="0004131A" w:rsidP="00DA5F94">
            <w:pPr>
              <w:jc w:val="both"/>
              <w:rPr>
                <w:bCs/>
                <w:sz w:val="24"/>
                <w:szCs w:val="24"/>
              </w:rPr>
            </w:pPr>
            <w:r w:rsidRPr="001C1FA4">
              <w:rPr>
                <w:sz w:val="24"/>
                <w:szCs w:val="24"/>
              </w:rPr>
              <w:t>Тип конструкции</w:t>
            </w:r>
          </w:p>
        </w:tc>
        <w:tc>
          <w:tcPr>
            <w:tcW w:w="2490" w:type="dxa"/>
            <w:tcMar>
              <w:left w:w="108" w:type="dxa"/>
            </w:tcMar>
          </w:tcPr>
          <w:p w:rsidR="0004131A" w:rsidRPr="001C1FA4" w:rsidRDefault="0004131A" w:rsidP="00DA5F94">
            <w:pPr>
              <w:jc w:val="center"/>
              <w:rPr>
                <w:bCs/>
                <w:sz w:val="24"/>
                <w:szCs w:val="24"/>
              </w:rPr>
            </w:pPr>
            <w:r w:rsidRPr="001C1FA4">
              <w:rPr>
                <w:sz w:val="24"/>
                <w:szCs w:val="24"/>
              </w:rPr>
              <w:t xml:space="preserve">опорная  </w:t>
            </w:r>
          </w:p>
        </w:tc>
        <w:tc>
          <w:tcPr>
            <w:tcW w:w="2257" w:type="dxa"/>
            <w:tcMar>
              <w:left w:w="108" w:type="dxa"/>
            </w:tcMar>
          </w:tcPr>
          <w:p w:rsidR="0004131A" w:rsidRPr="0073149C" w:rsidRDefault="0004131A" w:rsidP="00DA5F94">
            <w:pPr>
              <w:rPr>
                <w:sz w:val="24"/>
                <w:szCs w:val="24"/>
              </w:rPr>
            </w:pPr>
            <w:r w:rsidRPr="001C1FA4">
              <w:rPr>
                <w:sz w:val="24"/>
                <w:szCs w:val="24"/>
              </w:rPr>
              <w:t>Согласие с требованием</w:t>
            </w:r>
          </w:p>
        </w:tc>
        <w:tc>
          <w:tcPr>
            <w:tcW w:w="2519" w:type="dxa"/>
            <w:shd w:val="clear" w:color="auto" w:fill="auto"/>
            <w:tcMar>
              <w:left w:w="108" w:type="dxa"/>
            </w:tcMar>
          </w:tcPr>
          <w:p w:rsidR="0004131A" w:rsidRPr="0073149C" w:rsidRDefault="0004131A" w:rsidP="00DA5F94">
            <w:pPr>
              <w:jc w:val="center"/>
              <w:rPr>
                <w:b/>
                <w:sz w:val="24"/>
                <w:szCs w:val="24"/>
              </w:rPr>
            </w:pPr>
          </w:p>
        </w:tc>
        <w:tc>
          <w:tcPr>
            <w:tcW w:w="2265" w:type="dxa"/>
            <w:shd w:val="clear" w:color="auto" w:fill="auto"/>
            <w:tcMar>
              <w:left w:w="108" w:type="dxa"/>
            </w:tcMar>
          </w:tcPr>
          <w:p w:rsidR="0004131A" w:rsidRPr="0073149C" w:rsidRDefault="0004131A" w:rsidP="00DA5F94">
            <w:pPr>
              <w:rPr>
                <w:sz w:val="24"/>
              </w:rPr>
            </w:pPr>
          </w:p>
        </w:tc>
      </w:tr>
      <w:tr w:rsidR="0004131A" w:rsidRPr="0073149C"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7216E4" w:rsidRDefault="0004131A" w:rsidP="00DA5F94">
            <w:pPr>
              <w:rPr>
                <w:b/>
                <w:sz w:val="24"/>
                <w:szCs w:val="24"/>
              </w:rPr>
            </w:pPr>
            <w:r w:rsidRPr="007216E4">
              <w:rPr>
                <w:sz w:val="24"/>
                <w:szCs w:val="24"/>
              </w:rPr>
              <w:t>Изготовитель/страна</w:t>
            </w:r>
          </w:p>
        </w:tc>
        <w:tc>
          <w:tcPr>
            <w:tcW w:w="2490" w:type="dxa"/>
            <w:tcMar>
              <w:left w:w="108" w:type="dxa"/>
            </w:tcMar>
          </w:tcPr>
          <w:p w:rsidR="0004131A" w:rsidRPr="007216E4" w:rsidRDefault="0004131A" w:rsidP="00DA5F94">
            <w:pPr>
              <w:rPr>
                <w:bCs/>
                <w:sz w:val="24"/>
                <w:szCs w:val="24"/>
              </w:rPr>
            </w:pPr>
          </w:p>
        </w:tc>
        <w:tc>
          <w:tcPr>
            <w:tcW w:w="2257" w:type="dxa"/>
            <w:tcMar>
              <w:left w:w="108" w:type="dxa"/>
            </w:tcMar>
          </w:tcPr>
          <w:p w:rsidR="0004131A" w:rsidRPr="0073149C" w:rsidRDefault="0004131A" w:rsidP="00DA5F94">
            <w:pPr>
              <w:rPr>
                <w:sz w:val="24"/>
                <w:szCs w:val="24"/>
              </w:rPr>
            </w:pPr>
            <w:r>
              <w:rPr>
                <w:sz w:val="24"/>
                <w:szCs w:val="24"/>
              </w:rPr>
              <w:t>Указать</w:t>
            </w:r>
          </w:p>
        </w:tc>
        <w:tc>
          <w:tcPr>
            <w:tcW w:w="2519" w:type="dxa"/>
            <w:shd w:val="clear" w:color="auto" w:fill="auto"/>
            <w:tcMar>
              <w:left w:w="108" w:type="dxa"/>
            </w:tcMar>
          </w:tcPr>
          <w:p w:rsidR="0004131A" w:rsidRPr="0073149C" w:rsidRDefault="0004131A" w:rsidP="00DA5F94">
            <w:pPr>
              <w:jc w:val="center"/>
              <w:rPr>
                <w:b/>
                <w:sz w:val="24"/>
                <w:szCs w:val="24"/>
              </w:rPr>
            </w:pPr>
          </w:p>
        </w:tc>
        <w:tc>
          <w:tcPr>
            <w:tcW w:w="2265" w:type="dxa"/>
            <w:shd w:val="clear" w:color="auto" w:fill="auto"/>
            <w:tcMar>
              <w:left w:w="108" w:type="dxa"/>
            </w:tcMar>
          </w:tcPr>
          <w:p w:rsidR="0004131A" w:rsidRPr="0073149C"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7216E4" w:rsidRDefault="0004131A" w:rsidP="00DA5F94">
            <w:pPr>
              <w:rPr>
                <w:bCs/>
                <w:sz w:val="24"/>
                <w:szCs w:val="24"/>
              </w:rPr>
            </w:pPr>
            <w:r w:rsidRPr="007216E4">
              <w:rPr>
                <w:sz w:val="24"/>
                <w:szCs w:val="24"/>
              </w:rPr>
              <w:t>Заводской тип (марка)</w:t>
            </w:r>
          </w:p>
        </w:tc>
        <w:tc>
          <w:tcPr>
            <w:tcW w:w="2490" w:type="dxa"/>
            <w:tcMar>
              <w:left w:w="108" w:type="dxa"/>
            </w:tcMar>
          </w:tcPr>
          <w:p w:rsidR="0004131A" w:rsidRPr="007216E4" w:rsidRDefault="0004131A" w:rsidP="00DA5F94">
            <w:pPr>
              <w:rPr>
                <w:bCs/>
                <w:sz w:val="24"/>
                <w:szCs w:val="24"/>
              </w:rPr>
            </w:pPr>
          </w:p>
        </w:tc>
        <w:tc>
          <w:tcPr>
            <w:tcW w:w="2257" w:type="dxa"/>
            <w:tcMar>
              <w:left w:w="108" w:type="dxa"/>
            </w:tcMar>
          </w:tcPr>
          <w:p w:rsidR="0004131A" w:rsidRPr="0073149C" w:rsidRDefault="0004131A" w:rsidP="00DA5F94">
            <w:pPr>
              <w:rPr>
                <w:sz w:val="24"/>
                <w:szCs w:val="24"/>
              </w:rPr>
            </w:pPr>
            <w:r>
              <w:rPr>
                <w:sz w:val="24"/>
                <w:szCs w:val="24"/>
              </w:rPr>
              <w:t>Указать</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7216E4" w:rsidRDefault="0004131A" w:rsidP="00DA5F94">
            <w:pPr>
              <w:rPr>
                <w:bCs/>
                <w:sz w:val="24"/>
                <w:szCs w:val="24"/>
              </w:rPr>
            </w:pPr>
            <w:r w:rsidRPr="007216E4">
              <w:rPr>
                <w:sz w:val="24"/>
                <w:szCs w:val="24"/>
              </w:rPr>
              <w:t xml:space="preserve">Номинальное напряжение, </w:t>
            </w:r>
            <w:proofErr w:type="spellStart"/>
            <w:r w:rsidRPr="007216E4">
              <w:rPr>
                <w:sz w:val="24"/>
                <w:szCs w:val="24"/>
              </w:rPr>
              <w:t>кВ</w:t>
            </w:r>
            <w:proofErr w:type="spellEnd"/>
          </w:p>
        </w:tc>
        <w:tc>
          <w:tcPr>
            <w:tcW w:w="2490" w:type="dxa"/>
            <w:tcMar>
              <w:left w:w="108" w:type="dxa"/>
            </w:tcMar>
            <w:vAlign w:val="center"/>
          </w:tcPr>
          <w:p w:rsidR="0004131A" w:rsidRPr="007216E4" w:rsidRDefault="0004131A" w:rsidP="00DA5F94">
            <w:pPr>
              <w:jc w:val="center"/>
              <w:rPr>
                <w:bCs/>
                <w:sz w:val="24"/>
                <w:szCs w:val="24"/>
              </w:rPr>
            </w:pPr>
            <w:r>
              <w:rPr>
                <w:sz w:val="24"/>
                <w:szCs w:val="24"/>
              </w:rPr>
              <w:t>500</w:t>
            </w:r>
          </w:p>
        </w:tc>
        <w:tc>
          <w:tcPr>
            <w:tcW w:w="2257" w:type="dxa"/>
            <w:tcMar>
              <w:left w:w="108" w:type="dxa"/>
            </w:tcMar>
          </w:tcPr>
          <w:p w:rsidR="0004131A" w:rsidRDefault="0004131A" w:rsidP="00DA5F94">
            <w:pPr>
              <w:rPr>
                <w:sz w:val="24"/>
                <w:szCs w:val="24"/>
              </w:rPr>
            </w:pPr>
            <w:r w:rsidRPr="007216E4">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RPr="0073149C" w:rsidTr="00DA5F94">
        <w:tc>
          <w:tcPr>
            <w:tcW w:w="702" w:type="dxa"/>
            <w:shd w:val="clear" w:color="auto" w:fill="auto"/>
            <w:tcMar>
              <w:left w:w="108" w:type="dxa"/>
            </w:tcMar>
            <w:vAlign w:val="center"/>
          </w:tcPr>
          <w:p w:rsidR="0004131A"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7216E4" w:rsidRDefault="0004131A" w:rsidP="00DA5F94">
            <w:pPr>
              <w:rPr>
                <w:sz w:val="24"/>
                <w:szCs w:val="24"/>
              </w:rPr>
            </w:pPr>
            <w:r w:rsidRPr="007216E4">
              <w:rPr>
                <w:sz w:val="24"/>
                <w:szCs w:val="24"/>
              </w:rPr>
              <w:t xml:space="preserve">Наибольшее рабочее напряжение, </w:t>
            </w:r>
            <w:proofErr w:type="spellStart"/>
            <w:r w:rsidRPr="007216E4">
              <w:rPr>
                <w:sz w:val="24"/>
                <w:szCs w:val="24"/>
              </w:rPr>
              <w:t>кВ</w:t>
            </w:r>
            <w:proofErr w:type="spellEnd"/>
          </w:p>
        </w:tc>
        <w:tc>
          <w:tcPr>
            <w:tcW w:w="2490" w:type="dxa"/>
            <w:tcMar>
              <w:left w:w="108" w:type="dxa"/>
            </w:tcMar>
            <w:vAlign w:val="center"/>
          </w:tcPr>
          <w:p w:rsidR="0004131A" w:rsidRPr="007216E4" w:rsidRDefault="0004131A" w:rsidP="00DA5F94">
            <w:pPr>
              <w:jc w:val="center"/>
              <w:rPr>
                <w:bCs/>
                <w:sz w:val="24"/>
                <w:szCs w:val="24"/>
              </w:rPr>
            </w:pPr>
            <w:r>
              <w:rPr>
                <w:sz w:val="24"/>
                <w:szCs w:val="24"/>
              </w:rPr>
              <w:t>525</w:t>
            </w:r>
          </w:p>
        </w:tc>
        <w:tc>
          <w:tcPr>
            <w:tcW w:w="2257" w:type="dxa"/>
            <w:tcMar>
              <w:left w:w="108" w:type="dxa"/>
            </w:tcMar>
          </w:tcPr>
          <w:p w:rsidR="0004131A" w:rsidRPr="0073149C" w:rsidRDefault="0004131A" w:rsidP="00DA5F94">
            <w:pPr>
              <w:rPr>
                <w:sz w:val="24"/>
                <w:szCs w:val="24"/>
              </w:rPr>
            </w:pPr>
            <w:r w:rsidRPr="007216E4">
              <w:rPr>
                <w:sz w:val="24"/>
                <w:szCs w:val="24"/>
              </w:rPr>
              <w:t>Согласие с требованием</w:t>
            </w:r>
          </w:p>
        </w:tc>
        <w:tc>
          <w:tcPr>
            <w:tcW w:w="2519" w:type="dxa"/>
            <w:shd w:val="clear" w:color="auto" w:fill="auto"/>
            <w:tcMar>
              <w:left w:w="108" w:type="dxa"/>
            </w:tcMar>
          </w:tcPr>
          <w:p w:rsidR="0004131A" w:rsidRPr="0073149C" w:rsidRDefault="0004131A" w:rsidP="00DA5F94">
            <w:pPr>
              <w:jc w:val="center"/>
              <w:rPr>
                <w:b/>
                <w:sz w:val="24"/>
                <w:szCs w:val="24"/>
              </w:rPr>
            </w:pPr>
          </w:p>
        </w:tc>
        <w:tc>
          <w:tcPr>
            <w:tcW w:w="2265" w:type="dxa"/>
            <w:shd w:val="clear" w:color="auto" w:fill="auto"/>
            <w:tcMar>
              <w:left w:w="108" w:type="dxa"/>
            </w:tcMar>
          </w:tcPr>
          <w:p w:rsidR="0004131A" w:rsidRPr="0073149C" w:rsidRDefault="0004131A" w:rsidP="00DA5F94">
            <w:pPr>
              <w:rPr>
                <w:sz w:val="24"/>
              </w:rPr>
            </w:pPr>
          </w:p>
        </w:tc>
      </w:tr>
      <w:tr w:rsidR="0004131A" w:rsidRPr="0073149C"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7216E4" w:rsidRDefault="0004131A" w:rsidP="00DA5F94">
            <w:pPr>
              <w:spacing w:before="60"/>
              <w:rPr>
                <w:sz w:val="24"/>
                <w:szCs w:val="24"/>
              </w:rPr>
            </w:pPr>
            <w:r w:rsidRPr="007216E4">
              <w:rPr>
                <w:sz w:val="24"/>
                <w:szCs w:val="24"/>
              </w:rPr>
              <w:t>Номинальная частота, Гц</w:t>
            </w:r>
          </w:p>
        </w:tc>
        <w:tc>
          <w:tcPr>
            <w:tcW w:w="2490" w:type="dxa"/>
            <w:tcMar>
              <w:left w:w="108" w:type="dxa"/>
            </w:tcMar>
          </w:tcPr>
          <w:p w:rsidR="0004131A" w:rsidRPr="007216E4" w:rsidRDefault="0004131A" w:rsidP="00DA5F94">
            <w:pPr>
              <w:shd w:val="clear" w:color="auto" w:fill="FFFFFF"/>
              <w:spacing w:before="60" w:after="60"/>
              <w:jc w:val="center"/>
              <w:rPr>
                <w:rFonts w:cs="Arial"/>
                <w:sz w:val="24"/>
                <w:szCs w:val="24"/>
              </w:rPr>
            </w:pPr>
            <w:r w:rsidRPr="007216E4">
              <w:rPr>
                <w:sz w:val="24"/>
                <w:szCs w:val="24"/>
              </w:rPr>
              <w:t>50</w:t>
            </w:r>
          </w:p>
        </w:tc>
        <w:tc>
          <w:tcPr>
            <w:tcW w:w="2257" w:type="dxa"/>
            <w:tcMar>
              <w:left w:w="108" w:type="dxa"/>
            </w:tcMar>
          </w:tcPr>
          <w:p w:rsidR="0004131A" w:rsidRPr="0073149C" w:rsidRDefault="0004131A" w:rsidP="00DA5F94">
            <w:pPr>
              <w:rPr>
                <w:sz w:val="24"/>
                <w:szCs w:val="24"/>
              </w:rPr>
            </w:pPr>
            <w:r w:rsidRPr="007216E4">
              <w:rPr>
                <w:sz w:val="24"/>
                <w:szCs w:val="24"/>
              </w:rPr>
              <w:t>Согласие с требованием</w:t>
            </w:r>
          </w:p>
        </w:tc>
        <w:tc>
          <w:tcPr>
            <w:tcW w:w="2519" w:type="dxa"/>
            <w:shd w:val="clear" w:color="auto" w:fill="auto"/>
            <w:tcMar>
              <w:left w:w="108" w:type="dxa"/>
            </w:tcMar>
          </w:tcPr>
          <w:p w:rsidR="0004131A" w:rsidRPr="0073149C" w:rsidRDefault="0004131A" w:rsidP="00DA5F94">
            <w:pPr>
              <w:jc w:val="center"/>
              <w:rPr>
                <w:b/>
                <w:sz w:val="24"/>
                <w:szCs w:val="24"/>
              </w:rPr>
            </w:pPr>
          </w:p>
        </w:tc>
        <w:tc>
          <w:tcPr>
            <w:tcW w:w="2265" w:type="dxa"/>
            <w:shd w:val="clear" w:color="auto" w:fill="auto"/>
            <w:tcMar>
              <w:left w:w="108" w:type="dxa"/>
            </w:tcMar>
          </w:tcPr>
          <w:p w:rsidR="0004131A" w:rsidRPr="0073149C"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7216E4" w:rsidRDefault="0004131A" w:rsidP="00DA5F94">
            <w:pPr>
              <w:rPr>
                <w:b/>
                <w:sz w:val="24"/>
                <w:szCs w:val="24"/>
              </w:rPr>
            </w:pPr>
            <w:r w:rsidRPr="007216E4">
              <w:rPr>
                <w:b/>
                <w:sz w:val="24"/>
                <w:szCs w:val="24"/>
              </w:rPr>
              <w:t>Требования к электрической прочности изоляции по ГОСТ 1516.3 –96</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04131A" w:rsidRPr="00322E83" w:rsidRDefault="0004131A" w:rsidP="00DA5F94">
            <w:pPr>
              <w:rPr>
                <w:sz w:val="24"/>
                <w:szCs w:val="24"/>
              </w:rPr>
            </w:pPr>
            <w:r w:rsidRPr="00322E83">
              <w:rPr>
                <w:rFonts w:eastAsia="Calibri" w:cs="Arial"/>
                <w:sz w:val="24"/>
                <w:szCs w:val="24"/>
              </w:rPr>
              <w:t xml:space="preserve">Испытательное напряжение полного грозового импульса, </w:t>
            </w:r>
            <w:proofErr w:type="spellStart"/>
            <w:r w:rsidRPr="00322E83">
              <w:rPr>
                <w:rFonts w:eastAsia="Calibri" w:cs="Arial"/>
                <w:sz w:val="24"/>
                <w:szCs w:val="24"/>
              </w:rPr>
              <w:t>кВ</w:t>
            </w:r>
            <w:proofErr w:type="spellEnd"/>
            <w:r w:rsidRPr="00322E83">
              <w:rPr>
                <w:rFonts w:eastAsia="Calibri" w:cs="Arial"/>
                <w:sz w:val="24"/>
                <w:szCs w:val="24"/>
              </w:rPr>
              <w:t xml:space="preserve"> </w:t>
            </w:r>
            <w:r>
              <w:rPr>
                <w:rFonts w:eastAsia="Calibri" w:cs="Arial"/>
                <w:sz w:val="24"/>
                <w:szCs w:val="24"/>
              </w:rPr>
              <w:t xml:space="preserve">макс </w:t>
            </w:r>
            <w:r w:rsidRPr="00322E83">
              <w:rPr>
                <w:rFonts w:eastAsia="Calibri" w:cs="Arial"/>
                <w:sz w:val="24"/>
                <w:szCs w:val="24"/>
              </w:rPr>
              <w:t xml:space="preserve">не менее </w:t>
            </w:r>
          </w:p>
        </w:tc>
        <w:tc>
          <w:tcPr>
            <w:tcW w:w="2490"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04131A" w:rsidRPr="00322E83" w:rsidRDefault="0004131A" w:rsidP="00DA5F94">
            <w:pPr>
              <w:jc w:val="center"/>
              <w:rPr>
                <w:sz w:val="24"/>
                <w:szCs w:val="24"/>
              </w:rPr>
            </w:pPr>
            <w:r>
              <w:rPr>
                <w:sz w:val="24"/>
                <w:szCs w:val="24"/>
              </w:rPr>
              <w:t>1550</w:t>
            </w:r>
          </w:p>
        </w:tc>
        <w:tc>
          <w:tcPr>
            <w:tcW w:w="2257" w:type="dxa"/>
            <w:tcMar>
              <w:left w:w="108" w:type="dxa"/>
            </w:tcMar>
          </w:tcPr>
          <w:p w:rsidR="0004131A" w:rsidRPr="000F50D8" w:rsidRDefault="0004131A" w:rsidP="00DA5F94">
            <w:pPr>
              <w:rPr>
                <w:sz w:val="24"/>
                <w:szCs w:val="24"/>
              </w:rPr>
            </w:pPr>
            <w:r w:rsidRPr="007216E4">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04131A" w:rsidRPr="00322E83" w:rsidRDefault="0004131A" w:rsidP="00DA5F94">
            <w:pPr>
              <w:rPr>
                <w:rFonts w:eastAsia="Calibri" w:cs="Arial"/>
                <w:sz w:val="24"/>
                <w:szCs w:val="24"/>
              </w:rPr>
            </w:pPr>
            <w:r>
              <w:rPr>
                <w:rFonts w:eastAsia="Calibri" w:cs="Arial"/>
                <w:sz w:val="24"/>
                <w:szCs w:val="24"/>
              </w:rPr>
              <w:t xml:space="preserve">Испытательное напряжение изоляции коммутационным импульсом, </w:t>
            </w:r>
            <w:proofErr w:type="spellStart"/>
            <w:r>
              <w:rPr>
                <w:rFonts w:eastAsia="Calibri" w:cs="Arial"/>
                <w:sz w:val="24"/>
                <w:szCs w:val="24"/>
              </w:rPr>
              <w:t>кВ</w:t>
            </w:r>
            <w:proofErr w:type="spellEnd"/>
            <w:r>
              <w:rPr>
                <w:rFonts w:eastAsia="Calibri" w:cs="Arial"/>
                <w:sz w:val="24"/>
                <w:szCs w:val="24"/>
              </w:rPr>
              <w:t xml:space="preserve"> макс</w:t>
            </w:r>
          </w:p>
        </w:tc>
        <w:tc>
          <w:tcPr>
            <w:tcW w:w="2490"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04131A" w:rsidRPr="00322E83" w:rsidRDefault="0004131A" w:rsidP="00DA5F94">
            <w:pPr>
              <w:jc w:val="center"/>
              <w:rPr>
                <w:sz w:val="24"/>
                <w:szCs w:val="24"/>
              </w:rPr>
            </w:pPr>
            <w:r>
              <w:rPr>
                <w:sz w:val="24"/>
                <w:szCs w:val="24"/>
              </w:rPr>
              <w:t>1230</w:t>
            </w:r>
          </w:p>
        </w:tc>
        <w:tc>
          <w:tcPr>
            <w:tcW w:w="2257" w:type="dxa"/>
            <w:tcMar>
              <w:left w:w="108" w:type="dxa"/>
            </w:tcMar>
          </w:tcPr>
          <w:p w:rsidR="0004131A" w:rsidRPr="007216E4"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04131A" w:rsidRPr="00322E83" w:rsidRDefault="0004131A" w:rsidP="00DA5F94">
            <w:pPr>
              <w:rPr>
                <w:sz w:val="24"/>
                <w:szCs w:val="24"/>
              </w:rPr>
            </w:pPr>
            <w:r w:rsidRPr="00322E83">
              <w:rPr>
                <w:rFonts w:eastAsia="Calibri" w:cs="Arial"/>
                <w:sz w:val="24"/>
                <w:szCs w:val="24"/>
              </w:rPr>
              <w:t xml:space="preserve">Кратковременное (одноминутное) испытательное напряжение промышленной частоты 50 Гц в сухом состоянии и под дождем, </w:t>
            </w:r>
            <w:proofErr w:type="spellStart"/>
            <w:r w:rsidRPr="00322E83">
              <w:rPr>
                <w:rFonts w:eastAsia="Calibri" w:cs="Arial"/>
                <w:sz w:val="24"/>
                <w:szCs w:val="24"/>
              </w:rPr>
              <w:t>кВ</w:t>
            </w:r>
            <w:proofErr w:type="spellEnd"/>
            <w:r w:rsidRPr="00322E83">
              <w:rPr>
                <w:rFonts w:eastAsia="Calibri" w:cs="Arial"/>
                <w:sz w:val="24"/>
                <w:szCs w:val="24"/>
              </w:rPr>
              <w:t> , не менее</w:t>
            </w:r>
          </w:p>
        </w:tc>
        <w:tc>
          <w:tcPr>
            <w:tcW w:w="2490" w:type="dxa"/>
            <w:tcBorders>
              <w:top w:val="outset" w:sz="6" w:space="0" w:color="auto"/>
              <w:left w:val="outset" w:sz="6" w:space="0" w:color="auto"/>
              <w:bottom w:val="single" w:sz="6" w:space="0" w:color="auto"/>
              <w:right w:val="single" w:sz="6" w:space="0" w:color="auto"/>
            </w:tcBorders>
            <w:shd w:val="clear" w:color="auto" w:fill="auto"/>
            <w:tcMar>
              <w:left w:w="108" w:type="dxa"/>
            </w:tcMar>
          </w:tcPr>
          <w:p w:rsidR="0004131A" w:rsidRPr="00322E83" w:rsidRDefault="0004131A" w:rsidP="00DA5F94">
            <w:pPr>
              <w:jc w:val="center"/>
              <w:rPr>
                <w:sz w:val="24"/>
                <w:szCs w:val="24"/>
              </w:rPr>
            </w:pPr>
            <w:r>
              <w:rPr>
                <w:sz w:val="24"/>
                <w:szCs w:val="24"/>
              </w:rPr>
              <w:t>680</w:t>
            </w:r>
          </w:p>
        </w:tc>
        <w:tc>
          <w:tcPr>
            <w:tcW w:w="2257" w:type="dxa"/>
            <w:tcMar>
              <w:left w:w="108" w:type="dxa"/>
            </w:tcMar>
          </w:tcPr>
          <w:p w:rsidR="0004131A" w:rsidRPr="000F50D8" w:rsidRDefault="0004131A" w:rsidP="00DA5F94">
            <w:pPr>
              <w:rPr>
                <w:sz w:val="24"/>
                <w:szCs w:val="24"/>
              </w:rPr>
            </w:pPr>
            <w:r w:rsidRPr="007216E4">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7216E4" w:rsidRDefault="0004131A" w:rsidP="00DA5F94">
            <w:pPr>
              <w:rPr>
                <w:sz w:val="24"/>
                <w:szCs w:val="24"/>
              </w:rPr>
            </w:pPr>
            <w:r w:rsidRPr="007216E4">
              <w:rPr>
                <w:sz w:val="24"/>
                <w:szCs w:val="24"/>
              </w:rPr>
              <w:t xml:space="preserve">Удельная длина пути утечки внешней изоляции, не менее, см </w:t>
            </w:r>
          </w:p>
        </w:tc>
        <w:tc>
          <w:tcPr>
            <w:tcW w:w="2490" w:type="dxa"/>
            <w:tcMar>
              <w:left w:w="108" w:type="dxa"/>
            </w:tcMar>
          </w:tcPr>
          <w:p w:rsidR="0004131A" w:rsidRPr="007216E4" w:rsidRDefault="0004131A" w:rsidP="00DA5F94">
            <w:pPr>
              <w:jc w:val="center"/>
              <w:rPr>
                <w:sz w:val="24"/>
                <w:szCs w:val="24"/>
              </w:rPr>
            </w:pPr>
            <w:r w:rsidRPr="007216E4">
              <w:rPr>
                <w:sz w:val="24"/>
                <w:szCs w:val="24"/>
              </w:rPr>
              <w:t>2</w:t>
            </w:r>
            <w:r>
              <w:rPr>
                <w:sz w:val="24"/>
                <w:szCs w:val="24"/>
              </w:rPr>
              <w:t>,25</w:t>
            </w:r>
          </w:p>
        </w:tc>
        <w:tc>
          <w:tcPr>
            <w:tcW w:w="2257" w:type="dxa"/>
            <w:tcMar>
              <w:left w:w="108" w:type="dxa"/>
            </w:tcMar>
          </w:tcPr>
          <w:p w:rsidR="0004131A" w:rsidRPr="000F50D8" w:rsidRDefault="0004131A" w:rsidP="00DA5F94">
            <w:pPr>
              <w:rPr>
                <w:sz w:val="24"/>
                <w:szCs w:val="24"/>
              </w:rPr>
            </w:pPr>
            <w:r w:rsidRPr="007216E4">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D15AF3" w:rsidRDefault="0004131A" w:rsidP="00DA5F94">
            <w:pPr>
              <w:rPr>
                <w:b/>
                <w:bCs/>
                <w:sz w:val="24"/>
                <w:szCs w:val="24"/>
              </w:rPr>
            </w:pPr>
            <w:r w:rsidRPr="00D15AF3">
              <w:rPr>
                <w:b/>
                <w:bCs/>
                <w:sz w:val="24"/>
                <w:szCs w:val="24"/>
              </w:rPr>
              <w:t>Требования безопасности</w:t>
            </w:r>
          </w:p>
        </w:tc>
        <w:tc>
          <w:tcPr>
            <w:tcW w:w="2490" w:type="dxa"/>
            <w:tcMar>
              <w:left w:w="108" w:type="dxa"/>
            </w:tcMar>
          </w:tcPr>
          <w:p w:rsidR="0004131A" w:rsidRPr="00421571" w:rsidRDefault="0004131A" w:rsidP="00DA5F94">
            <w:pPr>
              <w:rPr>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322E83" w:rsidRDefault="0004131A" w:rsidP="00DA5F94">
            <w:pPr>
              <w:tabs>
                <w:tab w:val="center" w:pos="4677"/>
                <w:tab w:val="right" w:pos="9355"/>
              </w:tabs>
              <w:rPr>
                <w:rFonts w:eastAsia="Calibri" w:cs="Arial"/>
                <w:sz w:val="24"/>
                <w:szCs w:val="24"/>
              </w:rPr>
            </w:pPr>
            <w:r w:rsidRPr="00322E83">
              <w:rPr>
                <w:rFonts w:eastAsia="Calibri" w:cs="Arial"/>
                <w:sz w:val="24"/>
                <w:szCs w:val="24"/>
              </w:rPr>
              <w:t xml:space="preserve">Шинные опоры должны соответствовать требованиям: </w:t>
            </w:r>
          </w:p>
          <w:p w:rsidR="0004131A" w:rsidRPr="00322E83" w:rsidRDefault="0004131A" w:rsidP="00DA5F94">
            <w:pPr>
              <w:rPr>
                <w:sz w:val="24"/>
                <w:szCs w:val="24"/>
              </w:rPr>
            </w:pPr>
            <w:r w:rsidRPr="00322E83">
              <w:rPr>
                <w:rFonts w:eastAsia="Calibri" w:cs="Arial"/>
                <w:sz w:val="24"/>
                <w:szCs w:val="24"/>
              </w:rPr>
              <w:t>ГОС Т Р 52034-2023, ГОСТ 12.2.007.3-75, ГОСТ 1516.3-96</w:t>
            </w:r>
          </w:p>
        </w:tc>
        <w:tc>
          <w:tcPr>
            <w:tcW w:w="2490" w:type="dxa"/>
            <w:tcMar>
              <w:left w:w="108" w:type="dxa"/>
            </w:tcMar>
          </w:tcPr>
          <w:p w:rsidR="0004131A" w:rsidRPr="00322E83" w:rsidRDefault="0004131A" w:rsidP="00DA5F94">
            <w:pPr>
              <w:jc w:val="center"/>
              <w:rPr>
                <w:sz w:val="24"/>
                <w:szCs w:val="24"/>
              </w:rPr>
            </w:pPr>
            <w:r w:rsidRPr="00322E83">
              <w:rPr>
                <w:sz w:val="24"/>
                <w:szCs w:val="24"/>
              </w:rPr>
              <w:t>Да</w:t>
            </w:r>
          </w:p>
        </w:tc>
        <w:tc>
          <w:tcPr>
            <w:tcW w:w="2257" w:type="dxa"/>
            <w:tcMar>
              <w:left w:w="108" w:type="dxa"/>
            </w:tcMar>
          </w:tcPr>
          <w:p w:rsidR="0004131A" w:rsidRPr="00322E83" w:rsidRDefault="0004131A" w:rsidP="00DA5F94">
            <w:pPr>
              <w:rPr>
                <w:sz w:val="24"/>
                <w:szCs w:val="24"/>
              </w:rPr>
            </w:pPr>
            <w:r w:rsidRPr="00322E83">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322E83" w:rsidRDefault="0004131A" w:rsidP="00DA5F94">
            <w:pPr>
              <w:rPr>
                <w:sz w:val="24"/>
                <w:szCs w:val="24"/>
              </w:rPr>
            </w:pPr>
            <w:r w:rsidRPr="00322E83">
              <w:rPr>
                <w:rFonts w:eastAsia="Calibri" w:cs="Arial"/>
                <w:sz w:val="24"/>
                <w:szCs w:val="24"/>
              </w:rPr>
              <w:t xml:space="preserve">Номер и дата выдачи Российского сертификата безопасности </w:t>
            </w:r>
          </w:p>
        </w:tc>
        <w:tc>
          <w:tcPr>
            <w:tcW w:w="2490" w:type="dxa"/>
            <w:tcMar>
              <w:left w:w="108" w:type="dxa"/>
            </w:tcMar>
          </w:tcPr>
          <w:p w:rsidR="0004131A" w:rsidRPr="00322E83" w:rsidRDefault="0004131A" w:rsidP="00DA5F94">
            <w:pPr>
              <w:jc w:val="center"/>
              <w:rPr>
                <w:sz w:val="24"/>
                <w:szCs w:val="24"/>
              </w:rPr>
            </w:pPr>
          </w:p>
        </w:tc>
        <w:tc>
          <w:tcPr>
            <w:tcW w:w="2257" w:type="dxa"/>
            <w:tcMar>
              <w:left w:w="108" w:type="dxa"/>
            </w:tcMar>
          </w:tcPr>
          <w:p w:rsidR="0004131A" w:rsidRPr="00322E83" w:rsidRDefault="0004131A" w:rsidP="00DA5F94">
            <w:pPr>
              <w:rPr>
                <w:sz w:val="24"/>
                <w:szCs w:val="24"/>
              </w:rPr>
            </w:pPr>
            <w:r w:rsidRPr="00322E83">
              <w:rPr>
                <w:sz w:val="24"/>
                <w:szCs w:val="24"/>
              </w:rPr>
              <w:t>Указать</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322E83" w:rsidRDefault="0004131A" w:rsidP="00DA5F94">
            <w:pPr>
              <w:rPr>
                <w:sz w:val="24"/>
                <w:szCs w:val="24"/>
              </w:rPr>
            </w:pPr>
            <w:r w:rsidRPr="00322E83">
              <w:rPr>
                <w:rFonts w:eastAsia="Calibri" w:cs="Arial"/>
                <w:sz w:val="24"/>
                <w:szCs w:val="24"/>
              </w:rPr>
              <w:t xml:space="preserve">Контактная площадка для подсоединения заземляющего проводника </w:t>
            </w:r>
          </w:p>
        </w:tc>
        <w:tc>
          <w:tcPr>
            <w:tcW w:w="2490" w:type="dxa"/>
            <w:tcMar>
              <w:left w:w="108" w:type="dxa"/>
            </w:tcMar>
          </w:tcPr>
          <w:p w:rsidR="0004131A" w:rsidRPr="00322E83" w:rsidRDefault="0004131A" w:rsidP="00DA5F94">
            <w:pPr>
              <w:jc w:val="center"/>
              <w:rPr>
                <w:sz w:val="24"/>
                <w:szCs w:val="24"/>
              </w:rPr>
            </w:pPr>
            <w:r w:rsidRPr="00322E83">
              <w:rPr>
                <w:sz w:val="24"/>
                <w:szCs w:val="24"/>
              </w:rPr>
              <w:t>Да</w:t>
            </w:r>
          </w:p>
        </w:tc>
        <w:tc>
          <w:tcPr>
            <w:tcW w:w="2257" w:type="dxa"/>
            <w:tcMar>
              <w:left w:w="108" w:type="dxa"/>
            </w:tcMar>
          </w:tcPr>
          <w:p w:rsidR="0004131A" w:rsidRPr="00322E83" w:rsidRDefault="0004131A" w:rsidP="00DA5F94">
            <w:pPr>
              <w:rPr>
                <w:sz w:val="24"/>
                <w:szCs w:val="24"/>
              </w:rPr>
            </w:pPr>
            <w:r w:rsidRPr="00322E83">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B47420" w:rsidRDefault="0004131A" w:rsidP="00DA5F94">
            <w:pPr>
              <w:rPr>
                <w:b/>
                <w:bCs/>
                <w:sz w:val="24"/>
                <w:szCs w:val="24"/>
              </w:rPr>
            </w:pPr>
            <w:r w:rsidRPr="008357F2">
              <w:rPr>
                <w:b/>
                <w:bCs/>
                <w:sz w:val="24"/>
                <w:szCs w:val="24"/>
              </w:rPr>
              <w:t>Требования к конструкции, изготовлению и материалам</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1C1FA4" w:rsidRDefault="0004131A" w:rsidP="00DA5F94">
            <w:pPr>
              <w:rPr>
                <w:rFonts w:eastAsia="Calibri" w:cs="Arial"/>
                <w:sz w:val="24"/>
                <w:szCs w:val="24"/>
              </w:rPr>
            </w:pPr>
            <w:r w:rsidRPr="001C1FA4">
              <w:rPr>
                <w:rFonts w:eastAsia="Calibri" w:cs="Arial"/>
                <w:sz w:val="24"/>
                <w:szCs w:val="24"/>
              </w:rPr>
              <w:t>Тип конструкции</w:t>
            </w:r>
          </w:p>
        </w:tc>
        <w:tc>
          <w:tcPr>
            <w:tcW w:w="2490" w:type="dxa"/>
            <w:shd w:val="clear" w:color="auto" w:fill="auto"/>
            <w:tcMar>
              <w:left w:w="108" w:type="dxa"/>
            </w:tcMar>
          </w:tcPr>
          <w:p w:rsidR="0004131A" w:rsidRPr="001C1FA4" w:rsidRDefault="0004131A" w:rsidP="00DA5F94">
            <w:pPr>
              <w:jc w:val="center"/>
              <w:rPr>
                <w:rFonts w:eastAsia="Calibri" w:cs="Arial"/>
                <w:sz w:val="24"/>
                <w:szCs w:val="24"/>
              </w:rPr>
            </w:pPr>
            <w:r w:rsidRPr="001C1FA4">
              <w:rPr>
                <w:rFonts w:eastAsia="Calibri" w:cs="Arial"/>
                <w:sz w:val="24"/>
                <w:szCs w:val="24"/>
              </w:rPr>
              <w:t>Опорная</w:t>
            </w:r>
          </w:p>
        </w:tc>
        <w:tc>
          <w:tcPr>
            <w:tcW w:w="2257" w:type="dxa"/>
            <w:tcMar>
              <w:left w:w="108" w:type="dxa"/>
            </w:tcMar>
          </w:tcPr>
          <w:p w:rsidR="0004131A" w:rsidRPr="000F50D8" w:rsidRDefault="0004131A" w:rsidP="00DA5F94">
            <w:pPr>
              <w:rPr>
                <w:sz w:val="24"/>
                <w:szCs w:val="24"/>
              </w:rPr>
            </w:pPr>
            <w:r w:rsidRPr="001C1FA4">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Тип внешней изоляции</w:t>
            </w:r>
          </w:p>
        </w:tc>
        <w:tc>
          <w:tcPr>
            <w:tcW w:w="2490" w:type="dxa"/>
            <w:tcMar>
              <w:left w:w="108" w:type="dxa"/>
            </w:tcMar>
            <w:vAlign w:val="center"/>
          </w:tcPr>
          <w:p w:rsidR="0004131A" w:rsidRPr="008357F2" w:rsidRDefault="0004131A" w:rsidP="00DA5F94">
            <w:pPr>
              <w:jc w:val="center"/>
              <w:rPr>
                <w:rFonts w:eastAsia="Calibri" w:cs="Arial"/>
                <w:sz w:val="24"/>
                <w:szCs w:val="24"/>
              </w:rPr>
            </w:pPr>
            <w:r w:rsidRPr="008357F2">
              <w:rPr>
                <w:rFonts w:eastAsia="Calibri" w:cs="Arial"/>
                <w:sz w:val="24"/>
                <w:szCs w:val="24"/>
              </w:rPr>
              <w:t>Фарфор</w:t>
            </w:r>
          </w:p>
        </w:tc>
        <w:tc>
          <w:tcPr>
            <w:tcW w:w="2257" w:type="dxa"/>
            <w:tcMar>
              <w:left w:w="108" w:type="dxa"/>
            </w:tcMar>
          </w:tcPr>
          <w:p w:rsidR="0004131A" w:rsidRPr="000F50D8"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Цвет фарфора</w:t>
            </w:r>
          </w:p>
        </w:tc>
        <w:tc>
          <w:tcPr>
            <w:tcW w:w="2490" w:type="dxa"/>
            <w:tcMar>
              <w:left w:w="108" w:type="dxa"/>
            </w:tcMar>
            <w:vAlign w:val="center"/>
          </w:tcPr>
          <w:p w:rsidR="0004131A" w:rsidRPr="008357F2" w:rsidRDefault="0004131A" w:rsidP="00DA5F94">
            <w:pPr>
              <w:jc w:val="center"/>
              <w:rPr>
                <w:rFonts w:eastAsia="Calibri" w:cs="Arial"/>
                <w:sz w:val="24"/>
                <w:szCs w:val="24"/>
              </w:rPr>
            </w:pPr>
            <w:r w:rsidRPr="008357F2">
              <w:rPr>
                <w:rFonts w:eastAsia="Calibri" w:cs="Arial"/>
                <w:sz w:val="24"/>
                <w:szCs w:val="24"/>
              </w:rPr>
              <w:t>Светло - серый</w:t>
            </w:r>
          </w:p>
        </w:tc>
        <w:tc>
          <w:tcPr>
            <w:tcW w:w="2257" w:type="dxa"/>
            <w:tcMar>
              <w:left w:w="108" w:type="dxa"/>
            </w:tcMar>
          </w:tcPr>
          <w:p w:rsidR="0004131A" w:rsidRPr="000F50D8"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Нормированный</w:t>
            </w:r>
            <w:r>
              <w:rPr>
                <w:rFonts w:eastAsia="Calibri" w:cs="Arial"/>
                <w:sz w:val="24"/>
                <w:szCs w:val="24"/>
              </w:rPr>
              <w:t xml:space="preserve"> </w:t>
            </w:r>
            <w:r w:rsidRPr="008357F2">
              <w:rPr>
                <w:rFonts w:eastAsia="Calibri" w:cs="Arial"/>
                <w:sz w:val="24"/>
                <w:szCs w:val="24"/>
              </w:rPr>
              <w:t>механический</w:t>
            </w:r>
            <w:r>
              <w:rPr>
                <w:rFonts w:eastAsia="Calibri" w:cs="Arial"/>
                <w:sz w:val="24"/>
                <w:szCs w:val="24"/>
              </w:rPr>
              <w:t xml:space="preserve"> </w:t>
            </w:r>
            <w:r w:rsidRPr="008357F2">
              <w:rPr>
                <w:rFonts w:eastAsia="Calibri" w:cs="Arial"/>
                <w:sz w:val="24"/>
                <w:szCs w:val="24"/>
              </w:rPr>
              <w:t>разрушающий</w:t>
            </w:r>
            <w:r>
              <w:rPr>
                <w:rFonts w:eastAsia="Calibri" w:cs="Arial"/>
                <w:sz w:val="24"/>
                <w:szCs w:val="24"/>
              </w:rPr>
              <w:t xml:space="preserve"> </w:t>
            </w:r>
            <w:r w:rsidRPr="008357F2">
              <w:rPr>
                <w:rFonts w:eastAsia="Calibri" w:cs="Arial"/>
                <w:sz w:val="24"/>
                <w:szCs w:val="24"/>
              </w:rPr>
              <w:t>момент</w:t>
            </w:r>
            <w:r>
              <w:rPr>
                <w:rFonts w:eastAsia="Calibri" w:cs="Arial"/>
                <w:sz w:val="24"/>
                <w:szCs w:val="24"/>
              </w:rPr>
              <w:t xml:space="preserve"> </w:t>
            </w:r>
            <w:r w:rsidRPr="008357F2">
              <w:rPr>
                <w:rFonts w:eastAsia="Calibri" w:cs="Arial"/>
                <w:sz w:val="24"/>
                <w:szCs w:val="24"/>
              </w:rPr>
              <w:t>при</w:t>
            </w:r>
            <w:r>
              <w:rPr>
                <w:rFonts w:eastAsia="Calibri" w:cs="Arial"/>
                <w:sz w:val="24"/>
                <w:szCs w:val="24"/>
              </w:rPr>
              <w:t xml:space="preserve"> </w:t>
            </w:r>
            <w:r w:rsidRPr="008357F2">
              <w:rPr>
                <w:rFonts w:eastAsia="Calibri" w:cs="Arial"/>
                <w:sz w:val="24"/>
                <w:szCs w:val="24"/>
              </w:rPr>
              <w:t>приложении</w:t>
            </w:r>
            <w:r>
              <w:rPr>
                <w:rFonts w:eastAsia="Calibri" w:cs="Arial"/>
                <w:sz w:val="24"/>
                <w:szCs w:val="24"/>
              </w:rPr>
              <w:t xml:space="preserve"> </w:t>
            </w:r>
            <w:r w:rsidRPr="008357F2">
              <w:rPr>
                <w:rFonts w:eastAsia="Calibri" w:cs="Arial"/>
                <w:sz w:val="24"/>
                <w:szCs w:val="24"/>
              </w:rPr>
              <w:t>изгибающего</w:t>
            </w:r>
            <w:r>
              <w:rPr>
                <w:rFonts w:eastAsia="Calibri" w:cs="Arial"/>
                <w:sz w:val="24"/>
                <w:szCs w:val="24"/>
              </w:rPr>
              <w:t xml:space="preserve"> </w:t>
            </w:r>
            <w:r w:rsidRPr="008357F2">
              <w:rPr>
                <w:rFonts w:eastAsia="Calibri" w:cs="Arial"/>
                <w:sz w:val="24"/>
                <w:szCs w:val="24"/>
              </w:rPr>
              <w:t>усилия</w:t>
            </w:r>
            <w:r>
              <w:rPr>
                <w:rFonts w:eastAsia="Calibri" w:cs="Arial"/>
                <w:sz w:val="24"/>
                <w:szCs w:val="24"/>
              </w:rPr>
              <w:t xml:space="preserve"> </w:t>
            </w:r>
            <w:r w:rsidRPr="008357F2">
              <w:rPr>
                <w:rFonts w:eastAsia="Calibri" w:cs="Arial"/>
                <w:sz w:val="24"/>
                <w:szCs w:val="24"/>
              </w:rPr>
              <w:t>к</w:t>
            </w:r>
            <w:r>
              <w:rPr>
                <w:rFonts w:eastAsia="Calibri" w:cs="Arial"/>
                <w:sz w:val="24"/>
                <w:szCs w:val="24"/>
              </w:rPr>
              <w:t xml:space="preserve"> </w:t>
            </w:r>
            <w:r w:rsidRPr="008357F2">
              <w:rPr>
                <w:rFonts w:eastAsia="Calibri" w:cs="Arial"/>
                <w:sz w:val="24"/>
                <w:szCs w:val="24"/>
              </w:rPr>
              <w:t>верхнему</w:t>
            </w:r>
            <w:r>
              <w:rPr>
                <w:rFonts w:eastAsia="Calibri" w:cs="Arial"/>
                <w:sz w:val="24"/>
                <w:szCs w:val="24"/>
              </w:rPr>
              <w:t xml:space="preserve"> </w:t>
            </w:r>
            <w:r w:rsidRPr="008357F2">
              <w:rPr>
                <w:rFonts w:eastAsia="Calibri" w:cs="Arial"/>
                <w:sz w:val="24"/>
                <w:szCs w:val="24"/>
              </w:rPr>
              <w:t>фланцу по ГОСТ Р 52034-2023, кН</w:t>
            </w:r>
          </w:p>
        </w:tc>
        <w:tc>
          <w:tcPr>
            <w:tcW w:w="2490" w:type="dxa"/>
            <w:shd w:val="clear" w:color="auto" w:fill="auto"/>
            <w:tcMar>
              <w:left w:w="108" w:type="dxa"/>
            </w:tcMar>
          </w:tcPr>
          <w:p w:rsidR="0004131A" w:rsidRPr="008357F2" w:rsidRDefault="0004131A" w:rsidP="00DA5F94">
            <w:pPr>
              <w:jc w:val="center"/>
              <w:rPr>
                <w:rFonts w:eastAsia="Calibri" w:cs="Arial"/>
                <w:sz w:val="24"/>
                <w:szCs w:val="24"/>
              </w:rPr>
            </w:pPr>
            <w:r w:rsidRPr="008357F2">
              <w:rPr>
                <w:rFonts w:eastAsia="Calibri" w:cs="Arial"/>
                <w:sz w:val="24"/>
                <w:szCs w:val="24"/>
              </w:rPr>
              <w:t>Указать</w:t>
            </w:r>
          </w:p>
        </w:tc>
        <w:tc>
          <w:tcPr>
            <w:tcW w:w="2257" w:type="dxa"/>
            <w:tcMar>
              <w:left w:w="108" w:type="dxa"/>
            </w:tcMar>
          </w:tcPr>
          <w:p w:rsidR="0004131A" w:rsidRPr="000F50D8"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Требования к качеству</w:t>
            </w:r>
            <w:r>
              <w:rPr>
                <w:rFonts w:eastAsia="Calibri" w:cs="Arial"/>
                <w:sz w:val="24"/>
                <w:szCs w:val="24"/>
              </w:rPr>
              <w:t xml:space="preserve"> п</w:t>
            </w:r>
            <w:r w:rsidRPr="008357F2">
              <w:rPr>
                <w:rFonts w:eastAsia="Calibri" w:cs="Arial"/>
                <w:sz w:val="24"/>
                <w:szCs w:val="24"/>
              </w:rPr>
              <w:t>оверхности</w:t>
            </w:r>
            <w:r>
              <w:rPr>
                <w:rFonts w:eastAsia="Calibri" w:cs="Arial"/>
                <w:sz w:val="24"/>
                <w:szCs w:val="24"/>
              </w:rPr>
              <w:t xml:space="preserve"> </w:t>
            </w:r>
            <w:r w:rsidRPr="008357F2">
              <w:rPr>
                <w:rFonts w:eastAsia="Calibri" w:cs="Arial"/>
                <w:sz w:val="24"/>
                <w:szCs w:val="24"/>
              </w:rPr>
              <w:t>керамических</w:t>
            </w:r>
            <w:r>
              <w:rPr>
                <w:rFonts w:eastAsia="Calibri" w:cs="Arial"/>
                <w:sz w:val="24"/>
                <w:szCs w:val="24"/>
              </w:rPr>
              <w:t xml:space="preserve"> </w:t>
            </w:r>
            <w:r w:rsidRPr="008357F2">
              <w:rPr>
                <w:rFonts w:eastAsia="Calibri" w:cs="Arial"/>
                <w:sz w:val="24"/>
                <w:szCs w:val="24"/>
              </w:rPr>
              <w:t xml:space="preserve"> (фарфоровых)</w:t>
            </w:r>
            <w:r>
              <w:rPr>
                <w:rFonts w:eastAsia="Calibri" w:cs="Arial"/>
                <w:sz w:val="24"/>
                <w:szCs w:val="24"/>
              </w:rPr>
              <w:t xml:space="preserve"> </w:t>
            </w:r>
            <w:r w:rsidRPr="008357F2">
              <w:rPr>
                <w:rFonts w:eastAsia="Calibri" w:cs="Arial"/>
                <w:sz w:val="24"/>
                <w:szCs w:val="24"/>
              </w:rPr>
              <w:t>изоляторов</w:t>
            </w:r>
          </w:p>
        </w:tc>
        <w:tc>
          <w:tcPr>
            <w:tcW w:w="2490" w:type="dxa"/>
            <w:shd w:val="clear" w:color="auto" w:fill="auto"/>
            <w:tcMar>
              <w:left w:w="108" w:type="dxa"/>
            </w:tcMar>
          </w:tcPr>
          <w:p w:rsidR="0004131A" w:rsidRPr="008357F2" w:rsidRDefault="0004131A" w:rsidP="00DA5F94">
            <w:pPr>
              <w:jc w:val="center"/>
              <w:rPr>
                <w:rFonts w:eastAsia="Calibri" w:cs="Arial"/>
                <w:sz w:val="24"/>
                <w:szCs w:val="24"/>
              </w:rPr>
            </w:pPr>
            <w:r w:rsidRPr="008357F2">
              <w:rPr>
                <w:rFonts w:eastAsia="Calibri" w:cs="Arial"/>
                <w:sz w:val="24"/>
                <w:szCs w:val="24"/>
              </w:rPr>
              <w:t>В</w:t>
            </w:r>
            <w:r>
              <w:rPr>
                <w:rFonts w:eastAsia="Calibri" w:cs="Arial"/>
                <w:sz w:val="24"/>
                <w:szCs w:val="24"/>
              </w:rPr>
              <w:t xml:space="preserve"> </w:t>
            </w:r>
            <w:r w:rsidRPr="008357F2">
              <w:rPr>
                <w:rFonts w:eastAsia="Calibri" w:cs="Arial"/>
                <w:sz w:val="24"/>
                <w:szCs w:val="24"/>
              </w:rPr>
              <w:t>соответствии</w:t>
            </w:r>
            <w:r>
              <w:rPr>
                <w:rFonts w:eastAsia="Calibri" w:cs="Arial"/>
                <w:sz w:val="24"/>
                <w:szCs w:val="24"/>
              </w:rPr>
              <w:t xml:space="preserve"> </w:t>
            </w:r>
            <w:r w:rsidRPr="008357F2">
              <w:rPr>
                <w:rFonts w:eastAsia="Calibri" w:cs="Arial"/>
                <w:sz w:val="24"/>
                <w:szCs w:val="24"/>
              </w:rPr>
              <w:t>с</w:t>
            </w:r>
            <w:r>
              <w:rPr>
                <w:rFonts w:eastAsia="Calibri" w:cs="Arial"/>
                <w:sz w:val="24"/>
                <w:szCs w:val="24"/>
              </w:rPr>
              <w:t xml:space="preserve"> </w:t>
            </w:r>
            <w:r w:rsidRPr="008357F2">
              <w:rPr>
                <w:rFonts w:eastAsia="Calibri" w:cs="Arial"/>
                <w:sz w:val="24"/>
                <w:szCs w:val="24"/>
              </w:rPr>
              <w:t>ГОСТ 13873</w:t>
            </w:r>
          </w:p>
        </w:tc>
        <w:tc>
          <w:tcPr>
            <w:tcW w:w="2257" w:type="dxa"/>
            <w:tcMar>
              <w:left w:w="108" w:type="dxa"/>
            </w:tcMar>
          </w:tcPr>
          <w:p w:rsidR="0004131A" w:rsidRPr="000F50D8"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1C1FA4" w:rsidRDefault="0004131A" w:rsidP="00DA5F94">
            <w:pPr>
              <w:rPr>
                <w:rFonts w:eastAsia="Calibri" w:cs="Arial"/>
                <w:sz w:val="24"/>
                <w:szCs w:val="24"/>
              </w:rPr>
            </w:pPr>
            <w:r w:rsidRPr="001C1FA4">
              <w:rPr>
                <w:rFonts w:eastAsia="Calibri" w:cs="Arial"/>
                <w:sz w:val="24"/>
                <w:szCs w:val="24"/>
              </w:rPr>
              <w:t xml:space="preserve">Шинная опора поставляется с </w:t>
            </w:r>
            <w:proofErr w:type="spellStart"/>
            <w:r w:rsidRPr="001C1FA4">
              <w:rPr>
                <w:rFonts w:eastAsia="Calibri" w:cs="Arial"/>
                <w:sz w:val="24"/>
                <w:szCs w:val="24"/>
              </w:rPr>
              <w:lastRenderedPageBreak/>
              <w:t>шинодержателем</w:t>
            </w:r>
            <w:proofErr w:type="spellEnd"/>
            <w:r w:rsidRPr="001C1FA4">
              <w:rPr>
                <w:rFonts w:eastAsia="Calibri" w:cs="Arial"/>
                <w:sz w:val="24"/>
                <w:szCs w:val="24"/>
              </w:rPr>
              <w:t xml:space="preserve"> для трех проводов типа АС сечением от 300/39 мм2</w:t>
            </w:r>
          </w:p>
        </w:tc>
        <w:tc>
          <w:tcPr>
            <w:tcW w:w="2490" w:type="dxa"/>
            <w:shd w:val="clear" w:color="auto" w:fill="auto"/>
            <w:tcMar>
              <w:left w:w="108" w:type="dxa"/>
            </w:tcMar>
          </w:tcPr>
          <w:p w:rsidR="0004131A" w:rsidRPr="001C1FA4" w:rsidRDefault="0004131A" w:rsidP="00DA5F94">
            <w:pPr>
              <w:jc w:val="center"/>
              <w:rPr>
                <w:rFonts w:eastAsia="Calibri" w:cs="Arial"/>
                <w:sz w:val="24"/>
                <w:szCs w:val="24"/>
              </w:rPr>
            </w:pPr>
            <w:r w:rsidRPr="001C1FA4">
              <w:rPr>
                <w:rFonts w:eastAsia="Calibri" w:cs="Arial"/>
                <w:sz w:val="24"/>
                <w:szCs w:val="24"/>
              </w:rPr>
              <w:lastRenderedPageBreak/>
              <w:t>Да</w:t>
            </w:r>
          </w:p>
        </w:tc>
        <w:tc>
          <w:tcPr>
            <w:tcW w:w="2257" w:type="dxa"/>
            <w:tcMar>
              <w:left w:w="108" w:type="dxa"/>
            </w:tcMar>
          </w:tcPr>
          <w:p w:rsidR="0004131A" w:rsidRPr="000F50D8" w:rsidRDefault="0004131A" w:rsidP="00DA5F94">
            <w:pPr>
              <w:rPr>
                <w:sz w:val="24"/>
                <w:szCs w:val="24"/>
              </w:rPr>
            </w:pPr>
            <w:r w:rsidRPr="001C1FA4">
              <w:rPr>
                <w:sz w:val="24"/>
                <w:szCs w:val="24"/>
              </w:rPr>
              <w:t xml:space="preserve">Согласие с </w:t>
            </w:r>
            <w:r w:rsidRPr="001C1FA4">
              <w:rPr>
                <w:sz w:val="24"/>
                <w:szCs w:val="24"/>
              </w:rPr>
              <w:lastRenderedPageBreak/>
              <w:t>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Габаритно-установочный чертеж шинной опоры</w:t>
            </w:r>
          </w:p>
        </w:tc>
        <w:tc>
          <w:tcPr>
            <w:tcW w:w="2490" w:type="dxa"/>
            <w:tcMar>
              <w:left w:w="108" w:type="dxa"/>
            </w:tcMar>
            <w:vAlign w:val="center"/>
          </w:tcPr>
          <w:p w:rsidR="0004131A" w:rsidRPr="008357F2" w:rsidRDefault="0004131A" w:rsidP="00DA5F94">
            <w:pPr>
              <w:jc w:val="center"/>
              <w:rPr>
                <w:rFonts w:eastAsia="Calibri" w:cs="Arial"/>
                <w:sz w:val="24"/>
                <w:szCs w:val="24"/>
              </w:rPr>
            </w:pPr>
            <w:r w:rsidRPr="008357F2">
              <w:rPr>
                <w:rFonts w:eastAsia="Calibri" w:cs="Arial"/>
                <w:sz w:val="24"/>
                <w:szCs w:val="24"/>
              </w:rPr>
              <w:t>Представить</w:t>
            </w:r>
          </w:p>
        </w:tc>
        <w:tc>
          <w:tcPr>
            <w:tcW w:w="2257" w:type="dxa"/>
            <w:tcMar>
              <w:left w:w="108" w:type="dxa"/>
            </w:tcMar>
          </w:tcPr>
          <w:p w:rsidR="0004131A" w:rsidRPr="000F50D8"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Масса шинной опоры, кг</w:t>
            </w:r>
          </w:p>
        </w:tc>
        <w:tc>
          <w:tcPr>
            <w:tcW w:w="2490" w:type="dxa"/>
            <w:tcMar>
              <w:left w:w="108" w:type="dxa"/>
            </w:tcMar>
            <w:vAlign w:val="center"/>
          </w:tcPr>
          <w:p w:rsidR="0004131A" w:rsidRPr="008357F2" w:rsidRDefault="0004131A" w:rsidP="00DA5F94">
            <w:pPr>
              <w:jc w:val="center"/>
              <w:rPr>
                <w:rFonts w:eastAsia="Calibri" w:cs="Arial"/>
                <w:sz w:val="24"/>
                <w:szCs w:val="24"/>
              </w:rPr>
            </w:pPr>
          </w:p>
        </w:tc>
        <w:tc>
          <w:tcPr>
            <w:tcW w:w="2257" w:type="dxa"/>
            <w:tcMar>
              <w:left w:w="108" w:type="dxa"/>
            </w:tcMar>
          </w:tcPr>
          <w:p w:rsidR="0004131A" w:rsidRPr="000F50D8" w:rsidRDefault="0004131A" w:rsidP="00DA5F94">
            <w:pPr>
              <w:rPr>
                <w:sz w:val="24"/>
                <w:szCs w:val="24"/>
              </w:rPr>
            </w:pPr>
            <w:r w:rsidRPr="008357F2">
              <w:rPr>
                <w:rFonts w:eastAsia="Calibri" w:cs="Arial"/>
                <w:sz w:val="24"/>
                <w:szCs w:val="24"/>
              </w:rPr>
              <w:t>Указать</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Табличка с надписями завода изготовителя</w:t>
            </w:r>
          </w:p>
        </w:tc>
        <w:tc>
          <w:tcPr>
            <w:tcW w:w="2490" w:type="dxa"/>
            <w:shd w:val="clear" w:color="auto" w:fill="auto"/>
            <w:tcMar>
              <w:left w:w="108" w:type="dxa"/>
            </w:tcMar>
          </w:tcPr>
          <w:p w:rsidR="0004131A" w:rsidRPr="008357F2" w:rsidRDefault="0004131A" w:rsidP="00DA5F94">
            <w:pPr>
              <w:rPr>
                <w:rFonts w:eastAsia="Calibri" w:cs="Arial"/>
                <w:sz w:val="24"/>
                <w:szCs w:val="24"/>
              </w:rPr>
            </w:pPr>
            <w:r w:rsidRPr="008357F2">
              <w:rPr>
                <w:rFonts w:eastAsia="Calibri" w:cs="Arial"/>
                <w:sz w:val="24"/>
                <w:szCs w:val="24"/>
              </w:rPr>
              <w:t>В соответствие с ГОСТ Р 52034-2023.</w:t>
            </w:r>
          </w:p>
          <w:p w:rsidR="0004131A" w:rsidRPr="008357F2" w:rsidRDefault="0004131A" w:rsidP="00DA5F94">
            <w:pPr>
              <w:rPr>
                <w:rFonts w:eastAsia="Calibri" w:cs="Arial"/>
                <w:sz w:val="24"/>
                <w:szCs w:val="24"/>
              </w:rPr>
            </w:pPr>
            <w:r w:rsidRPr="008357F2">
              <w:rPr>
                <w:rFonts w:eastAsia="Calibri" w:cs="Arial"/>
                <w:sz w:val="24"/>
                <w:szCs w:val="24"/>
              </w:rPr>
              <w:t>Из нержавеющей стали,</w:t>
            </w:r>
            <w:r>
              <w:rPr>
                <w:rFonts w:eastAsia="Calibri" w:cs="Arial"/>
                <w:sz w:val="24"/>
                <w:szCs w:val="24"/>
              </w:rPr>
              <w:t xml:space="preserve"> </w:t>
            </w:r>
            <w:r w:rsidRPr="008357F2">
              <w:rPr>
                <w:rFonts w:eastAsia="Calibri" w:cs="Arial"/>
                <w:sz w:val="24"/>
                <w:szCs w:val="24"/>
              </w:rPr>
              <w:t>термостойкая краска (стойкая к воздействию солнечных лучей)</w:t>
            </w:r>
          </w:p>
        </w:tc>
        <w:tc>
          <w:tcPr>
            <w:tcW w:w="2257" w:type="dxa"/>
            <w:tcMar>
              <w:left w:w="108" w:type="dxa"/>
            </w:tcMar>
          </w:tcPr>
          <w:p w:rsidR="0004131A" w:rsidRPr="000F50D8"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B47420" w:rsidRDefault="0004131A" w:rsidP="00A0098E">
            <w:pPr>
              <w:pStyle w:val="afb"/>
              <w:widowControl/>
              <w:numPr>
                <w:ilvl w:val="0"/>
                <w:numId w:val="14"/>
              </w:numPr>
              <w:suppressAutoHyphens w:val="0"/>
              <w:spacing w:before="60"/>
              <w:jc w:val="center"/>
              <w:rPr>
                <w:b/>
                <w:bCs/>
              </w:rPr>
            </w:pPr>
          </w:p>
        </w:tc>
        <w:tc>
          <w:tcPr>
            <w:tcW w:w="5076" w:type="dxa"/>
            <w:tcMar>
              <w:left w:w="108" w:type="dxa"/>
            </w:tcMar>
          </w:tcPr>
          <w:p w:rsidR="0004131A" w:rsidRPr="004D727F" w:rsidRDefault="0004131A" w:rsidP="00DA5F94">
            <w:pPr>
              <w:pStyle w:val="TableParagraph"/>
              <w:rPr>
                <w:rFonts w:ascii="Times New Roman" w:eastAsia="Calibri" w:hAnsi="Times New Roman" w:cs="Times New Roman"/>
                <w:b/>
                <w:bCs/>
                <w:sz w:val="24"/>
                <w:szCs w:val="24"/>
                <w:lang w:val="ru-RU"/>
              </w:rPr>
            </w:pPr>
            <w:r w:rsidRPr="004D727F">
              <w:rPr>
                <w:rFonts w:ascii="Times New Roman" w:eastAsia="Calibri" w:hAnsi="Times New Roman" w:cs="Times New Roman"/>
                <w:b/>
                <w:bCs/>
                <w:sz w:val="24"/>
                <w:szCs w:val="24"/>
                <w:lang w:val="ru-RU"/>
              </w:rPr>
              <w:t>Требования к доставке, маркировке, упаковке, транспортировке, перемещению, условиям хранения, приемке и испытаниям</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Место поставки продукции</w:t>
            </w:r>
          </w:p>
        </w:tc>
        <w:tc>
          <w:tcPr>
            <w:tcW w:w="2490" w:type="dxa"/>
            <w:shd w:val="clear" w:color="auto" w:fill="auto"/>
            <w:tcMar>
              <w:left w:w="108" w:type="dxa"/>
            </w:tcMar>
          </w:tcPr>
          <w:p w:rsidR="0004131A" w:rsidRPr="004D727F" w:rsidRDefault="0004131A" w:rsidP="00DA5F94">
            <w:pPr>
              <w:jc w:val="center"/>
              <w:rPr>
                <w:rFonts w:eastAsia="Calibri"/>
                <w:sz w:val="24"/>
                <w:szCs w:val="24"/>
                <w:lang w:eastAsia="en-US"/>
              </w:rPr>
            </w:pPr>
            <w:r w:rsidRPr="004D727F">
              <w:rPr>
                <w:rFonts w:eastAsia="Calibri"/>
                <w:sz w:val="24"/>
                <w:szCs w:val="24"/>
                <w:lang w:eastAsia="en-US"/>
              </w:rPr>
              <w:t xml:space="preserve">до </w:t>
            </w:r>
            <w:proofErr w:type="spellStart"/>
            <w:r w:rsidRPr="004D727F">
              <w:rPr>
                <w:rFonts w:eastAsia="Calibri"/>
                <w:sz w:val="24"/>
                <w:szCs w:val="24"/>
                <w:lang w:eastAsia="en-US"/>
              </w:rPr>
              <w:t>приобъектного</w:t>
            </w:r>
            <w:proofErr w:type="spellEnd"/>
            <w:r w:rsidRPr="004D727F">
              <w:rPr>
                <w:rFonts w:eastAsia="Calibri"/>
                <w:sz w:val="24"/>
                <w:szCs w:val="24"/>
                <w:lang w:eastAsia="en-US"/>
              </w:rPr>
              <w:t xml:space="preserve"> склада Заказчика по адресу </w:t>
            </w:r>
            <w:r w:rsidRPr="00C87106">
              <w:rPr>
                <w:sz w:val="24"/>
                <w:szCs w:val="24"/>
              </w:rPr>
              <w:t xml:space="preserve">141342, Московская обл., Сергиево-Посадский р-н., </w:t>
            </w:r>
            <w:proofErr w:type="spellStart"/>
            <w:r w:rsidRPr="00C87106">
              <w:rPr>
                <w:sz w:val="24"/>
                <w:szCs w:val="24"/>
              </w:rPr>
              <w:t>пос.Богородское</w:t>
            </w:r>
            <w:proofErr w:type="spellEnd"/>
            <w:r w:rsidRPr="00C87106">
              <w:rPr>
                <w:sz w:val="24"/>
                <w:szCs w:val="24"/>
              </w:rPr>
              <w:t>, д.100.</w:t>
            </w:r>
          </w:p>
        </w:tc>
        <w:tc>
          <w:tcPr>
            <w:tcW w:w="2257" w:type="dxa"/>
            <w:tcMar>
              <w:left w:w="108" w:type="dxa"/>
            </w:tcMar>
          </w:tcPr>
          <w:p w:rsidR="0004131A" w:rsidRPr="004D727F" w:rsidRDefault="0004131A" w:rsidP="00DA5F94">
            <w:pPr>
              <w:rPr>
                <w:sz w:val="24"/>
                <w:szCs w:val="24"/>
              </w:rPr>
            </w:pPr>
            <w:r w:rsidRPr="00B47420">
              <w:rPr>
                <w:sz w:val="24"/>
                <w:szCs w:val="24"/>
              </w:rPr>
              <w:t>Согласие с требованием</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 xml:space="preserve">Маркировка, упаковка и консервация по ГОСТ </w:t>
            </w:r>
            <w:r w:rsidRPr="004D727F">
              <w:rPr>
                <w:rFonts w:ascii="Times New Roman" w:eastAsia="Calibri" w:hAnsi="Times New Roman" w:cs="Times New Roman"/>
                <w:sz w:val="24"/>
                <w:szCs w:val="24"/>
                <w:lang w:val="ru-RU"/>
              </w:rPr>
              <w:lastRenderedPageBreak/>
              <w:t>23216-78</w:t>
            </w:r>
          </w:p>
        </w:tc>
        <w:tc>
          <w:tcPr>
            <w:tcW w:w="2490" w:type="dxa"/>
            <w:shd w:val="clear" w:color="auto" w:fill="auto"/>
            <w:tcMar>
              <w:left w:w="108" w:type="dxa"/>
            </w:tcMar>
          </w:tcPr>
          <w:p w:rsidR="0004131A" w:rsidRPr="00B47420" w:rsidRDefault="0004131A" w:rsidP="00DA5F94">
            <w:pPr>
              <w:jc w:val="center"/>
              <w:rPr>
                <w:rFonts w:eastAsia="Calibri"/>
                <w:sz w:val="22"/>
                <w:szCs w:val="22"/>
                <w:lang w:eastAsia="en-US"/>
              </w:rPr>
            </w:pPr>
            <w:r w:rsidRPr="00B47420">
              <w:rPr>
                <w:rFonts w:eastAsia="Calibri"/>
                <w:sz w:val="22"/>
                <w:szCs w:val="22"/>
                <w:lang w:eastAsia="en-US"/>
              </w:rPr>
              <w:lastRenderedPageBreak/>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Наличие датчика ускорений с фиксацией времени событий на транспортной упаковке для контроля условий транспортировки</w:t>
            </w:r>
          </w:p>
        </w:tc>
        <w:tc>
          <w:tcPr>
            <w:tcW w:w="2490" w:type="dxa"/>
            <w:shd w:val="clear" w:color="auto" w:fill="auto"/>
            <w:tcMar>
              <w:left w:w="108" w:type="dxa"/>
            </w:tcMar>
          </w:tcPr>
          <w:p w:rsidR="0004131A" w:rsidRPr="00B47420" w:rsidRDefault="0004131A" w:rsidP="00DA5F94">
            <w:pPr>
              <w:jc w:val="center"/>
              <w:rPr>
                <w:rFonts w:eastAsia="Calibri"/>
                <w:sz w:val="22"/>
                <w:szCs w:val="22"/>
                <w:lang w:eastAsia="en-US"/>
              </w:rPr>
            </w:pPr>
            <w:r w:rsidRPr="00B47420">
              <w:rPr>
                <w:rFonts w:eastAsia="Calibri"/>
                <w:sz w:val="22"/>
                <w:szCs w:val="22"/>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2490" w:type="dxa"/>
            <w:shd w:val="clear" w:color="auto" w:fill="auto"/>
            <w:tcMar>
              <w:left w:w="108" w:type="dxa"/>
            </w:tcMar>
          </w:tcPr>
          <w:p w:rsidR="0004131A" w:rsidRPr="00B47420" w:rsidRDefault="0004131A" w:rsidP="00DA5F94">
            <w:pPr>
              <w:jc w:val="center"/>
              <w:rPr>
                <w:rFonts w:eastAsia="Calibri"/>
                <w:sz w:val="22"/>
                <w:szCs w:val="22"/>
                <w:lang w:eastAsia="en-US"/>
              </w:rPr>
            </w:pPr>
            <w:r w:rsidRPr="00B47420">
              <w:rPr>
                <w:rFonts w:eastAsia="Calibri"/>
                <w:sz w:val="22"/>
                <w:szCs w:val="22"/>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 xml:space="preserve">Все надписи должны быть выполнены на русском языке </w:t>
            </w:r>
          </w:p>
        </w:tc>
        <w:tc>
          <w:tcPr>
            <w:tcW w:w="2490" w:type="dxa"/>
            <w:shd w:val="clear" w:color="auto" w:fill="auto"/>
            <w:tcMar>
              <w:left w:w="108" w:type="dxa"/>
            </w:tcMar>
          </w:tcPr>
          <w:p w:rsidR="0004131A" w:rsidRPr="00B47420" w:rsidRDefault="0004131A" w:rsidP="00DA5F94">
            <w:pPr>
              <w:jc w:val="center"/>
              <w:rPr>
                <w:rFonts w:eastAsia="Calibri"/>
                <w:sz w:val="22"/>
                <w:szCs w:val="22"/>
                <w:lang w:eastAsia="en-US"/>
              </w:rPr>
            </w:pPr>
            <w:r w:rsidRPr="00B47420">
              <w:rPr>
                <w:rFonts w:eastAsia="Calibri"/>
                <w:sz w:val="22"/>
                <w:szCs w:val="22"/>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 xml:space="preserve">Проверка комплектности при поставке, монтаж, включение под нагрузку с участием шеф – инженера завода-изготовителя </w:t>
            </w:r>
          </w:p>
        </w:tc>
        <w:tc>
          <w:tcPr>
            <w:tcW w:w="2490" w:type="dxa"/>
            <w:shd w:val="clear" w:color="auto" w:fill="auto"/>
            <w:tcMar>
              <w:left w:w="108" w:type="dxa"/>
            </w:tcMar>
            <w:vAlign w:val="center"/>
          </w:tcPr>
          <w:p w:rsidR="0004131A" w:rsidRPr="004D727F" w:rsidRDefault="0004131A" w:rsidP="00DA5F94">
            <w:pPr>
              <w:jc w:val="center"/>
              <w:rPr>
                <w:rFonts w:eastAsia="Calibri"/>
                <w:sz w:val="24"/>
                <w:szCs w:val="24"/>
                <w:lang w:eastAsia="en-US"/>
              </w:rPr>
            </w:pPr>
            <w:r w:rsidRPr="004D727F">
              <w:rPr>
                <w:rFonts w:eastAsia="Calibr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Условия хранения по ГОСТ 15150-69</w:t>
            </w:r>
          </w:p>
        </w:tc>
        <w:tc>
          <w:tcPr>
            <w:tcW w:w="2490" w:type="dxa"/>
            <w:shd w:val="clear" w:color="auto" w:fill="auto"/>
            <w:tcMar>
              <w:left w:w="108" w:type="dxa"/>
            </w:tcMar>
          </w:tcPr>
          <w:p w:rsidR="0004131A" w:rsidRPr="004D727F" w:rsidRDefault="0004131A" w:rsidP="00DA5F94">
            <w:pPr>
              <w:jc w:val="center"/>
              <w:rPr>
                <w:rFonts w:eastAsia="Calibri"/>
                <w:sz w:val="24"/>
                <w:szCs w:val="24"/>
                <w:lang w:eastAsia="en-US"/>
              </w:rPr>
            </w:pPr>
            <w:r w:rsidRPr="004D727F">
              <w:rPr>
                <w:rFonts w:eastAsia="Calibri"/>
                <w:sz w:val="24"/>
                <w:szCs w:val="24"/>
                <w:lang w:eastAsia="en-US"/>
              </w:rPr>
              <w:t>8ОЖ3</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eastAsia="Calibri" w:hAnsi="Times New Roman" w:cs="Times New Roman"/>
                <w:sz w:val="24"/>
                <w:szCs w:val="24"/>
                <w:lang w:val="ru-RU"/>
              </w:rPr>
            </w:pPr>
            <w:r w:rsidRPr="004D727F">
              <w:rPr>
                <w:rFonts w:ascii="Times New Roman" w:eastAsia="Calibri" w:hAnsi="Times New Roman" w:cs="Times New Roman"/>
                <w:sz w:val="24"/>
                <w:szCs w:val="24"/>
                <w:lang w:val="ru-RU"/>
              </w:rPr>
              <w:t>Условия транспортирования согласно ГОСТ 23216</w:t>
            </w:r>
          </w:p>
        </w:tc>
        <w:tc>
          <w:tcPr>
            <w:tcW w:w="2490" w:type="dxa"/>
            <w:shd w:val="clear" w:color="auto" w:fill="auto"/>
            <w:tcMar>
              <w:left w:w="108" w:type="dxa"/>
            </w:tcMar>
          </w:tcPr>
          <w:p w:rsidR="0004131A" w:rsidRPr="004D727F" w:rsidRDefault="0004131A" w:rsidP="00DA5F94">
            <w:pPr>
              <w:jc w:val="center"/>
              <w:rPr>
                <w:rFonts w:eastAsia="Calibri"/>
                <w:sz w:val="24"/>
                <w:szCs w:val="24"/>
                <w:lang w:eastAsia="en-US"/>
              </w:rPr>
            </w:pPr>
            <w:r w:rsidRPr="004D727F">
              <w:rPr>
                <w:rFonts w:eastAsia="Calibri"/>
                <w:sz w:val="24"/>
                <w:szCs w:val="24"/>
                <w:lang w:eastAsia="en-US"/>
              </w:rPr>
              <w:t>Средние (С);</w:t>
            </w:r>
          </w:p>
          <w:p w:rsidR="0004131A" w:rsidRPr="004D727F" w:rsidRDefault="0004131A" w:rsidP="00DA5F94">
            <w:pPr>
              <w:jc w:val="center"/>
              <w:rPr>
                <w:rFonts w:eastAsia="Calibri"/>
                <w:sz w:val="24"/>
                <w:szCs w:val="24"/>
                <w:lang w:eastAsia="en-US"/>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b/>
                <w:sz w:val="24"/>
                <w:szCs w:val="24"/>
                <w:lang w:val="ru-RU"/>
              </w:rPr>
            </w:pPr>
            <w:r w:rsidRPr="004D727F">
              <w:rPr>
                <w:rFonts w:ascii="Times New Roman" w:hAnsi="Times New Roman" w:cs="Times New Roman"/>
                <w:sz w:val="24"/>
                <w:szCs w:val="24"/>
                <w:lang w:val="ru-RU"/>
              </w:rPr>
              <w:t>Срок сохраняемости, не менее, лет</w:t>
            </w:r>
          </w:p>
        </w:tc>
        <w:tc>
          <w:tcPr>
            <w:tcW w:w="2490" w:type="dxa"/>
            <w:shd w:val="clear" w:color="auto" w:fill="auto"/>
            <w:tcMar>
              <w:left w:w="108" w:type="dxa"/>
            </w:tcMar>
          </w:tcPr>
          <w:p w:rsidR="0004131A" w:rsidRPr="004D727F" w:rsidRDefault="0004131A" w:rsidP="00DA5F94">
            <w:pPr>
              <w:jc w:val="center"/>
              <w:rPr>
                <w:bCs/>
                <w:sz w:val="24"/>
                <w:szCs w:val="24"/>
              </w:rPr>
            </w:pPr>
            <w:r w:rsidRPr="004D727F">
              <w:rPr>
                <w:sz w:val="24"/>
                <w:szCs w:val="24"/>
              </w:rPr>
              <w:t>2</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EF3E3C" w:rsidRDefault="0004131A" w:rsidP="00DA5F94">
            <w:pPr>
              <w:pStyle w:val="TableParagraph"/>
              <w:rPr>
                <w:rFonts w:ascii="Times New Roman" w:hAnsi="Times New Roman" w:cs="Times New Roman"/>
                <w:b/>
                <w:sz w:val="24"/>
                <w:szCs w:val="24"/>
                <w:lang w:val="ru-RU"/>
              </w:rPr>
            </w:pPr>
            <w:r w:rsidRPr="00EF3E3C">
              <w:rPr>
                <w:rFonts w:ascii="Times New Roman" w:hAnsi="Times New Roman" w:cs="Times New Roman"/>
                <w:sz w:val="24"/>
                <w:szCs w:val="24"/>
                <w:lang w:val="ru-RU"/>
              </w:rPr>
              <w:t>Приемка и испытания шинной опоры</w:t>
            </w:r>
          </w:p>
        </w:tc>
        <w:tc>
          <w:tcPr>
            <w:tcW w:w="2490" w:type="dxa"/>
            <w:shd w:val="clear" w:color="auto" w:fill="auto"/>
            <w:tcMar>
              <w:left w:w="108" w:type="dxa"/>
            </w:tcMar>
            <w:vAlign w:val="center"/>
          </w:tcPr>
          <w:p w:rsidR="0004131A" w:rsidRPr="00EF3E3C" w:rsidRDefault="0004131A" w:rsidP="00DA5F94">
            <w:pPr>
              <w:jc w:val="center"/>
              <w:rPr>
                <w:sz w:val="24"/>
                <w:szCs w:val="24"/>
              </w:rPr>
            </w:pPr>
            <w:r w:rsidRPr="00EF3E3C">
              <w:rPr>
                <w:sz w:val="24"/>
                <w:szCs w:val="24"/>
              </w:rPr>
              <w:t xml:space="preserve">согласно </w:t>
            </w:r>
          </w:p>
          <w:p w:rsidR="0004131A" w:rsidRPr="00EF3E3C" w:rsidRDefault="0004131A" w:rsidP="00DA5F94">
            <w:pPr>
              <w:jc w:val="center"/>
              <w:rPr>
                <w:sz w:val="24"/>
                <w:szCs w:val="24"/>
              </w:rPr>
            </w:pPr>
            <w:r w:rsidRPr="00EF3E3C">
              <w:rPr>
                <w:sz w:val="24"/>
                <w:szCs w:val="24"/>
              </w:rPr>
              <w:t xml:space="preserve">согласно </w:t>
            </w:r>
          </w:p>
          <w:p w:rsidR="0004131A" w:rsidRPr="00EF3E3C" w:rsidRDefault="0004131A" w:rsidP="00DA5F94">
            <w:pPr>
              <w:jc w:val="center"/>
              <w:rPr>
                <w:sz w:val="24"/>
                <w:szCs w:val="24"/>
              </w:rPr>
            </w:pPr>
            <w:r w:rsidRPr="00EF3E3C">
              <w:rPr>
                <w:sz w:val="24"/>
                <w:szCs w:val="24"/>
              </w:rPr>
              <w:t xml:space="preserve"> СТО 34.01-23.1-001-2017,</w:t>
            </w:r>
          </w:p>
          <w:p w:rsidR="0004131A" w:rsidRPr="00EF3E3C" w:rsidRDefault="0004131A" w:rsidP="00DA5F94">
            <w:pPr>
              <w:jc w:val="center"/>
              <w:rPr>
                <w:bCs/>
                <w:sz w:val="24"/>
                <w:szCs w:val="24"/>
              </w:rPr>
            </w:pPr>
            <w:r w:rsidRPr="00EF3E3C">
              <w:rPr>
                <w:sz w:val="24"/>
                <w:szCs w:val="24"/>
              </w:rPr>
              <w:t>ГОСТ Р 52034-2023</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4D727F" w:rsidRDefault="0004131A" w:rsidP="00A0098E">
            <w:pPr>
              <w:pStyle w:val="afb"/>
              <w:widowControl/>
              <w:numPr>
                <w:ilvl w:val="0"/>
                <w:numId w:val="14"/>
              </w:numPr>
              <w:suppressAutoHyphens w:val="0"/>
              <w:spacing w:before="60"/>
              <w:jc w:val="center"/>
              <w:rPr>
                <w:b/>
                <w:bCs/>
              </w:rPr>
            </w:pPr>
          </w:p>
        </w:tc>
        <w:tc>
          <w:tcPr>
            <w:tcW w:w="5076" w:type="dxa"/>
            <w:shd w:val="clear" w:color="auto" w:fill="auto"/>
            <w:tcMar>
              <w:left w:w="108" w:type="dxa"/>
            </w:tcMar>
            <w:vAlign w:val="center"/>
          </w:tcPr>
          <w:p w:rsidR="0004131A" w:rsidRPr="004D727F" w:rsidRDefault="0004131A" w:rsidP="00DA5F94">
            <w:pPr>
              <w:pStyle w:val="TableParagraph"/>
              <w:rPr>
                <w:rFonts w:ascii="Times New Roman" w:hAnsi="Times New Roman" w:cs="Times New Roman"/>
                <w:b/>
                <w:bCs/>
                <w:sz w:val="24"/>
                <w:szCs w:val="24"/>
                <w:lang w:val="ru-RU"/>
              </w:rPr>
            </w:pPr>
            <w:r w:rsidRPr="004D727F">
              <w:rPr>
                <w:rFonts w:ascii="Times New Roman" w:hAnsi="Times New Roman" w:cs="Times New Roman"/>
                <w:b/>
                <w:bCs/>
                <w:sz w:val="24"/>
                <w:szCs w:val="24"/>
                <w:lang w:val="ru-RU"/>
              </w:rPr>
              <w:t xml:space="preserve">Требования к эксплуатации, обеспечению и </w:t>
            </w:r>
            <w:r w:rsidRPr="004D727F">
              <w:rPr>
                <w:rFonts w:ascii="Times New Roman" w:hAnsi="Times New Roman" w:cs="Times New Roman"/>
                <w:b/>
                <w:bCs/>
                <w:sz w:val="24"/>
                <w:szCs w:val="24"/>
                <w:lang w:val="ru-RU"/>
              </w:rPr>
              <w:lastRenderedPageBreak/>
              <w:t>утилизации</w:t>
            </w:r>
          </w:p>
        </w:tc>
        <w:tc>
          <w:tcPr>
            <w:tcW w:w="2490" w:type="dxa"/>
            <w:tcMar>
              <w:left w:w="108" w:type="dxa"/>
            </w:tcMar>
          </w:tcPr>
          <w:p w:rsidR="0004131A" w:rsidRPr="004D727F"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b/>
                <w:sz w:val="24"/>
                <w:szCs w:val="24"/>
                <w:lang w:val="ru-RU"/>
              </w:rPr>
            </w:pPr>
            <w:r w:rsidRPr="006C3AB7">
              <w:rPr>
                <w:rFonts w:ascii="Times New Roman" w:hAnsi="Times New Roman" w:cs="Times New Roman"/>
                <w:sz w:val="24"/>
                <w:szCs w:val="24"/>
                <w:lang w:val="ru-RU"/>
              </w:rPr>
              <w:t>Эксплуатация, монтаж шинной опоры должны соответствовать требованиям Правил технической эксплуатации электрических сетей, Правил организации технического обслуживания и ремонта объектов электроэнергетики, Правил устройств электроустановок</w:t>
            </w:r>
          </w:p>
        </w:tc>
        <w:tc>
          <w:tcPr>
            <w:tcW w:w="2490" w:type="dxa"/>
            <w:shd w:val="clear" w:color="auto" w:fill="auto"/>
            <w:tcMar>
              <w:left w:w="108" w:type="dxa"/>
            </w:tcMar>
          </w:tcPr>
          <w:p w:rsidR="0004131A" w:rsidRPr="004D727F" w:rsidRDefault="0004131A" w:rsidP="00DA5F94">
            <w:pPr>
              <w:jc w:val="center"/>
              <w:rPr>
                <w:bCs/>
                <w:sz w:val="24"/>
                <w:szCs w:val="24"/>
              </w:rPr>
            </w:pPr>
            <w:r w:rsidRPr="004D727F">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Наличие в заводской документации требований по мерам безопасности, перечня составных частей и методов утилизации изделий, представляющих опасность для жизни, здоровью людей и окружающей среды после окончания срока службы оборудования</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4D727F" w:rsidRDefault="0004131A" w:rsidP="00A0098E">
            <w:pPr>
              <w:pStyle w:val="afb"/>
              <w:widowControl/>
              <w:numPr>
                <w:ilvl w:val="0"/>
                <w:numId w:val="14"/>
              </w:numPr>
              <w:suppressAutoHyphens w:val="0"/>
              <w:spacing w:before="60"/>
              <w:jc w:val="center"/>
              <w:rPr>
                <w:b/>
                <w:bCs/>
              </w:rPr>
            </w:pPr>
          </w:p>
        </w:tc>
        <w:tc>
          <w:tcPr>
            <w:tcW w:w="5076" w:type="dxa"/>
            <w:tcMar>
              <w:left w:w="108" w:type="dxa"/>
            </w:tcMar>
          </w:tcPr>
          <w:p w:rsidR="0004131A" w:rsidRPr="004D727F" w:rsidRDefault="0004131A" w:rsidP="00DA5F94">
            <w:pPr>
              <w:pStyle w:val="TableParagraph"/>
              <w:rPr>
                <w:rFonts w:ascii="Times New Roman" w:hAnsi="Times New Roman" w:cs="Times New Roman"/>
                <w:b/>
                <w:bCs/>
                <w:sz w:val="24"/>
                <w:szCs w:val="24"/>
                <w:lang w:val="ru-RU"/>
              </w:rPr>
            </w:pPr>
            <w:r w:rsidRPr="004D727F">
              <w:rPr>
                <w:rFonts w:ascii="Times New Roman" w:hAnsi="Times New Roman" w:cs="Times New Roman"/>
                <w:b/>
                <w:bCs/>
                <w:sz w:val="24"/>
                <w:szCs w:val="24"/>
                <w:lang w:val="ru-RU"/>
              </w:rPr>
              <w:t>Требования к гарантиям, гарантийному и послегарантийному обслуживанию</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Гарантийный срок эксплуатации, с даты подписания унифицированной формы ТОРГ-12, не менее месяцев</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60</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Срок поставки запасных частей для оборудования, с момента подписания договора на их покупку, не более 6 месяцев (да, нет)</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 xml:space="preserve">Поставка любых запасных частей, ремонт и/или замена любого блока оборудования в </w:t>
            </w:r>
            <w:r w:rsidRPr="004D727F">
              <w:rPr>
                <w:rFonts w:ascii="Times New Roman" w:hAnsi="Times New Roman" w:cs="Times New Roman"/>
                <w:sz w:val="24"/>
                <w:szCs w:val="24"/>
                <w:lang w:val="ru-RU"/>
              </w:rPr>
              <w:lastRenderedPageBreak/>
              <w:t>течение 20 лет с даты окончания Гарантийного срока осуществляется по соответствующему отдельному договору (да, нет)</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p>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Гарантии распространяются на все поставляемое оборудование.</w:t>
            </w:r>
          </w:p>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 xml:space="preserve">В течение гарантийного срока должна быть обеспечена безвозмездная замена или ремонт вышедшего из строя оборудования, включая его доставку туда и обратно. Доставка неисправного оборудования в сервисный центр для проведения ремонта и возвращение исправного, после ремонта, оборудования </w:t>
            </w:r>
            <w:r w:rsidR="00037B3E">
              <w:rPr>
                <w:rFonts w:ascii="Times New Roman" w:hAnsi="Times New Roman" w:cs="Times New Roman"/>
                <w:sz w:val="24"/>
                <w:szCs w:val="24"/>
                <w:lang w:val="ru-RU"/>
              </w:rPr>
              <w:t xml:space="preserve">Исполнитель </w:t>
            </w:r>
            <w:r w:rsidRPr="004D727F">
              <w:rPr>
                <w:rFonts w:ascii="Times New Roman" w:hAnsi="Times New Roman" w:cs="Times New Roman"/>
                <w:sz w:val="24"/>
                <w:szCs w:val="24"/>
                <w:lang w:val="ru-RU"/>
              </w:rPr>
              <w:t>осуществляет за свой счет.</w:t>
            </w:r>
          </w:p>
        </w:tc>
        <w:tc>
          <w:tcPr>
            <w:tcW w:w="2490" w:type="dxa"/>
            <w:shd w:val="clear" w:color="auto" w:fill="auto"/>
            <w:tcMar>
              <w:left w:w="108" w:type="dxa"/>
            </w:tcMar>
          </w:tcPr>
          <w:p w:rsidR="0004131A" w:rsidRPr="004D727F" w:rsidRDefault="0004131A" w:rsidP="00DA5F94">
            <w:pPr>
              <w:pStyle w:val="TableParagraph"/>
              <w:jc w:val="center"/>
              <w:rPr>
                <w:rFonts w:ascii="Times New Roman" w:hAnsi="Times New Roman" w:cs="Times New Roman"/>
                <w:sz w:val="24"/>
                <w:szCs w:val="24"/>
                <w:lang w:val="ru-RU"/>
              </w:rPr>
            </w:pPr>
            <w:r w:rsidRPr="004D727F">
              <w:rPr>
                <w:rFonts w:ascii="Times New Roman" w:hAnsi="Times New Roman" w:cs="Times New Roman"/>
                <w:sz w:val="24"/>
                <w:szCs w:val="24"/>
                <w:lang w:val="ru-RU"/>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4D727F" w:rsidRDefault="0004131A" w:rsidP="00DA5F94">
            <w:pPr>
              <w:pStyle w:val="TableParagraph"/>
              <w:rPr>
                <w:rFonts w:ascii="Times New Roman" w:hAnsi="Times New Roman" w:cs="Times New Roman"/>
                <w:b/>
                <w:bCs/>
                <w:sz w:val="24"/>
                <w:szCs w:val="24"/>
                <w:lang w:val="ru-RU"/>
              </w:rPr>
            </w:pPr>
            <w:r w:rsidRPr="004D727F">
              <w:rPr>
                <w:rFonts w:ascii="Times New Roman" w:hAnsi="Times New Roman" w:cs="Times New Roman"/>
                <w:b/>
                <w:bCs/>
                <w:sz w:val="24"/>
                <w:szCs w:val="24"/>
                <w:lang w:val="ru-RU"/>
              </w:rPr>
              <w:t>Требования к комплектации и документам, поставляемым вместе с продукцией</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RPr="00CB6378"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CB6378" w:rsidRDefault="0004131A" w:rsidP="00DA5F94">
            <w:pPr>
              <w:pStyle w:val="TableParagraph"/>
              <w:rPr>
                <w:rFonts w:ascii="Times New Roman" w:hAnsi="Times New Roman" w:cs="Times New Roman"/>
                <w:sz w:val="24"/>
                <w:szCs w:val="24"/>
                <w:lang w:val="ru-RU"/>
              </w:rPr>
            </w:pPr>
            <w:r w:rsidRPr="00CB6378">
              <w:rPr>
                <w:rFonts w:ascii="Times New Roman" w:hAnsi="Times New Roman" w:cs="Times New Roman"/>
                <w:sz w:val="24"/>
                <w:szCs w:val="24"/>
                <w:lang w:val="ru-RU"/>
              </w:rPr>
              <w:t>Комплектность поставки шинной опоры:</w:t>
            </w:r>
          </w:p>
        </w:tc>
        <w:tc>
          <w:tcPr>
            <w:tcW w:w="2490" w:type="dxa"/>
            <w:shd w:val="clear" w:color="auto" w:fill="auto"/>
            <w:tcMar>
              <w:left w:w="108" w:type="dxa"/>
            </w:tcMar>
            <w:vAlign w:val="center"/>
          </w:tcPr>
          <w:p w:rsidR="0004131A" w:rsidRPr="00CB6378" w:rsidRDefault="0004131A" w:rsidP="00DA5F94">
            <w:pPr>
              <w:jc w:val="center"/>
              <w:rPr>
                <w:rFonts w:eastAsiaTheme="minorHAnsi"/>
                <w:sz w:val="24"/>
                <w:szCs w:val="24"/>
                <w:lang w:eastAsia="en-US"/>
              </w:rPr>
            </w:pPr>
            <w:r w:rsidRPr="00CB6378">
              <w:rPr>
                <w:rFonts w:eastAsiaTheme="minorHAnsi"/>
                <w:sz w:val="24"/>
                <w:szCs w:val="24"/>
                <w:lang w:eastAsia="en-US"/>
              </w:rPr>
              <w:t xml:space="preserve">В соответствии с настоящими требованиями </w:t>
            </w:r>
          </w:p>
        </w:tc>
        <w:tc>
          <w:tcPr>
            <w:tcW w:w="2257" w:type="dxa"/>
            <w:tcMar>
              <w:left w:w="108" w:type="dxa"/>
            </w:tcMar>
          </w:tcPr>
          <w:p w:rsidR="0004131A" w:rsidRPr="00CB6378" w:rsidRDefault="0004131A" w:rsidP="00DA5F94">
            <w:pPr>
              <w:rPr>
                <w:sz w:val="24"/>
                <w:szCs w:val="24"/>
              </w:rPr>
            </w:pPr>
          </w:p>
        </w:tc>
        <w:tc>
          <w:tcPr>
            <w:tcW w:w="2519" w:type="dxa"/>
            <w:shd w:val="clear" w:color="auto" w:fill="auto"/>
            <w:tcMar>
              <w:left w:w="108" w:type="dxa"/>
            </w:tcMar>
          </w:tcPr>
          <w:p w:rsidR="0004131A" w:rsidRPr="00CB6378" w:rsidRDefault="0004131A" w:rsidP="00DA5F94">
            <w:pPr>
              <w:jc w:val="center"/>
              <w:rPr>
                <w:b/>
                <w:sz w:val="24"/>
                <w:szCs w:val="24"/>
              </w:rPr>
            </w:pPr>
          </w:p>
        </w:tc>
        <w:tc>
          <w:tcPr>
            <w:tcW w:w="2265" w:type="dxa"/>
            <w:shd w:val="clear" w:color="auto" w:fill="auto"/>
            <w:tcMar>
              <w:left w:w="108" w:type="dxa"/>
            </w:tcMar>
          </w:tcPr>
          <w:p w:rsidR="0004131A" w:rsidRPr="00CB6378" w:rsidRDefault="0004131A" w:rsidP="00DA5F94">
            <w:pPr>
              <w:rPr>
                <w:sz w:val="24"/>
              </w:rPr>
            </w:pPr>
          </w:p>
        </w:tc>
      </w:tr>
      <w:tr w:rsidR="0004131A" w:rsidRPr="00264DEB" w:rsidTr="00DA5F94">
        <w:tc>
          <w:tcPr>
            <w:tcW w:w="702" w:type="dxa"/>
            <w:shd w:val="clear" w:color="auto" w:fill="auto"/>
            <w:tcMar>
              <w:left w:w="108" w:type="dxa"/>
            </w:tcMar>
            <w:vAlign w:val="center"/>
          </w:tcPr>
          <w:p w:rsidR="0004131A" w:rsidRPr="00CB6378"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CB6378" w:rsidRDefault="0004131A" w:rsidP="00DA5F94">
            <w:pPr>
              <w:pStyle w:val="TableParagraph"/>
              <w:rPr>
                <w:rFonts w:ascii="Times New Roman" w:hAnsi="Times New Roman" w:cs="Times New Roman"/>
                <w:sz w:val="24"/>
                <w:szCs w:val="24"/>
                <w:lang w:val="ru-RU"/>
              </w:rPr>
            </w:pPr>
            <w:r w:rsidRPr="00CB6378">
              <w:rPr>
                <w:rFonts w:ascii="Times New Roman" w:hAnsi="Times New Roman" w:cs="Times New Roman"/>
                <w:sz w:val="24"/>
                <w:szCs w:val="24"/>
                <w:lang w:val="ru-RU"/>
              </w:rPr>
              <w:t xml:space="preserve">Шинная опора 500 </w:t>
            </w:r>
            <w:proofErr w:type="spellStart"/>
            <w:r w:rsidRPr="00CB6378">
              <w:rPr>
                <w:rFonts w:ascii="Times New Roman" w:hAnsi="Times New Roman" w:cs="Times New Roman"/>
                <w:sz w:val="24"/>
                <w:szCs w:val="24"/>
                <w:lang w:val="ru-RU"/>
              </w:rPr>
              <w:t>кВ</w:t>
            </w:r>
            <w:proofErr w:type="spellEnd"/>
            <w:r w:rsidRPr="00CB6378">
              <w:rPr>
                <w:rFonts w:ascii="Times New Roman" w:hAnsi="Times New Roman" w:cs="Times New Roman"/>
                <w:sz w:val="24"/>
                <w:szCs w:val="24"/>
                <w:lang w:val="ru-RU"/>
              </w:rPr>
              <w:t xml:space="preserve"> с фарфоровой изоляцией, УХЛ1, сейсмостойкость </w:t>
            </w:r>
            <w:r>
              <w:rPr>
                <w:rFonts w:ascii="Times New Roman" w:hAnsi="Times New Roman" w:cs="Times New Roman"/>
                <w:sz w:val="24"/>
                <w:szCs w:val="24"/>
                <w:lang w:val="ru-RU"/>
              </w:rPr>
              <w:t>5</w:t>
            </w:r>
            <w:r w:rsidRPr="00CB6378">
              <w:rPr>
                <w:rFonts w:ascii="Times New Roman" w:hAnsi="Times New Roman" w:cs="Times New Roman"/>
                <w:sz w:val="24"/>
                <w:szCs w:val="24"/>
                <w:lang w:val="ru-RU"/>
              </w:rPr>
              <w:t xml:space="preserve"> баллов по шкале MSK-64 в комплекте с </w:t>
            </w:r>
            <w:proofErr w:type="spellStart"/>
            <w:r w:rsidRPr="00CB6378">
              <w:rPr>
                <w:rFonts w:ascii="Times New Roman" w:hAnsi="Times New Roman" w:cs="Times New Roman"/>
                <w:sz w:val="24"/>
                <w:szCs w:val="24"/>
                <w:lang w:val="ru-RU"/>
              </w:rPr>
              <w:t>шинодержателем</w:t>
            </w:r>
            <w:proofErr w:type="spellEnd"/>
            <w:r w:rsidRPr="00CB6378">
              <w:rPr>
                <w:rFonts w:ascii="Times New Roman" w:hAnsi="Times New Roman" w:cs="Times New Roman"/>
                <w:sz w:val="24"/>
                <w:szCs w:val="24"/>
                <w:lang w:val="ru-RU"/>
              </w:rPr>
              <w:t xml:space="preserve"> для трех проводов типа АС сечением от 300/39 мм2, </w:t>
            </w:r>
            <w:proofErr w:type="spellStart"/>
            <w:r w:rsidRPr="00CB6378">
              <w:rPr>
                <w:rFonts w:ascii="Times New Roman" w:hAnsi="Times New Roman" w:cs="Times New Roman"/>
                <w:sz w:val="24"/>
                <w:szCs w:val="24"/>
                <w:lang w:val="ru-RU"/>
              </w:rPr>
              <w:t>компл</w:t>
            </w:r>
            <w:proofErr w:type="spellEnd"/>
            <w:r w:rsidRPr="00CB6378">
              <w:rPr>
                <w:rFonts w:ascii="Times New Roman" w:hAnsi="Times New Roman" w:cs="Times New Roman"/>
                <w:sz w:val="24"/>
                <w:szCs w:val="24"/>
                <w:lang w:val="ru-RU"/>
              </w:rPr>
              <w:t>.</w:t>
            </w:r>
          </w:p>
        </w:tc>
        <w:tc>
          <w:tcPr>
            <w:tcW w:w="2490" w:type="dxa"/>
            <w:tcMar>
              <w:left w:w="108" w:type="dxa"/>
            </w:tcMar>
          </w:tcPr>
          <w:p w:rsidR="0004131A" w:rsidRPr="00264DEB" w:rsidRDefault="0004131A" w:rsidP="00DA5F94">
            <w:pPr>
              <w:pStyle w:val="TableParagraph"/>
              <w:jc w:val="center"/>
              <w:rPr>
                <w:rFonts w:ascii="Times New Roman" w:hAnsi="Times New Roman" w:cs="Times New Roman"/>
                <w:sz w:val="24"/>
                <w:szCs w:val="24"/>
                <w:lang w:val="ru-RU"/>
              </w:rPr>
            </w:pPr>
            <w:r w:rsidRPr="00CB6378">
              <w:rPr>
                <w:rFonts w:ascii="Times New Roman" w:hAnsi="Times New Roman" w:cs="Times New Roman"/>
                <w:sz w:val="24"/>
                <w:szCs w:val="24"/>
                <w:lang w:val="ru-RU"/>
              </w:rPr>
              <w:t>5</w:t>
            </w:r>
          </w:p>
        </w:tc>
        <w:tc>
          <w:tcPr>
            <w:tcW w:w="2257" w:type="dxa"/>
            <w:tcMar>
              <w:left w:w="108" w:type="dxa"/>
            </w:tcMar>
          </w:tcPr>
          <w:p w:rsidR="0004131A" w:rsidRPr="00264DEB" w:rsidRDefault="0004131A" w:rsidP="00DA5F94">
            <w:pPr>
              <w:rPr>
                <w:sz w:val="24"/>
                <w:szCs w:val="24"/>
              </w:rPr>
            </w:pPr>
          </w:p>
        </w:tc>
        <w:tc>
          <w:tcPr>
            <w:tcW w:w="2519" w:type="dxa"/>
            <w:shd w:val="clear" w:color="auto" w:fill="auto"/>
            <w:tcMar>
              <w:left w:w="108" w:type="dxa"/>
            </w:tcMar>
          </w:tcPr>
          <w:p w:rsidR="0004131A" w:rsidRPr="00264DEB" w:rsidRDefault="0004131A" w:rsidP="00DA5F94">
            <w:pPr>
              <w:jc w:val="center"/>
              <w:rPr>
                <w:b/>
                <w:sz w:val="24"/>
                <w:szCs w:val="24"/>
              </w:rPr>
            </w:pPr>
          </w:p>
        </w:tc>
        <w:tc>
          <w:tcPr>
            <w:tcW w:w="2265" w:type="dxa"/>
            <w:shd w:val="clear" w:color="auto" w:fill="auto"/>
            <w:tcMar>
              <w:left w:w="108" w:type="dxa"/>
            </w:tcMar>
          </w:tcPr>
          <w:p w:rsidR="0004131A" w:rsidRPr="00264DEB" w:rsidRDefault="0004131A" w:rsidP="00DA5F94">
            <w:pPr>
              <w:rPr>
                <w:sz w:val="24"/>
              </w:rPr>
            </w:pPr>
          </w:p>
        </w:tc>
      </w:tr>
      <w:tr w:rsidR="0004131A" w:rsidTr="00DA5F94">
        <w:tc>
          <w:tcPr>
            <w:tcW w:w="702" w:type="dxa"/>
            <w:shd w:val="clear" w:color="auto" w:fill="auto"/>
            <w:tcMar>
              <w:left w:w="108" w:type="dxa"/>
            </w:tcMar>
            <w:vAlign w:val="center"/>
          </w:tcPr>
          <w:p w:rsidR="0004131A" w:rsidRPr="00264DEB"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264DEB" w:rsidRDefault="0004131A" w:rsidP="00DA5F94">
            <w:pPr>
              <w:pStyle w:val="TableParagraph"/>
              <w:rPr>
                <w:rFonts w:ascii="Times New Roman" w:hAnsi="Times New Roman" w:cs="Times New Roman"/>
                <w:sz w:val="24"/>
                <w:szCs w:val="24"/>
                <w:lang w:val="ru-RU"/>
              </w:rPr>
            </w:pPr>
            <w:r w:rsidRPr="00264DEB">
              <w:rPr>
                <w:rFonts w:ascii="Times New Roman" w:hAnsi="Times New Roman" w:cs="Times New Roman"/>
                <w:sz w:val="24"/>
                <w:szCs w:val="24"/>
                <w:lang w:val="ru-RU"/>
              </w:rPr>
              <w:t>Эксплуатационная документация (паспорт, руководство по эксплуатации заземлителя, привода, протоколы приёмо-сдаточных испытаний, габаритный и сборочный чертеж, комплект чертежей на все узлы, шкаф, и т.д.) на русском языке предоставляется при поставке оборудования:</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r w:rsidRPr="00264DEB">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4D727F" w:rsidRDefault="0004131A" w:rsidP="00DA5F94">
            <w:pPr>
              <w:spacing w:before="60"/>
              <w:jc w:val="center"/>
            </w:pPr>
          </w:p>
        </w:tc>
        <w:tc>
          <w:tcPr>
            <w:tcW w:w="5076" w:type="dxa"/>
            <w:tcMar>
              <w:left w:w="108" w:type="dxa"/>
            </w:tcMar>
          </w:tcPr>
          <w:p w:rsidR="0004131A" w:rsidRPr="004D727F" w:rsidRDefault="0004131A" w:rsidP="00DA5F94">
            <w:pPr>
              <w:pStyle w:val="TableParagrap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4D727F">
              <w:rPr>
                <w:rFonts w:ascii="Times New Roman" w:hAnsi="Times New Roman" w:cs="Times New Roman"/>
                <w:sz w:val="24"/>
                <w:szCs w:val="24"/>
                <w:lang w:val="ru-RU"/>
              </w:rPr>
              <w:t xml:space="preserve">на электронном носителе, </w:t>
            </w:r>
            <w:proofErr w:type="spellStart"/>
            <w:r w:rsidRPr="004D727F">
              <w:rPr>
                <w:rFonts w:ascii="Times New Roman" w:hAnsi="Times New Roman" w:cs="Times New Roman"/>
                <w:sz w:val="24"/>
                <w:szCs w:val="24"/>
                <w:lang w:val="ru-RU"/>
              </w:rPr>
              <w:t>компл</w:t>
            </w:r>
            <w:proofErr w:type="spellEnd"/>
            <w:r w:rsidRPr="004D727F">
              <w:rPr>
                <w:rFonts w:ascii="Times New Roman" w:hAnsi="Times New Roman" w:cs="Times New Roman"/>
                <w:sz w:val="24"/>
                <w:szCs w:val="24"/>
                <w:lang w:val="ru-RU"/>
              </w:rPr>
              <w:t>.</w:t>
            </w:r>
          </w:p>
        </w:tc>
        <w:tc>
          <w:tcPr>
            <w:tcW w:w="2490" w:type="dxa"/>
            <w:tcMar>
              <w:left w:w="108" w:type="dxa"/>
            </w:tcMar>
          </w:tcPr>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1</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4D727F" w:rsidRDefault="0004131A" w:rsidP="00DA5F94">
            <w:pPr>
              <w:spacing w:before="60"/>
              <w:jc w:val="center"/>
            </w:pPr>
          </w:p>
        </w:tc>
        <w:tc>
          <w:tcPr>
            <w:tcW w:w="5076" w:type="dxa"/>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 xml:space="preserve">- на бумажном носителе, </w:t>
            </w:r>
            <w:proofErr w:type="spellStart"/>
            <w:r w:rsidRPr="004D727F">
              <w:rPr>
                <w:rFonts w:ascii="Times New Roman" w:hAnsi="Times New Roman" w:cs="Times New Roman"/>
                <w:sz w:val="24"/>
                <w:szCs w:val="24"/>
                <w:lang w:val="ru-RU"/>
              </w:rPr>
              <w:t>компл</w:t>
            </w:r>
            <w:proofErr w:type="spellEnd"/>
            <w:r w:rsidRPr="004D727F">
              <w:rPr>
                <w:rFonts w:ascii="Times New Roman" w:hAnsi="Times New Roman" w:cs="Times New Roman"/>
                <w:sz w:val="24"/>
                <w:szCs w:val="24"/>
                <w:lang w:val="ru-RU"/>
              </w:rPr>
              <w:t>.</w:t>
            </w:r>
          </w:p>
        </w:tc>
        <w:tc>
          <w:tcPr>
            <w:tcW w:w="2490" w:type="dxa"/>
            <w:tcMar>
              <w:left w:w="108" w:type="dxa"/>
            </w:tcMar>
          </w:tcPr>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2</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4D727F" w:rsidRDefault="0004131A" w:rsidP="00DA5F94">
            <w:pPr>
              <w:pStyle w:val="TableParagraph"/>
              <w:rPr>
                <w:rFonts w:ascii="Times New Roman" w:hAnsi="Times New Roman" w:cs="Times New Roman"/>
                <w:sz w:val="24"/>
                <w:szCs w:val="24"/>
                <w:lang w:val="ru-RU"/>
              </w:rPr>
            </w:pPr>
            <w:r w:rsidRPr="004D727F">
              <w:rPr>
                <w:rFonts w:ascii="Times New Roman" w:hAnsi="Times New Roman" w:cs="Times New Roman"/>
                <w:sz w:val="24"/>
                <w:szCs w:val="24"/>
                <w:lang w:val="ru-RU"/>
              </w:rPr>
              <w:t>Документация для разработки рабочей документации поставляется не позднее, чем через 2 месяца, после даты подписания Договора в составе:</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r w:rsidRPr="004D727F">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CB6378" w:rsidRDefault="0004131A" w:rsidP="00DA5F94">
            <w:pPr>
              <w:pStyle w:val="TableParagraph"/>
              <w:rPr>
                <w:rFonts w:ascii="Times New Roman" w:hAnsi="Times New Roman" w:cs="Times New Roman"/>
                <w:sz w:val="24"/>
                <w:szCs w:val="24"/>
                <w:lang w:val="ru-RU"/>
              </w:rPr>
            </w:pPr>
            <w:r w:rsidRPr="00CB6378">
              <w:rPr>
                <w:rFonts w:ascii="Times New Roman" w:hAnsi="Times New Roman" w:cs="Times New Roman"/>
                <w:sz w:val="24"/>
                <w:szCs w:val="24"/>
                <w:lang w:val="ru-RU"/>
              </w:rPr>
              <w:t xml:space="preserve">Габаритные и установочные чертежи шинной опоры 500 </w:t>
            </w:r>
            <w:proofErr w:type="spellStart"/>
            <w:r w:rsidRPr="00CB6378">
              <w:rPr>
                <w:rFonts w:ascii="Times New Roman" w:hAnsi="Times New Roman" w:cs="Times New Roman"/>
                <w:sz w:val="24"/>
                <w:szCs w:val="24"/>
                <w:lang w:val="ru-RU"/>
              </w:rPr>
              <w:t>кВ</w:t>
            </w:r>
            <w:proofErr w:type="spellEnd"/>
            <w:r w:rsidRPr="00CB6378">
              <w:rPr>
                <w:rFonts w:ascii="Times New Roman" w:hAnsi="Times New Roman" w:cs="Times New Roman"/>
                <w:sz w:val="24"/>
                <w:szCs w:val="24"/>
                <w:lang w:val="ru-RU"/>
              </w:rPr>
              <w:t xml:space="preserve"> с указанием размеров и весовых характеристик, а также нагрузок на фундамент</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r w:rsidRPr="00CB6378">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CB6378" w:rsidRDefault="0004131A" w:rsidP="00DA5F94">
            <w:pPr>
              <w:pStyle w:val="TableParagraph"/>
              <w:rPr>
                <w:rFonts w:ascii="Times New Roman" w:hAnsi="Times New Roman" w:cs="Times New Roman"/>
                <w:sz w:val="24"/>
                <w:szCs w:val="24"/>
                <w:lang w:val="ru-RU"/>
              </w:rPr>
            </w:pPr>
            <w:r w:rsidRPr="00CB6378">
              <w:rPr>
                <w:rFonts w:ascii="Times New Roman" w:hAnsi="Times New Roman" w:cs="Times New Roman"/>
                <w:sz w:val="24"/>
                <w:szCs w:val="24"/>
                <w:lang w:val="ru-RU"/>
              </w:rPr>
              <w:t>Техническое описание и инструкция по эксплуатации шинной опоры, включающая документацию по плановому ремонту</w:t>
            </w:r>
          </w:p>
        </w:tc>
        <w:tc>
          <w:tcPr>
            <w:tcW w:w="2490" w:type="dxa"/>
            <w:shd w:val="clear" w:color="auto" w:fill="auto"/>
            <w:tcMar>
              <w:left w:w="108" w:type="dxa"/>
            </w:tcMar>
          </w:tcPr>
          <w:p w:rsidR="0004131A" w:rsidRPr="004D727F" w:rsidRDefault="0004131A" w:rsidP="00DA5F94">
            <w:pPr>
              <w:jc w:val="center"/>
              <w:rPr>
                <w:rFonts w:eastAsiaTheme="minorHAnsi"/>
                <w:sz w:val="24"/>
                <w:szCs w:val="24"/>
                <w:lang w:eastAsia="en-US"/>
              </w:rPr>
            </w:pPr>
            <w:r w:rsidRPr="00CB6378">
              <w:rPr>
                <w:rFonts w:eastAsiaTheme="minorHAnsi"/>
                <w:sz w:val="24"/>
                <w:szCs w:val="24"/>
                <w:lang w:eastAsia="en-US"/>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RPr="00CB6378"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CB6378" w:rsidRDefault="0004131A" w:rsidP="00DA5F94">
            <w:pPr>
              <w:pStyle w:val="TableParagraph"/>
              <w:rPr>
                <w:rFonts w:ascii="Times New Roman" w:hAnsi="Times New Roman" w:cs="Times New Roman"/>
                <w:sz w:val="24"/>
                <w:szCs w:val="24"/>
                <w:lang w:val="ru-RU"/>
              </w:rPr>
            </w:pPr>
            <w:r w:rsidRPr="00CB6378">
              <w:rPr>
                <w:rFonts w:ascii="Times New Roman" w:hAnsi="Times New Roman" w:cs="Times New Roman"/>
                <w:sz w:val="24"/>
                <w:szCs w:val="24"/>
                <w:lang w:val="ru-RU"/>
              </w:rPr>
              <w:t xml:space="preserve">Технические описания и инструкции по эксплуатации и ремонту </w:t>
            </w:r>
          </w:p>
        </w:tc>
        <w:tc>
          <w:tcPr>
            <w:tcW w:w="2490" w:type="dxa"/>
            <w:shd w:val="clear" w:color="auto" w:fill="auto"/>
            <w:tcMar>
              <w:left w:w="108" w:type="dxa"/>
            </w:tcMar>
          </w:tcPr>
          <w:p w:rsidR="0004131A" w:rsidRPr="00CB6378" w:rsidRDefault="0004131A" w:rsidP="00DA5F94">
            <w:pPr>
              <w:jc w:val="center"/>
              <w:rPr>
                <w:rFonts w:eastAsiaTheme="minorHAnsi"/>
                <w:sz w:val="24"/>
                <w:szCs w:val="24"/>
                <w:lang w:eastAsia="en-US"/>
              </w:rPr>
            </w:pPr>
            <w:r w:rsidRPr="00CB6378">
              <w:rPr>
                <w:rFonts w:eastAsiaTheme="minorHAnsi"/>
                <w:sz w:val="24"/>
                <w:szCs w:val="24"/>
                <w:lang w:eastAsia="en-US"/>
              </w:rPr>
              <w:t>Да</w:t>
            </w:r>
          </w:p>
        </w:tc>
        <w:tc>
          <w:tcPr>
            <w:tcW w:w="2257" w:type="dxa"/>
            <w:tcMar>
              <w:left w:w="108" w:type="dxa"/>
            </w:tcMar>
          </w:tcPr>
          <w:p w:rsidR="0004131A" w:rsidRPr="00CB6378" w:rsidRDefault="0004131A" w:rsidP="00DA5F94">
            <w:pPr>
              <w:rPr>
                <w:sz w:val="24"/>
                <w:szCs w:val="24"/>
              </w:rPr>
            </w:pPr>
          </w:p>
        </w:tc>
        <w:tc>
          <w:tcPr>
            <w:tcW w:w="2519" w:type="dxa"/>
            <w:shd w:val="clear" w:color="auto" w:fill="auto"/>
            <w:tcMar>
              <w:left w:w="108" w:type="dxa"/>
            </w:tcMar>
          </w:tcPr>
          <w:p w:rsidR="0004131A" w:rsidRPr="00CB6378" w:rsidRDefault="0004131A" w:rsidP="00DA5F94">
            <w:pPr>
              <w:jc w:val="center"/>
              <w:rPr>
                <w:b/>
                <w:sz w:val="24"/>
                <w:szCs w:val="24"/>
              </w:rPr>
            </w:pPr>
          </w:p>
        </w:tc>
        <w:tc>
          <w:tcPr>
            <w:tcW w:w="2265" w:type="dxa"/>
            <w:shd w:val="clear" w:color="auto" w:fill="auto"/>
            <w:tcMar>
              <w:left w:w="108" w:type="dxa"/>
            </w:tcMar>
          </w:tcPr>
          <w:p w:rsidR="0004131A" w:rsidRPr="00CB6378" w:rsidRDefault="0004131A" w:rsidP="00DA5F94">
            <w:pPr>
              <w:rPr>
                <w:sz w:val="24"/>
              </w:rPr>
            </w:pPr>
          </w:p>
        </w:tc>
      </w:tr>
      <w:tr w:rsidR="0004131A" w:rsidRPr="00CB6378" w:rsidTr="00DA5F94">
        <w:tc>
          <w:tcPr>
            <w:tcW w:w="702" w:type="dxa"/>
            <w:shd w:val="clear" w:color="auto" w:fill="auto"/>
            <w:tcMar>
              <w:left w:w="108" w:type="dxa"/>
            </w:tcMar>
            <w:vAlign w:val="center"/>
          </w:tcPr>
          <w:p w:rsidR="0004131A" w:rsidRPr="00CB6378"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CB6378" w:rsidRDefault="0004131A" w:rsidP="00DA5F94">
            <w:pPr>
              <w:pStyle w:val="TableParagraph"/>
              <w:rPr>
                <w:rFonts w:ascii="Times New Roman" w:hAnsi="Times New Roman" w:cs="Times New Roman"/>
                <w:sz w:val="24"/>
                <w:szCs w:val="24"/>
                <w:lang w:val="ru-RU"/>
              </w:rPr>
            </w:pPr>
            <w:r w:rsidRPr="00CB6378">
              <w:rPr>
                <w:rFonts w:ascii="Times New Roman" w:hAnsi="Times New Roman" w:cs="Times New Roman"/>
                <w:sz w:val="24"/>
                <w:szCs w:val="24"/>
                <w:lang w:val="ru-RU"/>
              </w:rPr>
              <w:t xml:space="preserve">Инструкция по транспортированию, разгрузке, хранению, монтажу и вводу в эксплуатацию </w:t>
            </w:r>
          </w:p>
        </w:tc>
        <w:tc>
          <w:tcPr>
            <w:tcW w:w="2490" w:type="dxa"/>
            <w:shd w:val="clear" w:color="auto" w:fill="auto"/>
            <w:tcMar>
              <w:left w:w="108" w:type="dxa"/>
            </w:tcMar>
          </w:tcPr>
          <w:p w:rsidR="0004131A" w:rsidRPr="00CB6378" w:rsidRDefault="0004131A" w:rsidP="00DA5F94">
            <w:pPr>
              <w:jc w:val="center"/>
              <w:rPr>
                <w:rFonts w:eastAsiaTheme="minorHAnsi"/>
                <w:sz w:val="24"/>
                <w:szCs w:val="24"/>
                <w:lang w:eastAsia="en-US"/>
              </w:rPr>
            </w:pPr>
            <w:r w:rsidRPr="00CB6378">
              <w:rPr>
                <w:rFonts w:eastAsiaTheme="minorHAnsi"/>
                <w:sz w:val="24"/>
                <w:szCs w:val="24"/>
                <w:lang w:eastAsia="en-US"/>
              </w:rPr>
              <w:t>Да</w:t>
            </w:r>
          </w:p>
        </w:tc>
        <w:tc>
          <w:tcPr>
            <w:tcW w:w="2257" w:type="dxa"/>
            <w:tcMar>
              <w:left w:w="108" w:type="dxa"/>
            </w:tcMar>
          </w:tcPr>
          <w:p w:rsidR="0004131A" w:rsidRPr="00CB6378" w:rsidRDefault="0004131A" w:rsidP="00DA5F94">
            <w:pPr>
              <w:rPr>
                <w:sz w:val="24"/>
                <w:szCs w:val="24"/>
              </w:rPr>
            </w:pPr>
          </w:p>
        </w:tc>
        <w:tc>
          <w:tcPr>
            <w:tcW w:w="2519" w:type="dxa"/>
            <w:shd w:val="clear" w:color="auto" w:fill="auto"/>
            <w:tcMar>
              <w:left w:w="108" w:type="dxa"/>
            </w:tcMar>
          </w:tcPr>
          <w:p w:rsidR="0004131A" w:rsidRPr="00CB6378" w:rsidRDefault="0004131A" w:rsidP="00DA5F94">
            <w:pPr>
              <w:jc w:val="center"/>
              <w:rPr>
                <w:b/>
                <w:sz w:val="24"/>
                <w:szCs w:val="24"/>
              </w:rPr>
            </w:pPr>
          </w:p>
        </w:tc>
        <w:tc>
          <w:tcPr>
            <w:tcW w:w="2265" w:type="dxa"/>
            <w:shd w:val="clear" w:color="auto" w:fill="auto"/>
            <w:tcMar>
              <w:left w:w="108" w:type="dxa"/>
            </w:tcMar>
          </w:tcPr>
          <w:p w:rsidR="0004131A" w:rsidRPr="00CB6378" w:rsidRDefault="0004131A" w:rsidP="00DA5F94">
            <w:pPr>
              <w:rPr>
                <w:sz w:val="24"/>
              </w:rPr>
            </w:pPr>
          </w:p>
        </w:tc>
      </w:tr>
      <w:tr w:rsidR="0004131A" w:rsidRPr="00CB6378" w:rsidTr="00DA5F94">
        <w:tc>
          <w:tcPr>
            <w:tcW w:w="702" w:type="dxa"/>
            <w:shd w:val="clear" w:color="auto" w:fill="auto"/>
            <w:tcMar>
              <w:left w:w="108" w:type="dxa"/>
            </w:tcMar>
            <w:vAlign w:val="center"/>
          </w:tcPr>
          <w:p w:rsidR="0004131A" w:rsidRPr="00CB6378"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CB6378" w:rsidRDefault="0004131A" w:rsidP="00DA5F94">
            <w:pPr>
              <w:pStyle w:val="TableParagraph"/>
              <w:rPr>
                <w:rFonts w:ascii="Times New Roman" w:hAnsi="Times New Roman" w:cs="Times New Roman"/>
                <w:b/>
                <w:sz w:val="24"/>
                <w:szCs w:val="24"/>
                <w:lang w:val="ru-RU"/>
              </w:rPr>
            </w:pPr>
            <w:r w:rsidRPr="00CB6378">
              <w:rPr>
                <w:rFonts w:ascii="Times New Roman" w:hAnsi="Times New Roman" w:cs="Times New Roman"/>
                <w:b/>
                <w:sz w:val="24"/>
                <w:szCs w:val="24"/>
                <w:lang w:val="ru-RU"/>
              </w:rPr>
              <w:t xml:space="preserve">Требования к соблюдению положений нормативной и иной обязательной для </w:t>
            </w:r>
            <w:r w:rsidR="00037B3E">
              <w:rPr>
                <w:rFonts w:ascii="Times New Roman" w:hAnsi="Times New Roman" w:cs="Times New Roman"/>
                <w:b/>
                <w:sz w:val="24"/>
                <w:szCs w:val="24"/>
                <w:lang w:val="ru-RU"/>
              </w:rPr>
              <w:t>Исполнителя</w:t>
            </w:r>
            <w:r w:rsidRPr="00CB6378">
              <w:rPr>
                <w:rFonts w:ascii="Times New Roman" w:hAnsi="Times New Roman" w:cs="Times New Roman"/>
                <w:b/>
                <w:sz w:val="24"/>
                <w:szCs w:val="24"/>
                <w:lang w:val="ru-RU"/>
              </w:rPr>
              <w:t xml:space="preserve"> документации</w:t>
            </w:r>
          </w:p>
        </w:tc>
        <w:tc>
          <w:tcPr>
            <w:tcW w:w="2490" w:type="dxa"/>
            <w:tcMar>
              <w:left w:w="108" w:type="dxa"/>
            </w:tcMar>
          </w:tcPr>
          <w:p w:rsidR="0004131A" w:rsidRPr="00CB6378" w:rsidRDefault="0004131A" w:rsidP="00DA5F94">
            <w:pPr>
              <w:jc w:val="center"/>
              <w:rPr>
                <w:bCs/>
                <w:sz w:val="24"/>
                <w:szCs w:val="24"/>
              </w:rPr>
            </w:pPr>
          </w:p>
        </w:tc>
        <w:tc>
          <w:tcPr>
            <w:tcW w:w="2257" w:type="dxa"/>
            <w:tcMar>
              <w:left w:w="108" w:type="dxa"/>
            </w:tcMar>
          </w:tcPr>
          <w:p w:rsidR="0004131A" w:rsidRPr="00CB6378" w:rsidRDefault="0004131A" w:rsidP="00DA5F94">
            <w:pPr>
              <w:rPr>
                <w:sz w:val="24"/>
                <w:szCs w:val="24"/>
              </w:rPr>
            </w:pPr>
          </w:p>
        </w:tc>
        <w:tc>
          <w:tcPr>
            <w:tcW w:w="2519" w:type="dxa"/>
            <w:shd w:val="clear" w:color="auto" w:fill="auto"/>
            <w:tcMar>
              <w:left w:w="108" w:type="dxa"/>
            </w:tcMar>
          </w:tcPr>
          <w:p w:rsidR="0004131A" w:rsidRPr="00CB6378" w:rsidRDefault="0004131A" w:rsidP="00DA5F94">
            <w:pPr>
              <w:jc w:val="center"/>
              <w:rPr>
                <w:b/>
                <w:sz w:val="24"/>
                <w:szCs w:val="24"/>
              </w:rPr>
            </w:pPr>
          </w:p>
        </w:tc>
        <w:tc>
          <w:tcPr>
            <w:tcW w:w="2265" w:type="dxa"/>
            <w:shd w:val="clear" w:color="auto" w:fill="auto"/>
            <w:tcMar>
              <w:left w:w="108" w:type="dxa"/>
            </w:tcMar>
          </w:tcPr>
          <w:p w:rsidR="0004131A" w:rsidRPr="00CB6378" w:rsidRDefault="0004131A" w:rsidP="00DA5F94">
            <w:pPr>
              <w:rPr>
                <w:sz w:val="24"/>
              </w:rPr>
            </w:pPr>
          </w:p>
        </w:tc>
      </w:tr>
      <w:tr w:rsidR="0004131A" w:rsidTr="00DA5F94">
        <w:tc>
          <w:tcPr>
            <w:tcW w:w="702" w:type="dxa"/>
            <w:shd w:val="clear" w:color="auto" w:fill="auto"/>
            <w:tcMar>
              <w:left w:w="108" w:type="dxa"/>
            </w:tcMar>
            <w:vAlign w:val="center"/>
          </w:tcPr>
          <w:p w:rsidR="0004131A" w:rsidRPr="00CB6378"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CB6378" w:rsidRDefault="0004131A" w:rsidP="00DA5F94">
            <w:pPr>
              <w:pStyle w:val="TableParagraph"/>
              <w:rPr>
                <w:rFonts w:ascii="Times New Roman" w:hAnsi="Times New Roman" w:cs="Times New Roman"/>
                <w:b/>
                <w:sz w:val="24"/>
                <w:szCs w:val="24"/>
                <w:lang w:val="ru-RU"/>
              </w:rPr>
            </w:pPr>
            <w:r w:rsidRPr="00CB6378">
              <w:rPr>
                <w:rFonts w:ascii="Times New Roman" w:eastAsia="Calibri" w:hAnsi="Times New Roman" w:cs="Times New Roman"/>
                <w:sz w:val="24"/>
                <w:szCs w:val="24"/>
                <w:lang w:val="ru-RU" w:eastAsia="ru-RU"/>
              </w:rPr>
              <w:t>Во всем неоговоренном шинная опора должн</w:t>
            </w:r>
            <w:r>
              <w:rPr>
                <w:rFonts w:ascii="Times New Roman" w:eastAsia="Calibri" w:hAnsi="Times New Roman" w:cs="Times New Roman"/>
                <w:sz w:val="24"/>
                <w:szCs w:val="24"/>
                <w:lang w:val="ru-RU" w:eastAsia="ru-RU"/>
              </w:rPr>
              <w:t>а</w:t>
            </w:r>
            <w:r w:rsidRPr="00CB6378">
              <w:rPr>
                <w:rFonts w:ascii="Times New Roman" w:eastAsia="Calibri" w:hAnsi="Times New Roman" w:cs="Times New Roman"/>
                <w:sz w:val="24"/>
                <w:szCs w:val="24"/>
                <w:lang w:val="ru-RU" w:eastAsia="ru-RU"/>
              </w:rPr>
              <w:t xml:space="preserve"> соответствовать требованиям следующей нормативной документации:</w:t>
            </w:r>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CB6378">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 xml:space="preserve">ГОСТ Р 2.601-2019 Единая система конструкторской документации (ЕСКД). </w:t>
            </w:r>
            <w:proofErr w:type="spellStart"/>
            <w:r w:rsidRPr="00F44A68">
              <w:rPr>
                <w:rFonts w:ascii="Times New Roman" w:eastAsia="Calibri" w:hAnsi="Times New Roman" w:cs="Times New Roman"/>
                <w:sz w:val="24"/>
                <w:szCs w:val="24"/>
                <w:lang w:eastAsia="ru-RU"/>
              </w:rPr>
              <w:t>Эксплуатационные</w:t>
            </w:r>
            <w:proofErr w:type="spellEnd"/>
            <w:r w:rsidRPr="00F44A68">
              <w:rPr>
                <w:rFonts w:ascii="Times New Roman" w:eastAsia="Calibri" w:hAnsi="Times New Roman" w:cs="Times New Roman"/>
                <w:sz w:val="24"/>
                <w:szCs w:val="24"/>
                <w:lang w:eastAsia="ru-RU"/>
              </w:rPr>
              <w:t xml:space="preserve"> </w:t>
            </w:r>
            <w:proofErr w:type="spellStart"/>
            <w:r w:rsidRPr="00F44A68">
              <w:rPr>
                <w:rFonts w:ascii="Times New Roman" w:eastAsia="Calibri" w:hAnsi="Times New Roman" w:cs="Times New Roman"/>
                <w:sz w:val="24"/>
                <w:szCs w:val="24"/>
                <w:lang w:eastAsia="ru-RU"/>
              </w:rPr>
              <w:t>документы</w:t>
            </w:r>
            <w:proofErr w:type="spellEnd"/>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F44A68">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 xml:space="preserve">ГОСТ Р 2.610-2019 Единая система конструкторской документации. </w:t>
            </w:r>
            <w:proofErr w:type="spellStart"/>
            <w:r w:rsidRPr="00F44A68">
              <w:rPr>
                <w:rFonts w:ascii="Times New Roman" w:eastAsia="Calibri" w:hAnsi="Times New Roman" w:cs="Times New Roman"/>
                <w:sz w:val="24"/>
                <w:szCs w:val="24"/>
                <w:lang w:eastAsia="ru-RU"/>
              </w:rPr>
              <w:t>Правила</w:t>
            </w:r>
            <w:proofErr w:type="spellEnd"/>
            <w:r w:rsidRPr="00F44A68">
              <w:rPr>
                <w:rFonts w:ascii="Times New Roman" w:eastAsia="Calibri" w:hAnsi="Times New Roman" w:cs="Times New Roman"/>
                <w:sz w:val="24"/>
                <w:szCs w:val="24"/>
                <w:lang w:eastAsia="ru-RU"/>
              </w:rPr>
              <w:t xml:space="preserve"> </w:t>
            </w:r>
            <w:proofErr w:type="spellStart"/>
            <w:r w:rsidRPr="00F44A68">
              <w:rPr>
                <w:rFonts w:ascii="Times New Roman" w:eastAsia="Calibri" w:hAnsi="Times New Roman" w:cs="Times New Roman"/>
                <w:sz w:val="24"/>
                <w:szCs w:val="24"/>
                <w:lang w:eastAsia="ru-RU"/>
              </w:rPr>
              <w:t>выполнения</w:t>
            </w:r>
            <w:proofErr w:type="spellEnd"/>
            <w:r w:rsidRPr="00F44A68">
              <w:rPr>
                <w:rFonts w:ascii="Times New Roman" w:eastAsia="Calibri" w:hAnsi="Times New Roman" w:cs="Times New Roman"/>
                <w:sz w:val="24"/>
                <w:szCs w:val="24"/>
                <w:lang w:eastAsia="ru-RU"/>
              </w:rPr>
              <w:t xml:space="preserve"> </w:t>
            </w:r>
            <w:proofErr w:type="spellStart"/>
            <w:r w:rsidRPr="00F44A68">
              <w:rPr>
                <w:rFonts w:ascii="Times New Roman" w:eastAsia="Calibri" w:hAnsi="Times New Roman" w:cs="Times New Roman"/>
                <w:sz w:val="24"/>
                <w:szCs w:val="24"/>
                <w:lang w:eastAsia="ru-RU"/>
              </w:rPr>
              <w:t>эксплуатационных</w:t>
            </w:r>
            <w:proofErr w:type="spellEnd"/>
            <w:r w:rsidRPr="00F44A68">
              <w:rPr>
                <w:rFonts w:ascii="Times New Roman" w:eastAsia="Calibri" w:hAnsi="Times New Roman" w:cs="Times New Roman"/>
                <w:sz w:val="24"/>
                <w:szCs w:val="24"/>
                <w:lang w:eastAsia="ru-RU"/>
              </w:rPr>
              <w:t xml:space="preserve"> </w:t>
            </w:r>
            <w:proofErr w:type="spellStart"/>
            <w:r w:rsidRPr="00F44A68">
              <w:rPr>
                <w:rFonts w:ascii="Times New Roman" w:eastAsia="Calibri" w:hAnsi="Times New Roman" w:cs="Times New Roman"/>
                <w:sz w:val="24"/>
                <w:szCs w:val="24"/>
                <w:lang w:eastAsia="ru-RU"/>
              </w:rPr>
              <w:t>документов</w:t>
            </w:r>
            <w:proofErr w:type="spellEnd"/>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F44A68">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6C3AB7" w:rsidRDefault="0004131A" w:rsidP="00DA5F94">
            <w:pPr>
              <w:pStyle w:val="TableParagraph"/>
              <w:rPr>
                <w:rFonts w:ascii="Times New Roman" w:eastAsia="Calibri" w:hAnsi="Times New Roman" w:cs="Times New Roman"/>
                <w:sz w:val="24"/>
                <w:szCs w:val="24"/>
                <w:lang w:val="ru-RU" w:eastAsia="ru-RU"/>
              </w:rPr>
            </w:pPr>
            <w:r w:rsidRPr="006C3AB7">
              <w:rPr>
                <w:rFonts w:ascii="Times New Roman" w:eastAsia="Calibri" w:hAnsi="Times New Roman" w:cs="Times New Roman"/>
                <w:sz w:val="24"/>
                <w:szCs w:val="24"/>
                <w:lang w:val="ru-RU" w:eastAsia="ru-RU"/>
              </w:rPr>
              <w:t>ГОСТ Р 52034-23. Изоляторы опорные из керамики и стекла на напряжение свыше 1000 В.</w:t>
            </w:r>
          </w:p>
          <w:p w:rsidR="0004131A" w:rsidRPr="006C3AB7" w:rsidRDefault="0004131A" w:rsidP="00DA5F94">
            <w:pPr>
              <w:pStyle w:val="TableParagraph"/>
              <w:rPr>
                <w:rFonts w:ascii="Times New Roman" w:eastAsia="Calibri" w:hAnsi="Times New Roman" w:cs="Times New Roman"/>
                <w:sz w:val="24"/>
                <w:szCs w:val="24"/>
                <w:lang w:val="ru-RU" w:eastAsia="ru-RU"/>
              </w:rPr>
            </w:pPr>
            <w:r w:rsidRPr="006C3AB7">
              <w:rPr>
                <w:rFonts w:ascii="Times New Roman" w:eastAsia="Calibri" w:hAnsi="Times New Roman" w:cs="Times New Roman"/>
                <w:sz w:val="24"/>
                <w:szCs w:val="24"/>
                <w:lang w:val="ru-RU" w:eastAsia="ru-RU"/>
              </w:rPr>
              <w:t>Общие технические условия</w:t>
            </w:r>
          </w:p>
        </w:tc>
        <w:tc>
          <w:tcPr>
            <w:tcW w:w="2490" w:type="dxa"/>
            <w:shd w:val="clear" w:color="auto" w:fill="auto"/>
            <w:tcMar>
              <w:left w:w="108" w:type="dxa"/>
            </w:tcMar>
            <w:vAlign w:val="center"/>
          </w:tcPr>
          <w:p w:rsidR="0004131A" w:rsidRPr="006C3AB7" w:rsidRDefault="0004131A" w:rsidP="00DA5F94">
            <w:pPr>
              <w:pStyle w:val="TableParagraph"/>
              <w:jc w:val="center"/>
              <w:rPr>
                <w:rFonts w:ascii="Times New Roman" w:eastAsia="Calibri" w:hAnsi="Times New Roman" w:cs="Times New Roman"/>
                <w:sz w:val="24"/>
                <w:szCs w:val="24"/>
                <w:lang w:val="ru-RU" w:eastAsia="ru-RU"/>
              </w:rPr>
            </w:pPr>
            <w:r w:rsidRPr="006C3AB7">
              <w:rPr>
                <w:rFonts w:ascii="Times New Roman" w:eastAsia="Calibri" w:hAnsi="Times New Roman" w:cs="Times New Roman"/>
                <w:sz w:val="24"/>
                <w:szCs w:val="24"/>
                <w:lang w:val="ru-RU" w:eastAsia="ru-RU"/>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ГОСТ 12.2.007.0-75 Система стандартов безопасности труда. Изделия электротехнические. Общие требования безопасности</w:t>
            </w:r>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F44A68">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ГОСТ 12.2.003-91 Система стандартов безопасности труда. Оборудование производственное. Общие требования безопасности</w:t>
            </w:r>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F44A68">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 xml:space="preserve">ГОСТ 1516.3-96 Электрооборудование переменного тока на напряжение от 1 до 750 </w:t>
            </w:r>
            <w:proofErr w:type="spellStart"/>
            <w:r w:rsidRPr="00F44A68">
              <w:rPr>
                <w:rFonts w:ascii="Times New Roman" w:eastAsia="Calibri" w:hAnsi="Times New Roman" w:cs="Times New Roman"/>
                <w:sz w:val="24"/>
                <w:szCs w:val="24"/>
                <w:lang w:val="ru-RU" w:eastAsia="ru-RU"/>
              </w:rPr>
              <w:t>кВ.</w:t>
            </w:r>
            <w:proofErr w:type="spellEnd"/>
            <w:r w:rsidRPr="00F44A68">
              <w:rPr>
                <w:rFonts w:ascii="Times New Roman" w:eastAsia="Calibri" w:hAnsi="Times New Roman" w:cs="Times New Roman"/>
                <w:sz w:val="24"/>
                <w:szCs w:val="24"/>
                <w:lang w:val="ru-RU" w:eastAsia="ru-RU"/>
              </w:rPr>
              <w:t xml:space="preserve"> </w:t>
            </w:r>
            <w:proofErr w:type="spellStart"/>
            <w:r w:rsidRPr="00F44A68">
              <w:rPr>
                <w:rFonts w:ascii="Times New Roman" w:eastAsia="Calibri" w:hAnsi="Times New Roman" w:cs="Times New Roman"/>
                <w:sz w:val="24"/>
                <w:szCs w:val="24"/>
                <w:lang w:eastAsia="ru-RU"/>
              </w:rPr>
              <w:lastRenderedPageBreak/>
              <w:t>Требования</w:t>
            </w:r>
            <w:proofErr w:type="spellEnd"/>
            <w:r w:rsidRPr="00F44A68">
              <w:rPr>
                <w:rFonts w:ascii="Times New Roman" w:eastAsia="Calibri" w:hAnsi="Times New Roman" w:cs="Times New Roman"/>
                <w:sz w:val="24"/>
                <w:szCs w:val="24"/>
                <w:lang w:eastAsia="ru-RU"/>
              </w:rPr>
              <w:t xml:space="preserve"> к </w:t>
            </w:r>
            <w:proofErr w:type="spellStart"/>
            <w:r w:rsidRPr="00F44A68">
              <w:rPr>
                <w:rFonts w:ascii="Times New Roman" w:eastAsia="Calibri" w:hAnsi="Times New Roman" w:cs="Times New Roman"/>
                <w:sz w:val="24"/>
                <w:szCs w:val="24"/>
                <w:lang w:eastAsia="ru-RU"/>
              </w:rPr>
              <w:t>электрической</w:t>
            </w:r>
            <w:proofErr w:type="spellEnd"/>
            <w:r w:rsidRPr="00F44A68">
              <w:rPr>
                <w:rFonts w:ascii="Times New Roman" w:eastAsia="Calibri" w:hAnsi="Times New Roman" w:cs="Times New Roman"/>
                <w:sz w:val="24"/>
                <w:szCs w:val="24"/>
                <w:lang w:eastAsia="ru-RU"/>
              </w:rPr>
              <w:t xml:space="preserve"> </w:t>
            </w:r>
            <w:proofErr w:type="spellStart"/>
            <w:r w:rsidRPr="00F44A68">
              <w:rPr>
                <w:rFonts w:ascii="Times New Roman" w:eastAsia="Calibri" w:hAnsi="Times New Roman" w:cs="Times New Roman"/>
                <w:sz w:val="24"/>
                <w:szCs w:val="24"/>
                <w:lang w:eastAsia="ru-RU"/>
              </w:rPr>
              <w:t>прочности</w:t>
            </w:r>
            <w:proofErr w:type="spellEnd"/>
            <w:r w:rsidRPr="00F44A68">
              <w:rPr>
                <w:rFonts w:ascii="Times New Roman" w:eastAsia="Calibri" w:hAnsi="Times New Roman" w:cs="Times New Roman"/>
                <w:sz w:val="24"/>
                <w:szCs w:val="24"/>
                <w:lang w:eastAsia="ru-RU"/>
              </w:rPr>
              <w:t xml:space="preserve"> </w:t>
            </w:r>
            <w:proofErr w:type="spellStart"/>
            <w:r w:rsidRPr="00F44A68">
              <w:rPr>
                <w:rFonts w:ascii="Times New Roman" w:eastAsia="Calibri" w:hAnsi="Times New Roman" w:cs="Times New Roman"/>
                <w:sz w:val="24"/>
                <w:szCs w:val="24"/>
                <w:lang w:eastAsia="ru-RU"/>
              </w:rPr>
              <w:t>изоляции</w:t>
            </w:r>
            <w:proofErr w:type="spellEnd"/>
            <w:r w:rsidRPr="00F44A68">
              <w:rPr>
                <w:rFonts w:ascii="Times New Roman" w:eastAsia="Calibri" w:hAnsi="Times New Roman" w:cs="Times New Roman"/>
                <w:sz w:val="24"/>
                <w:szCs w:val="24"/>
                <w:lang w:eastAsia="ru-RU"/>
              </w:rPr>
              <w:t>;</w:t>
            </w:r>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F44A68">
              <w:rPr>
                <w:sz w:val="24"/>
                <w:szCs w:val="24"/>
              </w:rPr>
              <w:lastRenderedPageBreak/>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tc>
        <w:tc>
          <w:tcPr>
            <w:tcW w:w="2490" w:type="dxa"/>
            <w:shd w:val="clear" w:color="auto" w:fill="auto"/>
            <w:tcMar>
              <w:left w:w="108" w:type="dxa"/>
            </w:tcMar>
            <w:vAlign w:val="center"/>
          </w:tcPr>
          <w:p w:rsidR="0004131A" w:rsidRPr="00F44A68" w:rsidRDefault="0004131A" w:rsidP="00DA5F94">
            <w:pPr>
              <w:jc w:val="center"/>
              <w:rPr>
                <w:bCs/>
                <w:sz w:val="24"/>
                <w:szCs w:val="24"/>
              </w:rPr>
            </w:pPr>
            <w:r w:rsidRPr="00F44A68">
              <w:rPr>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eastAsia="Calibri" w:hAnsi="Times New Roman" w:cs="Times New Roman"/>
                <w:sz w:val="24"/>
                <w:szCs w:val="24"/>
                <w:lang w:val="ru-RU" w:eastAsia="ru-RU"/>
              </w:rPr>
            </w:pPr>
            <w:r w:rsidRPr="00F44A68">
              <w:rPr>
                <w:rFonts w:ascii="Times New Roman" w:eastAsia="Calibri" w:hAnsi="Times New Roman" w:cs="Times New Roman"/>
                <w:sz w:val="24"/>
                <w:szCs w:val="24"/>
                <w:lang w:val="ru-RU" w:eastAsia="ru-RU"/>
              </w:rPr>
              <w:t xml:space="preserve">ГОСТ 9920-89 Электроустановки переменного тока на напряжение от 3 до 750 </w:t>
            </w:r>
            <w:proofErr w:type="spellStart"/>
            <w:r w:rsidRPr="00F44A68">
              <w:rPr>
                <w:rFonts w:ascii="Times New Roman" w:eastAsia="Calibri" w:hAnsi="Times New Roman" w:cs="Times New Roman"/>
                <w:sz w:val="24"/>
                <w:szCs w:val="24"/>
                <w:lang w:val="ru-RU" w:eastAsia="ru-RU"/>
              </w:rPr>
              <w:t>кВ.</w:t>
            </w:r>
            <w:proofErr w:type="spellEnd"/>
            <w:r w:rsidRPr="00F44A68">
              <w:rPr>
                <w:rFonts w:ascii="Times New Roman" w:eastAsia="Calibri" w:hAnsi="Times New Roman" w:cs="Times New Roman"/>
                <w:sz w:val="24"/>
                <w:szCs w:val="24"/>
                <w:lang w:val="ru-RU" w:eastAsia="ru-RU"/>
              </w:rPr>
              <w:t xml:space="preserve"> Длина пути утечки внешней изоляции</w:t>
            </w:r>
          </w:p>
        </w:tc>
        <w:tc>
          <w:tcPr>
            <w:tcW w:w="2490" w:type="dxa"/>
            <w:shd w:val="clear" w:color="auto" w:fill="auto"/>
            <w:tcMar>
              <w:left w:w="108" w:type="dxa"/>
            </w:tcMar>
            <w:vAlign w:val="center"/>
          </w:tcPr>
          <w:p w:rsidR="0004131A" w:rsidRPr="00F44A68" w:rsidRDefault="0004131A" w:rsidP="00DA5F94">
            <w:pPr>
              <w:jc w:val="center"/>
              <w:rPr>
                <w:rFonts w:eastAsia="Calibri"/>
                <w:sz w:val="24"/>
                <w:szCs w:val="24"/>
              </w:rPr>
            </w:pPr>
            <w:r w:rsidRPr="00F44A68">
              <w:rPr>
                <w:rFonts w:eastAsia="Calibri"/>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vAlign w:val="center"/>
          </w:tcPr>
          <w:p w:rsidR="0004131A" w:rsidRPr="00F44A68" w:rsidRDefault="0004131A" w:rsidP="00DA5F94">
            <w:pPr>
              <w:pStyle w:val="TableParagraph"/>
              <w:rPr>
                <w:rFonts w:ascii="Times New Roman" w:eastAsia="Calibri" w:hAnsi="Times New Roman" w:cs="Times New Roman"/>
                <w:sz w:val="24"/>
                <w:szCs w:val="24"/>
                <w:lang w:val="ru-RU" w:eastAsia="ru-RU"/>
              </w:rPr>
            </w:pPr>
            <w:r w:rsidRPr="00340976">
              <w:rPr>
                <w:rFonts w:ascii="Times New Roman" w:eastAsia="Calibri" w:hAnsi="Times New Roman" w:cs="Times New Roman"/>
                <w:sz w:val="24"/>
                <w:szCs w:val="24"/>
                <w:lang w:val="ru-RU" w:eastAsia="ru-RU"/>
              </w:rPr>
              <w:t>ГОСТ 13873 Изоляторы керамические. Требования к качеству поверхности</w:t>
            </w:r>
          </w:p>
        </w:tc>
        <w:tc>
          <w:tcPr>
            <w:tcW w:w="2490" w:type="dxa"/>
            <w:shd w:val="clear" w:color="auto" w:fill="auto"/>
            <w:tcMar>
              <w:left w:w="108" w:type="dxa"/>
            </w:tcMar>
            <w:vAlign w:val="center"/>
          </w:tcPr>
          <w:p w:rsidR="0004131A" w:rsidRPr="00F44A68" w:rsidRDefault="0004131A" w:rsidP="00DA5F94">
            <w:pPr>
              <w:jc w:val="center"/>
              <w:rPr>
                <w:rFonts w:eastAsia="Calibri"/>
                <w:sz w:val="24"/>
                <w:szCs w:val="24"/>
              </w:rPr>
            </w:pPr>
            <w:r w:rsidRPr="00340976">
              <w:rPr>
                <w:rFonts w:eastAsia="Calibri"/>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340976" w:rsidRDefault="0004131A" w:rsidP="00DA5F94">
            <w:pPr>
              <w:pStyle w:val="TableParagraph"/>
              <w:rPr>
                <w:rFonts w:ascii="Times New Roman" w:eastAsia="Calibri" w:hAnsi="Times New Roman" w:cs="Times New Roman"/>
                <w:sz w:val="24"/>
                <w:szCs w:val="24"/>
                <w:lang w:val="ru-RU" w:eastAsia="ru-RU"/>
              </w:rPr>
            </w:pPr>
            <w:r w:rsidRPr="00340976">
              <w:rPr>
                <w:rFonts w:ascii="Times New Roman" w:eastAsia="Calibri" w:hAnsi="Times New Roman" w:cs="Times New Roman"/>
                <w:sz w:val="24"/>
                <w:szCs w:val="24"/>
                <w:lang w:val="ru-RU" w:eastAsia="ru-RU"/>
              </w:rPr>
              <w:t>ГОСТ 23216 Изделия электротехнические. Хранение, транспортирование, временная противокоррозионная защита, упаковка. Общие требования и методы испытаний</w:t>
            </w:r>
          </w:p>
        </w:tc>
        <w:tc>
          <w:tcPr>
            <w:tcW w:w="2490" w:type="dxa"/>
            <w:shd w:val="clear" w:color="auto" w:fill="auto"/>
            <w:tcMar>
              <w:left w:w="108" w:type="dxa"/>
            </w:tcMar>
            <w:vAlign w:val="center"/>
          </w:tcPr>
          <w:p w:rsidR="0004131A" w:rsidRPr="00340976" w:rsidRDefault="0004131A" w:rsidP="00DA5F94">
            <w:pPr>
              <w:jc w:val="center"/>
              <w:rPr>
                <w:rFonts w:eastAsia="Calibri"/>
                <w:sz w:val="24"/>
                <w:szCs w:val="24"/>
              </w:rPr>
            </w:pPr>
            <w:r w:rsidRPr="00340976">
              <w:rPr>
                <w:rFonts w:eastAsia="Calibri"/>
                <w:sz w:val="24"/>
                <w:szCs w:val="24"/>
              </w:rPr>
              <w:t>Да</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F44A68"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hAnsi="Times New Roman" w:cs="Times New Roman"/>
                <w:b/>
                <w:sz w:val="24"/>
                <w:szCs w:val="24"/>
                <w:lang w:val="ru-RU"/>
              </w:rPr>
              <w:t>Требования к экономическим параметрам</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Срок службы, не менее, лет</w:t>
            </w:r>
          </w:p>
        </w:tc>
        <w:tc>
          <w:tcPr>
            <w:tcW w:w="2490" w:type="dxa"/>
            <w:shd w:val="clear" w:color="auto" w:fill="auto"/>
            <w:tcMar>
              <w:left w:w="108" w:type="dxa"/>
            </w:tcMar>
          </w:tcPr>
          <w:p w:rsidR="0004131A" w:rsidRPr="00F44A68" w:rsidRDefault="0004131A" w:rsidP="00DA5F94">
            <w:pPr>
              <w:jc w:val="center"/>
              <w:rPr>
                <w:bCs/>
                <w:sz w:val="24"/>
                <w:szCs w:val="24"/>
              </w:rPr>
            </w:pPr>
            <w:r w:rsidRPr="00F44A68">
              <w:rPr>
                <w:sz w:val="24"/>
                <w:szCs w:val="24"/>
              </w:rPr>
              <w:t>30</w:t>
            </w:r>
          </w:p>
        </w:tc>
        <w:tc>
          <w:tcPr>
            <w:tcW w:w="2257" w:type="dxa"/>
            <w:tcMar>
              <w:left w:w="108" w:type="dxa"/>
            </w:tcMar>
          </w:tcPr>
          <w:p w:rsidR="0004131A" w:rsidRPr="00F44A6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shd w:val="clear" w:color="auto" w:fill="auto"/>
            <w:tcMar>
              <w:left w:w="108" w:type="dxa"/>
            </w:tcMar>
          </w:tcPr>
          <w:p w:rsidR="0004131A" w:rsidRPr="00F44A68" w:rsidRDefault="0004131A" w:rsidP="00DA5F94">
            <w:pPr>
              <w:pStyle w:val="TableParagraph"/>
              <w:rPr>
                <w:rFonts w:ascii="Times New Roman" w:hAnsi="Times New Roman" w:cs="Times New Roman"/>
                <w:b/>
                <w:sz w:val="24"/>
                <w:szCs w:val="24"/>
                <w:lang w:val="ru-RU"/>
              </w:rPr>
            </w:pPr>
            <w:r w:rsidRPr="00F44A68">
              <w:rPr>
                <w:rFonts w:ascii="Times New Roman" w:eastAsia="Calibri" w:hAnsi="Times New Roman" w:cs="Times New Roman"/>
                <w:sz w:val="24"/>
                <w:szCs w:val="24"/>
                <w:lang w:val="ru-RU" w:eastAsia="ru-RU"/>
              </w:rPr>
              <w:t>Срок службы до среднего (капитального) ремонта, лет, не менее</w:t>
            </w:r>
          </w:p>
        </w:tc>
        <w:tc>
          <w:tcPr>
            <w:tcW w:w="2490" w:type="dxa"/>
            <w:shd w:val="clear" w:color="auto" w:fill="auto"/>
            <w:tcMar>
              <w:left w:w="108" w:type="dxa"/>
            </w:tcMar>
          </w:tcPr>
          <w:p w:rsidR="0004131A" w:rsidRPr="00F44A68" w:rsidRDefault="0004131A" w:rsidP="00DA5F94">
            <w:pPr>
              <w:jc w:val="center"/>
              <w:rPr>
                <w:bCs/>
                <w:sz w:val="24"/>
                <w:szCs w:val="24"/>
              </w:rPr>
            </w:pPr>
          </w:p>
        </w:tc>
        <w:tc>
          <w:tcPr>
            <w:tcW w:w="2257" w:type="dxa"/>
            <w:tcMar>
              <w:left w:w="108" w:type="dxa"/>
            </w:tcMar>
          </w:tcPr>
          <w:p w:rsidR="0004131A" w:rsidRPr="00F44A68" w:rsidRDefault="0004131A" w:rsidP="00DA5F94">
            <w:pPr>
              <w:rPr>
                <w:sz w:val="24"/>
                <w:szCs w:val="24"/>
              </w:rPr>
            </w:pPr>
            <w:r w:rsidRPr="00F44A68">
              <w:rPr>
                <w:sz w:val="24"/>
                <w:szCs w:val="24"/>
              </w:rPr>
              <w:t>Указать</w:t>
            </w: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0"/>
                <w:numId w:val="14"/>
              </w:numPr>
              <w:suppressAutoHyphens w:val="0"/>
              <w:spacing w:before="60"/>
              <w:jc w:val="center"/>
            </w:pPr>
          </w:p>
        </w:tc>
        <w:tc>
          <w:tcPr>
            <w:tcW w:w="5076" w:type="dxa"/>
            <w:tcMar>
              <w:left w:w="108" w:type="dxa"/>
            </w:tcMar>
          </w:tcPr>
          <w:p w:rsidR="0004131A" w:rsidRPr="00F44A68" w:rsidRDefault="0004131A" w:rsidP="00DA5F94">
            <w:pPr>
              <w:pStyle w:val="TableParagraph"/>
              <w:rPr>
                <w:rFonts w:ascii="Times New Roman" w:eastAsia="Calibri" w:hAnsi="Times New Roman" w:cs="Times New Roman"/>
                <w:b/>
                <w:bCs/>
                <w:sz w:val="24"/>
                <w:szCs w:val="24"/>
                <w:lang w:val="ru-RU" w:eastAsia="ru-RU"/>
              </w:rPr>
            </w:pPr>
            <w:r w:rsidRPr="00F44A68">
              <w:rPr>
                <w:rFonts w:ascii="Times New Roman" w:eastAsia="Calibri" w:hAnsi="Times New Roman" w:cs="Times New Roman"/>
                <w:b/>
                <w:bCs/>
                <w:sz w:val="24"/>
                <w:szCs w:val="24"/>
                <w:lang w:val="ru-RU" w:eastAsia="ru-RU"/>
              </w:rPr>
              <w:t>Требования к сопутствующим услугам:</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F44A68" w:rsidRDefault="0004131A" w:rsidP="00DA5F94">
            <w:pPr>
              <w:pStyle w:val="TableParagraph"/>
              <w:rPr>
                <w:rFonts w:ascii="Times New Roman" w:eastAsia="Calibri" w:hAnsi="Times New Roman" w:cs="Times New Roman"/>
                <w:b/>
                <w:bCs/>
                <w:sz w:val="24"/>
                <w:szCs w:val="24"/>
                <w:lang w:val="ru-RU" w:eastAsia="ru-RU"/>
              </w:rPr>
            </w:pPr>
            <w:r w:rsidRPr="00F44A68">
              <w:rPr>
                <w:rFonts w:ascii="Times New Roman" w:eastAsia="Calibri" w:hAnsi="Times New Roman" w:cs="Times New Roman"/>
                <w:b/>
                <w:bCs/>
                <w:sz w:val="24"/>
                <w:szCs w:val="24"/>
                <w:lang w:val="ru-RU" w:eastAsia="ru-RU"/>
              </w:rPr>
              <w:t>Требования к шефмонтажу</w:t>
            </w:r>
          </w:p>
        </w:tc>
        <w:tc>
          <w:tcPr>
            <w:tcW w:w="2490" w:type="dxa"/>
            <w:tcMar>
              <w:left w:w="108" w:type="dxa"/>
            </w:tcMar>
          </w:tcPr>
          <w:p w:rsidR="0004131A" w:rsidRPr="0073149C" w:rsidRDefault="0004131A" w:rsidP="00DA5F94">
            <w:pPr>
              <w:jc w:val="center"/>
              <w:rPr>
                <w:bCs/>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F44A68" w:rsidRDefault="0004131A" w:rsidP="00DA5F94">
            <w:pPr>
              <w:spacing w:before="60"/>
              <w:jc w:val="center"/>
            </w:pPr>
          </w:p>
        </w:tc>
        <w:tc>
          <w:tcPr>
            <w:tcW w:w="5076" w:type="dxa"/>
            <w:tcMar>
              <w:left w:w="108" w:type="dxa"/>
            </w:tcMar>
          </w:tcPr>
          <w:p w:rsidR="0004131A" w:rsidRPr="00F44A68" w:rsidRDefault="0004131A" w:rsidP="00DA5F94">
            <w:pPr>
              <w:pStyle w:val="TableParagraph"/>
              <w:rPr>
                <w:rFonts w:ascii="Times New Roman" w:eastAsia="Calibri" w:hAnsi="Times New Roman" w:cs="Times New Roman"/>
                <w:sz w:val="24"/>
                <w:szCs w:val="24"/>
                <w:lang w:val="ru-RU" w:eastAsia="ru-RU"/>
              </w:rPr>
            </w:pPr>
            <w:r w:rsidRPr="00F44A68">
              <w:rPr>
                <w:rFonts w:ascii="Times New Roman" w:eastAsia="Calibri" w:hAnsi="Times New Roman" w:cs="Times New Roman"/>
                <w:sz w:val="24"/>
                <w:szCs w:val="24"/>
                <w:lang w:val="ru-RU" w:eastAsia="ru-RU"/>
              </w:rPr>
              <w:t>Участие в монтаже аттестованного заводом – изготовителем специалиста</w:t>
            </w:r>
          </w:p>
        </w:tc>
        <w:tc>
          <w:tcPr>
            <w:tcW w:w="2490" w:type="dxa"/>
            <w:tcMar>
              <w:left w:w="108" w:type="dxa"/>
            </w:tcMar>
          </w:tcPr>
          <w:p w:rsidR="0004131A" w:rsidRPr="00FA3B00" w:rsidRDefault="0004131A" w:rsidP="00DA5F94">
            <w:pPr>
              <w:jc w:val="center"/>
              <w:rPr>
                <w:rFonts w:eastAsia="Calibri"/>
                <w:sz w:val="24"/>
                <w:szCs w:val="24"/>
              </w:rPr>
            </w:pPr>
            <w:r w:rsidRPr="00340976">
              <w:rPr>
                <w:rFonts w:eastAsia="Calibri"/>
                <w:sz w:val="24"/>
                <w:szCs w:val="24"/>
              </w:rPr>
              <w:t>не требуется</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73149C" w:rsidRDefault="0004131A" w:rsidP="00A0098E">
            <w:pPr>
              <w:pStyle w:val="afb"/>
              <w:widowControl/>
              <w:numPr>
                <w:ilvl w:val="1"/>
                <w:numId w:val="14"/>
              </w:numPr>
              <w:suppressAutoHyphens w:val="0"/>
              <w:spacing w:before="60"/>
              <w:jc w:val="center"/>
            </w:pPr>
          </w:p>
        </w:tc>
        <w:tc>
          <w:tcPr>
            <w:tcW w:w="5076" w:type="dxa"/>
            <w:tcMar>
              <w:left w:w="108" w:type="dxa"/>
            </w:tcMar>
          </w:tcPr>
          <w:p w:rsidR="0004131A" w:rsidRPr="00F44A68" w:rsidRDefault="0004131A" w:rsidP="00DA5F94">
            <w:pPr>
              <w:pStyle w:val="TableParagraph"/>
              <w:rPr>
                <w:rFonts w:ascii="Times New Roman" w:eastAsia="Calibri" w:hAnsi="Times New Roman" w:cs="Times New Roman"/>
                <w:b/>
                <w:bCs/>
                <w:sz w:val="24"/>
                <w:szCs w:val="24"/>
                <w:lang w:val="ru-RU" w:eastAsia="ru-RU"/>
              </w:rPr>
            </w:pPr>
            <w:r w:rsidRPr="00F44A68">
              <w:rPr>
                <w:rFonts w:ascii="Times New Roman" w:eastAsia="Calibri" w:hAnsi="Times New Roman" w:cs="Times New Roman"/>
                <w:b/>
                <w:bCs/>
                <w:sz w:val="24"/>
                <w:szCs w:val="24"/>
                <w:lang w:val="ru-RU" w:eastAsia="ru-RU"/>
              </w:rPr>
              <w:t xml:space="preserve">Требования к </w:t>
            </w:r>
            <w:proofErr w:type="spellStart"/>
            <w:r w:rsidRPr="00F44A68">
              <w:rPr>
                <w:rFonts w:ascii="Times New Roman" w:eastAsia="Calibri" w:hAnsi="Times New Roman" w:cs="Times New Roman"/>
                <w:b/>
                <w:bCs/>
                <w:sz w:val="24"/>
                <w:szCs w:val="24"/>
                <w:lang w:val="ru-RU" w:eastAsia="ru-RU"/>
              </w:rPr>
              <w:t>шефналадке</w:t>
            </w:r>
            <w:proofErr w:type="spellEnd"/>
          </w:p>
        </w:tc>
        <w:tc>
          <w:tcPr>
            <w:tcW w:w="2490" w:type="dxa"/>
            <w:tcMar>
              <w:left w:w="108" w:type="dxa"/>
            </w:tcMar>
          </w:tcPr>
          <w:p w:rsidR="0004131A" w:rsidRPr="00F44A68" w:rsidRDefault="0004131A" w:rsidP="00DA5F94">
            <w:pPr>
              <w:jc w:val="center"/>
              <w:rPr>
                <w:rFonts w:eastAsia="Calibri"/>
                <w:sz w:val="24"/>
                <w:szCs w:val="24"/>
              </w:rPr>
            </w:pP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r w:rsidR="0004131A" w:rsidTr="00DA5F94">
        <w:tc>
          <w:tcPr>
            <w:tcW w:w="702" w:type="dxa"/>
            <w:shd w:val="clear" w:color="auto" w:fill="auto"/>
            <w:tcMar>
              <w:left w:w="108" w:type="dxa"/>
            </w:tcMar>
            <w:vAlign w:val="center"/>
          </w:tcPr>
          <w:p w:rsidR="0004131A" w:rsidRPr="00F44A68" w:rsidRDefault="0004131A" w:rsidP="00DA5F94">
            <w:pPr>
              <w:spacing w:before="60"/>
              <w:jc w:val="center"/>
            </w:pPr>
          </w:p>
        </w:tc>
        <w:tc>
          <w:tcPr>
            <w:tcW w:w="5076" w:type="dxa"/>
            <w:tcMar>
              <w:left w:w="108" w:type="dxa"/>
            </w:tcMar>
          </w:tcPr>
          <w:p w:rsidR="0004131A" w:rsidRPr="00F44A68" w:rsidRDefault="0004131A" w:rsidP="00DA5F94">
            <w:pPr>
              <w:pStyle w:val="TableParagraph"/>
              <w:rPr>
                <w:rFonts w:ascii="Times New Roman" w:eastAsia="Calibri" w:hAnsi="Times New Roman" w:cs="Times New Roman"/>
                <w:sz w:val="24"/>
                <w:szCs w:val="24"/>
                <w:lang w:val="ru-RU" w:eastAsia="ru-RU"/>
              </w:rPr>
            </w:pPr>
            <w:r w:rsidRPr="00F44A68">
              <w:rPr>
                <w:rFonts w:ascii="Times New Roman" w:eastAsia="Calibri" w:hAnsi="Times New Roman" w:cs="Times New Roman"/>
                <w:sz w:val="24"/>
                <w:szCs w:val="24"/>
                <w:lang w:val="ru-RU" w:eastAsia="ru-RU"/>
              </w:rPr>
              <w:t xml:space="preserve">Участие в </w:t>
            </w:r>
            <w:proofErr w:type="spellStart"/>
            <w:r w:rsidRPr="00F44A68">
              <w:rPr>
                <w:rFonts w:ascii="Times New Roman" w:eastAsia="Calibri" w:hAnsi="Times New Roman" w:cs="Times New Roman"/>
                <w:sz w:val="24"/>
                <w:szCs w:val="24"/>
                <w:lang w:val="ru-RU" w:eastAsia="ru-RU"/>
              </w:rPr>
              <w:t>шефналадке</w:t>
            </w:r>
            <w:proofErr w:type="spellEnd"/>
            <w:r w:rsidRPr="00F44A68">
              <w:rPr>
                <w:rFonts w:ascii="Times New Roman" w:eastAsia="Calibri" w:hAnsi="Times New Roman" w:cs="Times New Roman"/>
                <w:sz w:val="24"/>
                <w:szCs w:val="24"/>
                <w:lang w:val="ru-RU" w:eastAsia="ru-RU"/>
              </w:rPr>
              <w:t xml:space="preserve"> аттестованного заводом – изготовителем специалиста</w:t>
            </w:r>
          </w:p>
        </w:tc>
        <w:tc>
          <w:tcPr>
            <w:tcW w:w="2490" w:type="dxa"/>
            <w:tcMar>
              <w:left w:w="108" w:type="dxa"/>
            </w:tcMar>
          </w:tcPr>
          <w:p w:rsidR="0004131A" w:rsidRPr="00F44A68" w:rsidRDefault="0004131A" w:rsidP="00DA5F94">
            <w:pPr>
              <w:jc w:val="center"/>
              <w:rPr>
                <w:rFonts w:eastAsia="Calibri"/>
                <w:sz w:val="24"/>
                <w:szCs w:val="24"/>
              </w:rPr>
            </w:pPr>
            <w:r w:rsidRPr="00340976">
              <w:rPr>
                <w:rFonts w:eastAsia="Calibri"/>
                <w:sz w:val="24"/>
                <w:szCs w:val="24"/>
              </w:rPr>
              <w:t>не требуется</w:t>
            </w:r>
          </w:p>
        </w:tc>
        <w:tc>
          <w:tcPr>
            <w:tcW w:w="2257" w:type="dxa"/>
            <w:tcMar>
              <w:left w:w="108" w:type="dxa"/>
            </w:tcMar>
          </w:tcPr>
          <w:p w:rsidR="0004131A" w:rsidRPr="000F50D8" w:rsidRDefault="0004131A" w:rsidP="00DA5F94">
            <w:pPr>
              <w:rPr>
                <w:sz w:val="24"/>
                <w:szCs w:val="24"/>
              </w:rPr>
            </w:pPr>
          </w:p>
        </w:tc>
        <w:tc>
          <w:tcPr>
            <w:tcW w:w="2519" w:type="dxa"/>
            <w:shd w:val="clear" w:color="auto" w:fill="auto"/>
            <w:tcMar>
              <w:left w:w="108" w:type="dxa"/>
            </w:tcMar>
          </w:tcPr>
          <w:p w:rsidR="0004131A" w:rsidRPr="000F50D8" w:rsidRDefault="0004131A" w:rsidP="00DA5F94">
            <w:pPr>
              <w:jc w:val="center"/>
              <w:rPr>
                <w:b/>
                <w:sz w:val="24"/>
                <w:szCs w:val="24"/>
              </w:rPr>
            </w:pPr>
          </w:p>
        </w:tc>
        <w:tc>
          <w:tcPr>
            <w:tcW w:w="2265" w:type="dxa"/>
            <w:shd w:val="clear" w:color="auto" w:fill="auto"/>
            <w:tcMar>
              <w:left w:w="108" w:type="dxa"/>
            </w:tcMar>
          </w:tcPr>
          <w:p w:rsidR="0004131A" w:rsidRDefault="0004131A" w:rsidP="00DA5F94">
            <w:pPr>
              <w:rPr>
                <w:sz w:val="24"/>
              </w:rPr>
            </w:pPr>
          </w:p>
        </w:tc>
      </w:tr>
    </w:tbl>
    <w:p w:rsidR="00F14FFC" w:rsidRDefault="00F14FFC" w:rsidP="00FE4469">
      <w:pPr>
        <w:rPr>
          <w:bCs/>
          <w:sz w:val="24"/>
          <w:szCs w:val="24"/>
        </w:rPr>
      </w:pPr>
    </w:p>
    <w:p w:rsidR="00FE4469" w:rsidRDefault="00FE4469" w:rsidP="00FE4469">
      <w:pPr>
        <w:rPr>
          <w:lang w:eastAsia="en-US"/>
        </w:rPr>
      </w:pPr>
    </w:p>
    <w:p w:rsidR="00ED4AF8" w:rsidRDefault="00ED4AF8" w:rsidP="00FE4469">
      <w:pPr>
        <w:rPr>
          <w:lang w:eastAsia="en-US"/>
        </w:rPr>
      </w:pPr>
    </w:p>
    <w:p w:rsidR="00ED4AF8" w:rsidRDefault="00ED4AF8" w:rsidP="00FE4469">
      <w:pPr>
        <w:rPr>
          <w:lang w:eastAsia="en-US"/>
        </w:rPr>
      </w:pPr>
    </w:p>
    <w:p w:rsidR="00ED4AF8" w:rsidRDefault="00ED4AF8" w:rsidP="00FE4469">
      <w:pPr>
        <w:rPr>
          <w:lang w:eastAsia="en-US"/>
        </w:rPr>
      </w:pPr>
    </w:p>
    <w:p w:rsidR="00ED4AF8" w:rsidRDefault="00ED4AF8" w:rsidP="00FE4469">
      <w:pPr>
        <w:rPr>
          <w:lang w:eastAsia="en-US"/>
        </w:rPr>
      </w:pPr>
    </w:p>
    <w:p w:rsidR="00ED4AF8" w:rsidRDefault="00ED4AF8" w:rsidP="00FE4469">
      <w:pPr>
        <w:rPr>
          <w:lang w:eastAsia="en-US"/>
        </w:rPr>
      </w:pPr>
    </w:p>
    <w:p w:rsidR="00ED4AF8" w:rsidRDefault="00ED4AF8" w:rsidP="00FE4469">
      <w:pPr>
        <w:rPr>
          <w:lang w:eastAsia="en-US"/>
        </w:rPr>
      </w:pPr>
    </w:p>
    <w:p w:rsidR="00FE4469" w:rsidRDefault="00FE4469" w:rsidP="00FE4469">
      <w:pPr>
        <w:rPr>
          <w:lang w:eastAsia="en-US"/>
        </w:rPr>
      </w:pPr>
    </w:p>
    <w:p w:rsidR="00ED4AF8" w:rsidRPr="00BD6352" w:rsidRDefault="00ED4AF8" w:rsidP="00A0098E">
      <w:pPr>
        <w:pStyle w:val="410"/>
        <w:numPr>
          <w:ilvl w:val="2"/>
          <w:numId w:val="4"/>
        </w:numPr>
        <w:shd w:val="clear" w:color="auto" w:fill="FFFFFF" w:themeFill="background1"/>
        <w:rPr>
          <w:bCs w:val="0"/>
          <w:iCs/>
        </w:rPr>
      </w:pPr>
      <w:r>
        <w:rPr>
          <w:bCs w:val="0"/>
          <w:iCs/>
        </w:rPr>
        <w:t>Требования к выполнению работ/ оказанию услуг</w:t>
      </w:r>
    </w:p>
    <w:p w:rsidR="00FE4469" w:rsidRPr="00FE4469" w:rsidRDefault="00ED4AF8" w:rsidP="00ED4AF8">
      <w:pPr>
        <w:pStyle w:val="410"/>
        <w:shd w:val="clear" w:color="auto" w:fill="FFFFFF" w:themeFill="background1"/>
        <w:ind w:left="1224" w:firstLine="0"/>
        <w:rPr>
          <w:lang w:eastAsia="en-US"/>
        </w:rPr>
      </w:pPr>
      <w:r w:rsidRPr="00BD6352">
        <w:rPr>
          <w:iCs/>
        </w:rPr>
        <w:t>Таблица 2.</w:t>
      </w:r>
      <w:r>
        <w:rPr>
          <w:iCs/>
        </w:rPr>
        <w:t>8</w:t>
      </w:r>
      <w:r w:rsidRPr="00BD6352">
        <w:rPr>
          <w:iCs/>
        </w:rPr>
        <w:t xml:space="preserve"> </w:t>
      </w:r>
      <w:r>
        <w:rPr>
          <w:bCs w:val="0"/>
          <w:iCs/>
        </w:rPr>
        <w:t>Требования к выполнению работ/ оказанию услуг</w:t>
      </w:r>
    </w:p>
    <w:tbl>
      <w:tblPr>
        <w:tblW w:w="15022" w:type="dxa"/>
        <w:tblLayout w:type="fixed"/>
        <w:tblCellMar>
          <w:top w:w="55" w:type="dxa"/>
          <w:bottom w:w="55" w:type="dxa"/>
        </w:tblCellMar>
        <w:tblLook w:val="04A0" w:firstRow="1" w:lastRow="0" w:firstColumn="1" w:lastColumn="0" w:noHBand="0" w:noVBand="1"/>
      </w:tblPr>
      <w:tblGrid>
        <w:gridCol w:w="797"/>
        <w:gridCol w:w="3304"/>
        <w:gridCol w:w="25"/>
        <w:gridCol w:w="12"/>
        <w:gridCol w:w="10884"/>
      </w:tblGrid>
      <w:tr w:rsidR="00CB40E7">
        <w:trPr>
          <w:trHeight w:val="276"/>
        </w:trPr>
        <w:tc>
          <w:tcPr>
            <w:tcW w:w="797" w:type="dxa"/>
            <w:vMerge w:val="restart"/>
            <w:tcBorders>
              <w:top w:val="single" w:sz="4" w:space="0" w:color="000000"/>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 п/п</w:t>
            </w:r>
          </w:p>
        </w:tc>
        <w:tc>
          <w:tcPr>
            <w:tcW w:w="3304" w:type="dxa"/>
            <w:vMerge w:val="restart"/>
            <w:tcBorders>
              <w:top w:val="single" w:sz="4" w:space="0" w:color="000000"/>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Наименование параметра</w:t>
            </w:r>
          </w:p>
        </w:tc>
        <w:tc>
          <w:tcPr>
            <w:tcW w:w="10921" w:type="dxa"/>
            <w:gridSpan w:val="3"/>
            <w:vMerge w:val="restart"/>
            <w:tcBorders>
              <w:top w:val="single" w:sz="4" w:space="0" w:color="000000"/>
              <w:left w:val="single" w:sz="4" w:space="0" w:color="000000"/>
              <w:bottom w:val="single" w:sz="4" w:space="0" w:color="000000"/>
              <w:right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Требование Заказчика</w:t>
            </w:r>
          </w:p>
        </w:tc>
      </w:tr>
      <w:tr w:rsidR="00CB40E7">
        <w:trPr>
          <w:trHeight w:val="276"/>
        </w:trPr>
        <w:tc>
          <w:tcPr>
            <w:tcW w:w="797" w:type="dxa"/>
            <w:vMerge/>
            <w:tcBorders>
              <w:left w:val="single" w:sz="4" w:space="0" w:color="000000"/>
              <w:bottom w:val="single" w:sz="4" w:space="0" w:color="000000"/>
            </w:tcBorders>
            <w:vAlign w:val="center"/>
          </w:tcPr>
          <w:p w:rsidR="00CB40E7" w:rsidRDefault="00CB40E7">
            <w:pPr>
              <w:shd w:val="clear" w:color="auto" w:fill="FFFFFF" w:themeFill="background1"/>
              <w:rPr>
                <w:rStyle w:val="af0"/>
                <w:b w:val="0"/>
                <w:i w:val="0"/>
                <w:sz w:val="24"/>
                <w:szCs w:val="24"/>
                <w:shd w:val="clear" w:color="auto" w:fill="auto"/>
              </w:rPr>
            </w:pPr>
          </w:p>
        </w:tc>
        <w:tc>
          <w:tcPr>
            <w:tcW w:w="3304" w:type="dxa"/>
            <w:vMerge/>
            <w:tcBorders>
              <w:left w:val="single" w:sz="4" w:space="0" w:color="000000"/>
              <w:bottom w:val="single" w:sz="4" w:space="0" w:color="000000"/>
            </w:tcBorders>
            <w:vAlign w:val="center"/>
          </w:tcPr>
          <w:p w:rsidR="00CB40E7" w:rsidRDefault="00CB40E7">
            <w:pPr>
              <w:shd w:val="clear" w:color="auto" w:fill="FFFFFF" w:themeFill="background1"/>
              <w:rPr>
                <w:rStyle w:val="af0"/>
                <w:b w:val="0"/>
                <w:i w:val="0"/>
                <w:sz w:val="24"/>
                <w:szCs w:val="24"/>
                <w:shd w:val="clear" w:color="auto" w:fill="auto"/>
              </w:rPr>
            </w:pPr>
          </w:p>
        </w:tc>
        <w:tc>
          <w:tcPr>
            <w:tcW w:w="10921" w:type="dxa"/>
            <w:gridSpan w:val="3"/>
            <w:vMerge/>
            <w:tcBorders>
              <w:left w:val="single" w:sz="4" w:space="0" w:color="000000"/>
              <w:bottom w:val="single" w:sz="4" w:space="0" w:color="000000"/>
              <w:right w:val="single" w:sz="4" w:space="0" w:color="000000"/>
            </w:tcBorders>
            <w:vAlign w:val="center"/>
          </w:tcPr>
          <w:p w:rsidR="00CB40E7" w:rsidRDefault="00CB40E7">
            <w:pPr>
              <w:shd w:val="clear" w:color="auto" w:fill="FFFFFF" w:themeFill="background1"/>
              <w:rPr>
                <w:rStyle w:val="af0"/>
                <w:b w:val="0"/>
                <w:i w:val="0"/>
                <w:sz w:val="24"/>
                <w:szCs w:val="24"/>
                <w:shd w:val="clear" w:color="auto" w:fill="auto"/>
              </w:rPr>
            </w:pPr>
          </w:p>
        </w:tc>
      </w:tr>
      <w:tr w:rsidR="00CB40E7">
        <w:tc>
          <w:tcPr>
            <w:tcW w:w="797" w:type="dxa"/>
            <w:tcBorders>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2</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jc w:val="center"/>
            </w:pPr>
            <w:r>
              <w:rPr>
                <w:rStyle w:val="af0"/>
                <w:b w:val="0"/>
                <w:i w:val="0"/>
                <w:color w:val="000000"/>
                <w:sz w:val="24"/>
                <w:szCs w:val="24"/>
                <w:shd w:val="clear" w:color="auto" w:fill="auto"/>
              </w:rPr>
              <w:t>3</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rPr>
                <w:rStyle w:val="af0"/>
                <w:color w:val="000000"/>
                <w:sz w:val="24"/>
                <w:szCs w:val="24"/>
                <w:shd w:val="clear" w:color="auto" w:fill="auto"/>
              </w:rPr>
            </w:pPr>
            <w:r>
              <w:rPr>
                <w:rStyle w:val="af0"/>
                <w:b w:val="0"/>
                <w:i w:val="0"/>
                <w:color w:val="000000"/>
                <w:sz w:val="24"/>
                <w:szCs w:val="24"/>
                <w:shd w:val="clear" w:color="auto" w:fill="auto"/>
              </w:rPr>
              <w:t>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выполнению Работ/оказанию Услуг</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rPr>
                <w:rStyle w:val="af0"/>
                <w:color w:val="000000"/>
                <w:sz w:val="24"/>
                <w:szCs w:val="24"/>
                <w:shd w:val="clear" w:color="auto" w:fill="auto"/>
              </w:rPr>
            </w:pPr>
            <w:r>
              <w:rPr>
                <w:rStyle w:val="af0"/>
                <w:b w:val="0"/>
                <w:i w:val="0"/>
                <w:color w:val="000000"/>
                <w:sz w:val="24"/>
                <w:szCs w:val="24"/>
                <w:shd w:val="clear" w:color="auto" w:fill="auto"/>
              </w:rPr>
              <w:lastRenderedPageBreak/>
              <w:t>1.1.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Общие требования к выполнению Работ / оказанию Услуг</w:t>
            </w:r>
          </w:p>
        </w:tc>
      </w:tr>
      <w:tr w:rsidR="00CB40E7">
        <w:tc>
          <w:tcPr>
            <w:tcW w:w="797" w:type="dxa"/>
            <w:tcBorders>
              <w:left w:val="single" w:sz="4" w:space="0" w:color="000000"/>
              <w:bottom w:val="single" w:sz="4" w:space="0" w:color="000000"/>
            </w:tcBorders>
          </w:tcPr>
          <w:p w:rsidR="00CB40E7" w:rsidRDefault="00607874">
            <w:pPr>
              <w:pStyle w:val="afb"/>
              <w:shd w:val="clear" w:color="auto" w:fill="FFFFFF" w:themeFill="background1"/>
              <w:spacing w:before="60" w:after="60"/>
              <w:ind w:left="0"/>
            </w:pPr>
            <w:r>
              <w:rPr>
                <w:rStyle w:val="af0"/>
                <w:b w:val="0"/>
                <w:i w:val="0"/>
                <w:color w:val="000000"/>
                <w:sz w:val="24"/>
                <w:szCs w:val="24"/>
                <w:shd w:val="clear" w:color="auto" w:fill="auto"/>
              </w:rPr>
              <w:t>1.1.1.</w:t>
            </w:r>
          </w:p>
        </w:tc>
        <w:tc>
          <w:tcPr>
            <w:tcW w:w="3304" w:type="dxa"/>
            <w:tcBorders>
              <w:left w:val="single" w:sz="4" w:space="0" w:color="000000"/>
              <w:bottom w:val="single" w:sz="4" w:space="0" w:color="000000"/>
            </w:tcBorders>
            <w:shd w:val="clear" w:color="auto" w:fill="auto"/>
          </w:tcPr>
          <w:p w:rsidR="00CB40E7" w:rsidRDefault="00607874">
            <w:pPr>
              <w:shd w:val="clear" w:color="auto" w:fill="FFFFFF" w:themeFill="background1"/>
            </w:pPr>
            <w:r>
              <w:rPr>
                <w:rStyle w:val="af0"/>
                <w:b w:val="0"/>
                <w:i w:val="0"/>
                <w:color w:val="000000"/>
                <w:sz w:val="24"/>
                <w:szCs w:val="24"/>
                <w:shd w:val="clear" w:color="auto" w:fill="auto"/>
              </w:rPr>
              <w:t>Соблюдение требований, норм и правил нормативно-технических документов</w:t>
            </w:r>
          </w:p>
        </w:tc>
        <w:tc>
          <w:tcPr>
            <w:tcW w:w="10921" w:type="dxa"/>
            <w:gridSpan w:val="3"/>
            <w:tcBorders>
              <w:left w:val="single" w:sz="4" w:space="0" w:color="000000"/>
              <w:bottom w:val="single" w:sz="4" w:space="0" w:color="000000"/>
              <w:right w:val="single" w:sz="4" w:space="0" w:color="000000"/>
            </w:tcBorders>
            <w:shd w:val="clear" w:color="auto" w:fill="auto"/>
          </w:tcPr>
          <w:p w:rsidR="00CB40E7" w:rsidRDefault="00607874">
            <w:pPr>
              <w:shd w:val="clear" w:color="auto" w:fill="FFFFFF" w:themeFill="background1"/>
              <w:jc w:val="both"/>
            </w:pPr>
            <w:r>
              <w:rPr>
                <w:rStyle w:val="af0"/>
                <w:b w:val="0"/>
                <w:i w:val="0"/>
                <w:color w:val="000000"/>
                <w:sz w:val="24"/>
                <w:szCs w:val="24"/>
                <w:shd w:val="clear" w:color="auto" w:fill="auto"/>
              </w:rPr>
              <w:t>При выполнении Работ/оказании Услуг по</w:t>
            </w:r>
            <w:r w:rsidR="00ED4AF8">
              <w:rPr>
                <w:rStyle w:val="af0"/>
                <w:b w:val="0"/>
                <w:i w:val="0"/>
                <w:color w:val="000000"/>
                <w:sz w:val="24"/>
                <w:szCs w:val="24"/>
                <w:shd w:val="clear" w:color="auto" w:fill="auto"/>
              </w:rPr>
              <w:t xml:space="preserve"> поставке и</w:t>
            </w:r>
            <w:r>
              <w:rPr>
                <w:rStyle w:val="af0"/>
                <w:b w:val="0"/>
                <w:i w:val="0"/>
                <w:color w:val="000000"/>
                <w:sz w:val="24"/>
                <w:szCs w:val="24"/>
                <w:shd w:val="clear" w:color="auto" w:fill="auto"/>
              </w:rPr>
              <w:t xml:space="preserve"> восстановлению оборудования </w:t>
            </w:r>
            <w:r w:rsidR="00ED4AF8">
              <w:rPr>
                <w:rStyle w:val="af0"/>
                <w:b w:val="0"/>
                <w:i w:val="0"/>
                <w:color w:val="000000"/>
                <w:sz w:val="24"/>
                <w:szCs w:val="24"/>
                <w:shd w:val="clear" w:color="auto" w:fill="auto"/>
              </w:rPr>
              <w:t>500кВ</w:t>
            </w:r>
            <w:r>
              <w:rPr>
                <w:rStyle w:val="af0"/>
                <w:b w:val="0"/>
                <w:i w:val="0"/>
                <w:color w:val="000000"/>
                <w:sz w:val="24"/>
                <w:szCs w:val="24"/>
                <w:shd w:val="clear" w:color="auto" w:fill="auto"/>
              </w:rPr>
              <w:t xml:space="preserve"> Исполнителем должны быть выполнены все операции, предусмотренные:</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52726-2007 «Разъединители и заземлители переменного тока на напряжение свыше 1кВ и приводы к ним. Общие технические условия».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1983-2001 «Трансформаторы напряжения. Общие технические условия».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Р 52725-2007 «Ограничители перенапряжений нелинейные для электроустановок переменного тока напряжением от 3 до 750кВ».</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8024-90 «Аппараты и электротехнические устройства переменного тока на напряжение свыше 1000 В. Нормы нагрева при продолжительном режиме работы и методы испытаний».</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9920-89 «Электроустановки переменного тока на напряжение от 3 до 750 </w:t>
            </w:r>
            <w:proofErr w:type="spellStart"/>
            <w:r w:rsidRPr="00ED4AF8">
              <w:rPr>
                <w:rStyle w:val="af0"/>
                <w:b w:val="0"/>
                <w:i w:val="0"/>
                <w:color w:val="000000"/>
                <w:sz w:val="24"/>
                <w:szCs w:val="24"/>
                <w:shd w:val="clear" w:color="auto" w:fill="auto"/>
              </w:rPr>
              <w:t>кВ.</w:t>
            </w:r>
            <w:proofErr w:type="spellEnd"/>
            <w:r w:rsidRPr="00ED4AF8">
              <w:rPr>
                <w:rStyle w:val="af0"/>
                <w:b w:val="0"/>
                <w:i w:val="0"/>
                <w:color w:val="000000"/>
                <w:sz w:val="24"/>
                <w:szCs w:val="24"/>
                <w:shd w:val="clear" w:color="auto" w:fill="auto"/>
              </w:rPr>
              <w:t xml:space="preserve"> Длина пути утечки внешней изоляции».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15543.1-89 «Изделия электротехнические. Общие требования в части стойкости к климатическим внешним воздействующим факторам».</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17516.1-90 «Изделия электротехнические. Общие требования в части стойкости к механическим внешним воздействующим факторам».</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1516.3-96 «Электрооборудование переменного тока на напряжения от 1 до 750 </w:t>
            </w:r>
            <w:proofErr w:type="spellStart"/>
            <w:r w:rsidRPr="00ED4AF8">
              <w:rPr>
                <w:rStyle w:val="af0"/>
                <w:b w:val="0"/>
                <w:i w:val="0"/>
                <w:color w:val="000000"/>
                <w:sz w:val="24"/>
                <w:szCs w:val="24"/>
                <w:shd w:val="clear" w:color="auto" w:fill="auto"/>
              </w:rPr>
              <w:t>кВ.</w:t>
            </w:r>
            <w:proofErr w:type="spellEnd"/>
            <w:r w:rsidRPr="00ED4AF8">
              <w:rPr>
                <w:rStyle w:val="af0"/>
                <w:b w:val="0"/>
                <w:i w:val="0"/>
                <w:color w:val="000000"/>
                <w:sz w:val="24"/>
                <w:szCs w:val="24"/>
                <w:shd w:val="clear" w:color="auto" w:fill="auto"/>
              </w:rPr>
              <w:t xml:space="preserve"> Требования к электрической прочности изоляции».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23216-78 «Изделия электротехнические. Хранение, транспортирование, временная противокоррозионная защита, упаковка. Общие требования и методы испытаний».</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w:t>
            </w:r>
            <w:r w:rsidR="00940D43" w:rsidRPr="00ED4AF8">
              <w:rPr>
                <w:rStyle w:val="af0"/>
                <w:b w:val="0"/>
                <w:i w:val="0"/>
                <w:color w:val="000000"/>
                <w:sz w:val="24"/>
                <w:szCs w:val="24"/>
                <w:shd w:val="clear" w:color="auto" w:fill="auto"/>
              </w:rPr>
              <w:t>12.2.007.0 Изделия</w:t>
            </w:r>
            <w:r w:rsidRPr="00ED4AF8">
              <w:rPr>
                <w:rStyle w:val="af0"/>
                <w:b w:val="0"/>
                <w:i w:val="0"/>
                <w:color w:val="000000"/>
                <w:sz w:val="24"/>
                <w:szCs w:val="24"/>
                <w:shd w:val="clear" w:color="auto" w:fill="auto"/>
              </w:rPr>
              <w:t xml:space="preserve"> электротехнические. Общие требования безопасности.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w:t>
            </w:r>
            <w:r w:rsidR="00940D43" w:rsidRPr="00ED4AF8">
              <w:rPr>
                <w:rStyle w:val="af0"/>
                <w:b w:val="0"/>
                <w:i w:val="0"/>
                <w:color w:val="000000"/>
                <w:sz w:val="24"/>
                <w:szCs w:val="24"/>
                <w:shd w:val="clear" w:color="auto" w:fill="auto"/>
              </w:rPr>
              <w:t>12.2.007.3 Электротехнические</w:t>
            </w:r>
            <w:r w:rsidRPr="00ED4AF8">
              <w:rPr>
                <w:rStyle w:val="af0"/>
                <w:b w:val="0"/>
                <w:i w:val="0"/>
                <w:color w:val="000000"/>
                <w:sz w:val="24"/>
                <w:szCs w:val="24"/>
                <w:shd w:val="clear" w:color="auto" w:fill="auto"/>
              </w:rPr>
              <w:t xml:space="preserve"> устройства на напряжение выше 1000 В. Требования безопасности</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62271-102</w:t>
            </w:r>
            <w:r w:rsidRPr="00ED4AF8">
              <w:rPr>
                <w:rStyle w:val="af0"/>
                <w:b w:val="0"/>
                <w:i w:val="0"/>
                <w:color w:val="000000"/>
                <w:sz w:val="24"/>
                <w:szCs w:val="24"/>
                <w:shd w:val="clear" w:color="auto" w:fill="auto"/>
              </w:rPr>
              <w:tab/>
              <w:t>Высоковольтная коммутационная аппаратура и аппаратура управления – Часть 102: Разъединители и заземлители переменного тока</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60694</w:t>
            </w:r>
            <w:r w:rsidRPr="00ED4AF8">
              <w:rPr>
                <w:rStyle w:val="af0"/>
                <w:b w:val="0"/>
                <w:i w:val="0"/>
                <w:color w:val="000000"/>
                <w:sz w:val="24"/>
                <w:szCs w:val="24"/>
                <w:shd w:val="clear" w:color="auto" w:fill="auto"/>
              </w:rPr>
              <w:tab/>
              <w:t>Общие положения стандартов на высоковольтную коммутационную аппаратуру и аппаратуру управления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60044-5 «Измерительные трансформаторы. Трансформаторы напряжения»</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lastRenderedPageBreak/>
              <w:t>МЭК 60099-4 «Ограничители перенапряжений»</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60270</w:t>
            </w:r>
            <w:r w:rsidRPr="00ED4AF8">
              <w:rPr>
                <w:rStyle w:val="af0"/>
                <w:b w:val="0"/>
                <w:i w:val="0"/>
                <w:color w:val="000000"/>
                <w:sz w:val="24"/>
                <w:szCs w:val="24"/>
                <w:shd w:val="clear" w:color="auto" w:fill="auto"/>
              </w:rPr>
              <w:tab/>
              <w:t>Методы высоковольтных испытаний – Измерения частичных разрядов.</w:t>
            </w:r>
          </w:p>
          <w:p w:rsidR="00763BFB" w:rsidRDefault="00ED4AF8" w:rsidP="00763BFB">
            <w:pPr>
              <w:ind w:hanging="2"/>
            </w:pPr>
            <w:r w:rsidRPr="00ED4AF8">
              <w:rPr>
                <w:rStyle w:val="af0"/>
                <w:b w:val="0"/>
                <w:i w:val="0"/>
                <w:color w:val="000000"/>
                <w:sz w:val="24"/>
                <w:szCs w:val="24"/>
                <w:shd w:val="clear" w:color="auto" w:fill="auto"/>
              </w:rPr>
              <w:t>РД34.45-51-300-97 Объем и нормы испытаний электрооборудования</w:t>
            </w:r>
            <w:r w:rsidR="00763BFB">
              <w:rPr>
                <w:rStyle w:val="af0"/>
                <w:b w:val="0"/>
                <w:i w:val="0"/>
                <w:color w:val="000000"/>
                <w:sz w:val="24"/>
                <w:szCs w:val="24"/>
                <w:shd w:val="clear" w:color="auto" w:fill="auto"/>
              </w:rPr>
              <w:t>, 6 издание, изменениями и дополнениями по состоянию на 01.03.2021;</w:t>
            </w:r>
          </w:p>
          <w:p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ТУ 3414-011-117-3970-03. Высокочастотные заградители</w:t>
            </w:r>
          </w:p>
          <w:p w:rsidR="00ED4AF8" w:rsidRDefault="00ED4AF8" w:rsidP="00ED4AF8">
            <w:pPr>
              <w:ind w:hanging="2"/>
              <w:rPr>
                <w:rStyle w:val="af0"/>
                <w:b w:val="0"/>
                <w:i w:val="0"/>
                <w:color w:val="000000"/>
                <w:sz w:val="24"/>
                <w:szCs w:val="24"/>
                <w:shd w:val="clear" w:color="auto" w:fill="auto"/>
              </w:rPr>
            </w:pPr>
            <w:r w:rsidRPr="00ED4AF8">
              <w:rPr>
                <w:rStyle w:val="af0"/>
                <w:b w:val="0"/>
                <w:i w:val="0"/>
                <w:color w:val="000000"/>
                <w:sz w:val="24"/>
                <w:szCs w:val="24"/>
                <w:shd w:val="clear" w:color="auto" w:fill="auto"/>
              </w:rPr>
              <w:t>ТУ16 686.244.001-87. Шинные опоры</w:t>
            </w:r>
          </w:p>
          <w:p w:rsidR="00CB40E7" w:rsidRDefault="00607874" w:rsidP="00ED4AF8">
            <w:pPr>
              <w:ind w:hanging="2"/>
            </w:pPr>
            <w:r>
              <w:rPr>
                <w:rStyle w:val="af0"/>
                <w:b w:val="0"/>
                <w:i w:val="0"/>
                <w:color w:val="000000"/>
                <w:sz w:val="24"/>
                <w:szCs w:val="24"/>
                <w:shd w:val="clear" w:color="auto" w:fill="auto"/>
              </w:rPr>
              <w:t xml:space="preserve">Правила устройства </w:t>
            </w:r>
            <w:r w:rsidR="00940D43">
              <w:rPr>
                <w:rStyle w:val="af0"/>
                <w:b w:val="0"/>
                <w:i w:val="0"/>
                <w:color w:val="000000"/>
                <w:sz w:val="24"/>
                <w:szCs w:val="24"/>
                <w:shd w:val="clear" w:color="auto" w:fill="auto"/>
              </w:rPr>
              <w:t>электроустановок (</w:t>
            </w:r>
            <w:r>
              <w:rPr>
                <w:rStyle w:val="af0"/>
                <w:b w:val="0"/>
                <w:i w:val="0"/>
                <w:color w:val="000000"/>
                <w:sz w:val="24"/>
                <w:szCs w:val="24"/>
                <w:shd w:val="clear" w:color="auto" w:fill="auto"/>
              </w:rPr>
              <w:t>ПУЭ). Седьмое издание Утверждены Минтопэнерго России 06.10.1999 Приказ Минэнерго России от 08.07.2002 № 204; Приказ Минэнерго России от 09.04.2003 №150; Приказ Минэнерго России от 20.05.2003 № 187; Приказ Минэнерго России от 20.06.2003 № 242;</w:t>
            </w:r>
          </w:p>
          <w:p w:rsidR="00CB40E7" w:rsidRDefault="00607874">
            <w:pPr>
              <w:ind w:hanging="2"/>
            </w:pPr>
            <w:r>
              <w:rPr>
                <w:rStyle w:val="af0"/>
                <w:b w:val="0"/>
                <w:i w:val="0"/>
                <w:color w:val="000000"/>
                <w:sz w:val="24"/>
                <w:szCs w:val="24"/>
                <w:shd w:val="clear" w:color="auto" w:fill="auto"/>
              </w:rPr>
              <w:t>ГОСТ Р «Гидроэлектростанции. Часть 2-1. Гидрогенераторы. Технические требования к поставке». Приказ ПАО "РусГидро" от 27.12.2022 №1020;</w:t>
            </w:r>
          </w:p>
          <w:p w:rsidR="00CB40E7" w:rsidRDefault="00607874">
            <w:pPr>
              <w:ind w:hanging="2"/>
            </w:pPr>
            <w:r>
              <w:rPr>
                <w:rStyle w:val="af0"/>
                <w:b w:val="0"/>
                <w:i w:val="0"/>
                <w:color w:val="000000"/>
                <w:sz w:val="24"/>
                <w:szCs w:val="24"/>
                <w:shd w:val="clear" w:color="auto" w:fill="auto"/>
              </w:rPr>
              <w:t xml:space="preserve"> "СП 48.13330.2019. Свод правил. Организация строительства. (утв. и введен в действие Приказом Минстроя России от 24.12.2019 N 861/</w:t>
            </w:r>
            <w:proofErr w:type="spellStart"/>
            <w:r>
              <w:rPr>
                <w:rStyle w:val="af0"/>
                <w:b w:val="0"/>
                <w:i w:val="0"/>
                <w:color w:val="000000"/>
                <w:sz w:val="24"/>
                <w:szCs w:val="24"/>
                <w:shd w:val="clear" w:color="auto" w:fill="auto"/>
              </w:rPr>
              <w:t>пр</w:t>
            </w:r>
            <w:proofErr w:type="spellEnd"/>
            <w:r>
              <w:rPr>
                <w:rStyle w:val="af0"/>
                <w:b w:val="0"/>
                <w:i w:val="0"/>
                <w:color w:val="000000"/>
                <w:sz w:val="24"/>
                <w:szCs w:val="24"/>
                <w:shd w:val="clear" w:color="auto" w:fill="auto"/>
              </w:rPr>
              <w:t>) СНиП 12-01-2004";</w:t>
            </w:r>
          </w:p>
          <w:p w:rsidR="00CB40E7" w:rsidRDefault="00607874">
            <w:pPr>
              <w:ind w:hanging="2"/>
            </w:pPr>
            <w:r>
              <w:rPr>
                <w:rStyle w:val="af0"/>
                <w:b w:val="0"/>
                <w:i w:val="0"/>
                <w:color w:val="000000"/>
                <w:sz w:val="24"/>
                <w:szCs w:val="24"/>
                <w:shd w:val="clear" w:color="auto" w:fill="auto"/>
              </w:rPr>
              <w:t xml:space="preserve"> Федеральный закон «О промышленной безопасности опасных производственных объектов» от 21.07.97 №116-ФЗ (ред. От 04.11.2022).;</w:t>
            </w:r>
          </w:p>
          <w:p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1. Общие требования. СНиП 12-03-2001;</w:t>
            </w:r>
          </w:p>
          <w:p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2. Строительное производство. СНиП 12-04-2002;</w:t>
            </w:r>
          </w:p>
          <w:p w:rsidR="00CB40E7" w:rsidRDefault="00607874">
            <w:pPr>
              <w:ind w:hanging="2"/>
            </w:pPr>
            <w:r>
              <w:rPr>
                <w:rStyle w:val="af0"/>
                <w:b w:val="0"/>
                <w:i w:val="0"/>
                <w:color w:val="000000"/>
                <w:sz w:val="24"/>
                <w:szCs w:val="24"/>
                <w:shd w:val="clear" w:color="auto" w:fill="auto"/>
              </w:rPr>
              <w:t xml:space="preserve">  Правила пожарной безопасности для энергетических предприятий. РД 153-34.0-03.301-00;</w:t>
            </w:r>
          </w:p>
          <w:p w:rsidR="00CB40E7" w:rsidRDefault="00607874">
            <w:pPr>
              <w:ind w:hanging="2"/>
            </w:pPr>
            <w:r>
              <w:rPr>
                <w:rStyle w:val="af0"/>
                <w:b w:val="0"/>
                <w:i w:val="0"/>
                <w:color w:val="000000"/>
                <w:sz w:val="24"/>
                <w:szCs w:val="24"/>
                <w:shd w:val="clear" w:color="auto" w:fill="auto"/>
              </w:rPr>
              <w:t xml:space="preserve">  Федеральный закон от 10.01.2002 № 7-ФЗ «Об охране окружающей среды» Федеральный закон от 10.01.2002 № 7-ФЗ;</w:t>
            </w:r>
          </w:p>
          <w:p w:rsidR="00CB40E7" w:rsidRDefault="00607874">
            <w:pPr>
              <w:ind w:hanging="2"/>
            </w:pPr>
            <w:r>
              <w:rPr>
                <w:rStyle w:val="af0"/>
                <w:b w:val="0"/>
                <w:i w:val="0"/>
                <w:color w:val="000000"/>
                <w:sz w:val="24"/>
                <w:szCs w:val="24"/>
                <w:shd w:val="clear" w:color="auto" w:fill="auto"/>
              </w:rPr>
              <w:t xml:space="preserve">  Правила по охране труда при работе на высоте от 16 ноября 2020 года N 782н;</w:t>
            </w:r>
          </w:p>
          <w:p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безопасного ведения газоопасных, огневых и ремонтных работ" от 15 декабря 2020 года N 528;</w:t>
            </w:r>
          </w:p>
          <w:p w:rsidR="00CB40E7" w:rsidRDefault="00607874">
            <w:pPr>
              <w:ind w:hanging="2"/>
            </w:pPr>
            <w:r>
              <w:rPr>
                <w:rStyle w:val="af0"/>
                <w:b w:val="0"/>
                <w:i w:val="0"/>
                <w:color w:val="000000"/>
                <w:sz w:val="24"/>
                <w:szCs w:val="24"/>
                <w:shd w:val="clear" w:color="auto" w:fill="auto"/>
              </w:rPr>
              <w:t xml:space="preserve"> Правила по охране труда при работе с инструментом и приспособлениями от 27 ноября 2020 года N 835н;</w:t>
            </w:r>
          </w:p>
          <w:p w:rsidR="00CB40E7" w:rsidRDefault="00607874">
            <w:pPr>
              <w:ind w:hanging="2"/>
            </w:pPr>
            <w:r>
              <w:rPr>
                <w:rStyle w:val="af0"/>
                <w:b w:val="0"/>
                <w:i w:val="0"/>
                <w:color w:val="000000"/>
                <w:sz w:val="24"/>
                <w:szCs w:val="24"/>
                <w:shd w:val="clear" w:color="auto" w:fill="auto"/>
              </w:rPr>
              <w:t xml:space="preserve">  </w:t>
            </w:r>
            <w:hyperlink r:id="rId13" w:anchor="6540IN" w:history="1">
              <w:r>
                <w:rPr>
                  <w:rStyle w:val="af7"/>
                  <w:bCs/>
                  <w:iCs/>
                  <w:color w:val="000000"/>
                  <w:sz w:val="24"/>
                  <w:szCs w:val="24"/>
                </w:rPr>
                <w:t>Правил по охране труда при эксплуатации электроустановок</w:t>
              </w:r>
            </w:hyperlink>
            <w:r>
              <w:rPr>
                <w:rStyle w:val="af0"/>
                <w:b w:val="0"/>
                <w:i w:val="0"/>
                <w:color w:val="000000"/>
                <w:sz w:val="24"/>
                <w:szCs w:val="24"/>
                <w:shd w:val="clear" w:color="auto" w:fill="auto"/>
              </w:rPr>
              <w:t xml:space="preserve"> утвержденные приказом от 15 декабря 2020 года N 903н;</w:t>
            </w:r>
          </w:p>
          <w:p w:rsidR="00CB40E7" w:rsidRDefault="00607874">
            <w:pPr>
              <w:ind w:hanging="2"/>
            </w:pPr>
            <w:r>
              <w:rPr>
                <w:rStyle w:val="af0"/>
                <w:b w:val="0"/>
                <w:i w:val="0"/>
                <w:color w:val="000000"/>
                <w:sz w:val="24"/>
                <w:szCs w:val="24"/>
                <w:shd w:val="clear" w:color="auto" w:fill="auto"/>
              </w:rPr>
              <w:t xml:space="preserve"> «Оборудование энергетическое тепло- и гидромеханическое. Шефмонтаж. Общие требования» ГОСТ Р 56203-2014;</w:t>
            </w:r>
          </w:p>
          <w:p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w:t>
            </w:r>
            <w:r>
              <w:rPr>
                <w:rStyle w:val="af0"/>
                <w:b w:val="0"/>
                <w:i w:val="0"/>
                <w:color w:val="000000"/>
                <w:sz w:val="24"/>
                <w:szCs w:val="24"/>
                <w:shd w:val="clear" w:color="auto" w:fill="auto"/>
              </w:rPr>
              <w:lastRenderedPageBreak/>
              <w:t>утвержденные приказом от 26 ноября 2020 года N 461;</w:t>
            </w:r>
          </w:p>
          <w:p w:rsidR="00CB40E7" w:rsidRDefault="00607874" w:rsidP="00763BFB">
            <w:pPr>
              <w:ind w:hanging="2"/>
            </w:pPr>
            <w:r>
              <w:rPr>
                <w:rStyle w:val="af0"/>
                <w:b w:val="0"/>
                <w:i w:val="0"/>
                <w:color w:val="000000"/>
                <w:sz w:val="24"/>
                <w:szCs w:val="24"/>
                <w:shd w:val="clear" w:color="auto" w:fill="auto"/>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от 15 декабря 2020 года N 536.</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pPr>
            <w:r>
              <w:rPr>
                <w:rStyle w:val="af0"/>
                <w:b w:val="0"/>
                <w:i w:val="0"/>
                <w:color w:val="000000"/>
                <w:sz w:val="24"/>
                <w:szCs w:val="24"/>
                <w:shd w:val="clear" w:color="auto" w:fill="auto"/>
              </w:rPr>
              <w:lastRenderedPageBreak/>
              <w:t>1.</w:t>
            </w:r>
            <w:r w:rsidR="00DA5F94">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процедурам выполнения Работ/оказания Услуг</w:t>
            </w:r>
          </w:p>
        </w:tc>
      </w:tr>
      <w:tr w:rsidR="00CB40E7">
        <w:trPr>
          <w:trHeight w:val="314"/>
        </w:trPr>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3"/>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Организационно-технические мероприятия</w:t>
            </w:r>
          </w:p>
        </w:tc>
        <w:tc>
          <w:tcPr>
            <w:tcW w:w="10921" w:type="dxa"/>
            <w:gridSpan w:val="3"/>
            <w:tcBorders>
              <w:left w:val="single" w:sz="4" w:space="0" w:color="000000"/>
              <w:bottom w:val="single" w:sz="4" w:space="0" w:color="000000"/>
              <w:right w:val="single" w:sz="4" w:space="0" w:color="000000"/>
            </w:tcBorders>
          </w:tcPr>
          <w:p w:rsidR="00DA5F94" w:rsidRPr="00DA5F94" w:rsidRDefault="00DA5F94" w:rsidP="00DA5F94">
            <w:pPr>
              <w:shd w:val="clear" w:color="auto" w:fill="FFFFFF" w:themeFill="background1"/>
              <w:tabs>
                <w:tab w:val="left" w:pos="217"/>
              </w:tabs>
              <w:spacing w:before="30"/>
              <w:jc w:val="both"/>
              <w:rPr>
                <w:rStyle w:val="af0"/>
                <w:b w:val="0"/>
                <w:i w:val="0"/>
                <w:color w:val="000000"/>
                <w:sz w:val="24"/>
                <w:szCs w:val="24"/>
                <w:shd w:val="clear" w:color="auto" w:fill="auto"/>
              </w:rPr>
            </w:pPr>
            <w:r w:rsidRPr="00DA5F94">
              <w:rPr>
                <w:rStyle w:val="af0"/>
                <w:b w:val="0"/>
                <w:i w:val="0"/>
                <w:color w:val="000000"/>
                <w:sz w:val="24"/>
                <w:szCs w:val="24"/>
                <w:shd w:val="clear" w:color="auto" w:fill="auto"/>
              </w:rPr>
              <w:t>Допуск на объект производится в соответствии с регламентом «Допуск персонала подрядных организаций на объекты   АО «Загорская ГАЭС-2», утвержденным приказом АО «Загорская ГАЭС-2» от 06.03.2026 № ЗГАЭС2/83-0037.</w:t>
            </w:r>
          </w:p>
          <w:p w:rsidR="00CB40E7" w:rsidRDefault="00DA5F94" w:rsidP="00DA5F94">
            <w:pPr>
              <w:shd w:val="clear" w:color="auto" w:fill="FFFFFF" w:themeFill="background1"/>
              <w:tabs>
                <w:tab w:val="left" w:pos="217"/>
              </w:tabs>
              <w:spacing w:before="30"/>
              <w:jc w:val="both"/>
            </w:pPr>
            <w:r w:rsidRPr="00DA5F94">
              <w:rPr>
                <w:rStyle w:val="af0"/>
                <w:b w:val="0"/>
                <w:i w:val="0"/>
                <w:color w:val="000000"/>
                <w:sz w:val="24"/>
                <w:szCs w:val="24"/>
                <w:shd w:val="clear" w:color="auto" w:fill="auto"/>
              </w:rPr>
              <w:t>Необходимые разрешения и документы для выполнения Работ должны быть оформлены Подрядчиком заблаговременно. Для разрешения допуска на территорию Заказчика и оформления пропусков Подрядчик должен предоставить Заказчику список специалистов, которые будут выполнять Работы с указанием Ф.И.О., занимаемой должности.</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применяемым при выполнении Работ/оказании Услуг оборудованию и материалам, технологиям, программно-аппаратным средствам</w:t>
            </w:r>
          </w:p>
        </w:tc>
      </w:tr>
      <w:tr w:rsidR="00CE2405" w:rsidTr="000C2A3E">
        <w:tc>
          <w:tcPr>
            <w:tcW w:w="797" w:type="dxa"/>
            <w:tcBorders>
              <w:left w:val="single" w:sz="4" w:space="0" w:color="000000"/>
              <w:bottom w:val="single" w:sz="4" w:space="0" w:color="000000"/>
            </w:tcBorders>
            <w:vAlign w:val="center"/>
          </w:tcPr>
          <w:p w:rsidR="00CE2405" w:rsidRDefault="00CE2405" w:rsidP="00CE2405">
            <w:pPr>
              <w:pStyle w:val="afb"/>
              <w:shd w:val="clear" w:color="auto" w:fill="FFFFFF" w:themeFill="background1"/>
              <w:spacing w:before="60" w:after="60"/>
              <w:ind w:left="-113"/>
              <w:jc w:val="center"/>
            </w:pPr>
            <w:r>
              <w:rPr>
                <w:rStyle w:val="af0"/>
                <w:b w:val="0"/>
                <w:i w:val="0"/>
                <w:color w:val="000000"/>
                <w:sz w:val="24"/>
                <w:szCs w:val="24"/>
                <w:shd w:val="clear" w:color="auto" w:fill="auto"/>
              </w:rPr>
              <w:t>1.3.1.</w:t>
            </w:r>
          </w:p>
        </w:tc>
        <w:tc>
          <w:tcPr>
            <w:tcW w:w="3329" w:type="dxa"/>
            <w:gridSpan w:val="2"/>
            <w:tcBorders>
              <w:left w:val="single" w:sz="4" w:space="0" w:color="000000"/>
              <w:bottom w:val="single" w:sz="4" w:space="0" w:color="000000"/>
            </w:tcBorders>
          </w:tcPr>
          <w:p w:rsidR="00CE2405" w:rsidRPr="00CE2405" w:rsidRDefault="00CE2405" w:rsidP="00CE2405">
            <w:pPr>
              <w:rPr>
                <w:sz w:val="24"/>
                <w:szCs w:val="24"/>
              </w:rPr>
            </w:pPr>
            <w:r w:rsidRPr="00CE2405">
              <w:rPr>
                <w:sz w:val="24"/>
                <w:szCs w:val="24"/>
              </w:rPr>
              <w:t>Требования к приобретению Подрядчиком используемых при выполнении работ оборудования и материалов</w:t>
            </w:r>
          </w:p>
        </w:tc>
        <w:tc>
          <w:tcPr>
            <w:tcW w:w="10896" w:type="dxa"/>
            <w:gridSpan w:val="2"/>
            <w:tcBorders>
              <w:left w:val="single" w:sz="4" w:space="0" w:color="000000"/>
              <w:bottom w:val="single" w:sz="4" w:space="0" w:color="000000"/>
              <w:right w:val="single" w:sz="4" w:space="0" w:color="000000"/>
            </w:tcBorders>
          </w:tcPr>
          <w:p w:rsidR="00CE2405" w:rsidRPr="00CE2405" w:rsidRDefault="00CE2405" w:rsidP="00CE2405">
            <w:pPr>
              <w:rPr>
                <w:sz w:val="24"/>
                <w:szCs w:val="24"/>
              </w:rPr>
            </w:pPr>
            <w:r w:rsidRPr="00CE2405">
              <w:rPr>
                <w:sz w:val="24"/>
                <w:szCs w:val="24"/>
              </w:rPr>
              <w:t>Закупка, изготовление, поставка оборудования, материалов и комплектующих на место производства работ осуществляется подрядчиком самостоятельно.</w:t>
            </w:r>
          </w:p>
        </w:tc>
      </w:tr>
      <w:tr w:rsidR="00CE2405" w:rsidRPr="00CE2405" w:rsidTr="000C2A3E">
        <w:tc>
          <w:tcPr>
            <w:tcW w:w="797" w:type="dxa"/>
            <w:tcBorders>
              <w:left w:val="single" w:sz="4" w:space="0" w:color="000000"/>
              <w:bottom w:val="single" w:sz="4" w:space="0" w:color="000000"/>
            </w:tcBorders>
            <w:vAlign w:val="center"/>
          </w:tcPr>
          <w:p w:rsidR="00CE2405" w:rsidRPr="00CE2405" w:rsidRDefault="00CE2405" w:rsidP="00CE2405">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1.3.2.</w:t>
            </w:r>
          </w:p>
        </w:tc>
        <w:tc>
          <w:tcPr>
            <w:tcW w:w="3329" w:type="dxa"/>
            <w:gridSpan w:val="2"/>
            <w:tcBorders>
              <w:left w:val="single" w:sz="4" w:space="0" w:color="000000"/>
              <w:bottom w:val="single" w:sz="4" w:space="0" w:color="000000"/>
            </w:tcBorders>
          </w:tcPr>
          <w:p w:rsidR="00CE2405" w:rsidRPr="00CE2405" w:rsidRDefault="00CE2405" w:rsidP="00CE2405">
            <w:pPr>
              <w:rPr>
                <w:sz w:val="24"/>
                <w:szCs w:val="24"/>
              </w:rPr>
            </w:pPr>
            <w:r w:rsidRPr="00CE2405">
              <w:rPr>
                <w:sz w:val="24"/>
                <w:szCs w:val="24"/>
              </w:rPr>
              <w:t>Срок гарантии на оборудование и материалы</w:t>
            </w:r>
          </w:p>
        </w:tc>
        <w:tc>
          <w:tcPr>
            <w:tcW w:w="10896" w:type="dxa"/>
            <w:gridSpan w:val="2"/>
            <w:tcBorders>
              <w:left w:val="single" w:sz="4" w:space="0" w:color="000000"/>
              <w:bottom w:val="single" w:sz="4" w:space="0" w:color="000000"/>
              <w:right w:val="single" w:sz="4" w:space="0" w:color="000000"/>
            </w:tcBorders>
          </w:tcPr>
          <w:p w:rsidR="00CE2405" w:rsidRPr="00CE2405" w:rsidRDefault="00CE2405" w:rsidP="00CE2405">
            <w:pPr>
              <w:rPr>
                <w:sz w:val="24"/>
                <w:szCs w:val="24"/>
              </w:rPr>
            </w:pPr>
            <w:r w:rsidRPr="00CE2405">
              <w:rPr>
                <w:sz w:val="24"/>
                <w:szCs w:val="24"/>
              </w:rPr>
              <w:t>Срок гарантии на оборудование и материалы не менее трех лет, с момента поставки по ТОРГ-12/УПД</w:t>
            </w:r>
          </w:p>
        </w:tc>
      </w:tr>
      <w:tr w:rsidR="00CE2405" w:rsidRPr="00CE2405" w:rsidTr="000C2A3E">
        <w:tc>
          <w:tcPr>
            <w:tcW w:w="797" w:type="dxa"/>
            <w:tcBorders>
              <w:left w:val="single" w:sz="4" w:space="0" w:color="000000"/>
              <w:bottom w:val="single" w:sz="4" w:space="0" w:color="000000"/>
            </w:tcBorders>
            <w:vAlign w:val="center"/>
          </w:tcPr>
          <w:p w:rsidR="00CE2405" w:rsidRPr="00CE2405" w:rsidRDefault="00CE2405" w:rsidP="00CE2405">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1.3.3.</w:t>
            </w:r>
          </w:p>
        </w:tc>
        <w:tc>
          <w:tcPr>
            <w:tcW w:w="3329" w:type="dxa"/>
            <w:gridSpan w:val="2"/>
            <w:tcBorders>
              <w:left w:val="single" w:sz="4" w:space="0" w:color="000000"/>
              <w:bottom w:val="single" w:sz="4" w:space="0" w:color="000000"/>
            </w:tcBorders>
          </w:tcPr>
          <w:p w:rsidR="00CE2405" w:rsidRPr="00CE2405" w:rsidRDefault="00CE2405" w:rsidP="00CE2405">
            <w:pPr>
              <w:rPr>
                <w:sz w:val="24"/>
                <w:szCs w:val="24"/>
              </w:rPr>
            </w:pPr>
            <w:r w:rsidRPr="00CE2405">
              <w:rPr>
                <w:sz w:val="24"/>
                <w:szCs w:val="24"/>
              </w:rPr>
              <w:t>Срок гарантии качества результата работ</w:t>
            </w:r>
          </w:p>
        </w:tc>
        <w:tc>
          <w:tcPr>
            <w:tcW w:w="10896" w:type="dxa"/>
            <w:gridSpan w:val="2"/>
            <w:tcBorders>
              <w:left w:val="single" w:sz="4" w:space="0" w:color="000000"/>
              <w:bottom w:val="single" w:sz="4" w:space="0" w:color="000000"/>
              <w:right w:val="single" w:sz="4" w:space="0" w:color="000000"/>
            </w:tcBorders>
          </w:tcPr>
          <w:p w:rsidR="00CE2405" w:rsidRPr="00CE2405" w:rsidRDefault="00CE2405" w:rsidP="00CE2405">
            <w:pPr>
              <w:rPr>
                <w:sz w:val="24"/>
                <w:szCs w:val="24"/>
              </w:rPr>
            </w:pPr>
            <w:r w:rsidRPr="00CE2405">
              <w:rPr>
                <w:sz w:val="24"/>
                <w:szCs w:val="24"/>
              </w:rPr>
              <w:t>60 (шестьдесят) месяцев с даты подписания Сторонами Акта КС-11 либо с даты прекращения (расторжения)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Требования к контролю качества Услуг и материалов</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rsidR="00CB40E7" w:rsidRDefault="00607874">
            <w:pPr>
              <w:shd w:val="clear" w:color="auto" w:fill="FFFFFF" w:themeFill="background1"/>
              <w:tabs>
                <w:tab w:val="left" w:pos="426"/>
              </w:tabs>
              <w:spacing w:before="60"/>
              <w:jc w:val="center"/>
            </w:pPr>
            <w:r>
              <w:rPr>
                <w:rStyle w:val="af0"/>
                <w:b w:val="0"/>
                <w:i w:val="0"/>
                <w:color w:val="000000"/>
                <w:sz w:val="24"/>
                <w:szCs w:val="24"/>
                <w:shd w:val="clear" w:color="auto" w:fill="auto"/>
              </w:rPr>
              <w:t xml:space="preserve">Входной и производственный контроль в месте выполнения работ по восстановлению оборудования в заводских </w:t>
            </w:r>
            <w:r>
              <w:rPr>
                <w:rStyle w:val="af0"/>
                <w:b w:val="0"/>
                <w:i w:val="0"/>
                <w:color w:val="000000"/>
                <w:sz w:val="24"/>
                <w:szCs w:val="24"/>
                <w:shd w:val="clear" w:color="auto" w:fill="auto"/>
              </w:rPr>
              <w:lastRenderedPageBreak/>
              <w:t>условиях</w:t>
            </w:r>
          </w:p>
        </w:tc>
        <w:tc>
          <w:tcPr>
            <w:tcW w:w="10884" w:type="dxa"/>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ind w:left="227"/>
            </w:pPr>
            <w:r>
              <w:rPr>
                <w:rStyle w:val="af0"/>
                <w:b w:val="0"/>
                <w:i w:val="0"/>
                <w:color w:val="000000"/>
                <w:sz w:val="24"/>
                <w:szCs w:val="24"/>
                <w:shd w:val="clear" w:color="auto" w:fill="auto"/>
              </w:rPr>
              <w:lastRenderedPageBreak/>
              <w:t>Исполнитель осуществляет:</w:t>
            </w:r>
          </w:p>
          <w:p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w:t>
            </w:r>
          </w:p>
          <w:p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w:t>
            </w:r>
            <w:r>
              <w:rPr>
                <w:rStyle w:val="af0"/>
                <w:b w:val="0"/>
                <w:i w:val="0"/>
                <w:color w:val="000000"/>
                <w:sz w:val="24"/>
                <w:szCs w:val="24"/>
                <w:shd w:val="clear" w:color="auto" w:fill="auto"/>
              </w:rPr>
              <w:lastRenderedPageBreak/>
              <w:t>качества деталей и сборочных единиц техническим требованиям, технической документации и стандартам.</w:t>
            </w:r>
          </w:p>
          <w:p w:rsidR="00CB40E7" w:rsidRDefault="00607874" w:rsidP="0047369B">
            <w:pPr>
              <w:shd w:val="clear" w:color="auto" w:fill="FFFFFF" w:themeFill="background1"/>
              <w:ind w:left="227"/>
            </w:pPr>
            <w:r>
              <w:rPr>
                <w:rStyle w:val="af0"/>
                <w:b w:val="0"/>
                <w:i w:val="0"/>
                <w:color w:val="000000"/>
                <w:sz w:val="24"/>
                <w:szCs w:val="24"/>
                <w:shd w:val="clear" w:color="auto" w:fill="auto"/>
              </w:rPr>
              <w:t xml:space="preserve">Исполнитель представит Программу контроля качества изготовления узлов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на заводе-изготовителе, включая виды контроля и испытаний. </w:t>
            </w:r>
          </w:p>
          <w:p w:rsidR="00CB40E7" w:rsidRDefault="00607874">
            <w:pPr>
              <w:shd w:val="clear" w:color="auto" w:fill="FFFFFF" w:themeFill="background1"/>
              <w:ind w:left="227"/>
            </w:pPr>
            <w:r>
              <w:rPr>
                <w:rStyle w:val="af0"/>
                <w:b w:val="0"/>
                <w:i w:val="0"/>
                <w:color w:val="000000"/>
                <w:sz w:val="24"/>
                <w:szCs w:val="24"/>
                <w:shd w:val="clear" w:color="auto" w:fill="auto"/>
              </w:rPr>
              <w:t>Заказчик может присутствовать при контрольных сборках отдельных узлов и имеет право ознакомиться со всеми стандартами на их изготовление.</w:t>
            </w:r>
          </w:p>
          <w:p w:rsidR="00CB40E7" w:rsidRDefault="00607874">
            <w:pPr>
              <w:shd w:val="clear" w:color="auto" w:fill="FFFFFF" w:themeFill="background1"/>
              <w:ind w:left="227"/>
            </w:pPr>
            <w:r>
              <w:rPr>
                <w:rStyle w:val="af0"/>
                <w:b w:val="0"/>
                <w:i w:val="0"/>
                <w:color w:val="000000"/>
                <w:sz w:val="24"/>
                <w:szCs w:val="24"/>
                <w:shd w:val="clear" w:color="auto" w:fill="auto"/>
              </w:rPr>
              <w:t>Исполнитель сообщает Заказчику за 10 (десять) дней сроки проведения контрольных сборок</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lastRenderedPageBreak/>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персоналу Исполнителя</w:t>
            </w:r>
          </w:p>
        </w:tc>
      </w:tr>
      <w:tr w:rsidR="00CB40E7">
        <w:trPr>
          <w:trHeight w:val="1698"/>
        </w:trPr>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rsidR="00CB40E7" w:rsidRDefault="00607874">
            <w:pPr>
              <w:shd w:val="clear" w:color="auto" w:fill="FFFFFF" w:themeFill="background1"/>
              <w:tabs>
                <w:tab w:val="left" w:pos="217"/>
              </w:tabs>
              <w:spacing w:before="30"/>
            </w:pPr>
            <w:r>
              <w:rPr>
                <w:rStyle w:val="af0"/>
                <w:b w:val="0"/>
                <w:i w:val="0"/>
                <w:color w:val="000000"/>
                <w:sz w:val="24"/>
                <w:szCs w:val="24"/>
                <w:shd w:val="clear" w:color="auto" w:fill="auto"/>
              </w:rPr>
              <w:t>Требования к квалификации</w:t>
            </w:r>
          </w:p>
        </w:tc>
        <w:tc>
          <w:tcPr>
            <w:tcW w:w="10884" w:type="dxa"/>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tabs>
                <w:tab w:val="left" w:pos="217"/>
              </w:tabs>
              <w:spacing w:before="30"/>
              <w:jc w:val="both"/>
            </w:pPr>
            <w:r>
              <w:rPr>
                <w:rStyle w:val="af0"/>
                <w:b w:val="0"/>
                <w:i w:val="0"/>
                <w:color w:val="000000"/>
                <w:sz w:val="24"/>
                <w:szCs w:val="24"/>
                <w:shd w:val="clear" w:color="auto" w:fill="auto"/>
              </w:rPr>
              <w:t>Исполнитель должен выполнять Работы/оказывать Услуги силами квалифицированного и обученного персонала, имеющих соответствующий опыт и навыки при выполнении данного вида деятельности. Персонал Исполнителя должен иметь все необходимые лицензии и удостоверения, подтверждающие возможность выполнения соответствующих типов работ (работы на высоте, работы с грузоподъемными механизмами, работы в действующих электроустановках и т.д.)</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безопасности работ / услуг и охране труда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tabs>
                <w:tab w:val="left" w:pos="-63"/>
              </w:tabs>
              <w:spacing w:before="60" w:after="60"/>
              <w:ind w:left="-113"/>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rsidR="00CB40E7" w:rsidRDefault="00607874">
            <w:pPr>
              <w:shd w:val="clear" w:color="auto" w:fill="FFFFFF" w:themeFill="background1"/>
              <w:spacing w:before="30"/>
            </w:pPr>
            <w:r>
              <w:rPr>
                <w:rStyle w:val="af0"/>
                <w:b w:val="0"/>
                <w:i w:val="0"/>
                <w:color w:val="000000"/>
                <w:sz w:val="24"/>
                <w:szCs w:val="24"/>
                <w:shd w:val="clear" w:color="auto" w:fill="auto"/>
              </w:rPr>
              <w:t>Требования к безопасности работ и охране труда</w:t>
            </w:r>
          </w:p>
        </w:tc>
        <w:tc>
          <w:tcPr>
            <w:tcW w:w="10884" w:type="dxa"/>
            <w:tcBorders>
              <w:left w:val="single" w:sz="4" w:space="0" w:color="000000"/>
              <w:bottom w:val="single" w:sz="4" w:space="0" w:color="000000"/>
              <w:right w:val="single" w:sz="4" w:space="0" w:color="000000"/>
            </w:tcBorders>
            <w:vAlign w:val="center"/>
          </w:tcPr>
          <w:p w:rsidR="00CB40E7" w:rsidRDefault="00607874">
            <w:pPr>
              <w:pStyle w:val="afb"/>
              <w:shd w:val="clear" w:color="auto" w:fill="FFFFFF" w:themeFill="background1"/>
              <w:tabs>
                <w:tab w:val="left" w:pos="229"/>
              </w:tabs>
              <w:ind w:left="0"/>
              <w:jc w:val="both"/>
            </w:pPr>
            <w:r>
              <w:rPr>
                <w:rStyle w:val="af0"/>
                <w:b w:val="0"/>
                <w:i w:val="0"/>
                <w:color w:val="000000"/>
                <w:sz w:val="24"/>
                <w:szCs w:val="24"/>
                <w:shd w:val="clear" w:color="auto" w:fill="auto"/>
              </w:rPr>
              <w:t>В рамках допуска персонала Исполнителя на объекты АО «Загорская ГАЭС-2», им должны быть выполнены все мероприятия (до начала/во время/после окончания производства работ), обеспечивающие безопасность на рабочем месте, которые будут указаны в соответствующем Акте-допуске.</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t>2.</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Оборудованию, поставляемому Исполнителем</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t>2.1.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after="60"/>
            </w:pPr>
            <w:r>
              <w:rPr>
                <w:rStyle w:val="af0"/>
                <w:b w:val="0"/>
                <w:i w:val="0"/>
                <w:color w:val="000000"/>
                <w:sz w:val="24"/>
                <w:szCs w:val="24"/>
                <w:shd w:val="clear" w:color="auto" w:fill="auto"/>
              </w:rPr>
              <w:t>Требования к техническим и функциональным характеристикам</w:t>
            </w:r>
          </w:p>
        </w:tc>
      </w:tr>
      <w:tr w:rsidR="00CB40E7">
        <w:tc>
          <w:tcPr>
            <w:tcW w:w="797" w:type="dxa"/>
            <w:tcBorders>
              <w:left w:val="single" w:sz="4" w:space="0" w:color="000000"/>
              <w:bottom w:val="single" w:sz="4" w:space="0" w:color="000000"/>
            </w:tcBorders>
          </w:tcPr>
          <w:p w:rsidR="00CB40E7" w:rsidRDefault="00607874">
            <w:pPr>
              <w:pStyle w:val="afb"/>
              <w:shd w:val="clear" w:color="auto" w:fill="FFFFFF" w:themeFill="background1"/>
              <w:spacing w:before="60" w:after="60"/>
              <w:ind w:left="-57"/>
            </w:pPr>
            <w:r>
              <w:rPr>
                <w:rStyle w:val="af0"/>
                <w:b w:val="0"/>
                <w:i w:val="0"/>
                <w:color w:val="000000"/>
                <w:sz w:val="24"/>
                <w:szCs w:val="24"/>
                <w:shd w:val="clear" w:color="auto" w:fill="auto"/>
              </w:rPr>
              <w:t>2.1.1.</w:t>
            </w:r>
          </w:p>
        </w:tc>
        <w:tc>
          <w:tcPr>
            <w:tcW w:w="3304" w:type="dxa"/>
            <w:tcBorders>
              <w:left w:val="single" w:sz="4" w:space="0" w:color="000000"/>
              <w:bottom w:val="single" w:sz="4" w:space="0" w:color="000000"/>
            </w:tcBorders>
            <w:vAlign w:val="center"/>
          </w:tcPr>
          <w:p w:rsidR="00CB40E7" w:rsidRDefault="0047369B">
            <w:pPr>
              <w:shd w:val="clear" w:color="auto" w:fill="FFFFFF" w:themeFill="background1"/>
              <w:tabs>
                <w:tab w:val="left" w:pos="426"/>
              </w:tabs>
              <w:spacing w:before="60"/>
              <w:jc w:val="center"/>
            </w:pPr>
            <w:r>
              <w:rPr>
                <w:rStyle w:val="af0"/>
                <w:b w:val="0"/>
                <w:i w:val="0"/>
                <w:color w:val="000000"/>
                <w:sz w:val="24"/>
                <w:szCs w:val="24"/>
                <w:shd w:val="clear" w:color="auto" w:fill="auto"/>
              </w:rPr>
              <w:t>Разъединитель</w:t>
            </w:r>
          </w:p>
        </w:tc>
        <w:tc>
          <w:tcPr>
            <w:tcW w:w="10921" w:type="dxa"/>
            <w:gridSpan w:val="3"/>
            <w:tcBorders>
              <w:left w:val="single" w:sz="4" w:space="0" w:color="000000"/>
              <w:bottom w:val="single" w:sz="4" w:space="0" w:color="000000"/>
              <w:right w:val="single" w:sz="4" w:space="0" w:color="000000"/>
            </w:tcBorders>
            <w:vAlign w:val="center"/>
          </w:tcPr>
          <w:p w:rsidR="0047369B" w:rsidRPr="0047369B" w:rsidRDefault="0047369B"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 xml:space="preserve">Разъединители 500 </w:t>
            </w:r>
            <w:proofErr w:type="spellStart"/>
            <w:r w:rsidRPr="0047369B">
              <w:rPr>
                <w:rStyle w:val="af0"/>
                <w:b w:val="0"/>
                <w:i w:val="0"/>
                <w:color w:val="000000"/>
                <w:sz w:val="24"/>
                <w:szCs w:val="24"/>
                <w:shd w:val="clear" w:color="auto" w:fill="auto"/>
              </w:rPr>
              <w:t>кВ</w:t>
            </w:r>
            <w:proofErr w:type="spellEnd"/>
            <w:r w:rsidRPr="0047369B">
              <w:rPr>
                <w:rStyle w:val="af0"/>
                <w:b w:val="0"/>
                <w:i w:val="0"/>
                <w:color w:val="000000"/>
                <w:sz w:val="24"/>
                <w:szCs w:val="24"/>
                <w:shd w:val="clear" w:color="auto" w:fill="auto"/>
              </w:rPr>
              <w:t xml:space="preserve"> наружной установки устанавливаются на площадке установки блочных трансформаторов после блочных трансформаторов 265 МВА, 525/15,75 </w:t>
            </w:r>
            <w:proofErr w:type="spellStart"/>
            <w:r w:rsidRPr="0047369B">
              <w:rPr>
                <w:rStyle w:val="af0"/>
                <w:b w:val="0"/>
                <w:i w:val="0"/>
                <w:color w:val="000000"/>
                <w:sz w:val="24"/>
                <w:szCs w:val="24"/>
                <w:shd w:val="clear" w:color="auto" w:fill="auto"/>
              </w:rPr>
              <w:t>кВ</w:t>
            </w:r>
            <w:proofErr w:type="spellEnd"/>
            <w:r w:rsidRPr="0047369B">
              <w:rPr>
                <w:rStyle w:val="af0"/>
                <w:b w:val="0"/>
                <w:i w:val="0"/>
                <w:color w:val="000000"/>
                <w:sz w:val="24"/>
                <w:szCs w:val="24"/>
                <w:shd w:val="clear" w:color="auto" w:fill="auto"/>
              </w:rPr>
              <w:t xml:space="preserve"> в перемычке, объединяющей два одиночных блока генератор/трансформатор 500 </w:t>
            </w:r>
            <w:proofErr w:type="spellStart"/>
            <w:r w:rsidRPr="0047369B">
              <w:rPr>
                <w:rStyle w:val="af0"/>
                <w:b w:val="0"/>
                <w:i w:val="0"/>
                <w:color w:val="000000"/>
                <w:sz w:val="24"/>
                <w:szCs w:val="24"/>
                <w:shd w:val="clear" w:color="auto" w:fill="auto"/>
              </w:rPr>
              <w:t>кВ.</w:t>
            </w:r>
            <w:proofErr w:type="spellEnd"/>
          </w:p>
          <w:p w:rsidR="0047369B" w:rsidRPr="0047369B" w:rsidRDefault="0047369B"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 xml:space="preserve">Разъединители 500кВ выполнены однополюсными, </w:t>
            </w:r>
            <w:proofErr w:type="spellStart"/>
            <w:r w:rsidRPr="0047369B">
              <w:rPr>
                <w:rStyle w:val="af0"/>
                <w:b w:val="0"/>
                <w:i w:val="0"/>
                <w:color w:val="000000"/>
                <w:sz w:val="24"/>
                <w:szCs w:val="24"/>
                <w:shd w:val="clear" w:color="auto" w:fill="auto"/>
              </w:rPr>
              <w:t>полупантографного</w:t>
            </w:r>
            <w:proofErr w:type="spellEnd"/>
            <w:r w:rsidRPr="0047369B">
              <w:rPr>
                <w:rStyle w:val="af0"/>
                <w:b w:val="0"/>
                <w:i w:val="0"/>
                <w:color w:val="000000"/>
                <w:sz w:val="24"/>
                <w:szCs w:val="24"/>
                <w:shd w:val="clear" w:color="auto" w:fill="auto"/>
              </w:rPr>
              <w:t xml:space="preserve"> типа.</w:t>
            </w:r>
          </w:p>
          <w:p w:rsidR="0047369B" w:rsidRPr="0047369B" w:rsidRDefault="0047369B" w:rsidP="0047369B">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 xml:space="preserve">Каждый полюс разъединителя оснащается одним электродвигательным приводом главного ножа и одним/двумя электродвигательным приводом заземляющего ножа. Кроме того, поставляется общий </w:t>
            </w:r>
            <w:r w:rsidRPr="0047369B">
              <w:rPr>
                <w:rStyle w:val="af0"/>
                <w:b w:val="0"/>
                <w:i w:val="0"/>
                <w:color w:val="000000"/>
                <w:sz w:val="24"/>
                <w:szCs w:val="24"/>
                <w:shd w:val="clear" w:color="auto" w:fill="auto"/>
              </w:rPr>
              <w:lastRenderedPageBreak/>
              <w:t xml:space="preserve">шкаф управления тремя полюсами разъединителя. Разъединители имеют возможность, как местного, так и дистанционного управления. Управление приводами разъединителя должно быть выполнено таким образом, чтобы все три фазы включались и отключались одновременно. </w:t>
            </w:r>
          </w:p>
          <w:p w:rsidR="0047369B" w:rsidRPr="0047369B" w:rsidRDefault="0047369B"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В приводе должна предусматриваться возможность ручного управления с помощью рукоятки, входящей в комплект привода. При ручном управлении работа двигателя должна блокироваться.</w:t>
            </w:r>
          </w:p>
          <w:p w:rsidR="0047369B" w:rsidRPr="0047369B" w:rsidRDefault="0047369B" w:rsidP="0047369B">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Разъединители должны иметь блокировку, исключающую подачу напряжения на включенные заземлители.</w:t>
            </w:r>
          </w:p>
          <w:p w:rsidR="0047369B" w:rsidRPr="0047369B" w:rsidRDefault="0047369B"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Между контактным ножом и заземлителями должна быть предусмотрена механическая, электрическая и электромагнитная блокировки.</w:t>
            </w:r>
          </w:p>
          <w:p w:rsidR="00CB40E7" w:rsidRDefault="0047369B"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47369B">
              <w:rPr>
                <w:rStyle w:val="af0"/>
                <w:b w:val="0"/>
                <w:i w:val="0"/>
                <w:color w:val="000000"/>
                <w:sz w:val="24"/>
                <w:szCs w:val="24"/>
                <w:shd w:val="clear" w:color="auto" w:fill="auto"/>
              </w:rPr>
              <w:t>Двигатель привода должен работать на напряжении 220В переменного тока с отклонениями напряжения в диапазоне –20% +10% номинального.</w:t>
            </w:r>
          </w:p>
          <w:p w:rsidR="007E26EB" w:rsidRDefault="007E26EB"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7E26EB">
              <w:rPr>
                <w:rStyle w:val="af0"/>
                <w:b w:val="0"/>
                <w:i w:val="0"/>
                <w:color w:val="000000"/>
                <w:sz w:val="24"/>
                <w:szCs w:val="24"/>
                <w:shd w:val="clear" w:color="auto" w:fill="auto"/>
              </w:rPr>
              <w:t>Разъединители и приводы к ним должны подвергаться испытаниям на заводе-изготовителе согласно ГОСТ 52726-2007. При вводе в эксплуатацию разъединители должны пройти испытания и проверки в соответствие с РД 34.45-51.300-97 и инструкцией завода-изготовителя.</w:t>
            </w:r>
          </w:p>
          <w:p w:rsidR="007E26EB" w:rsidRDefault="007E26EB" w:rsidP="007E26EB">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Pr>
                <w:rStyle w:val="af0"/>
                <w:b w:val="0"/>
                <w:i w:val="0"/>
                <w:color w:val="000000"/>
                <w:sz w:val="24"/>
                <w:szCs w:val="24"/>
                <w:shd w:val="clear" w:color="auto" w:fill="auto"/>
              </w:rPr>
              <w:t>Способ заземления нейтрали в энергосистеме – глухое на землю.</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В общем шкафу управления комплексом с разъединителем и одним/двумя заземлителями 500кВ должно быть реализовано формирование и передача в АСУ ТП следующих сигналов: </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1)</w:t>
            </w:r>
            <w:r w:rsidRPr="00CE2405">
              <w:rPr>
                <w:rStyle w:val="af0"/>
                <w:b w:val="0"/>
                <w:i w:val="0"/>
                <w:color w:val="000000"/>
                <w:sz w:val="24"/>
                <w:szCs w:val="24"/>
                <w:shd w:val="clear" w:color="auto" w:fill="auto"/>
              </w:rPr>
              <w:tab/>
              <w:t xml:space="preserve">наличия напряжения в заданном диапазоне с использованием реле контроля диапазона напряжения на каждом из 2-х/3-х вводах питания постоянного тока напряжением 220В для питания цепей управления разъединителем и одним/двумя заземлителями; </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2)</w:t>
            </w:r>
            <w:r w:rsidRPr="00CE2405">
              <w:rPr>
                <w:rStyle w:val="af0"/>
                <w:b w:val="0"/>
                <w:i w:val="0"/>
                <w:color w:val="000000"/>
                <w:sz w:val="24"/>
                <w:szCs w:val="24"/>
                <w:shd w:val="clear" w:color="auto" w:fill="auto"/>
              </w:rPr>
              <w:tab/>
              <w:t xml:space="preserve">положения ключа режима управления; </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3)</w:t>
            </w:r>
            <w:r w:rsidRPr="00CE2405">
              <w:rPr>
                <w:rStyle w:val="af0"/>
                <w:b w:val="0"/>
                <w:i w:val="0"/>
                <w:color w:val="000000"/>
                <w:sz w:val="24"/>
                <w:szCs w:val="24"/>
                <w:shd w:val="clear" w:color="auto" w:fill="auto"/>
              </w:rPr>
              <w:tab/>
              <w:t>аварийного отключения цепей управления;</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4)</w:t>
            </w:r>
            <w:r w:rsidRPr="00CE2405">
              <w:rPr>
                <w:rStyle w:val="af0"/>
                <w:b w:val="0"/>
                <w:i w:val="0"/>
                <w:color w:val="000000"/>
                <w:sz w:val="24"/>
                <w:szCs w:val="24"/>
                <w:shd w:val="clear" w:color="auto" w:fill="auto"/>
              </w:rPr>
              <w:tab/>
              <w:t>аварийного отключения питания цепей обогрева и освещения.</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В шкафах с приводами и устройствами управления разъединителями и заземлителя 500кВ должно быть реализовано формирование и передача в АСУ ТП следующих сигналов: </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1)</w:t>
            </w:r>
            <w:r w:rsidRPr="00CE2405">
              <w:rPr>
                <w:rStyle w:val="af0"/>
                <w:b w:val="0"/>
                <w:i w:val="0"/>
                <w:color w:val="000000"/>
                <w:sz w:val="24"/>
                <w:szCs w:val="24"/>
                <w:shd w:val="clear" w:color="auto" w:fill="auto"/>
              </w:rPr>
              <w:tab/>
              <w:t xml:space="preserve">наличия напряжения в заданном диапазоне с использованием реле контроля диапазона напряжения на каждом из вводов питания переменного тока напряжением 220В для питания электроприводов разъединителей и заземлителей; </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2)</w:t>
            </w:r>
            <w:r w:rsidRPr="00CE2405">
              <w:rPr>
                <w:rStyle w:val="af0"/>
                <w:b w:val="0"/>
                <w:i w:val="0"/>
                <w:color w:val="000000"/>
                <w:sz w:val="24"/>
                <w:szCs w:val="24"/>
                <w:shd w:val="clear" w:color="auto" w:fill="auto"/>
              </w:rPr>
              <w:tab/>
              <w:t>аварийного отключения цепей питания электроприводов разъединителей и заземлителей;</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3)</w:t>
            </w:r>
            <w:r w:rsidRPr="00CE2405">
              <w:rPr>
                <w:rStyle w:val="af0"/>
                <w:b w:val="0"/>
                <w:i w:val="0"/>
                <w:color w:val="000000"/>
                <w:sz w:val="24"/>
                <w:szCs w:val="24"/>
                <w:shd w:val="clear" w:color="auto" w:fill="auto"/>
              </w:rPr>
              <w:tab/>
              <w:t>аварийного отключения питания цепей обогрева и освещения.</w:t>
            </w:r>
          </w:p>
          <w:p w:rsidR="000460CF"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Исполнитель обеспечивает автоматическое переключение питания (между питающими вводами для </w:t>
            </w:r>
            <w:r w:rsidRPr="00CE2405">
              <w:rPr>
                <w:rStyle w:val="af0"/>
                <w:b w:val="0"/>
                <w:i w:val="0"/>
                <w:color w:val="000000"/>
                <w:sz w:val="24"/>
                <w:szCs w:val="24"/>
                <w:shd w:val="clear" w:color="auto" w:fill="auto"/>
              </w:rPr>
              <w:lastRenderedPageBreak/>
              <w:t>цепей освещения и обогрева) внутри шкафов, обеспечивающее бесперебойное электропитание оборудования.</w:t>
            </w:r>
          </w:p>
          <w:p w:rsid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Все двери, съемные крышки должны иметь уплотнения, а кабельные вводы оснащены сальниками соответствующего размера в достаточном количестве и необходимым запасом. Подвод кабелей (снизу/сверху) будет уточнен на стадии рабочего проектирования</w:t>
            </w:r>
            <w:r>
              <w:rPr>
                <w:rStyle w:val="af0"/>
                <w:b w:val="0"/>
                <w:i w:val="0"/>
                <w:color w:val="000000"/>
                <w:sz w:val="24"/>
                <w:szCs w:val="24"/>
                <w:shd w:val="clear" w:color="auto" w:fill="auto"/>
              </w:rPr>
              <w:t>.</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Каждый шкаф должен быть оборудован закрытым для доступа резистивным нагревателем с термостатом, предназначенным для обогрева и защиты внутреннего оборудования от осаждения влаги. Нагреватель должен быть рассчитан на номинальное напряжение питания 220В переменного тока, подаваемое через двухполюсный автоматический выключатель.</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В каждом шкафу должны быть установлены лампа освещения, управляемая конечным выключателем двери, спаренная электрическая розетка с заземляющим контактом с номинальным напряжением 220В переменного тока и рабочим током 10А для питания дополнительного оборудования и инструмента при монтаже, наладке и проверках.</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Вся внешняя и внутренняя проводка должна быть выполнена медными кабелями с сечениями жил не менее 1,5 </w:t>
            </w:r>
            <w:proofErr w:type="spellStart"/>
            <w:r w:rsidRPr="00CE2405">
              <w:rPr>
                <w:rStyle w:val="af0"/>
                <w:b w:val="0"/>
                <w:i w:val="0"/>
                <w:color w:val="000000"/>
                <w:sz w:val="24"/>
                <w:szCs w:val="24"/>
                <w:shd w:val="clear" w:color="auto" w:fill="auto"/>
              </w:rPr>
              <w:t>мм.кв</w:t>
            </w:r>
            <w:proofErr w:type="spellEnd"/>
            <w:r w:rsidRPr="00CE2405">
              <w:rPr>
                <w:rStyle w:val="af0"/>
                <w:b w:val="0"/>
                <w:i w:val="0"/>
                <w:color w:val="000000"/>
                <w:sz w:val="24"/>
                <w:szCs w:val="24"/>
                <w:shd w:val="clear" w:color="auto" w:fill="auto"/>
              </w:rPr>
              <w:t xml:space="preserve">. с </w:t>
            </w:r>
            <w:proofErr w:type="spellStart"/>
            <w:r w:rsidRPr="00CE2405">
              <w:rPr>
                <w:rStyle w:val="af0"/>
                <w:b w:val="0"/>
                <w:i w:val="0"/>
                <w:color w:val="000000"/>
                <w:sz w:val="24"/>
                <w:szCs w:val="24"/>
                <w:shd w:val="clear" w:color="auto" w:fill="auto"/>
              </w:rPr>
              <w:t>ПВХнг</w:t>
            </w:r>
            <w:proofErr w:type="spellEnd"/>
            <w:r w:rsidRPr="00CE2405">
              <w:rPr>
                <w:rStyle w:val="af0"/>
                <w:b w:val="0"/>
                <w:i w:val="0"/>
                <w:color w:val="000000"/>
                <w:sz w:val="24"/>
                <w:szCs w:val="24"/>
                <w:shd w:val="clear" w:color="auto" w:fill="auto"/>
              </w:rPr>
              <w:t>-LS изоляцией с применением экранов там, где это необходимо.</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Вся аппаратура, установленная в шкафах, должна быть рассчитана на термическое и динамическое действие токов короткого замыкания в данной точке сети электроснабжения. </w:t>
            </w:r>
            <w:r>
              <w:rPr>
                <w:rStyle w:val="af0"/>
                <w:b w:val="0"/>
                <w:i w:val="0"/>
                <w:color w:val="000000"/>
                <w:sz w:val="24"/>
                <w:szCs w:val="24"/>
                <w:shd w:val="clear" w:color="auto" w:fill="auto"/>
              </w:rPr>
              <w:t xml:space="preserve"> </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В шкафах должны быть предусмотрены клеммы для подключения контрольных кабелей и кабелей освещения с сечением жил 2,5 мм2.</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Соединение оборудования и укладка проводов внутри шкафа должны быть выполнены таким образом, чтобы возможность их повреждения была минимальной.</w:t>
            </w:r>
          </w:p>
          <w:p w:rsidR="00CE2405" w:rsidRPr="00CE2405"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Аппаратура, требующая заземления, металлические конструкции шкафа, экраны кабелей должны быть соединены с медной шиной заземления, установленной внутри шкафа. </w:t>
            </w:r>
          </w:p>
          <w:p w:rsidR="00CE2405" w:rsidRPr="00CE2405" w:rsidRDefault="00CE2405" w:rsidP="00CE2405">
            <w:pPr>
              <w:pStyle w:val="afb"/>
              <w:shd w:val="clear" w:color="auto" w:fill="FFFFFF" w:themeFill="background1"/>
              <w:tabs>
                <w:tab w:val="left" w:pos="426"/>
              </w:tabs>
              <w:spacing w:before="60"/>
              <w:ind w:left="9"/>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Конструктивное исполнение шкафа должно обеспечить доступ обслуживающего персонала к внутренним элементам как с внешней (лицевой) стороны, так и с внутренней стороны. Для возможности обслуживания внутренних элементов должен быть обеспечен необходимый уровень освещенности. Во внутренней части шкафа должны быть установлены дополнительные розетки питания. Измерительные, сигнальные приборы и индикаторы должны быть расположены на видных местах и легко доступны в соответствии с ГОСТ 12-200.049.</w:t>
            </w:r>
          </w:p>
          <w:p w:rsidR="00CE2405" w:rsidRPr="007E26EB" w:rsidRDefault="00CE2405" w:rsidP="00CE2405">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CE2405">
              <w:rPr>
                <w:rStyle w:val="af0"/>
                <w:b w:val="0"/>
                <w:i w:val="0"/>
                <w:color w:val="000000"/>
                <w:sz w:val="24"/>
                <w:szCs w:val="24"/>
                <w:shd w:val="clear" w:color="auto" w:fill="auto"/>
              </w:rPr>
              <w:t xml:space="preserve">Все двери шкафного оборудования должны иметь замки с одинаковыми, согласованными с Заказчиком, личинками и открываться при помощи единого «мастер - ключа». Так же Исполнитель </w:t>
            </w:r>
            <w:r w:rsidRPr="00CE2405">
              <w:rPr>
                <w:rStyle w:val="af0"/>
                <w:b w:val="0"/>
                <w:i w:val="0"/>
                <w:color w:val="000000"/>
                <w:sz w:val="24"/>
                <w:szCs w:val="24"/>
                <w:shd w:val="clear" w:color="auto" w:fill="auto"/>
              </w:rPr>
              <w:lastRenderedPageBreak/>
              <w:t>должен включить в поставку две запасные личинки. Замки дверей шкафного оборудования должны иметь надежный механизм, защищающий от несанкционированного доступа. Количество «мастер – ключей» должно соответствовать количеству шкафов.</w:t>
            </w:r>
          </w:p>
          <w:p w:rsidR="007E26EB" w:rsidRDefault="007E26EB" w:rsidP="007E26EB">
            <w:pPr>
              <w:pStyle w:val="afb"/>
              <w:shd w:val="clear" w:color="auto" w:fill="FFFFFF" w:themeFill="background1"/>
              <w:tabs>
                <w:tab w:val="left" w:pos="426"/>
              </w:tabs>
              <w:spacing w:before="60"/>
              <w:ind w:left="9"/>
              <w:jc w:val="both"/>
            </w:pPr>
            <w:r w:rsidRPr="007E26EB">
              <w:rPr>
                <w:rStyle w:val="af0"/>
                <w:b w:val="0"/>
                <w:i w:val="0"/>
                <w:color w:val="000000"/>
                <w:sz w:val="24"/>
                <w:szCs w:val="24"/>
                <w:shd w:val="clear" w:color="auto" w:fill="auto"/>
              </w:rPr>
              <w:t>Основные технические характеристики разъединителей 500кВ представлены в таблице 2.5</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pPr>
            <w:r>
              <w:rPr>
                <w:rStyle w:val="af0"/>
                <w:b w:val="0"/>
                <w:i w:val="0"/>
                <w:color w:val="000000"/>
                <w:sz w:val="24"/>
                <w:szCs w:val="24"/>
                <w:shd w:val="clear" w:color="auto" w:fill="auto"/>
              </w:rPr>
              <w:lastRenderedPageBreak/>
              <w:t>2.1.</w:t>
            </w:r>
            <w:r w:rsidR="00A94E1F">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rsidR="00CB40E7" w:rsidRDefault="00A94E1F">
            <w:pPr>
              <w:shd w:val="clear" w:color="auto" w:fill="FFFFFF" w:themeFill="background1"/>
              <w:tabs>
                <w:tab w:val="left" w:pos="426"/>
              </w:tabs>
              <w:spacing w:before="60"/>
              <w:jc w:val="center"/>
            </w:pPr>
            <w:r>
              <w:rPr>
                <w:rStyle w:val="af0"/>
                <w:b w:val="0"/>
                <w:i w:val="0"/>
                <w:color w:val="000000"/>
                <w:sz w:val="24"/>
                <w:szCs w:val="24"/>
                <w:shd w:val="clear" w:color="auto" w:fill="auto"/>
              </w:rPr>
              <w:t>Ограничитель перенапряжений</w:t>
            </w:r>
          </w:p>
        </w:tc>
        <w:tc>
          <w:tcPr>
            <w:tcW w:w="10921" w:type="dxa"/>
            <w:gridSpan w:val="3"/>
            <w:tcBorders>
              <w:left w:val="single" w:sz="4" w:space="0" w:color="000000"/>
              <w:bottom w:val="single" w:sz="4" w:space="0" w:color="000000"/>
              <w:right w:val="single" w:sz="4" w:space="0" w:color="000000"/>
            </w:tcBorders>
            <w:vAlign w:val="center"/>
          </w:tcPr>
          <w:p w:rsidR="00A94E1F" w:rsidRPr="00A94E1F" w:rsidRDefault="00A94E1F"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A94E1F">
              <w:rPr>
                <w:rStyle w:val="af0"/>
                <w:b w:val="0"/>
                <w:i w:val="0"/>
                <w:color w:val="000000"/>
                <w:sz w:val="24"/>
                <w:szCs w:val="24"/>
                <w:shd w:val="clear" w:color="auto" w:fill="auto"/>
              </w:rPr>
              <w:t xml:space="preserve">Ограничители перенапряжений (ОПН) наружной установки устанавливаются на площадке установки блочных трансформаторов, на выводах 525 </w:t>
            </w:r>
            <w:proofErr w:type="spellStart"/>
            <w:r w:rsidRPr="00A94E1F">
              <w:rPr>
                <w:rStyle w:val="af0"/>
                <w:b w:val="0"/>
                <w:i w:val="0"/>
                <w:color w:val="000000"/>
                <w:sz w:val="24"/>
                <w:szCs w:val="24"/>
                <w:shd w:val="clear" w:color="auto" w:fill="auto"/>
              </w:rPr>
              <w:t>кВ</w:t>
            </w:r>
            <w:proofErr w:type="spellEnd"/>
            <w:r w:rsidRPr="00A94E1F">
              <w:rPr>
                <w:rStyle w:val="af0"/>
                <w:b w:val="0"/>
                <w:i w:val="0"/>
                <w:color w:val="000000"/>
                <w:sz w:val="24"/>
                <w:szCs w:val="24"/>
                <w:shd w:val="clear" w:color="auto" w:fill="auto"/>
              </w:rPr>
              <w:t xml:space="preserve"> блочных трансформаторов</w:t>
            </w:r>
            <w:r>
              <w:rPr>
                <w:rStyle w:val="af0"/>
                <w:b w:val="0"/>
                <w:i w:val="0"/>
                <w:color w:val="000000"/>
                <w:sz w:val="24"/>
                <w:szCs w:val="24"/>
                <w:shd w:val="clear" w:color="auto" w:fill="auto"/>
              </w:rPr>
              <w:t>,</w:t>
            </w:r>
            <w:r w:rsidRPr="00A94E1F">
              <w:rPr>
                <w:rStyle w:val="af0"/>
                <w:b w:val="0"/>
                <w:i w:val="0"/>
                <w:color w:val="000000"/>
                <w:sz w:val="24"/>
                <w:szCs w:val="24"/>
                <w:shd w:val="clear" w:color="auto" w:fill="auto"/>
              </w:rPr>
              <w:t xml:space="preserve"> на площадке </w:t>
            </w:r>
            <w:r>
              <w:rPr>
                <w:rStyle w:val="af0"/>
                <w:b w:val="0"/>
                <w:i w:val="0"/>
                <w:color w:val="000000"/>
                <w:sz w:val="24"/>
                <w:szCs w:val="24"/>
                <w:shd w:val="clear" w:color="auto" w:fill="auto"/>
              </w:rPr>
              <w:t>КРУЭ 500кВ</w:t>
            </w:r>
            <w:r w:rsidRPr="00A94E1F">
              <w:rPr>
                <w:rStyle w:val="af0"/>
                <w:b w:val="0"/>
                <w:i w:val="0"/>
                <w:color w:val="000000"/>
                <w:sz w:val="24"/>
                <w:szCs w:val="24"/>
                <w:shd w:val="clear" w:color="auto" w:fill="auto"/>
              </w:rPr>
              <w:t xml:space="preserve"> на ВЛ 500 </w:t>
            </w:r>
            <w:proofErr w:type="spellStart"/>
            <w:r w:rsidRPr="00A94E1F">
              <w:rPr>
                <w:rStyle w:val="af0"/>
                <w:b w:val="0"/>
                <w:i w:val="0"/>
                <w:color w:val="000000"/>
                <w:sz w:val="24"/>
                <w:szCs w:val="24"/>
                <w:shd w:val="clear" w:color="auto" w:fill="auto"/>
              </w:rPr>
              <w:t>кВ</w:t>
            </w:r>
            <w:proofErr w:type="spellEnd"/>
            <w:r w:rsidRPr="00A94E1F">
              <w:rPr>
                <w:rStyle w:val="af0"/>
                <w:b w:val="0"/>
                <w:i w:val="0"/>
                <w:color w:val="000000"/>
                <w:sz w:val="24"/>
                <w:szCs w:val="24"/>
                <w:shd w:val="clear" w:color="auto" w:fill="auto"/>
              </w:rPr>
              <w:t xml:space="preserve"> </w:t>
            </w:r>
            <w:r>
              <w:rPr>
                <w:rStyle w:val="af0"/>
                <w:b w:val="0"/>
                <w:i w:val="0"/>
                <w:color w:val="000000"/>
                <w:sz w:val="24"/>
                <w:szCs w:val="24"/>
                <w:shd w:val="clear" w:color="auto" w:fill="auto"/>
              </w:rPr>
              <w:t>для блоков Б1-Б4</w:t>
            </w:r>
            <w:r w:rsidRPr="00A94E1F">
              <w:rPr>
                <w:rStyle w:val="af0"/>
                <w:b w:val="0"/>
                <w:i w:val="0"/>
                <w:color w:val="000000"/>
                <w:sz w:val="24"/>
                <w:szCs w:val="24"/>
                <w:shd w:val="clear" w:color="auto" w:fill="auto"/>
              </w:rPr>
              <w:t>.</w:t>
            </w:r>
          </w:p>
          <w:p w:rsidR="00CB40E7" w:rsidRDefault="00A94E1F"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A94E1F">
              <w:rPr>
                <w:rStyle w:val="af0"/>
                <w:b w:val="0"/>
                <w:i w:val="0"/>
                <w:color w:val="000000"/>
                <w:sz w:val="24"/>
                <w:szCs w:val="24"/>
                <w:shd w:val="clear" w:color="auto" w:fill="auto"/>
              </w:rPr>
              <w:t xml:space="preserve">ОПН предназначены для защиты от перенапряжений блочных трансформаторов и оборудования 500 </w:t>
            </w:r>
            <w:proofErr w:type="spellStart"/>
            <w:r w:rsidRPr="00A94E1F">
              <w:rPr>
                <w:rStyle w:val="af0"/>
                <w:b w:val="0"/>
                <w:i w:val="0"/>
                <w:color w:val="000000"/>
                <w:sz w:val="24"/>
                <w:szCs w:val="24"/>
                <w:shd w:val="clear" w:color="auto" w:fill="auto"/>
              </w:rPr>
              <w:t>кВ</w:t>
            </w:r>
            <w:proofErr w:type="spellEnd"/>
            <w:r w:rsidRPr="00A94E1F">
              <w:rPr>
                <w:rStyle w:val="af0"/>
                <w:b w:val="0"/>
                <w:i w:val="0"/>
                <w:color w:val="000000"/>
                <w:sz w:val="24"/>
                <w:szCs w:val="24"/>
                <w:shd w:val="clear" w:color="auto" w:fill="auto"/>
              </w:rPr>
              <w:t xml:space="preserve"> Загорской ГАЭС-2.</w:t>
            </w:r>
          </w:p>
          <w:p w:rsidR="000460CF" w:rsidRDefault="000460CF" w:rsidP="00A94E1F">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0460CF">
              <w:rPr>
                <w:rStyle w:val="af0"/>
                <w:b w:val="0"/>
                <w:i w:val="0"/>
                <w:color w:val="000000"/>
                <w:sz w:val="24"/>
                <w:szCs w:val="24"/>
                <w:shd w:val="clear" w:color="auto" w:fill="auto"/>
              </w:rPr>
              <w:t>Ограничители перенапряжений должны подвергаться испытаниям на заводе-изготовителе согласно действующим ТУ. При вводе в эксплуатацию ОПН должны пройти испытания и проверки в соответствие с РД 34.45-51.300-97 и инструкцией завода-изготовителя</w:t>
            </w:r>
          </w:p>
          <w:p w:rsidR="000460CF" w:rsidRDefault="000460CF" w:rsidP="00A94E1F">
            <w:pPr>
              <w:pStyle w:val="afb"/>
              <w:shd w:val="clear" w:color="auto" w:fill="FFFFFF" w:themeFill="background1"/>
              <w:tabs>
                <w:tab w:val="left" w:pos="426"/>
              </w:tabs>
              <w:spacing w:before="60"/>
              <w:ind w:left="9" w:firstLine="285"/>
              <w:jc w:val="both"/>
            </w:pPr>
            <w:r w:rsidRPr="007E26EB">
              <w:rPr>
                <w:rStyle w:val="af0"/>
                <w:b w:val="0"/>
                <w:i w:val="0"/>
                <w:color w:val="000000"/>
                <w:sz w:val="24"/>
                <w:szCs w:val="24"/>
                <w:shd w:val="clear" w:color="auto" w:fill="auto"/>
              </w:rPr>
              <w:t xml:space="preserve">Основные технические характеристики </w:t>
            </w:r>
            <w:r>
              <w:rPr>
                <w:rStyle w:val="af0"/>
                <w:b w:val="0"/>
                <w:i w:val="0"/>
                <w:color w:val="000000"/>
                <w:sz w:val="24"/>
                <w:szCs w:val="24"/>
                <w:shd w:val="clear" w:color="auto" w:fill="auto"/>
              </w:rPr>
              <w:t>ОПН</w:t>
            </w:r>
            <w:r w:rsidRPr="007E26EB">
              <w:rPr>
                <w:rStyle w:val="af0"/>
                <w:b w:val="0"/>
                <w:i w:val="0"/>
                <w:color w:val="000000"/>
                <w:sz w:val="24"/>
                <w:szCs w:val="24"/>
                <w:shd w:val="clear" w:color="auto" w:fill="auto"/>
              </w:rPr>
              <w:t xml:space="preserve"> 500кВ представлены в таблице 2.</w:t>
            </w:r>
            <w:r>
              <w:rPr>
                <w:rStyle w:val="af0"/>
                <w:b w:val="0"/>
                <w:i w:val="0"/>
                <w:color w:val="000000"/>
                <w:sz w:val="24"/>
                <w:szCs w:val="24"/>
                <w:shd w:val="clear" w:color="auto" w:fill="auto"/>
              </w:rPr>
              <w:t>6.</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доставке, маркировке, упаковке, транспортировке, перемещению, условиям хранения, приемке и испытаниям</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маркировке и упаковке</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 Транспортная маркировка каждого грузового места должна выполняться в соответствии с требованиями ГОСТ 14192-96.</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2. Транспортная маркировка грузовых мест должна наноситься на видных местах. Маркировка наносится на одной из боковых сторон ящика или неупакованной крупной детали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а на остальных деталях – на ярлык, надёжно прикреплённый к изделию на видном месте.</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3. Оборудование, подлежащее окраске после монтажа, должно отправляться Исполнителем на Загорскую ГАЭС-2 в загрунтованном виде.</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4. Упаковка оборудования должна соответствовать категории упаковки по ГОСТ 23170-78 «Упаковка для изделий машиностроения. Общие требования (с Изменениями № 1, 2) и производиться в соответствии с климатическими условиями места хранения и с чертежами, разработанными Изготовителем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5. Перемещение оборудования внутри тары должно быть исключено.</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6. Ящики, применяемые для упаковки, должны разрабатываться и изготовляться в соответствии с требованиями ГОСТ 10198-91 «Ящики деревянные для грузов массой св. 200 до 20000 кг. Общие технические условия»</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7. Консервация оборудования должна производиться в соответствии с требованиями ГОСТ 9.014-78 и </w:t>
            </w:r>
            <w:r>
              <w:rPr>
                <w:rStyle w:val="af0"/>
                <w:b w:val="0"/>
                <w:i w:val="0"/>
                <w:color w:val="000000"/>
                <w:sz w:val="24"/>
                <w:szCs w:val="24"/>
                <w:shd w:val="clear" w:color="auto" w:fill="auto"/>
              </w:rPr>
              <w:lastRenderedPageBreak/>
              <w:t>требованиями чертежей.</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8. Консервация оборудования должна обеспечивать возможность удаления при монтаже защитных покрытий механическим путём или химическим (с применением растворителей).</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9. Части, закладываемые в бетон, должны консервироваться со сторон, прилегающих к бетону покрытиями, не требующими их удаления при монтаже.</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10. Удаление на монтаже консервирующих покрытий должно производиться без применения средств, нарушающих точность сопряжения. Консервирующие покрытия для резьбы должны выбираться такими, чтобы удаление их на монтаже производилось без применения механических средств очистки.</w:t>
            </w:r>
          </w:p>
          <w:p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11. Каждый ящик с упакованным оборудованием должен сопровождаться упаковочным листом.</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.2.</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транспортированию и хранению</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Транспортировка оборудования должна осуществляться Исполнителем на места, указанные Заказчиком на территории Загорской ГАЭС-2 на условиях DDP (</w:t>
            </w:r>
            <w:proofErr w:type="spellStart"/>
            <w:r>
              <w:rPr>
                <w:rStyle w:val="af0"/>
                <w:b w:val="0"/>
                <w:i w:val="0"/>
                <w:color w:val="000000"/>
                <w:sz w:val="24"/>
                <w:szCs w:val="24"/>
                <w:shd w:val="clear" w:color="auto" w:fill="auto"/>
              </w:rPr>
              <w:t>Delivered</w:t>
            </w:r>
            <w:proofErr w:type="spellEnd"/>
            <w:r>
              <w:rPr>
                <w:rStyle w:val="af0"/>
                <w:b w:val="0"/>
                <w:i w:val="0"/>
                <w:color w:val="000000"/>
                <w:sz w:val="24"/>
                <w:szCs w:val="24"/>
                <w:shd w:val="clear" w:color="auto" w:fill="auto"/>
              </w:rPr>
              <w:t xml:space="preserve">, </w:t>
            </w:r>
            <w:proofErr w:type="spellStart"/>
            <w:r>
              <w:rPr>
                <w:rStyle w:val="af0"/>
                <w:b w:val="0"/>
                <w:i w:val="0"/>
                <w:color w:val="000000"/>
                <w:sz w:val="24"/>
                <w:szCs w:val="24"/>
                <w:shd w:val="clear" w:color="auto" w:fill="auto"/>
              </w:rPr>
              <w:t>Duty</w:t>
            </w:r>
            <w:proofErr w:type="spellEnd"/>
            <w:r>
              <w:rPr>
                <w:rStyle w:val="af0"/>
                <w:b w:val="0"/>
                <w:i w:val="0"/>
                <w:color w:val="000000"/>
                <w:sz w:val="24"/>
                <w:szCs w:val="24"/>
                <w:shd w:val="clear" w:color="auto" w:fill="auto"/>
              </w:rPr>
              <w:t xml:space="preserve"> </w:t>
            </w:r>
            <w:proofErr w:type="spellStart"/>
            <w:r>
              <w:rPr>
                <w:rStyle w:val="af0"/>
                <w:b w:val="0"/>
                <w:i w:val="0"/>
                <w:color w:val="000000"/>
                <w:sz w:val="24"/>
                <w:szCs w:val="24"/>
                <w:shd w:val="clear" w:color="auto" w:fill="auto"/>
              </w:rPr>
              <w:t>paid</w:t>
            </w:r>
            <w:proofErr w:type="spellEnd"/>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Исполнитель обеспечивает погрузочно-разгрузочные работы в месте выполнения работ по восстановлению оборудования в заводских условиях, Заказчик обеспечивает погрузочно-разгрузочные работы на территории Загорской ГАЭС-2 и местах хранения оборудования.</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Условия транспортирования и хранения оборудования должны соответствовать условиям хранения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(с Изменениями № 1, 2, 3, 4, 5)»</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Оборудование доставляется автомобильным транспортом.</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Способ и </w:t>
            </w:r>
            <w:r w:rsidR="00037B3E">
              <w:rPr>
                <w:rStyle w:val="af0"/>
                <w:b w:val="0"/>
                <w:i w:val="0"/>
                <w:color w:val="000000"/>
                <w:sz w:val="24"/>
                <w:szCs w:val="24"/>
                <w:shd w:val="clear" w:color="auto" w:fill="auto"/>
              </w:rPr>
              <w:t>условия транспортировки и хранения оборудования,</w:t>
            </w:r>
            <w:r>
              <w:rPr>
                <w:rStyle w:val="af0"/>
                <w:b w:val="0"/>
                <w:i w:val="0"/>
                <w:color w:val="000000"/>
                <w:sz w:val="24"/>
                <w:szCs w:val="24"/>
                <w:shd w:val="clear" w:color="auto" w:fill="auto"/>
              </w:rPr>
              <w:t xml:space="preserve"> и их составных частей, а также условия и срок хранения в упаковке и консервации изготовителя, должны быть указаны в документации Изготовителя</w:t>
            </w:r>
            <w:r w:rsidR="00037B3E">
              <w:rPr>
                <w:rStyle w:val="af0"/>
                <w:b w:val="0"/>
                <w:i w:val="0"/>
                <w:color w:val="000000"/>
                <w:sz w:val="24"/>
                <w:szCs w:val="24"/>
                <w:shd w:val="clear" w:color="auto" w:fill="auto"/>
              </w:rPr>
              <w:t xml:space="preserve"> (Исполнителя)</w:t>
            </w:r>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Размеры всех деталей и сборочных единиц </w:t>
            </w:r>
            <w:r w:rsidR="002A4A0F">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с учётом упаковки должны позволять доставку их на место установки доставляемым видом транспорта в соответствии с правилами перевозок грузов, действующими на данном виде транспорта.</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Конкретные наименования и количество узлов, подлежащих транспортировке в собранном виде, оговариваются в технических условиях - приложении к договору с Исполнителем, в том числе по условиям их транспортировки.</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Срок действия консервации, способы хранения и </w:t>
            </w:r>
            <w:proofErr w:type="spellStart"/>
            <w:r>
              <w:rPr>
                <w:rStyle w:val="af0"/>
                <w:b w:val="0"/>
                <w:i w:val="0"/>
                <w:color w:val="000000"/>
                <w:sz w:val="24"/>
                <w:szCs w:val="24"/>
                <w:shd w:val="clear" w:color="auto" w:fill="auto"/>
              </w:rPr>
              <w:t>переконсервации</w:t>
            </w:r>
            <w:proofErr w:type="spellEnd"/>
            <w:r>
              <w:rPr>
                <w:rStyle w:val="af0"/>
                <w:b w:val="0"/>
                <w:i w:val="0"/>
                <w:color w:val="000000"/>
                <w:sz w:val="24"/>
                <w:szCs w:val="24"/>
                <w:shd w:val="clear" w:color="auto" w:fill="auto"/>
              </w:rPr>
              <w:t xml:space="preserve"> оборудования у Заказчика должны соответствовать требованиям инструкции Изготовителя (</w:t>
            </w:r>
            <w:r w:rsidR="00037B3E">
              <w:rPr>
                <w:rStyle w:val="af0"/>
                <w:b w:val="0"/>
                <w:i w:val="0"/>
                <w:color w:val="000000"/>
                <w:sz w:val="24"/>
                <w:szCs w:val="24"/>
                <w:shd w:val="clear" w:color="auto" w:fill="auto"/>
              </w:rPr>
              <w:t>Исполнителя</w:t>
            </w:r>
            <w:r>
              <w:rPr>
                <w:rStyle w:val="af0"/>
                <w:b w:val="0"/>
                <w:i w:val="0"/>
                <w:color w:val="000000"/>
                <w:sz w:val="24"/>
                <w:szCs w:val="24"/>
                <w:shd w:val="clear" w:color="auto" w:fill="auto"/>
              </w:rPr>
              <w:t>).</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Случаи повреждени</w:t>
            </w:r>
            <w:r w:rsidR="00037B3E">
              <w:rPr>
                <w:rStyle w:val="af0"/>
                <w:b w:val="0"/>
                <w:i w:val="0"/>
                <w:color w:val="000000"/>
                <w:sz w:val="24"/>
                <w:szCs w:val="24"/>
                <w:shd w:val="clear" w:color="auto" w:fill="auto"/>
              </w:rPr>
              <w:t>я</w:t>
            </w:r>
            <w:r>
              <w:rPr>
                <w:rStyle w:val="af0"/>
                <w:b w:val="0"/>
                <w:i w:val="0"/>
                <w:color w:val="000000"/>
                <w:sz w:val="24"/>
                <w:szCs w:val="24"/>
                <w:shd w:val="clear" w:color="auto" w:fill="auto"/>
              </w:rPr>
              <w:t xml:space="preserve"> антикоррозионного покрытия, окраски, консервации и упаковки оборудования в </w:t>
            </w:r>
            <w:r>
              <w:rPr>
                <w:rStyle w:val="af0"/>
                <w:b w:val="0"/>
                <w:i w:val="0"/>
                <w:color w:val="000000"/>
                <w:sz w:val="24"/>
                <w:szCs w:val="24"/>
                <w:shd w:val="clear" w:color="auto" w:fill="auto"/>
              </w:rPr>
              <w:lastRenderedPageBreak/>
              <w:t>процессе погрузки, транспортирования и выгрузки должны оформляться актами. Повреждения, при необходимости, должны быть устранены Исполнителем сразу же после выгрузки оборудования на склад.</w:t>
            </w:r>
          </w:p>
          <w:p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Транспортирование и хранение оборудования должно учитывать климатические условия.</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.3.</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Входной и производственный контроль на заводе - изготовителе</w:t>
            </w:r>
          </w:p>
        </w:tc>
        <w:tc>
          <w:tcPr>
            <w:tcW w:w="10921" w:type="dxa"/>
            <w:gridSpan w:val="3"/>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ind w:left="227"/>
            </w:pPr>
            <w:r>
              <w:rPr>
                <w:rStyle w:val="af0"/>
                <w:b w:val="0"/>
                <w:i w:val="0"/>
                <w:color w:val="000000"/>
                <w:sz w:val="24"/>
                <w:szCs w:val="24"/>
                <w:shd w:val="clear" w:color="auto" w:fill="auto"/>
              </w:rPr>
              <w:t>1. На предприятии – изготовителе Исполнитель осуществляет</w:t>
            </w:r>
            <w:r w:rsidR="00037B3E">
              <w:rPr>
                <w:rStyle w:val="af0"/>
                <w:b w:val="0"/>
                <w:i w:val="0"/>
                <w:color w:val="000000"/>
                <w:sz w:val="24"/>
                <w:szCs w:val="24"/>
                <w:shd w:val="clear" w:color="auto" w:fill="auto"/>
              </w:rPr>
              <w:t>:</w:t>
            </w:r>
          </w:p>
          <w:p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оборудования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качества деталей и сборочных единиц техническим требованиям, технической документации и стандартам.</w:t>
            </w:r>
          </w:p>
          <w:p w:rsidR="00CB40E7" w:rsidRDefault="00607874">
            <w:pPr>
              <w:shd w:val="clear" w:color="auto" w:fill="FFFFFF" w:themeFill="background1"/>
              <w:ind w:left="227"/>
            </w:pPr>
            <w:r>
              <w:rPr>
                <w:rStyle w:val="af0"/>
                <w:b w:val="0"/>
                <w:i w:val="0"/>
                <w:color w:val="000000"/>
                <w:sz w:val="24"/>
                <w:szCs w:val="24"/>
                <w:shd w:val="clear" w:color="auto" w:fill="auto"/>
              </w:rPr>
              <w:t xml:space="preserve">2.  Исполнитель представит Программу контроля качества контрольных сборок </w:t>
            </w:r>
            <w:r w:rsidR="00992A7A">
              <w:rPr>
                <w:rStyle w:val="af0"/>
                <w:b w:val="0"/>
                <w:i w:val="0"/>
                <w:color w:val="000000"/>
                <w:sz w:val="24"/>
                <w:szCs w:val="24"/>
                <w:shd w:val="clear" w:color="auto" w:fill="auto"/>
              </w:rPr>
              <w:t>ЭТО</w:t>
            </w:r>
            <w:r>
              <w:rPr>
                <w:rStyle w:val="af0"/>
                <w:b w:val="0"/>
                <w:i w:val="0"/>
                <w:color w:val="000000"/>
                <w:sz w:val="24"/>
                <w:szCs w:val="24"/>
                <w:shd w:val="clear" w:color="auto" w:fill="auto"/>
              </w:rPr>
              <w:t>, включая</w:t>
            </w:r>
          </w:p>
          <w:p w:rsidR="00CB40E7" w:rsidRDefault="00607874" w:rsidP="00992A7A">
            <w:pPr>
              <w:shd w:val="clear" w:color="auto" w:fill="FFFFFF" w:themeFill="background1"/>
              <w:ind w:left="227"/>
            </w:pPr>
            <w:r>
              <w:rPr>
                <w:rStyle w:val="af0"/>
                <w:b w:val="0"/>
                <w:i w:val="0"/>
                <w:color w:val="000000"/>
                <w:sz w:val="24"/>
                <w:szCs w:val="24"/>
                <w:shd w:val="clear" w:color="auto" w:fill="auto"/>
              </w:rPr>
              <w:t xml:space="preserve">виды контроля и испытаний. </w:t>
            </w:r>
          </w:p>
          <w:p w:rsidR="00CB40E7" w:rsidRDefault="00607874">
            <w:pPr>
              <w:shd w:val="clear" w:color="auto" w:fill="FFFFFF" w:themeFill="background1"/>
              <w:ind w:left="227"/>
            </w:pPr>
            <w:r>
              <w:rPr>
                <w:rStyle w:val="af0"/>
                <w:b w:val="0"/>
                <w:i w:val="0"/>
                <w:color w:val="000000"/>
                <w:sz w:val="24"/>
                <w:szCs w:val="24"/>
                <w:shd w:val="clear" w:color="auto" w:fill="auto"/>
              </w:rPr>
              <w:t>3. Заказчик может присутствовать при контрольных сборках отдельных узлов и имеет право ознакомиться со всеми стандартами на их изготовление.</w:t>
            </w:r>
          </w:p>
          <w:p w:rsidR="00CB40E7" w:rsidRDefault="00607874">
            <w:pPr>
              <w:shd w:val="clear" w:color="auto" w:fill="FFFFFF" w:themeFill="background1"/>
              <w:ind w:left="227"/>
            </w:pPr>
            <w:r>
              <w:rPr>
                <w:rStyle w:val="af0"/>
                <w:b w:val="0"/>
                <w:i w:val="0"/>
                <w:color w:val="000000"/>
                <w:sz w:val="24"/>
                <w:szCs w:val="24"/>
                <w:shd w:val="clear" w:color="auto" w:fill="auto"/>
              </w:rPr>
              <w:t>4. Исполнитель сообщает Заказчику за 10 (десять) дней сроки проведения контрольных сборок</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Требования к гарантиям, гарантийному и послегарантийному обслуживанию</w:t>
            </w:r>
          </w:p>
        </w:tc>
      </w:tr>
      <w:tr w:rsidR="00CB40E7" w:rsidTr="00E46EC2">
        <w:trPr>
          <w:trHeight w:val="2127"/>
        </w:trPr>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rsidR="00CB40E7" w:rsidRDefault="00607874">
            <w:pPr>
              <w:shd w:val="clear" w:color="auto" w:fill="FFFFFF" w:themeFill="background1"/>
            </w:pPr>
            <w:bookmarkStart w:id="62" w:name="_Toc46915394_Копия_1_Копия_1"/>
            <w:r>
              <w:rPr>
                <w:rStyle w:val="af0"/>
                <w:b w:val="0"/>
                <w:i w:val="0"/>
                <w:color w:val="000000"/>
                <w:sz w:val="24"/>
                <w:szCs w:val="24"/>
                <w:shd w:val="clear" w:color="auto" w:fill="auto"/>
              </w:rPr>
              <w:t>Гарантии</w:t>
            </w:r>
            <w:bookmarkEnd w:id="62"/>
          </w:p>
        </w:tc>
        <w:tc>
          <w:tcPr>
            <w:tcW w:w="10921" w:type="dxa"/>
            <w:gridSpan w:val="3"/>
            <w:tcBorders>
              <w:left w:val="single" w:sz="4" w:space="0" w:color="000000"/>
              <w:bottom w:val="single" w:sz="4" w:space="0" w:color="000000"/>
              <w:right w:val="single" w:sz="4" w:space="0" w:color="000000"/>
            </w:tcBorders>
            <w:vAlign w:val="center"/>
          </w:tcPr>
          <w:p w:rsidR="00CB40E7" w:rsidRDefault="00CB40E7">
            <w:pPr>
              <w:pStyle w:val="afb"/>
              <w:shd w:val="clear" w:color="auto" w:fill="FFFFFF" w:themeFill="background1"/>
              <w:tabs>
                <w:tab w:val="left" w:pos="38"/>
              </w:tabs>
              <w:ind w:left="32"/>
              <w:contextualSpacing w:val="0"/>
              <w:jc w:val="both"/>
            </w:pPr>
          </w:p>
          <w:p w:rsidR="00CB40E7" w:rsidRDefault="00607874">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1. Исполнитель обязуется производить в течение гарантийного периода эксплуатации устранение всех неисправностей, возникших из-за дефектов изготовления и конструкторских недоработок, своими силами и за свой счёт, или компенсировать затраты по выполнению таких работ при сохранении в полном объеме всех гарантийных обязательств, предусмотренных условиями соответствующего договора. Возможность устранения дефектов Заказчиком и последовательность применения различных способов устранения дефектов, указанных в настоящем пункте, должны определяться условиями соответствующего договора.</w:t>
            </w:r>
          </w:p>
          <w:p w:rsidR="00CB40E7" w:rsidRDefault="00E46EC2">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2</w:t>
            </w:r>
            <w:r w:rsidR="00607874">
              <w:rPr>
                <w:rStyle w:val="af0"/>
                <w:b w:val="0"/>
                <w:i w:val="0"/>
                <w:color w:val="000000"/>
                <w:sz w:val="24"/>
                <w:szCs w:val="24"/>
                <w:shd w:val="clear" w:color="auto" w:fill="auto"/>
              </w:rPr>
              <w:t xml:space="preserve">. Исполнитель гарантирует надёжную работу поставленного оборудования </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3.</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результатам выполнения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pPr>
            <w:r>
              <w:rPr>
                <w:rStyle w:val="af0"/>
                <w:b w:val="0"/>
                <w:i w:val="0"/>
                <w:color w:val="000000"/>
                <w:sz w:val="24"/>
                <w:szCs w:val="24"/>
                <w:shd w:val="clear" w:color="auto" w:fill="auto"/>
              </w:rPr>
              <w:t>3.1.</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spacing w:before="60"/>
            </w:pPr>
            <w:r>
              <w:rPr>
                <w:rStyle w:val="af0"/>
                <w:b w:val="0"/>
                <w:i w:val="0"/>
                <w:color w:val="000000"/>
                <w:sz w:val="24"/>
                <w:szCs w:val="24"/>
                <w:shd w:val="clear" w:color="auto" w:fill="auto"/>
              </w:rPr>
              <w:t>Общие требования к результатам выполнения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3.1.1.</w:t>
            </w:r>
          </w:p>
        </w:tc>
        <w:tc>
          <w:tcPr>
            <w:tcW w:w="3304" w:type="dxa"/>
            <w:tcBorders>
              <w:left w:val="single" w:sz="4" w:space="0" w:color="000000"/>
              <w:bottom w:val="single" w:sz="4" w:space="0" w:color="000000"/>
            </w:tcBorders>
          </w:tcPr>
          <w:p w:rsidR="00CB40E7" w:rsidRDefault="00607874">
            <w:pPr>
              <w:shd w:val="clear" w:color="auto" w:fill="FFFFFF" w:themeFill="background1"/>
              <w:tabs>
                <w:tab w:val="left" w:pos="426"/>
              </w:tabs>
            </w:pPr>
            <w:r>
              <w:rPr>
                <w:rStyle w:val="af0"/>
                <w:b w:val="0"/>
                <w:i w:val="0"/>
                <w:color w:val="000000"/>
                <w:sz w:val="24"/>
                <w:szCs w:val="24"/>
                <w:shd w:val="clear" w:color="auto" w:fill="auto"/>
              </w:rPr>
              <w:t xml:space="preserve">Результат выполнения </w:t>
            </w:r>
            <w:r>
              <w:rPr>
                <w:rStyle w:val="af0"/>
                <w:b w:val="0"/>
                <w:i w:val="0"/>
                <w:color w:val="000000"/>
                <w:sz w:val="24"/>
                <w:szCs w:val="24"/>
                <w:shd w:val="clear" w:color="auto" w:fill="auto"/>
              </w:rPr>
              <w:lastRenderedPageBreak/>
              <w:t>договора</w:t>
            </w:r>
          </w:p>
        </w:tc>
        <w:tc>
          <w:tcPr>
            <w:tcW w:w="10921" w:type="dxa"/>
            <w:gridSpan w:val="3"/>
            <w:tcBorders>
              <w:left w:val="single" w:sz="4" w:space="0" w:color="000000"/>
              <w:bottom w:val="single" w:sz="4" w:space="0" w:color="000000"/>
              <w:right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lastRenderedPageBreak/>
              <w:t xml:space="preserve">Восстановление и поставка оборудования </w:t>
            </w:r>
            <w:r w:rsidR="00E46EC2">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в соответствии с разработанной Исполнителем </w:t>
            </w:r>
            <w:r>
              <w:rPr>
                <w:rStyle w:val="af0"/>
                <w:b w:val="0"/>
                <w:i w:val="0"/>
                <w:color w:val="000000"/>
                <w:sz w:val="24"/>
                <w:szCs w:val="24"/>
                <w:shd w:val="clear" w:color="auto" w:fill="auto"/>
              </w:rPr>
              <w:lastRenderedPageBreak/>
              <w:t>заводской конструкторской документацией</w:t>
            </w:r>
            <w:r w:rsidR="00992A7A">
              <w:rPr>
                <w:rStyle w:val="af0"/>
                <w:b w:val="0"/>
                <w:i w:val="0"/>
                <w:color w:val="000000"/>
                <w:sz w:val="24"/>
                <w:szCs w:val="24"/>
                <w:shd w:val="clear" w:color="auto" w:fill="auto"/>
              </w:rPr>
              <w:t xml:space="preserve"> и настоящими ТТ.</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lastRenderedPageBreak/>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shd w:val="clear" w:color="auto" w:fill="FFFFFF" w:themeFill="background1"/>
            </w:pPr>
            <w:r>
              <w:rPr>
                <w:rStyle w:val="af0"/>
                <w:b w:val="0"/>
                <w:i w:val="0"/>
                <w:color w:val="000000"/>
                <w:sz w:val="24"/>
                <w:szCs w:val="24"/>
                <w:shd w:val="clear" w:color="auto" w:fill="auto"/>
              </w:rPr>
              <w:t>Требования к порядку приемки результатов выполнения договора</w:t>
            </w:r>
          </w:p>
        </w:tc>
      </w:tr>
      <w:tr w:rsidR="00CB40E7">
        <w:tc>
          <w:tcPr>
            <w:tcW w:w="797" w:type="dxa"/>
            <w:tcBorders>
              <w:left w:val="single" w:sz="4" w:space="0" w:color="000000"/>
              <w:bottom w:val="single" w:sz="4" w:space="0" w:color="000000"/>
            </w:tcBorders>
            <w:vAlign w:val="center"/>
          </w:tcPr>
          <w:p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Документы, передаваемые Заказчику</w:t>
            </w:r>
            <w:r w:rsidR="00992A7A">
              <w:rPr>
                <w:rStyle w:val="af0"/>
                <w:b w:val="0"/>
                <w:i w:val="0"/>
                <w:color w:val="000000"/>
                <w:sz w:val="24"/>
                <w:szCs w:val="24"/>
                <w:shd w:val="clear" w:color="auto" w:fill="auto"/>
              </w:rPr>
              <w:t xml:space="preserve"> для оформления приемки</w:t>
            </w:r>
          </w:p>
        </w:tc>
        <w:tc>
          <w:tcPr>
            <w:tcW w:w="10921" w:type="dxa"/>
            <w:gridSpan w:val="3"/>
            <w:tcBorders>
              <w:left w:val="single" w:sz="4" w:space="0" w:color="000000"/>
              <w:bottom w:val="single" w:sz="4" w:space="0" w:color="000000"/>
              <w:right w:val="single" w:sz="4" w:space="0" w:color="000000"/>
            </w:tcBorders>
          </w:tcPr>
          <w:p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оказанных Услуг на бумажном носителе в 2-х экземплярах (для шеф-монтажа</w:t>
            </w:r>
            <w:r w:rsidR="00E46EC2">
              <w:rPr>
                <w:rStyle w:val="af0"/>
                <w:b w:val="0"/>
                <w:i w:val="0"/>
                <w:color w:val="000000"/>
                <w:sz w:val="24"/>
                <w:szCs w:val="24"/>
                <w:shd w:val="clear" w:color="auto" w:fill="auto"/>
              </w:rPr>
              <w:t xml:space="preserve"> и для шеф-наладки</w:t>
            </w:r>
            <w:r>
              <w:rPr>
                <w:rStyle w:val="af0"/>
                <w:b w:val="0"/>
                <w:i w:val="0"/>
                <w:color w:val="000000"/>
                <w:sz w:val="24"/>
                <w:szCs w:val="24"/>
                <w:shd w:val="clear" w:color="auto" w:fill="auto"/>
              </w:rPr>
              <w:t>);</w:t>
            </w:r>
          </w:p>
          <w:p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выполненных Работ на бумажном носителе в 2-х экземплярах (для работ);</w:t>
            </w:r>
          </w:p>
          <w:p w:rsidR="00992A7A" w:rsidRPr="00992A7A" w:rsidRDefault="00607874">
            <w:pPr>
              <w:shd w:val="clear" w:color="auto" w:fill="FFFFFF" w:themeFill="background1"/>
              <w:jc w:val="both"/>
              <w:rPr>
                <w:bCs/>
                <w:iCs/>
                <w:color w:val="000000"/>
                <w:sz w:val="24"/>
                <w:szCs w:val="24"/>
              </w:rPr>
            </w:pPr>
            <w:r>
              <w:rPr>
                <w:rStyle w:val="af0"/>
                <w:b w:val="0"/>
                <w:i w:val="0"/>
                <w:color w:val="000000"/>
                <w:sz w:val="24"/>
                <w:szCs w:val="24"/>
                <w:shd w:val="clear" w:color="auto" w:fill="auto"/>
              </w:rPr>
              <w:t>- Передаточный документ (ТОРГ-12/УПД) (для поставки)</w:t>
            </w:r>
          </w:p>
        </w:tc>
      </w:tr>
      <w:tr w:rsidR="00CB40E7">
        <w:tc>
          <w:tcPr>
            <w:tcW w:w="797" w:type="dxa"/>
            <w:tcBorders>
              <w:left w:val="single" w:sz="4" w:space="0" w:color="000000"/>
              <w:bottom w:val="single" w:sz="4" w:space="0" w:color="000000"/>
            </w:tcBorders>
            <w:vAlign w:val="center"/>
          </w:tcPr>
          <w:p w:rsidR="00CB40E7" w:rsidRDefault="00E46EC2">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rsidR="00CB40E7" w:rsidRDefault="00607874">
            <w:pPr>
              <w:keepNext/>
              <w:shd w:val="clear" w:color="auto" w:fill="FFFFFF" w:themeFill="background1"/>
              <w:spacing w:before="60" w:after="60"/>
            </w:pPr>
            <w:r>
              <w:rPr>
                <w:rStyle w:val="af0"/>
                <w:b w:val="0"/>
                <w:i w:val="0"/>
                <w:color w:val="000000"/>
                <w:sz w:val="24"/>
                <w:szCs w:val="24"/>
                <w:shd w:val="clear" w:color="auto" w:fill="auto"/>
              </w:rPr>
              <w:t>Требования к обязательствам контрагента, влияющим на исполнение договора</w:t>
            </w:r>
          </w:p>
        </w:tc>
      </w:tr>
      <w:tr w:rsidR="00CB40E7">
        <w:tc>
          <w:tcPr>
            <w:tcW w:w="797" w:type="dxa"/>
            <w:tcBorders>
              <w:left w:val="single" w:sz="4" w:space="0" w:color="000000"/>
              <w:bottom w:val="single" w:sz="4" w:space="0" w:color="000000"/>
            </w:tcBorders>
            <w:vAlign w:val="center"/>
          </w:tcPr>
          <w:p w:rsidR="00CB40E7" w:rsidRDefault="00E46EC2">
            <w:pPr>
              <w:pStyle w:val="afb"/>
              <w:shd w:val="clear" w:color="auto" w:fill="FFFFFF" w:themeFill="background1"/>
              <w:spacing w:before="60" w:after="60"/>
              <w:ind w:left="0"/>
              <w:jc w:val="cente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Требования к соисполнителям, привлекаемым к оказанию Услуг</w:t>
            </w:r>
          </w:p>
        </w:tc>
        <w:tc>
          <w:tcPr>
            <w:tcW w:w="10921" w:type="dxa"/>
            <w:gridSpan w:val="3"/>
            <w:tcBorders>
              <w:left w:val="single" w:sz="4" w:space="0" w:color="000000"/>
              <w:bottom w:val="single" w:sz="4" w:space="0" w:color="000000"/>
              <w:right w:val="single" w:sz="4" w:space="0" w:color="000000"/>
            </w:tcBorders>
          </w:tcPr>
          <w:p w:rsidR="00CB40E7" w:rsidRDefault="00607874">
            <w:pPr>
              <w:shd w:val="clear" w:color="auto" w:fill="FFFFFF" w:themeFill="background1"/>
            </w:pPr>
            <w:r>
              <w:rPr>
                <w:rStyle w:val="af0"/>
                <w:b w:val="0"/>
                <w:i w:val="0"/>
                <w:color w:val="000000"/>
                <w:sz w:val="24"/>
                <w:szCs w:val="24"/>
                <w:shd w:val="clear" w:color="auto" w:fill="auto"/>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r>
    </w:tbl>
    <w:p w:rsidR="00CB40E7" w:rsidRDefault="00CB40E7">
      <w:pPr>
        <w:pStyle w:val="31"/>
        <w:numPr>
          <w:ilvl w:val="0"/>
          <w:numId w:val="0"/>
        </w:numPr>
        <w:shd w:val="clear" w:color="auto" w:fill="FFFFFF" w:themeFill="background1"/>
        <w:contextualSpacing/>
        <w:jc w:val="both"/>
      </w:pPr>
    </w:p>
    <w:p w:rsidR="00E46EC2" w:rsidRDefault="00E46EC2" w:rsidP="00E46EC2"/>
    <w:p w:rsidR="00E46EC2" w:rsidRDefault="00E46EC2" w:rsidP="00E46EC2"/>
    <w:p w:rsidR="00E46EC2" w:rsidRPr="00E46EC2" w:rsidRDefault="00E46EC2" w:rsidP="00E46EC2"/>
    <w:p w:rsidR="00CB40E7" w:rsidRDefault="00CB40E7">
      <w:pPr>
        <w:sectPr w:rsidR="00CB40E7" w:rsidSect="000E1494">
          <w:headerReference w:type="default" r:id="rId14"/>
          <w:footerReference w:type="default" r:id="rId15"/>
          <w:headerReference w:type="first" r:id="rId16"/>
          <w:footerReference w:type="first" r:id="rId17"/>
          <w:pgSz w:w="16838" w:h="11906" w:orient="landscape"/>
          <w:pgMar w:top="709" w:right="1134" w:bottom="1417" w:left="1134" w:header="1134" w:footer="1134" w:gutter="0"/>
          <w:cols w:space="720"/>
          <w:formProt w:val="0"/>
          <w:docGrid w:linePitch="100" w:charSpace="73728"/>
        </w:sectPr>
      </w:pPr>
    </w:p>
    <w:p w:rsidR="00E46EC2" w:rsidRPr="00E46EC2" w:rsidRDefault="00E46EC2" w:rsidP="00E46EC2">
      <w:pPr>
        <w:keepNext/>
        <w:suppressAutoHyphens w:val="0"/>
        <w:spacing w:before="360" w:after="120"/>
        <w:ind w:left="358"/>
        <w:outlineLvl w:val="0"/>
        <w:rPr>
          <w:b/>
          <w:sz w:val="24"/>
          <w:szCs w:val="24"/>
        </w:rPr>
      </w:pPr>
      <w:bookmarkStart w:id="63" w:name="_Toc162275085"/>
      <w:bookmarkStart w:id="64" w:name="_Toc161068856"/>
      <w:r w:rsidRPr="00E46EC2">
        <w:rPr>
          <w:b/>
          <w:sz w:val="24"/>
          <w:szCs w:val="24"/>
        </w:rPr>
        <w:lastRenderedPageBreak/>
        <w:t>3. Требования к документации по ценообразованию</w:t>
      </w:r>
      <w:bookmarkEnd w:id="63"/>
      <w:bookmarkEnd w:id="64"/>
      <w:r w:rsidRPr="00E46EC2">
        <w:rPr>
          <w:b/>
          <w:sz w:val="24"/>
          <w:szCs w:val="24"/>
        </w:rPr>
        <w:t xml:space="preserve"> на этапе закупки</w:t>
      </w:r>
    </w:p>
    <w:p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Дополнительные документы по ценообразованию (сметная документация) в состав заявки Участника не включаются.</w:t>
      </w:r>
    </w:p>
    <w:p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Вместе с Коммерческим предложением Участник должен предоставить в составе заявки спецификацию поставляемого оборудования по форме, приведенной в Приложении № 7 к настоящим Техническим требованиям (в случае закупки оборудования (МТР)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rsidR="00E46EC2" w:rsidRDefault="00E46EC2" w:rsidP="00E46EC2">
      <w:pPr>
        <w:keepNext/>
        <w:suppressAutoHyphens w:val="0"/>
        <w:spacing w:before="360" w:after="120"/>
        <w:ind w:left="358"/>
        <w:outlineLvl w:val="0"/>
        <w:rPr>
          <w:b/>
          <w:sz w:val="24"/>
          <w:szCs w:val="24"/>
        </w:rPr>
      </w:pPr>
      <w:r w:rsidRPr="00E46EC2">
        <w:rPr>
          <w:b/>
          <w:sz w:val="24"/>
          <w:szCs w:val="24"/>
        </w:rPr>
        <w:t>4.Требования к документации по ценообразованию на этапе заключения (исполнения) договора</w:t>
      </w:r>
    </w:p>
    <w:p w:rsidR="006C162C" w:rsidRPr="006C162C" w:rsidRDefault="006C162C" w:rsidP="006C162C">
      <w:pPr>
        <w:pStyle w:val="afb"/>
        <w:widowControl/>
        <w:numPr>
          <w:ilvl w:val="0"/>
          <w:numId w:val="18"/>
        </w:numPr>
        <w:suppressAutoHyphens w:val="0"/>
        <w:spacing w:before="40" w:after="40"/>
        <w:contextualSpacing w:val="0"/>
        <w:rPr>
          <w:rFonts w:eastAsia="Calibri"/>
          <w:vanish/>
          <w:sz w:val="24"/>
          <w:szCs w:val="24"/>
        </w:rPr>
      </w:pPr>
    </w:p>
    <w:p w:rsidR="006C162C" w:rsidRPr="006C162C" w:rsidRDefault="006C162C" w:rsidP="006C162C">
      <w:pPr>
        <w:pStyle w:val="afb"/>
        <w:widowControl/>
        <w:numPr>
          <w:ilvl w:val="0"/>
          <w:numId w:val="18"/>
        </w:numPr>
        <w:suppressAutoHyphens w:val="0"/>
        <w:spacing w:before="40" w:after="40"/>
        <w:contextualSpacing w:val="0"/>
        <w:rPr>
          <w:rFonts w:eastAsia="Calibri"/>
          <w:vanish/>
          <w:sz w:val="24"/>
          <w:szCs w:val="24"/>
        </w:rPr>
      </w:pPr>
    </w:p>
    <w:p w:rsidR="00992A7A" w:rsidRPr="006C162C" w:rsidRDefault="006C162C" w:rsidP="00E46EC2">
      <w:pPr>
        <w:keepNext/>
        <w:widowControl/>
        <w:numPr>
          <w:ilvl w:val="1"/>
          <w:numId w:val="18"/>
        </w:numPr>
        <w:suppressAutoHyphens w:val="0"/>
        <w:spacing w:before="360" w:after="120"/>
        <w:ind w:left="358"/>
        <w:outlineLvl w:val="0"/>
        <w:rPr>
          <w:b/>
          <w:sz w:val="24"/>
          <w:szCs w:val="24"/>
        </w:rPr>
      </w:pPr>
      <w:r w:rsidRPr="006C162C">
        <w:rPr>
          <w:rFonts w:eastAsia="Calibri"/>
          <w:sz w:val="24"/>
          <w:szCs w:val="24"/>
        </w:rPr>
        <w:t>Требования к документации к ценообразованию на этапе заключения (исполнения) договора Приложении №1 Требования</w:t>
      </w:r>
      <w:r w:rsidRPr="006C162C">
        <w:rPr>
          <w:sz w:val="24"/>
          <w:szCs w:val="24"/>
        </w:rPr>
        <w:t xml:space="preserve"> </w:t>
      </w:r>
      <w:r w:rsidRPr="006C162C">
        <w:rPr>
          <w:sz w:val="24"/>
          <w:szCs w:val="24"/>
        </w:rPr>
        <w:t>к оформлению и составлению сметной документации</w:t>
      </w:r>
      <w:r w:rsidRPr="006C162C">
        <w:rPr>
          <w:sz w:val="24"/>
          <w:szCs w:val="24"/>
        </w:rPr>
        <w:t>.</w:t>
      </w: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9817D7" w:rsidRPr="009817D7" w:rsidRDefault="009817D7" w:rsidP="00A0098E">
      <w:pPr>
        <w:pStyle w:val="afb"/>
        <w:widowControl/>
        <w:numPr>
          <w:ilvl w:val="0"/>
          <w:numId w:val="15"/>
        </w:numPr>
        <w:suppressAutoHyphens w:val="0"/>
        <w:spacing w:before="40" w:after="40"/>
        <w:jc w:val="both"/>
        <w:rPr>
          <w:vanish/>
          <w:sz w:val="24"/>
          <w:szCs w:val="24"/>
        </w:rPr>
      </w:pPr>
    </w:p>
    <w:p w:rsidR="00E46EC2" w:rsidRPr="00E46EC2" w:rsidRDefault="00E46EC2" w:rsidP="00E46EC2">
      <w:pPr>
        <w:keepNext/>
        <w:suppressAutoHyphens w:val="0"/>
        <w:spacing w:before="360" w:after="120"/>
        <w:ind w:left="358"/>
        <w:outlineLvl w:val="0"/>
        <w:rPr>
          <w:b/>
          <w:sz w:val="24"/>
          <w:szCs w:val="24"/>
        </w:rPr>
      </w:pPr>
      <w:bookmarkStart w:id="65" w:name="_Toc166835307"/>
      <w:r>
        <w:rPr>
          <w:b/>
          <w:sz w:val="24"/>
          <w:szCs w:val="24"/>
        </w:rPr>
        <w:t xml:space="preserve">5. </w:t>
      </w:r>
      <w:r w:rsidRPr="00E46EC2">
        <w:rPr>
          <w:b/>
          <w:sz w:val="24"/>
          <w:szCs w:val="24"/>
        </w:rPr>
        <w:t>Перечень приложений</w:t>
      </w:r>
      <w:bookmarkStart w:id="66" w:name="_GoBack"/>
      <w:bookmarkEnd w:id="65"/>
      <w:bookmarkEnd w:id="66"/>
    </w:p>
    <w:p w:rsidR="00E46EC2" w:rsidRPr="00E46EC2" w:rsidRDefault="006C162C" w:rsidP="00E46EC2">
      <w:pPr>
        <w:rPr>
          <w:sz w:val="24"/>
          <w:szCs w:val="24"/>
        </w:rPr>
      </w:pPr>
      <w:r>
        <w:rPr>
          <w:sz w:val="24"/>
          <w:szCs w:val="24"/>
        </w:rPr>
        <w:t>Приложение №1. Требования к оформлению и составлению сметной документации.</w:t>
      </w:r>
    </w:p>
    <w:p w:rsidR="006C162C" w:rsidRDefault="006C162C" w:rsidP="00E85892">
      <w:pPr>
        <w:rPr>
          <w:sz w:val="24"/>
          <w:szCs w:val="24"/>
        </w:rPr>
      </w:pPr>
      <w:r>
        <w:rPr>
          <w:sz w:val="24"/>
          <w:szCs w:val="24"/>
        </w:rPr>
        <w:t>Приложение №2. Графическая часть в составе:</w:t>
      </w:r>
    </w:p>
    <w:p w:rsidR="00E46EC2" w:rsidRPr="00E46EC2" w:rsidRDefault="00E46EC2" w:rsidP="006C162C">
      <w:pPr>
        <w:ind w:firstLine="720"/>
        <w:rPr>
          <w:sz w:val="24"/>
          <w:szCs w:val="24"/>
        </w:rPr>
      </w:pPr>
      <w:r w:rsidRPr="00E46EC2">
        <w:rPr>
          <w:sz w:val="24"/>
          <w:szCs w:val="24"/>
        </w:rPr>
        <w:t xml:space="preserve">Приложение </w:t>
      </w:r>
      <w:r>
        <w:rPr>
          <w:sz w:val="24"/>
          <w:szCs w:val="24"/>
        </w:rPr>
        <w:t>А</w:t>
      </w:r>
      <w:r w:rsidRPr="00E46EC2">
        <w:rPr>
          <w:sz w:val="24"/>
          <w:szCs w:val="24"/>
        </w:rPr>
        <w:t xml:space="preserve">. </w:t>
      </w:r>
      <w:r w:rsidR="009817D7">
        <w:rPr>
          <w:sz w:val="24"/>
          <w:szCs w:val="24"/>
        </w:rPr>
        <w:t>Главная схема электрических соединений на напряжения 500кВ и 15,75кВ</w:t>
      </w:r>
      <w:r w:rsidRPr="00E46EC2">
        <w:rPr>
          <w:sz w:val="24"/>
          <w:szCs w:val="24"/>
        </w:rPr>
        <w:t xml:space="preserve"> </w:t>
      </w:r>
    </w:p>
    <w:p w:rsidR="00CB40E7" w:rsidRDefault="00E46EC2" w:rsidP="006C162C">
      <w:pPr>
        <w:ind w:firstLine="720"/>
        <w:rPr>
          <w:sz w:val="24"/>
          <w:szCs w:val="24"/>
        </w:rPr>
      </w:pPr>
      <w:r w:rsidRPr="00E46EC2">
        <w:rPr>
          <w:sz w:val="24"/>
          <w:szCs w:val="24"/>
        </w:rPr>
        <w:t xml:space="preserve">Приложение </w:t>
      </w:r>
      <w:r w:rsidR="00E85892">
        <w:rPr>
          <w:sz w:val="24"/>
          <w:szCs w:val="24"/>
        </w:rPr>
        <w:t>Б.1</w:t>
      </w:r>
      <w:r w:rsidRPr="00E46EC2">
        <w:rPr>
          <w:sz w:val="24"/>
          <w:szCs w:val="24"/>
        </w:rPr>
        <w:t xml:space="preserve">. </w:t>
      </w:r>
      <w:r w:rsidR="00E85892">
        <w:rPr>
          <w:sz w:val="24"/>
          <w:szCs w:val="24"/>
        </w:rPr>
        <w:t>Площадка установки блочных трансформаторов. План.</w:t>
      </w:r>
    </w:p>
    <w:p w:rsidR="00E85892" w:rsidRPr="00E46EC2" w:rsidRDefault="00E85892" w:rsidP="006C162C">
      <w:pPr>
        <w:ind w:firstLine="720"/>
        <w:rPr>
          <w:sz w:val="24"/>
          <w:szCs w:val="24"/>
        </w:rPr>
      </w:pPr>
      <w:r w:rsidRPr="00E46EC2">
        <w:rPr>
          <w:sz w:val="24"/>
          <w:szCs w:val="24"/>
        </w:rPr>
        <w:t xml:space="preserve">Приложение </w:t>
      </w:r>
      <w:r>
        <w:rPr>
          <w:sz w:val="24"/>
          <w:szCs w:val="24"/>
        </w:rPr>
        <w:t>Б.2</w:t>
      </w:r>
      <w:r w:rsidRPr="00E46EC2">
        <w:rPr>
          <w:sz w:val="24"/>
          <w:szCs w:val="24"/>
        </w:rPr>
        <w:t xml:space="preserve">. </w:t>
      </w:r>
      <w:r>
        <w:rPr>
          <w:sz w:val="24"/>
          <w:szCs w:val="24"/>
        </w:rPr>
        <w:t>Площадка</w:t>
      </w:r>
      <w:r w:rsidRPr="00E46EC2">
        <w:rPr>
          <w:sz w:val="24"/>
          <w:szCs w:val="24"/>
        </w:rPr>
        <w:t xml:space="preserve"> </w:t>
      </w:r>
      <w:r>
        <w:rPr>
          <w:sz w:val="24"/>
          <w:szCs w:val="24"/>
        </w:rPr>
        <w:t>установки блочных трансформаторов. Разрез 1-1</w:t>
      </w:r>
    </w:p>
    <w:p w:rsidR="00E85892" w:rsidRDefault="00E85892" w:rsidP="006C162C">
      <w:pPr>
        <w:ind w:firstLine="720"/>
        <w:rPr>
          <w:sz w:val="24"/>
          <w:szCs w:val="24"/>
        </w:rPr>
      </w:pPr>
      <w:r w:rsidRPr="00E46EC2">
        <w:rPr>
          <w:sz w:val="24"/>
          <w:szCs w:val="24"/>
        </w:rPr>
        <w:t xml:space="preserve">Приложение </w:t>
      </w:r>
      <w:r>
        <w:rPr>
          <w:sz w:val="24"/>
          <w:szCs w:val="24"/>
        </w:rPr>
        <w:t>Б.3. Площадка РУ-500кВ. План.</w:t>
      </w:r>
    </w:p>
    <w:p w:rsidR="00E85892" w:rsidRDefault="00E85892" w:rsidP="006C162C">
      <w:pPr>
        <w:ind w:firstLine="720"/>
        <w:rPr>
          <w:sz w:val="24"/>
          <w:szCs w:val="24"/>
        </w:rPr>
      </w:pPr>
      <w:r w:rsidRPr="00E46EC2">
        <w:rPr>
          <w:sz w:val="24"/>
          <w:szCs w:val="24"/>
        </w:rPr>
        <w:t xml:space="preserve">Приложение </w:t>
      </w:r>
      <w:r>
        <w:rPr>
          <w:sz w:val="24"/>
          <w:szCs w:val="24"/>
        </w:rPr>
        <w:t>Б.4. Площадка РУ-500кВ. Разрез 1-1.</w:t>
      </w:r>
    </w:p>
    <w:p w:rsidR="00CB40E7" w:rsidRDefault="00CB40E7">
      <w:pPr>
        <w:jc w:val="center"/>
        <w:rPr>
          <w:b/>
          <w:sz w:val="24"/>
          <w:szCs w:val="24"/>
        </w:rPr>
      </w:pPr>
    </w:p>
    <w:p w:rsidR="00E85892" w:rsidRDefault="00E85892">
      <w:pPr>
        <w:jc w:val="center"/>
        <w:rPr>
          <w:b/>
          <w:sz w:val="24"/>
          <w:szCs w:val="24"/>
        </w:rPr>
      </w:pPr>
    </w:p>
    <w:p w:rsidR="00CB40E7" w:rsidRDefault="00CB40E7">
      <w:pPr>
        <w:spacing w:before="120" w:after="60"/>
        <w:contextualSpacing/>
        <w:jc w:val="right"/>
        <w:rPr>
          <w:sz w:val="24"/>
          <w:szCs w:val="24"/>
        </w:rPr>
      </w:pPr>
    </w:p>
    <w:p w:rsidR="00CB40E7" w:rsidRDefault="00CB40E7">
      <w:pPr>
        <w:shd w:val="clear" w:color="auto" w:fill="FFFFFF" w:themeFill="background1"/>
        <w:spacing w:before="120" w:after="60"/>
        <w:contextualSpacing/>
        <w:jc w:val="right"/>
        <w:rPr>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p w:rsidR="00E46EC2" w:rsidRDefault="00E46EC2">
      <w:pPr>
        <w:shd w:val="clear" w:color="auto" w:fill="FFFFFF" w:themeFill="background1"/>
        <w:spacing w:before="120" w:after="60"/>
        <w:contextualSpacing/>
        <w:jc w:val="right"/>
        <w:rPr>
          <w:color w:val="000000"/>
          <w:sz w:val="24"/>
          <w:szCs w:val="24"/>
        </w:rPr>
      </w:pPr>
    </w:p>
    <w:sectPr w:rsidR="00E46EC2" w:rsidSect="00E46EC2">
      <w:pgSz w:w="11906" w:h="16838"/>
      <w:pgMar w:top="1134" w:right="851" w:bottom="940" w:left="1418" w:header="709" w:footer="709" w:gutter="0"/>
      <w:cols w:space="720"/>
      <w:formProt w:val="0"/>
      <w:docGrid w:linePitch="299" w:charSpace="98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363" w:rsidRDefault="00F95363">
      <w:r>
        <w:separator/>
      </w:r>
    </w:p>
  </w:endnote>
  <w:endnote w:type="continuationSeparator" w:id="0">
    <w:p w:rsidR="00F95363" w:rsidRDefault="00F95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OpenSymbol">
    <w:altName w:val="Arial Unicode MS"/>
    <w:panose1 w:val="05010000000000000000"/>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Заголовки)">
    <w:charset w:val="00"/>
    <w:family w:val="roman"/>
    <w:pitch w:val="default"/>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SOCPEUR">
    <w:panose1 w:val="020B0604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4EE" w:rsidRDefault="00C834EE">
    <w:pPr>
      <w:pStyle w:val="af9"/>
      <w:jc w:val="right"/>
    </w:pPr>
    <w:r>
      <w:fldChar w:fldCharType="begin"/>
    </w:r>
    <w:r>
      <w:instrText xml:space="preserve"> PAGE </w:instrText>
    </w:r>
    <w:r>
      <w:fldChar w:fldCharType="separate"/>
    </w:r>
    <w:r w:rsidR="004176C6">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4EE" w:rsidRDefault="00C834EE"/>
  <w:p w:rsidR="00C834EE" w:rsidRDefault="00C834E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4EE" w:rsidRDefault="00C834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363" w:rsidRDefault="00F95363">
      <w:pPr>
        <w:rPr>
          <w:sz w:val="12"/>
        </w:rPr>
      </w:pPr>
      <w:r>
        <w:separator/>
      </w:r>
    </w:p>
  </w:footnote>
  <w:footnote w:type="continuationSeparator" w:id="0">
    <w:p w:rsidR="00F95363" w:rsidRDefault="00F95363">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4EE" w:rsidRDefault="00C834EE">
    <w:pPr>
      <w:tabs>
        <w:tab w:val="left" w:pos="1875"/>
        <w:tab w:val="center" w:pos="4153"/>
        <w:tab w:val="right" w:pos="8306"/>
      </w:tabs>
      <w:jc w:val="right"/>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4EE" w:rsidRPr="000E1494" w:rsidRDefault="00C834EE" w:rsidP="000E1494">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4EE" w:rsidRDefault="00C834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2170D"/>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574"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B70A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EB617A"/>
    <w:multiLevelType w:val="hybridMultilevel"/>
    <w:tmpl w:val="A6404DE4"/>
    <w:lvl w:ilvl="0" w:tplc="A87AD3AE">
      <w:start w:val="1"/>
      <w:numFmt w:val="decimal"/>
      <w:lvlText w:val="%1."/>
      <w:lvlJc w:val="left"/>
      <w:pPr>
        <w:tabs>
          <w:tab w:val="num" w:pos="720"/>
        </w:tabs>
        <w:ind w:left="720" w:hanging="360"/>
      </w:pPr>
      <w:rPr>
        <w:rFonts w:hint="default"/>
      </w:rPr>
    </w:lvl>
    <w:lvl w:ilvl="1" w:tplc="60ECC736">
      <w:numFmt w:val="none"/>
      <w:lvlText w:val=""/>
      <w:lvlJc w:val="left"/>
      <w:pPr>
        <w:tabs>
          <w:tab w:val="num" w:pos="360"/>
        </w:tabs>
      </w:pPr>
    </w:lvl>
    <w:lvl w:ilvl="2" w:tplc="1E424606">
      <w:numFmt w:val="none"/>
      <w:lvlText w:val=""/>
      <w:lvlJc w:val="left"/>
      <w:pPr>
        <w:tabs>
          <w:tab w:val="num" w:pos="360"/>
        </w:tabs>
      </w:pPr>
    </w:lvl>
    <w:lvl w:ilvl="3" w:tplc="CB98170A">
      <w:numFmt w:val="none"/>
      <w:lvlText w:val=""/>
      <w:lvlJc w:val="left"/>
      <w:pPr>
        <w:tabs>
          <w:tab w:val="num" w:pos="360"/>
        </w:tabs>
      </w:pPr>
    </w:lvl>
    <w:lvl w:ilvl="4" w:tplc="2402C0C2">
      <w:numFmt w:val="none"/>
      <w:lvlText w:val=""/>
      <w:lvlJc w:val="left"/>
      <w:pPr>
        <w:tabs>
          <w:tab w:val="num" w:pos="360"/>
        </w:tabs>
      </w:pPr>
    </w:lvl>
    <w:lvl w:ilvl="5" w:tplc="7324BC38">
      <w:numFmt w:val="none"/>
      <w:lvlText w:val=""/>
      <w:lvlJc w:val="left"/>
      <w:pPr>
        <w:tabs>
          <w:tab w:val="num" w:pos="360"/>
        </w:tabs>
      </w:pPr>
    </w:lvl>
    <w:lvl w:ilvl="6" w:tplc="5A609A4A">
      <w:numFmt w:val="none"/>
      <w:lvlText w:val=""/>
      <w:lvlJc w:val="left"/>
      <w:pPr>
        <w:tabs>
          <w:tab w:val="num" w:pos="360"/>
        </w:tabs>
      </w:pPr>
    </w:lvl>
    <w:lvl w:ilvl="7" w:tplc="8E50347A">
      <w:numFmt w:val="none"/>
      <w:lvlText w:val=""/>
      <w:lvlJc w:val="left"/>
      <w:pPr>
        <w:tabs>
          <w:tab w:val="num" w:pos="360"/>
        </w:tabs>
      </w:pPr>
    </w:lvl>
    <w:lvl w:ilvl="8" w:tplc="845A0314">
      <w:numFmt w:val="none"/>
      <w:lvlText w:val=""/>
      <w:lvlJc w:val="left"/>
      <w:pPr>
        <w:tabs>
          <w:tab w:val="num" w:pos="360"/>
        </w:tabs>
      </w:pPr>
    </w:lvl>
  </w:abstractNum>
  <w:abstractNum w:abstractNumId="3" w15:restartNumberingAfterBreak="0">
    <w:nsid w:val="159E0096"/>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1000"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1D2A35"/>
    <w:multiLevelType w:val="multilevel"/>
    <w:tmpl w:val="D488EDE8"/>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b w:val="0"/>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5" w15:restartNumberingAfterBreak="0">
    <w:nsid w:val="20307CE3"/>
    <w:multiLevelType w:val="singleLevel"/>
    <w:tmpl w:val="8444C19E"/>
    <w:lvl w:ilvl="0">
      <w:start w:val="59"/>
      <w:numFmt w:val="bullet"/>
      <w:lvlText w:val="-"/>
      <w:lvlJc w:val="left"/>
      <w:pPr>
        <w:tabs>
          <w:tab w:val="num" w:pos="360"/>
        </w:tabs>
        <w:ind w:left="360" w:hanging="360"/>
      </w:pPr>
      <w:rPr>
        <w:rFonts w:hint="default"/>
        <w:sz w:val="26"/>
      </w:rPr>
    </w:lvl>
  </w:abstractNum>
  <w:abstractNum w:abstractNumId="6" w15:restartNumberingAfterBreak="0">
    <w:nsid w:val="27A51EA9"/>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432"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E43BDC"/>
    <w:multiLevelType w:val="multilevel"/>
    <w:tmpl w:val="3C2CC5EA"/>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pStyle w:val="2"/>
      <w:lvlText w:val="%1.%2."/>
      <w:lvlJc w:val="left"/>
      <w:pPr>
        <w:ind w:left="792" w:hanging="432"/>
      </w:pPr>
      <w:rPr>
        <w:b/>
        <w:bCs/>
        <w:i w:val="0"/>
        <w:iCs/>
        <w:sz w:val="24"/>
        <w:szCs w:val="24"/>
      </w:rPr>
    </w:lvl>
    <w:lvl w:ilvl="2">
      <w:start w:val="1"/>
      <w:numFmt w:val="decimal"/>
      <w:lvlText w:val="%1.%2.%3."/>
      <w:lvlJc w:val="left"/>
      <w:pPr>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6174CA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1D3BB6"/>
    <w:multiLevelType w:val="multilevel"/>
    <w:tmpl w:val="1032C7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626F11ED"/>
    <w:multiLevelType w:val="hybridMultilevel"/>
    <w:tmpl w:val="B1324CBE"/>
    <w:lvl w:ilvl="0" w:tplc="3F7E15C0">
      <w:start w:val="1"/>
      <w:numFmt w:val="bullet"/>
      <w:pStyle w:val="C"/>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DA6F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FB5425"/>
    <w:multiLevelType w:val="multilevel"/>
    <w:tmpl w:val="B802CA7A"/>
    <w:lvl w:ilvl="0">
      <w:start w:val="1"/>
      <w:numFmt w:val="bullet"/>
      <w:pStyle w:val="11"/>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31"/>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642409D9"/>
    <w:multiLevelType w:val="multilevel"/>
    <w:tmpl w:val="0E5090C0"/>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14" w15:restartNumberingAfterBreak="0">
    <w:nsid w:val="709E27B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711A47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D10037"/>
    <w:multiLevelType w:val="hybridMultilevel"/>
    <w:tmpl w:val="63BC85F0"/>
    <w:lvl w:ilvl="0" w:tplc="E214C008">
      <w:start w:val="1"/>
      <w:numFmt w:val="bullet"/>
      <w:pStyle w:val="a"/>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7" w15:restartNumberingAfterBreak="0">
    <w:nsid w:val="7DBE38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2"/>
  </w:num>
  <w:num w:numId="3">
    <w:abstractNumId w:val="2"/>
  </w:num>
  <w:num w:numId="4">
    <w:abstractNumId w:val="17"/>
  </w:num>
  <w:num w:numId="5">
    <w:abstractNumId w:val="8"/>
  </w:num>
  <w:num w:numId="6">
    <w:abstractNumId w:val="11"/>
  </w:num>
  <w:num w:numId="7">
    <w:abstractNumId w:val="15"/>
  </w:num>
  <w:num w:numId="8">
    <w:abstractNumId w:val="5"/>
  </w:num>
  <w:num w:numId="9">
    <w:abstractNumId w:val="7"/>
  </w:num>
  <w:num w:numId="10">
    <w:abstractNumId w:val="0"/>
  </w:num>
  <w:num w:numId="11">
    <w:abstractNumId w:val="16"/>
  </w:num>
  <w:num w:numId="12">
    <w:abstractNumId w:val="10"/>
  </w:num>
  <w:num w:numId="13">
    <w:abstractNumId w:val="3"/>
  </w:num>
  <w:num w:numId="14">
    <w:abstractNumId w:val="6"/>
  </w:num>
  <w:num w:numId="15">
    <w:abstractNumId w:val="14"/>
  </w:num>
  <w:num w:numId="16">
    <w:abstractNumId w:val="13"/>
  </w:num>
  <w:num w:numId="17">
    <w:abstractNumId w:val="1"/>
  </w:num>
  <w:num w:numId="18">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40E7"/>
    <w:rsid w:val="00037B3E"/>
    <w:rsid w:val="0004131A"/>
    <w:rsid w:val="00045647"/>
    <w:rsid w:val="000460CF"/>
    <w:rsid w:val="00085CD3"/>
    <w:rsid w:val="000C2A3E"/>
    <w:rsid w:val="000E1494"/>
    <w:rsid w:val="00126F07"/>
    <w:rsid w:val="001D5EFA"/>
    <w:rsid w:val="001E576B"/>
    <w:rsid w:val="00211651"/>
    <w:rsid w:val="002702F7"/>
    <w:rsid w:val="002A4A0F"/>
    <w:rsid w:val="002A6633"/>
    <w:rsid w:val="002F7CDC"/>
    <w:rsid w:val="003348AA"/>
    <w:rsid w:val="003E700C"/>
    <w:rsid w:val="003E7A8D"/>
    <w:rsid w:val="003F2004"/>
    <w:rsid w:val="004176C6"/>
    <w:rsid w:val="00426184"/>
    <w:rsid w:val="0047369B"/>
    <w:rsid w:val="004B006B"/>
    <w:rsid w:val="004E630A"/>
    <w:rsid w:val="0052197A"/>
    <w:rsid w:val="00532B6A"/>
    <w:rsid w:val="005732F0"/>
    <w:rsid w:val="005D3E4C"/>
    <w:rsid w:val="005E704E"/>
    <w:rsid w:val="00607874"/>
    <w:rsid w:val="00652AF3"/>
    <w:rsid w:val="00692854"/>
    <w:rsid w:val="006C162C"/>
    <w:rsid w:val="006F3CAA"/>
    <w:rsid w:val="00711BEE"/>
    <w:rsid w:val="00760C48"/>
    <w:rsid w:val="00763BFB"/>
    <w:rsid w:val="00791301"/>
    <w:rsid w:val="007A38FA"/>
    <w:rsid w:val="007E26EB"/>
    <w:rsid w:val="00822214"/>
    <w:rsid w:val="00853F78"/>
    <w:rsid w:val="00877F15"/>
    <w:rsid w:val="00894806"/>
    <w:rsid w:val="008E4FD0"/>
    <w:rsid w:val="00925FC7"/>
    <w:rsid w:val="00940D43"/>
    <w:rsid w:val="00941F9A"/>
    <w:rsid w:val="009817D7"/>
    <w:rsid w:val="00992A7A"/>
    <w:rsid w:val="009A57AA"/>
    <w:rsid w:val="00A0098E"/>
    <w:rsid w:val="00A47E3A"/>
    <w:rsid w:val="00A722A6"/>
    <w:rsid w:val="00A833A8"/>
    <w:rsid w:val="00A94E1F"/>
    <w:rsid w:val="00AA17E6"/>
    <w:rsid w:val="00AF0C2A"/>
    <w:rsid w:val="00B30FC4"/>
    <w:rsid w:val="00B4763A"/>
    <w:rsid w:val="00B7720A"/>
    <w:rsid w:val="00BA0CDA"/>
    <w:rsid w:val="00BD6352"/>
    <w:rsid w:val="00C17147"/>
    <w:rsid w:val="00C834EE"/>
    <w:rsid w:val="00C83EEE"/>
    <w:rsid w:val="00CB40E7"/>
    <w:rsid w:val="00CC5DBC"/>
    <w:rsid w:val="00CD0254"/>
    <w:rsid w:val="00CE2405"/>
    <w:rsid w:val="00CE63B3"/>
    <w:rsid w:val="00CF5401"/>
    <w:rsid w:val="00CF73EB"/>
    <w:rsid w:val="00D0675D"/>
    <w:rsid w:val="00D12BE0"/>
    <w:rsid w:val="00D40BAE"/>
    <w:rsid w:val="00DA5F94"/>
    <w:rsid w:val="00E06AA2"/>
    <w:rsid w:val="00E07423"/>
    <w:rsid w:val="00E46EC2"/>
    <w:rsid w:val="00E62D3C"/>
    <w:rsid w:val="00E65DE3"/>
    <w:rsid w:val="00E85892"/>
    <w:rsid w:val="00EB4D6D"/>
    <w:rsid w:val="00ED4AF8"/>
    <w:rsid w:val="00ED5C5E"/>
    <w:rsid w:val="00F14FFC"/>
    <w:rsid w:val="00F50948"/>
    <w:rsid w:val="00F868BA"/>
    <w:rsid w:val="00F95363"/>
    <w:rsid w:val="00F97306"/>
    <w:rsid w:val="00FB1DBC"/>
    <w:rsid w:val="00FE4469"/>
    <w:rsid w:val="00FF253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10368A"/>
  <w15:docId w15:val="{48E85DE5-2A39-487C-9536-B8976951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3B206E"/>
    <w:pPr>
      <w:widowControl w:val="0"/>
    </w:pPr>
  </w:style>
  <w:style w:type="paragraph" w:styleId="1">
    <w:name w:val="heading 1"/>
    <w:basedOn w:val="a0"/>
    <w:next w:val="a0"/>
    <w:link w:val="110"/>
    <w:qFormat/>
    <w:rsid w:val="00A264B0"/>
    <w:pPr>
      <w:keepNext/>
      <w:spacing w:before="240" w:after="60"/>
      <w:outlineLvl w:val="0"/>
    </w:pPr>
    <w:rPr>
      <w:rFonts w:ascii="Arial" w:hAnsi="Arial" w:cs="Arial"/>
      <w:b/>
      <w:bCs/>
      <w:kern w:val="2"/>
      <w:sz w:val="32"/>
      <w:szCs w:val="32"/>
    </w:rPr>
  </w:style>
  <w:style w:type="paragraph" w:styleId="2">
    <w:name w:val="heading 2"/>
    <w:basedOn w:val="4"/>
    <w:link w:val="21"/>
    <w:qFormat/>
    <w:rsid w:val="00FE4469"/>
    <w:pPr>
      <w:keepLines w:val="0"/>
      <w:widowControl/>
      <w:numPr>
        <w:ilvl w:val="1"/>
        <w:numId w:val="9"/>
      </w:numPr>
      <w:suppressAutoHyphens w:val="0"/>
      <w:spacing w:before="120" w:after="60"/>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0"/>
    <w:next w:val="a0"/>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0"/>
    <w:next w:val="a0"/>
    <w:link w:val="40"/>
    <w:unhideWhenUsed/>
    <w:qFormat/>
    <w:rsid w:val="004B006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link w:val="50"/>
    <w:uiPriority w:val="9"/>
    <w:qFormat/>
    <w:rsid w:val="00FE4469"/>
    <w:pPr>
      <w:widowControl/>
      <w:suppressAutoHyphens w:val="0"/>
      <w:spacing w:before="240" w:after="60"/>
      <w:outlineLvl w:val="4"/>
    </w:pPr>
    <w:rPr>
      <w:b/>
      <w:bCs/>
      <w:i/>
      <w:iCs/>
      <w:sz w:val="26"/>
      <w:szCs w:val="26"/>
      <w:lang w:val="x-none" w:eastAsia="x-none"/>
    </w:rPr>
  </w:style>
  <w:style w:type="paragraph" w:styleId="6">
    <w:name w:val="heading 6"/>
    <w:basedOn w:val="a0"/>
    <w:link w:val="60"/>
    <w:uiPriority w:val="9"/>
    <w:qFormat/>
    <w:rsid w:val="00FE4469"/>
    <w:pPr>
      <w:keepNext/>
      <w:keepLines/>
      <w:widowControl/>
      <w:suppressAutoHyphens w:val="0"/>
      <w:spacing w:before="200"/>
      <w:outlineLvl w:val="5"/>
    </w:pPr>
    <w:rPr>
      <w:rFonts w:ascii="Cambria" w:hAnsi="Cambria"/>
      <w:i/>
      <w:iCs/>
      <w:color w:val="243F60"/>
      <w:lang w:val="x-none" w:eastAsia="x-none"/>
    </w:rPr>
  </w:style>
  <w:style w:type="paragraph" w:styleId="7">
    <w:name w:val="heading 7"/>
    <w:basedOn w:val="a0"/>
    <w:link w:val="70"/>
    <w:uiPriority w:val="9"/>
    <w:qFormat/>
    <w:rsid w:val="00FE4469"/>
    <w:pPr>
      <w:keepNext/>
      <w:keepLines/>
      <w:widowControl/>
      <w:suppressAutoHyphens w:val="0"/>
      <w:spacing w:before="200"/>
      <w:outlineLvl w:val="6"/>
    </w:pPr>
    <w:rPr>
      <w:rFonts w:ascii="Cambria" w:hAnsi="Cambria"/>
      <w:i/>
      <w:iCs/>
      <w:color w:val="404040"/>
      <w:lang w:val="x-none" w:eastAsia="x-none"/>
    </w:rPr>
  </w:style>
  <w:style w:type="paragraph" w:styleId="8">
    <w:name w:val="heading 8"/>
    <w:basedOn w:val="a0"/>
    <w:link w:val="80"/>
    <w:uiPriority w:val="9"/>
    <w:qFormat/>
    <w:rsid w:val="00FE4469"/>
    <w:pPr>
      <w:keepNext/>
      <w:keepLines/>
      <w:widowControl/>
      <w:suppressAutoHyphens w:val="0"/>
      <w:spacing w:before="200"/>
      <w:outlineLvl w:val="7"/>
    </w:pPr>
    <w:rPr>
      <w:rFonts w:ascii="Cambria" w:hAnsi="Cambria"/>
      <w:color w:val="4F81BD"/>
      <w:lang w:val="x-none" w:eastAsia="x-none"/>
    </w:rPr>
  </w:style>
  <w:style w:type="paragraph" w:styleId="9">
    <w:name w:val="heading 9"/>
    <w:basedOn w:val="a0"/>
    <w:link w:val="90"/>
    <w:qFormat/>
    <w:rsid w:val="00FE4469"/>
    <w:pPr>
      <w:widowControl/>
      <w:suppressAutoHyphens w:val="0"/>
      <w:spacing w:before="240" w:after="60"/>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Заголовок Знак"/>
    <w:link w:val="a5"/>
    <w:qFormat/>
    <w:locked/>
    <w:rsid w:val="00565582"/>
    <w:rPr>
      <w:b/>
      <w:bCs/>
      <w:sz w:val="24"/>
      <w:szCs w:val="24"/>
      <w:lang w:val="ru-RU" w:eastAsia="ru-RU" w:bidi="ar-SA"/>
    </w:rPr>
  </w:style>
  <w:style w:type="character" w:customStyle="1" w:styleId="a6">
    <w:name w:val="Основной текст Знак"/>
    <w:aliases w:val="Основной текст Знак Знак Знак Знак Знак Знак Знак Знак Знак Знак Знак Знак Знак,Основной текст Знак2 Знак,Основной текст Знак1 Знак Знак,Основной текст Знак Знак Знак Знак,Основной текст Знак Знак1 Знак Знак Знак"/>
    <w:link w:val="a7"/>
    <w:qFormat/>
    <w:rsid w:val="00565582"/>
    <w:rPr>
      <w:lang w:val="ru-RU" w:eastAsia="ru-RU" w:bidi="ar-SA"/>
    </w:rPr>
  </w:style>
  <w:style w:type="character" w:styleId="a8">
    <w:name w:val="page number"/>
    <w:basedOn w:val="a1"/>
    <w:qFormat/>
    <w:rsid w:val="008B02A1"/>
  </w:style>
  <w:style w:type="character" w:customStyle="1" w:styleId="32">
    <w:name w:val="Основной текст 3 Знак"/>
    <w:link w:val="33"/>
    <w:qFormat/>
    <w:rsid w:val="005A0965"/>
    <w:rPr>
      <w:sz w:val="16"/>
      <w:szCs w:val="16"/>
    </w:rPr>
  </w:style>
  <w:style w:type="character" w:styleId="a9">
    <w:name w:val="annotation reference"/>
    <w:uiPriority w:val="99"/>
    <w:qFormat/>
    <w:rsid w:val="00D36934"/>
    <w:rPr>
      <w:sz w:val="16"/>
      <w:szCs w:val="16"/>
    </w:rPr>
  </w:style>
  <w:style w:type="character" w:customStyle="1" w:styleId="aa">
    <w:name w:val="Текст примечания Знак"/>
    <w:basedOn w:val="a1"/>
    <w:link w:val="ab"/>
    <w:qFormat/>
    <w:rsid w:val="00D36934"/>
  </w:style>
  <w:style w:type="character" w:customStyle="1" w:styleId="ac">
    <w:name w:val="Тема примечания Знак"/>
    <w:link w:val="ad"/>
    <w:qFormat/>
    <w:rsid w:val="00D36934"/>
    <w:rPr>
      <w:b/>
      <w:bCs/>
    </w:rPr>
  </w:style>
  <w:style w:type="character" w:customStyle="1" w:styleId="30">
    <w:name w:val="Заголовок 3 Знак"/>
    <w:link w:val="3"/>
    <w:qFormat/>
    <w:rsid w:val="001B1BD9"/>
    <w:rPr>
      <w:rFonts w:ascii="Cambria" w:eastAsia="Times New Roman" w:hAnsi="Cambria" w:cs="Times New Roman"/>
      <w:b/>
      <w:bCs/>
      <w:color w:val="4F81BD"/>
    </w:rPr>
  </w:style>
  <w:style w:type="character" w:customStyle="1" w:styleId="ae">
    <w:name w:val="Основной текст с отступом Знак"/>
    <w:basedOn w:val="a1"/>
    <w:link w:val="af"/>
    <w:qFormat/>
    <w:rsid w:val="00E00BCA"/>
  </w:style>
  <w:style w:type="character" w:customStyle="1" w:styleId="af0">
    <w:name w:val="комментарий"/>
    <w:qFormat/>
    <w:rsid w:val="00D562C0"/>
    <w:rPr>
      <w:rFonts w:cs="Times New Roman"/>
      <w:b/>
      <w:bCs/>
      <w:i/>
      <w:iCs/>
      <w:shd w:val="clear" w:color="auto" w:fill="FFFF99"/>
    </w:rPr>
  </w:style>
  <w:style w:type="character" w:customStyle="1" w:styleId="af1">
    <w:name w:val="Текст сноски Знак"/>
    <w:basedOn w:val="a1"/>
    <w:link w:val="af2"/>
    <w:uiPriority w:val="99"/>
    <w:qFormat/>
    <w:rsid w:val="00F47C6A"/>
  </w:style>
  <w:style w:type="character" w:customStyle="1" w:styleId="af3">
    <w:name w:val="Символ сноски"/>
    <w:uiPriority w:val="99"/>
    <w:qFormat/>
    <w:rsid w:val="00F47C6A"/>
    <w:rPr>
      <w:vertAlign w:val="superscript"/>
    </w:rPr>
  </w:style>
  <w:style w:type="character" w:styleId="af4">
    <w:name w:val="footnote reference"/>
    <w:qFormat/>
    <w:rPr>
      <w:vertAlign w:val="superscript"/>
    </w:rPr>
  </w:style>
  <w:style w:type="character" w:customStyle="1" w:styleId="af5">
    <w:name w:val="Верхний колонтитул Знак"/>
    <w:aliases w:val="??????? ?????????? Знак,Aa?oiee eieiioeooe Знак1,ВерхКолонтитул Знак,header-first Знак,HeaderPort Знак,ЛЕН2_НИР_верхний колонтитул Знак1,Текст в штампе Знак,weekly 머리글 Знак,Encabezado Linea 1 Знак,h Знак, Знак Знак"/>
    <w:basedOn w:val="a1"/>
    <w:link w:val="af6"/>
    <w:qFormat/>
    <w:rsid w:val="000449A5"/>
  </w:style>
  <w:style w:type="character" w:styleId="af7">
    <w:name w:val="Hyperlink"/>
    <w:uiPriority w:val="99"/>
    <w:rsid w:val="005E6F32"/>
    <w:rPr>
      <w:color w:val="0000FF"/>
      <w:u w:val="single"/>
    </w:rPr>
  </w:style>
  <w:style w:type="character" w:customStyle="1" w:styleId="af8">
    <w:name w:val="Нижний колонтитул Знак"/>
    <w:link w:val="af9"/>
    <w:qFormat/>
    <w:rsid w:val="00D925FB"/>
  </w:style>
  <w:style w:type="character" w:customStyle="1" w:styleId="afa">
    <w:name w:val="Абзац списка Знак"/>
    <w:link w:val="afb"/>
    <w:qFormat/>
    <w:locked/>
    <w:rsid w:val="008E57E0"/>
  </w:style>
  <w:style w:type="character" w:customStyle="1" w:styleId="afc">
    <w:name w:val="Символ концевой сноски"/>
    <w:qFormat/>
    <w:rPr>
      <w:vertAlign w:val="superscript"/>
    </w:rPr>
  </w:style>
  <w:style w:type="character" w:styleId="afd">
    <w:name w:val="endnote reference"/>
    <w:qFormat/>
    <w:rPr>
      <w:vertAlign w:val="superscript"/>
    </w:rPr>
  </w:style>
  <w:style w:type="character" w:customStyle="1" w:styleId="linenumber1">
    <w:name w:val="line number1"/>
    <w:qFormat/>
  </w:style>
  <w:style w:type="character" w:customStyle="1" w:styleId="linenumber2">
    <w:name w:val="line number2"/>
    <w:qFormat/>
  </w:style>
  <w:style w:type="character" w:customStyle="1" w:styleId="afe">
    <w:name w:val="Маркеры"/>
    <w:qFormat/>
    <w:rPr>
      <w:rFonts w:ascii="OpenSymbol" w:eastAsia="OpenSymbol" w:hAnsi="OpenSymbol" w:cs="OpenSymbol"/>
    </w:rPr>
  </w:style>
  <w:style w:type="character" w:styleId="aff">
    <w:name w:val="FollowedHyperlink"/>
    <w:rPr>
      <w:color w:val="800000"/>
      <w:u w:val="single"/>
    </w:rPr>
  </w:style>
  <w:style w:type="character" w:customStyle="1" w:styleId="aff0">
    <w:name w:val="Ссылка указателя"/>
    <w:qFormat/>
  </w:style>
  <w:style w:type="character" w:customStyle="1" w:styleId="aff1">
    <w:name w:val="Символ нумерации"/>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styleId="aff2">
    <w:name w:val="Strong"/>
    <w:uiPriority w:val="22"/>
    <w:qFormat/>
    <w:rPr>
      <w:b/>
      <w:bCs/>
    </w:rPr>
  </w:style>
  <w:style w:type="character" w:customStyle="1" w:styleId="linenumber3">
    <w:name w:val="line number3"/>
    <w:qFormat/>
  </w:style>
  <w:style w:type="character" w:customStyle="1" w:styleId="linenumber4">
    <w:name w:val="line number4"/>
    <w:qFormat/>
  </w:style>
  <w:style w:type="character" w:customStyle="1" w:styleId="linenumber5">
    <w:name w:val="line number5"/>
    <w:qFormat/>
  </w:style>
  <w:style w:type="character" w:customStyle="1" w:styleId="linenumber6">
    <w:name w:val="line number6"/>
    <w:qFormat/>
  </w:style>
  <w:style w:type="character" w:customStyle="1" w:styleId="linenumber7">
    <w:name w:val="line number7"/>
    <w:qFormat/>
  </w:style>
  <w:style w:type="character" w:customStyle="1" w:styleId="linenumber8">
    <w:name w:val="line number8"/>
    <w:qFormat/>
  </w:style>
  <w:style w:type="character" w:styleId="aff3">
    <w:name w:val="line number"/>
    <w:qFormat/>
  </w:style>
  <w:style w:type="paragraph" w:styleId="a5">
    <w:name w:val="Title"/>
    <w:basedOn w:val="a0"/>
    <w:next w:val="a7"/>
    <w:link w:val="a4"/>
    <w:qFormat/>
    <w:rsid w:val="00A264B0"/>
    <w:pPr>
      <w:jc w:val="center"/>
    </w:pPr>
    <w:rPr>
      <w:b/>
      <w:bCs/>
      <w:sz w:val="24"/>
      <w:szCs w:val="24"/>
    </w:rPr>
  </w:style>
  <w:style w:type="paragraph" w:styleId="a7">
    <w:name w:val="Body Text"/>
    <w:aliases w:val="Основной текст Знак Знак Знак Знак Знак Знак Знак Знак Знак Знак Знак Знак,Основной текст Знак2,Основной текст Знак1 Знак,Основной текст Знак Знак Знак,Основной текст Знак Знак1 Знак Знак"/>
    <w:basedOn w:val="a0"/>
    <w:link w:val="a6"/>
    <w:qFormat/>
    <w:rsid w:val="00084BDE"/>
    <w:pPr>
      <w:spacing w:after="120"/>
    </w:pPr>
  </w:style>
  <w:style w:type="paragraph" w:styleId="aff4">
    <w:name w:val="List"/>
    <w:basedOn w:val="a7"/>
  </w:style>
  <w:style w:type="paragraph" w:styleId="aff5">
    <w:name w:val="caption"/>
    <w:basedOn w:val="a0"/>
    <w:uiPriority w:val="35"/>
    <w:qFormat/>
    <w:pPr>
      <w:suppressLineNumbers/>
      <w:spacing w:before="120" w:after="120"/>
    </w:pPr>
    <w:rPr>
      <w:i/>
      <w:iCs/>
      <w:sz w:val="24"/>
      <w:szCs w:val="24"/>
    </w:rPr>
  </w:style>
  <w:style w:type="paragraph" w:styleId="aff6">
    <w:name w:val="index heading"/>
    <w:basedOn w:val="a0"/>
    <w:qFormat/>
    <w:pPr>
      <w:suppressLineNumbers/>
    </w:pPr>
  </w:style>
  <w:style w:type="paragraph" w:customStyle="1" w:styleId="caption1">
    <w:name w:val="caption1"/>
    <w:basedOn w:val="a0"/>
    <w:qFormat/>
    <w:pPr>
      <w:suppressLineNumbers/>
      <w:spacing w:before="120" w:after="120"/>
    </w:pPr>
    <w:rPr>
      <w:i/>
      <w:iCs/>
      <w:sz w:val="24"/>
      <w:szCs w:val="24"/>
    </w:rPr>
  </w:style>
  <w:style w:type="paragraph" w:customStyle="1" w:styleId="caption11">
    <w:name w:val="caption11"/>
    <w:basedOn w:val="a0"/>
    <w:qFormat/>
    <w:pPr>
      <w:suppressLineNumbers/>
      <w:spacing w:before="120" w:after="120"/>
    </w:pPr>
    <w:rPr>
      <w:i/>
      <w:iCs/>
      <w:sz w:val="24"/>
      <w:szCs w:val="24"/>
    </w:rPr>
  </w:style>
  <w:style w:type="paragraph" w:customStyle="1" w:styleId="caption111">
    <w:name w:val="caption111"/>
    <w:basedOn w:val="a0"/>
    <w:qFormat/>
    <w:pPr>
      <w:suppressLineNumbers/>
      <w:spacing w:before="120" w:after="120"/>
    </w:pPr>
    <w:rPr>
      <w:i/>
      <w:iCs/>
      <w:sz w:val="24"/>
      <w:szCs w:val="24"/>
    </w:rPr>
  </w:style>
  <w:style w:type="paragraph" w:customStyle="1" w:styleId="caption1111">
    <w:name w:val="caption1111"/>
    <w:basedOn w:val="a0"/>
    <w:qFormat/>
    <w:pPr>
      <w:suppressLineNumbers/>
      <w:spacing w:before="120" w:after="120"/>
    </w:pPr>
    <w:rPr>
      <w:i/>
      <w:iCs/>
      <w:sz w:val="24"/>
      <w:szCs w:val="24"/>
    </w:rPr>
  </w:style>
  <w:style w:type="paragraph" w:customStyle="1" w:styleId="caption11111">
    <w:name w:val="caption11111"/>
    <w:basedOn w:val="a0"/>
    <w:qFormat/>
    <w:pPr>
      <w:suppressLineNumbers/>
      <w:spacing w:before="120" w:after="120"/>
    </w:pPr>
    <w:rPr>
      <w:i/>
      <w:iCs/>
      <w:sz w:val="24"/>
      <w:szCs w:val="24"/>
    </w:rPr>
  </w:style>
  <w:style w:type="paragraph" w:customStyle="1" w:styleId="caption111111">
    <w:name w:val="caption111111"/>
    <w:basedOn w:val="a0"/>
    <w:qFormat/>
    <w:pPr>
      <w:suppressLineNumbers/>
      <w:spacing w:before="120" w:after="120"/>
    </w:pPr>
    <w:rPr>
      <w:i/>
      <w:iCs/>
      <w:sz w:val="24"/>
      <w:szCs w:val="24"/>
    </w:rPr>
  </w:style>
  <w:style w:type="paragraph" w:customStyle="1" w:styleId="caption1111111">
    <w:name w:val="caption1111111"/>
    <w:basedOn w:val="a0"/>
    <w:qFormat/>
    <w:pPr>
      <w:suppressLineNumbers/>
      <w:spacing w:before="120" w:after="120"/>
    </w:pPr>
    <w:rPr>
      <w:i/>
      <w:iCs/>
      <w:sz w:val="24"/>
      <w:szCs w:val="24"/>
    </w:rPr>
  </w:style>
  <w:style w:type="paragraph" w:customStyle="1" w:styleId="caption11111111">
    <w:name w:val="caption11111111"/>
    <w:basedOn w:val="a0"/>
    <w:qFormat/>
    <w:pPr>
      <w:suppressLineNumbers/>
      <w:spacing w:before="120" w:after="120"/>
    </w:pPr>
    <w:rPr>
      <w:i/>
      <w:iCs/>
      <w:sz w:val="24"/>
      <w:szCs w:val="24"/>
    </w:rPr>
  </w:style>
  <w:style w:type="paragraph" w:customStyle="1" w:styleId="caption111111111">
    <w:name w:val="caption111111111"/>
    <w:basedOn w:val="a0"/>
    <w:qFormat/>
    <w:pPr>
      <w:suppressLineNumbers/>
      <w:spacing w:before="120" w:after="120"/>
    </w:pPr>
    <w:rPr>
      <w:i/>
      <w:iCs/>
      <w:sz w:val="24"/>
      <w:szCs w:val="24"/>
    </w:rPr>
  </w:style>
  <w:style w:type="paragraph" w:customStyle="1" w:styleId="caption1111111111">
    <w:name w:val="caption1111111111"/>
    <w:basedOn w:val="a0"/>
    <w:qFormat/>
    <w:pPr>
      <w:suppressLineNumbers/>
      <w:spacing w:before="120" w:after="120"/>
    </w:pPr>
    <w:rPr>
      <w:i/>
      <w:iCs/>
      <w:sz w:val="24"/>
      <w:szCs w:val="24"/>
    </w:rPr>
  </w:style>
  <w:style w:type="paragraph" w:customStyle="1" w:styleId="caption11111111111">
    <w:name w:val="caption11111111111"/>
    <w:basedOn w:val="a0"/>
    <w:qFormat/>
    <w:pPr>
      <w:suppressLineNumbers/>
      <w:spacing w:before="120" w:after="120"/>
    </w:pPr>
    <w:rPr>
      <w:i/>
      <w:iCs/>
      <w:sz w:val="24"/>
      <w:szCs w:val="24"/>
    </w:rPr>
  </w:style>
  <w:style w:type="paragraph" w:customStyle="1" w:styleId="aff7">
    <w:name w:val="Таблицы (моноширинный)"/>
    <w:basedOn w:val="a0"/>
    <w:next w:val="a0"/>
    <w:qFormat/>
    <w:rsid w:val="00A264B0"/>
    <w:pPr>
      <w:jc w:val="both"/>
    </w:pPr>
    <w:rPr>
      <w:rFonts w:ascii="Courier New" w:hAnsi="Courier New" w:cs="Courier New"/>
    </w:rPr>
  </w:style>
  <w:style w:type="paragraph" w:styleId="20">
    <w:name w:val="Body Text Indent 2"/>
    <w:basedOn w:val="a0"/>
    <w:qFormat/>
    <w:rsid w:val="00A264B0"/>
    <w:pPr>
      <w:ind w:left="1843"/>
      <w:jc w:val="both"/>
    </w:pPr>
    <w:rPr>
      <w:sz w:val="24"/>
    </w:rPr>
  </w:style>
  <w:style w:type="paragraph" w:styleId="aff8">
    <w:name w:val="Balloon Text"/>
    <w:basedOn w:val="a0"/>
    <w:link w:val="10"/>
    <w:semiHidden/>
    <w:qFormat/>
    <w:rsid w:val="00080ACB"/>
    <w:rPr>
      <w:rFonts w:ascii="Tahoma" w:hAnsi="Tahoma" w:cs="Tahoma"/>
      <w:sz w:val="16"/>
      <w:szCs w:val="16"/>
    </w:rPr>
  </w:style>
  <w:style w:type="paragraph" w:styleId="22">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
    <w:basedOn w:val="a0"/>
    <w:qFormat/>
    <w:rsid w:val="006257F9"/>
    <w:pPr>
      <w:widowControl/>
      <w:spacing w:after="120" w:line="480" w:lineRule="auto"/>
    </w:pPr>
    <w:rPr>
      <w:sz w:val="24"/>
      <w:szCs w:val="24"/>
    </w:rPr>
  </w:style>
  <w:style w:type="paragraph" w:customStyle="1" w:styleId="aff9">
    <w:name w:val="Колонтитул"/>
    <w:basedOn w:val="a0"/>
    <w:qFormat/>
  </w:style>
  <w:style w:type="paragraph" w:styleId="af9">
    <w:name w:val="footer"/>
    <w:basedOn w:val="a0"/>
    <w:link w:val="af8"/>
    <w:rsid w:val="008B02A1"/>
    <w:pPr>
      <w:tabs>
        <w:tab w:val="center" w:pos="4677"/>
        <w:tab w:val="right" w:pos="9355"/>
      </w:tabs>
    </w:pPr>
  </w:style>
  <w:style w:type="paragraph" w:styleId="33">
    <w:name w:val="Body Text 3"/>
    <w:basedOn w:val="a0"/>
    <w:link w:val="32"/>
    <w:qFormat/>
    <w:rsid w:val="005A0965"/>
    <w:pPr>
      <w:spacing w:after="120"/>
    </w:pPr>
    <w:rPr>
      <w:sz w:val="16"/>
      <w:szCs w:val="16"/>
      <w:lang w:val="x-none" w:eastAsia="x-none"/>
    </w:rPr>
  </w:style>
  <w:style w:type="paragraph" w:styleId="ab">
    <w:name w:val="annotation text"/>
    <w:basedOn w:val="a0"/>
    <w:link w:val="aa"/>
    <w:qFormat/>
    <w:rsid w:val="00D36934"/>
  </w:style>
  <w:style w:type="paragraph" w:styleId="ad">
    <w:name w:val="annotation subject"/>
    <w:basedOn w:val="ab"/>
    <w:next w:val="ab"/>
    <w:link w:val="ac"/>
    <w:qFormat/>
    <w:rsid w:val="00D36934"/>
    <w:rPr>
      <w:b/>
      <w:bCs/>
      <w:lang w:val="x-none" w:eastAsia="x-none"/>
    </w:rPr>
  </w:style>
  <w:style w:type="paragraph" w:styleId="afb">
    <w:name w:val="List Paragraph"/>
    <w:basedOn w:val="a0"/>
    <w:link w:val="afa"/>
    <w:qFormat/>
    <w:rsid w:val="00EC6E7D"/>
    <w:pPr>
      <w:ind w:left="720"/>
      <w:contextualSpacing/>
    </w:pPr>
  </w:style>
  <w:style w:type="paragraph" w:customStyle="1" w:styleId="affa">
    <w:name w:val="Знак Знак Знак Знак Знак Знак Знак Знак Знак"/>
    <w:basedOn w:val="a0"/>
    <w:qFormat/>
    <w:rsid w:val="00D31BFD"/>
    <w:pPr>
      <w:widowControl/>
      <w:spacing w:after="160" w:line="240" w:lineRule="exact"/>
      <w:jc w:val="both"/>
    </w:pPr>
    <w:rPr>
      <w:rFonts w:ascii="Verdana" w:hAnsi="Verdana"/>
      <w:sz w:val="22"/>
      <w:lang w:val="en-US" w:eastAsia="en-US"/>
    </w:rPr>
  </w:style>
  <w:style w:type="paragraph" w:customStyle="1" w:styleId="affb">
    <w:name w:val="Подпункт договора"/>
    <w:basedOn w:val="a0"/>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
    <w:name w:val="Body Text Indent"/>
    <w:basedOn w:val="a0"/>
    <w:link w:val="ae"/>
    <w:rsid w:val="00E00BCA"/>
    <w:pPr>
      <w:spacing w:after="120"/>
      <w:ind w:left="283"/>
    </w:pPr>
  </w:style>
  <w:style w:type="paragraph" w:customStyle="1" w:styleId="affc">
    <w:name w:val="Знак"/>
    <w:basedOn w:val="a0"/>
    <w:qFormat/>
    <w:rsid w:val="00D562C0"/>
    <w:pPr>
      <w:widowControl/>
      <w:spacing w:after="160" w:line="240" w:lineRule="exact"/>
    </w:pPr>
    <w:rPr>
      <w:rFonts w:ascii="Verdana" w:hAnsi="Verdana" w:cs="Verdana"/>
      <w:lang w:val="en-US" w:eastAsia="en-US"/>
    </w:rPr>
  </w:style>
  <w:style w:type="paragraph" w:styleId="af2">
    <w:name w:val="footnote text"/>
    <w:basedOn w:val="a0"/>
    <w:link w:val="af1"/>
    <w:uiPriority w:val="99"/>
    <w:qFormat/>
    <w:rsid w:val="00F47C6A"/>
  </w:style>
  <w:style w:type="paragraph" w:styleId="34">
    <w:name w:val="List Bullet 3"/>
    <w:basedOn w:val="a0"/>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0"/>
    <w:qFormat/>
    <w:rsid w:val="00FA3BF9"/>
    <w:pPr>
      <w:widowControl/>
      <w:tabs>
        <w:tab w:val="left" w:pos="851"/>
      </w:tabs>
      <w:spacing w:line="360" w:lineRule="auto"/>
      <w:ind w:left="851" w:hanging="851"/>
      <w:jc w:val="both"/>
    </w:pPr>
    <w:rPr>
      <w:rFonts w:eastAsia="Calibri"/>
      <w:sz w:val="28"/>
      <w:szCs w:val="28"/>
    </w:rPr>
  </w:style>
  <w:style w:type="paragraph" w:styleId="affd">
    <w:name w:val="Document Map"/>
    <w:basedOn w:val="a0"/>
    <w:semiHidden/>
    <w:qFormat/>
    <w:rsid w:val="00936D2A"/>
    <w:pPr>
      <w:shd w:val="clear" w:color="auto" w:fill="000080"/>
    </w:pPr>
    <w:rPr>
      <w:rFonts w:ascii="Tahoma" w:hAnsi="Tahoma" w:cs="Tahoma"/>
    </w:rPr>
  </w:style>
  <w:style w:type="paragraph" w:styleId="affe">
    <w:name w:val="Revision"/>
    <w:uiPriority w:val="99"/>
    <w:semiHidden/>
    <w:qFormat/>
    <w:rsid w:val="00F2582E"/>
  </w:style>
  <w:style w:type="paragraph" w:styleId="af6">
    <w:name w:val="header"/>
    <w:aliases w:val="??????? ??????????,Aa?oiee eieiioeooe,ВерхКолонтитул,header-first,HeaderPort,ЛЕН2_НИР_верхний колонтитул,Текст в штампе,weekly 머리글,Encabezado Linea 1,h, Знак"/>
    <w:basedOn w:val="a0"/>
    <w:link w:val="af5"/>
    <w:rsid w:val="000449A5"/>
    <w:pPr>
      <w:tabs>
        <w:tab w:val="center" w:pos="4677"/>
        <w:tab w:val="right" w:pos="9355"/>
      </w:tabs>
    </w:pPr>
  </w:style>
  <w:style w:type="paragraph" w:customStyle="1" w:styleId="afff">
    <w:name w:val="Пункт договора"/>
    <w:basedOn w:val="a0"/>
    <w:qFormat/>
    <w:rsid w:val="00E65842"/>
    <w:pPr>
      <w:jc w:val="both"/>
    </w:pPr>
    <w:rPr>
      <w:rFonts w:ascii="Arial" w:hAnsi="Arial"/>
    </w:rPr>
  </w:style>
  <w:style w:type="paragraph" w:customStyle="1" w:styleId="12">
    <w:name w:val="Знак Знак Знак Знак Знак Знак Знак Знак Знак1"/>
    <w:basedOn w:val="a0"/>
    <w:qFormat/>
    <w:rsid w:val="007D41D8"/>
    <w:pPr>
      <w:widowControl/>
      <w:spacing w:after="160" w:line="240" w:lineRule="exact"/>
      <w:jc w:val="both"/>
    </w:pPr>
    <w:rPr>
      <w:rFonts w:ascii="Verdana" w:hAnsi="Verdana"/>
      <w:sz w:val="22"/>
      <w:lang w:val="en-US" w:eastAsia="en-US"/>
    </w:rPr>
  </w:style>
  <w:style w:type="paragraph" w:customStyle="1" w:styleId="13">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111">
    <w:name w:val="Оглавление 11"/>
    <w:basedOn w:val="a0"/>
    <w:next w:val="a0"/>
    <w:qFormat/>
    <w:pPr>
      <w:spacing w:before="120"/>
    </w:pPr>
    <w:rPr>
      <w:rFonts w:cs="Calibri Light (Заголовки)"/>
      <w:b/>
      <w:bCs/>
      <w:sz w:val="24"/>
      <w:szCs w:val="24"/>
    </w:rPr>
  </w:style>
  <w:style w:type="paragraph" w:customStyle="1" w:styleId="41">
    <w:name w:val="Оглавление 41"/>
    <w:basedOn w:val="a0"/>
    <w:next w:val="a0"/>
    <w:qFormat/>
    <w:pPr>
      <w:ind w:left="560"/>
    </w:pPr>
    <w:rPr>
      <w:rFonts w:cstheme="minorHAnsi"/>
    </w:rPr>
  </w:style>
  <w:style w:type="paragraph" w:customStyle="1" w:styleId="310">
    <w:name w:val="Оглавление 31"/>
    <w:basedOn w:val="a0"/>
    <w:next w:val="a0"/>
    <w:qFormat/>
    <w:pPr>
      <w:ind w:left="280"/>
    </w:pPr>
    <w:rPr>
      <w:rFonts w:cstheme="minorHAnsi"/>
    </w:rPr>
  </w:style>
  <w:style w:type="paragraph" w:customStyle="1" w:styleId="31">
    <w:name w:val="Заголовок 31"/>
    <w:basedOn w:val="a0"/>
    <w:next w:val="a0"/>
    <w:qFormat/>
    <w:pPr>
      <w:keepNext/>
      <w:numPr>
        <w:ilvl w:val="2"/>
        <w:numId w:val="2"/>
      </w:numPr>
      <w:spacing w:before="120" w:after="60"/>
      <w:outlineLvl w:val="2"/>
    </w:pPr>
    <w:rPr>
      <w:rFonts w:eastAsia="Calibri"/>
      <w:b/>
      <w:sz w:val="24"/>
      <w:szCs w:val="24"/>
    </w:rPr>
  </w:style>
  <w:style w:type="paragraph" w:customStyle="1" w:styleId="410">
    <w:name w:val="Заголовок 41"/>
    <w:basedOn w:val="31"/>
    <w:next w:val="a0"/>
    <w:qFormat/>
    <w:pPr>
      <w:numPr>
        <w:ilvl w:val="0"/>
        <w:numId w:val="0"/>
      </w:numPr>
      <w:tabs>
        <w:tab w:val="left" w:pos="0"/>
      </w:tabs>
      <w:ind w:left="432" w:hanging="432"/>
      <w:outlineLvl w:val="3"/>
    </w:pPr>
    <w:rPr>
      <w:bCs/>
    </w:rPr>
  </w:style>
  <w:style w:type="paragraph" w:customStyle="1" w:styleId="210">
    <w:name w:val="Заголовок 21"/>
    <w:basedOn w:val="410"/>
    <w:next w:val="a0"/>
    <w:qFormat/>
    <w:pPr>
      <w:outlineLvl w:val="1"/>
    </w:pPr>
  </w:style>
  <w:style w:type="paragraph" w:customStyle="1" w:styleId="11">
    <w:name w:val="Заголовок 11"/>
    <w:basedOn w:val="31"/>
    <w:next w:val="a0"/>
    <w:qFormat/>
    <w:pPr>
      <w:numPr>
        <w:ilvl w:val="0"/>
      </w:numPr>
      <w:outlineLvl w:val="0"/>
    </w:pPr>
    <w:rPr>
      <w:sz w:val="28"/>
      <w:szCs w:val="28"/>
    </w:rPr>
  </w:style>
  <w:style w:type="paragraph" w:customStyle="1" w:styleId="-4">
    <w:name w:val="Пункт-4"/>
    <w:basedOn w:val="a0"/>
    <w:qFormat/>
    <w:pPr>
      <w:tabs>
        <w:tab w:val="left" w:pos="1418"/>
        <w:tab w:val="right" w:leader="dot" w:pos="9354"/>
      </w:tabs>
      <w:suppressAutoHyphens w:val="0"/>
      <w:ind w:left="1418" w:hanging="1418"/>
      <w:jc w:val="both"/>
      <w:textAlignment w:val="baseline"/>
    </w:pPr>
  </w:style>
  <w:style w:type="paragraph" w:customStyle="1" w:styleId="-6">
    <w:name w:val="Пункт-6"/>
    <w:basedOn w:val="a0"/>
    <w:qFormat/>
    <w:pPr>
      <w:tabs>
        <w:tab w:val="left" w:pos="1985"/>
        <w:tab w:val="right" w:leader="dot" w:pos="9354"/>
      </w:tabs>
      <w:suppressAutoHyphens w:val="0"/>
      <w:ind w:left="1985" w:hanging="567"/>
      <w:jc w:val="both"/>
    </w:pPr>
  </w:style>
  <w:style w:type="paragraph" w:customStyle="1" w:styleId="-7">
    <w:name w:val="Пункт-7"/>
    <w:basedOn w:val="a0"/>
    <w:qFormat/>
    <w:pPr>
      <w:tabs>
        <w:tab w:val="left" w:pos="2552"/>
        <w:tab w:val="right" w:leader="dot" w:pos="9354"/>
      </w:tabs>
      <w:suppressAutoHyphens w:val="0"/>
      <w:ind w:left="2552" w:hanging="567"/>
      <w:jc w:val="both"/>
    </w:pPr>
  </w:style>
  <w:style w:type="paragraph" w:customStyle="1" w:styleId="caption111111111111">
    <w:name w:val="caption111111111111"/>
    <w:basedOn w:val="a0"/>
    <w:qFormat/>
    <w:pPr>
      <w:suppressLineNumbers/>
      <w:spacing w:before="120" w:after="120"/>
    </w:pPr>
    <w:rPr>
      <w:i/>
      <w:iCs/>
      <w:sz w:val="24"/>
      <w:szCs w:val="24"/>
    </w:rPr>
  </w:style>
  <w:style w:type="paragraph" w:customStyle="1" w:styleId="afff0">
    <w:name w:val="Таблица шапка"/>
    <w:basedOn w:val="a0"/>
    <w:qFormat/>
    <w:pPr>
      <w:keepNext/>
      <w:spacing w:before="40" w:after="40"/>
      <w:ind w:left="57" w:right="57"/>
    </w:pPr>
    <w:rPr>
      <w:sz w:val="22"/>
      <w:szCs w:val="26"/>
    </w:rPr>
  </w:style>
  <w:style w:type="paragraph" w:customStyle="1" w:styleId="afff1">
    <w:name w:val="Таблица текст"/>
    <w:basedOn w:val="a0"/>
    <w:qFormat/>
    <w:pPr>
      <w:spacing w:before="40" w:after="40"/>
      <w:ind w:left="57" w:right="57"/>
    </w:pPr>
    <w:rPr>
      <w:sz w:val="24"/>
      <w:szCs w:val="26"/>
    </w:rPr>
  </w:style>
  <w:style w:type="paragraph" w:customStyle="1" w:styleId="Default">
    <w:name w:val="Default"/>
    <w:qFormat/>
    <w:pPr>
      <w:suppressAutoHyphens w:val="0"/>
    </w:pPr>
    <w:rPr>
      <w:color w:val="000000"/>
      <w:sz w:val="24"/>
      <w:szCs w:val="24"/>
    </w:rPr>
  </w:style>
  <w:style w:type="paragraph" w:customStyle="1" w:styleId="-5">
    <w:name w:val="Пункт-5"/>
    <w:basedOn w:val="a0"/>
    <w:qFormat/>
    <w:pPr>
      <w:tabs>
        <w:tab w:val="left" w:pos="1418"/>
      </w:tabs>
      <w:suppressAutoHyphens w:val="0"/>
      <w:ind w:left="1418" w:hanging="1418"/>
      <w:jc w:val="both"/>
    </w:pPr>
  </w:style>
  <w:style w:type="paragraph" w:customStyle="1" w:styleId="-30">
    <w:name w:val="Пункт-3"/>
    <w:basedOn w:val="a0"/>
    <w:qFormat/>
    <w:pPr>
      <w:tabs>
        <w:tab w:val="left" w:pos="2411"/>
        <w:tab w:val="right" w:leader="dot" w:pos="9354"/>
      </w:tabs>
      <w:suppressAutoHyphens w:val="0"/>
      <w:ind w:left="2411" w:hanging="1418"/>
      <w:jc w:val="both"/>
      <w:textAlignment w:val="baseline"/>
    </w:pPr>
  </w:style>
  <w:style w:type="paragraph" w:customStyle="1" w:styleId="-3">
    <w:name w:val="Пункт-3 подзаголовок"/>
    <w:basedOn w:val="-30"/>
    <w:qFormat/>
    <w:pPr>
      <w:keepNext/>
      <w:numPr>
        <w:ilvl w:val="2"/>
        <w:numId w:val="1"/>
      </w:numPr>
      <w:suppressAutoHyphens/>
      <w:spacing w:before="240" w:after="120"/>
      <w:jc w:val="left"/>
      <w:outlineLvl w:val="2"/>
    </w:pPr>
    <w:rPr>
      <w:b/>
    </w:rPr>
  </w:style>
  <w:style w:type="paragraph" w:customStyle="1" w:styleId="afff2">
    <w:name w:val="Основной"/>
    <w:basedOn w:val="a0"/>
    <w:qFormat/>
    <w:pPr>
      <w:suppressAutoHyphens w:val="0"/>
      <w:ind w:firstLine="709"/>
      <w:jc w:val="both"/>
      <w:textAlignment w:val="baseline"/>
    </w:pPr>
    <w:rPr>
      <w:sz w:val="24"/>
    </w:rPr>
  </w:style>
  <w:style w:type="paragraph" w:customStyle="1" w:styleId="afff3">
    <w:name w:val="Содержимое таблицы"/>
    <w:basedOn w:val="a0"/>
    <w:qFormat/>
    <w:pPr>
      <w:suppressLineNumbers/>
    </w:pPr>
  </w:style>
  <w:style w:type="paragraph" w:customStyle="1" w:styleId="afff4">
    <w:name w:val="Таблица"/>
    <w:basedOn w:val="a0"/>
    <w:qFormat/>
    <w:pPr>
      <w:keepNext/>
      <w:spacing w:before="60" w:after="60"/>
      <w:jc w:val="center"/>
    </w:pPr>
    <w:rPr>
      <w:rFonts w:eastAsia="Calibri"/>
      <w:b/>
      <w:sz w:val="24"/>
      <w:szCs w:val="24"/>
    </w:rPr>
  </w:style>
  <w:style w:type="paragraph" w:customStyle="1" w:styleId="14">
    <w:name w:val="Текст сноски1"/>
    <w:basedOn w:val="a0"/>
    <w:qFormat/>
  </w:style>
  <w:style w:type="paragraph" w:customStyle="1" w:styleId="311">
    <w:name w:val="Основной текст с отступом 31"/>
    <w:basedOn w:val="a0"/>
    <w:qFormat/>
    <w:pPr>
      <w:spacing w:after="120"/>
      <w:ind w:left="283"/>
    </w:pPr>
    <w:rPr>
      <w:sz w:val="16"/>
      <w:szCs w:val="16"/>
    </w:rPr>
  </w:style>
  <w:style w:type="paragraph" w:customStyle="1" w:styleId="caption1111111111111">
    <w:name w:val="caption1111111111111"/>
    <w:basedOn w:val="a0"/>
    <w:qFormat/>
    <w:pPr>
      <w:suppressLineNumbers/>
      <w:spacing w:before="120" w:after="120"/>
    </w:pPr>
    <w:rPr>
      <w:i/>
      <w:iCs/>
      <w:sz w:val="24"/>
      <w:szCs w:val="24"/>
    </w:rPr>
  </w:style>
  <w:style w:type="paragraph" w:customStyle="1" w:styleId="afff5">
    <w:name w:val="Заголовок таблицы"/>
    <w:basedOn w:val="afff3"/>
    <w:qFormat/>
    <w:pPr>
      <w:jc w:val="center"/>
    </w:pPr>
    <w:rPr>
      <w:b/>
      <w:bCs/>
    </w:rPr>
  </w:style>
  <w:style w:type="paragraph" w:customStyle="1" w:styleId="afff6">
    <w:name w:val="Содержимое врезки"/>
    <w:basedOn w:val="a0"/>
    <w:qFormat/>
  </w:style>
  <w:style w:type="numbering" w:customStyle="1" w:styleId="WW8Num7">
    <w:name w:val="WW8Num7"/>
    <w:qFormat/>
  </w:style>
  <w:style w:type="table" w:styleId="afff7">
    <w:name w:val="Table Grid"/>
    <w:aliases w:val="Сетка таблицы Атомэнергопроект,Таблица (ГОСТ)"/>
    <w:basedOn w:val="a2"/>
    <w:uiPriority w:val="5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qFormat/>
    <w:rsid w:val="004B006B"/>
    <w:rPr>
      <w:rFonts w:asciiTheme="majorHAnsi" w:eastAsiaTheme="majorEastAsia" w:hAnsiTheme="majorHAnsi" w:cstheme="majorBidi"/>
      <w:i/>
      <w:iCs/>
      <w:color w:val="2E74B5" w:themeColor="accent1" w:themeShade="BF"/>
    </w:rPr>
  </w:style>
  <w:style w:type="paragraph" w:styleId="afff8">
    <w:name w:val="Normal (Web)"/>
    <w:basedOn w:val="a0"/>
    <w:uiPriority w:val="99"/>
    <w:unhideWhenUsed/>
    <w:qFormat/>
    <w:rsid w:val="003E7A8D"/>
    <w:pPr>
      <w:widowControl/>
      <w:suppressAutoHyphens w:val="0"/>
      <w:spacing w:beforeAutospacing="1" w:afterAutospacing="1"/>
    </w:pPr>
    <w:rPr>
      <w:sz w:val="24"/>
      <w:szCs w:val="24"/>
    </w:rPr>
  </w:style>
  <w:style w:type="paragraph" w:customStyle="1" w:styleId="afff9">
    <w:name w:val="Таблицы"/>
    <w:basedOn w:val="a0"/>
    <w:next w:val="a0"/>
    <w:link w:val="afffa"/>
    <w:qFormat/>
    <w:rsid w:val="003E7A8D"/>
    <w:pPr>
      <w:widowControl/>
      <w:suppressAutoHyphens w:val="0"/>
      <w:spacing w:line="360" w:lineRule="auto"/>
      <w:ind w:left="851"/>
      <w:jc w:val="both"/>
    </w:pPr>
    <w:rPr>
      <w:rFonts w:eastAsiaTheme="minorHAnsi" w:cstheme="minorBidi"/>
      <w:sz w:val="24"/>
      <w:szCs w:val="22"/>
      <w:lang w:eastAsia="en-US"/>
    </w:rPr>
  </w:style>
  <w:style w:type="character" w:customStyle="1" w:styleId="afffa">
    <w:name w:val="Таблицы Знак"/>
    <w:basedOn w:val="a1"/>
    <w:link w:val="afff9"/>
    <w:rsid w:val="003E7A8D"/>
    <w:rPr>
      <w:rFonts w:eastAsiaTheme="minorHAnsi" w:cstheme="minorBidi"/>
      <w:sz w:val="24"/>
      <w:szCs w:val="22"/>
      <w:lang w:eastAsia="en-US"/>
    </w:rPr>
  </w:style>
  <w:style w:type="table" w:customStyle="1" w:styleId="91">
    <w:name w:val="Сетка таблицы9"/>
    <w:basedOn w:val="a2"/>
    <w:next w:val="afff7"/>
    <w:uiPriority w:val="39"/>
    <w:rsid w:val="003E7A8D"/>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Заголовок 2 Знак"/>
    <w:basedOn w:val="a1"/>
    <w:qFormat/>
    <w:rsid w:val="00FE4469"/>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qFormat/>
    <w:rsid w:val="00FE4469"/>
    <w:rPr>
      <w:b/>
      <w:bCs/>
      <w:i/>
      <w:iCs/>
      <w:sz w:val="26"/>
      <w:szCs w:val="26"/>
      <w:lang w:val="x-none" w:eastAsia="x-none"/>
    </w:rPr>
  </w:style>
  <w:style w:type="character" w:customStyle="1" w:styleId="60">
    <w:name w:val="Заголовок 6 Знак"/>
    <w:basedOn w:val="a1"/>
    <w:link w:val="6"/>
    <w:uiPriority w:val="9"/>
    <w:qFormat/>
    <w:rsid w:val="00FE4469"/>
    <w:rPr>
      <w:rFonts w:ascii="Cambria" w:hAnsi="Cambria"/>
      <w:i/>
      <w:iCs/>
      <w:color w:val="243F60"/>
      <w:lang w:val="x-none" w:eastAsia="x-none"/>
    </w:rPr>
  </w:style>
  <w:style w:type="character" w:customStyle="1" w:styleId="70">
    <w:name w:val="Заголовок 7 Знак"/>
    <w:basedOn w:val="a1"/>
    <w:link w:val="7"/>
    <w:uiPriority w:val="9"/>
    <w:qFormat/>
    <w:rsid w:val="00FE4469"/>
    <w:rPr>
      <w:rFonts w:ascii="Cambria" w:hAnsi="Cambria"/>
      <w:i/>
      <w:iCs/>
      <w:color w:val="404040"/>
      <w:lang w:val="x-none" w:eastAsia="x-none"/>
    </w:rPr>
  </w:style>
  <w:style w:type="character" w:customStyle="1" w:styleId="80">
    <w:name w:val="Заголовок 8 Знак"/>
    <w:basedOn w:val="a1"/>
    <w:link w:val="8"/>
    <w:uiPriority w:val="9"/>
    <w:qFormat/>
    <w:rsid w:val="00FE4469"/>
    <w:rPr>
      <w:rFonts w:ascii="Cambria" w:hAnsi="Cambria"/>
      <w:color w:val="4F81BD"/>
      <w:lang w:val="x-none" w:eastAsia="x-none"/>
    </w:rPr>
  </w:style>
  <w:style w:type="character" w:customStyle="1" w:styleId="90">
    <w:name w:val="Заголовок 9 Знак"/>
    <w:basedOn w:val="a1"/>
    <w:link w:val="9"/>
    <w:qFormat/>
    <w:rsid w:val="00FE4469"/>
    <w:rPr>
      <w:rFonts w:ascii="Arial" w:hAnsi="Arial"/>
      <w:sz w:val="22"/>
      <w:szCs w:val="22"/>
      <w:lang w:val="x-none" w:eastAsia="x-none"/>
    </w:rPr>
  </w:style>
  <w:style w:type="character" w:customStyle="1" w:styleId="-0">
    <w:name w:val="Интернет-ссылка"/>
    <w:uiPriority w:val="99"/>
    <w:rsid w:val="00FE4469"/>
    <w:rPr>
      <w:color w:val="0000FF"/>
      <w:u w:val="single"/>
    </w:rPr>
  </w:style>
  <w:style w:type="character" w:customStyle="1" w:styleId="15">
    <w:name w:val="Заголовок 1 Знак"/>
    <w:basedOn w:val="a1"/>
    <w:qFormat/>
    <w:rsid w:val="00FE4469"/>
    <w:rPr>
      <w:rFonts w:ascii="Times New Roman" w:eastAsia="Calibri" w:hAnsi="Times New Roman" w:cs="Times New Roman"/>
      <w:b/>
      <w:sz w:val="28"/>
      <w:szCs w:val="28"/>
      <w:lang w:val="x-none" w:eastAsia="x-none"/>
    </w:rPr>
  </w:style>
  <w:style w:type="character" w:customStyle="1" w:styleId="24">
    <w:name w:val="Основной текст с отступом 2 Знак"/>
    <w:basedOn w:val="a1"/>
    <w:link w:val="25"/>
    <w:qFormat/>
    <w:rsid w:val="00FE4469"/>
    <w:rPr>
      <w:sz w:val="28"/>
      <w:szCs w:val="28"/>
    </w:rPr>
  </w:style>
  <w:style w:type="character" w:customStyle="1" w:styleId="35">
    <w:name w:val="Оглавление 3 Знак"/>
    <w:basedOn w:val="a1"/>
    <w:link w:val="36"/>
    <w:qFormat/>
    <w:rsid w:val="00FE4469"/>
    <w:rPr>
      <w:sz w:val="16"/>
      <w:szCs w:val="16"/>
    </w:rPr>
  </w:style>
  <w:style w:type="character" w:customStyle="1" w:styleId="37">
    <w:name w:val="Основной текст с отступом 3 Знак"/>
    <w:basedOn w:val="a1"/>
    <w:link w:val="38"/>
    <w:qFormat/>
    <w:rsid w:val="00FE4469"/>
    <w:rPr>
      <w:sz w:val="16"/>
      <w:szCs w:val="16"/>
    </w:rPr>
  </w:style>
  <w:style w:type="character" w:customStyle="1" w:styleId="26">
    <w:name w:val="Основной текст 2 Знак"/>
    <w:basedOn w:val="a1"/>
    <w:link w:val="27"/>
    <w:qFormat/>
    <w:rsid w:val="00FE4469"/>
    <w:rPr>
      <w:sz w:val="28"/>
      <w:szCs w:val="28"/>
    </w:rPr>
  </w:style>
  <w:style w:type="character" w:customStyle="1" w:styleId="afffb">
    <w:name w:val="Текст выноски Знак"/>
    <w:basedOn w:val="a1"/>
    <w:semiHidden/>
    <w:qFormat/>
    <w:rsid w:val="00FE4469"/>
    <w:rPr>
      <w:rFonts w:ascii="Tahoma" w:eastAsia="Times New Roman" w:hAnsi="Tahoma" w:cs="Tahoma"/>
      <w:sz w:val="16"/>
      <w:szCs w:val="16"/>
      <w:lang w:eastAsia="ru-RU"/>
    </w:rPr>
  </w:style>
  <w:style w:type="character" w:customStyle="1" w:styleId="16">
    <w:name w:val="Оглавление 1 Знак"/>
    <w:link w:val="17"/>
    <w:uiPriority w:val="10"/>
    <w:qFormat/>
    <w:rsid w:val="00FE4469"/>
    <w:rPr>
      <w:sz w:val="28"/>
      <w:lang w:val="x-none" w:eastAsia="x-none"/>
    </w:rPr>
  </w:style>
  <w:style w:type="character" w:customStyle="1" w:styleId="afffc">
    <w:name w:val="Подзаголовок Знак"/>
    <w:basedOn w:val="a1"/>
    <w:uiPriority w:val="11"/>
    <w:qFormat/>
    <w:rsid w:val="00FE4469"/>
    <w:rPr>
      <w:rFonts w:ascii="Cambria" w:eastAsia="Times New Roman" w:hAnsi="Cambria" w:cs="Times New Roman"/>
      <w:i/>
      <w:iCs/>
      <w:color w:val="4F81BD"/>
      <w:spacing w:val="15"/>
      <w:sz w:val="24"/>
      <w:szCs w:val="24"/>
      <w:lang w:val="x-none" w:eastAsia="x-none"/>
    </w:rPr>
  </w:style>
  <w:style w:type="character" w:styleId="afffd">
    <w:name w:val="Emphasis"/>
    <w:uiPriority w:val="20"/>
    <w:qFormat/>
    <w:rsid w:val="00FE4469"/>
    <w:rPr>
      <w:i/>
      <w:iCs/>
    </w:rPr>
  </w:style>
  <w:style w:type="character" w:customStyle="1" w:styleId="21">
    <w:name w:val="Заголовок 2 Знак1"/>
    <w:basedOn w:val="a1"/>
    <w:link w:val="2"/>
    <w:qFormat/>
    <w:rsid w:val="00FE4469"/>
    <w:rPr>
      <w:rFonts w:eastAsia="Calibri"/>
      <w:b/>
      <w:bCs/>
      <w:sz w:val="24"/>
      <w:szCs w:val="24"/>
      <w:lang w:val="x-none" w:eastAsia="x-none"/>
    </w:rPr>
  </w:style>
  <w:style w:type="character" w:customStyle="1" w:styleId="afffe">
    <w:name w:val="Выделенная цитата Знак"/>
    <w:basedOn w:val="a1"/>
    <w:uiPriority w:val="30"/>
    <w:qFormat/>
    <w:rsid w:val="00FE4469"/>
    <w:rPr>
      <w:rFonts w:ascii="Calibri" w:eastAsia="Calibri" w:hAnsi="Calibri" w:cs="Times New Roman"/>
      <w:b/>
      <w:bCs/>
      <w:i/>
      <w:iCs/>
      <w:color w:val="4F81BD"/>
      <w:sz w:val="20"/>
      <w:szCs w:val="20"/>
      <w:lang w:val="x-none" w:eastAsia="x-none"/>
    </w:rPr>
  </w:style>
  <w:style w:type="character" w:styleId="affff">
    <w:name w:val="Subtle Emphasis"/>
    <w:uiPriority w:val="19"/>
    <w:qFormat/>
    <w:rsid w:val="00FE4469"/>
    <w:rPr>
      <w:i/>
      <w:iCs/>
      <w:color w:val="808080"/>
    </w:rPr>
  </w:style>
  <w:style w:type="character" w:styleId="affff0">
    <w:name w:val="Intense Emphasis"/>
    <w:uiPriority w:val="21"/>
    <w:qFormat/>
    <w:rsid w:val="00FE4469"/>
    <w:rPr>
      <w:b/>
      <w:bCs/>
      <w:i/>
      <w:iCs/>
      <w:color w:val="4F81BD"/>
    </w:rPr>
  </w:style>
  <w:style w:type="character" w:styleId="affff1">
    <w:name w:val="Subtle Reference"/>
    <w:uiPriority w:val="31"/>
    <w:qFormat/>
    <w:rsid w:val="00FE4469"/>
    <w:rPr>
      <w:smallCaps/>
      <w:color w:val="C0504D"/>
      <w:u w:val="single"/>
    </w:rPr>
  </w:style>
  <w:style w:type="character" w:styleId="affff2">
    <w:name w:val="Intense Reference"/>
    <w:uiPriority w:val="32"/>
    <w:qFormat/>
    <w:rsid w:val="00FE4469"/>
    <w:rPr>
      <w:b/>
      <w:bCs/>
      <w:smallCaps/>
      <w:color w:val="C0504D"/>
      <w:spacing w:val="5"/>
      <w:u w:val="single"/>
    </w:rPr>
  </w:style>
  <w:style w:type="character" w:styleId="affff3">
    <w:name w:val="Book Title"/>
    <w:uiPriority w:val="33"/>
    <w:qFormat/>
    <w:rsid w:val="00FE4469"/>
    <w:rPr>
      <w:b/>
      <w:bCs/>
      <w:smallCaps/>
      <w:spacing w:val="5"/>
    </w:rPr>
  </w:style>
  <w:style w:type="character" w:customStyle="1" w:styleId="affff4">
    <w:name w:val="Электронная подпись Знак"/>
    <w:basedOn w:val="a1"/>
    <w:uiPriority w:val="99"/>
    <w:qFormat/>
    <w:rsid w:val="00FE4469"/>
    <w:rPr>
      <w:rFonts w:ascii="Times New Roman" w:eastAsia="Calibri" w:hAnsi="Times New Roman" w:cs="Times New Roman"/>
      <w:sz w:val="24"/>
      <w:szCs w:val="24"/>
      <w:lang w:val="x-none" w:eastAsia="x-none"/>
    </w:rPr>
  </w:style>
  <w:style w:type="character" w:customStyle="1" w:styleId="110">
    <w:name w:val="Заголовок 1 Знак1"/>
    <w:link w:val="1"/>
    <w:qFormat/>
    <w:locked/>
    <w:rsid w:val="00FE4469"/>
    <w:rPr>
      <w:rFonts w:ascii="Arial" w:hAnsi="Arial" w:cs="Arial"/>
      <w:b/>
      <w:bCs/>
      <w:kern w:val="2"/>
      <w:sz w:val="32"/>
      <w:szCs w:val="32"/>
    </w:rPr>
  </w:style>
  <w:style w:type="character" w:customStyle="1" w:styleId="blk">
    <w:name w:val="blk"/>
    <w:qFormat/>
    <w:rsid w:val="00FE4469"/>
  </w:style>
  <w:style w:type="character" w:customStyle="1" w:styleId="affff5">
    <w:name w:val="Подподпункт Знак"/>
    <w:qFormat/>
    <w:locked/>
    <w:rsid w:val="00FE4469"/>
    <w:rPr>
      <w:rFonts w:ascii="Times New Roman" w:eastAsia="Times New Roman" w:hAnsi="Times New Roman" w:cs="Times New Roman"/>
      <w:sz w:val="26"/>
      <w:szCs w:val="26"/>
      <w:lang w:eastAsia="ru-RU"/>
    </w:rPr>
  </w:style>
  <w:style w:type="character" w:customStyle="1" w:styleId="39">
    <w:name w:val="УРОВЕНЬ_Абзац_тип3 Знак"/>
    <w:qFormat/>
    <w:rsid w:val="00FE4469"/>
    <w:rPr>
      <w:rFonts w:ascii="Times New Roman" w:eastAsia="Calibri" w:hAnsi="Times New Roman" w:cs="Times New Roman"/>
      <w:sz w:val="26"/>
      <w:szCs w:val="28"/>
    </w:rPr>
  </w:style>
  <w:style w:type="character" w:customStyle="1" w:styleId="affff6">
    <w:name w:val="Текст концевой сноски Знак"/>
    <w:basedOn w:val="a1"/>
    <w:qFormat/>
    <w:rsid w:val="00FE4469"/>
    <w:rPr>
      <w:rFonts w:ascii="Times New Roman" w:eastAsia="Times New Roman" w:hAnsi="Times New Roman" w:cs="Times New Roman"/>
      <w:sz w:val="20"/>
      <w:szCs w:val="20"/>
      <w:lang w:eastAsia="ru-RU"/>
    </w:rPr>
  </w:style>
  <w:style w:type="character" w:customStyle="1" w:styleId="28">
    <w:name w:val="Пункт2 Знак"/>
    <w:qFormat/>
    <w:rsid w:val="00FE4469"/>
    <w:rPr>
      <w:rFonts w:ascii="Times New Roman" w:eastAsia="Times New Roman" w:hAnsi="Times New Roman" w:cs="Times New Roman"/>
      <w:b/>
      <w:sz w:val="28"/>
      <w:szCs w:val="20"/>
      <w:lang w:eastAsia="ru-RU"/>
    </w:rPr>
  </w:style>
  <w:style w:type="character" w:customStyle="1" w:styleId="18">
    <w:name w:val="УРОВЕНЬ_1. Знак"/>
    <w:qFormat/>
    <w:rsid w:val="00FE4469"/>
    <w:rPr>
      <w:rFonts w:ascii="Times New Roman" w:eastAsia="Calibri" w:hAnsi="Times New Roman" w:cs="Times New Roman"/>
      <w:caps/>
      <w:sz w:val="28"/>
      <w:szCs w:val="28"/>
    </w:rPr>
  </w:style>
  <w:style w:type="character" w:customStyle="1" w:styleId="19">
    <w:name w:val="Неразрешенное упоминание1"/>
    <w:basedOn w:val="a1"/>
    <w:uiPriority w:val="99"/>
    <w:semiHidden/>
    <w:unhideWhenUsed/>
    <w:qFormat/>
    <w:rsid w:val="00FE4469"/>
    <w:rPr>
      <w:color w:val="605E5C"/>
      <w:shd w:val="clear" w:color="auto" w:fill="E1DFDD"/>
    </w:rPr>
  </w:style>
  <w:style w:type="character" w:customStyle="1" w:styleId="ListLabel1">
    <w:name w:val="ListLabel 1"/>
    <w:qFormat/>
    <w:rsid w:val="00FE4469"/>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style>
  <w:style w:type="character" w:customStyle="1" w:styleId="ListLabel2">
    <w:name w:val="ListLabel 2"/>
    <w:qFormat/>
    <w:rsid w:val="00FE4469"/>
    <w:rPr>
      <w:b/>
      <w:bCs/>
      <w:i w:val="0"/>
      <w:iCs/>
      <w:sz w:val="24"/>
      <w:szCs w:val="24"/>
    </w:rPr>
  </w:style>
  <w:style w:type="character" w:customStyle="1" w:styleId="ListLabel3">
    <w:name w:val="ListLabel 3"/>
    <w:qFormat/>
    <w:rsid w:val="00FE4469"/>
    <w:rPr>
      <w:rFonts w:eastAsia="Times New Roman" w:cs="Times New Roman"/>
    </w:rPr>
  </w:style>
  <w:style w:type="character" w:customStyle="1" w:styleId="ListLabel4">
    <w:name w:val="ListLabel 4"/>
    <w:qFormat/>
    <w:rsid w:val="00FE4469"/>
    <w:rPr>
      <w:sz w:val="28"/>
    </w:rPr>
  </w:style>
  <w:style w:type="character" w:customStyle="1" w:styleId="ListLabel5">
    <w:name w:val="ListLabel 5"/>
    <w:qFormat/>
    <w:rsid w:val="00FE4469"/>
    <w:rPr>
      <w:rFonts w:cs="Times New Roman"/>
    </w:rPr>
  </w:style>
  <w:style w:type="character" w:customStyle="1" w:styleId="ListLabel6">
    <w:name w:val="ListLabel 6"/>
    <w:qFormat/>
    <w:rsid w:val="00FE4469"/>
    <w:rPr>
      <w:b/>
      <w:bCs w:val="0"/>
      <w:sz w:val="24"/>
      <w:szCs w:val="24"/>
    </w:rPr>
  </w:style>
  <w:style w:type="character" w:customStyle="1" w:styleId="ListLabel7">
    <w:name w:val="ListLabel 7"/>
    <w:qFormat/>
    <w:rsid w:val="00FE4469"/>
    <w:rPr>
      <w:b w:val="0"/>
      <w:bCs/>
      <w:sz w:val="24"/>
      <w:szCs w:val="24"/>
    </w:rPr>
  </w:style>
  <w:style w:type="character" w:customStyle="1" w:styleId="ListLabel8">
    <w:name w:val="ListLabel 8"/>
    <w:qFormat/>
    <w:rsid w:val="00FE4469"/>
    <w:rPr>
      <w:sz w:val="24"/>
      <w:szCs w:val="24"/>
    </w:rPr>
  </w:style>
  <w:style w:type="character" w:customStyle="1" w:styleId="ListLabel9">
    <w:name w:val="ListLabel 9"/>
    <w:qFormat/>
    <w:rsid w:val="00FE4469"/>
    <w:rPr>
      <w:b w:val="0"/>
      <w:i w:val="0"/>
      <w:sz w:val="24"/>
    </w:rPr>
  </w:style>
  <w:style w:type="character" w:customStyle="1" w:styleId="ListLabel10">
    <w:name w:val="ListLabel 10"/>
    <w:qFormat/>
    <w:rsid w:val="00FE4469"/>
    <w:rPr>
      <w:b w:val="0"/>
      <w:i w:val="0"/>
      <w:sz w:val="24"/>
    </w:rPr>
  </w:style>
  <w:style w:type="paragraph" w:styleId="17">
    <w:name w:val="toc 1"/>
    <w:basedOn w:val="a0"/>
    <w:link w:val="16"/>
    <w:autoRedefine/>
    <w:uiPriority w:val="39"/>
    <w:rsid w:val="00FE4469"/>
    <w:pPr>
      <w:widowControl/>
      <w:suppressAutoHyphens w:val="0"/>
      <w:spacing w:before="120"/>
    </w:pPr>
    <w:rPr>
      <w:sz w:val="28"/>
      <w:lang w:val="x-none" w:eastAsia="x-none"/>
    </w:rPr>
  </w:style>
  <w:style w:type="paragraph" w:styleId="36">
    <w:name w:val="toc 3"/>
    <w:basedOn w:val="a0"/>
    <w:link w:val="35"/>
    <w:autoRedefine/>
    <w:uiPriority w:val="39"/>
    <w:rsid w:val="00FE4469"/>
    <w:pPr>
      <w:widowControl/>
      <w:tabs>
        <w:tab w:val="left" w:pos="1120"/>
        <w:tab w:val="right" w:leader="dot" w:pos="9911"/>
      </w:tabs>
      <w:suppressAutoHyphens w:val="0"/>
      <w:ind w:left="567"/>
    </w:pPr>
    <w:rPr>
      <w:sz w:val="16"/>
      <w:szCs w:val="16"/>
    </w:rPr>
  </w:style>
  <w:style w:type="paragraph" w:styleId="42">
    <w:name w:val="toc 4"/>
    <w:basedOn w:val="a0"/>
    <w:autoRedefine/>
    <w:uiPriority w:val="39"/>
    <w:rsid w:val="00FE4469"/>
    <w:pPr>
      <w:widowControl/>
      <w:suppressAutoHyphens w:val="0"/>
      <w:ind w:left="560"/>
    </w:pPr>
    <w:rPr>
      <w:rFonts w:cstheme="minorHAnsi"/>
    </w:rPr>
  </w:style>
  <w:style w:type="paragraph" w:customStyle="1" w:styleId="affff7">
    <w:name w:val="Раздел положения"/>
    <w:basedOn w:val="a0"/>
    <w:autoRedefine/>
    <w:qFormat/>
    <w:rsid w:val="00FE4469"/>
    <w:pPr>
      <w:widowControl/>
      <w:suppressAutoHyphens w:val="0"/>
      <w:spacing w:before="80" w:after="80"/>
      <w:jc w:val="center"/>
    </w:pPr>
    <w:rPr>
      <w:b/>
      <w:sz w:val="32"/>
      <w:szCs w:val="32"/>
    </w:rPr>
  </w:style>
  <w:style w:type="paragraph" w:customStyle="1" w:styleId="affff8">
    <w:name w:val="Подраздел раздела положения"/>
    <w:basedOn w:val="a0"/>
    <w:autoRedefine/>
    <w:qFormat/>
    <w:rsid w:val="00FE4469"/>
    <w:pPr>
      <w:widowControl/>
      <w:suppressAutoHyphens w:val="0"/>
      <w:spacing w:before="80" w:after="80"/>
      <w:jc w:val="both"/>
    </w:pPr>
    <w:rPr>
      <w:sz w:val="28"/>
      <w:szCs w:val="28"/>
    </w:rPr>
  </w:style>
  <w:style w:type="paragraph" w:customStyle="1" w:styleId="312">
    <w:name w:val="Список 31"/>
    <w:basedOn w:val="a0"/>
    <w:rsid w:val="00FE4469"/>
    <w:pPr>
      <w:widowControl/>
      <w:suppressAutoHyphens w:val="0"/>
      <w:spacing w:before="120"/>
      <w:jc w:val="both"/>
    </w:pPr>
    <w:rPr>
      <w:rFonts w:ascii="Garamond" w:hAnsi="Garamond"/>
      <w:sz w:val="24"/>
    </w:rPr>
  </w:style>
  <w:style w:type="paragraph" w:customStyle="1" w:styleId="25">
    <w:name w:val="Нумерованный список ур2"/>
    <w:basedOn w:val="a0"/>
    <w:link w:val="24"/>
    <w:qFormat/>
    <w:rsid w:val="00FE4469"/>
    <w:pPr>
      <w:widowControl/>
      <w:suppressAutoHyphens w:val="0"/>
      <w:spacing w:before="120"/>
      <w:jc w:val="both"/>
    </w:pPr>
    <w:rPr>
      <w:sz w:val="28"/>
      <w:szCs w:val="28"/>
    </w:rPr>
  </w:style>
  <w:style w:type="paragraph" w:customStyle="1" w:styleId="affff9">
    <w:name w:val="Название раздела инструкции"/>
    <w:basedOn w:val="a0"/>
    <w:autoRedefine/>
    <w:qFormat/>
    <w:rsid w:val="00FE4469"/>
    <w:pPr>
      <w:widowControl/>
      <w:suppressAutoHyphens w:val="0"/>
      <w:jc w:val="center"/>
    </w:pPr>
    <w:rPr>
      <w:b/>
      <w:sz w:val="28"/>
      <w:szCs w:val="28"/>
    </w:rPr>
  </w:style>
  <w:style w:type="paragraph" w:customStyle="1" w:styleId="1a">
    <w:name w:val="Шапка 1"/>
    <w:basedOn w:val="a0"/>
    <w:qFormat/>
    <w:rsid w:val="00FE4469"/>
    <w:pPr>
      <w:widowControl/>
      <w:pBdr>
        <w:bottom w:val="thickThinSmallGap" w:sz="24" w:space="1" w:color="00000A"/>
      </w:pBdr>
      <w:suppressAutoHyphens w:val="0"/>
      <w:spacing w:after="240"/>
      <w:jc w:val="center"/>
    </w:pPr>
    <w:rPr>
      <w:sz w:val="22"/>
      <w:szCs w:val="22"/>
    </w:rPr>
  </w:style>
  <w:style w:type="paragraph" w:customStyle="1" w:styleId="211">
    <w:name w:val="Основной текст с отступом 2 Знак1"/>
    <w:basedOn w:val="a0"/>
    <w:qFormat/>
    <w:rsid w:val="00FE4469"/>
    <w:pPr>
      <w:widowControl/>
      <w:pBdr>
        <w:bottom w:val="thickThinSmallGap" w:sz="24" w:space="1" w:color="00000A"/>
      </w:pBdr>
      <w:suppressAutoHyphens w:val="0"/>
      <w:spacing w:after="120"/>
      <w:jc w:val="center"/>
    </w:pPr>
    <w:rPr>
      <w:b/>
      <w:sz w:val="22"/>
      <w:szCs w:val="22"/>
    </w:rPr>
  </w:style>
  <w:style w:type="paragraph" w:customStyle="1" w:styleId="38">
    <w:name w:val="Шапка 3"/>
    <w:basedOn w:val="a0"/>
    <w:link w:val="37"/>
    <w:qFormat/>
    <w:rsid w:val="00FE4469"/>
    <w:pPr>
      <w:widowControl/>
      <w:pBdr>
        <w:bottom w:val="thickThinSmallGap" w:sz="24" w:space="1" w:color="00000A"/>
      </w:pBdr>
      <w:suppressAutoHyphens w:val="0"/>
      <w:spacing w:before="240" w:after="360"/>
      <w:jc w:val="center"/>
    </w:pPr>
    <w:rPr>
      <w:sz w:val="16"/>
      <w:szCs w:val="16"/>
    </w:rPr>
  </w:style>
  <w:style w:type="paragraph" w:customStyle="1" w:styleId="1b">
    <w:name w:val="Название1"/>
    <w:basedOn w:val="a0"/>
    <w:uiPriority w:val="10"/>
    <w:qFormat/>
    <w:rsid w:val="00FE4469"/>
    <w:pPr>
      <w:widowControl/>
      <w:suppressAutoHyphens w:val="0"/>
      <w:jc w:val="center"/>
    </w:pPr>
    <w:rPr>
      <w:sz w:val="28"/>
      <w:lang w:val="x-none" w:eastAsia="x-none"/>
    </w:rPr>
  </w:style>
  <w:style w:type="paragraph" w:styleId="3a">
    <w:name w:val="Body Text Indent 3"/>
    <w:basedOn w:val="a0"/>
    <w:link w:val="313"/>
    <w:qFormat/>
    <w:rsid w:val="00FE4469"/>
    <w:pPr>
      <w:widowControl/>
      <w:suppressAutoHyphens w:val="0"/>
      <w:spacing w:after="120"/>
      <w:ind w:left="283"/>
    </w:pPr>
    <w:rPr>
      <w:sz w:val="16"/>
      <w:szCs w:val="16"/>
    </w:rPr>
  </w:style>
  <w:style w:type="character" w:customStyle="1" w:styleId="313">
    <w:name w:val="Основной текст с отступом 3 Знак1"/>
    <w:basedOn w:val="a1"/>
    <w:link w:val="3a"/>
    <w:rsid w:val="00FE4469"/>
    <w:rPr>
      <w:sz w:val="16"/>
      <w:szCs w:val="16"/>
    </w:rPr>
  </w:style>
  <w:style w:type="paragraph" w:styleId="affffa">
    <w:name w:val="Block Text"/>
    <w:basedOn w:val="a0"/>
    <w:qFormat/>
    <w:rsid w:val="00FE4469"/>
    <w:pPr>
      <w:widowControl/>
      <w:suppressAutoHyphens w:val="0"/>
      <w:ind w:left="-567" w:right="-766"/>
      <w:jc w:val="center"/>
    </w:pPr>
    <w:rPr>
      <w:b/>
      <w:bCs/>
      <w:sz w:val="24"/>
    </w:rPr>
  </w:style>
  <w:style w:type="paragraph" w:customStyle="1" w:styleId="affffb">
    <w:name w:val="Подпункт"/>
    <w:basedOn w:val="a0"/>
    <w:qFormat/>
    <w:rsid w:val="00FE4469"/>
    <w:pPr>
      <w:widowControl/>
      <w:tabs>
        <w:tab w:val="left" w:pos="1134"/>
      </w:tabs>
      <w:suppressAutoHyphens w:val="0"/>
      <w:snapToGrid w:val="0"/>
      <w:spacing w:line="360" w:lineRule="auto"/>
      <w:ind w:left="1134" w:hanging="1134"/>
      <w:jc w:val="both"/>
    </w:pPr>
    <w:rPr>
      <w:sz w:val="28"/>
      <w:lang w:val="x-none" w:eastAsia="x-none"/>
    </w:rPr>
  </w:style>
  <w:style w:type="paragraph" w:customStyle="1" w:styleId="27">
    <w:name w:val="Пункт2"/>
    <w:basedOn w:val="a0"/>
    <w:link w:val="26"/>
    <w:qFormat/>
    <w:rsid w:val="00FE4469"/>
    <w:pPr>
      <w:keepNext/>
      <w:widowControl/>
      <w:tabs>
        <w:tab w:val="left" w:pos="1134"/>
      </w:tabs>
      <w:snapToGrid w:val="0"/>
      <w:spacing w:before="240" w:after="120"/>
      <w:ind w:left="1134" w:hanging="1134"/>
      <w:outlineLvl w:val="2"/>
    </w:pPr>
    <w:rPr>
      <w:sz w:val="28"/>
      <w:szCs w:val="28"/>
    </w:rPr>
  </w:style>
  <w:style w:type="paragraph" w:customStyle="1" w:styleId="affffc">
    <w:name w:val="Раздел регламента"/>
    <w:basedOn w:val="a0"/>
    <w:qFormat/>
    <w:rsid w:val="00FE4469"/>
    <w:pPr>
      <w:widowControl/>
      <w:suppressAutoHyphens w:val="0"/>
    </w:pPr>
    <w:rPr>
      <w:sz w:val="28"/>
      <w:szCs w:val="28"/>
    </w:rPr>
  </w:style>
  <w:style w:type="paragraph" w:customStyle="1" w:styleId="affffd">
    <w:name w:val="Приложение к регламенту"/>
    <w:basedOn w:val="a0"/>
    <w:qFormat/>
    <w:rsid w:val="00FE4469"/>
    <w:pPr>
      <w:widowControl/>
      <w:suppressAutoHyphens w:val="0"/>
      <w:jc w:val="right"/>
    </w:pPr>
    <w:rPr>
      <w:sz w:val="28"/>
      <w:szCs w:val="28"/>
    </w:rPr>
  </w:style>
  <w:style w:type="paragraph" w:styleId="29">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
    <w:basedOn w:val="a0"/>
    <w:autoRedefine/>
    <w:uiPriority w:val="39"/>
    <w:rsid w:val="00FE4469"/>
    <w:pPr>
      <w:widowControl/>
      <w:suppressAutoHyphens w:val="0"/>
      <w:spacing w:before="240"/>
    </w:pPr>
    <w:rPr>
      <w:rFonts w:cstheme="minorHAnsi"/>
      <w:b/>
      <w:bCs/>
    </w:rPr>
  </w:style>
  <w:style w:type="paragraph" w:customStyle="1" w:styleId="1c">
    <w:name w:val="Обычный (веб)1"/>
    <w:basedOn w:val="a0"/>
    <w:uiPriority w:val="99"/>
    <w:qFormat/>
    <w:rsid w:val="00FE4469"/>
    <w:pPr>
      <w:widowControl/>
      <w:suppressAutoHyphens w:val="0"/>
      <w:spacing w:beforeAutospacing="1" w:afterAutospacing="1"/>
    </w:pPr>
    <w:rPr>
      <w:rFonts w:ascii="Arial Unicode MS" w:eastAsia="Arial Unicode MS" w:hAnsi="Arial Unicode MS" w:cs="Arial Unicode MS"/>
      <w:sz w:val="24"/>
      <w:szCs w:val="24"/>
    </w:rPr>
  </w:style>
  <w:style w:type="paragraph" w:styleId="92">
    <w:name w:val="toc 9"/>
    <w:basedOn w:val="a0"/>
    <w:autoRedefine/>
    <w:semiHidden/>
    <w:rsid w:val="00FE4469"/>
    <w:pPr>
      <w:widowControl/>
      <w:suppressAutoHyphens w:val="0"/>
      <w:ind w:left="1960"/>
    </w:pPr>
    <w:rPr>
      <w:rFonts w:asciiTheme="minorHAnsi" w:hAnsiTheme="minorHAnsi" w:cstheme="minorHAnsi"/>
    </w:rPr>
  </w:style>
  <w:style w:type="paragraph" w:styleId="51">
    <w:name w:val="toc 5"/>
    <w:basedOn w:val="a0"/>
    <w:autoRedefine/>
    <w:semiHidden/>
    <w:rsid w:val="00FE4469"/>
    <w:pPr>
      <w:widowControl/>
      <w:suppressAutoHyphens w:val="0"/>
      <w:ind w:left="840"/>
    </w:pPr>
    <w:rPr>
      <w:rFonts w:asciiTheme="minorHAnsi" w:hAnsiTheme="minorHAnsi" w:cstheme="minorHAnsi"/>
    </w:rPr>
  </w:style>
  <w:style w:type="paragraph" w:customStyle="1" w:styleId="2a">
    <w:name w:val="Раздел положения 2"/>
    <w:basedOn w:val="a0"/>
    <w:qFormat/>
    <w:rsid w:val="00FE4469"/>
    <w:pPr>
      <w:pageBreakBefore/>
      <w:widowControl/>
      <w:suppressAutoHyphens w:val="0"/>
      <w:jc w:val="both"/>
      <w:outlineLvl w:val="0"/>
    </w:pPr>
    <w:rPr>
      <w:b/>
      <w:sz w:val="28"/>
      <w:szCs w:val="28"/>
    </w:rPr>
  </w:style>
  <w:style w:type="paragraph" w:styleId="affffe">
    <w:name w:val="No Spacing"/>
    <w:basedOn w:val="a0"/>
    <w:uiPriority w:val="1"/>
    <w:qFormat/>
    <w:rsid w:val="00FE4469"/>
    <w:pPr>
      <w:widowControl/>
      <w:suppressAutoHyphens w:val="0"/>
      <w:spacing w:line="360" w:lineRule="auto"/>
    </w:pPr>
    <w:rPr>
      <w:rFonts w:eastAsia="Calibri"/>
      <w:sz w:val="24"/>
      <w:szCs w:val="24"/>
    </w:rPr>
  </w:style>
  <w:style w:type="paragraph" w:styleId="afffff">
    <w:name w:val="Subtitle"/>
    <w:basedOn w:val="a0"/>
    <w:link w:val="1d"/>
    <w:uiPriority w:val="11"/>
    <w:qFormat/>
    <w:rsid w:val="00FE4469"/>
    <w:pPr>
      <w:widowControl/>
      <w:suppressAutoHyphens w:val="0"/>
      <w:ind w:left="1066" w:firstLine="709"/>
    </w:pPr>
    <w:rPr>
      <w:rFonts w:ascii="Cambria" w:hAnsi="Cambria"/>
      <w:i/>
      <w:iCs/>
      <w:color w:val="4F81BD"/>
      <w:spacing w:val="15"/>
      <w:sz w:val="24"/>
      <w:szCs w:val="24"/>
      <w:lang w:val="x-none" w:eastAsia="x-none"/>
    </w:rPr>
  </w:style>
  <w:style w:type="character" w:customStyle="1" w:styleId="1d">
    <w:name w:val="Подзаголовок Знак1"/>
    <w:basedOn w:val="a1"/>
    <w:link w:val="afffff"/>
    <w:uiPriority w:val="11"/>
    <w:rsid w:val="00FE4469"/>
    <w:rPr>
      <w:rFonts w:ascii="Cambria" w:hAnsi="Cambria"/>
      <w:i/>
      <w:iCs/>
      <w:color w:val="4F81BD"/>
      <w:spacing w:val="15"/>
      <w:sz w:val="24"/>
      <w:szCs w:val="24"/>
      <w:lang w:val="x-none" w:eastAsia="x-none"/>
    </w:rPr>
  </w:style>
  <w:style w:type="paragraph" w:styleId="2b">
    <w:name w:val="Quote"/>
    <w:basedOn w:val="a0"/>
    <w:link w:val="2c"/>
    <w:uiPriority w:val="29"/>
    <w:qFormat/>
    <w:rsid w:val="00FE4469"/>
    <w:pPr>
      <w:widowControl/>
      <w:suppressAutoHyphens w:val="0"/>
    </w:pPr>
    <w:rPr>
      <w:rFonts w:ascii="Calibri" w:eastAsia="Calibri" w:hAnsi="Calibri"/>
      <w:i/>
      <w:iCs/>
      <w:color w:val="000000"/>
      <w:lang w:val="x-none" w:eastAsia="x-none"/>
    </w:rPr>
  </w:style>
  <w:style w:type="character" w:customStyle="1" w:styleId="2c">
    <w:name w:val="Цитата 2 Знак"/>
    <w:basedOn w:val="a1"/>
    <w:link w:val="2b"/>
    <w:uiPriority w:val="29"/>
    <w:rsid w:val="00FE4469"/>
    <w:rPr>
      <w:rFonts w:ascii="Calibri" w:eastAsia="Calibri" w:hAnsi="Calibri"/>
      <w:i/>
      <w:iCs/>
      <w:color w:val="000000"/>
      <w:lang w:val="x-none" w:eastAsia="x-none"/>
    </w:rPr>
  </w:style>
  <w:style w:type="paragraph" w:styleId="afffff0">
    <w:name w:val="Intense Quote"/>
    <w:basedOn w:val="a0"/>
    <w:link w:val="1e"/>
    <w:uiPriority w:val="30"/>
    <w:qFormat/>
    <w:rsid w:val="00FE4469"/>
    <w:pPr>
      <w:widowControl/>
      <w:pBdr>
        <w:bottom w:val="single" w:sz="4" w:space="4" w:color="4F81BD"/>
      </w:pBdr>
      <w:suppressAutoHyphens w:val="0"/>
      <w:spacing w:before="200" w:after="280"/>
      <w:ind w:left="936" w:right="936"/>
    </w:pPr>
    <w:rPr>
      <w:rFonts w:ascii="Calibri" w:eastAsia="Calibri" w:hAnsi="Calibri"/>
      <w:b/>
      <w:bCs/>
      <w:i/>
      <w:iCs/>
      <w:color w:val="4F81BD"/>
      <w:lang w:val="x-none" w:eastAsia="x-none"/>
    </w:rPr>
  </w:style>
  <w:style w:type="character" w:customStyle="1" w:styleId="1e">
    <w:name w:val="Выделенная цитата Знак1"/>
    <w:basedOn w:val="a1"/>
    <w:link w:val="afffff0"/>
    <w:uiPriority w:val="30"/>
    <w:rsid w:val="00FE4469"/>
    <w:rPr>
      <w:rFonts w:ascii="Calibri" w:eastAsia="Calibri" w:hAnsi="Calibri"/>
      <w:b/>
      <w:bCs/>
      <w:i/>
      <w:iCs/>
      <w:color w:val="4F81BD"/>
      <w:lang w:val="x-none" w:eastAsia="x-none"/>
    </w:rPr>
  </w:style>
  <w:style w:type="paragraph" w:styleId="afffff1">
    <w:name w:val="TOC Heading"/>
    <w:basedOn w:val="1"/>
    <w:uiPriority w:val="39"/>
    <w:qFormat/>
    <w:rsid w:val="00FE4469"/>
    <w:pPr>
      <w:keepLines/>
      <w:widowControl/>
      <w:suppressAutoHyphens w:val="0"/>
      <w:spacing w:before="480"/>
    </w:pPr>
    <w:rPr>
      <w:rFonts w:ascii="Cambria" w:eastAsia="Calibri" w:hAnsi="Cambria" w:cs="Times New Roman"/>
      <w:color w:val="365F91"/>
      <w:kern w:val="0"/>
      <w:sz w:val="28"/>
      <w:szCs w:val="28"/>
      <w:lang w:val="x-none" w:eastAsia="x-none"/>
    </w:rPr>
  </w:style>
  <w:style w:type="paragraph" w:styleId="afffff2">
    <w:name w:val="E-mail Signature"/>
    <w:basedOn w:val="a0"/>
    <w:link w:val="1f"/>
    <w:uiPriority w:val="99"/>
    <w:unhideWhenUsed/>
    <w:qFormat/>
    <w:rsid w:val="00FE4469"/>
    <w:pPr>
      <w:widowControl/>
      <w:suppressAutoHyphens w:val="0"/>
    </w:pPr>
    <w:rPr>
      <w:rFonts w:eastAsia="Calibri"/>
      <w:sz w:val="24"/>
      <w:szCs w:val="24"/>
      <w:lang w:val="x-none" w:eastAsia="x-none"/>
    </w:rPr>
  </w:style>
  <w:style w:type="character" w:customStyle="1" w:styleId="1f">
    <w:name w:val="Электронная подпись Знак1"/>
    <w:basedOn w:val="a1"/>
    <w:link w:val="afffff2"/>
    <w:uiPriority w:val="99"/>
    <w:rsid w:val="00FE4469"/>
    <w:rPr>
      <w:rFonts w:eastAsia="Calibri"/>
      <w:sz w:val="24"/>
      <w:szCs w:val="24"/>
      <w:lang w:val="x-none" w:eastAsia="x-none"/>
    </w:rPr>
  </w:style>
  <w:style w:type="paragraph" w:customStyle="1" w:styleId="afffff3">
    <w:name w:val="Пункт"/>
    <w:basedOn w:val="a0"/>
    <w:qFormat/>
    <w:rsid w:val="00FE4469"/>
    <w:pPr>
      <w:tabs>
        <w:tab w:val="left" w:pos="1134"/>
      </w:tabs>
      <w:suppressAutoHyphens w:val="0"/>
      <w:spacing w:before="120" w:line="360" w:lineRule="auto"/>
      <w:ind w:left="1134" w:right="800" w:hanging="1134"/>
      <w:jc w:val="both"/>
    </w:pPr>
    <w:rPr>
      <w:rFonts w:ascii="Arial" w:hAnsi="Arial"/>
      <w:b/>
      <w:i/>
      <w:sz w:val="28"/>
    </w:rPr>
  </w:style>
  <w:style w:type="paragraph" w:customStyle="1" w:styleId="1f0">
    <w:name w:val="Абзац списка1"/>
    <w:basedOn w:val="a0"/>
    <w:qFormat/>
    <w:rsid w:val="00FE4469"/>
    <w:pPr>
      <w:widowControl/>
      <w:suppressAutoHyphens w:val="0"/>
      <w:spacing w:after="200" w:line="276" w:lineRule="auto"/>
      <w:ind w:left="720"/>
      <w:contextualSpacing/>
    </w:pPr>
    <w:rPr>
      <w:rFonts w:ascii="Calibri" w:hAnsi="Calibri"/>
      <w:sz w:val="22"/>
      <w:szCs w:val="22"/>
      <w:lang w:eastAsia="en-US"/>
    </w:rPr>
  </w:style>
  <w:style w:type="paragraph" w:customStyle="1" w:styleId="afffff4">
    <w:name w:val="Подподпункт"/>
    <w:basedOn w:val="affffb"/>
    <w:qFormat/>
    <w:rsid w:val="00FE4469"/>
    <w:pPr>
      <w:tabs>
        <w:tab w:val="left" w:pos="5104"/>
      </w:tabs>
      <w:snapToGrid/>
      <w:spacing w:before="120" w:line="240" w:lineRule="auto"/>
      <w:ind w:left="5104" w:hanging="567"/>
    </w:pPr>
    <w:rPr>
      <w:sz w:val="26"/>
      <w:szCs w:val="26"/>
      <w:lang w:val="ru-RU" w:eastAsia="ru-RU"/>
    </w:rPr>
  </w:style>
  <w:style w:type="paragraph" w:customStyle="1" w:styleId="afffff5">
    <w:name w:val="УРОВЕНЬ_(а)"/>
    <w:basedOn w:val="afb"/>
    <w:qFormat/>
    <w:rsid w:val="00FE4469"/>
    <w:pPr>
      <w:widowControl/>
      <w:suppressAutoHyphens w:val="0"/>
      <w:spacing w:before="120" w:line="360" w:lineRule="exact"/>
      <w:jc w:val="both"/>
      <w:outlineLvl w:val="3"/>
    </w:pPr>
    <w:rPr>
      <w:rFonts w:eastAsia="Calibri"/>
      <w:sz w:val="26"/>
      <w:szCs w:val="28"/>
      <w:lang w:eastAsia="en-US"/>
    </w:rPr>
  </w:style>
  <w:style w:type="paragraph" w:customStyle="1" w:styleId="-1">
    <w:name w:val="УРОВЕНЬ_-"/>
    <w:basedOn w:val="afb"/>
    <w:qFormat/>
    <w:rsid w:val="00FE4469"/>
    <w:pPr>
      <w:widowControl/>
      <w:suppressAutoHyphens w:val="0"/>
      <w:spacing w:before="120" w:line="360" w:lineRule="exact"/>
      <w:jc w:val="both"/>
      <w:outlineLvl w:val="4"/>
    </w:pPr>
    <w:rPr>
      <w:rFonts w:eastAsia="Calibri"/>
      <w:sz w:val="26"/>
      <w:szCs w:val="28"/>
      <w:lang w:eastAsia="en-US"/>
    </w:rPr>
  </w:style>
  <w:style w:type="paragraph" w:customStyle="1" w:styleId="2d">
    <w:name w:val="УРОВЕНЬ_Абзац_тип2"/>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3b">
    <w:name w:val="УРОВЕНЬ_Абзац_тип3"/>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afffff6">
    <w:name w:val="УРОВЕНЬ_Подпись"/>
    <w:basedOn w:val="afb"/>
    <w:qFormat/>
    <w:rsid w:val="00FE4469"/>
    <w:pPr>
      <w:keepNext/>
      <w:widowControl/>
      <w:suppressAutoHyphens w:val="0"/>
      <w:spacing w:before="120" w:after="120" w:line="360" w:lineRule="exact"/>
      <w:jc w:val="right"/>
      <w:outlineLvl w:val="3"/>
    </w:pPr>
    <w:rPr>
      <w:rFonts w:eastAsia="Calibri"/>
      <w:sz w:val="26"/>
      <w:szCs w:val="28"/>
      <w:lang w:eastAsia="en-US"/>
    </w:rPr>
  </w:style>
  <w:style w:type="paragraph" w:customStyle="1" w:styleId="1f1">
    <w:name w:val="Стиль Заголовок 1 + по ширине"/>
    <w:basedOn w:val="1"/>
    <w:qFormat/>
    <w:rsid w:val="00FE4469"/>
    <w:pPr>
      <w:keepLines/>
      <w:widowControl/>
      <w:tabs>
        <w:tab w:val="left" w:pos="567"/>
      </w:tabs>
      <w:spacing w:before="480" w:after="240"/>
      <w:ind w:left="567" w:hanging="567"/>
      <w:jc w:val="both"/>
    </w:pPr>
    <w:rPr>
      <w:rFonts w:cs="Times New Roman"/>
      <w:kern w:val="0"/>
      <w:sz w:val="40"/>
      <w:szCs w:val="20"/>
    </w:rPr>
  </w:style>
  <w:style w:type="paragraph" w:styleId="afffff7">
    <w:name w:val="endnote text"/>
    <w:basedOn w:val="a0"/>
    <w:link w:val="1f2"/>
    <w:qFormat/>
    <w:rsid w:val="00FE4469"/>
    <w:pPr>
      <w:widowControl/>
      <w:suppressAutoHyphens w:val="0"/>
    </w:pPr>
  </w:style>
  <w:style w:type="character" w:customStyle="1" w:styleId="1f2">
    <w:name w:val="Текст концевой сноски Знак1"/>
    <w:basedOn w:val="a1"/>
    <w:link w:val="afffff7"/>
    <w:rsid w:val="00FE4469"/>
  </w:style>
  <w:style w:type="paragraph" w:customStyle="1" w:styleId="2e">
    <w:name w:val="Заголовок 2 КВВ"/>
    <w:basedOn w:val="a0"/>
    <w:qFormat/>
    <w:rsid w:val="00FE4469"/>
    <w:pPr>
      <w:keepNext/>
      <w:widowControl/>
      <w:spacing w:before="120" w:after="120"/>
      <w:jc w:val="both"/>
      <w:outlineLvl w:val="0"/>
    </w:pPr>
    <w:rPr>
      <w:b/>
      <w:sz w:val="24"/>
      <w:lang w:eastAsia="x-none"/>
    </w:rPr>
  </w:style>
  <w:style w:type="paragraph" w:customStyle="1" w:styleId="1f3">
    <w:name w:val="УРОВЕНЬ_1."/>
    <w:basedOn w:val="afb"/>
    <w:qFormat/>
    <w:rsid w:val="00FE4469"/>
    <w:pPr>
      <w:keepNext/>
      <w:keepLines/>
      <w:widowControl/>
      <w:suppressAutoHyphens w:val="0"/>
      <w:spacing w:before="240" w:after="120" w:line="276" w:lineRule="auto"/>
      <w:ind w:left="0"/>
      <w:jc w:val="both"/>
      <w:outlineLvl w:val="0"/>
    </w:pPr>
    <w:rPr>
      <w:rFonts w:eastAsia="Calibri"/>
      <w:caps/>
      <w:sz w:val="28"/>
      <w:szCs w:val="28"/>
      <w:lang w:eastAsia="en-US"/>
    </w:rPr>
  </w:style>
  <w:style w:type="paragraph" w:styleId="61">
    <w:name w:val="toc 6"/>
    <w:basedOn w:val="a0"/>
    <w:autoRedefine/>
    <w:unhideWhenUsed/>
    <w:rsid w:val="00FE4469"/>
    <w:pPr>
      <w:widowControl/>
      <w:suppressAutoHyphens w:val="0"/>
      <w:ind w:left="1120"/>
    </w:pPr>
    <w:rPr>
      <w:rFonts w:asciiTheme="minorHAnsi" w:hAnsiTheme="minorHAnsi" w:cstheme="minorHAnsi"/>
    </w:rPr>
  </w:style>
  <w:style w:type="paragraph" w:styleId="71">
    <w:name w:val="toc 7"/>
    <w:basedOn w:val="a0"/>
    <w:autoRedefine/>
    <w:unhideWhenUsed/>
    <w:rsid w:val="00FE4469"/>
    <w:pPr>
      <w:widowControl/>
      <w:suppressAutoHyphens w:val="0"/>
      <w:ind w:left="1400"/>
    </w:pPr>
    <w:rPr>
      <w:rFonts w:asciiTheme="minorHAnsi" w:hAnsiTheme="minorHAnsi" w:cstheme="minorHAnsi"/>
    </w:rPr>
  </w:style>
  <w:style w:type="paragraph" w:styleId="81">
    <w:name w:val="toc 8"/>
    <w:basedOn w:val="a0"/>
    <w:autoRedefine/>
    <w:unhideWhenUsed/>
    <w:rsid w:val="00FE4469"/>
    <w:pPr>
      <w:widowControl/>
      <w:suppressAutoHyphens w:val="0"/>
      <w:ind w:left="1680"/>
    </w:pPr>
    <w:rPr>
      <w:rFonts w:asciiTheme="minorHAnsi" w:hAnsiTheme="minorHAnsi" w:cstheme="minorHAnsi"/>
    </w:rPr>
  </w:style>
  <w:style w:type="numbering" w:customStyle="1" w:styleId="1f4">
    <w:name w:val="Стиль1"/>
    <w:uiPriority w:val="99"/>
    <w:qFormat/>
    <w:rsid w:val="00FE4469"/>
  </w:style>
  <w:style w:type="numbering" w:customStyle="1" w:styleId="2f">
    <w:name w:val="Стиль2"/>
    <w:uiPriority w:val="99"/>
    <w:qFormat/>
    <w:rsid w:val="00FE4469"/>
  </w:style>
  <w:style w:type="table" w:customStyle="1" w:styleId="1f5">
    <w:name w:val="Сетка таблицы1"/>
    <w:basedOn w:val="a2"/>
    <w:uiPriority w:val="39"/>
    <w:rsid w:val="00FE4469"/>
    <w:pPr>
      <w:suppressAutoHyphens w:val="0"/>
    </w:pPr>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6">
    <w:name w:val="Таблица (ГОСТ)1"/>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Таблица (ГОСТ)2"/>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Таблица (ГОСТ)3"/>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rsid w:val="00FE4469"/>
    <w:pPr>
      <w:suppressAutoHyphens w:val="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FE4469"/>
    <w:pPr>
      <w:suppressAutoHyphens w:val="0"/>
    </w:pPr>
    <w:rPr>
      <w:rFonts w:asciiTheme="minorHAnsi" w:eastAsiaTheme="minorHAnsi" w:hAnsiTheme="minorHAnsi" w:cstheme="minorBidi"/>
      <w:sz w:val="22"/>
      <w:szCs w:val="22"/>
      <w:lang w:val="en-US" w:eastAsia="en-US"/>
    </w:rPr>
  </w:style>
  <w:style w:type="character" w:customStyle="1" w:styleId="1f7">
    <w:name w:val="Основной текст Знак1"/>
    <w:aliases w:val="Основной текст Знак Знак Знак Знак Знак Знак Знак Знак Знак Знак Знак Знак Знак1,Основной текст Знак2 Знак1,Основной текст Знак1 Знак Знак1,Основной текст Знак Знак Знак Знак1,Основной текст Знак Знак1 Знак Знак Знак1"/>
    <w:basedOn w:val="a1"/>
    <w:rsid w:val="00FE4469"/>
    <w:rPr>
      <w:rFonts w:ascii="Times New Roman" w:eastAsia="Times New Roman" w:hAnsi="Times New Roman" w:cs="Times New Roman"/>
      <w:sz w:val="28"/>
      <w:szCs w:val="28"/>
      <w:lang w:eastAsia="ru-RU"/>
    </w:rPr>
  </w:style>
  <w:style w:type="paragraph" w:styleId="1f8">
    <w:name w:val="index 1"/>
    <w:basedOn w:val="a0"/>
    <w:next w:val="a0"/>
    <w:autoRedefine/>
    <w:uiPriority w:val="99"/>
    <w:semiHidden/>
    <w:unhideWhenUsed/>
    <w:rsid w:val="00FE4469"/>
    <w:pPr>
      <w:widowControl/>
      <w:suppressAutoHyphens w:val="0"/>
      <w:ind w:left="280" w:hanging="280"/>
    </w:pPr>
    <w:rPr>
      <w:sz w:val="28"/>
      <w:szCs w:val="28"/>
    </w:rPr>
  </w:style>
  <w:style w:type="character" w:customStyle="1" w:styleId="1f9">
    <w:name w:val="Верхний колонтитул Знак1"/>
    <w:aliases w:val="??????? ?????????? Знак1,Aa?oiee eieiioeooe Знак,ВерхКолонтитул Знак1,header-first Знак1,HeaderPort Знак1,ЛЕН2_НИР_верхний колонтитул Знак,Текст в штампе Знак1,weekly 머리글 Знак1,Encabezado Linea 1 Знак1,h Знак1, Знак Знак1"/>
    <w:basedOn w:val="a1"/>
    <w:rsid w:val="00FE4469"/>
    <w:rPr>
      <w:rFonts w:ascii="Times New Roman" w:eastAsia="Times New Roman" w:hAnsi="Times New Roman" w:cs="Times New Roman"/>
      <w:sz w:val="24"/>
      <w:szCs w:val="24"/>
      <w:lang w:eastAsia="ru-RU"/>
    </w:rPr>
  </w:style>
  <w:style w:type="character" w:customStyle="1" w:styleId="1fa">
    <w:name w:val="Нижний колонтитул Знак1"/>
    <w:basedOn w:val="a1"/>
    <w:rsid w:val="00FE4469"/>
    <w:rPr>
      <w:rFonts w:ascii="Times New Roman" w:eastAsia="Times New Roman" w:hAnsi="Times New Roman" w:cs="Times New Roman"/>
      <w:sz w:val="28"/>
      <w:szCs w:val="28"/>
      <w:lang w:eastAsia="ru-RU"/>
    </w:rPr>
  </w:style>
  <w:style w:type="character" w:customStyle="1" w:styleId="1fb">
    <w:name w:val="Текст сноски Знак1"/>
    <w:basedOn w:val="a1"/>
    <w:uiPriority w:val="99"/>
    <w:rsid w:val="00FE4469"/>
    <w:rPr>
      <w:rFonts w:ascii="Times New Roman" w:eastAsia="Times New Roman" w:hAnsi="Times New Roman" w:cs="Times New Roman"/>
      <w:szCs w:val="20"/>
      <w:lang w:eastAsia="ru-RU"/>
    </w:rPr>
  </w:style>
  <w:style w:type="character" w:customStyle="1" w:styleId="1fc">
    <w:name w:val="Основной текст с отступом Знак1"/>
    <w:basedOn w:val="a1"/>
    <w:rsid w:val="00FE4469"/>
    <w:rPr>
      <w:rFonts w:ascii="Times New Roman" w:eastAsia="Times New Roman" w:hAnsi="Times New Roman" w:cs="Times New Roman"/>
      <w:sz w:val="24"/>
      <w:szCs w:val="24"/>
      <w:lang w:eastAsia="ru-RU"/>
    </w:rPr>
  </w:style>
  <w:style w:type="character" w:customStyle="1" w:styleId="220">
    <w:name w:val="Основной текст с отступом 2 Знак2"/>
    <w:basedOn w:val="a1"/>
    <w:uiPriority w:val="99"/>
    <w:semiHidden/>
    <w:rsid w:val="00FE4469"/>
    <w:rPr>
      <w:rFonts w:ascii="Times New Roman" w:eastAsia="Times New Roman" w:hAnsi="Times New Roman" w:cs="Times New Roman"/>
      <w:sz w:val="28"/>
      <w:szCs w:val="28"/>
      <w:lang w:eastAsia="ru-RU"/>
    </w:rPr>
  </w:style>
  <w:style w:type="character" w:customStyle="1" w:styleId="314">
    <w:name w:val="Основной текст 3 Знак1"/>
    <w:basedOn w:val="a1"/>
    <w:rsid w:val="00FE4469"/>
    <w:rPr>
      <w:rFonts w:ascii="Times New Roman" w:eastAsia="Times New Roman" w:hAnsi="Times New Roman" w:cs="Times New Roman"/>
      <w:sz w:val="16"/>
      <w:szCs w:val="16"/>
      <w:lang w:eastAsia="ru-RU"/>
    </w:rPr>
  </w:style>
  <w:style w:type="character" w:customStyle="1" w:styleId="10">
    <w:name w:val="Текст выноски Знак1"/>
    <w:basedOn w:val="a1"/>
    <w:link w:val="aff8"/>
    <w:semiHidden/>
    <w:rsid w:val="00FE4469"/>
    <w:rPr>
      <w:rFonts w:ascii="Tahoma" w:hAnsi="Tahoma" w:cs="Tahoma"/>
      <w:sz w:val="16"/>
      <w:szCs w:val="16"/>
    </w:rPr>
  </w:style>
  <w:style w:type="character" w:customStyle="1" w:styleId="1fd">
    <w:name w:val="Текст примечания Знак1"/>
    <w:basedOn w:val="a1"/>
    <w:semiHidden/>
    <w:rsid w:val="00FE4469"/>
    <w:rPr>
      <w:rFonts w:ascii="Times New Roman" w:eastAsia="Times New Roman" w:hAnsi="Times New Roman" w:cs="Times New Roman"/>
      <w:szCs w:val="20"/>
      <w:lang w:eastAsia="ru-RU"/>
    </w:rPr>
  </w:style>
  <w:style w:type="character" w:customStyle="1" w:styleId="1fe">
    <w:name w:val="Тема примечания Знак1"/>
    <w:basedOn w:val="1fd"/>
    <w:semiHidden/>
    <w:rsid w:val="00FE4469"/>
    <w:rPr>
      <w:rFonts w:ascii="Times New Roman" w:eastAsia="Times New Roman" w:hAnsi="Times New Roman" w:cs="Times New Roman"/>
      <w:b/>
      <w:bCs/>
      <w:szCs w:val="20"/>
      <w:lang w:eastAsia="ru-RU"/>
    </w:rPr>
  </w:style>
  <w:style w:type="paragraph" w:styleId="afffff8">
    <w:name w:val="table of figures"/>
    <w:basedOn w:val="a0"/>
    <w:next w:val="a0"/>
    <w:uiPriority w:val="99"/>
    <w:unhideWhenUsed/>
    <w:rsid w:val="00FE4469"/>
    <w:pPr>
      <w:widowControl/>
      <w:suppressAutoHyphens w:val="0"/>
      <w:spacing w:line="360" w:lineRule="auto"/>
      <w:jc w:val="both"/>
    </w:pPr>
    <w:rPr>
      <w:rFonts w:eastAsiaTheme="minorHAnsi" w:cstheme="minorBidi"/>
      <w:sz w:val="24"/>
      <w:szCs w:val="22"/>
      <w:lang w:eastAsia="en-US"/>
    </w:rPr>
  </w:style>
  <w:style w:type="paragraph" w:customStyle="1" w:styleId="-2">
    <w:name w:val="Колонтитул(наз.орган-и)"/>
    <w:basedOn w:val="a0"/>
    <w:rsid w:val="00FE4469"/>
    <w:pPr>
      <w:widowControl/>
      <w:suppressAutoHyphens w:val="0"/>
      <w:spacing w:before="120" w:line="360" w:lineRule="auto"/>
      <w:jc w:val="center"/>
    </w:pPr>
    <w:rPr>
      <w:rFonts w:ascii="ISOCPEUR" w:hAnsi="ISOCPEUR"/>
      <w:i/>
      <w:szCs w:val="24"/>
    </w:rPr>
  </w:style>
  <w:style w:type="paragraph" w:customStyle="1" w:styleId="headertext">
    <w:name w:val="headertext"/>
    <w:basedOn w:val="a0"/>
    <w:rsid w:val="00FE4469"/>
    <w:pPr>
      <w:widowControl/>
      <w:suppressAutoHyphens w:val="0"/>
      <w:spacing w:before="100" w:beforeAutospacing="1" w:after="100" w:afterAutospacing="1"/>
    </w:pPr>
    <w:rPr>
      <w:sz w:val="24"/>
      <w:szCs w:val="24"/>
    </w:rPr>
  </w:style>
  <w:style w:type="paragraph" w:customStyle="1" w:styleId="a">
    <w:name w:val="перечисление абзацев"/>
    <w:basedOn w:val="a0"/>
    <w:qFormat/>
    <w:rsid w:val="00FE4469"/>
    <w:pPr>
      <w:keepLines/>
      <w:widowControl/>
      <w:numPr>
        <w:numId w:val="11"/>
      </w:numPr>
      <w:tabs>
        <w:tab w:val="left" w:pos="1418"/>
      </w:tabs>
      <w:suppressAutoHyphens w:val="0"/>
      <w:spacing w:line="360" w:lineRule="auto"/>
      <w:ind w:left="284" w:right="170" w:firstLine="851"/>
      <w:contextualSpacing/>
      <w:jc w:val="both"/>
    </w:pPr>
    <w:rPr>
      <w:rFonts w:eastAsia="Arial Unicode MS"/>
      <w:iCs/>
      <w:color w:val="000000"/>
      <w:sz w:val="26"/>
      <w:szCs w:val="24"/>
    </w:rPr>
  </w:style>
  <w:style w:type="table" w:customStyle="1" w:styleId="43">
    <w:name w:val="Таблица (ГОСТ)4"/>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Таблица (ГОСТ)5"/>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
    <w:name w:val="Cписок"/>
    <w:basedOn w:val="a0"/>
    <w:rsid w:val="00FE4469"/>
    <w:pPr>
      <w:widowControl/>
      <w:numPr>
        <w:numId w:val="12"/>
      </w:numPr>
      <w:suppressAutoHyphens w:val="0"/>
      <w:spacing w:line="360" w:lineRule="auto"/>
      <w:jc w:val="both"/>
    </w:pPr>
    <w:rPr>
      <w:sz w:val="24"/>
      <w:szCs w:val="24"/>
    </w:rPr>
  </w:style>
  <w:style w:type="character" w:customStyle="1" w:styleId="style41">
    <w:name w:val="style41"/>
    <w:basedOn w:val="a1"/>
    <w:rsid w:val="00FE4469"/>
  </w:style>
  <w:style w:type="paragraph" w:customStyle="1" w:styleId="caaieiaie3">
    <w:name w:val="caaieiaie 3"/>
    <w:basedOn w:val="a0"/>
    <w:next w:val="a0"/>
    <w:rsid w:val="00FE4469"/>
    <w:pPr>
      <w:keepNext/>
      <w:widowControl/>
      <w:suppressAutoHyphens w:val="0"/>
      <w:overflowPunct w:val="0"/>
      <w:autoSpaceDE w:val="0"/>
      <w:autoSpaceDN w:val="0"/>
      <w:adjustRightInd w:val="0"/>
      <w:spacing w:before="240" w:after="60"/>
      <w:ind w:firstLine="720"/>
      <w:jc w:val="both"/>
      <w:textAlignment w:val="baseline"/>
    </w:pPr>
    <w:rPr>
      <w:b/>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cntd.ru/document/57326418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D8F613C928F82845A70DA8086A3FBD29" ma:contentTypeVersion="18" ma:contentTypeDescription="Создание документа." ma:contentTypeScope="" ma:versionID="3e712564cdffa00d36c10ce80f72036e">
  <xsd:schema xmlns:xsd="http://www.w3.org/2001/XMLSchema" xmlns:xs="http://www.w3.org/2001/XMLSchema" xmlns:p="http://schemas.microsoft.com/office/2006/metadata/properties" xmlns:ns2="6b391926-16e0-4cfb-b110-3d3d4588acaa" xmlns:ns3="5b921955-840d-4409-aab0-dc43f42745dc" targetNamespace="http://schemas.microsoft.com/office/2006/metadata/properties" ma:root="true" ma:fieldsID="2678b3c0f24084dd2a1f6b1da8648e81" ns2:_="" ns3:_="">
    <xsd:import namespace="6b391926-16e0-4cfb-b110-3d3d4588acaa"/>
    <xsd:import namespace="5b921955-840d-4409-aab0-dc43f427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91926-16e0-4cfb-b110-3d3d4588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d9e9765-189b-493d-8cf8-e81e194e3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21955-840d-4409-aab0-dc43f42745dc"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18e0abf1-8102-4589-9a8d-7a792d6e906e}" ma:internalName="TaxCatchAll" ma:showField="CatchAllData" ma:web="5b921955-840d-4409-aab0-dc43f427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391926-16e0-4cfb-b110-3d3d4588acaa">
      <Terms xmlns="http://schemas.microsoft.com/office/infopath/2007/PartnerControls"/>
    </lcf76f155ced4ddcb4097134ff3c332f>
    <TaxCatchAll xmlns="5b921955-840d-4409-aab0-dc43f42745d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D6FEF-1CAC-4ADC-ACA0-35124334C9D2}">
  <ds:schemaRefs>
    <ds:schemaRef ds:uri="http://schemas.microsoft.com/sharepoint/v3/contenttype/forms"/>
  </ds:schemaRefs>
</ds:datastoreItem>
</file>

<file path=customXml/itemProps2.xml><?xml version="1.0" encoding="utf-8"?>
<ds:datastoreItem xmlns:ds="http://schemas.openxmlformats.org/officeDocument/2006/customXml" ds:itemID="{9CDEABDE-C005-4F5F-A684-8D4027668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91926-16e0-4cfb-b110-3d3d4588acaa"/>
    <ds:schemaRef ds:uri="5b921955-840d-4409-aab0-dc43f427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F8AEF-69C8-4521-AF6F-5E513E3E618D}">
  <ds:schemaRefs>
    <ds:schemaRef ds:uri="http://schemas.microsoft.com/office/2006/metadata/properties"/>
    <ds:schemaRef ds:uri="http://schemas.microsoft.com/office/infopath/2007/PartnerControls"/>
    <ds:schemaRef ds:uri="6b391926-16e0-4cfb-b110-3d3d4588acaa"/>
    <ds:schemaRef ds:uri="5b921955-840d-4409-aab0-dc43f42745dc"/>
  </ds:schemaRefs>
</ds:datastoreItem>
</file>

<file path=customXml/itemProps4.xml><?xml version="1.0" encoding="utf-8"?>
<ds:datastoreItem xmlns:ds="http://schemas.openxmlformats.org/officeDocument/2006/customXml" ds:itemID="{C2B087DF-AB45-4F55-91DE-5A4E74983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80</Pages>
  <Words>12741</Words>
  <Characters>72625</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85196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dc:description/>
  <cp:lastModifiedBy>Шейка Светлана Ивановна</cp:lastModifiedBy>
  <cp:revision>40</cp:revision>
  <cp:lastPrinted>2025-08-29T16:35:00Z</cp:lastPrinted>
  <dcterms:created xsi:type="dcterms:W3CDTF">2026-09-17T11:16:00Z</dcterms:created>
  <dcterms:modified xsi:type="dcterms:W3CDTF">2026-09-21T09:57:00Z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0x010100D8F613C928F82845A70DA8086A3FBD29</vt:lpwstr>
  </property>
  <property fmtid="{D5CDD505-2E9C-101B-9397-08002B2CF9AE}" pid="3" name="MediaServiceImageTags">
    <vt:lpwstr/>
  </property>
</Properties>
</file>