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62" w:after="0"/>
        <w:ind w:left="5" w:right="143" w:hanging="0"/>
        <w:jc w:val="center"/>
        <w:rPr>
          <w:rFonts w:ascii="Times New Roman" w:hAnsi="Times New Roman"/>
          <w:sz w:val="24"/>
          <w:szCs w:val="24"/>
        </w:rPr>
      </w:pPr>
      <w:r>
        <w:rPr>
          <w:b/>
          <w:sz w:val="24"/>
          <w:szCs w:val="24"/>
        </w:rPr>
        <w:t>Договор</w:t>
      </w:r>
      <w:r>
        <w:rPr>
          <w:b/>
          <w:spacing w:val="-3"/>
          <w:sz w:val="24"/>
          <w:szCs w:val="24"/>
        </w:rPr>
        <w:t xml:space="preserve"> </w:t>
      </w:r>
      <w:r>
        <w:rPr>
          <w:b/>
          <w:sz w:val="24"/>
          <w:szCs w:val="24"/>
        </w:rPr>
        <w:t>возмездного</w:t>
      </w:r>
      <w:r>
        <w:rPr>
          <w:b/>
          <w:spacing w:val="-2"/>
          <w:sz w:val="24"/>
          <w:szCs w:val="24"/>
        </w:rPr>
        <w:t xml:space="preserve"> </w:t>
      </w:r>
      <w:r>
        <w:rPr>
          <w:b/>
          <w:sz w:val="24"/>
          <w:szCs w:val="24"/>
        </w:rPr>
        <w:t>оказания</w:t>
      </w:r>
      <w:r>
        <w:rPr>
          <w:b/>
          <w:spacing w:val="-3"/>
          <w:sz w:val="24"/>
          <w:szCs w:val="24"/>
        </w:rPr>
        <w:t xml:space="preserve"> </w:t>
      </w:r>
      <w:r>
        <w:rPr>
          <w:b/>
          <w:sz w:val="24"/>
          <w:szCs w:val="24"/>
        </w:rPr>
        <w:t>услуг</w:t>
      </w:r>
      <w:r>
        <w:rPr>
          <w:b/>
          <w:spacing w:val="-3"/>
          <w:sz w:val="24"/>
          <w:szCs w:val="24"/>
        </w:rPr>
        <w:t xml:space="preserve"> </w:t>
      </w:r>
      <w:r>
        <w:rPr>
          <w:b/>
          <w:sz w:val="24"/>
          <w:szCs w:val="24"/>
        </w:rPr>
        <w:t>№</w:t>
      </w:r>
      <w:r>
        <w:rPr>
          <w:b/>
          <w:spacing w:val="-2"/>
          <w:sz w:val="24"/>
          <w:szCs w:val="24"/>
        </w:rPr>
        <w:t xml:space="preserve"> _</w:t>
      </w:r>
      <w:r>
        <w:rPr>
          <w:b/>
          <w:spacing w:val="-5"/>
          <w:sz w:val="24"/>
          <w:szCs w:val="24"/>
        </w:rPr>
        <w:t>________</w:t>
      </w:r>
    </w:p>
    <w:p>
      <w:pPr>
        <w:pStyle w:val="BodyText"/>
        <w:tabs>
          <w:tab w:val="clear" w:pos="720"/>
          <w:tab w:val="left" w:pos="7991" w:leader="none"/>
          <w:tab w:val="left" w:pos="9246" w:leader="none"/>
        </w:tabs>
        <w:rPr>
          <w:rFonts w:ascii="Times New Roman" w:hAnsi="Times New Roman"/>
          <w:sz w:val="24"/>
          <w:szCs w:val="24"/>
        </w:rPr>
      </w:pPr>
      <w:r>
        <w:rPr>
          <w:sz w:val="24"/>
          <w:szCs w:val="24"/>
        </w:rPr>
      </w:r>
    </w:p>
    <w:p>
      <w:pPr>
        <w:pStyle w:val="BodyText"/>
        <w:tabs>
          <w:tab w:val="clear" w:pos="720"/>
          <w:tab w:val="left" w:pos="7991" w:leader="none"/>
          <w:tab w:val="left" w:pos="9246" w:leader="none"/>
        </w:tabs>
        <w:rPr>
          <w:rFonts w:ascii="Times New Roman" w:hAnsi="Times New Roman"/>
          <w:sz w:val="24"/>
          <w:szCs w:val="24"/>
        </w:rPr>
      </w:pPr>
      <w:r>
        <w:rPr>
          <w:sz w:val="24"/>
          <w:szCs w:val="24"/>
        </w:rPr>
        <w:t xml:space="preserve">г. </w:t>
      </w:r>
      <w:r>
        <w:rPr>
          <w:spacing w:val="-2"/>
          <w:sz w:val="24"/>
          <w:szCs w:val="24"/>
          <w:u w:val="none"/>
        </w:rPr>
        <w:t>Балаково</w:t>
        <w:tab/>
      </w:r>
      <w:r>
        <w:rPr>
          <w:sz w:val="24"/>
          <w:szCs w:val="24"/>
          <w:u w:val="none"/>
        </w:rPr>
        <w:t>2026</w:t>
      </w:r>
      <w:r>
        <w:rPr>
          <w:sz w:val="24"/>
          <w:szCs w:val="24"/>
        </w:rPr>
        <w:t xml:space="preserve"> </w:t>
      </w:r>
      <w:r>
        <w:rPr>
          <w:spacing w:val="-5"/>
          <w:sz w:val="24"/>
          <w:szCs w:val="24"/>
        </w:rPr>
        <w:t>г.</w:t>
      </w:r>
    </w:p>
    <w:p>
      <w:pPr>
        <w:pStyle w:val="BodyText"/>
        <w:ind w:left="0" w:hanging="0"/>
        <w:jc w:val="left"/>
        <w:rPr>
          <w:rFonts w:ascii="Times New Roman" w:hAnsi="Times New Roman"/>
          <w:sz w:val="24"/>
          <w:szCs w:val="24"/>
        </w:rPr>
      </w:pPr>
      <w:r>
        <w:rPr>
          <w:sz w:val="24"/>
          <w:szCs w:val="24"/>
        </w:rPr>
      </w:r>
    </w:p>
    <w:p>
      <w:pPr>
        <w:pStyle w:val="Normal"/>
        <w:ind w:left="143" w:right="281" w:firstLine="709"/>
        <w:jc w:val="both"/>
        <w:rPr>
          <w:rFonts w:ascii="Times New Roman" w:hAnsi="Times New Roman"/>
          <w:sz w:val="24"/>
          <w:szCs w:val="24"/>
        </w:rPr>
      </w:pPr>
      <w:r>
        <w:rPr>
          <w:b/>
          <w:sz w:val="24"/>
          <w:szCs w:val="24"/>
        </w:rPr>
        <w:t>Акционерное Общество «Гидроремонт-ВКК» (АО «Гидроремонт-ВКК»), именуемое в</w:t>
      </w:r>
      <w:r>
        <w:rPr>
          <w:b/>
          <w:spacing w:val="-1"/>
          <w:sz w:val="24"/>
          <w:szCs w:val="24"/>
        </w:rPr>
        <w:t xml:space="preserve"> </w:t>
      </w:r>
      <w:r>
        <w:rPr>
          <w:b/>
          <w:sz w:val="24"/>
          <w:szCs w:val="24"/>
        </w:rPr>
        <w:t>дальнейшем</w:t>
      </w:r>
      <w:r>
        <w:rPr>
          <w:b/>
          <w:spacing w:val="-1"/>
          <w:sz w:val="24"/>
          <w:szCs w:val="24"/>
        </w:rPr>
        <w:t xml:space="preserve"> </w:t>
      </w:r>
      <w:r>
        <w:rPr>
          <w:b/>
          <w:sz w:val="24"/>
          <w:szCs w:val="24"/>
        </w:rPr>
        <w:t xml:space="preserve">«Заказчик», </w:t>
      </w:r>
      <w:r>
        <w:rPr>
          <w:sz w:val="24"/>
          <w:szCs w:val="24"/>
        </w:rPr>
        <w:t>в</w:t>
      </w:r>
      <w:r>
        <w:rPr>
          <w:spacing w:val="-1"/>
          <w:sz w:val="24"/>
          <w:szCs w:val="24"/>
        </w:rPr>
        <w:t xml:space="preserve"> </w:t>
      </w:r>
      <w:r>
        <w:rPr>
          <w:sz w:val="24"/>
          <w:szCs w:val="24"/>
        </w:rPr>
        <w:t>лице Директора Саратовского филиала АО «Гидроремонт-ВКК» в г. Балаково</w:t>
      </w:r>
      <w:r>
        <w:rPr>
          <w:color w:val="000000"/>
          <w:sz w:val="24"/>
          <w:szCs w:val="24"/>
        </w:rPr>
        <w:t xml:space="preserve"> Яковенко Сергея Владимировича</w:t>
      </w:r>
      <w:r>
        <w:rPr>
          <w:sz w:val="24"/>
          <w:szCs w:val="24"/>
        </w:rPr>
        <w:t xml:space="preserve">, действующего на основании </w:t>
      </w:r>
      <w:r>
        <w:rPr>
          <w:color w:val="000000"/>
          <w:sz w:val="24"/>
          <w:szCs w:val="24"/>
        </w:rPr>
        <w:t>доверенности № __ от __.__.20__ г.</w:t>
      </w:r>
      <w:r>
        <w:rPr>
          <w:sz w:val="24"/>
          <w:szCs w:val="24"/>
        </w:rPr>
        <w:t>, с одной стороны, и</w:t>
      </w:r>
    </w:p>
    <w:p>
      <w:pPr>
        <w:pStyle w:val="Normal"/>
        <w:ind w:left="143" w:right="281" w:firstLine="709"/>
        <w:jc w:val="both"/>
        <w:rPr>
          <w:rFonts w:ascii="Times New Roman" w:hAnsi="Times New Roman"/>
          <w:sz w:val="24"/>
          <w:szCs w:val="24"/>
        </w:rPr>
      </w:pPr>
      <w:r>
        <w:rPr>
          <w:sz w:val="24"/>
          <w:szCs w:val="24"/>
        </w:rPr>
        <w:t>(далее – «Исполнитель»), в лице , действующего на основании Устава, с другой стороны,</w:t>
      </w:r>
    </w:p>
    <w:p>
      <w:pPr>
        <w:pStyle w:val="BodyText"/>
        <w:ind w:left="143" w:right="285" w:firstLine="708"/>
        <w:rPr>
          <w:rFonts w:ascii="Times New Roman" w:hAnsi="Times New Roman"/>
          <w:sz w:val="24"/>
          <w:szCs w:val="24"/>
        </w:rPr>
      </w:pPr>
      <w:r>
        <w:rPr>
          <w:sz w:val="24"/>
          <w:szCs w:val="24"/>
        </w:rPr>
        <w:t xml:space="preserve">совместно в дальнейшем именуемые «Стороны», а по отдельности – «Сторона», </w:t>
      </w:r>
      <w:r>
        <w:rPr>
          <w:bCs/>
          <w:color w:val="000000"/>
          <w:sz w:val="24"/>
          <w:szCs w:val="24"/>
        </w:rPr>
        <w:t>по результатам проведенной Покупателем закупочной процедуры способом по лоту №_________________________________</w:t>
      </w:r>
      <w:r>
        <w:rPr>
          <w:color w:val="000000"/>
          <w:sz w:val="24"/>
          <w:szCs w:val="24"/>
        </w:rPr>
        <w:t xml:space="preserve">, что подтверждается </w:t>
      </w:r>
      <w:r>
        <w:rPr>
          <w:bCs/>
          <w:color w:val="000000"/>
          <w:sz w:val="24"/>
          <w:szCs w:val="24"/>
        </w:rPr>
        <w:t>от «___» _________ 20__ года</w:t>
      </w:r>
      <w:r>
        <w:rPr>
          <w:sz w:val="24"/>
          <w:szCs w:val="24"/>
        </w:rPr>
        <w:t>, заключили настоящий договор (далее – «Договор») о нижеследующем:</w:t>
      </w:r>
    </w:p>
    <w:p>
      <w:pPr>
        <w:pStyle w:val="BodyText"/>
        <w:ind w:left="0" w:hanging="0"/>
        <w:jc w:val="left"/>
        <w:rPr>
          <w:rFonts w:ascii="Times New Roman" w:hAnsi="Times New Roman"/>
          <w:sz w:val="24"/>
          <w:szCs w:val="24"/>
        </w:rPr>
      </w:pPr>
      <w:r>
        <w:rPr>
          <w:sz w:val="24"/>
          <w:szCs w:val="24"/>
        </w:rPr>
      </w:r>
    </w:p>
    <w:p>
      <w:pPr>
        <w:pStyle w:val="Heading5"/>
        <w:ind w:left="3775" w:hanging="0"/>
        <w:rPr>
          <w:rFonts w:ascii="Times New Roman" w:hAnsi="Times New Roman"/>
          <w:sz w:val="24"/>
          <w:szCs w:val="24"/>
        </w:rPr>
      </w:pPr>
      <w:r>
        <w:rPr>
          <w:sz w:val="24"/>
          <w:szCs w:val="24"/>
        </w:rPr>
        <w:t>Термины</w:t>
      </w:r>
      <w:r>
        <w:rPr>
          <w:spacing w:val="-4"/>
          <w:sz w:val="24"/>
          <w:szCs w:val="24"/>
        </w:rPr>
        <w:t xml:space="preserve"> </w:t>
      </w:r>
      <w:r>
        <w:rPr>
          <w:sz w:val="24"/>
          <w:szCs w:val="24"/>
        </w:rPr>
        <w:t>и</w:t>
      </w:r>
      <w:r>
        <w:rPr>
          <w:spacing w:val="-4"/>
          <w:sz w:val="24"/>
          <w:szCs w:val="24"/>
        </w:rPr>
        <w:t xml:space="preserve"> </w:t>
      </w:r>
      <w:r>
        <w:rPr>
          <w:spacing w:val="-2"/>
          <w:sz w:val="24"/>
          <w:szCs w:val="24"/>
        </w:rPr>
        <w:t>определения</w:t>
      </w:r>
    </w:p>
    <w:p>
      <w:pPr>
        <w:pStyle w:val="BodyText"/>
        <w:ind w:left="143" w:right="291" w:firstLine="709"/>
        <w:rPr>
          <w:rFonts w:ascii="Times New Roman" w:hAnsi="Times New Roman"/>
          <w:sz w:val="24"/>
          <w:szCs w:val="24"/>
        </w:rPr>
      </w:pPr>
      <w:r>
        <w:rPr>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BodyText"/>
        <w:ind w:left="143" w:right="291" w:firstLine="709"/>
        <w:rPr>
          <w:rFonts w:ascii="Times New Roman" w:hAnsi="Times New Roman"/>
          <w:sz w:val="24"/>
          <w:szCs w:val="24"/>
        </w:rPr>
      </w:pPr>
      <w:r>
        <w:rPr>
          <w:b/>
          <w:sz w:val="24"/>
          <w:szCs w:val="24"/>
        </w:rPr>
        <w:t xml:space="preserve">«Договор» </w:t>
      </w:r>
      <w:r>
        <w:rPr>
          <w:sz w:val="24"/>
          <w:szCs w:val="24"/>
        </w:rPr>
        <w:t>– настоящий договор, подписанный Заказчиком и Исполнителем, включая</w:t>
      </w:r>
      <w:r>
        <w:rPr>
          <w:spacing w:val="40"/>
          <w:sz w:val="24"/>
          <w:szCs w:val="24"/>
        </w:rPr>
        <w:t xml:space="preserve"> </w:t>
      </w:r>
      <w:r>
        <w:rPr>
          <w:sz w:val="24"/>
          <w:szCs w:val="24"/>
        </w:rPr>
        <w:t>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BodyText"/>
        <w:ind w:left="143" w:right="286" w:firstLine="709"/>
        <w:rPr>
          <w:rFonts w:ascii="Times New Roman" w:hAnsi="Times New Roman"/>
          <w:sz w:val="24"/>
          <w:szCs w:val="24"/>
        </w:rPr>
      </w:pPr>
      <w:r>
        <w:rPr>
          <w:b/>
          <w:sz w:val="24"/>
          <w:szCs w:val="24"/>
        </w:rPr>
        <w:t xml:space="preserve">«Коммерческая тайна» </w:t>
      </w:r>
      <w:r>
        <w:rPr>
          <w:sz w:val="24"/>
          <w:szCs w:val="24"/>
        </w:rPr>
        <w:t>–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w:t>
      </w:r>
    </w:p>
    <w:p>
      <w:pPr>
        <w:pStyle w:val="BodyText"/>
        <w:ind w:left="143" w:right="290" w:firstLine="709"/>
        <w:rPr>
          <w:rFonts w:ascii="Times New Roman" w:hAnsi="Times New Roman"/>
          <w:sz w:val="24"/>
          <w:szCs w:val="24"/>
        </w:rPr>
      </w:pPr>
      <w:r>
        <w:rPr>
          <w:b/>
          <w:sz w:val="24"/>
          <w:szCs w:val="24"/>
        </w:rPr>
        <w:t xml:space="preserve">«Отказ от Договора» </w:t>
      </w:r>
      <w:r>
        <w:rPr>
          <w:sz w:val="24"/>
          <w:szCs w:val="24"/>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BodyText"/>
        <w:ind w:left="143" w:right="289" w:firstLine="709"/>
        <w:rPr>
          <w:rFonts w:ascii="Times New Roman" w:hAnsi="Times New Roman"/>
          <w:sz w:val="24"/>
          <w:szCs w:val="24"/>
        </w:rPr>
      </w:pPr>
      <w:bookmarkStart w:id="0" w:name="«Применимое_право»_–_обязательные_для_Ст"/>
      <w:bookmarkEnd w:id="0"/>
      <w:r>
        <w:rPr>
          <w:b/>
          <w:sz w:val="24"/>
          <w:szCs w:val="24"/>
        </w:rPr>
        <w:t xml:space="preserve">«Применимое право» </w:t>
      </w:r>
      <w:r>
        <w:rPr>
          <w:sz w:val="24"/>
          <w:szCs w:val="24"/>
        </w:rPr>
        <w:t>– обязательные для Сторон в процессе исполнения Договора международные соглашения и законодательство Российской Федерации, нормативные</w:t>
      </w:r>
      <w:r>
        <w:rPr>
          <w:spacing w:val="40"/>
          <w:sz w:val="24"/>
          <w:szCs w:val="24"/>
        </w:rPr>
        <w:t xml:space="preserve"> </w:t>
      </w:r>
      <w:r>
        <w:rPr>
          <w:sz w:val="24"/>
          <w:szCs w:val="24"/>
        </w:rPr>
        <w:t>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BodyText"/>
        <w:spacing w:before="1" w:after="0"/>
        <w:ind w:left="143" w:right="288" w:firstLine="709"/>
        <w:rPr>
          <w:rFonts w:ascii="Times New Roman" w:hAnsi="Times New Roman"/>
          <w:sz w:val="24"/>
          <w:szCs w:val="24"/>
        </w:rPr>
      </w:pPr>
      <w:r>
        <w:rPr>
          <w:b/>
          <w:sz w:val="24"/>
          <w:szCs w:val="24"/>
        </w:rPr>
        <w:t xml:space="preserve">«Рабочий день» </w:t>
      </w:r>
      <w:r>
        <w:rPr>
          <w:sz w:val="24"/>
          <w:szCs w:val="24"/>
        </w:rPr>
        <w:t>– день, который в соответствии с Применимым правом, является рабочим днем в Российской Федерации.</w:t>
      </w:r>
    </w:p>
    <w:p>
      <w:pPr>
        <w:pStyle w:val="BodyText"/>
        <w:ind w:left="143" w:right="285" w:firstLine="709"/>
        <w:rPr>
          <w:rFonts w:ascii="Times New Roman" w:hAnsi="Times New Roman"/>
          <w:sz w:val="24"/>
          <w:szCs w:val="24"/>
        </w:rPr>
      </w:pPr>
      <w:r>
        <w:rPr>
          <w:b/>
          <w:sz w:val="24"/>
          <w:szCs w:val="24"/>
        </w:rPr>
        <w:t xml:space="preserve">«Универсальный передаточный документ (УПД)» </w:t>
      </w:r>
      <w:r>
        <w:rPr>
          <w:sz w:val="24"/>
          <w:szCs w:val="24"/>
        </w:rPr>
        <w:t>- документ, который объединяет счёт-фактуру и первичный учётный документ, в том числе товарную накладную и акт выполненных</w:t>
      </w:r>
      <w:r>
        <w:rPr>
          <w:spacing w:val="-5"/>
          <w:sz w:val="24"/>
          <w:szCs w:val="24"/>
        </w:rPr>
        <w:t xml:space="preserve"> </w:t>
      </w:r>
      <w:r>
        <w:rPr>
          <w:sz w:val="24"/>
          <w:szCs w:val="24"/>
        </w:rPr>
        <w:t>работ</w:t>
      </w:r>
      <w:r>
        <w:rPr>
          <w:spacing w:val="-5"/>
          <w:sz w:val="24"/>
          <w:szCs w:val="24"/>
        </w:rPr>
        <w:t xml:space="preserve"> </w:t>
      </w:r>
      <w:r>
        <w:rPr>
          <w:sz w:val="24"/>
          <w:szCs w:val="24"/>
        </w:rPr>
        <w:t>(оказанных</w:t>
      </w:r>
      <w:r>
        <w:rPr>
          <w:spacing w:val="-5"/>
          <w:sz w:val="24"/>
          <w:szCs w:val="24"/>
        </w:rPr>
        <w:t xml:space="preserve"> </w:t>
      </w:r>
      <w:r>
        <w:rPr>
          <w:sz w:val="24"/>
          <w:szCs w:val="24"/>
        </w:rPr>
        <w:t>услуг),</w:t>
      </w:r>
      <w:r>
        <w:rPr>
          <w:spacing w:val="-5"/>
          <w:sz w:val="24"/>
          <w:szCs w:val="24"/>
        </w:rPr>
        <w:t xml:space="preserve"> </w:t>
      </w:r>
      <w:r>
        <w:rPr>
          <w:sz w:val="24"/>
          <w:szCs w:val="24"/>
        </w:rPr>
        <w:t>утвержден</w:t>
      </w:r>
      <w:r>
        <w:rPr>
          <w:spacing w:val="-6"/>
          <w:sz w:val="24"/>
          <w:szCs w:val="24"/>
        </w:rPr>
        <w:t xml:space="preserve"> </w:t>
      </w:r>
      <w:r>
        <w:rPr>
          <w:sz w:val="24"/>
          <w:szCs w:val="24"/>
        </w:rPr>
        <w:t>приказом</w:t>
      </w:r>
      <w:r>
        <w:rPr>
          <w:spacing w:val="-6"/>
          <w:sz w:val="24"/>
          <w:szCs w:val="24"/>
        </w:rPr>
        <w:t xml:space="preserve"> </w:t>
      </w:r>
      <w:r>
        <w:rPr>
          <w:sz w:val="24"/>
          <w:szCs w:val="24"/>
        </w:rPr>
        <w:t>ФНС</w:t>
      </w:r>
      <w:r>
        <w:rPr>
          <w:spacing w:val="-6"/>
          <w:sz w:val="24"/>
          <w:szCs w:val="24"/>
        </w:rPr>
        <w:t xml:space="preserve"> </w:t>
      </w:r>
      <w:r>
        <w:rPr>
          <w:sz w:val="24"/>
          <w:szCs w:val="24"/>
        </w:rPr>
        <w:t>России</w:t>
      </w:r>
      <w:r>
        <w:rPr>
          <w:spacing w:val="-6"/>
          <w:sz w:val="24"/>
          <w:szCs w:val="24"/>
        </w:rPr>
        <w:t xml:space="preserve"> </w:t>
      </w:r>
      <w:r>
        <w:rPr>
          <w:sz w:val="24"/>
          <w:szCs w:val="24"/>
        </w:rPr>
        <w:t>от</w:t>
      </w:r>
      <w:r>
        <w:rPr>
          <w:spacing w:val="-5"/>
          <w:sz w:val="24"/>
          <w:szCs w:val="24"/>
        </w:rPr>
        <w:t xml:space="preserve"> </w:t>
      </w:r>
      <w:r>
        <w:rPr>
          <w:sz w:val="24"/>
          <w:szCs w:val="24"/>
        </w:rPr>
        <w:t>19.12.2023</w:t>
      </w:r>
      <w:r>
        <w:rPr>
          <w:spacing w:val="-5"/>
          <w:sz w:val="24"/>
          <w:szCs w:val="24"/>
        </w:rPr>
        <w:t xml:space="preserve"> </w:t>
      </w:r>
      <w:r>
        <w:rPr>
          <w:sz w:val="24"/>
          <w:szCs w:val="24"/>
        </w:rPr>
        <w:t>№</w:t>
      </w:r>
      <w:r>
        <w:rPr>
          <w:spacing w:val="-6"/>
          <w:sz w:val="24"/>
          <w:szCs w:val="24"/>
        </w:rPr>
        <w:t xml:space="preserve"> </w:t>
      </w:r>
      <w:r>
        <w:rPr>
          <w:sz w:val="24"/>
          <w:szCs w:val="24"/>
        </w:rPr>
        <w:t>ЕД-7-</w:t>
      </w:r>
      <w:r>
        <w:rPr>
          <w:spacing w:val="-2"/>
          <w:sz w:val="24"/>
          <w:szCs w:val="24"/>
        </w:rPr>
        <w:t>26/970@.</w:t>
      </w:r>
    </w:p>
    <w:p>
      <w:pPr>
        <w:pStyle w:val="BodyText"/>
        <w:ind w:left="143" w:right="294" w:firstLine="709"/>
        <w:rPr>
          <w:rFonts w:ascii="Times New Roman" w:hAnsi="Times New Roman"/>
          <w:sz w:val="24"/>
          <w:szCs w:val="24"/>
        </w:rPr>
      </w:pPr>
      <w:bookmarkStart w:id="1" w:name="«Цена_Договора»_–_определяемая_в_соответ"/>
      <w:bookmarkEnd w:id="1"/>
      <w:r>
        <w:rPr>
          <w:b/>
          <w:sz w:val="24"/>
          <w:szCs w:val="24"/>
        </w:rPr>
        <w:t>«Цена</w:t>
      </w:r>
      <w:r>
        <w:rPr>
          <w:b/>
          <w:spacing w:val="-2"/>
          <w:sz w:val="24"/>
          <w:szCs w:val="24"/>
        </w:rPr>
        <w:t xml:space="preserve"> </w:t>
      </w:r>
      <w:r>
        <w:rPr>
          <w:b/>
          <w:sz w:val="24"/>
          <w:szCs w:val="24"/>
        </w:rPr>
        <w:t>Договора»</w:t>
      </w:r>
      <w:r>
        <w:rPr>
          <w:b/>
          <w:spacing w:val="-1"/>
          <w:sz w:val="24"/>
          <w:szCs w:val="24"/>
        </w:rPr>
        <w:t xml:space="preserve"> </w:t>
      </w:r>
      <w:r>
        <w:rPr>
          <w:sz w:val="24"/>
          <w:szCs w:val="24"/>
        </w:rPr>
        <w:t>–</w:t>
      </w:r>
      <w:r>
        <w:rPr>
          <w:spacing w:val="-2"/>
          <w:sz w:val="24"/>
          <w:szCs w:val="24"/>
        </w:rPr>
        <w:t xml:space="preserve"> </w:t>
      </w:r>
      <w:r>
        <w:rPr>
          <w:sz w:val="24"/>
          <w:szCs w:val="24"/>
        </w:rPr>
        <w:t>определяемая</w:t>
      </w:r>
      <w:r>
        <w:rPr>
          <w:spacing w:val="-2"/>
          <w:sz w:val="24"/>
          <w:szCs w:val="24"/>
        </w:rPr>
        <w:t xml:space="preserve"> </w:t>
      </w:r>
      <w:r>
        <w:rPr>
          <w:sz w:val="24"/>
          <w:szCs w:val="24"/>
        </w:rPr>
        <w:t>в</w:t>
      </w:r>
      <w:r>
        <w:rPr>
          <w:spacing w:val="-2"/>
          <w:sz w:val="24"/>
          <w:szCs w:val="24"/>
        </w:rPr>
        <w:t xml:space="preserve"> </w:t>
      </w:r>
      <w:r>
        <w:rPr>
          <w:sz w:val="24"/>
          <w:szCs w:val="24"/>
        </w:rPr>
        <w:t>соответствии</w:t>
      </w:r>
      <w:r>
        <w:rPr>
          <w:spacing w:val="-2"/>
          <w:sz w:val="24"/>
          <w:szCs w:val="24"/>
        </w:rPr>
        <w:t xml:space="preserve"> </w:t>
      </w:r>
      <w:r>
        <w:rPr>
          <w:sz w:val="24"/>
          <w:szCs w:val="24"/>
        </w:rPr>
        <w:t>с</w:t>
      </w:r>
      <w:r>
        <w:rPr>
          <w:spacing w:val="-2"/>
          <w:sz w:val="24"/>
          <w:szCs w:val="24"/>
        </w:rPr>
        <w:t xml:space="preserve"> </w:t>
      </w:r>
      <w:r>
        <w:rPr>
          <w:sz w:val="24"/>
          <w:szCs w:val="24"/>
        </w:rPr>
        <w:t>разделом</w:t>
      </w:r>
      <w:r>
        <w:rPr>
          <w:spacing w:val="-2"/>
          <w:sz w:val="24"/>
          <w:szCs w:val="24"/>
        </w:rPr>
        <w:t xml:space="preserve"> </w:t>
      </w:r>
      <w:r>
        <w:rPr>
          <w:sz w:val="24"/>
          <w:szCs w:val="24"/>
        </w:rPr>
        <w:t>3</w:t>
      </w:r>
      <w:r>
        <w:rPr>
          <w:spacing w:val="-2"/>
          <w:sz w:val="24"/>
          <w:szCs w:val="24"/>
        </w:rPr>
        <w:t xml:space="preserve"> </w:t>
      </w:r>
      <w:r>
        <w:rPr>
          <w:sz w:val="24"/>
          <w:szCs w:val="24"/>
        </w:rPr>
        <w:t>Договора</w:t>
      </w:r>
      <w:r>
        <w:rPr>
          <w:spacing w:val="-2"/>
          <w:sz w:val="24"/>
          <w:szCs w:val="24"/>
        </w:rPr>
        <w:t xml:space="preserve"> </w:t>
      </w:r>
      <w:r>
        <w:rPr>
          <w:sz w:val="24"/>
          <w:szCs w:val="24"/>
        </w:rPr>
        <w:t>сумма,</w:t>
      </w:r>
      <w:r>
        <w:rPr>
          <w:spacing w:val="-2"/>
          <w:sz w:val="24"/>
          <w:szCs w:val="24"/>
        </w:rPr>
        <w:t xml:space="preserve"> </w:t>
      </w:r>
      <w:r>
        <w:rPr>
          <w:sz w:val="24"/>
          <w:szCs w:val="24"/>
        </w:rPr>
        <w:t>которую Заказчик</w:t>
      </w:r>
      <w:r>
        <w:rPr>
          <w:spacing w:val="-2"/>
          <w:sz w:val="24"/>
          <w:szCs w:val="24"/>
        </w:rPr>
        <w:t xml:space="preserve"> </w:t>
      </w:r>
      <w:r>
        <w:rPr>
          <w:sz w:val="24"/>
          <w:szCs w:val="24"/>
        </w:rPr>
        <w:t>обязуется</w:t>
      </w:r>
      <w:r>
        <w:rPr>
          <w:spacing w:val="-2"/>
          <w:sz w:val="24"/>
          <w:szCs w:val="24"/>
        </w:rPr>
        <w:t xml:space="preserve"> </w:t>
      </w:r>
      <w:r>
        <w:rPr>
          <w:sz w:val="24"/>
          <w:szCs w:val="24"/>
        </w:rPr>
        <w:t>уплатить</w:t>
      </w:r>
      <w:r>
        <w:rPr>
          <w:spacing w:val="-2"/>
          <w:sz w:val="24"/>
          <w:szCs w:val="24"/>
        </w:rPr>
        <w:t xml:space="preserve"> </w:t>
      </w:r>
      <w:r>
        <w:rPr>
          <w:sz w:val="24"/>
          <w:szCs w:val="24"/>
        </w:rPr>
        <w:t>Исполнителю</w:t>
      </w:r>
      <w:r>
        <w:rPr>
          <w:spacing w:val="-2"/>
          <w:sz w:val="24"/>
          <w:szCs w:val="24"/>
        </w:rPr>
        <w:t xml:space="preserve"> </w:t>
      </w:r>
      <w:r>
        <w:rPr>
          <w:sz w:val="24"/>
          <w:szCs w:val="24"/>
        </w:rPr>
        <w:t>в</w:t>
      </w:r>
      <w:r>
        <w:rPr>
          <w:spacing w:val="-2"/>
          <w:sz w:val="24"/>
          <w:szCs w:val="24"/>
        </w:rPr>
        <w:t xml:space="preserve"> </w:t>
      </w:r>
      <w:r>
        <w:rPr>
          <w:sz w:val="24"/>
          <w:szCs w:val="24"/>
        </w:rPr>
        <w:t>порядке</w:t>
      </w:r>
      <w:r>
        <w:rPr>
          <w:spacing w:val="-2"/>
          <w:sz w:val="24"/>
          <w:szCs w:val="24"/>
        </w:rPr>
        <w:t xml:space="preserve"> </w:t>
      </w:r>
      <w:r>
        <w:rPr>
          <w:sz w:val="24"/>
          <w:szCs w:val="24"/>
        </w:rPr>
        <w:t>и</w:t>
      </w:r>
      <w:r>
        <w:rPr>
          <w:spacing w:val="-2"/>
          <w:sz w:val="24"/>
          <w:szCs w:val="24"/>
        </w:rPr>
        <w:t xml:space="preserve"> </w:t>
      </w:r>
      <w:r>
        <w:rPr>
          <w:sz w:val="24"/>
          <w:szCs w:val="24"/>
        </w:rPr>
        <w:t>на</w:t>
      </w:r>
      <w:r>
        <w:rPr>
          <w:spacing w:val="-2"/>
          <w:sz w:val="24"/>
          <w:szCs w:val="24"/>
        </w:rPr>
        <w:t xml:space="preserve"> </w:t>
      </w:r>
      <w:r>
        <w:rPr>
          <w:sz w:val="24"/>
          <w:szCs w:val="24"/>
        </w:rPr>
        <w:t>условиях,</w:t>
      </w:r>
      <w:r>
        <w:rPr>
          <w:spacing w:val="-2"/>
          <w:sz w:val="24"/>
          <w:szCs w:val="24"/>
        </w:rPr>
        <w:t xml:space="preserve"> </w:t>
      </w:r>
      <w:r>
        <w:rPr>
          <w:sz w:val="24"/>
          <w:szCs w:val="24"/>
        </w:rPr>
        <w:t>установленных</w:t>
      </w:r>
      <w:r>
        <w:rPr>
          <w:spacing w:val="-2"/>
          <w:sz w:val="24"/>
          <w:szCs w:val="24"/>
        </w:rPr>
        <w:t xml:space="preserve"> </w:t>
      </w:r>
      <w:r>
        <w:rPr>
          <w:sz w:val="24"/>
          <w:szCs w:val="24"/>
        </w:rPr>
        <w:t>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
        <w:ind w:left="0" w:hanging="0"/>
        <w:jc w:val="left"/>
        <w:rPr>
          <w:rFonts w:ascii="Times New Roman" w:hAnsi="Times New Roman"/>
          <w:sz w:val="24"/>
          <w:szCs w:val="24"/>
        </w:rPr>
      </w:pPr>
      <w:r>
        <w:rPr>
          <w:sz w:val="24"/>
          <w:szCs w:val="24"/>
        </w:rPr>
      </w:r>
    </w:p>
    <w:p>
      <w:pPr>
        <w:pStyle w:val="Heading5"/>
        <w:numPr>
          <w:ilvl w:val="0"/>
          <w:numId w:val="10"/>
        </w:numPr>
        <w:tabs>
          <w:tab w:val="clear" w:pos="720"/>
          <w:tab w:val="left" w:pos="4240" w:leader="none"/>
        </w:tabs>
        <w:rPr>
          <w:rFonts w:ascii="Times New Roman" w:hAnsi="Times New Roman"/>
          <w:sz w:val="24"/>
          <w:szCs w:val="24"/>
        </w:rPr>
      </w:pPr>
      <w:r>
        <w:rPr>
          <w:sz w:val="24"/>
          <w:szCs w:val="24"/>
        </w:rPr>
        <w:t>Предмет</w:t>
      </w:r>
      <w:r>
        <w:rPr>
          <w:spacing w:val="-7"/>
          <w:sz w:val="24"/>
          <w:szCs w:val="24"/>
        </w:rPr>
        <w:t xml:space="preserve"> </w:t>
      </w:r>
      <w:r>
        <w:rPr>
          <w:spacing w:val="-2"/>
          <w:sz w:val="24"/>
          <w:szCs w:val="24"/>
        </w:rPr>
        <w:t>Договора</w:t>
      </w:r>
    </w:p>
    <w:p>
      <w:pPr>
        <w:pStyle w:val="Normal"/>
        <w:numPr>
          <w:ilvl w:val="1"/>
          <w:numId w:val="11"/>
        </w:numPr>
        <w:tabs>
          <w:tab w:val="clear" w:pos="720"/>
          <w:tab w:val="left" w:pos="1277" w:leader="none"/>
        </w:tabs>
        <w:ind w:left="143" w:right="286" w:firstLine="709"/>
        <w:jc w:val="both"/>
        <w:rPr>
          <w:rFonts w:ascii="Times New Roman" w:hAnsi="Times New Roman"/>
          <w:sz w:val="24"/>
          <w:szCs w:val="24"/>
        </w:rPr>
      </w:pPr>
      <w:r>
        <w:rPr>
          <w:sz w:val="24"/>
          <w:szCs w:val="24"/>
        </w:rPr>
        <w:t xml:space="preserve">Исполнитель обязуется в соответствии с Техническим заданием (Приложение № 1 к Договору) оказать Заказчику следующие услуги </w:t>
      </w:r>
      <w:r>
        <w:rPr>
          <w:color w:val="0F1115"/>
          <w:sz w:val="24"/>
          <w:szCs w:val="24"/>
          <w:lang w:eastAsia="ru-RU"/>
        </w:rPr>
        <w:t xml:space="preserve">по </w:t>
      </w:r>
      <w:r>
        <w:rPr>
          <w:b/>
          <w:bCs/>
          <w:color w:val="0F1115"/>
          <w:sz w:val="24"/>
          <w:szCs w:val="24"/>
          <w:lang w:eastAsia="ru-RU"/>
        </w:rPr>
        <w:t xml:space="preserve">проведению </w:t>
      </w:r>
      <w:r>
        <w:rPr>
          <w:b/>
          <w:bCs/>
          <w:iCs/>
          <w:color w:val="000000"/>
          <w:sz w:val="24"/>
          <w:szCs w:val="24"/>
          <w:lang w:eastAsia="ru-RU"/>
        </w:rPr>
        <w:t>фотохронометражных наблюдений по технологическим процессам при производстве капитального ремонта гидроагрегата</w:t>
      </w:r>
      <w:r>
        <w:rPr>
          <w:color w:val="0F1115"/>
          <w:sz w:val="24"/>
          <w:szCs w:val="24"/>
          <w:lang w:eastAsia="ru-RU"/>
        </w:rPr>
        <w:t xml:space="preserve"> </w:t>
      </w:r>
      <w:r>
        <w:rPr>
          <w:sz w:val="24"/>
          <w:szCs w:val="24"/>
        </w:rPr>
        <w:t>(далее</w:t>
      </w:r>
      <w:r>
        <w:rPr>
          <w:spacing w:val="37"/>
          <w:sz w:val="24"/>
          <w:szCs w:val="24"/>
        </w:rPr>
        <w:t xml:space="preserve"> </w:t>
      </w:r>
      <w:r>
        <w:rPr>
          <w:spacing w:val="-10"/>
          <w:sz w:val="24"/>
          <w:szCs w:val="24"/>
        </w:rPr>
        <w:t xml:space="preserve">– </w:t>
      </w:r>
      <w:r>
        <w:rPr>
          <w:sz w:val="24"/>
          <w:szCs w:val="24"/>
        </w:rPr>
        <w:t>«Услуги»),</w:t>
      </w:r>
      <w:r>
        <w:rPr>
          <w:spacing w:val="-5"/>
          <w:sz w:val="24"/>
          <w:szCs w:val="24"/>
        </w:rPr>
        <w:t xml:space="preserve"> </w:t>
      </w:r>
      <w:r>
        <w:rPr>
          <w:sz w:val="24"/>
          <w:szCs w:val="24"/>
        </w:rPr>
        <w:t>а</w:t>
      </w:r>
      <w:r>
        <w:rPr>
          <w:spacing w:val="-5"/>
          <w:sz w:val="24"/>
          <w:szCs w:val="24"/>
        </w:rPr>
        <w:t xml:space="preserve"> </w:t>
      </w:r>
      <w:r>
        <w:rPr>
          <w:sz w:val="24"/>
          <w:szCs w:val="24"/>
        </w:rPr>
        <w:t>Заказчик</w:t>
      </w:r>
      <w:r>
        <w:rPr>
          <w:spacing w:val="-5"/>
          <w:sz w:val="24"/>
          <w:szCs w:val="24"/>
        </w:rPr>
        <w:t xml:space="preserve"> </w:t>
      </w:r>
      <w:r>
        <w:rPr>
          <w:sz w:val="24"/>
          <w:szCs w:val="24"/>
        </w:rPr>
        <w:t>принять</w:t>
      </w:r>
      <w:r>
        <w:rPr>
          <w:spacing w:val="-5"/>
          <w:sz w:val="24"/>
          <w:szCs w:val="24"/>
        </w:rPr>
        <w:t xml:space="preserve"> </w:t>
      </w:r>
      <w:r>
        <w:rPr>
          <w:sz w:val="24"/>
          <w:szCs w:val="24"/>
        </w:rPr>
        <w:t>и</w:t>
      </w:r>
      <w:r>
        <w:rPr>
          <w:spacing w:val="-5"/>
          <w:sz w:val="24"/>
          <w:szCs w:val="24"/>
        </w:rPr>
        <w:t xml:space="preserve"> </w:t>
      </w:r>
      <w:r>
        <w:rPr>
          <w:sz w:val="24"/>
          <w:szCs w:val="24"/>
        </w:rPr>
        <w:t>оплатить</w:t>
      </w:r>
      <w:r>
        <w:rPr>
          <w:spacing w:val="-5"/>
          <w:sz w:val="24"/>
          <w:szCs w:val="24"/>
        </w:rPr>
        <w:t xml:space="preserve"> </w:t>
      </w:r>
      <w:r>
        <w:rPr>
          <w:sz w:val="24"/>
          <w:szCs w:val="24"/>
        </w:rPr>
        <w:t>Услуги</w:t>
      </w:r>
      <w:r>
        <w:rPr>
          <w:spacing w:val="-5"/>
          <w:sz w:val="24"/>
          <w:szCs w:val="24"/>
        </w:rPr>
        <w:t xml:space="preserve"> </w:t>
      </w:r>
      <w:r>
        <w:rPr>
          <w:sz w:val="24"/>
          <w:szCs w:val="24"/>
        </w:rPr>
        <w:t>в</w:t>
      </w:r>
      <w:r>
        <w:rPr>
          <w:spacing w:val="-5"/>
          <w:sz w:val="24"/>
          <w:szCs w:val="24"/>
        </w:rPr>
        <w:t xml:space="preserve"> </w:t>
      </w:r>
      <w:r>
        <w:rPr>
          <w:sz w:val="24"/>
          <w:szCs w:val="24"/>
        </w:rPr>
        <w:t>соответствии</w:t>
      </w:r>
      <w:r>
        <w:rPr>
          <w:spacing w:val="-5"/>
          <w:sz w:val="24"/>
          <w:szCs w:val="24"/>
        </w:rPr>
        <w:t xml:space="preserve"> </w:t>
      </w:r>
      <w:r>
        <w:rPr>
          <w:sz w:val="24"/>
          <w:szCs w:val="24"/>
        </w:rPr>
        <w:t>с</w:t>
      </w:r>
      <w:r>
        <w:rPr>
          <w:spacing w:val="-4"/>
          <w:sz w:val="24"/>
          <w:szCs w:val="24"/>
        </w:rPr>
        <w:t xml:space="preserve"> </w:t>
      </w:r>
      <w:r>
        <w:rPr>
          <w:sz w:val="24"/>
          <w:szCs w:val="24"/>
        </w:rPr>
        <w:t>условиями</w:t>
      </w:r>
      <w:r>
        <w:rPr>
          <w:spacing w:val="-5"/>
          <w:sz w:val="24"/>
          <w:szCs w:val="24"/>
        </w:rPr>
        <w:t xml:space="preserve"> </w:t>
      </w:r>
      <w:r>
        <w:rPr>
          <w:spacing w:val="-2"/>
          <w:sz w:val="24"/>
          <w:szCs w:val="24"/>
        </w:rPr>
        <w:t>Договора.</w:t>
      </w:r>
    </w:p>
    <w:p>
      <w:pPr>
        <w:pStyle w:val="Normal"/>
        <w:numPr>
          <w:ilvl w:val="1"/>
          <w:numId w:val="11"/>
        </w:numPr>
        <w:tabs>
          <w:tab w:val="clear" w:pos="720"/>
          <w:tab w:val="left" w:pos="1277" w:leader="none"/>
        </w:tabs>
        <w:ind w:left="143" w:right="282" w:firstLine="709"/>
        <w:jc w:val="both"/>
        <w:rPr>
          <w:rFonts w:ascii="Times New Roman" w:hAnsi="Times New Roman"/>
          <w:sz w:val="24"/>
          <w:szCs w:val="24"/>
        </w:rPr>
      </w:pPr>
      <w:r>
        <w:rPr>
          <w:sz w:val="24"/>
          <w:szCs w:val="24"/>
        </w:rPr>
        <w:t>Объем и состав (содержание) Услуг по Договору определяются Техническим заданием</w:t>
      </w:r>
      <w:r>
        <w:rPr>
          <w:spacing w:val="40"/>
          <w:sz w:val="24"/>
          <w:szCs w:val="24"/>
        </w:rPr>
        <w:t xml:space="preserve"> (</w:t>
      </w:r>
      <w:r>
        <w:rPr>
          <w:sz w:val="24"/>
          <w:szCs w:val="24"/>
        </w:rPr>
        <w:t>Приложение</w:t>
      </w:r>
      <w:r>
        <w:rPr>
          <w:spacing w:val="40"/>
          <w:sz w:val="24"/>
          <w:szCs w:val="24"/>
        </w:rPr>
        <w:t xml:space="preserve"> № 1 к </w:t>
      </w:r>
      <w:r>
        <w:rPr>
          <w:sz w:val="24"/>
          <w:szCs w:val="24"/>
        </w:rPr>
        <w:t>Договору).</w:t>
      </w:r>
      <w:r>
        <w:rPr>
          <w:spacing w:val="40"/>
          <w:sz w:val="24"/>
          <w:szCs w:val="24"/>
        </w:rPr>
        <w:t xml:space="preserve">  </w:t>
      </w:r>
      <w:r>
        <w:rPr>
          <w:sz w:val="24"/>
          <w:szCs w:val="24"/>
        </w:rPr>
        <w:t>Услуги</w:t>
      </w:r>
      <w:r>
        <w:rPr>
          <w:spacing w:val="40"/>
          <w:sz w:val="24"/>
          <w:szCs w:val="24"/>
        </w:rPr>
        <w:t xml:space="preserve">  </w:t>
      </w:r>
      <w:r>
        <w:rPr>
          <w:sz w:val="24"/>
          <w:szCs w:val="24"/>
        </w:rPr>
        <w:t>по</w:t>
      </w:r>
      <w:r>
        <w:rPr>
          <w:spacing w:val="40"/>
          <w:sz w:val="24"/>
          <w:szCs w:val="24"/>
        </w:rPr>
        <w:t xml:space="preserve">  </w:t>
      </w:r>
      <w:r>
        <w:rPr>
          <w:sz w:val="24"/>
          <w:szCs w:val="24"/>
        </w:rPr>
        <w:t>Договору</w:t>
      </w:r>
      <w:r>
        <w:rPr>
          <w:spacing w:val="40"/>
          <w:sz w:val="24"/>
          <w:szCs w:val="24"/>
        </w:rPr>
        <w:t xml:space="preserve">  </w:t>
      </w:r>
      <w:r>
        <w:rPr>
          <w:sz w:val="24"/>
          <w:szCs w:val="24"/>
        </w:rPr>
        <w:t>подлежат</w:t>
      </w:r>
      <w:r>
        <w:rPr>
          <w:spacing w:val="40"/>
          <w:sz w:val="24"/>
          <w:szCs w:val="24"/>
        </w:rPr>
        <w:t xml:space="preserve">  </w:t>
      </w:r>
      <w:r>
        <w:rPr>
          <w:sz w:val="24"/>
          <w:szCs w:val="24"/>
        </w:rPr>
        <w:t>оказанию Исполнителем</w:t>
      </w:r>
      <w:r>
        <w:rPr>
          <w:spacing w:val="40"/>
          <w:sz w:val="24"/>
          <w:szCs w:val="24"/>
        </w:rPr>
        <w:t xml:space="preserve"> </w:t>
      </w:r>
      <w:r>
        <w:rPr>
          <w:sz w:val="24"/>
          <w:szCs w:val="24"/>
        </w:rPr>
        <w:t>в</w:t>
      </w:r>
      <w:r>
        <w:rPr>
          <w:spacing w:val="40"/>
          <w:sz w:val="24"/>
          <w:szCs w:val="24"/>
        </w:rPr>
        <w:t xml:space="preserve"> </w:t>
      </w:r>
      <w:r>
        <w:rPr>
          <w:sz w:val="24"/>
          <w:szCs w:val="24"/>
        </w:rPr>
        <w:t>строгом</w:t>
      </w:r>
      <w:r>
        <w:rPr>
          <w:spacing w:val="40"/>
          <w:sz w:val="24"/>
          <w:szCs w:val="24"/>
        </w:rPr>
        <w:t xml:space="preserve"> </w:t>
      </w:r>
      <w:r>
        <w:rPr>
          <w:sz w:val="24"/>
          <w:szCs w:val="24"/>
        </w:rPr>
        <w:t>соответствии</w:t>
      </w:r>
      <w:r>
        <w:rPr>
          <w:spacing w:val="40"/>
          <w:sz w:val="24"/>
          <w:szCs w:val="24"/>
        </w:rPr>
        <w:t xml:space="preserve"> </w:t>
      </w:r>
      <w:r>
        <w:rPr>
          <w:sz w:val="24"/>
          <w:szCs w:val="24"/>
        </w:rPr>
        <w:t>с</w:t>
      </w:r>
      <w:r>
        <w:rPr>
          <w:spacing w:val="40"/>
          <w:sz w:val="24"/>
          <w:szCs w:val="24"/>
        </w:rPr>
        <w:t xml:space="preserve"> </w:t>
      </w:r>
      <w:r>
        <w:rPr>
          <w:sz w:val="24"/>
          <w:szCs w:val="24"/>
        </w:rPr>
        <w:t>требованиями</w:t>
      </w:r>
      <w:r>
        <w:rPr>
          <w:spacing w:val="40"/>
          <w:sz w:val="24"/>
          <w:szCs w:val="24"/>
        </w:rPr>
        <w:t xml:space="preserve"> </w:t>
      </w:r>
      <w:r>
        <w:rPr>
          <w:sz w:val="24"/>
          <w:szCs w:val="24"/>
        </w:rPr>
        <w:t>Применимого</w:t>
      </w:r>
      <w:r>
        <w:rPr>
          <w:spacing w:val="40"/>
          <w:sz w:val="24"/>
          <w:szCs w:val="24"/>
        </w:rPr>
        <w:t xml:space="preserve"> </w:t>
      </w:r>
      <w:r>
        <w:rPr>
          <w:sz w:val="24"/>
          <w:szCs w:val="24"/>
        </w:rPr>
        <w:t>права</w:t>
      </w:r>
      <w:r>
        <w:rPr>
          <w:spacing w:val="40"/>
          <w:sz w:val="24"/>
          <w:szCs w:val="24"/>
        </w:rPr>
        <w:t xml:space="preserve"> </w:t>
      </w:r>
      <w:r>
        <w:rPr>
          <w:sz w:val="24"/>
          <w:szCs w:val="24"/>
        </w:rPr>
        <w:t>и</w:t>
      </w:r>
      <w:r>
        <w:rPr>
          <w:spacing w:val="40"/>
          <w:sz w:val="24"/>
          <w:szCs w:val="24"/>
        </w:rPr>
        <w:t xml:space="preserve"> </w:t>
      </w:r>
      <w:r>
        <w:rPr>
          <w:sz w:val="24"/>
          <w:szCs w:val="24"/>
        </w:rPr>
        <w:t>указаниями</w:t>
      </w:r>
      <w:r>
        <w:rPr>
          <w:spacing w:val="80"/>
          <w:sz w:val="24"/>
          <w:szCs w:val="24"/>
        </w:rPr>
        <w:t xml:space="preserve"> </w:t>
      </w:r>
      <w:r>
        <w:rPr>
          <w:spacing w:val="-2"/>
          <w:sz w:val="24"/>
          <w:szCs w:val="24"/>
        </w:rPr>
        <w:t>Заказчика.</w:t>
      </w:r>
    </w:p>
    <w:p>
      <w:pPr>
        <w:pStyle w:val="Normal"/>
        <w:numPr>
          <w:ilvl w:val="1"/>
          <w:numId w:val="11"/>
        </w:numPr>
        <w:tabs>
          <w:tab w:val="clear" w:pos="720"/>
          <w:tab w:val="left" w:pos="1559" w:leader="none"/>
        </w:tabs>
        <w:ind w:left="1559" w:hanging="706"/>
        <w:jc w:val="both"/>
        <w:rPr>
          <w:rFonts w:ascii="Times New Roman" w:hAnsi="Times New Roman"/>
          <w:sz w:val="24"/>
          <w:szCs w:val="24"/>
        </w:rPr>
      </w:pPr>
      <w:r>
        <w:rPr>
          <w:sz w:val="24"/>
          <w:szCs w:val="24"/>
        </w:rPr>
        <w:t>Услуги</w:t>
      </w:r>
      <w:r>
        <w:rPr>
          <w:spacing w:val="-7"/>
          <w:sz w:val="24"/>
          <w:szCs w:val="24"/>
        </w:rPr>
        <w:t xml:space="preserve"> </w:t>
      </w:r>
      <w:r>
        <w:rPr>
          <w:sz w:val="24"/>
          <w:szCs w:val="24"/>
        </w:rPr>
        <w:t>по</w:t>
      </w:r>
      <w:r>
        <w:rPr>
          <w:spacing w:val="-3"/>
          <w:sz w:val="24"/>
          <w:szCs w:val="24"/>
        </w:rPr>
        <w:t xml:space="preserve"> </w:t>
      </w:r>
      <w:r>
        <w:rPr>
          <w:sz w:val="24"/>
          <w:szCs w:val="24"/>
        </w:rPr>
        <w:t>Договору</w:t>
      </w:r>
      <w:r>
        <w:rPr>
          <w:spacing w:val="-3"/>
          <w:sz w:val="24"/>
          <w:szCs w:val="24"/>
        </w:rPr>
        <w:t xml:space="preserve"> </w:t>
      </w:r>
      <w:r>
        <w:rPr>
          <w:sz w:val="24"/>
          <w:szCs w:val="24"/>
        </w:rPr>
        <w:t>оказываются</w:t>
      </w:r>
      <w:r>
        <w:rPr>
          <w:spacing w:val="-4"/>
          <w:sz w:val="24"/>
          <w:szCs w:val="24"/>
        </w:rPr>
        <w:t xml:space="preserve"> </w:t>
      </w:r>
      <w:r>
        <w:rPr>
          <w:sz w:val="24"/>
          <w:szCs w:val="24"/>
        </w:rPr>
        <w:t>для</w:t>
      </w:r>
      <w:r>
        <w:rPr>
          <w:spacing w:val="-4"/>
          <w:sz w:val="24"/>
          <w:szCs w:val="24"/>
        </w:rPr>
        <w:t xml:space="preserve"> </w:t>
      </w:r>
      <w:r>
        <w:rPr>
          <w:sz w:val="24"/>
          <w:szCs w:val="24"/>
        </w:rPr>
        <w:t>нужд: Саратовского филиала АО «Гидроремонт-ВКК» в г. Балаково</w:t>
      </w:r>
      <w:r>
        <w:rPr>
          <w:spacing w:val="-2"/>
          <w:sz w:val="24"/>
          <w:szCs w:val="24"/>
        </w:rPr>
        <w:t>.</w:t>
      </w:r>
    </w:p>
    <w:p>
      <w:pPr>
        <w:pStyle w:val="Normal"/>
        <w:numPr>
          <w:ilvl w:val="1"/>
          <w:numId w:val="11"/>
        </w:numPr>
        <w:tabs>
          <w:tab w:val="clear" w:pos="720"/>
          <w:tab w:val="left" w:pos="1559" w:leader="none"/>
        </w:tabs>
        <w:ind w:left="1559" w:hanging="706"/>
        <w:jc w:val="both"/>
        <w:rPr>
          <w:rFonts w:ascii="Times New Roman" w:hAnsi="Times New Roman"/>
          <w:sz w:val="24"/>
          <w:szCs w:val="24"/>
        </w:rPr>
      </w:pPr>
      <w:r>
        <w:rPr>
          <w:sz w:val="24"/>
          <w:szCs w:val="24"/>
        </w:rPr>
        <w:t>Место</w:t>
      </w:r>
      <w:r>
        <w:rPr>
          <w:spacing w:val="-2"/>
          <w:sz w:val="24"/>
          <w:szCs w:val="24"/>
        </w:rPr>
        <w:t xml:space="preserve"> </w:t>
      </w:r>
      <w:r>
        <w:rPr>
          <w:sz w:val="24"/>
          <w:szCs w:val="24"/>
        </w:rPr>
        <w:t>оказания</w:t>
      </w:r>
      <w:r>
        <w:rPr>
          <w:spacing w:val="-3"/>
          <w:sz w:val="24"/>
          <w:szCs w:val="24"/>
        </w:rPr>
        <w:t xml:space="preserve"> </w:t>
      </w:r>
      <w:r>
        <w:rPr>
          <w:sz w:val="24"/>
          <w:szCs w:val="24"/>
        </w:rPr>
        <w:t xml:space="preserve">Услуг: Саратовская область, г. Балаково, </w:t>
      </w:r>
      <w:r>
        <w:rPr>
          <w:color w:val="0F1115"/>
          <w:sz w:val="24"/>
          <w:szCs w:val="24"/>
          <w:lang w:eastAsia="ru-RU"/>
        </w:rPr>
        <w:t>Саратовская ГЭС, Гидроагрегат ст.№ 5.</w:t>
      </w:r>
    </w:p>
    <w:p>
      <w:pPr>
        <w:pStyle w:val="Normal"/>
        <w:numPr>
          <w:ilvl w:val="1"/>
          <w:numId w:val="11"/>
        </w:numPr>
        <w:tabs>
          <w:tab w:val="clear" w:pos="720"/>
          <w:tab w:val="left" w:pos="1559" w:leader="none"/>
        </w:tabs>
        <w:ind w:left="1559" w:hanging="706"/>
        <w:jc w:val="both"/>
        <w:rPr>
          <w:rFonts w:ascii="Times New Roman" w:hAnsi="Times New Roman"/>
          <w:sz w:val="24"/>
          <w:szCs w:val="24"/>
        </w:rPr>
      </w:pPr>
      <w:r>
        <w:rPr>
          <w:sz w:val="24"/>
          <w:szCs w:val="24"/>
        </w:rPr>
        <w:t>Общий</w:t>
      </w:r>
      <w:r>
        <w:rPr>
          <w:spacing w:val="-6"/>
          <w:sz w:val="24"/>
          <w:szCs w:val="24"/>
        </w:rPr>
        <w:t xml:space="preserve"> </w:t>
      </w:r>
      <w:r>
        <w:rPr>
          <w:sz w:val="24"/>
          <w:szCs w:val="24"/>
        </w:rPr>
        <w:t>срок</w:t>
      </w:r>
      <w:r>
        <w:rPr>
          <w:spacing w:val="-6"/>
          <w:sz w:val="24"/>
          <w:szCs w:val="24"/>
        </w:rPr>
        <w:t xml:space="preserve"> </w:t>
      </w:r>
      <w:r>
        <w:rPr>
          <w:sz w:val="24"/>
          <w:szCs w:val="24"/>
        </w:rPr>
        <w:t>оказания</w:t>
      </w:r>
      <w:r>
        <w:rPr>
          <w:spacing w:val="-5"/>
          <w:sz w:val="24"/>
          <w:szCs w:val="24"/>
        </w:rPr>
        <w:t xml:space="preserve"> </w:t>
      </w:r>
      <w:r>
        <w:rPr>
          <w:spacing w:val="-2"/>
          <w:sz w:val="24"/>
          <w:szCs w:val="24"/>
        </w:rPr>
        <w:t>Услуг:</w:t>
      </w:r>
    </w:p>
    <w:p>
      <w:pPr>
        <w:pStyle w:val="Normal"/>
        <w:numPr>
          <w:ilvl w:val="2"/>
          <w:numId w:val="11"/>
        </w:numPr>
        <w:tabs>
          <w:tab w:val="clear" w:pos="720"/>
          <w:tab w:val="left" w:pos="1560" w:leader="none"/>
        </w:tabs>
        <w:ind w:left="1560" w:hanging="707"/>
        <w:jc w:val="both"/>
        <w:rPr>
          <w:rFonts w:ascii="Times New Roman" w:hAnsi="Times New Roman"/>
          <w:sz w:val="24"/>
          <w:szCs w:val="24"/>
        </w:rPr>
      </w:pPr>
      <w:r>
        <w:rPr>
          <w:sz w:val="24"/>
          <w:szCs w:val="24"/>
        </w:rPr>
        <w:t>Начало</w:t>
      </w:r>
      <w:r>
        <w:rPr>
          <w:spacing w:val="-4"/>
          <w:sz w:val="24"/>
          <w:szCs w:val="24"/>
        </w:rPr>
        <w:t xml:space="preserve"> </w:t>
      </w:r>
      <w:r>
        <w:rPr>
          <w:sz w:val="24"/>
          <w:szCs w:val="24"/>
        </w:rPr>
        <w:t>оказания</w:t>
      </w:r>
      <w:r>
        <w:rPr>
          <w:spacing w:val="-5"/>
          <w:sz w:val="24"/>
          <w:szCs w:val="24"/>
        </w:rPr>
        <w:t xml:space="preserve"> </w:t>
      </w:r>
      <w:r>
        <w:rPr>
          <w:sz w:val="24"/>
          <w:szCs w:val="24"/>
        </w:rPr>
        <w:t>Услуг:</w:t>
      </w:r>
      <w:r>
        <w:rPr>
          <w:spacing w:val="-5"/>
          <w:sz w:val="24"/>
          <w:szCs w:val="24"/>
        </w:rPr>
        <w:t xml:space="preserve"> 27 июля 2026 года.</w:t>
      </w:r>
    </w:p>
    <w:p>
      <w:pPr>
        <w:pStyle w:val="Normal"/>
        <w:numPr>
          <w:ilvl w:val="2"/>
          <w:numId w:val="11"/>
        </w:numPr>
        <w:tabs>
          <w:tab w:val="clear" w:pos="720"/>
          <w:tab w:val="left" w:pos="1560" w:leader="none"/>
        </w:tabs>
        <w:ind w:left="1560" w:hanging="707"/>
        <w:jc w:val="both"/>
        <w:rPr>
          <w:rFonts w:ascii="Times New Roman" w:hAnsi="Times New Roman"/>
          <w:sz w:val="24"/>
          <w:szCs w:val="24"/>
        </w:rPr>
      </w:pPr>
      <w:r>
        <w:rPr>
          <w:sz w:val="24"/>
          <w:szCs w:val="24"/>
        </w:rPr>
        <w:t>Окончание</w:t>
      </w:r>
      <w:r>
        <w:rPr>
          <w:spacing w:val="-8"/>
          <w:sz w:val="24"/>
          <w:szCs w:val="24"/>
        </w:rPr>
        <w:t xml:space="preserve"> </w:t>
      </w:r>
      <w:r>
        <w:rPr>
          <w:sz w:val="24"/>
          <w:szCs w:val="24"/>
        </w:rPr>
        <w:t>оказания</w:t>
      </w:r>
      <w:r>
        <w:rPr>
          <w:spacing w:val="-6"/>
          <w:sz w:val="24"/>
          <w:szCs w:val="24"/>
        </w:rPr>
        <w:t xml:space="preserve"> </w:t>
      </w:r>
      <w:r>
        <w:rPr>
          <w:sz w:val="24"/>
          <w:szCs w:val="24"/>
        </w:rPr>
        <w:t>Услуг:</w:t>
      </w:r>
      <w:r>
        <w:rPr>
          <w:spacing w:val="-6"/>
          <w:sz w:val="24"/>
          <w:szCs w:val="24"/>
        </w:rPr>
        <w:t xml:space="preserve">  30 октября 2026 года.</w:t>
      </w:r>
    </w:p>
    <w:p>
      <w:pPr>
        <w:pStyle w:val="Normal"/>
        <w:numPr>
          <w:ilvl w:val="1"/>
          <w:numId w:val="11"/>
        </w:numPr>
        <w:tabs>
          <w:tab w:val="clear" w:pos="720"/>
          <w:tab w:val="left" w:pos="1561" w:leader="none"/>
        </w:tabs>
        <w:ind w:left="1561" w:hanging="708"/>
        <w:rPr>
          <w:rFonts w:ascii="Times New Roman" w:hAnsi="Times New Roman"/>
          <w:sz w:val="24"/>
          <w:szCs w:val="24"/>
        </w:rPr>
      </w:pPr>
      <w:r>
        <w:rPr>
          <w:sz w:val="24"/>
          <w:szCs w:val="24"/>
        </w:rPr>
        <w:t>Оказание</w:t>
      </w:r>
      <w:r>
        <w:rPr>
          <w:spacing w:val="-7"/>
          <w:sz w:val="24"/>
          <w:szCs w:val="24"/>
        </w:rPr>
        <w:t xml:space="preserve"> </w:t>
      </w:r>
      <w:r>
        <w:rPr>
          <w:sz w:val="24"/>
          <w:szCs w:val="24"/>
        </w:rPr>
        <w:t>Услуг</w:t>
      </w:r>
      <w:r>
        <w:rPr>
          <w:spacing w:val="-6"/>
          <w:sz w:val="24"/>
          <w:szCs w:val="24"/>
        </w:rPr>
        <w:t xml:space="preserve"> </w:t>
      </w:r>
      <w:r>
        <w:rPr>
          <w:sz w:val="24"/>
          <w:szCs w:val="24"/>
        </w:rPr>
        <w:t>осуществляется</w:t>
      </w:r>
      <w:r>
        <w:rPr>
          <w:spacing w:val="-7"/>
          <w:sz w:val="24"/>
          <w:szCs w:val="24"/>
        </w:rPr>
        <w:t xml:space="preserve">  в 1 этап.</w:t>
      </w:r>
    </w:p>
    <w:p>
      <w:pPr>
        <w:pStyle w:val="Heading5"/>
        <w:numPr>
          <w:ilvl w:val="0"/>
          <w:numId w:val="10"/>
        </w:numPr>
        <w:tabs>
          <w:tab w:val="clear" w:pos="720"/>
          <w:tab w:val="left" w:pos="3668" w:leader="none"/>
        </w:tabs>
        <w:ind w:left="3668" w:hanging="284"/>
        <w:jc w:val="left"/>
        <w:rPr>
          <w:rFonts w:ascii="Times New Roman" w:hAnsi="Times New Roman"/>
          <w:sz w:val="24"/>
          <w:szCs w:val="24"/>
        </w:rPr>
      </w:pPr>
      <w:r>
        <w:rPr>
          <w:sz w:val="24"/>
          <w:szCs w:val="24"/>
        </w:rPr>
        <w:t>Права</w:t>
      </w:r>
      <w:r>
        <w:rPr>
          <w:spacing w:val="-4"/>
          <w:sz w:val="24"/>
          <w:szCs w:val="24"/>
        </w:rPr>
        <w:t xml:space="preserve"> </w:t>
      </w:r>
      <w:r>
        <w:rPr>
          <w:sz w:val="24"/>
          <w:szCs w:val="24"/>
        </w:rPr>
        <w:t>и</w:t>
      </w:r>
      <w:r>
        <w:rPr>
          <w:spacing w:val="-4"/>
          <w:sz w:val="24"/>
          <w:szCs w:val="24"/>
        </w:rPr>
        <w:t xml:space="preserve"> </w:t>
      </w:r>
      <w:r>
        <w:rPr>
          <w:sz w:val="24"/>
          <w:szCs w:val="24"/>
        </w:rPr>
        <w:t>обязанности</w:t>
      </w:r>
      <w:r>
        <w:rPr>
          <w:spacing w:val="-4"/>
          <w:sz w:val="24"/>
          <w:szCs w:val="24"/>
        </w:rPr>
        <w:t xml:space="preserve"> </w:t>
      </w:r>
      <w:r>
        <w:rPr>
          <w:spacing w:val="-2"/>
          <w:sz w:val="24"/>
          <w:szCs w:val="24"/>
        </w:rPr>
        <w:t>Сторон</w:t>
      </w:r>
    </w:p>
    <w:p>
      <w:pPr>
        <w:pStyle w:val="ListParagraph"/>
        <w:numPr>
          <w:ilvl w:val="1"/>
          <w:numId w:val="10"/>
        </w:numPr>
        <w:tabs>
          <w:tab w:val="clear" w:pos="720"/>
          <w:tab w:val="left" w:pos="1213" w:leader="none"/>
        </w:tabs>
        <w:ind w:left="1213" w:hanging="360"/>
        <w:rPr>
          <w:rFonts w:ascii="Times New Roman" w:hAnsi="Times New Roman"/>
          <w:sz w:val="24"/>
          <w:szCs w:val="24"/>
        </w:rPr>
      </w:pPr>
      <w:r>
        <w:rPr>
          <w:sz w:val="24"/>
          <w:szCs w:val="24"/>
          <w:u w:val="single"/>
        </w:rPr>
        <w:t xml:space="preserve"> </w:t>
      </w:r>
      <w:r>
        <w:rPr>
          <w:sz w:val="24"/>
          <w:szCs w:val="24"/>
          <w:u w:val="single"/>
        </w:rPr>
        <w:t>Заказчик</w:t>
      </w:r>
      <w:r>
        <w:rPr>
          <w:spacing w:val="-4"/>
          <w:sz w:val="24"/>
          <w:szCs w:val="24"/>
          <w:u w:val="single"/>
        </w:rPr>
        <w:t xml:space="preserve"> </w:t>
      </w:r>
      <w:r>
        <w:rPr>
          <w:spacing w:val="-2"/>
          <w:sz w:val="24"/>
          <w:szCs w:val="24"/>
          <w:u w:val="single"/>
        </w:rPr>
        <w:t>обязан</w:t>
      </w:r>
      <w:r>
        <w:rPr>
          <w:spacing w:val="-2"/>
          <w:sz w:val="24"/>
          <w:szCs w:val="24"/>
        </w:rPr>
        <w:t>:</w:t>
      </w:r>
    </w:p>
    <w:p>
      <w:pPr>
        <w:pStyle w:val="ListParagraph"/>
        <w:numPr>
          <w:ilvl w:val="2"/>
          <w:numId w:val="10"/>
        </w:numPr>
        <w:tabs>
          <w:tab w:val="clear" w:pos="720"/>
          <w:tab w:val="left" w:pos="1591" w:leader="none"/>
        </w:tabs>
        <w:ind w:left="143" w:right="289" w:firstLine="709"/>
        <w:rPr>
          <w:rFonts w:ascii="Times New Roman" w:hAnsi="Times New Roman"/>
          <w:sz w:val="24"/>
          <w:szCs w:val="24"/>
        </w:rPr>
      </w:pPr>
      <w:r>
        <w:rPr>
          <w:sz w:val="24"/>
          <w:szCs w:val="24"/>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p>
    <w:p>
      <w:pPr>
        <w:pStyle w:val="ListParagraph"/>
        <w:numPr>
          <w:ilvl w:val="2"/>
          <w:numId w:val="10"/>
        </w:numPr>
        <w:tabs>
          <w:tab w:val="clear" w:pos="720"/>
          <w:tab w:val="left" w:pos="1559" w:leader="none"/>
        </w:tabs>
        <w:ind w:left="143" w:right="293" w:firstLine="709"/>
        <w:rPr>
          <w:rFonts w:ascii="Times New Roman" w:hAnsi="Times New Roman"/>
          <w:sz w:val="24"/>
          <w:szCs w:val="24"/>
        </w:rPr>
      </w:pPr>
      <w:r>
        <w:rPr>
          <w:sz w:val="24"/>
          <w:szCs w:val="24"/>
        </w:rPr>
        <w:t>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w:t>
      </w:r>
    </w:p>
    <w:p>
      <w:pPr>
        <w:pStyle w:val="BodyText"/>
        <w:ind w:left="143" w:right="297" w:firstLine="709"/>
        <w:rPr>
          <w:rFonts w:ascii="Times New Roman" w:hAnsi="Times New Roman"/>
          <w:sz w:val="24"/>
          <w:szCs w:val="24"/>
        </w:rPr>
      </w:pPr>
      <w:r>
        <w:rPr>
          <w:sz w:val="24"/>
          <w:szCs w:val="24"/>
        </w:rPr>
        <w:t>Указанная документация и информация предоставляются Заказчиком Исполнителю не позднее</w:t>
      </w:r>
      <w:r>
        <w:rPr>
          <w:spacing w:val="-2"/>
          <w:sz w:val="24"/>
          <w:szCs w:val="24"/>
        </w:rPr>
        <w:t xml:space="preserve"> </w:t>
      </w:r>
      <w:r>
        <w:rPr>
          <w:sz w:val="24"/>
          <w:szCs w:val="24"/>
        </w:rPr>
        <w:t>5</w:t>
      </w:r>
      <w:r>
        <w:rPr>
          <w:spacing w:val="-2"/>
          <w:sz w:val="24"/>
          <w:szCs w:val="24"/>
        </w:rPr>
        <w:t xml:space="preserve"> </w:t>
      </w:r>
      <w:r>
        <w:rPr>
          <w:sz w:val="24"/>
          <w:szCs w:val="24"/>
        </w:rPr>
        <w:t>(пяти)</w:t>
      </w:r>
      <w:r>
        <w:rPr>
          <w:spacing w:val="-2"/>
          <w:sz w:val="24"/>
          <w:szCs w:val="24"/>
        </w:rPr>
        <w:t xml:space="preserve"> </w:t>
      </w:r>
      <w:r>
        <w:rPr>
          <w:sz w:val="24"/>
          <w:szCs w:val="24"/>
        </w:rPr>
        <w:t>рабочих</w:t>
      </w:r>
      <w:r>
        <w:rPr>
          <w:spacing w:val="-2"/>
          <w:sz w:val="24"/>
          <w:szCs w:val="24"/>
        </w:rPr>
        <w:t xml:space="preserve"> </w:t>
      </w:r>
      <w:r>
        <w:rPr>
          <w:sz w:val="24"/>
          <w:szCs w:val="24"/>
        </w:rPr>
        <w:t>дней</w:t>
      </w:r>
      <w:r>
        <w:rPr>
          <w:spacing w:val="-2"/>
          <w:sz w:val="24"/>
          <w:szCs w:val="24"/>
        </w:rPr>
        <w:t xml:space="preserve"> </w:t>
      </w:r>
      <w:r>
        <w:rPr>
          <w:sz w:val="24"/>
          <w:szCs w:val="24"/>
        </w:rPr>
        <w:t>с</w:t>
      </w:r>
      <w:r>
        <w:rPr>
          <w:spacing w:val="-2"/>
          <w:sz w:val="24"/>
          <w:szCs w:val="24"/>
        </w:rPr>
        <w:t xml:space="preserve"> </w:t>
      </w:r>
      <w:r>
        <w:rPr>
          <w:sz w:val="24"/>
          <w:szCs w:val="24"/>
        </w:rPr>
        <w:t>момента</w:t>
      </w:r>
      <w:r>
        <w:rPr>
          <w:spacing w:val="-2"/>
          <w:sz w:val="24"/>
          <w:szCs w:val="24"/>
        </w:rPr>
        <w:t xml:space="preserve"> </w:t>
      </w:r>
      <w:r>
        <w:rPr>
          <w:sz w:val="24"/>
          <w:szCs w:val="24"/>
        </w:rPr>
        <w:t>получения</w:t>
      </w:r>
      <w:r>
        <w:rPr>
          <w:spacing w:val="-2"/>
          <w:sz w:val="24"/>
          <w:szCs w:val="24"/>
        </w:rPr>
        <w:t xml:space="preserve"> </w:t>
      </w:r>
      <w:r>
        <w:rPr>
          <w:sz w:val="24"/>
          <w:szCs w:val="24"/>
        </w:rPr>
        <w:t>соответствующего</w:t>
      </w:r>
      <w:r>
        <w:rPr>
          <w:spacing w:val="-2"/>
          <w:sz w:val="24"/>
          <w:szCs w:val="24"/>
        </w:rPr>
        <w:t xml:space="preserve"> </w:t>
      </w:r>
      <w:r>
        <w:rPr>
          <w:sz w:val="24"/>
          <w:szCs w:val="24"/>
        </w:rPr>
        <w:t>запроса</w:t>
      </w:r>
      <w:r>
        <w:rPr>
          <w:spacing w:val="-2"/>
          <w:sz w:val="24"/>
          <w:szCs w:val="24"/>
        </w:rPr>
        <w:t xml:space="preserve"> </w:t>
      </w:r>
      <w:r>
        <w:rPr>
          <w:sz w:val="24"/>
          <w:szCs w:val="24"/>
        </w:rPr>
        <w:t>Исполнителя</w:t>
      </w:r>
      <w:r>
        <w:rPr>
          <w:spacing w:val="-2"/>
          <w:sz w:val="24"/>
          <w:szCs w:val="24"/>
        </w:rPr>
        <w:t xml:space="preserve"> </w:t>
      </w:r>
      <w:r>
        <w:rPr>
          <w:sz w:val="24"/>
          <w:szCs w:val="24"/>
        </w:rPr>
        <w:t>по Акту сдачи-приемки технической и иной документации (Приложение № 3 к Договору).</w:t>
      </w:r>
    </w:p>
    <w:p>
      <w:pPr>
        <w:pStyle w:val="ListParagraph"/>
        <w:numPr>
          <w:ilvl w:val="2"/>
          <w:numId w:val="10"/>
        </w:numPr>
        <w:ind w:left="0" w:firstLine="709"/>
        <w:jc w:val="both"/>
        <w:rPr>
          <w:rFonts w:ascii="Times New Roman" w:hAnsi="Times New Roman"/>
          <w:sz w:val="24"/>
          <w:szCs w:val="24"/>
        </w:rPr>
      </w:pPr>
      <w:r>
        <w:rPr>
          <w:spacing w:val="-2"/>
          <w:sz w:val="24"/>
          <w:szCs w:val="24"/>
        </w:rPr>
        <w:t xml:space="preserve">Ознакомить Исполнителя с локальными нормативными актами Заказчика </w:t>
      </w:r>
      <w:r>
        <w:rPr>
          <w:bCs/>
          <w:spacing w:val="-2"/>
          <w:sz w:val="24"/>
          <w:szCs w:val="24"/>
        </w:rPr>
        <w:t>и Филиала ПАО «РусГидро»-«Саратовская ГЭС</w:t>
      </w:r>
      <w:r>
        <w:rPr>
          <w:spacing w:val="-2"/>
          <w:sz w:val="24"/>
          <w:szCs w:val="24"/>
        </w:rPr>
        <w:t xml:space="preserve">, устанавливающими требования по охране труда, пожарной безопасности, правила пропускного и внутриобъектового режима Заказчика </w:t>
      </w:r>
      <w:r>
        <w:rPr>
          <w:bCs/>
          <w:spacing w:val="-2"/>
          <w:sz w:val="24"/>
          <w:szCs w:val="24"/>
        </w:rPr>
        <w:t>и Филиала ПАО «РусГидро»-«Саратовская ГЭС</w:t>
      </w:r>
      <w:r>
        <w:rPr>
          <w:spacing w:val="-2"/>
          <w:sz w:val="24"/>
          <w:szCs w:val="24"/>
        </w:rPr>
        <w:t xml:space="preserve">. </w:t>
      </w:r>
    </w:p>
    <w:p>
      <w:pPr>
        <w:pStyle w:val="ListParagraph"/>
        <w:numPr>
          <w:ilvl w:val="2"/>
          <w:numId w:val="10"/>
        </w:numPr>
        <w:tabs>
          <w:tab w:val="clear" w:pos="720"/>
          <w:tab w:val="left" w:pos="1559" w:leader="none"/>
          <w:tab w:val="left" w:pos="3024" w:leader="none"/>
          <w:tab w:val="left" w:pos="4026" w:leader="none"/>
          <w:tab w:val="left" w:pos="4978" w:leader="none"/>
          <w:tab w:val="left" w:pos="6349" w:leader="none"/>
          <w:tab w:val="left" w:pos="8161" w:leader="none"/>
          <w:tab w:val="left" w:pos="9824" w:leader="none"/>
        </w:tabs>
        <w:ind w:left="143" w:right="287" w:firstLine="709"/>
        <w:rPr>
          <w:rFonts w:ascii="Times New Roman" w:hAnsi="Times New Roman"/>
          <w:sz w:val="24"/>
          <w:szCs w:val="24"/>
        </w:rPr>
      </w:pPr>
      <w:r>
        <w:rPr>
          <w:spacing w:val="-2"/>
          <w:sz w:val="24"/>
          <w:szCs w:val="24"/>
        </w:rPr>
        <w:t>Обеспечить</w:t>
      </w:r>
      <w:r>
        <w:rPr>
          <w:sz w:val="24"/>
          <w:szCs w:val="24"/>
        </w:rPr>
        <w:tab/>
      </w:r>
      <w:r>
        <w:rPr>
          <w:spacing w:val="-2"/>
          <w:sz w:val="24"/>
          <w:szCs w:val="24"/>
        </w:rPr>
        <w:t>выдачу</w:t>
      </w:r>
      <w:r>
        <w:rPr>
          <w:sz w:val="24"/>
          <w:szCs w:val="24"/>
        </w:rPr>
        <w:tab/>
      </w:r>
      <w:r>
        <w:rPr>
          <w:spacing w:val="-2"/>
          <w:sz w:val="24"/>
          <w:szCs w:val="24"/>
        </w:rPr>
        <w:t>лицам,</w:t>
      </w:r>
      <w:r>
        <w:rPr>
          <w:sz w:val="24"/>
          <w:szCs w:val="24"/>
        </w:rPr>
        <w:tab/>
      </w:r>
      <w:r>
        <w:rPr>
          <w:spacing w:val="-2"/>
          <w:sz w:val="24"/>
          <w:szCs w:val="24"/>
        </w:rPr>
        <w:t>указанным</w:t>
      </w:r>
      <w:r>
        <w:rPr>
          <w:sz w:val="24"/>
          <w:szCs w:val="24"/>
        </w:rPr>
        <w:tab/>
      </w:r>
      <w:r>
        <w:rPr>
          <w:spacing w:val="-2"/>
          <w:sz w:val="24"/>
          <w:szCs w:val="24"/>
        </w:rPr>
        <w:t>Исполнителем,</w:t>
      </w:r>
      <w:r>
        <w:rPr>
          <w:sz w:val="24"/>
          <w:szCs w:val="24"/>
        </w:rPr>
        <w:tab/>
      </w:r>
      <w:r>
        <w:rPr>
          <w:spacing w:val="-2"/>
          <w:sz w:val="24"/>
          <w:szCs w:val="24"/>
        </w:rPr>
        <w:t>доверенности</w:t>
      </w:r>
      <w:r>
        <w:rPr>
          <w:sz w:val="24"/>
          <w:szCs w:val="24"/>
        </w:rPr>
        <w:tab/>
      </w:r>
      <w:r>
        <w:rPr>
          <w:spacing w:val="-6"/>
          <w:sz w:val="24"/>
          <w:szCs w:val="24"/>
        </w:rPr>
        <w:t xml:space="preserve">на </w:t>
      </w:r>
      <w:r>
        <w:rPr>
          <w:sz w:val="24"/>
          <w:szCs w:val="24"/>
        </w:rPr>
        <w:t>представление интересов Заказчика перед третьими лицами (при необходимости).</w:t>
      </w:r>
    </w:p>
    <w:p>
      <w:pPr>
        <w:pStyle w:val="ListParagraph"/>
        <w:numPr>
          <w:ilvl w:val="2"/>
          <w:numId w:val="10"/>
        </w:numPr>
        <w:tabs>
          <w:tab w:val="clear" w:pos="720"/>
          <w:tab w:val="left" w:pos="1561" w:leader="none"/>
        </w:tabs>
        <w:ind w:left="143" w:right="301" w:firstLine="709"/>
        <w:rPr>
          <w:rFonts w:ascii="Times New Roman" w:hAnsi="Times New Roman"/>
          <w:sz w:val="24"/>
          <w:szCs w:val="24"/>
        </w:rPr>
      </w:pPr>
      <w:r>
        <w:rPr>
          <w:sz w:val="24"/>
          <w:szCs w:val="24"/>
        </w:rPr>
        <w:t>Принять</w:t>
      </w:r>
      <w:r>
        <w:rPr>
          <w:spacing w:val="33"/>
          <w:sz w:val="24"/>
          <w:szCs w:val="24"/>
        </w:rPr>
        <w:t xml:space="preserve"> </w:t>
      </w:r>
      <w:r>
        <w:rPr>
          <w:sz w:val="24"/>
          <w:szCs w:val="24"/>
        </w:rPr>
        <w:t>и</w:t>
      </w:r>
      <w:r>
        <w:rPr>
          <w:spacing w:val="33"/>
          <w:sz w:val="24"/>
          <w:szCs w:val="24"/>
        </w:rPr>
        <w:t xml:space="preserve"> </w:t>
      </w:r>
      <w:r>
        <w:rPr>
          <w:sz w:val="24"/>
          <w:szCs w:val="24"/>
        </w:rPr>
        <w:t>оплатить</w:t>
      </w:r>
      <w:r>
        <w:rPr>
          <w:spacing w:val="33"/>
          <w:sz w:val="24"/>
          <w:szCs w:val="24"/>
        </w:rPr>
        <w:t xml:space="preserve"> </w:t>
      </w:r>
      <w:r>
        <w:rPr>
          <w:sz w:val="24"/>
          <w:szCs w:val="24"/>
        </w:rPr>
        <w:t>оказанные</w:t>
      </w:r>
      <w:r>
        <w:rPr>
          <w:spacing w:val="33"/>
          <w:sz w:val="24"/>
          <w:szCs w:val="24"/>
        </w:rPr>
        <w:t xml:space="preserve"> </w:t>
      </w:r>
      <w:r>
        <w:rPr>
          <w:sz w:val="24"/>
          <w:szCs w:val="24"/>
        </w:rPr>
        <w:t>Исполнителем</w:t>
      </w:r>
      <w:r>
        <w:rPr>
          <w:spacing w:val="33"/>
          <w:sz w:val="24"/>
          <w:szCs w:val="24"/>
        </w:rPr>
        <w:t xml:space="preserve"> </w:t>
      </w:r>
      <w:r>
        <w:rPr>
          <w:sz w:val="24"/>
          <w:szCs w:val="24"/>
        </w:rPr>
        <w:t>Услуги</w:t>
      </w:r>
      <w:r>
        <w:rPr>
          <w:spacing w:val="33"/>
          <w:sz w:val="24"/>
          <w:szCs w:val="24"/>
        </w:rPr>
        <w:t xml:space="preserve"> </w:t>
      </w:r>
      <w:r>
        <w:rPr>
          <w:sz w:val="24"/>
          <w:szCs w:val="24"/>
        </w:rPr>
        <w:t>на</w:t>
      </w:r>
      <w:r>
        <w:rPr>
          <w:spacing w:val="33"/>
          <w:sz w:val="24"/>
          <w:szCs w:val="24"/>
        </w:rPr>
        <w:t xml:space="preserve"> </w:t>
      </w:r>
      <w:r>
        <w:rPr>
          <w:sz w:val="24"/>
          <w:szCs w:val="24"/>
        </w:rPr>
        <w:t>условиях,</w:t>
      </w:r>
      <w:r>
        <w:rPr>
          <w:spacing w:val="33"/>
          <w:sz w:val="24"/>
          <w:szCs w:val="24"/>
        </w:rPr>
        <w:t xml:space="preserve"> </w:t>
      </w:r>
      <w:r>
        <w:rPr>
          <w:sz w:val="24"/>
          <w:szCs w:val="24"/>
        </w:rPr>
        <w:t>по</w:t>
      </w:r>
      <w:r>
        <w:rPr>
          <w:spacing w:val="33"/>
          <w:sz w:val="24"/>
          <w:szCs w:val="24"/>
        </w:rPr>
        <w:t xml:space="preserve"> </w:t>
      </w:r>
      <w:r>
        <w:rPr>
          <w:sz w:val="24"/>
          <w:szCs w:val="24"/>
        </w:rPr>
        <w:t>цене</w:t>
      </w:r>
      <w:r>
        <w:rPr>
          <w:spacing w:val="33"/>
          <w:sz w:val="24"/>
          <w:szCs w:val="24"/>
        </w:rPr>
        <w:t xml:space="preserve"> </w:t>
      </w:r>
      <w:r>
        <w:rPr>
          <w:sz w:val="24"/>
          <w:szCs w:val="24"/>
        </w:rPr>
        <w:t>и</w:t>
      </w:r>
      <w:r>
        <w:rPr>
          <w:spacing w:val="33"/>
          <w:sz w:val="24"/>
          <w:szCs w:val="24"/>
        </w:rPr>
        <w:t xml:space="preserve"> </w:t>
      </w:r>
      <w:r>
        <w:rPr>
          <w:sz w:val="24"/>
          <w:szCs w:val="24"/>
        </w:rPr>
        <w:t>в сроки, предусмотренные Договором.</w:t>
      </w:r>
    </w:p>
    <w:p>
      <w:pPr>
        <w:pStyle w:val="ListParagraph"/>
        <w:numPr>
          <w:ilvl w:val="2"/>
          <w:numId w:val="10"/>
        </w:numPr>
        <w:tabs>
          <w:tab w:val="clear" w:pos="720"/>
          <w:tab w:val="left" w:pos="1560" w:leader="none"/>
        </w:tabs>
        <w:ind w:left="1560" w:hanging="707"/>
        <w:rPr>
          <w:rFonts w:ascii="Times New Roman" w:hAnsi="Times New Roman"/>
          <w:sz w:val="24"/>
          <w:szCs w:val="24"/>
        </w:rPr>
      </w:pPr>
      <w:r>
        <w:rPr>
          <w:sz w:val="24"/>
          <w:szCs w:val="24"/>
        </w:rPr>
        <w:t>Выполнять</w:t>
      </w:r>
      <w:r>
        <w:rPr>
          <w:spacing w:val="-8"/>
          <w:sz w:val="24"/>
          <w:szCs w:val="24"/>
        </w:rPr>
        <w:t xml:space="preserve"> </w:t>
      </w:r>
      <w:r>
        <w:rPr>
          <w:sz w:val="24"/>
          <w:szCs w:val="24"/>
        </w:rPr>
        <w:t>иные</w:t>
      </w:r>
      <w:r>
        <w:rPr>
          <w:spacing w:val="-7"/>
          <w:sz w:val="24"/>
          <w:szCs w:val="24"/>
        </w:rPr>
        <w:t xml:space="preserve"> </w:t>
      </w:r>
      <w:r>
        <w:rPr>
          <w:sz w:val="24"/>
          <w:szCs w:val="24"/>
        </w:rPr>
        <w:t>обязанности,</w:t>
      </w:r>
      <w:r>
        <w:rPr>
          <w:spacing w:val="-6"/>
          <w:sz w:val="24"/>
          <w:szCs w:val="24"/>
        </w:rPr>
        <w:t xml:space="preserve"> </w:t>
      </w:r>
      <w:r>
        <w:rPr>
          <w:sz w:val="24"/>
          <w:szCs w:val="24"/>
        </w:rPr>
        <w:t>предусмотренные</w:t>
      </w:r>
      <w:r>
        <w:rPr>
          <w:spacing w:val="-7"/>
          <w:sz w:val="24"/>
          <w:szCs w:val="24"/>
        </w:rPr>
        <w:t xml:space="preserve"> </w:t>
      </w:r>
      <w:r>
        <w:rPr>
          <w:spacing w:val="-2"/>
          <w:sz w:val="24"/>
          <w:szCs w:val="24"/>
        </w:rPr>
        <w:t>Договором.</w:t>
      </w:r>
    </w:p>
    <w:p>
      <w:pPr>
        <w:pStyle w:val="BodyText"/>
        <w:ind w:left="0" w:firstLine="709"/>
        <w:jc w:val="left"/>
        <w:rPr>
          <w:rFonts w:ascii="Times New Roman" w:hAnsi="Times New Roman"/>
          <w:sz w:val="24"/>
          <w:szCs w:val="24"/>
        </w:rPr>
      </w:pPr>
      <w:r>
        <w:rPr>
          <w:sz w:val="24"/>
          <w:szCs w:val="24"/>
        </w:rPr>
      </w:r>
    </w:p>
    <w:p>
      <w:pPr>
        <w:pStyle w:val="ListParagraph"/>
        <w:numPr>
          <w:ilvl w:val="1"/>
          <w:numId w:val="10"/>
        </w:numPr>
        <w:tabs>
          <w:tab w:val="clear" w:pos="720"/>
          <w:tab w:val="left" w:pos="1278" w:leader="none"/>
        </w:tabs>
        <w:ind w:left="1278" w:hanging="425"/>
        <w:rPr>
          <w:rFonts w:ascii="Times New Roman" w:hAnsi="Times New Roman"/>
          <w:sz w:val="24"/>
          <w:szCs w:val="24"/>
        </w:rPr>
      </w:pPr>
      <w:r>
        <w:rPr>
          <w:sz w:val="24"/>
          <w:szCs w:val="24"/>
          <w:u w:val="single"/>
        </w:rPr>
        <w:t>Заказчик</w:t>
      </w:r>
      <w:r>
        <w:rPr>
          <w:spacing w:val="-5"/>
          <w:sz w:val="24"/>
          <w:szCs w:val="24"/>
          <w:u w:val="single"/>
        </w:rPr>
        <w:t xml:space="preserve"> </w:t>
      </w:r>
      <w:r>
        <w:rPr>
          <w:sz w:val="24"/>
          <w:szCs w:val="24"/>
          <w:u w:val="single"/>
        </w:rPr>
        <w:t>имеет</w:t>
      </w:r>
      <w:r>
        <w:rPr>
          <w:spacing w:val="-3"/>
          <w:sz w:val="24"/>
          <w:szCs w:val="24"/>
          <w:u w:val="single"/>
        </w:rPr>
        <w:t xml:space="preserve"> </w:t>
      </w:r>
      <w:r>
        <w:rPr>
          <w:spacing w:val="-2"/>
          <w:sz w:val="24"/>
          <w:szCs w:val="24"/>
          <w:u w:val="single"/>
        </w:rPr>
        <w:t>право</w:t>
      </w:r>
      <w:r>
        <w:rPr>
          <w:spacing w:val="-2"/>
          <w:sz w:val="24"/>
          <w:szCs w:val="24"/>
        </w:rPr>
        <w:t>:</w:t>
      </w:r>
    </w:p>
    <w:p>
      <w:pPr>
        <w:pStyle w:val="ListParagraph"/>
        <w:numPr>
          <w:ilvl w:val="2"/>
          <w:numId w:val="10"/>
        </w:numPr>
        <w:tabs>
          <w:tab w:val="clear" w:pos="720"/>
          <w:tab w:val="left" w:pos="1561" w:leader="none"/>
        </w:tabs>
        <w:ind w:left="143" w:right="289" w:firstLine="710"/>
        <w:rPr>
          <w:rFonts w:ascii="Times New Roman" w:hAnsi="Times New Roman"/>
          <w:sz w:val="24"/>
          <w:szCs w:val="24"/>
        </w:rPr>
      </w:pPr>
      <w:r>
        <w:rPr>
          <w:sz w:val="24"/>
          <w:szCs w:val="24"/>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 указывать Исполнителю на выявленные недостатки, требовать их устранения. Проведение Заказчиком контроля не снимает с Исполнителя ответственности за ненадлежащее оказание Услуг.</w:t>
      </w:r>
    </w:p>
    <w:p>
      <w:pPr>
        <w:pStyle w:val="ListParagraph"/>
        <w:numPr>
          <w:ilvl w:val="2"/>
          <w:numId w:val="10"/>
        </w:numPr>
        <w:tabs>
          <w:tab w:val="clear" w:pos="720"/>
          <w:tab w:val="left" w:pos="1561" w:leader="none"/>
        </w:tabs>
        <w:spacing w:before="1" w:after="0"/>
        <w:ind w:left="143" w:right="290" w:firstLine="709"/>
        <w:rPr>
          <w:rFonts w:ascii="Times New Roman" w:hAnsi="Times New Roman"/>
          <w:sz w:val="24"/>
          <w:szCs w:val="24"/>
        </w:rPr>
      </w:pPr>
      <w:r>
        <w:rPr>
          <w:sz w:val="24"/>
          <w:szCs w:val="24"/>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 установленных Договором, и не влечет возникновения права Исполнителя на их оплату.</w:t>
      </w:r>
    </w:p>
    <w:p>
      <w:pPr>
        <w:pStyle w:val="ListParagraph"/>
        <w:numPr>
          <w:ilvl w:val="2"/>
          <w:numId w:val="10"/>
        </w:numPr>
        <w:shd w:val="clear" w:color="auto" w:fill="FFFFFF"/>
        <w:tabs>
          <w:tab w:val="clear" w:pos="720"/>
          <w:tab w:val="left" w:pos="1418" w:leader="none"/>
        </w:tabs>
        <w:ind w:left="0" w:firstLine="709"/>
        <w:jc w:val="both"/>
        <w:rPr>
          <w:rFonts w:ascii="Times New Roman" w:hAnsi="Times New Roman"/>
          <w:sz w:val="24"/>
          <w:szCs w:val="24"/>
        </w:rPr>
      </w:pPr>
      <w:r>
        <w:rPr>
          <w:sz w:val="24"/>
          <w:szCs w:val="24"/>
          <w:shd w:fill="auto" w:val="clear"/>
        </w:rPr>
        <w:t xml:space="preserve">Изымать пропуска и не допускать на территорию </w:t>
      </w:r>
      <w:r>
        <w:rPr>
          <w:bCs/>
          <w:sz w:val="24"/>
          <w:szCs w:val="24"/>
          <w:shd w:fill="auto" w:val="clear"/>
        </w:rPr>
        <w:t>Филиала ПАО «РусГидро»-«Саратовская ГЭС»</w:t>
      </w:r>
      <w:r>
        <w:rPr>
          <w:sz w:val="24"/>
          <w:szCs w:val="24"/>
          <w:shd w:fill="auto" w:val="clear"/>
        </w:rPr>
        <w:t xml:space="preserve">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p>
    <w:p>
      <w:pPr>
        <w:pStyle w:val="ListParagraph"/>
        <w:numPr>
          <w:ilvl w:val="2"/>
          <w:numId w:val="10"/>
        </w:numPr>
        <w:tabs>
          <w:tab w:val="clear" w:pos="720"/>
          <w:tab w:val="left" w:pos="1561" w:leader="none"/>
        </w:tabs>
        <w:ind w:left="143" w:right="294" w:firstLine="709"/>
        <w:rPr>
          <w:rFonts w:ascii="Times New Roman" w:hAnsi="Times New Roman"/>
          <w:sz w:val="24"/>
          <w:szCs w:val="24"/>
        </w:rPr>
      </w:pPr>
      <w:r>
        <w:rPr>
          <w:sz w:val="24"/>
          <w:szCs w:val="24"/>
        </w:rPr>
        <w:t>Вносить изменения в Техническое задание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Техническое задание (Приложение № 1 к Договору) Заказчик обязан направить Исполнителю письменное распоряжение, обязательное к выполнению Исполнителем.</w:t>
      </w:r>
    </w:p>
    <w:p>
      <w:pPr>
        <w:pStyle w:val="ListParagraph"/>
        <w:numPr>
          <w:ilvl w:val="2"/>
          <w:numId w:val="10"/>
        </w:numPr>
        <w:tabs>
          <w:tab w:val="clear" w:pos="720"/>
          <w:tab w:val="left" w:pos="1561" w:leader="none"/>
        </w:tabs>
        <w:ind w:left="143" w:right="296" w:firstLine="709"/>
        <w:rPr>
          <w:rFonts w:ascii="Times New Roman" w:hAnsi="Times New Roman"/>
          <w:sz w:val="24"/>
          <w:szCs w:val="24"/>
        </w:rPr>
      </w:pPr>
      <w:r>
        <w:rPr>
          <w:sz w:val="24"/>
          <w:szCs w:val="24"/>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ListParagraph"/>
        <w:numPr>
          <w:ilvl w:val="2"/>
          <w:numId w:val="10"/>
        </w:numPr>
        <w:tabs>
          <w:tab w:val="clear" w:pos="720"/>
          <w:tab w:val="left" w:pos="1559" w:leader="none"/>
        </w:tabs>
        <w:spacing w:before="62" w:after="0"/>
        <w:ind w:left="0" w:right="289" w:firstLine="709"/>
        <w:jc w:val="both"/>
        <w:rPr>
          <w:rFonts w:ascii="Times New Roman" w:hAnsi="Times New Roman"/>
          <w:sz w:val="24"/>
          <w:szCs w:val="24"/>
        </w:rPr>
      </w:pPr>
      <w:r>
        <w:rPr>
          <w:sz w:val="24"/>
          <w:szCs w:val="24"/>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w:t>
      </w:r>
      <w:r>
        <w:rPr>
          <w:spacing w:val="36"/>
          <w:sz w:val="24"/>
          <w:szCs w:val="24"/>
        </w:rPr>
        <w:t xml:space="preserve">  </w:t>
      </w:r>
      <w:r>
        <w:rPr>
          <w:sz w:val="24"/>
          <w:szCs w:val="24"/>
        </w:rPr>
        <w:t>оказания</w:t>
      </w:r>
      <w:r>
        <w:rPr>
          <w:spacing w:val="37"/>
          <w:sz w:val="24"/>
          <w:szCs w:val="24"/>
        </w:rPr>
        <w:t xml:space="preserve">  </w:t>
      </w:r>
      <w:r>
        <w:rPr>
          <w:sz w:val="24"/>
          <w:szCs w:val="24"/>
        </w:rPr>
        <w:t>Услуг</w:t>
      </w:r>
      <w:r>
        <w:rPr>
          <w:spacing w:val="36"/>
          <w:sz w:val="24"/>
          <w:szCs w:val="24"/>
        </w:rPr>
        <w:t xml:space="preserve">  </w:t>
      </w:r>
      <w:r>
        <w:rPr>
          <w:sz w:val="24"/>
          <w:szCs w:val="24"/>
        </w:rPr>
        <w:t>по</w:t>
      </w:r>
      <w:r>
        <w:rPr>
          <w:spacing w:val="37"/>
          <w:sz w:val="24"/>
          <w:szCs w:val="24"/>
        </w:rPr>
        <w:t xml:space="preserve">  </w:t>
      </w:r>
      <w:r>
        <w:rPr>
          <w:sz w:val="24"/>
          <w:szCs w:val="24"/>
        </w:rPr>
        <w:t>Договору,</w:t>
      </w:r>
      <w:r>
        <w:rPr>
          <w:spacing w:val="36"/>
          <w:sz w:val="24"/>
          <w:szCs w:val="24"/>
        </w:rPr>
        <w:t xml:space="preserve">  </w:t>
      </w:r>
      <w:r>
        <w:rPr>
          <w:sz w:val="24"/>
          <w:szCs w:val="24"/>
        </w:rPr>
        <w:t>требовать</w:t>
      </w:r>
      <w:r>
        <w:rPr>
          <w:spacing w:val="37"/>
          <w:sz w:val="24"/>
          <w:szCs w:val="24"/>
        </w:rPr>
        <w:t xml:space="preserve">  </w:t>
      </w:r>
      <w:r>
        <w:rPr>
          <w:sz w:val="24"/>
          <w:szCs w:val="24"/>
        </w:rPr>
        <w:t>представления</w:t>
      </w:r>
      <w:r>
        <w:rPr>
          <w:spacing w:val="36"/>
          <w:sz w:val="24"/>
          <w:szCs w:val="24"/>
        </w:rPr>
        <w:t xml:space="preserve">  </w:t>
      </w:r>
      <w:r>
        <w:rPr>
          <w:sz w:val="24"/>
          <w:szCs w:val="24"/>
        </w:rPr>
        <w:t>Заказчику</w:t>
      </w:r>
      <w:r>
        <w:rPr>
          <w:spacing w:val="37"/>
          <w:sz w:val="24"/>
          <w:szCs w:val="24"/>
        </w:rPr>
        <w:t xml:space="preserve">  </w:t>
      </w:r>
      <w:r>
        <w:rPr>
          <w:spacing w:val="-2"/>
          <w:sz w:val="24"/>
          <w:szCs w:val="24"/>
        </w:rPr>
        <w:t xml:space="preserve">документов </w:t>
      </w:r>
      <w:r>
        <w:rPr>
          <w:sz w:val="24"/>
          <w:szCs w:val="24"/>
        </w:rPr>
        <w:t>полученных</w:t>
      </w:r>
      <w:r>
        <w:rPr>
          <w:spacing w:val="33"/>
          <w:sz w:val="24"/>
          <w:szCs w:val="24"/>
        </w:rPr>
        <w:t xml:space="preserve"> </w:t>
      </w:r>
      <w:r>
        <w:rPr>
          <w:sz w:val="24"/>
          <w:szCs w:val="24"/>
        </w:rPr>
        <w:t>Исполнителем</w:t>
      </w:r>
      <w:r>
        <w:rPr>
          <w:spacing w:val="33"/>
          <w:sz w:val="24"/>
          <w:szCs w:val="24"/>
        </w:rPr>
        <w:t xml:space="preserve"> </w:t>
      </w:r>
      <w:r>
        <w:rPr>
          <w:sz w:val="24"/>
          <w:szCs w:val="24"/>
        </w:rPr>
        <w:t>в</w:t>
      </w:r>
      <w:r>
        <w:rPr>
          <w:spacing w:val="33"/>
          <w:sz w:val="24"/>
          <w:szCs w:val="24"/>
        </w:rPr>
        <w:t xml:space="preserve"> </w:t>
      </w:r>
      <w:r>
        <w:rPr>
          <w:sz w:val="24"/>
          <w:szCs w:val="24"/>
        </w:rPr>
        <w:t>ходе</w:t>
      </w:r>
      <w:r>
        <w:rPr>
          <w:spacing w:val="33"/>
          <w:sz w:val="24"/>
          <w:szCs w:val="24"/>
        </w:rPr>
        <w:t xml:space="preserve"> </w:t>
      </w:r>
      <w:r>
        <w:rPr>
          <w:sz w:val="24"/>
          <w:szCs w:val="24"/>
        </w:rPr>
        <w:t>выполнения</w:t>
      </w:r>
      <w:r>
        <w:rPr>
          <w:spacing w:val="33"/>
          <w:sz w:val="24"/>
          <w:szCs w:val="24"/>
        </w:rPr>
        <w:t xml:space="preserve"> </w:t>
      </w:r>
      <w:r>
        <w:rPr>
          <w:sz w:val="24"/>
          <w:szCs w:val="24"/>
        </w:rPr>
        <w:t>своих</w:t>
      </w:r>
      <w:r>
        <w:rPr>
          <w:spacing w:val="33"/>
          <w:sz w:val="24"/>
          <w:szCs w:val="24"/>
        </w:rPr>
        <w:t xml:space="preserve"> </w:t>
      </w:r>
      <w:r>
        <w:rPr>
          <w:sz w:val="24"/>
          <w:szCs w:val="24"/>
        </w:rPr>
        <w:t>обязательств</w:t>
      </w:r>
      <w:r>
        <w:rPr>
          <w:spacing w:val="33"/>
          <w:sz w:val="24"/>
          <w:szCs w:val="24"/>
        </w:rPr>
        <w:t xml:space="preserve"> </w:t>
      </w:r>
      <w:r>
        <w:rPr>
          <w:sz w:val="24"/>
          <w:szCs w:val="24"/>
        </w:rPr>
        <w:t>по</w:t>
      </w:r>
      <w:r>
        <w:rPr>
          <w:spacing w:val="33"/>
          <w:sz w:val="24"/>
          <w:szCs w:val="24"/>
        </w:rPr>
        <w:t xml:space="preserve"> </w:t>
      </w:r>
      <w:r>
        <w:rPr>
          <w:sz w:val="24"/>
          <w:szCs w:val="24"/>
        </w:rPr>
        <w:t>Договору,</w:t>
      </w:r>
      <w:r>
        <w:rPr>
          <w:spacing w:val="33"/>
          <w:sz w:val="24"/>
          <w:szCs w:val="24"/>
        </w:rPr>
        <w:t xml:space="preserve"> </w:t>
      </w:r>
      <w:r>
        <w:rPr>
          <w:sz w:val="24"/>
          <w:szCs w:val="24"/>
        </w:rPr>
        <w:t>в</w:t>
      </w:r>
      <w:r>
        <w:rPr>
          <w:spacing w:val="33"/>
          <w:sz w:val="24"/>
          <w:szCs w:val="24"/>
        </w:rPr>
        <w:t xml:space="preserve"> </w:t>
      </w:r>
      <w:r>
        <w:rPr>
          <w:sz w:val="24"/>
          <w:szCs w:val="24"/>
        </w:rPr>
        <w:t>том</w:t>
      </w:r>
      <w:r>
        <w:rPr>
          <w:spacing w:val="33"/>
          <w:sz w:val="24"/>
          <w:szCs w:val="24"/>
        </w:rPr>
        <w:t xml:space="preserve"> </w:t>
      </w:r>
      <w:r>
        <w:rPr>
          <w:sz w:val="24"/>
          <w:szCs w:val="24"/>
        </w:rPr>
        <w:t>числе копий предписаний контролирующих и надзорных органов, выданных Исполнителю.</w:t>
      </w:r>
    </w:p>
    <w:p>
      <w:pPr>
        <w:pStyle w:val="BodyText"/>
        <w:ind w:left="0" w:firstLine="709"/>
        <w:jc w:val="left"/>
        <w:rPr>
          <w:rFonts w:ascii="Times New Roman" w:hAnsi="Times New Roman"/>
          <w:sz w:val="24"/>
          <w:szCs w:val="24"/>
        </w:rPr>
      </w:pPr>
      <w:r>
        <w:rPr>
          <w:sz w:val="24"/>
          <w:szCs w:val="24"/>
        </w:rPr>
      </w:r>
    </w:p>
    <w:p>
      <w:pPr>
        <w:pStyle w:val="ListParagraph"/>
        <w:numPr>
          <w:ilvl w:val="1"/>
          <w:numId w:val="10"/>
        </w:numPr>
        <w:tabs>
          <w:tab w:val="clear" w:pos="720"/>
          <w:tab w:val="left" w:pos="1278" w:leader="none"/>
        </w:tabs>
        <w:ind w:left="1278" w:hanging="425"/>
        <w:rPr>
          <w:rFonts w:ascii="Times New Roman" w:hAnsi="Times New Roman"/>
          <w:sz w:val="24"/>
          <w:szCs w:val="24"/>
        </w:rPr>
      </w:pPr>
      <w:r>
        <w:rPr>
          <w:sz w:val="24"/>
          <w:szCs w:val="24"/>
          <w:u w:val="single"/>
        </w:rPr>
        <w:t>Исполнитель</w:t>
      </w:r>
      <w:r>
        <w:rPr>
          <w:spacing w:val="-11"/>
          <w:sz w:val="24"/>
          <w:szCs w:val="24"/>
          <w:u w:val="single"/>
        </w:rPr>
        <w:t xml:space="preserve"> </w:t>
      </w:r>
      <w:r>
        <w:rPr>
          <w:spacing w:val="-2"/>
          <w:sz w:val="24"/>
          <w:szCs w:val="24"/>
          <w:u w:val="single"/>
        </w:rPr>
        <w:t>обязан</w:t>
      </w:r>
      <w:r>
        <w:rPr>
          <w:spacing w:val="-2"/>
          <w:sz w:val="24"/>
          <w:szCs w:val="24"/>
        </w:rPr>
        <w:t>:</w:t>
      </w:r>
    </w:p>
    <w:p>
      <w:pPr>
        <w:pStyle w:val="ListParagraph"/>
        <w:numPr>
          <w:ilvl w:val="2"/>
          <w:numId w:val="10"/>
        </w:numPr>
        <w:tabs>
          <w:tab w:val="clear" w:pos="720"/>
          <w:tab w:val="left" w:pos="1559" w:leader="none"/>
        </w:tabs>
        <w:ind w:left="143" w:right="295" w:firstLine="710"/>
        <w:rPr>
          <w:rFonts w:ascii="Times New Roman" w:hAnsi="Times New Roman"/>
          <w:sz w:val="24"/>
          <w:szCs w:val="24"/>
        </w:rPr>
      </w:pPr>
      <w:r>
        <w:rPr>
          <w:sz w:val="24"/>
          <w:szCs w:val="24"/>
        </w:rPr>
        <w:t>Оказать Услуги в соответствии с Техническим заданием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0"/>
        </w:numPr>
        <w:tabs>
          <w:tab w:val="clear" w:pos="720"/>
          <w:tab w:val="left" w:pos="1559" w:leader="none"/>
        </w:tabs>
        <w:ind w:left="143" w:right="289" w:firstLine="709"/>
        <w:rPr>
          <w:rFonts w:ascii="Times New Roman" w:hAnsi="Times New Roman"/>
          <w:sz w:val="24"/>
          <w:szCs w:val="24"/>
        </w:rPr>
      </w:pPr>
      <w:r>
        <w:rPr>
          <w:sz w:val="24"/>
          <w:szCs w:val="24"/>
        </w:rPr>
        <w:t>В срок, указанный в пункте 2.1.2 Договора, принять от Заказчика на время оказания Услуг по Договору 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3 к Договору).</w:t>
      </w:r>
    </w:p>
    <w:p>
      <w:pPr>
        <w:pStyle w:val="ListParagraph"/>
        <w:numPr>
          <w:ilvl w:val="2"/>
          <w:numId w:val="10"/>
        </w:numPr>
        <w:tabs>
          <w:tab w:val="clear" w:pos="720"/>
          <w:tab w:val="left" w:pos="1561" w:leader="none"/>
        </w:tabs>
        <w:ind w:left="143" w:right="292" w:firstLine="709"/>
        <w:rPr>
          <w:rFonts w:ascii="Times New Roman" w:hAnsi="Times New Roman"/>
          <w:sz w:val="24"/>
          <w:szCs w:val="24"/>
        </w:rPr>
      </w:pPr>
      <w:r>
        <w:rPr>
          <w:sz w:val="24"/>
          <w:szCs w:val="24"/>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0"/>
        </w:numPr>
        <w:tabs>
          <w:tab w:val="clear" w:pos="720"/>
          <w:tab w:val="left" w:pos="1562" w:leader="none"/>
        </w:tabs>
        <w:spacing w:lineRule="exact" w:line="275"/>
        <w:ind w:left="1562" w:hanging="709"/>
        <w:rPr>
          <w:rFonts w:ascii="Times New Roman" w:hAnsi="Times New Roman"/>
          <w:sz w:val="24"/>
          <w:szCs w:val="24"/>
        </w:rPr>
      </w:pPr>
      <w:r>
        <w:rPr>
          <w:sz w:val="24"/>
          <w:szCs w:val="24"/>
        </w:rPr>
        <w:t>До</w:t>
      </w:r>
      <w:r>
        <w:rPr>
          <w:spacing w:val="-5"/>
          <w:sz w:val="24"/>
          <w:szCs w:val="24"/>
        </w:rPr>
        <w:t xml:space="preserve"> </w:t>
      </w:r>
      <w:r>
        <w:rPr>
          <w:sz w:val="24"/>
          <w:szCs w:val="24"/>
        </w:rPr>
        <w:t>фактического</w:t>
      </w:r>
      <w:r>
        <w:rPr>
          <w:spacing w:val="-5"/>
          <w:sz w:val="24"/>
          <w:szCs w:val="24"/>
        </w:rPr>
        <w:t xml:space="preserve"> </w:t>
      </w:r>
      <w:r>
        <w:rPr>
          <w:sz w:val="24"/>
          <w:szCs w:val="24"/>
        </w:rPr>
        <w:t>начала</w:t>
      </w:r>
      <w:r>
        <w:rPr>
          <w:spacing w:val="-5"/>
          <w:sz w:val="24"/>
          <w:szCs w:val="24"/>
        </w:rPr>
        <w:t xml:space="preserve"> </w:t>
      </w:r>
      <w:r>
        <w:rPr>
          <w:sz w:val="24"/>
          <w:szCs w:val="24"/>
        </w:rPr>
        <w:t>оказания</w:t>
      </w:r>
      <w:r>
        <w:rPr>
          <w:spacing w:val="-6"/>
          <w:sz w:val="24"/>
          <w:szCs w:val="24"/>
        </w:rPr>
        <w:t xml:space="preserve"> </w:t>
      </w:r>
      <w:r>
        <w:rPr>
          <w:sz w:val="24"/>
          <w:szCs w:val="24"/>
        </w:rPr>
        <w:t>Услуг</w:t>
      </w:r>
      <w:r>
        <w:rPr>
          <w:spacing w:val="-5"/>
          <w:sz w:val="24"/>
          <w:szCs w:val="24"/>
        </w:rPr>
        <w:t xml:space="preserve"> </w:t>
      </w:r>
      <w:r>
        <w:rPr>
          <w:sz w:val="24"/>
          <w:szCs w:val="24"/>
        </w:rPr>
        <w:t>предоставить</w:t>
      </w:r>
      <w:r>
        <w:rPr>
          <w:spacing w:val="-5"/>
          <w:sz w:val="24"/>
          <w:szCs w:val="24"/>
        </w:rPr>
        <w:t xml:space="preserve"> </w:t>
      </w:r>
      <w:r>
        <w:rPr>
          <w:spacing w:val="-2"/>
          <w:sz w:val="24"/>
          <w:szCs w:val="24"/>
        </w:rPr>
        <w:t>Заказчику:</w:t>
      </w:r>
    </w:p>
    <w:p>
      <w:pPr>
        <w:pStyle w:val="BodyText"/>
        <w:ind w:left="143" w:right="285" w:firstLine="709"/>
        <w:rPr>
          <w:rFonts w:ascii="Times New Roman" w:hAnsi="Times New Roman"/>
          <w:sz w:val="24"/>
          <w:szCs w:val="24"/>
        </w:rPr>
      </w:pPr>
      <w:r>
        <w:rPr>
          <w:sz w:val="24"/>
          <w:szCs w:val="24"/>
        </w:rPr>
        <w:t>-</w:t>
      </w:r>
      <w:r>
        <w:rPr>
          <w:spacing w:val="40"/>
          <w:sz w:val="24"/>
          <w:szCs w:val="24"/>
        </w:rPr>
        <w:t xml:space="preserve"> </w:t>
      </w:r>
      <w:r>
        <w:rPr>
          <w:sz w:val="24"/>
          <w:szCs w:val="24"/>
        </w:rPr>
        <w:t>контакты</w:t>
      </w:r>
      <w:r>
        <w:rPr>
          <w:spacing w:val="40"/>
          <w:sz w:val="24"/>
          <w:szCs w:val="24"/>
        </w:rPr>
        <w:t xml:space="preserve"> </w:t>
      </w:r>
      <w:r>
        <w:rPr>
          <w:sz w:val="24"/>
          <w:szCs w:val="24"/>
        </w:rPr>
        <w:t>и</w:t>
      </w:r>
      <w:r>
        <w:rPr>
          <w:spacing w:val="40"/>
          <w:sz w:val="24"/>
          <w:szCs w:val="24"/>
        </w:rPr>
        <w:t xml:space="preserve"> </w:t>
      </w:r>
      <w:r>
        <w:rPr>
          <w:sz w:val="24"/>
          <w:szCs w:val="24"/>
        </w:rPr>
        <w:t>должность</w:t>
      </w:r>
      <w:r>
        <w:rPr>
          <w:spacing w:val="40"/>
          <w:sz w:val="24"/>
          <w:szCs w:val="24"/>
        </w:rPr>
        <w:t xml:space="preserve"> </w:t>
      </w:r>
      <w:r>
        <w:rPr>
          <w:sz w:val="24"/>
          <w:szCs w:val="24"/>
        </w:rPr>
        <w:t>представителей</w:t>
      </w:r>
      <w:r>
        <w:rPr>
          <w:spacing w:val="40"/>
          <w:sz w:val="24"/>
          <w:szCs w:val="24"/>
        </w:rPr>
        <w:t xml:space="preserve"> </w:t>
      </w:r>
      <w:r>
        <w:rPr>
          <w:sz w:val="24"/>
          <w:szCs w:val="24"/>
        </w:rPr>
        <w:t>Исполнителя,</w:t>
      </w:r>
      <w:r>
        <w:rPr>
          <w:spacing w:val="40"/>
          <w:sz w:val="24"/>
          <w:szCs w:val="24"/>
        </w:rPr>
        <w:t xml:space="preserve"> </w:t>
      </w:r>
      <w:r>
        <w:rPr>
          <w:sz w:val="24"/>
          <w:szCs w:val="24"/>
        </w:rPr>
        <w:t>уполномоченных</w:t>
      </w:r>
      <w:r>
        <w:rPr>
          <w:spacing w:val="40"/>
          <w:sz w:val="24"/>
          <w:szCs w:val="24"/>
        </w:rPr>
        <w:t xml:space="preserve"> </w:t>
      </w:r>
      <w:r>
        <w:rPr>
          <w:sz w:val="24"/>
          <w:szCs w:val="24"/>
        </w:rPr>
        <w:t>на оперативное рассмотрение и решение технических и организационных вопросов, связанных с оказанием Услуг.</w:t>
      </w:r>
    </w:p>
    <w:p>
      <w:pPr>
        <w:pStyle w:val="ListParagraph"/>
        <w:numPr>
          <w:ilvl w:val="2"/>
          <w:numId w:val="10"/>
        </w:numPr>
        <w:tabs>
          <w:tab w:val="clear" w:pos="720"/>
          <w:tab w:val="left" w:pos="1559" w:leader="none"/>
        </w:tabs>
        <w:ind w:left="143" w:right="288" w:firstLine="710"/>
        <w:rPr>
          <w:rFonts w:ascii="Times New Roman" w:hAnsi="Times New Roman"/>
          <w:sz w:val="24"/>
          <w:szCs w:val="24"/>
        </w:rPr>
      </w:pPr>
      <w:r>
        <w:rPr>
          <w:sz w:val="24"/>
          <w:szCs w:val="24"/>
        </w:rPr>
        <w:t>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разделе 13 Договора, – не позднее 3 (трех) рабочих дней</w:t>
      </w:r>
      <w:r>
        <w:rPr>
          <w:spacing w:val="40"/>
          <w:sz w:val="24"/>
          <w:szCs w:val="24"/>
        </w:rPr>
        <w:t xml:space="preserve"> </w:t>
      </w:r>
      <w:r>
        <w:rPr>
          <w:sz w:val="24"/>
          <w:szCs w:val="24"/>
        </w:rPr>
        <w:t>с даты получения соответствующего требования Заказчика.</w:t>
      </w:r>
    </w:p>
    <w:p>
      <w:pPr>
        <w:pStyle w:val="ListParagraph"/>
        <w:numPr>
          <w:ilvl w:val="2"/>
          <w:numId w:val="10"/>
        </w:numPr>
        <w:tabs>
          <w:tab w:val="clear" w:pos="720"/>
          <w:tab w:val="left" w:pos="1561" w:leader="none"/>
        </w:tabs>
        <w:ind w:left="143" w:right="285" w:firstLine="709"/>
        <w:rPr>
          <w:rFonts w:ascii="Times New Roman" w:hAnsi="Times New Roman"/>
          <w:sz w:val="24"/>
          <w:szCs w:val="24"/>
        </w:rPr>
      </w:pPr>
      <w:r>
        <w:rPr>
          <w:sz w:val="24"/>
          <w:szCs w:val="24"/>
        </w:rPr>
        <w:t>Оказывать Услуги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w:t>
      </w:r>
    </w:p>
    <w:p>
      <w:pPr>
        <w:pStyle w:val="ListParagraph"/>
        <w:numPr>
          <w:ilvl w:val="2"/>
          <w:numId w:val="10"/>
        </w:numPr>
        <w:tabs>
          <w:tab w:val="clear" w:pos="720"/>
          <w:tab w:val="left" w:pos="1420" w:leader="none"/>
        </w:tabs>
        <w:ind w:left="1420" w:hanging="567"/>
        <w:rPr>
          <w:rFonts w:ascii="Times New Roman" w:hAnsi="Times New Roman"/>
          <w:sz w:val="24"/>
          <w:szCs w:val="24"/>
        </w:rPr>
      </w:pPr>
      <w:r>
        <w:rPr>
          <w:sz w:val="24"/>
          <w:szCs w:val="24"/>
        </w:rPr>
        <w:t>Обеспечить</w:t>
      </w:r>
      <w:r>
        <w:rPr>
          <w:spacing w:val="3"/>
          <w:sz w:val="24"/>
          <w:szCs w:val="24"/>
        </w:rPr>
        <w:t xml:space="preserve"> </w:t>
      </w:r>
      <w:r>
        <w:rPr>
          <w:sz w:val="24"/>
          <w:szCs w:val="24"/>
        </w:rPr>
        <w:t>наличие</w:t>
      </w:r>
      <w:r>
        <w:rPr>
          <w:spacing w:val="4"/>
          <w:sz w:val="24"/>
          <w:szCs w:val="24"/>
        </w:rPr>
        <w:t xml:space="preserve"> </w:t>
      </w:r>
      <w:r>
        <w:rPr>
          <w:sz w:val="24"/>
          <w:szCs w:val="24"/>
        </w:rPr>
        <w:t>допусков,</w:t>
      </w:r>
      <w:r>
        <w:rPr>
          <w:spacing w:val="4"/>
          <w:sz w:val="24"/>
          <w:szCs w:val="24"/>
        </w:rPr>
        <w:t xml:space="preserve"> </w:t>
      </w:r>
      <w:r>
        <w:rPr>
          <w:sz w:val="24"/>
          <w:szCs w:val="24"/>
        </w:rPr>
        <w:t>разрешений</w:t>
      </w:r>
      <w:r>
        <w:rPr>
          <w:spacing w:val="4"/>
          <w:sz w:val="24"/>
          <w:szCs w:val="24"/>
        </w:rPr>
        <w:t xml:space="preserve"> </w:t>
      </w:r>
      <w:r>
        <w:rPr>
          <w:sz w:val="24"/>
          <w:szCs w:val="24"/>
        </w:rPr>
        <w:t>и</w:t>
      </w:r>
      <w:r>
        <w:rPr>
          <w:spacing w:val="3"/>
          <w:sz w:val="24"/>
          <w:szCs w:val="24"/>
        </w:rPr>
        <w:t xml:space="preserve"> </w:t>
      </w:r>
      <w:r>
        <w:rPr>
          <w:sz w:val="24"/>
          <w:szCs w:val="24"/>
        </w:rPr>
        <w:t>лицензий,</w:t>
      </w:r>
      <w:r>
        <w:rPr>
          <w:spacing w:val="4"/>
          <w:sz w:val="24"/>
          <w:szCs w:val="24"/>
        </w:rPr>
        <w:t xml:space="preserve"> </w:t>
      </w:r>
      <w:r>
        <w:rPr>
          <w:sz w:val="24"/>
          <w:szCs w:val="24"/>
        </w:rPr>
        <w:t>необходимых</w:t>
      </w:r>
      <w:r>
        <w:rPr>
          <w:spacing w:val="4"/>
          <w:sz w:val="24"/>
          <w:szCs w:val="24"/>
        </w:rPr>
        <w:t xml:space="preserve"> </w:t>
      </w:r>
      <w:r>
        <w:rPr>
          <w:sz w:val="24"/>
          <w:szCs w:val="24"/>
        </w:rPr>
        <w:t>для</w:t>
      </w:r>
      <w:r>
        <w:rPr>
          <w:spacing w:val="4"/>
          <w:sz w:val="24"/>
          <w:szCs w:val="24"/>
        </w:rPr>
        <w:t xml:space="preserve"> </w:t>
      </w:r>
      <w:r>
        <w:rPr>
          <w:spacing w:val="-2"/>
          <w:sz w:val="24"/>
          <w:szCs w:val="24"/>
        </w:rPr>
        <w:t>оказания</w:t>
      </w:r>
    </w:p>
    <w:p>
      <w:pPr>
        <w:pStyle w:val="BodyText"/>
        <w:jc w:val="left"/>
        <w:rPr>
          <w:rFonts w:ascii="Times New Roman" w:hAnsi="Times New Roman"/>
          <w:sz w:val="24"/>
          <w:szCs w:val="24"/>
        </w:rPr>
      </w:pPr>
      <w:r>
        <w:rPr>
          <w:spacing w:val="-2"/>
          <w:sz w:val="24"/>
          <w:szCs w:val="24"/>
        </w:rPr>
        <w:t>Услуг.</w:t>
      </w:r>
    </w:p>
    <w:p>
      <w:pPr>
        <w:pStyle w:val="BodyText"/>
        <w:ind w:left="0" w:right="340" w:hanging="0"/>
        <w:rPr>
          <w:rFonts w:ascii="Times New Roman" w:hAnsi="Times New Roman"/>
          <w:sz w:val="24"/>
          <w:szCs w:val="24"/>
        </w:rPr>
      </w:pPr>
      <w:r>
        <w:rPr>
          <w:sz w:val="24"/>
          <w:szCs w:val="24"/>
        </w:rPr>
        <w:tab/>
        <w:t>Исполнитель</w:t>
      </w:r>
      <w:r>
        <w:rPr>
          <w:spacing w:val="58"/>
          <w:sz w:val="24"/>
          <w:szCs w:val="24"/>
        </w:rPr>
        <w:t xml:space="preserve"> </w:t>
      </w:r>
      <w:r>
        <w:rPr>
          <w:sz w:val="24"/>
          <w:szCs w:val="24"/>
        </w:rPr>
        <w:t>обязан</w:t>
      </w:r>
      <w:r>
        <w:rPr>
          <w:spacing w:val="61"/>
          <w:sz w:val="24"/>
          <w:szCs w:val="24"/>
        </w:rPr>
        <w:t xml:space="preserve"> </w:t>
      </w:r>
      <w:r>
        <w:rPr>
          <w:sz w:val="24"/>
          <w:szCs w:val="24"/>
        </w:rPr>
        <w:t>незамедлительно,</w:t>
      </w:r>
      <w:r>
        <w:rPr>
          <w:spacing w:val="61"/>
          <w:sz w:val="24"/>
          <w:szCs w:val="24"/>
        </w:rPr>
        <w:t xml:space="preserve"> </w:t>
      </w:r>
      <w:r>
        <w:rPr>
          <w:sz w:val="24"/>
          <w:szCs w:val="24"/>
        </w:rPr>
        <w:t>но</w:t>
      </w:r>
      <w:r>
        <w:rPr>
          <w:spacing w:val="61"/>
          <w:sz w:val="24"/>
          <w:szCs w:val="24"/>
        </w:rPr>
        <w:t xml:space="preserve"> </w:t>
      </w:r>
      <w:r>
        <w:rPr>
          <w:sz w:val="24"/>
          <w:szCs w:val="24"/>
        </w:rPr>
        <w:t>в</w:t>
      </w:r>
      <w:r>
        <w:rPr>
          <w:spacing w:val="61"/>
          <w:sz w:val="24"/>
          <w:szCs w:val="24"/>
        </w:rPr>
        <w:t xml:space="preserve"> </w:t>
      </w:r>
      <w:r>
        <w:rPr>
          <w:sz w:val="24"/>
          <w:szCs w:val="24"/>
        </w:rPr>
        <w:t>любом</w:t>
      </w:r>
      <w:r>
        <w:rPr>
          <w:spacing w:val="61"/>
          <w:sz w:val="24"/>
          <w:szCs w:val="24"/>
        </w:rPr>
        <w:t xml:space="preserve"> </w:t>
      </w:r>
      <w:r>
        <w:rPr>
          <w:sz w:val="24"/>
          <w:szCs w:val="24"/>
        </w:rPr>
        <w:t>случае</w:t>
      </w:r>
      <w:r>
        <w:rPr>
          <w:spacing w:val="61"/>
          <w:sz w:val="24"/>
          <w:szCs w:val="24"/>
        </w:rPr>
        <w:t xml:space="preserve"> </w:t>
      </w:r>
      <w:r>
        <w:rPr>
          <w:sz w:val="24"/>
          <w:szCs w:val="24"/>
        </w:rPr>
        <w:t>не</w:t>
      </w:r>
      <w:r>
        <w:rPr>
          <w:spacing w:val="61"/>
          <w:sz w:val="24"/>
          <w:szCs w:val="24"/>
        </w:rPr>
        <w:t xml:space="preserve"> </w:t>
      </w:r>
      <w:r>
        <w:rPr>
          <w:sz w:val="24"/>
          <w:szCs w:val="24"/>
        </w:rPr>
        <w:t>позднее</w:t>
      </w:r>
      <w:r>
        <w:rPr>
          <w:spacing w:val="61"/>
          <w:sz w:val="24"/>
          <w:szCs w:val="24"/>
        </w:rPr>
        <w:t xml:space="preserve"> </w:t>
      </w:r>
      <w:r>
        <w:rPr>
          <w:sz w:val="24"/>
          <w:szCs w:val="24"/>
        </w:rPr>
        <w:t>рабочего</w:t>
      </w:r>
      <w:r>
        <w:rPr>
          <w:spacing w:val="61"/>
          <w:sz w:val="24"/>
          <w:szCs w:val="24"/>
        </w:rPr>
        <w:t xml:space="preserve"> </w:t>
      </w:r>
      <w:r>
        <w:rPr>
          <w:spacing w:val="-4"/>
          <w:sz w:val="24"/>
          <w:szCs w:val="24"/>
        </w:rPr>
        <w:t xml:space="preserve">дня, </w:t>
      </w:r>
      <w:r>
        <w:rPr>
          <w:sz w:val="24"/>
          <w:szCs w:val="24"/>
        </w:rPr>
        <w:t xml:space="preserve">следующего за днем наступлением соответствующего обстоятельства, сообщать Заказчику об </w:t>
      </w:r>
      <w:r>
        <w:rPr>
          <w:spacing w:val="-2"/>
          <w:sz w:val="24"/>
          <w:szCs w:val="24"/>
        </w:rPr>
        <w:t>отзыве,</w:t>
      </w:r>
      <w:r>
        <w:rPr>
          <w:sz w:val="24"/>
          <w:szCs w:val="24"/>
        </w:rPr>
        <w:tab/>
      </w:r>
      <w:r>
        <w:rPr>
          <w:spacing w:val="-2"/>
          <w:sz w:val="24"/>
          <w:szCs w:val="24"/>
        </w:rPr>
        <w:t>прекращении,</w:t>
      </w:r>
      <w:r>
        <w:rPr>
          <w:sz w:val="24"/>
          <w:szCs w:val="24"/>
        </w:rPr>
        <w:tab/>
        <w:tab/>
      </w:r>
      <w:r>
        <w:rPr>
          <w:spacing w:val="-2"/>
          <w:sz w:val="24"/>
          <w:szCs w:val="24"/>
        </w:rPr>
        <w:t>приостановлении</w:t>
      </w:r>
      <w:r>
        <w:rPr>
          <w:sz w:val="24"/>
          <w:szCs w:val="24"/>
        </w:rPr>
        <w:tab/>
        <w:tab/>
      </w:r>
      <w:r>
        <w:rPr>
          <w:spacing w:val="-2"/>
          <w:sz w:val="24"/>
          <w:szCs w:val="24"/>
        </w:rPr>
        <w:t>действия,</w:t>
      </w:r>
      <w:r>
        <w:rPr>
          <w:sz w:val="24"/>
          <w:szCs w:val="24"/>
        </w:rPr>
        <w:tab/>
        <w:tab/>
      </w:r>
      <w:r>
        <w:rPr>
          <w:spacing w:val="-2"/>
          <w:sz w:val="24"/>
          <w:szCs w:val="24"/>
        </w:rPr>
        <w:t xml:space="preserve">признании недействительными </w:t>
      </w:r>
      <w:r>
        <w:rPr>
          <w:sz w:val="24"/>
          <w:szCs w:val="24"/>
        </w:rPr>
        <w:t>или</w:t>
      </w:r>
      <w:r>
        <w:rPr>
          <w:spacing w:val="80"/>
          <w:w w:val="150"/>
          <w:sz w:val="24"/>
          <w:szCs w:val="24"/>
        </w:rPr>
        <w:t xml:space="preserve"> </w:t>
      </w:r>
      <w:r>
        <w:rPr>
          <w:sz w:val="24"/>
          <w:szCs w:val="24"/>
        </w:rPr>
        <w:t>утрате</w:t>
      </w:r>
      <w:r>
        <w:rPr>
          <w:spacing w:val="80"/>
          <w:w w:val="150"/>
          <w:sz w:val="24"/>
          <w:szCs w:val="24"/>
        </w:rPr>
        <w:t xml:space="preserve"> </w:t>
      </w:r>
      <w:r>
        <w:rPr>
          <w:sz w:val="24"/>
          <w:szCs w:val="24"/>
        </w:rPr>
        <w:t>по</w:t>
      </w:r>
      <w:r>
        <w:rPr>
          <w:spacing w:val="80"/>
          <w:w w:val="150"/>
          <w:sz w:val="24"/>
          <w:szCs w:val="24"/>
        </w:rPr>
        <w:t xml:space="preserve"> </w:t>
      </w:r>
      <w:r>
        <w:rPr>
          <w:sz w:val="24"/>
          <w:szCs w:val="24"/>
        </w:rPr>
        <w:t>другим</w:t>
      </w:r>
      <w:r>
        <w:rPr>
          <w:spacing w:val="80"/>
          <w:w w:val="150"/>
          <w:sz w:val="24"/>
          <w:szCs w:val="24"/>
        </w:rPr>
        <w:t xml:space="preserve"> </w:t>
      </w:r>
      <w:r>
        <w:rPr>
          <w:sz w:val="24"/>
          <w:szCs w:val="24"/>
        </w:rPr>
        <w:t>основаниям</w:t>
      </w:r>
      <w:r>
        <w:rPr>
          <w:spacing w:val="80"/>
          <w:w w:val="150"/>
          <w:sz w:val="24"/>
          <w:szCs w:val="24"/>
        </w:rPr>
        <w:t xml:space="preserve"> </w:t>
      </w:r>
      <w:r>
        <w:rPr>
          <w:sz w:val="24"/>
          <w:szCs w:val="24"/>
        </w:rPr>
        <w:t>допусков,</w:t>
      </w:r>
      <w:r>
        <w:rPr>
          <w:spacing w:val="80"/>
          <w:w w:val="150"/>
          <w:sz w:val="24"/>
          <w:szCs w:val="24"/>
        </w:rPr>
        <w:t xml:space="preserve"> </w:t>
      </w:r>
      <w:r>
        <w:rPr>
          <w:sz w:val="24"/>
          <w:szCs w:val="24"/>
        </w:rPr>
        <w:t>разрешений</w:t>
      </w:r>
      <w:r>
        <w:rPr>
          <w:spacing w:val="80"/>
          <w:w w:val="150"/>
          <w:sz w:val="24"/>
          <w:szCs w:val="24"/>
        </w:rPr>
        <w:t xml:space="preserve"> </w:t>
      </w:r>
      <w:r>
        <w:rPr>
          <w:sz w:val="24"/>
          <w:szCs w:val="24"/>
        </w:rPr>
        <w:t>и</w:t>
      </w:r>
      <w:r>
        <w:rPr>
          <w:spacing w:val="80"/>
          <w:w w:val="150"/>
          <w:sz w:val="24"/>
          <w:szCs w:val="24"/>
        </w:rPr>
        <w:t xml:space="preserve"> </w:t>
      </w:r>
      <w:r>
        <w:rPr>
          <w:sz w:val="24"/>
          <w:szCs w:val="24"/>
        </w:rPr>
        <w:t>лицензий,</w:t>
      </w:r>
      <w:r>
        <w:rPr>
          <w:spacing w:val="80"/>
          <w:w w:val="150"/>
          <w:sz w:val="24"/>
          <w:szCs w:val="24"/>
        </w:rPr>
        <w:t xml:space="preserve"> </w:t>
      </w:r>
      <w:r>
        <w:rPr>
          <w:sz w:val="24"/>
          <w:szCs w:val="24"/>
        </w:rPr>
        <w:t>необходимых для</w:t>
      </w:r>
      <w:r>
        <w:rPr>
          <w:spacing w:val="80"/>
          <w:sz w:val="24"/>
          <w:szCs w:val="24"/>
        </w:rPr>
        <w:t xml:space="preserve"> </w:t>
      </w:r>
      <w:r>
        <w:rPr>
          <w:sz w:val="24"/>
          <w:szCs w:val="24"/>
        </w:rPr>
        <w:t>надлежащего</w:t>
      </w:r>
      <w:r>
        <w:rPr>
          <w:spacing w:val="80"/>
          <w:sz w:val="24"/>
          <w:szCs w:val="24"/>
        </w:rPr>
        <w:t xml:space="preserve"> </w:t>
      </w:r>
      <w:r>
        <w:rPr>
          <w:sz w:val="24"/>
          <w:szCs w:val="24"/>
        </w:rPr>
        <w:t>исполнения</w:t>
      </w:r>
      <w:r>
        <w:rPr>
          <w:spacing w:val="80"/>
          <w:sz w:val="24"/>
          <w:szCs w:val="24"/>
        </w:rPr>
        <w:t xml:space="preserve"> </w:t>
      </w:r>
      <w:r>
        <w:rPr>
          <w:sz w:val="24"/>
          <w:szCs w:val="24"/>
        </w:rPr>
        <w:t>Исполнителем</w:t>
      </w:r>
      <w:r>
        <w:rPr>
          <w:spacing w:val="80"/>
          <w:sz w:val="24"/>
          <w:szCs w:val="24"/>
        </w:rPr>
        <w:t xml:space="preserve"> </w:t>
      </w:r>
      <w:r>
        <w:rPr>
          <w:sz w:val="24"/>
          <w:szCs w:val="24"/>
        </w:rPr>
        <w:t>своих</w:t>
      </w:r>
      <w:r>
        <w:rPr>
          <w:spacing w:val="80"/>
          <w:sz w:val="24"/>
          <w:szCs w:val="24"/>
        </w:rPr>
        <w:t xml:space="preserve"> </w:t>
      </w:r>
      <w:r>
        <w:rPr>
          <w:sz w:val="24"/>
          <w:szCs w:val="24"/>
        </w:rPr>
        <w:t>обязательств</w:t>
      </w:r>
      <w:r>
        <w:rPr>
          <w:spacing w:val="80"/>
          <w:sz w:val="24"/>
          <w:szCs w:val="24"/>
        </w:rPr>
        <w:t xml:space="preserve"> </w:t>
      </w:r>
      <w:r>
        <w:rPr>
          <w:sz w:val="24"/>
          <w:szCs w:val="24"/>
        </w:rPr>
        <w:t>по</w:t>
      </w:r>
      <w:r>
        <w:rPr>
          <w:spacing w:val="80"/>
          <w:sz w:val="24"/>
          <w:szCs w:val="24"/>
        </w:rPr>
        <w:t xml:space="preserve"> </w:t>
      </w:r>
      <w:r>
        <w:rPr>
          <w:sz w:val="24"/>
          <w:szCs w:val="24"/>
        </w:rPr>
        <w:t>Договору,</w:t>
      </w:r>
      <w:r>
        <w:rPr>
          <w:spacing w:val="80"/>
          <w:sz w:val="24"/>
          <w:szCs w:val="24"/>
        </w:rPr>
        <w:t xml:space="preserve"> </w:t>
      </w:r>
      <w:r>
        <w:rPr>
          <w:sz w:val="24"/>
          <w:szCs w:val="24"/>
        </w:rPr>
        <w:t>а</w:t>
      </w:r>
      <w:r>
        <w:rPr>
          <w:spacing w:val="80"/>
          <w:sz w:val="24"/>
          <w:szCs w:val="24"/>
        </w:rPr>
        <w:t xml:space="preserve"> </w:t>
      </w:r>
      <w:r>
        <w:rPr>
          <w:sz w:val="24"/>
          <w:szCs w:val="24"/>
        </w:rPr>
        <w:t>также</w:t>
      </w:r>
      <w:r>
        <w:rPr>
          <w:spacing w:val="80"/>
          <w:sz w:val="24"/>
          <w:szCs w:val="24"/>
        </w:rPr>
        <w:t xml:space="preserve"> </w:t>
      </w:r>
      <w:r>
        <w:rPr>
          <w:spacing w:val="-2"/>
          <w:sz w:val="24"/>
          <w:szCs w:val="24"/>
        </w:rPr>
        <w:t>обеспечить</w:t>
      </w:r>
      <w:r>
        <w:rPr>
          <w:sz w:val="24"/>
          <w:szCs w:val="24"/>
        </w:rPr>
        <w:tab/>
      </w:r>
      <w:r>
        <w:rPr>
          <w:spacing w:val="-2"/>
          <w:sz w:val="24"/>
          <w:szCs w:val="24"/>
        </w:rPr>
        <w:t>получение</w:t>
      </w:r>
      <w:r>
        <w:rPr>
          <w:sz w:val="24"/>
          <w:szCs w:val="24"/>
        </w:rPr>
        <w:tab/>
      </w:r>
      <w:r>
        <w:rPr>
          <w:spacing w:val="-2"/>
          <w:sz w:val="24"/>
          <w:szCs w:val="24"/>
        </w:rPr>
        <w:t>соответствующих</w:t>
      </w:r>
      <w:r>
        <w:rPr>
          <w:sz w:val="24"/>
          <w:szCs w:val="24"/>
        </w:rPr>
        <w:tab/>
      </w:r>
      <w:r>
        <w:rPr>
          <w:spacing w:val="-2"/>
          <w:sz w:val="24"/>
          <w:szCs w:val="24"/>
        </w:rPr>
        <w:t>допусков, разрешений</w:t>
      </w:r>
      <w:r>
        <w:rPr>
          <w:sz w:val="24"/>
          <w:szCs w:val="24"/>
        </w:rPr>
        <w:tab/>
      </w:r>
      <w:r>
        <w:rPr>
          <w:spacing w:val="-10"/>
          <w:sz w:val="24"/>
          <w:szCs w:val="24"/>
        </w:rPr>
        <w:t>и</w:t>
      </w:r>
      <w:r>
        <w:rPr>
          <w:sz w:val="24"/>
          <w:szCs w:val="24"/>
        </w:rPr>
        <w:tab/>
      </w:r>
      <w:r>
        <w:rPr>
          <w:spacing w:val="-2"/>
          <w:sz w:val="24"/>
          <w:szCs w:val="24"/>
        </w:rPr>
        <w:t>лицензий</w:t>
      </w:r>
      <w:r>
        <w:rPr>
          <w:sz w:val="24"/>
          <w:szCs w:val="24"/>
        </w:rPr>
        <w:tab/>
      </w:r>
      <w:r>
        <w:rPr>
          <w:spacing w:val="-10"/>
          <w:sz w:val="24"/>
          <w:szCs w:val="24"/>
        </w:rPr>
        <w:t>в</w:t>
      </w:r>
      <w:r>
        <w:rPr>
          <w:sz w:val="24"/>
          <w:szCs w:val="24"/>
        </w:rPr>
        <w:tab/>
      </w:r>
      <w:r>
        <w:rPr>
          <w:spacing w:val="-2"/>
          <w:sz w:val="24"/>
          <w:szCs w:val="24"/>
        </w:rPr>
        <w:t xml:space="preserve">срок, </w:t>
      </w:r>
      <w:r>
        <w:rPr>
          <w:sz w:val="24"/>
          <w:szCs w:val="24"/>
        </w:rPr>
        <w:t>обеспечивающий надлежащее исполнение им обязательств по Договору.</w:t>
      </w:r>
    </w:p>
    <w:p>
      <w:pPr>
        <w:pStyle w:val="BodyText"/>
        <w:ind w:left="143" w:right="293" w:firstLine="709"/>
        <w:rPr>
          <w:rFonts w:ascii="Times New Roman" w:hAnsi="Times New Roman"/>
          <w:sz w:val="24"/>
          <w:szCs w:val="24"/>
        </w:rPr>
      </w:pPr>
      <w:r>
        <w:rPr>
          <w:sz w:val="24"/>
          <w:szCs w:val="24"/>
        </w:rPr>
        <w:t>Если в процессе оказания Услуг по Договору законом или иным нормативным актом будет</w:t>
      </w:r>
      <w:r>
        <w:rPr>
          <w:spacing w:val="36"/>
          <w:sz w:val="24"/>
          <w:szCs w:val="24"/>
        </w:rPr>
        <w:t xml:space="preserve"> </w:t>
      </w:r>
      <w:r>
        <w:rPr>
          <w:sz w:val="24"/>
          <w:szCs w:val="24"/>
        </w:rPr>
        <w:t>установлена</w:t>
      </w:r>
      <w:r>
        <w:rPr>
          <w:spacing w:val="36"/>
          <w:sz w:val="24"/>
          <w:szCs w:val="24"/>
        </w:rPr>
        <w:t xml:space="preserve"> </w:t>
      </w:r>
      <w:r>
        <w:rPr>
          <w:sz w:val="24"/>
          <w:szCs w:val="24"/>
        </w:rPr>
        <w:t>обязанность</w:t>
      </w:r>
      <w:r>
        <w:rPr>
          <w:spacing w:val="36"/>
          <w:sz w:val="24"/>
          <w:szCs w:val="24"/>
        </w:rPr>
        <w:t xml:space="preserve"> </w:t>
      </w:r>
      <w:r>
        <w:rPr>
          <w:sz w:val="24"/>
          <w:szCs w:val="24"/>
        </w:rPr>
        <w:t>Исполнителя</w:t>
      </w:r>
      <w:r>
        <w:rPr>
          <w:spacing w:val="36"/>
          <w:sz w:val="24"/>
          <w:szCs w:val="24"/>
        </w:rPr>
        <w:t xml:space="preserve"> </w:t>
      </w:r>
      <w:r>
        <w:rPr>
          <w:sz w:val="24"/>
          <w:szCs w:val="24"/>
        </w:rPr>
        <w:t>получить</w:t>
      </w:r>
      <w:r>
        <w:rPr>
          <w:spacing w:val="36"/>
          <w:sz w:val="24"/>
          <w:szCs w:val="24"/>
        </w:rPr>
        <w:t xml:space="preserve"> </w:t>
      </w:r>
      <w:r>
        <w:rPr>
          <w:sz w:val="24"/>
          <w:szCs w:val="24"/>
        </w:rPr>
        <w:t>дополнительные</w:t>
      </w:r>
      <w:r>
        <w:rPr>
          <w:spacing w:val="36"/>
          <w:sz w:val="24"/>
          <w:szCs w:val="24"/>
        </w:rPr>
        <w:t xml:space="preserve"> </w:t>
      </w:r>
      <w:r>
        <w:rPr>
          <w:sz w:val="24"/>
          <w:szCs w:val="24"/>
        </w:rPr>
        <w:t>допуски,</w:t>
      </w:r>
      <w:r>
        <w:rPr>
          <w:spacing w:val="36"/>
          <w:sz w:val="24"/>
          <w:szCs w:val="24"/>
        </w:rPr>
        <w:t xml:space="preserve"> </w:t>
      </w:r>
      <w:r>
        <w:rPr>
          <w:sz w:val="24"/>
          <w:szCs w:val="24"/>
        </w:rPr>
        <w:t>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BodyText"/>
        <w:ind w:left="143" w:right="291" w:firstLine="709"/>
        <w:rPr>
          <w:rFonts w:ascii="Times New Roman" w:hAnsi="Times New Roman"/>
          <w:sz w:val="24"/>
          <w:szCs w:val="24"/>
        </w:rPr>
      </w:pPr>
      <w:r>
        <w:rPr>
          <w:sz w:val="24"/>
          <w:szCs w:val="24"/>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w:t>
      </w:r>
      <w:r>
        <w:rPr>
          <w:spacing w:val="-4"/>
          <w:sz w:val="24"/>
          <w:szCs w:val="24"/>
        </w:rPr>
        <w:t xml:space="preserve"> </w:t>
      </w:r>
      <w:r>
        <w:rPr>
          <w:sz w:val="24"/>
          <w:szCs w:val="24"/>
        </w:rPr>
        <w:t>ср</w:t>
      </w:r>
      <w:r>
        <w:rPr>
          <w:sz w:val="24"/>
          <w:szCs w:val="24"/>
          <w:shd w:fill="auto" w:val="clear"/>
        </w:rPr>
        <w:t>оков</w:t>
      </w:r>
      <w:r>
        <w:rPr>
          <w:spacing w:val="-4"/>
          <w:sz w:val="24"/>
          <w:szCs w:val="24"/>
          <w:shd w:fill="auto" w:val="clear"/>
        </w:rPr>
        <w:t xml:space="preserve"> </w:t>
      </w:r>
      <w:r>
        <w:rPr>
          <w:sz w:val="24"/>
          <w:szCs w:val="24"/>
          <w:shd w:fill="auto" w:val="clear"/>
        </w:rPr>
        <w:t>оказания</w:t>
      </w:r>
      <w:r>
        <w:rPr>
          <w:spacing w:val="-4"/>
          <w:sz w:val="24"/>
          <w:szCs w:val="24"/>
          <w:shd w:fill="auto" w:val="clear"/>
        </w:rPr>
        <w:t xml:space="preserve"> </w:t>
      </w:r>
      <w:r>
        <w:rPr>
          <w:sz w:val="24"/>
          <w:szCs w:val="24"/>
          <w:shd w:fill="auto" w:val="clear"/>
        </w:rPr>
        <w:t>Услуг</w:t>
      </w:r>
      <w:r>
        <w:rPr>
          <w:spacing w:val="-4"/>
          <w:sz w:val="24"/>
          <w:szCs w:val="24"/>
          <w:shd w:fill="auto" w:val="clear"/>
        </w:rPr>
        <w:t xml:space="preserve"> </w:t>
      </w:r>
      <w:r>
        <w:rPr>
          <w:sz w:val="24"/>
          <w:szCs w:val="24"/>
          <w:shd w:fill="auto" w:val="clear"/>
        </w:rPr>
        <w:t>или</w:t>
      </w:r>
      <w:r>
        <w:rPr>
          <w:spacing w:val="-4"/>
          <w:sz w:val="24"/>
          <w:szCs w:val="24"/>
          <w:shd w:fill="auto" w:val="clear"/>
        </w:rPr>
        <w:t xml:space="preserve"> </w:t>
      </w:r>
      <w:r>
        <w:rPr>
          <w:sz w:val="24"/>
          <w:szCs w:val="24"/>
          <w:shd w:fill="auto" w:val="clear"/>
        </w:rPr>
        <w:t>увеличение</w:t>
      </w:r>
      <w:r>
        <w:rPr>
          <w:spacing w:val="-4"/>
          <w:sz w:val="24"/>
          <w:szCs w:val="24"/>
          <w:shd w:fill="auto" w:val="clear"/>
        </w:rPr>
        <w:t xml:space="preserve"> </w:t>
      </w:r>
      <w:r>
        <w:rPr>
          <w:sz w:val="24"/>
          <w:szCs w:val="24"/>
          <w:shd w:fill="auto" w:val="clear"/>
        </w:rPr>
        <w:t>стоимости</w:t>
      </w:r>
      <w:r>
        <w:rPr>
          <w:spacing w:val="-4"/>
          <w:sz w:val="24"/>
          <w:szCs w:val="24"/>
          <w:shd w:fill="auto" w:val="clear"/>
        </w:rPr>
        <w:t xml:space="preserve"> </w:t>
      </w:r>
      <w:r>
        <w:rPr>
          <w:sz w:val="24"/>
          <w:szCs w:val="24"/>
          <w:shd w:fill="auto" w:val="clear"/>
        </w:rPr>
        <w:t>Услуг,</w:t>
      </w:r>
      <w:r>
        <w:rPr>
          <w:spacing w:val="-3"/>
          <w:sz w:val="24"/>
          <w:szCs w:val="24"/>
          <w:shd w:fill="auto" w:val="clear"/>
        </w:rPr>
        <w:t xml:space="preserve"> </w:t>
      </w:r>
      <w:r>
        <w:rPr>
          <w:sz w:val="24"/>
          <w:szCs w:val="24"/>
          <w:shd w:fill="auto" w:val="clear"/>
        </w:rPr>
        <w:t>если</w:t>
      </w:r>
      <w:r>
        <w:rPr>
          <w:spacing w:val="-4"/>
          <w:sz w:val="24"/>
          <w:szCs w:val="24"/>
          <w:shd w:fill="auto" w:val="clear"/>
        </w:rPr>
        <w:t xml:space="preserve"> </w:t>
      </w:r>
      <w:r>
        <w:rPr>
          <w:sz w:val="24"/>
          <w:szCs w:val="24"/>
          <w:shd w:fill="auto" w:val="clear"/>
        </w:rPr>
        <w:t>Сторонами</w:t>
      </w:r>
      <w:r>
        <w:rPr>
          <w:spacing w:val="-4"/>
          <w:sz w:val="24"/>
          <w:szCs w:val="24"/>
          <w:shd w:fill="auto" w:val="clear"/>
        </w:rPr>
        <w:t xml:space="preserve"> </w:t>
      </w:r>
      <w:r>
        <w:rPr>
          <w:sz w:val="24"/>
          <w:szCs w:val="24"/>
          <w:shd w:fill="auto" w:val="clear"/>
        </w:rPr>
        <w:t>письменно не согласовано иное.</w:t>
      </w:r>
    </w:p>
    <w:p>
      <w:pPr>
        <w:pStyle w:val="ListParagraph"/>
        <w:numPr>
          <w:ilvl w:val="2"/>
          <w:numId w:val="10"/>
        </w:numPr>
        <w:shd w:val="clear" w:color="auto" w:fill="FFFFFF"/>
        <w:tabs>
          <w:tab w:val="clear" w:pos="720"/>
          <w:tab w:val="left" w:pos="1418" w:leader="none"/>
        </w:tabs>
        <w:ind w:left="0" w:firstLine="709"/>
        <w:jc w:val="both"/>
        <w:rPr>
          <w:rFonts w:ascii="Times New Roman" w:hAnsi="Times New Roman"/>
          <w:sz w:val="24"/>
          <w:szCs w:val="24"/>
        </w:rPr>
      </w:pPr>
      <w:r>
        <w:rPr>
          <w:sz w:val="24"/>
          <w:szCs w:val="24"/>
          <w:shd w:fill="auto" w:val="clear"/>
        </w:rPr>
        <w:t xml:space="preserve">В случаях, установленных правилами пропускного и внутриобъектового режима </w:t>
      </w:r>
      <w:r>
        <w:rPr>
          <w:bCs/>
          <w:sz w:val="24"/>
          <w:szCs w:val="24"/>
          <w:shd w:fill="auto" w:val="clear"/>
        </w:rPr>
        <w:t>Филиала ПАО «РусГидро»-«Саратовская ГЭС»</w:t>
      </w:r>
      <w:r>
        <w:rPr>
          <w:sz w:val="24"/>
          <w:szCs w:val="24"/>
          <w:shd w:fill="auto" w:val="clear"/>
        </w:rPr>
        <w:t>, предварительно согласовать с Заказчиком пофамильные списки персонала, задействованного при оказании Услуг.</w:t>
      </w:r>
    </w:p>
    <w:p>
      <w:pPr>
        <w:pStyle w:val="ListParagraph"/>
        <w:numPr>
          <w:ilvl w:val="2"/>
          <w:numId w:val="10"/>
        </w:numPr>
        <w:shd w:val="clear" w:color="auto" w:fill="FFFFFF"/>
        <w:tabs>
          <w:tab w:val="clear" w:pos="720"/>
          <w:tab w:val="left" w:pos="1418" w:leader="none"/>
        </w:tabs>
        <w:ind w:left="0" w:firstLine="709"/>
        <w:jc w:val="both"/>
        <w:rPr>
          <w:rFonts w:ascii="Times New Roman" w:hAnsi="Times New Roman"/>
          <w:sz w:val="24"/>
          <w:szCs w:val="24"/>
        </w:rPr>
      </w:pPr>
      <w:r>
        <w:rPr>
          <w:sz w:val="24"/>
          <w:szCs w:val="24"/>
          <w:shd w:fill="auto" w:val="clear"/>
        </w:rPr>
        <w:t xml:space="preserve">Провести инструктаж персонала, задействованного при оказании Услуг и обеспечить </w:t>
      </w:r>
      <w:r>
        <w:rPr>
          <w:bCs/>
          <w:sz w:val="24"/>
          <w:szCs w:val="24"/>
          <w:shd w:fill="auto" w:val="clear"/>
        </w:rPr>
        <w:t xml:space="preserve">соблюдение (в том числе указанным персоналом) </w:t>
      </w:r>
      <w:r>
        <w:rPr>
          <w:sz w:val="24"/>
          <w:szCs w:val="24"/>
          <w:shd w:fill="auto" w:val="clear"/>
        </w:rPr>
        <w:t xml:space="preserve">требований по охране труда, пожарной безопасности, правил пропускного и внутриобъектового режима Заказчика и </w:t>
      </w:r>
      <w:r>
        <w:rPr>
          <w:bCs/>
          <w:sz w:val="24"/>
          <w:szCs w:val="24"/>
          <w:shd w:fill="auto" w:val="clear"/>
        </w:rPr>
        <w:t>Филиала ПАО «РусГидро»-«Саратовская ГЭС»</w:t>
      </w:r>
      <w:r>
        <w:rPr>
          <w:sz w:val="24"/>
          <w:szCs w:val="24"/>
          <w:shd w:fill="auto" w:val="clear"/>
        </w:rPr>
        <w:t xml:space="preserve"> в соответствии с законодательством Российской Федерации и локальными нормативными актами Заказчика.</w:t>
      </w:r>
    </w:p>
    <w:p>
      <w:pPr>
        <w:pStyle w:val="ListParagraph"/>
        <w:numPr>
          <w:ilvl w:val="2"/>
          <w:numId w:val="10"/>
        </w:numPr>
        <w:tabs>
          <w:tab w:val="clear" w:pos="720"/>
          <w:tab w:val="left" w:pos="1561" w:leader="none"/>
        </w:tabs>
        <w:spacing w:before="0" w:after="0"/>
        <w:ind w:left="143" w:right="288" w:firstLine="709"/>
        <w:rPr>
          <w:rFonts w:ascii="Times New Roman" w:hAnsi="Times New Roman"/>
          <w:sz w:val="24"/>
          <w:szCs w:val="24"/>
        </w:rPr>
      </w:pPr>
      <w:r>
        <w:rPr>
          <w:sz w:val="24"/>
          <w:szCs w:val="24"/>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0"/>
        </w:numPr>
        <w:tabs>
          <w:tab w:val="clear" w:pos="720"/>
          <w:tab w:val="left" w:pos="1561" w:leader="none"/>
        </w:tabs>
        <w:ind w:left="143" w:right="288" w:firstLine="709"/>
        <w:rPr>
          <w:rFonts w:ascii="Times New Roman" w:hAnsi="Times New Roman"/>
          <w:sz w:val="24"/>
          <w:szCs w:val="24"/>
        </w:rPr>
      </w:pPr>
      <w:r>
        <w:rPr>
          <w:sz w:val="24"/>
          <w:szCs w:val="24"/>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0"/>
        </w:numPr>
        <w:tabs>
          <w:tab w:val="clear" w:pos="720"/>
          <w:tab w:val="left" w:pos="1561" w:leader="none"/>
        </w:tabs>
        <w:ind w:left="143" w:right="293" w:firstLine="709"/>
        <w:rPr>
          <w:rFonts w:ascii="Times New Roman" w:hAnsi="Times New Roman"/>
          <w:sz w:val="24"/>
          <w:szCs w:val="24"/>
        </w:rPr>
      </w:pPr>
      <w:r>
        <w:rPr>
          <w:sz w:val="24"/>
          <w:szCs w:val="24"/>
        </w:rPr>
        <w:t>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w:t>
      </w:r>
    </w:p>
    <w:p>
      <w:pPr>
        <w:pStyle w:val="BodyText"/>
        <w:ind w:left="143" w:right="287" w:firstLine="709"/>
        <w:rPr>
          <w:rFonts w:ascii="Times New Roman" w:hAnsi="Times New Roman"/>
          <w:sz w:val="24"/>
          <w:szCs w:val="24"/>
        </w:rPr>
      </w:pPr>
      <w:r>
        <w:rPr>
          <w:sz w:val="24"/>
          <w:szCs w:val="24"/>
        </w:rPr>
        <w:t>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w:t>
      </w:r>
      <w:r>
        <w:rPr>
          <w:spacing w:val="-3"/>
          <w:sz w:val="24"/>
          <w:szCs w:val="24"/>
        </w:rPr>
        <w:t xml:space="preserve"> </w:t>
      </w:r>
      <w:r>
        <w:rPr>
          <w:sz w:val="24"/>
          <w:szCs w:val="24"/>
        </w:rPr>
        <w:t>(пяти)</w:t>
      </w:r>
      <w:r>
        <w:rPr>
          <w:spacing w:val="-3"/>
          <w:sz w:val="24"/>
          <w:szCs w:val="24"/>
        </w:rPr>
        <w:t xml:space="preserve"> </w:t>
      </w:r>
      <w:r>
        <w:rPr>
          <w:sz w:val="24"/>
          <w:szCs w:val="24"/>
        </w:rPr>
        <w:t>календарных</w:t>
      </w:r>
      <w:r>
        <w:rPr>
          <w:spacing w:val="-3"/>
          <w:sz w:val="24"/>
          <w:szCs w:val="24"/>
        </w:rPr>
        <w:t xml:space="preserve"> </w:t>
      </w:r>
      <w:r>
        <w:rPr>
          <w:sz w:val="24"/>
          <w:szCs w:val="24"/>
        </w:rPr>
        <w:t>дней</w:t>
      </w:r>
      <w:r>
        <w:rPr>
          <w:spacing w:val="-4"/>
          <w:sz w:val="24"/>
          <w:szCs w:val="24"/>
        </w:rPr>
        <w:t xml:space="preserve"> </w:t>
      </w:r>
      <w:r>
        <w:rPr>
          <w:sz w:val="24"/>
          <w:szCs w:val="24"/>
        </w:rPr>
        <w:t>с</w:t>
      </w:r>
      <w:r>
        <w:rPr>
          <w:spacing w:val="-4"/>
          <w:sz w:val="24"/>
          <w:szCs w:val="24"/>
        </w:rPr>
        <w:t xml:space="preserve"> </w:t>
      </w:r>
      <w:r>
        <w:rPr>
          <w:sz w:val="24"/>
          <w:szCs w:val="24"/>
        </w:rPr>
        <w:t>даты</w:t>
      </w:r>
      <w:r>
        <w:rPr>
          <w:spacing w:val="-4"/>
          <w:sz w:val="24"/>
          <w:szCs w:val="24"/>
        </w:rPr>
        <w:t xml:space="preserve"> </w:t>
      </w:r>
      <w:r>
        <w:rPr>
          <w:sz w:val="24"/>
          <w:szCs w:val="24"/>
        </w:rPr>
        <w:t>получения</w:t>
      </w:r>
      <w:r>
        <w:rPr>
          <w:spacing w:val="-4"/>
          <w:sz w:val="24"/>
          <w:szCs w:val="24"/>
        </w:rPr>
        <w:t xml:space="preserve"> </w:t>
      </w:r>
      <w:r>
        <w:rPr>
          <w:sz w:val="24"/>
          <w:szCs w:val="24"/>
        </w:rPr>
        <w:t>соответствующего</w:t>
      </w:r>
      <w:r>
        <w:rPr>
          <w:spacing w:val="-3"/>
          <w:sz w:val="24"/>
          <w:szCs w:val="24"/>
        </w:rPr>
        <w:t xml:space="preserve"> </w:t>
      </w:r>
      <w:r>
        <w:rPr>
          <w:sz w:val="24"/>
          <w:szCs w:val="24"/>
        </w:rPr>
        <w:t>указания</w:t>
      </w:r>
      <w:r>
        <w:rPr>
          <w:spacing w:val="-4"/>
          <w:sz w:val="24"/>
          <w:szCs w:val="24"/>
        </w:rPr>
        <w:t xml:space="preserve"> </w:t>
      </w:r>
      <w:r>
        <w:rPr>
          <w:sz w:val="24"/>
          <w:szCs w:val="24"/>
        </w:rPr>
        <w:t>Заказчика,</w:t>
      </w:r>
      <w:r>
        <w:rPr>
          <w:spacing w:val="-3"/>
          <w:sz w:val="24"/>
          <w:szCs w:val="24"/>
        </w:rPr>
        <w:t xml:space="preserve"> </w:t>
      </w:r>
      <w:r>
        <w:rPr>
          <w:sz w:val="24"/>
          <w:szCs w:val="24"/>
        </w:rPr>
        <w:t>и</w:t>
      </w:r>
      <w:r>
        <w:rPr>
          <w:spacing w:val="-4"/>
          <w:sz w:val="24"/>
          <w:szCs w:val="24"/>
        </w:rPr>
        <w:t xml:space="preserve"> </w:t>
      </w:r>
      <w:r>
        <w:rPr>
          <w:sz w:val="24"/>
          <w:szCs w:val="24"/>
        </w:rPr>
        <w:t>Стороны, при неизбежности наступления указанных обстоятельств, обязаны подписать дополнительное соглашение к Договору.</w:t>
      </w:r>
    </w:p>
    <w:p>
      <w:pPr>
        <w:pStyle w:val="BodyText"/>
        <w:ind w:left="143" w:right="289" w:firstLine="709"/>
        <w:rPr>
          <w:rFonts w:ascii="Times New Roman" w:hAnsi="Times New Roman"/>
          <w:sz w:val="24"/>
          <w:szCs w:val="24"/>
        </w:rPr>
      </w:pPr>
      <w:r>
        <w:rPr>
          <w:sz w:val="24"/>
          <w:szCs w:val="24"/>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w:t>
      </w:r>
      <w:r>
        <w:rPr>
          <w:spacing w:val="40"/>
          <w:sz w:val="24"/>
          <w:szCs w:val="24"/>
        </w:rPr>
        <w:t xml:space="preserve"> </w:t>
      </w:r>
      <w:r>
        <w:rPr>
          <w:sz w:val="24"/>
          <w:szCs w:val="24"/>
        </w:rPr>
        <w:t>известил Заказчика о возможных негативных последствиях исполнения таких указаний в соответствии с пунктом 2.3.13.1 Договора</w:t>
      </w:r>
    </w:p>
    <w:p>
      <w:pPr>
        <w:pStyle w:val="BodyText"/>
        <w:ind w:left="143" w:right="299" w:firstLine="709"/>
        <w:rPr>
          <w:rFonts w:ascii="Times New Roman" w:hAnsi="Times New Roman"/>
          <w:sz w:val="24"/>
          <w:szCs w:val="24"/>
        </w:rPr>
      </w:pPr>
      <w:r>
        <w:rPr>
          <w:sz w:val="24"/>
          <w:szCs w:val="24"/>
        </w:rPr>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w:t>
      </w:r>
    </w:p>
    <w:p>
      <w:pPr>
        <w:pStyle w:val="ListParagraph"/>
        <w:numPr>
          <w:ilvl w:val="2"/>
          <w:numId w:val="10"/>
        </w:numPr>
        <w:tabs>
          <w:tab w:val="clear" w:pos="720"/>
          <w:tab w:val="left" w:pos="1561" w:leader="none"/>
        </w:tabs>
        <w:ind w:left="143" w:right="290" w:firstLine="709"/>
        <w:rPr>
          <w:rFonts w:ascii="Times New Roman" w:hAnsi="Times New Roman"/>
          <w:sz w:val="24"/>
          <w:szCs w:val="24"/>
        </w:rPr>
      </w:pPr>
      <w:r>
        <w:rPr>
          <w:sz w:val="24"/>
          <w:szCs w:val="24"/>
        </w:rPr>
        <w:t>Немедленно в письменном виде известить Заказчика и до получения от него указаний приостановить оказание Услуг при обнаружении:</w:t>
      </w:r>
    </w:p>
    <w:p>
      <w:pPr>
        <w:pStyle w:val="ListParagraph"/>
        <w:numPr>
          <w:ilvl w:val="3"/>
          <w:numId w:val="10"/>
        </w:numPr>
        <w:tabs>
          <w:tab w:val="clear" w:pos="720"/>
          <w:tab w:val="left" w:pos="1844" w:leader="none"/>
        </w:tabs>
        <w:ind w:left="143" w:right="291" w:firstLine="709"/>
        <w:rPr>
          <w:rFonts w:ascii="Times New Roman" w:hAnsi="Times New Roman"/>
          <w:sz w:val="24"/>
          <w:szCs w:val="24"/>
        </w:rPr>
      </w:pPr>
      <w:r>
        <w:rPr>
          <w:sz w:val="24"/>
          <w:szCs w:val="24"/>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p>
    <w:p>
      <w:pPr>
        <w:pStyle w:val="ListParagraph"/>
        <w:numPr>
          <w:ilvl w:val="3"/>
          <w:numId w:val="10"/>
        </w:numPr>
        <w:tabs>
          <w:tab w:val="clear" w:pos="720"/>
          <w:tab w:val="left" w:pos="1844" w:leader="none"/>
        </w:tabs>
        <w:ind w:left="143" w:right="290" w:firstLine="709"/>
        <w:rPr>
          <w:rFonts w:ascii="Times New Roman" w:hAnsi="Times New Roman"/>
          <w:sz w:val="24"/>
          <w:szCs w:val="24"/>
        </w:rPr>
      </w:pPr>
      <w:r>
        <w:rPr>
          <w:sz w:val="24"/>
          <w:szCs w:val="24"/>
        </w:rPr>
        <w:t xml:space="preserve">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w:t>
      </w:r>
      <w:r>
        <w:rPr>
          <w:spacing w:val="-2"/>
          <w:sz w:val="24"/>
          <w:szCs w:val="24"/>
        </w:rPr>
        <w:t>обнаружения;</w:t>
      </w:r>
    </w:p>
    <w:p>
      <w:pPr>
        <w:pStyle w:val="ListParagraph"/>
        <w:numPr>
          <w:ilvl w:val="3"/>
          <w:numId w:val="10"/>
        </w:numPr>
        <w:tabs>
          <w:tab w:val="clear" w:pos="720"/>
          <w:tab w:val="left" w:pos="1844" w:leader="none"/>
        </w:tabs>
        <w:spacing w:before="1" w:after="0"/>
        <w:ind w:left="143" w:right="289" w:firstLine="709"/>
        <w:rPr>
          <w:rFonts w:ascii="Times New Roman" w:hAnsi="Times New Roman"/>
          <w:sz w:val="24"/>
          <w:szCs w:val="24"/>
        </w:rPr>
      </w:pPr>
      <w:r>
        <w:rPr>
          <w:sz w:val="24"/>
          <w:szCs w:val="24"/>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w:t>
      </w:r>
      <w:r>
        <w:rPr>
          <w:spacing w:val="-2"/>
          <w:sz w:val="24"/>
          <w:szCs w:val="24"/>
        </w:rPr>
        <w:t>обнаружения;</w:t>
      </w:r>
    </w:p>
    <w:p>
      <w:pPr>
        <w:pStyle w:val="BodyText"/>
        <w:ind w:left="143" w:right="296" w:firstLine="709"/>
        <w:rPr>
          <w:rFonts w:ascii="Times New Roman" w:hAnsi="Times New Roman"/>
          <w:sz w:val="24"/>
          <w:szCs w:val="24"/>
        </w:rPr>
      </w:pPr>
      <w:r>
        <w:rPr>
          <w:sz w:val="24"/>
          <w:szCs w:val="24"/>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0"/>
        </w:numPr>
        <w:tabs>
          <w:tab w:val="clear" w:pos="720"/>
          <w:tab w:val="left" w:pos="1559" w:leader="none"/>
        </w:tabs>
        <w:ind w:left="143" w:right="290" w:firstLine="710"/>
        <w:rPr>
          <w:rFonts w:ascii="Times New Roman" w:hAnsi="Times New Roman"/>
          <w:sz w:val="24"/>
          <w:szCs w:val="24"/>
        </w:rPr>
      </w:pPr>
      <w:r>
        <w:rPr>
          <w:sz w:val="24"/>
          <w:szCs w:val="24"/>
        </w:rPr>
        <w:t>По</w:t>
      </w:r>
      <w:r>
        <w:rPr>
          <w:spacing w:val="-1"/>
          <w:sz w:val="24"/>
          <w:szCs w:val="24"/>
        </w:rPr>
        <w:t xml:space="preserve"> </w:t>
      </w:r>
      <w:r>
        <w:rPr>
          <w:sz w:val="24"/>
          <w:szCs w:val="24"/>
        </w:rPr>
        <w:t>требованию</w:t>
      </w:r>
      <w:r>
        <w:rPr>
          <w:spacing w:val="-1"/>
          <w:sz w:val="24"/>
          <w:szCs w:val="24"/>
        </w:rPr>
        <w:t xml:space="preserve"> </w:t>
      </w:r>
      <w:r>
        <w:rPr>
          <w:sz w:val="24"/>
          <w:szCs w:val="24"/>
        </w:rPr>
        <w:t>и</w:t>
      </w:r>
      <w:r>
        <w:rPr>
          <w:spacing w:val="-1"/>
          <w:sz w:val="24"/>
          <w:szCs w:val="24"/>
        </w:rPr>
        <w:t xml:space="preserve"> </w:t>
      </w:r>
      <w:r>
        <w:rPr>
          <w:sz w:val="24"/>
          <w:szCs w:val="24"/>
        </w:rPr>
        <w:t>в</w:t>
      </w:r>
      <w:r>
        <w:rPr>
          <w:spacing w:val="-1"/>
          <w:sz w:val="24"/>
          <w:szCs w:val="24"/>
        </w:rPr>
        <w:t xml:space="preserve"> </w:t>
      </w:r>
      <w:r>
        <w:rPr>
          <w:sz w:val="24"/>
          <w:szCs w:val="24"/>
        </w:rPr>
        <w:t>сроки,</w:t>
      </w:r>
      <w:r>
        <w:rPr>
          <w:spacing w:val="-1"/>
          <w:sz w:val="24"/>
          <w:szCs w:val="24"/>
        </w:rPr>
        <w:t xml:space="preserve"> </w:t>
      </w:r>
      <w:r>
        <w:rPr>
          <w:sz w:val="24"/>
          <w:szCs w:val="24"/>
        </w:rPr>
        <w:t>установленные</w:t>
      </w:r>
      <w:r>
        <w:rPr>
          <w:spacing w:val="-1"/>
          <w:sz w:val="24"/>
          <w:szCs w:val="24"/>
        </w:rPr>
        <w:t xml:space="preserve"> </w:t>
      </w:r>
      <w:r>
        <w:rPr>
          <w:sz w:val="24"/>
          <w:szCs w:val="24"/>
        </w:rPr>
        <w:t>Заказчиком,</w:t>
      </w:r>
      <w:r>
        <w:rPr>
          <w:spacing w:val="-1"/>
          <w:sz w:val="24"/>
          <w:szCs w:val="24"/>
        </w:rPr>
        <w:t xml:space="preserve"> </w:t>
      </w:r>
      <w:r>
        <w:rPr>
          <w:sz w:val="24"/>
          <w:szCs w:val="24"/>
        </w:rPr>
        <w:t>своими</w:t>
      </w:r>
      <w:r>
        <w:rPr>
          <w:spacing w:val="-1"/>
          <w:sz w:val="24"/>
          <w:szCs w:val="24"/>
        </w:rPr>
        <w:t xml:space="preserve"> </w:t>
      </w:r>
      <w:r>
        <w:rPr>
          <w:sz w:val="24"/>
          <w:szCs w:val="24"/>
        </w:rPr>
        <w:t>силами,</w:t>
      </w:r>
      <w:r>
        <w:rPr>
          <w:spacing w:val="-1"/>
          <w:sz w:val="24"/>
          <w:szCs w:val="24"/>
        </w:rPr>
        <w:t xml:space="preserve"> </w:t>
      </w:r>
      <w:r>
        <w:rPr>
          <w:sz w:val="24"/>
          <w:szCs w:val="24"/>
        </w:rPr>
        <w:t>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w:t>
      </w:r>
      <w:r>
        <w:rPr>
          <w:spacing w:val="40"/>
          <w:sz w:val="24"/>
          <w:szCs w:val="24"/>
        </w:rPr>
        <w:t xml:space="preserve"> </w:t>
      </w:r>
      <w:r>
        <w:rPr>
          <w:sz w:val="24"/>
          <w:szCs w:val="24"/>
        </w:rPr>
        <w:t>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w:t>
      </w:r>
    </w:p>
    <w:p>
      <w:pPr>
        <w:pStyle w:val="ListParagraph"/>
        <w:numPr>
          <w:ilvl w:val="2"/>
          <w:numId w:val="10"/>
        </w:numPr>
        <w:tabs>
          <w:tab w:val="clear" w:pos="720"/>
          <w:tab w:val="left" w:pos="1561" w:leader="none"/>
        </w:tabs>
        <w:ind w:left="143" w:right="290" w:firstLine="709"/>
        <w:rPr>
          <w:rFonts w:ascii="Times New Roman" w:hAnsi="Times New Roman"/>
          <w:sz w:val="24"/>
          <w:szCs w:val="24"/>
        </w:rPr>
      </w:pPr>
      <w:r>
        <w:rPr>
          <w:sz w:val="24"/>
          <w:szCs w:val="24"/>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w:t>
      </w:r>
      <w:r>
        <w:rPr>
          <w:spacing w:val="-2"/>
          <w:sz w:val="24"/>
          <w:szCs w:val="24"/>
        </w:rPr>
        <w:t xml:space="preserve"> </w:t>
      </w:r>
      <w:r>
        <w:rPr>
          <w:sz w:val="24"/>
          <w:szCs w:val="24"/>
        </w:rPr>
        <w:t>компенсировать</w:t>
      </w:r>
      <w:r>
        <w:rPr>
          <w:spacing w:val="-2"/>
          <w:sz w:val="24"/>
          <w:szCs w:val="24"/>
        </w:rPr>
        <w:t xml:space="preserve"> </w:t>
      </w:r>
      <w:r>
        <w:rPr>
          <w:sz w:val="24"/>
          <w:szCs w:val="24"/>
        </w:rPr>
        <w:t>любой</w:t>
      </w:r>
      <w:r>
        <w:rPr>
          <w:spacing w:val="-2"/>
          <w:sz w:val="24"/>
          <w:szCs w:val="24"/>
        </w:rPr>
        <w:t xml:space="preserve"> </w:t>
      </w:r>
      <w:r>
        <w:rPr>
          <w:sz w:val="24"/>
          <w:szCs w:val="24"/>
        </w:rPr>
        <w:t>ущерб,</w:t>
      </w:r>
      <w:r>
        <w:rPr>
          <w:spacing w:val="-2"/>
          <w:sz w:val="24"/>
          <w:szCs w:val="24"/>
        </w:rPr>
        <w:t xml:space="preserve"> </w:t>
      </w:r>
      <w:r>
        <w:rPr>
          <w:sz w:val="24"/>
          <w:szCs w:val="24"/>
        </w:rPr>
        <w:t>связанный</w:t>
      </w:r>
      <w:r>
        <w:rPr>
          <w:spacing w:val="-2"/>
          <w:sz w:val="24"/>
          <w:szCs w:val="24"/>
        </w:rPr>
        <w:t xml:space="preserve"> </w:t>
      </w:r>
      <w:r>
        <w:rPr>
          <w:sz w:val="24"/>
          <w:szCs w:val="24"/>
        </w:rPr>
        <w:t>с</w:t>
      </w:r>
      <w:r>
        <w:rPr>
          <w:spacing w:val="-2"/>
          <w:sz w:val="24"/>
          <w:szCs w:val="24"/>
        </w:rPr>
        <w:t xml:space="preserve"> </w:t>
      </w:r>
      <w:r>
        <w:rPr>
          <w:sz w:val="24"/>
          <w:szCs w:val="24"/>
        </w:rPr>
        <w:t>причинением</w:t>
      </w:r>
      <w:r>
        <w:rPr>
          <w:spacing w:val="-2"/>
          <w:sz w:val="24"/>
          <w:szCs w:val="24"/>
        </w:rPr>
        <w:t xml:space="preserve"> </w:t>
      </w:r>
      <w:r>
        <w:rPr>
          <w:sz w:val="24"/>
          <w:szCs w:val="24"/>
        </w:rPr>
        <w:t>Исполнителем</w:t>
      </w:r>
      <w:r>
        <w:rPr>
          <w:spacing w:val="-2"/>
          <w:sz w:val="24"/>
          <w:szCs w:val="24"/>
        </w:rPr>
        <w:t xml:space="preserve"> </w:t>
      </w:r>
      <w:r>
        <w:rPr>
          <w:sz w:val="24"/>
          <w:szCs w:val="24"/>
        </w:rPr>
        <w:t>вреда</w:t>
      </w:r>
      <w:r>
        <w:rPr>
          <w:spacing w:val="-2"/>
          <w:sz w:val="24"/>
          <w:szCs w:val="24"/>
        </w:rPr>
        <w:t xml:space="preserve"> </w:t>
      </w:r>
      <w:r>
        <w:rPr>
          <w:sz w:val="24"/>
          <w:szCs w:val="24"/>
        </w:rPr>
        <w:t>жизни</w:t>
      </w:r>
      <w:r>
        <w:rPr>
          <w:spacing w:val="-2"/>
          <w:sz w:val="24"/>
          <w:szCs w:val="24"/>
        </w:rPr>
        <w:t xml:space="preserve"> </w:t>
      </w:r>
      <w:r>
        <w:rPr>
          <w:sz w:val="24"/>
          <w:szCs w:val="24"/>
        </w:rPr>
        <w:t>или здоровью людей, имуществу Заказчика или третьих лиц, без какого-либо ограничения размера такого возмещения.</w:t>
      </w:r>
    </w:p>
    <w:p>
      <w:pPr>
        <w:pStyle w:val="ListParagraph"/>
        <w:numPr>
          <w:ilvl w:val="2"/>
          <w:numId w:val="10"/>
        </w:numPr>
        <w:tabs>
          <w:tab w:val="clear" w:pos="720"/>
          <w:tab w:val="left" w:pos="1561" w:leader="none"/>
        </w:tabs>
        <w:ind w:left="143" w:right="286" w:firstLine="709"/>
        <w:rPr>
          <w:rFonts w:ascii="Times New Roman" w:hAnsi="Times New Roman"/>
          <w:sz w:val="24"/>
          <w:szCs w:val="24"/>
        </w:rPr>
      </w:pPr>
      <w:r>
        <w:rPr>
          <w:sz w:val="24"/>
          <w:szCs w:val="24"/>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9"/>
        </w:numPr>
        <w:tabs>
          <w:tab w:val="clear" w:pos="720"/>
          <w:tab w:val="left" w:pos="1277" w:leader="none"/>
        </w:tabs>
        <w:spacing w:lineRule="exact" w:line="276"/>
        <w:ind w:left="1277" w:hanging="424"/>
        <w:rPr>
          <w:rFonts w:ascii="Times New Roman" w:hAnsi="Times New Roman"/>
          <w:sz w:val="24"/>
          <w:szCs w:val="24"/>
        </w:rPr>
      </w:pPr>
      <w:r>
        <w:rPr>
          <w:sz w:val="24"/>
          <w:szCs w:val="24"/>
        </w:rPr>
        <w:t>хищении</w:t>
      </w:r>
      <w:r>
        <w:rPr>
          <w:spacing w:val="60"/>
          <w:sz w:val="24"/>
          <w:szCs w:val="24"/>
        </w:rPr>
        <w:t xml:space="preserve"> </w:t>
      </w:r>
      <w:r>
        <w:rPr>
          <w:sz w:val="24"/>
          <w:szCs w:val="24"/>
        </w:rPr>
        <w:t>и</w:t>
      </w:r>
      <w:r>
        <w:rPr>
          <w:spacing w:val="60"/>
          <w:sz w:val="24"/>
          <w:szCs w:val="24"/>
        </w:rPr>
        <w:t xml:space="preserve"> </w:t>
      </w:r>
      <w:r>
        <w:rPr>
          <w:sz w:val="24"/>
          <w:szCs w:val="24"/>
        </w:rPr>
        <w:t>иных</w:t>
      </w:r>
      <w:r>
        <w:rPr>
          <w:spacing w:val="60"/>
          <w:sz w:val="24"/>
          <w:szCs w:val="24"/>
        </w:rPr>
        <w:t xml:space="preserve"> </w:t>
      </w:r>
      <w:r>
        <w:rPr>
          <w:sz w:val="24"/>
          <w:szCs w:val="24"/>
        </w:rPr>
        <w:t>противоправных</w:t>
      </w:r>
      <w:r>
        <w:rPr>
          <w:spacing w:val="60"/>
          <w:sz w:val="24"/>
          <w:szCs w:val="24"/>
        </w:rPr>
        <w:t xml:space="preserve"> </w:t>
      </w:r>
      <w:r>
        <w:rPr>
          <w:sz w:val="24"/>
          <w:szCs w:val="24"/>
        </w:rPr>
        <w:t>действиях</w:t>
      </w:r>
      <w:r>
        <w:rPr>
          <w:spacing w:val="60"/>
          <w:sz w:val="24"/>
          <w:szCs w:val="24"/>
        </w:rPr>
        <w:t xml:space="preserve"> </w:t>
      </w:r>
      <w:r>
        <w:rPr>
          <w:sz w:val="24"/>
          <w:szCs w:val="24"/>
        </w:rPr>
        <w:t>–</w:t>
      </w:r>
      <w:r>
        <w:rPr>
          <w:spacing w:val="60"/>
          <w:sz w:val="24"/>
          <w:szCs w:val="24"/>
        </w:rPr>
        <w:t xml:space="preserve"> </w:t>
      </w:r>
      <w:r>
        <w:rPr>
          <w:sz w:val="24"/>
          <w:szCs w:val="24"/>
        </w:rPr>
        <w:t>в</w:t>
      </w:r>
      <w:r>
        <w:rPr>
          <w:spacing w:val="60"/>
          <w:sz w:val="24"/>
          <w:szCs w:val="24"/>
        </w:rPr>
        <w:t xml:space="preserve"> </w:t>
      </w:r>
      <w:r>
        <w:rPr>
          <w:sz w:val="24"/>
          <w:szCs w:val="24"/>
        </w:rPr>
        <w:t>течение</w:t>
      </w:r>
      <w:r>
        <w:rPr>
          <w:spacing w:val="60"/>
          <w:sz w:val="24"/>
          <w:szCs w:val="24"/>
        </w:rPr>
        <w:t xml:space="preserve"> </w:t>
      </w:r>
      <w:r>
        <w:rPr>
          <w:sz w:val="24"/>
          <w:szCs w:val="24"/>
        </w:rPr>
        <w:t>24</w:t>
      </w:r>
      <w:r>
        <w:rPr>
          <w:spacing w:val="60"/>
          <w:sz w:val="24"/>
          <w:szCs w:val="24"/>
        </w:rPr>
        <w:t xml:space="preserve"> </w:t>
      </w:r>
      <w:r>
        <w:rPr>
          <w:sz w:val="24"/>
          <w:szCs w:val="24"/>
        </w:rPr>
        <w:t>(двадцати</w:t>
      </w:r>
      <w:r>
        <w:rPr>
          <w:spacing w:val="60"/>
          <w:sz w:val="24"/>
          <w:szCs w:val="24"/>
        </w:rPr>
        <w:t xml:space="preserve"> </w:t>
      </w:r>
      <w:r>
        <w:rPr>
          <w:spacing w:val="-2"/>
          <w:sz w:val="24"/>
          <w:szCs w:val="24"/>
        </w:rPr>
        <w:t>четырех)</w:t>
      </w:r>
    </w:p>
    <w:p>
      <w:pPr>
        <w:pStyle w:val="BodyText"/>
        <w:spacing w:lineRule="exact" w:line="275"/>
        <w:jc w:val="left"/>
        <w:rPr>
          <w:rFonts w:ascii="Times New Roman" w:hAnsi="Times New Roman"/>
          <w:sz w:val="24"/>
          <w:szCs w:val="24"/>
        </w:rPr>
      </w:pPr>
      <w:r>
        <w:rPr>
          <w:spacing w:val="-2"/>
          <w:sz w:val="24"/>
          <w:szCs w:val="24"/>
        </w:rPr>
        <w:t>часов;</w:t>
      </w:r>
    </w:p>
    <w:p>
      <w:pPr>
        <w:pStyle w:val="ListParagraph"/>
        <w:numPr>
          <w:ilvl w:val="0"/>
          <w:numId w:val="9"/>
        </w:numPr>
        <w:tabs>
          <w:tab w:val="clear" w:pos="720"/>
          <w:tab w:val="left" w:pos="1277" w:leader="none"/>
        </w:tabs>
        <w:spacing w:lineRule="exact" w:line="277"/>
        <w:ind w:left="1277" w:hanging="424"/>
        <w:jc w:val="left"/>
        <w:rPr>
          <w:rFonts w:ascii="Times New Roman" w:hAnsi="Times New Roman"/>
          <w:sz w:val="24"/>
          <w:szCs w:val="24"/>
        </w:rPr>
      </w:pPr>
      <w:r>
        <w:rPr>
          <w:sz w:val="24"/>
          <w:szCs w:val="24"/>
        </w:rPr>
        <w:t>аресте</w:t>
      </w:r>
      <w:r>
        <w:rPr>
          <w:spacing w:val="42"/>
          <w:sz w:val="24"/>
          <w:szCs w:val="24"/>
        </w:rPr>
        <w:t xml:space="preserve"> </w:t>
      </w:r>
      <w:r>
        <w:rPr>
          <w:sz w:val="24"/>
          <w:szCs w:val="24"/>
        </w:rPr>
        <w:t>и</w:t>
      </w:r>
      <w:r>
        <w:rPr>
          <w:spacing w:val="43"/>
          <w:sz w:val="24"/>
          <w:szCs w:val="24"/>
        </w:rPr>
        <w:t xml:space="preserve"> </w:t>
      </w:r>
      <w:r>
        <w:rPr>
          <w:sz w:val="24"/>
          <w:szCs w:val="24"/>
        </w:rPr>
        <w:t>/</w:t>
      </w:r>
      <w:r>
        <w:rPr>
          <w:spacing w:val="43"/>
          <w:sz w:val="24"/>
          <w:szCs w:val="24"/>
        </w:rPr>
        <w:t xml:space="preserve"> </w:t>
      </w:r>
      <w:r>
        <w:rPr>
          <w:sz w:val="24"/>
          <w:szCs w:val="24"/>
        </w:rPr>
        <w:t>или</w:t>
      </w:r>
      <w:r>
        <w:rPr>
          <w:spacing w:val="43"/>
          <w:sz w:val="24"/>
          <w:szCs w:val="24"/>
        </w:rPr>
        <w:t xml:space="preserve"> </w:t>
      </w:r>
      <w:r>
        <w:rPr>
          <w:sz w:val="24"/>
          <w:szCs w:val="24"/>
        </w:rPr>
        <w:t>блокировании</w:t>
      </w:r>
      <w:r>
        <w:rPr>
          <w:spacing w:val="43"/>
          <w:sz w:val="24"/>
          <w:szCs w:val="24"/>
        </w:rPr>
        <w:t xml:space="preserve"> </w:t>
      </w:r>
      <w:r>
        <w:rPr>
          <w:sz w:val="24"/>
          <w:szCs w:val="24"/>
        </w:rPr>
        <w:t>счетов</w:t>
      </w:r>
      <w:r>
        <w:rPr>
          <w:spacing w:val="43"/>
          <w:sz w:val="24"/>
          <w:szCs w:val="24"/>
        </w:rPr>
        <w:t xml:space="preserve"> </w:t>
      </w:r>
      <w:r>
        <w:rPr>
          <w:sz w:val="24"/>
          <w:szCs w:val="24"/>
        </w:rPr>
        <w:t>и</w:t>
      </w:r>
      <w:r>
        <w:rPr>
          <w:spacing w:val="43"/>
          <w:sz w:val="24"/>
          <w:szCs w:val="24"/>
        </w:rPr>
        <w:t xml:space="preserve"> </w:t>
      </w:r>
      <w:r>
        <w:rPr>
          <w:sz w:val="24"/>
          <w:szCs w:val="24"/>
        </w:rPr>
        <w:t>/</w:t>
      </w:r>
      <w:r>
        <w:rPr>
          <w:spacing w:val="43"/>
          <w:sz w:val="24"/>
          <w:szCs w:val="24"/>
        </w:rPr>
        <w:t xml:space="preserve"> </w:t>
      </w:r>
      <w:r>
        <w:rPr>
          <w:sz w:val="24"/>
          <w:szCs w:val="24"/>
        </w:rPr>
        <w:t>или</w:t>
      </w:r>
      <w:r>
        <w:rPr>
          <w:spacing w:val="43"/>
          <w:sz w:val="24"/>
          <w:szCs w:val="24"/>
        </w:rPr>
        <w:t xml:space="preserve"> </w:t>
      </w:r>
      <w:r>
        <w:rPr>
          <w:sz w:val="24"/>
          <w:szCs w:val="24"/>
        </w:rPr>
        <w:t>иных</w:t>
      </w:r>
      <w:r>
        <w:rPr>
          <w:spacing w:val="43"/>
          <w:sz w:val="24"/>
          <w:szCs w:val="24"/>
        </w:rPr>
        <w:t xml:space="preserve"> </w:t>
      </w:r>
      <w:r>
        <w:rPr>
          <w:sz w:val="24"/>
          <w:szCs w:val="24"/>
        </w:rPr>
        <w:t>обстоятельствах,</w:t>
      </w:r>
      <w:r>
        <w:rPr>
          <w:spacing w:val="43"/>
          <w:sz w:val="24"/>
          <w:szCs w:val="24"/>
        </w:rPr>
        <w:t xml:space="preserve"> </w:t>
      </w:r>
      <w:r>
        <w:rPr>
          <w:sz w:val="24"/>
          <w:szCs w:val="24"/>
        </w:rPr>
        <w:t>влияющих</w:t>
      </w:r>
      <w:r>
        <w:rPr>
          <w:spacing w:val="43"/>
          <w:sz w:val="24"/>
          <w:szCs w:val="24"/>
        </w:rPr>
        <w:t xml:space="preserve"> </w:t>
      </w:r>
      <w:r>
        <w:rPr>
          <w:spacing w:val="-5"/>
          <w:sz w:val="24"/>
          <w:szCs w:val="24"/>
        </w:rPr>
        <w:t>на</w:t>
      </w:r>
    </w:p>
    <w:p>
      <w:pPr>
        <w:pStyle w:val="BodyText"/>
        <w:jc w:val="left"/>
        <w:rPr>
          <w:rFonts w:ascii="Times New Roman" w:hAnsi="Times New Roman"/>
          <w:sz w:val="24"/>
          <w:szCs w:val="24"/>
        </w:rPr>
      </w:pPr>
      <w:r>
        <w:rPr>
          <w:sz w:val="24"/>
          <w:szCs w:val="24"/>
        </w:rPr>
        <w:t>осуществление</w:t>
      </w:r>
      <w:r>
        <w:rPr>
          <w:spacing w:val="-6"/>
          <w:sz w:val="24"/>
          <w:szCs w:val="24"/>
        </w:rPr>
        <w:t xml:space="preserve"> </w:t>
      </w:r>
      <w:r>
        <w:rPr>
          <w:sz w:val="24"/>
          <w:szCs w:val="24"/>
        </w:rPr>
        <w:t>расчетов</w:t>
      </w:r>
      <w:r>
        <w:rPr>
          <w:spacing w:val="-5"/>
          <w:sz w:val="24"/>
          <w:szCs w:val="24"/>
        </w:rPr>
        <w:t xml:space="preserve"> </w:t>
      </w:r>
      <w:r>
        <w:rPr>
          <w:sz w:val="24"/>
          <w:szCs w:val="24"/>
        </w:rPr>
        <w:t>между</w:t>
      </w:r>
      <w:r>
        <w:rPr>
          <w:spacing w:val="-4"/>
          <w:sz w:val="24"/>
          <w:szCs w:val="24"/>
        </w:rPr>
        <w:t xml:space="preserve"> </w:t>
      </w:r>
      <w:r>
        <w:rPr>
          <w:sz w:val="24"/>
          <w:szCs w:val="24"/>
        </w:rPr>
        <w:t>Сторонами</w:t>
      </w:r>
      <w:r>
        <w:rPr>
          <w:spacing w:val="-5"/>
          <w:sz w:val="24"/>
          <w:szCs w:val="24"/>
        </w:rPr>
        <w:t xml:space="preserve"> </w:t>
      </w:r>
      <w:r>
        <w:rPr>
          <w:sz w:val="24"/>
          <w:szCs w:val="24"/>
        </w:rPr>
        <w:t>–</w:t>
      </w:r>
      <w:r>
        <w:rPr>
          <w:spacing w:val="-4"/>
          <w:sz w:val="24"/>
          <w:szCs w:val="24"/>
        </w:rPr>
        <w:t xml:space="preserve"> </w:t>
      </w:r>
      <w:r>
        <w:rPr>
          <w:sz w:val="24"/>
          <w:szCs w:val="24"/>
        </w:rPr>
        <w:t>в</w:t>
      </w:r>
      <w:r>
        <w:rPr>
          <w:spacing w:val="-5"/>
          <w:sz w:val="24"/>
          <w:szCs w:val="24"/>
        </w:rPr>
        <w:t xml:space="preserve"> </w:t>
      </w:r>
      <w:r>
        <w:rPr>
          <w:sz w:val="24"/>
          <w:szCs w:val="24"/>
        </w:rPr>
        <w:t>течение</w:t>
      </w:r>
      <w:r>
        <w:rPr>
          <w:spacing w:val="-5"/>
          <w:sz w:val="24"/>
          <w:szCs w:val="24"/>
        </w:rPr>
        <w:t xml:space="preserve"> </w:t>
      </w:r>
      <w:r>
        <w:rPr>
          <w:sz w:val="24"/>
          <w:szCs w:val="24"/>
        </w:rPr>
        <w:t>24</w:t>
      </w:r>
      <w:r>
        <w:rPr>
          <w:spacing w:val="-4"/>
          <w:sz w:val="24"/>
          <w:szCs w:val="24"/>
        </w:rPr>
        <w:t xml:space="preserve"> </w:t>
      </w:r>
      <w:r>
        <w:rPr>
          <w:sz w:val="24"/>
          <w:szCs w:val="24"/>
        </w:rPr>
        <w:t>(двадцати</w:t>
      </w:r>
      <w:r>
        <w:rPr>
          <w:spacing w:val="-5"/>
          <w:sz w:val="24"/>
          <w:szCs w:val="24"/>
        </w:rPr>
        <w:t xml:space="preserve"> </w:t>
      </w:r>
      <w:r>
        <w:rPr>
          <w:sz w:val="24"/>
          <w:szCs w:val="24"/>
        </w:rPr>
        <w:t>четырех)</w:t>
      </w:r>
      <w:r>
        <w:rPr>
          <w:spacing w:val="-4"/>
          <w:sz w:val="24"/>
          <w:szCs w:val="24"/>
        </w:rPr>
        <w:t xml:space="preserve"> </w:t>
      </w:r>
      <w:r>
        <w:rPr>
          <w:spacing w:val="-2"/>
          <w:sz w:val="24"/>
          <w:szCs w:val="24"/>
        </w:rPr>
        <w:t>часов;</w:t>
      </w:r>
    </w:p>
    <w:p>
      <w:pPr>
        <w:pStyle w:val="ListParagraph"/>
        <w:numPr>
          <w:ilvl w:val="0"/>
          <w:numId w:val="9"/>
        </w:numPr>
        <w:tabs>
          <w:tab w:val="clear" w:pos="720"/>
          <w:tab w:val="left" w:pos="1276" w:leader="none"/>
        </w:tabs>
        <w:spacing w:lineRule="exact" w:line="277"/>
        <w:ind w:left="142" w:firstLine="709"/>
        <w:jc w:val="left"/>
        <w:rPr>
          <w:rFonts w:ascii="Times New Roman" w:hAnsi="Times New Roman"/>
          <w:sz w:val="24"/>
          <w:szCs w:val="24"/>
        </w:rPr>
      </w:pPr>
      <w:r>
        <w:rPr>
          <w:sz w:val="24"/>
          <w:szCs w:val="24"/>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9"/>
        </w:numPr>
        <w:tabs>
          <w:tab w:val="clear" w:pos="720"/>
          <w:tab w:val="left" w:pos="1276" w:leader="none"/>
        </w:tabs>
        <w:ind w:left="143" w:right="291" w:firstLine="709"/>
        <w:rPr>
          <w:rFonts w:ascii="Times New Roman" w:hAnsi="Times New Roman"/>
          <w:sz w:val="24"/>
          <w:szCs w:val="24"/>
        </w:rPr>
      </w:pPr>
      <w:r>
        <w:rPr>
          <w:sz w:val="24"/>
          <w:szCs w:val="24"/>
        </w:rPr>
        <w:t>иных</w:t>
      </w:r>
      <w:r>
        <w:rPr>
          <w:spacing w:val="40"/>
          <w:sz w:val="24"/>
          <w:szCs w:val="24"/>
        </w:rPr>
        <w:t xml:space="preserve"> </w:t>
      </w:r>
      <w:r>
        <w:rPr>
          <w:sz w:val="24"/>
          <w:szCs w:val="24"/>
        </w:rPr>
        <w:t>обстоятельствах,</w:t>
      </w:r>
      <w:r>
        <w:rPr>
          <w:spacing w:val="40"/>
          <w:sz w:val="24"/>
          <w:szCs w:val="24"/>
        </w:rPr>
        <w:t xml:space="preserve"> </w:t>
      </w:r>
      <w:r>
        <w:rPr>
          <w:sz w:val="24"/>
          <w:szCs w:val="24"/>
        </w:rPr>
        <w:t>фактах,</w:t>
      </w:r>
      <w:r>
        <w:rPr>
          <w:spacing w:val="40"/>
          <w:sz w:val="24"/>
          <w:szCs w:val="24"/>
        </w:rPr>
        <w:t xml:space="preserve"> </w:t>
      </w:r>
      <w:r>
        <w:rPr>
          <w:sz w:val="24"/>
          <w:szCs w:val="24"/>
        </w:rPr>
        <w:t>сообщениях</w:t>
      </w:r>
      <w:r>
        <w:rPr>
          <w:spacing w:val="40"/>
          <w:sz w:val="24"/>
          <w:szCs w:val="24"/>
        </w:rPr>
        <w:t xml:space="preserve"> </w:t>
      </w:r>
      <w:r>
        <w:rPr>
          <w:sz w:val="24"/>
          <w:szCs w:val="24"/>
        </w:rPr>
        <w:t>в</w:t>
      </w:r>
      <w:r>
        <w:rPr>
          <w:spacing w:val="40"/>
          <w:sz w:val="24"/>
          <w:szCs w:val="24"/>
        </w:rPr>
        <w:t xml:space="preserve"> </w:t>
      </w:r>
      <w:r>
        <w:rPr>
          <w:sz w:val="24"/>
          <w:szCs w:val="24"/>
        </w:rPr>
        <w:t>средствах</w:t>
      </w:r>
      <w:r>
        <w:rPr>
          <w:spacing w:val="40"/>
          <w:sz w:val="24"/>
          <w:szCs w:val="24"/>
        </w:rPr>
        <w:t xml:space="preserve"> </w:t>
      </w:r>
      <w:r>
        <w:rPr>
          <w:sz w:val="24"/>
          <w:szCs w:val="24"/>
        </w:rPr>
        <w:t>массовой</w:t>
      </w:r>
      <w:r>
        <w:rPr>
          <w:spacing w:val="40"/>
          <w:sz w:val="24"/>
          <w:szCs w:val="24"/>
        </w:rPr>
        <w:t xml:space="preserve"> </w:t>
      </w:r>
      <w:r>
        <w:rPr>
          <w:sz w:val="24"/>
          <w:szCs w:val="24"/>
        </w:rPr>
        <w:t>информации</w:t>
      </w:r>
      <w:r>
        <w:rPr>
          <w:spacing w:val="40"/>
          <w:sz w:val="24"/>
          <w:szCs w:val="24"/>
        </w:rPr>
        <w:t xml:space="preserve"> </w:t>
      </w:r>
      <w:r>
        <w:rPr>
          <w:sz w:val="24"/>
          <w:szCs w:val="24"/>
        </w:rPr>
        <w:t>–</w:t>
      </w:r>
      <w:r>
        <w:rPr>
          <w:spacing w:val="80"/>
          <w:sz w:val="24"/>
          <w:szCs w:val="24"/>
        </w:rPr>
        <w:t xml:space="preserve"> </w:t>
      </w:r>
      <w:r>
        <w:rPr>
          <w:sz w:val="24"/>
          <w:szCs w:val="24"/>
        </w:rPr>
        <w:t>в течение 24 (двадцати четырех) часов.</w:t>
      </w:r>
    </w:p>
    <w:p>
      <w:pPr>
        <w:pStyle w:val="ListParagraph"/>
        <w:numPr>
          <w:ilvl w:val="2"/>
          <w:numId w:val="10"/>
        </w:numPr>
        <w:tabs>
          <w:tab w:val="clear" w:pos="720"/>
          <w:tab w:val="left" w:pos="1561" w:leader="none"/>
        </w:tabs>
        <w:ind w:left="143" w:right="292" w:firstLine="709"/>
        <w:rPr>
          <w:rFonts w:ascii="Times New Roman" w:hAnsi="Times New Roman"/>
          <w:sz w:val="24"/>
          <w:szCs w:val="24"/>
        </w:rPr>
      </w:pPr>
      <w:r>
        <w:rPr>
          <w:sz w:val="24"/>
          <w:szCs w:val="24"/>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0"/>
        </w:numPr>
        <w:tabs>
          <w:tab w:val="clear" w:pos="720"/>
          <w:tab w:val="left" w:pos="1559" w:leader="none"/>
        </w:tabs>
        <w:ind w:left="143" w:right="290" w:firstLine="698"/>
        <w:rPr>
          <w:rFonts w:ascii="Times New Roman" w:hAnsi="Times New Roman"/>
          <w:sz w:val="24"/>
          <w:szCs w:val="24"/>
        </w:rPr>
      </w:pPr>
      <w:r>
        <w:rPr>
          <w:sz w:val="24"/>
          <w:szCs w:val="24"/>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0"/>
        </w:numPr>
        <w:tabs>
          <w:tab w:val="clear" w:pos="720"/>
          <w:tab w:val="left" w:pos="1561" w:leader="none"/>
        </w:tabs>
        <w:ind w:left="143" w:right="293" w:firstLine="709"/>
        <w:rPr>
          <w:rFonts w:ascii="Times New Roman" w:hAnsi="Times New Roman"/>
          <w:sz w:val="24"/>
          <w:szCs w:val="24"/>
        </w:rPr>
      </w:pPr>
      <w:r>
        <w:rPr>
          <w:sz w:val="24"/>
          <w:szCs w:val="24"/>
        </w:rPr>
        <w:t>Исполнять другие обязанности в соответствии с Договором и законодательством Российской Федерации.</w:t>
      </w:r>
    </w:p>
    <w:p>
      <w:pPr>
        <w:pStyle w:val="ListParagraph"/>
        <w:numPr>
          <w:ilvl w:val="1"/>
          <w:numId w:val="10"/>
        </w:numPr>
        <w:tabs>
          <w:tab w:val="clear" w:pos="720"/>
          <w:tab w:val="left" w:pos="1278" w:leader="none"/>
        </w:tabs>
        <w:ind w:left="1278" w:hanging="425"/>
        <w:rPr>
          <w:rFonts w:ascii="Times New Roman" w:hAnsi="Times New Roman"/>
          <w:sz w:val="24"/>
          <w:szCs w:val="24"/>
        </w:rPr>
      </w:pPr>
      <w:r>
        <w:rPr>
          <w:sz w:val="24"/>
          <w:szCs w:val="24"/>
          <w:u w:val="single"/>
        </w:rPr>
        <w:t>Исполнитель</w:t>
      </w:r>
      <w:r>
        <w:rPr>
          <w:spacing w:val="-6"/>
          <w:sz w:val="24"/>
          <w:szCs w:val="24"/>
          <w:u w:val="single"/>
        </w:rPr>
        <w:t xml:space="preserve"> </w:t>
      </w:r>
      <w:r>
        <w:rPr>
          <w:sz w:val="24"/>
          <w:szCs w:val="24"/>
          <w:u w:val="single"/>
        </w:rPr>
        <w:t>имеет</w:t>
      </w:r>
      <w:r>
        <w:rPr>
          <w:spacing w:val="-5"/>
          <w:sz w:val="24"/>
          <w:szCs w:val="24"/>
          <w:u w:val="single"/>
        </w:rPr>
        <w:t xml:space="preserve"> </w:t>
      </w:r>
      <w:r>
        <w:rPr>
          <w:spacing w:val="-2"/>
          <w:sz w:val="24"/>
          <w:szCs w:val="24"/>
          <w:u w:val="single"/>
        </w:rPr>
        <w:t>право</w:t>
      </w:r>
      <w:r>
        <w:rPr>
          <w:spacing w:val="-2"/>
          <w:sz w:val="24"/>
          <w:szCs w:val="24"/>
        </w:rPr>
        <w:t>:</w:t>
      </w:r>
    </w:p>
    <w:p>
      <w:pPr>
        <w:pStyle w:val="ListParagraph"/>
        <w:numPr>
          <w:ilvl w:val="2"/>
          <w:numId w:val="10"/>
        </w:numPr>
        <w:tabs>
          <w:tab w:val="clear" w:pos="720"/>
          <w:tab w:val="left" w:pos="1562" w:leader="none"/>
        </w:tabs>
        <w:ind w:left="1562" w:hanging="709"/>
        <w:rPr>
          <w:rFonts w:ascii="Times New Roman" w:hAnsi="Times New Roman"/>
          <w:sz w:val="24"/>
          <w:szCs w:val="24"/>
        </w:rPr>
      </w:pPr>
      <w:r>
        <w:rPr>
          <w:sz w:val="24"/>
          <w:szCs w:val="24"/>
        </w:rPr>
        <w:t>Самостоятельно</w:t>
      </w:r>
      <w:r>
        <w:rPr>
          <w:spacing w:val="-7"/>
          <w:sz w:val="24"/>
          <w:szCs w:val="24"/>
        </w:rPr>
        <w:t xml:space="preserve"> </w:t>
      </w:r>
      <w:r>
        <w:rPr>
          <w:sz w:val="24"/>
          <w:szCs w:val="24"/>
        </w:rPr>
        <w:t>организовать</w:t>
      </w:r>
      <w:r>
        <w:rPr>
          <w:spacing w:val="-7"/>
          <w:sz w:val="24"/>
          <w:szCs w:val="24"/>
        </w:rPr>
        <w:t xml:space="preserve"> </w:t>
      </w:r>
      <w:r>
        <w:rPr>
          <w:sz w:val="24"/>
          <w:szCs w:val="24"/>
        </w:rPr>
        <w:t>оказание</w:t>
      </w:r>
      <w:r>
        <w:rPr>
          <w:spacing w:val="-6"/>
          <w:sz w:val="24"/>
          <w:szCs w:val="24"/>
        </w:rPr>
        <w:t xml:space="preserve"> </w:t>
      </w:r>
      <w:r>
        <w:rPr>
          <w:spacing w:val="-2"/>
          <w:sz w:val="24"/>
          <w:szCs w:val="24"/>
        </w:rPr>
        <w:t>Услуг.</w:t>
      </w:r>
    </w:p>
    <w:p>
      <w:pPr>
        <w:pStyle w:val="ListParagraph"/>
        <w:numPr>
          <w:ilvl w:val="2"/>
          <w:numId w:val="10"/>
        </w:numPr>
        <w:tabs>
          <w:tab w:val="clear" w:pos="720"/>
          <w:tab w:val="left" w:pos="1561" w:leader="none"/>
        </w:tabs>
        <w:ind w:left="143" w:right="294" w:firstLine="709"/>
        <w:rPr>
          <w:rFonts w:ascii="Times New Roman" w:hAnsi="Times New Roman"/>
          <w:sz w:val="24"/>
          <w:szCs w:val="24"/>
        </w:rPr>
      </w:pPr>
      <w:r>
        <w:rPr>
          <w:sz w:val="24"/>
          <w:szCs w:val="24"/>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tabs>
          <w:tab w:val="clear" w:pos="720"/>
          <w:tab w:val="left" w:pos="1561" w:leader="none"/>
        </w:tabs>
        <w:ind w:left="143" w:right="294" w:firstLine="709"/>
        <w:rPr>
          <w:rFonts w:ascii="Times New Roman" w:hAnsi="Times New Roman"/>
          <w:sz w:val="24"/>
          <w:szCs w:val="24"/>
        </w:rPr>
      </w:pPr>
      <w:r>
        <w:rPr>
          <w:sz w:val="24"/>
          <w:szCs w:val="24"/>
        </w:rPr>
        <w:t>Получать от Заказчика разъяснения и / или указания, необходимые для исполнения обязательств по Договору.</w:t>
      </w:r>
    </w:p>
    <w:p>
      <w:pPr>
        <w:pStyle w:val="Heading5"/>
        <w:numPr>
          <w:ilvl w:val="0"/>
          <w:numId w:val="10"/>
        </w:numPr>
        <w:tabs>
          <w:tab w:val="clear" w:pos="720"/>
          <w:tab w:val="left" w:pos="3338" w:leader="none"/>
        </w:tabs>
        <w:spacing w:before="275" w:after="0"/>
        <w:ind w:left="3338" w:hanging="284"/>
        <w:rPr>
          <w:rFonts w:ascii="Times New Roman" w:hAnsi="Times New Roman"/>
          <w:sz w:val="24"/>
          <w:szCs w:val="24"/>
        </w:rPr>
      </w:pPr>
      <w:r>
        <w:rPr>
          <w:sz w:val="24"/>
          <w:szCs w:val="24"/>
        </w:rPr>
        <w:t>Цена</w:t>
      </w:r>
      <w:r>
        <w:rPr>
          <w:spacing w:val="-4"/>
          <w:sz w:val="24"/>
          <w:szCs w:val="24"/>
        </w:rPr>
        <w:t xml:space="preserve"> </w:t>
      </w:r>
      <w:r>
        <w:rPr>
          <w:sz w:val="24"/>
          <w:szCs w:val="24"/>
        </w:rPr>
        <w:t>Договора</w:t>
      </w:r>
      <w:r>
        <w:rPr>
          <w:spacing w:val="-2"/>
          <w:sz w:val="24"/>
          <w:szCs w:val="24"/>
        </w:rPr>
        <w:t xml:space="preserve"> </w:t>
      </w:r>
      <w:r>
        <w:rPr>
          <w:sz w:val="24"/>
          <w:szCs w:val="24"/>
        </w:rPr>
        <w:t>и</w:t>
      </w:r>
      <w:r>
        <w:rPr>
          <w:spacing w:val="-2"/>
          <w:sz w:val="24"/>
          <w:szCs w:val="24"/>
        </w:rPr>
        <w:t xml:space="preserve"> </w:t>
      </w:r>
      <w:r>
        <w:rPr>
          <w:sz w:val="24"/>
          <w:szCs w:val="24"/>
        </w:rPr>
        <w:t>порядок</w:t>
      </w:r>
      <w:r>
        <w:rPr>
          <w:spacing w:val="-2"/>
          <w:sz w:val="24"/>
          <w:szCs w:val="24"/>
        </w:rPr>
        <w:t xml:space="preserve"> расчетов</w:t>
      </w:r>
    </w:p>
    <w:p>
      <w:pPr>
        <w:pStyle w:val="ListParagraph"/>
        <w:numPr>
          <w:ilvl w:val="1"/>
          <w:numId w:val="10"/>
        </w:numPr>
        <w:tabs>
          <w:tab w:val="clear" w:pos="720"/>
          <w:tab w:val="left" w:pos="1320" w:leader="none"/>
        </w:tabs>
        <w:ind w:left="143" w:right="293" w:firstLine="709"/>
        <w:rPr>
          <w:rFonts w:ascii="Times New Roman" w:hAnsi="Times New Roman"/>
          <w:sz w:val="24"/>
          <w:szCs w:val="24"/>
        </w:rPr>
      </w:pPr>
      <w:r>
        <w:rPr>
          <w:sz w:val="24"/>
          <w:szCs w:val="24"/>
        </w:rPr>
        <w:t>Цена Договора в соответствии с Расчетом стоимости Услуг (Приложение № 2 к Договору) является твердой и составляет рублей копеек без учета НДС, при этом НДС исчисляется дополнительно по ставке, установленной ст.164 Налогового Кодекса РФ.</w:t>
      </w:r>
    </w:p>
    <w:p>
      <w:pPr>
        <w:pStyle w:val="ListParagraph"/>
        <w:numPr>
          <w:ilvl w:val="1"/>
          <w:numId w:val="10"/>
        </w:numPr>
        <w:tabs>
          <w:tab w:val="clear" w:pos="720"/>
          <w:tab w:val="left" w:pos="1278" w:leader="none"/>
        </w:tabs>
        <w:ind w:left="143" w:right="292" w:firstLine="709"/>
        <w:rPr>
          <w:rFonts w:ascii="Times New Roman" w:hAnsi="Times New Roman"/>
          <w:sz w:val="24"/>
          <w:szCs w:val="24"/>
        </w:rPr>
      </w:pPr>
      <w:r>
        <w:rPr>
          <w:sz w:val="24"/>
          <w:szCs w:val="24"/>
        </w:rPr>
        <w:t>Стоимость Услуг, оказанных Исполнителем, определяется в соответствии с Расчетом стоимости Услуг (Приложение № 2 к Договору).</w:t>
      </w:r>
    </w:p>
    <w:p>
      <w:pPr>
        <w:pStyle w:val="ListParagraph"/>
        <w:numPr>
          <w:ilvl w:val="1"/>
          <w:numId w:val="10"/>
        </w:numPr>
        <w:tabs>
          <w:tab w:val="clear" w:pos="720"/>
          <w:tab w:val="left" w:pos="1277" w:leader="none"/>
        </w:tabs>
        <w:ind w:left="143" w:right="298" w:firstLine="709"/>
        <w:rPr>
          <w:rFonts w:ascii="Times New Roman" w:hAnsi="Times New Roman"/>
          <w:sz w:val="24"/>
          <w:szCs w:val="24"/>
        </w:rPr>
      </w:pPr>
      <w:r>
        <w:rPr>
          <w:sz w:val="24"/>
          <w:szCs w:val="24"/>
        </w:rPr>
        <w:t>Цена Договора включает в себя прибыль Исполнителя, а также все расходы и затраты Исполнителя на:</w:t>
      </w:r>
    </w:p>
    <w:p>
      <w:pPr>
        <w:pStyle w:val="ListParagraph"/>
        <w:numPr>
          <w:ilvl w:val="0"/>
          <w:numId w:val="8"/>
        </w:numPr>
        <w:tabs>
          <w:tab w:val="clear" w:pos="720"/>
          <w:tab w:val="left" w:pos="1560" w:leader="none"/>
        </w:tabs>
        <w:ind w:left="143" w:right="288" w:firstLine="851"/>
        <w:rPr>
          <w:rFonts w:ascii="Times New Roman" w:hAnsi="Times New Roman"/>
          <w:sz w:val="24"/>
          <w:szCs w:val="24"/>
        </w:rPr>
      </w:pPr>
      <w:r>
        <w:rPr>
          <w:sz w:val="24"/>
          <w:szCs w:val="24"/>
        </w:rPr>
        <w:t>приобретение материально-технических ресурсов, необходимых для оказания Услуг по Договору;</w:t>
      </w:r>
    </w:p>
    <w:p>
      <w:pPr>
        <w:pStyle w:val="ListParagraph"/>
        <w:numPr>
          <w:ilvl w:val="0"/>
          <w:numId w:val="8"/>
        </w:numPr>
        <w:tabs>
          <w:tab w:val="clear" w:pos="720"/>
          <w:tab w:val="left" w:pos="1560" w:leader="none"/>
        </w:tabs>
        <w:spacing w:lineRule="exact" w:line="276"/>
        <w:ind w:left="1560" w:hanging="566"/>
        <w:rPr>
          <w:rFonts w:ascii="Times New Roman" w:hAnsi="Times New Roman"/>
          <w:sz w:val="24"/>
          <w:szCs w:val="24"/>
        </w:rPr>
      </w:pPr>
      <w:r>
        <w:rPr>
          <w:sz w:val="24"/>
          <w:szCs w:val="24"/>
        </w:rPr>
        <w:t>заработную</w:t>
      </w:r>
      <w:r>
        <w:rPr>
          <w:spacing w:val="-6"/>
          <w:sz w:val="24"/>
          <w:szCs w:val="24"/>
        </w:rPr>
        <w:t xml:space="preserve"> </w:t>
      </w:r>
      <w:r>
        <w:rPr>
          <w:sz w:val="24"/>
          <w:szCs w:val="24"/>
        </w:rPr>
        <w:t xml:space="preserve">плату, накладные </w:t>
      </w:r>
      <w:r>
        <w:rPr>
          <w:sz w:val="24"/>
          <w:szCs w:val="24"/>
          <w:shd w:fill="auto" w:val="clear"/>
        </w:rPr>
        <w:t>и командировочные расходы, перемещение и размещение персонала Исполнителя;</w:t>
      </w:r>
    </w:p>
    <w:p>
      <w:pPr>
        <w:pStyle w:val="ListParagraph"/>
        <w:numPr>
          <w:ilvl w:val="0"/>
          <w:numId w:val="8"/>
        </w:numPr>
        <w:tabs>
          <w:tab w:val="clear" w:pos="720"/>
          <w:tab w:val="left" w:pos="1560" w:leader="none"/>
        </w:tabs>
        <w:spacing w:lineRule="exact" w:line="276"/>
        <w:ind w:left="1560" w:hanging="566"/>
        <w:rPr>
          <w:rFonts w:ascii="Times New Roman" w:hAnsi="Times New Roman"/>
          <w:sz w:val="24"/>
          <w:szCs w:val="24"/>
        </w:rPr>
      </w:pPr>
      <w:r>
        <w:rPr>
          <w:sz w:val="24"/>
          <w:szCs w:val="24"/>
        </w:rPr>
        <w:t>подлежащие</w:t>
      </w:r>
      <w:r>
        <w:rPr>
          <w:spacing w:val="-5"/>
          <w:sz w:val="24"/>
          <w:szCs w:val="24"/>
        </w:rPr>
        <w:t xml:space="preserve"> </w:t>
      </w:r>
      <w:r>
        <w:rPr>
          <w:sz w:val="24"/>
          <w:szCs w:val="24"/>
        </w:rPr>
        <w:t>уплате</w:t>
      </w:r>
      <w:r>
        <w:rPr>
          <w:spacing w:val="-5"/>
          <w:sz w:val="24"/>
          <w:szCs w:val="24"/>
        </w:rPr>
        <w:t xml:space="preserve"> </w:t>
      </w:r>
      <w:r>
        <w:rPr>
          <w:sz w:val="24"/>
          <w:szCs w:val="24"/>
        </w:rPr>
        <w:t>налоги,</w:t>
      </w:r>
      <w:r>
        <w:rPr>
          <w:spacing w:val="-3"/>
          <w:sz w:val="24"/>
          <w:szCs w:val="24"/>
        </w:rPr>
        <w:t xml:space="preserve"> </w:t>
      </w:r>
      <w:r>
        <w:rPr>
          <w:sz w:val="24"/>
          <w:szCs w:val="24"/>
        </w:rPr>
        <w:t>сборы</w:t>
      </w:r>
      <w:r>
        <w:rPr>
          <w:spacing w:val="-5"/>
          <w:sz w:val="24"/>
          <w:szCs w:val="24"/>
        </w:rPr>
        <w:t xml:space="preserve"> </w:t>
      </w:r>
      <w:r>
        <w:rPr>
          <w:sz w:val="24"/>
          <w:szCs w:val="24"/>
        </w:rPr>
        <w:t>и</w:t>
      </w:r>
      <w:r>
        <w:rPr>
          <w:spacing w:val="-4"/>
          <w:sz w:val="24"/>
          <w:szCs w:val="24"/>
        </w:rPr>
        <w:t xml:space="preserve"> </w:t>
      </w:r>
      <w:r>
        <w:rPr>
          <w:spacing w:val="-2"/>
          <w:sz w:val="24"/>
          <w:szCs w:val="24"/>
        </w:rPr>
        <w:t>пошлины;</w:t>
      </w:r>
    </w:p>
    <w:p>
      <w:pPr>
        <w:pStyle w:val="ListParagraph"/>
        <w:numPr>
          <w:ilvl w:val="0"/>
          <w:numId w:val="8"/>
        </w:numPr>
        <w:tabs>
          <w:tab w:val="clear" w:pos="720"/>
          <w:tab w:val="left" w:pos="1560" w:leader="none"/>
        </w:tabs>
        <w:ind w:left="143" w:right="299" w:firstLine="851"/>
        <w:rPr>
          <w:rFonts w:ascii="Times New Roman" w:hAnsi="Times New Roman"/>
          <w:sz w:val="24"/>
          <w:szCs w:val="24"/>
        </w:rPr>
      </w:pPr>
      <w:r>
        <w:rPr>
          <w:sz w:val="24"/>
          <w:szCs w:val="24"/>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0"/>
        </w:numPr>
        <w:tabs>
          <w:tab w:val="clear" w:pos="720"/>
          <w:tab w:val="left" w:pos="1277" w:leader="none"/>
        </w:tabs>
        <w:ind w:left="143" w:right="291" w:firstLine="709"/>
        <w:rPr>
          <w:rFonts w:ascii="Times New Roman" w:hAnsi="Times New Roman"/>
          <w:sz w:val="24"/>
          <w:szCs w:val="24"/>
        </w:rPr>
      </w:pPr>
      <w:r>
        <w:rPr>
          <w:sz w:val="24"/>
          <w:szCs w:val="24"/>
        </w:rPr>
        <w:t xml:space="preserve">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w:t>
      </w:r>
      <w:r>
        <w:rPr>
          <w:spacing w:val="-4"/>
          <w:sz w:val="24"/>
          <w:szCs w:val="24"/>
        </w:rPr>
        <w:t>НДС.</w:t>
      </w:r>
    </w:p>
    <w:p>
      <w:pPr>
        <w:pStyle w:val="ListParagraph"/>
        <w:numPr>
          <w:ilvl w:val="1"/>
          <w:numId w:val="10"/>
        </w:numPr>
        <w:tabs>
          <w:tab w:val="clear" w:pos="720"/>
          <w:tab w:val="left" w:pos="1278" w:leader="none"/>
        </w:tabs>
        <w:spacing w:lineRule="exact" w:line="275"/>
        <w:ind w:left="1278" w:hanging="425"/>
        <w:rPr>
          <w:rFonts w:ascii="Times New Roman" w:hAnsi="Times New Roman"/>
          <w:sz w:val="24"/>
          <w:szCs w:val="24"/>
        </w:rPr>
      </w:pPr>
      <w:r>
        <w:rPr>
          <w:sz w:val="24"/>
          <w:szCs w:val="24"/>
        </w:rPr>
        <w:t>Оплата</w:t>
      </w:r>
      <w:r>
        <w:rPr>
          <w:spacing w:val="-6"/>
          <w:sz w:val="24"/>
          <w:szCs w:val="24"/>
        </w:rPr>
        <w:t xml:space="preserve"> </w:t>
      </w:r>
      <w:r>
        <w:rPr>
          <w:sz w:val="24"/>
          <w:szCs w:val="24"/>
        </w:rPr>
        <w:t>по</w:t>
      </w:r>
      <w:r>
        <w:rPr>
          <w:spacing w:val="-6"/>
          <w:sz w:val="24"/>
          <w:szCs w:val="24"/>
        </w:rPr>
        <w:t xml:space="preserve"> </w:t>
      </w:r>
      <w:r>
        <w:rPr>
          <w:sz w:val="24"/>
          <w:szCs w:val="24"/>
        </w:rPr>
        <w:t>Договору</w:t>
      </w:r>
      <w:r>
        <w:rPr>
          <w:spacing w:val="-5"/>
          <w:sz w:val="24"/>
          <w:szCs w:val="24"/>
        </w:rPr>
        <w:t xml:space="preserve"> </w:t>
      </w:r>
      <w:r>
        <w:rPr>
          <w:sz w:val="24"/>
          <w:szCs w:val="24"/>
        </w:rPr>
        <w:t>осуществляется</w:t>
      </w:r>
      <w:r>
        <w:rPr>
          <w:spacing w:val="-6"/>
          <w:sz w:val="24"/>
          <w:szCs w:val="24"/>
        </w:rPr>
        <w:t xml:space="preserve"> </w:t>
      </w:r>
      <w:r>
        <w:rPr>
          <w:sz w:val="24"/>
          <w:szCs w:val="24"/>
        </w:rPr>
        <w:t>Заказчиком</w:t>
      </w:r>
      <w:r>
        <w:rPr>
          <w:spacing w:val="-6"/>
          <w:sz w:val="24"/>
          <w:szCs w:val="24"/>
        </w:rPr>
        <w:t xml:space="preserve"> </w:t>
      </w:r>
      <w:r>
        <w:rPr>
          <w:sz w:val="24"/>
          <w:szCs w:val="24"/>
        </w:rPr>
        <w:t>в</w:t>
      </w:r>
      <w:r>
        <w:rPr>
          <w:spacing w:val="-6"/>
          <w:sz w:val="24"/>
          <w:szCs w:val="24"/>
        </w:rPr>
        <w:t xml:space="preserve"> </w:t>
      </w:r>
      <w:r>
        <w:rPr>
          <w:sz w:val="24"/>
          <w:szCs w:val="24"/>
        </w:rPr>
        <w:t>следующем</w:t>
      </w:r>
      <w:r>
        <w:rPr>
          <w:spacing w:val="-5"/>
          <w:sz w:val="24"/>
          <w:szCs w:val="24"/>
        </w:rPr>
        <w:t xml:space="preserve"> </w:t>
      </w:r>
      <w:r>
        <w:rPr>
          <w:spacing w:val="-2"/>
          <w:sz w:val="24"/>
          <w:szCs w:val="24"/>
        </w:rPr>
        <w:t>порядке:</w:t>
      </w:r>
    </w:p>
    <w:p>
      <w:pPr>
        <w:pStyle w:val="ListParagraph"/>
        <w:numPr>
          <w:ilvl w:val="2"/>
          <w:numId w:val="10"/>
        </w:numPr>
        <w:tabs>
          <w:tab w:val="clear" w:pos="720"/>
          <w:tab w:val="left" w:pos="1559" w:leader="none"/>
        </w:tabs>
        <w:ind w:left="143" w:right="281" w:firstLine="709"/>
        <w:rPr>
          <w:rFonts w:ascii="Times New Roman" w:hAnsi="Times New Roman"/>
          <w:sz w:val="24"/>
          <w:szCs w:val="24"/>
        </w:rPr>
      </w:pPr>
      <w:r>
        <w:rPr>
          <w:sz w:val="24"/>
          <w:szCs w:val="24"/>
        </w:rPr>
        <w:t>Платежи в размере от стоимости Услуг без учета НДС (при этом НДС исчисляется дополнительно по ставке, установленной статьей 164 Налогового кодекса РФ на дату подписания Сторонами документов, указанных в пункте 4.1 Договора) выплачиваются Исполнителю в течение календарных дней с даты подписания Сторонами документов, указанных в пункте 4.1 Договора, на основании счета, выставленного Исполнителем, и с учетом пункта 3.5.2 Договора.</w:t>
      </w:r>
    </w:p>
    <w:p>
      <w:pPr>
        <w:pStyle w:val="ListParagraph"/>
        <w:numPr>
          <w:ilvl w:val="2"/>
          <w:numId w:val="10"/>
        </w:numPr>
        <w:tabs>
          <w:tab w:val="clear" w:pos="720"/>
          <w:tab w:val="left" w:pos="1559" w:leader="none"/>
        </w:tabs>
        <w:spacing w:before="62" w:after="0"/>
        <w:ind w:left="0" w:right="293" w:firstLine="709"/>
        <w:rPr>
          <w:rFonts w:ascii="Times New Roman" w:hAnsi="Times New Roman"/>
          <w:sz w:val="24"/>
          <w:szCs w:val="24"/>
        </w:rPr>
      </w:pPr>
      <w:r>
        <w:rPr>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w:t>
      </w:r>
      <w:r>
        <w:rPr>
          <w:spacing w:val="40"/>
          <w:sz w:val="24"/>
          <w:szCs w:val="24"/>
        </w:rPr>
        <w:t xml:space="preserve"> </w:t>
      </w:r>
      <w:r>
        <w:rPr>
          <w:sz w:val="24"/>
          <w:szCs w:val="24"/>
        </w:rPr>
        <w:t>выставления</w:t>
      </w:r>
      <w:r>
        <w:rPr>
          <w:spacing w:val="40"/>
          <w:sz w:val="24"/>
          <w:szCs w:val="24"/>
        </w:rPr>
        <w:t xml:space="preserve"> </w:t>
      </w:r>
      <w:r>
        <w:rPr>
          <w:sz w:val="24"/>
          <w:szCs w:val="24"/>
        </w:rPr>
        <w:t>Исполнителем</w:t>
      </w:r>
      <w:r>
        <w:rPr>
          <w:spacing w:val="40"/>
          <w:sz w:val="24"/>
          <w:szCs w:val="24"/>
        </w:rPr>
        <w:t xml:space="preserve"> </w:t>
      </w:r>
      <w:r>
        <w:rPr>
          <w:sz w:val="24"/>
          <w:szCs w:val="24"/>
        </w:rPr>
        <w:t>счета</w:t>
      </w:r>
      <w:r>
        <w:rPr>
          <w:spacing w:val="40"/>
          <w:sz w:val="24"/>
          <w:szCs w:val="24"/>
        </w:rPr>
        <w:t xml:space="preserve"> </w:t>
      </w:r>
      <w:r>
        <w:rPr>
          <w:sz w:val="24"/>
          <w:szCs w:val="24"/>
        </w:rPr>
        <w:t>позднее,</w:t>
      </w:r>
      <w:r>
        <w:rPr>
          <w:spacing w:val="40"/>
          <w:sz w:val="24"/>
          <w:szCs w:val="24"/>
        </w:rPr>
        <w:t xml:space="preserve"> </w:t>
      </w:r>
      <w:r>
        <w:rPr>
          <w:sz w:val="24"/>
          <w:szCs w:val="24"/>
        </w:rPr>
        <w:t>чем</w:t>
      </w:r>
      <w:r>
        <w:rPr>
          <w:spacing w:val="40"/>
          <w:sz w:val="24"/>
          <w:szCs w:val="24"/>
        </w:rPr>
        <w:t xml:space="preserve"> </w:t>
      </w:r>
      <w:r>
        <w:rPr>
          <w:sz w:val="24"/>
          <w:szCs w:val="24"/>
        </w:rPr>
        <w:t>за</w:t>
      </w:r>
      <w:r>
        <w:rPr>
          <w:spacing w:val="40"/>
          <w:sz w:val="24"/>
          <w:szCs w:val="24"/>
        </w:rPr>
        <w:t xml:space="preserve"> </w:t>
      </w:r>
      <w:r>
        <w:rPr>
          <w:sz w:val="24"/>
          <w:szCs w:val="24"/>
        </w:rPr>
        <w:t>10</w:t>
      </w:r>
      <w:r>
        <w:rPr>
          <w:spacing w:val="40"/>
          <w:sz w:val="24"/>
          <w:szCs w:val="24"/>
        </w:rPr>
        <w:t xml:space="preserve"> </w:t>
      </w:r>
      <w:r>
        <w:rPr>
          <w:sz w:val="24"/>
          <w:szCs w:val="24"/>
        </w:rPr>
        <w:t>(десять)</w:t>
      </w:r>
      <w:r>
        <w:rPr>
          <w:spacing w:val="40"/>
          <w:sz w:val="24"/>
          <w:szCs w:val="24"/>
        </w:rPr>
        <w:t xml:space="preserve"> </w:t>
      </w:r>
      <w:r>
        <w:rPr>
          <w:sz w:val="24"/>
          <w:szCs w:val="24"/>
        </w:rPr>
        <w:t>календарных</w:t>
      </w:r>
      <w:r>
        <w:rPr>
          <w:spacing w:val="40"/>
          <w:sz w:val="24"/>
          <w:szCs w:val="24"/>
        </w:rPr>
        <w:t xml:space="preserve"> </w:t>
      </w:r>
      <w:r>
        <w:rPr>
          <w:sz w:val="24"/>
          <w:szCs w:val="24"/>
        </w:rPr>
        <w:t>дней</w:t>
      </w:r>
      <w:r>
        <w:rPr>
          <w:spacing w:val="40"/>
          <w:sz w:val="24"/>
          <w:szCs w:val="24"/>
        </w:rPr>
        <w:t xml:space="preserve"> </w:t>
      </w:r>
      <w:r>
        <w:rPr>
          <w:sz w:val="24"/>
          <w:szCs w:val="24"/>
        </w:rPr>
        <w:t>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10"/>
        </w:numPr>
        <w:tabs>
          <w:tab w:val="clear" w:pos="720"/>
          <w:tab w:val="left" w:pos="1277" w:leader="none"/>
        </w:tabs>
        <w:ind w:left="143" w:right="291" w:firstLine="709"/>
        <w:rPr>
          <w:rFonts w:ascii="Times New Roman" w:hAnsi="Times New Roman"/>
          <w:sz w:val="24"/>
          <w:szCs w:val="24"/>
        </w:rPr>
      </w:pPr>
      <w:r>
        <w:rPr>
          <w:sz w:val="24"/>
          <w:szCs w:val="24"/>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0"/>
        </w:numPr>
        <w:tabs>
          <w:tab w:val="clear" w:pos="720"/>
          <w:tab w:val="left" w:pos="1277" w:leader="none"/>
        </w:tabs>
        <w:ind w:left="143" w:right="285" w:firstLine="709"/>
        <w:rPr>
          <w:rFonts w:ascii="Times New Roman" w:hAnsi="Times New Roman"/>
          <w:sz w:val="24"/>
          <w:szCs w:val="24"/>
        </w:rPr>
      </w:pPr>
      <w:r>
        <w:rPr>
          <w:sz w:val="24"/>
          <w:szCs w:val="24"/>
        </w:rPr>
        <w:t>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0"/>
        </w:numPr>
        <w:tabs>
          <w:tab w:val="clear" w:pos="720"/>
          <w:tab w:val="left" w:pos="1277" w:leader="none"/>
        </w:tabs>
        <w:ind w:left="143" w:right="282" w:firstLine="709"/>
        <w:rPr>
          <w:rFonts w:ascii="Times New Roman" w:hAnsi="Times New Roman"/>
          <w:sz w:val="24"/>
          <w:szCs w:val="24"/>
        </w:rPr>
      </w:pPr>
      <w:r>
        <w:rPr>
          <w:sz w:val="24"/>
          <w:szCs w:val="24"/>
        </w:rPr>
        <w:t>Исполнитель обязан представить Заказчику УПД, выставленные в сроки и оформленные в порядке, установленном законодательством Российской Федерации. В случае нарушения</w:t>
      </w:r>
      <w:r>
        <w:rPr>
          <w:spacing w:val="-1"/>
          <w:sz w:val="24"/>
          <w:szCs w:val="24"/>
        </w:rPr>
        <w:t xml:space="preserve"> </w:t>
      </w:r>
      <w:r>
        <w:rPr>
          <w:sz w:val="24"/>
          <w:szCs w:val="24"/>
        </w:rPr>
        <w:t>Исполнителем</w:t>
      </w:r>
      <w:r>
        <w:rPr>
          <w:spacing w:val="-1"/>
          <w:sz w:val="24"/>
          <w:szCs w:val="24"/>
        </w:rPr>
        <w:t xml:space="preserve"> </w:t>
      </w:r>
      <w:r>
        <w:rPr>
          <w:sz w:val="24"/>
          <w:szCs w:val="24"/>
        </w:rPr>
        <w:t>требований</w:t>
      </w:r>
      <w:r>
        <w:rPr>
          <w:spacing w:val="-1"/>
          <w:sz w:val="24"/>
          <w:szCs w:val="24"/>
        </w:rPr>
        <w:t xml:space="preserve"> </w:t>
      </w:r>
      <w:r>
        <w:rPr>
          <w:sz w:val="24"/>
          <w:szCs w:val="24"/>
        </w:rPr>
        <w:t>к</w:t>
      </w:r>
      <w:r>
        <w:rPr>
          <w:spacing w:val="-1"/>
          <w:sz w:val="24"/>
          <w:szCs w:val="24"/>
        </w:rPr>
        <w:t xml:space="preserve"> </w:t>
      </w:r>
      <w:r>
        <w:rPr>
          <w:sz w:val="24"/>
          <w:szCs w:val="24"/>
        </w:rPr>
        <w:t>оформлению</w:t>
      </w:r>
      <w:r>
        <w:rPr>
          <w:spacing w:val="-1"/>
          <w:sz w:val="24"/>
          <w:szCs w:val="24"/>
        </w:rPr>
        <w:t xml:space="preserve"> </w:t>
      </w:r>
      <w:r>
        <w:rPr>
          <w:sz w:val="24"/>
          <w:szCs w:val="24"/>
        </w:rPr>
        <w:t>УПД,</w:t>
      </w:r>
      <w:r>
        <w:rPr>
          <w:spacing w:val="-1"/>
          <w:sz w:val="24"/>
          <w:szCs w:val="24"/>
        </w:rPr>
        <w:t xml:space="preserve"> </w:t>
      </w:r>
      <w:r>
        <w:rPr>
          <w:sz w:val="24"/>
          <w:szCs w:val="24"/>
        </w:rPr>
        <w:t>он</w:t>
      </w:r>
      <w:r>
        <w:rPr>
          <w:spacing w:val="-1"/>
          <w:sz w:val="24"/>
          <w:szCs w:val="24"/>
        </w:rPr>
        <w:t xml:space="preserve"> </w:t>
      </w:r>
      <w:r>
        <w:rPr>
          <w:sz w:val="24"/>
          <w:szCs w:val="24"/>
        </w:rPr>
        <w:t>обязан</w:t>
      </w:r>
      <w:r>
        <w:rPr>
          <w:spacing w:val="-1"/>
          <w:sz w:val="24"/>
          <w:szCs w:val="24"/>
        </w:rPr>
        <w:t xml:space="preserve"> </w:t>
      </w:r>
      <w:r>
        <w:rPr>
          <w:sz w:val="24"/>
          <w:szCs w:val="24"/>
        </w:rPr>
        <w:t>произвести</w:t>
      </w:r>
      <w:r>
        <w:rPr>
          <w:spacing w:val="-1"/>
          <w:sz w:val="24"/>
          <w:szCs w:val="24"/>
        </w:rPr>
        <w:t xml:space="preserve"> </w:t>
      </w:r>
      <w:r>
        <w:rPr>
          <w:sz w:val="24"/>
          <w:szCs w:val="24"/>
        </w:rPr>
        <w:t>замену</w:t>
      </w:r>
      <w:r>
        <w:rPr>
          <w:spacing w:val="-1"/>
          <w:sz w:val="24"/>
          <w:szCs w:val="24"/>
        </w:rPr>
        <w:t xml:space="preserve"> </w:t>
      </w:r>
      <w:r>
        <w:rPr>
          <w:sz w:val="24"/>
          <w:szCs w:val="24"/>
        </w:rPr>
        <w:t>УПД</w:t>
      </w:r>
      <w:r>
        <w:rPr>
          <w:spacing w:val="-1"/>
          <w:sz w:val="24"/>
          <w:szCs w:val="24"/>
        </w:rPr>
        <w:t xml:space="preserve"> </w:t>
      </w:r>
      <w:r>
        <w:rPr>
          <w:sz w:val="24"/>
          <w:szCs w:val="24"/>
        </w:rPr>
        <w:t xml:space="preserve">в течение 3 (трех) рабочих дней с даты получения соответствующего письменного требования </w:t>
      </w:r>
      <w:r>
        <w:rPr>
          <w:spacing w:val="-2"/>
          <w:sz w:val="24"/>
          <w:szCs w:val="24"/>
        </w:rPr>
        <w:t>Заказчика.</w:t>
      </w:r>
    </w:p>
    <w:p>
      <w:pPr>
        <w:pStyle w:val="ListParagraph"/>
        <w:numPr>
          <w:ilvl w:val="1"/>
          <w:numId w:val="10"/>
        </w:numPr>
        <w:tabs>
          <w:tab w:val="clear" w:pos="720"/>
          <w:tab w:val="left" w:pos="1278" w:leader="none"/>
        </w:tabs>
        <w:ind w:left="1278" w:hanging="425"/>
        <w:rPr>
          <w:rFonts w:ascii="Times New Roman" w:hAnsi="Times New Roman"/>
          <w:sz w:val="24"/>
          <w:szCs w:val="24"/>
        </w:rPr>
      </w:pPr>
      <w:r>
        <w:rPr>
          <w:sz w:val="24"/>
          <w:szCs w:val="24"/>
        </w:rPr>
        <w:t>Индексация</w:t>
      </w:r>
      <w:r>
        <w:rPr>
          <w:spacing w:val="-6"/>
          <w:sz w:val="24"/>
          <w:szCs w:val="24"/>
        </w:rPr>
        <w:t xml:space="preserve"> </w:t>
      </w:r>
      <w:r>
        <w:rPr>
          <w:sz w:val="24"/>
          <w:szCs w:val="24"/>
        </w:rPr>
        <w:t>Цены</w:t>
      </w:r>
      <w:r>
        <w:rPr>
          <w:spacing w:val="-6"/>
          <w:sz w:val="24"/>
          <w:szCs w:val="24"/>
        </w:rPr>
        <w:t xml:space="preserve"> </w:t>
      </w:r>
      <w:r>
        <w:rPr>
          <w:sz w:val="24"/>
          <w:szCs w:val="24"/>
        </w:rPr>
        <w:t>Договора</w:t>
      </w:r>
      <w:r>
        <w:rPr>
          <w:spacing w:val="-6"/>
          <w:sz w:val="24"/>
          <w:szCs w:val="24"/>
        </w:rPr>
        <w:t xml:space="preserve"> </w:t>
      </w:r>
      <w:r>
        <w:rPr>
          <w:sz w:val="24"/>
          <w:szCs w:val="24"/>
        </w:rPr>
        <w:t>не</w:t>
      </w:r>
      <w:r>
        <w:rPr>
          <w:spacing w:val="-6"/>
          <w:sz w:val="24"/>
          <w:szCs w:val="24"/>
        </w:rPr>
        <w:t xml:space="preserve"> </w:t>
      </w:r>
      <w:r>
        <w:rPr>
          <w:spacing w:val="-2"/>
          <w:sz w:val="24"/>
          <w:szCs w:val="24"/>
        </w:rPr>
        <w:t>допускается.</w:t>
      </w:r>
    </w:p>
    <w:p>
      <w:pPr>
        <w:pStyle w:val="ListParagraph"/>
        <w:numPr>
          <w:ilvl w:val="1"/>
          <w:numId w:val="10"/>
        </w:numPr>
        <w:tabs>
          <w:tab w:val="clear" w:pos="720"/>
          <w:tab w:val="left" w:pos="1559" w:leader="none"/>
        </w:tabs>
        <w:ind w:left="143" w:right="289" w:firstLine="709"/>
        <w:rPr>
          <w:rFonts w:ascii="Times New Roman" w:hAnsi="Times New Roman"/>
          <w:sz w:val="24"/>
          <w:szCs w:val="24"/>
        </w:rPr>
      </w:pPr>
      <w:r>
        <w:rPr>
          <w:sz w:val="24"/>
          <w:szCs w:val="24"/>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BodyText"/>
        <w:ind w:left="143" w:right="294" w:firstLine="709"/>
        <w:rPr>
          <w:rFonts w:ascii="Times New Roman" w:hAnsi="Times New Roman"/>
          <w:sz w:val="24"/>
          <w:szCs w:val="24"/>
        </w:rPr>
      </w:pPr>
      <w:r>
        <w:rPr>
          <w:sz w:val="24"/>
          <w:szCs w:val="24"/>
        </w:rPr>
        <w:t>Заказчик направляет Исполнителю уведомление о проведении сальдо взаимных обязательств Сторон по Договору.</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3560" w:leader="none"/>
        </w:tabs>
        <w:ind w:left="3560" w:hanging="284"/>
        <w:rPr>
          <w:rFonts w:ascii="Times New Roman" w:hAnsi="Times New Roman"/>
          <w:sz w:val="24"/>
          <w:szCs w:val="24"/>
        </w:rPr>
      </w:pPr>
      <w:r>
        <w:rPr>
          <w:sz w:val="24"/>
          <w:szCs w:val="24"/>
        </w:rPr>
        <w:t>Порядок</w:t>
      </w:r>
      <w:r>
        <w:rPr>
          <w:spacing w:val="-10"/>
          <w:sz w:val="24"/>
          <w:szCs w:val="24"/>
        </w:rPr>
        <w:t xml:space="preserve"> </w:t>
      </w:r>
      <w:r>
        <w:rPr>
          <w:sz w:val="24"/>
          <w:szCs w:val="24"/>
        </w:rPr>
        <w:t>сдачи-приемки</w:t>
      </w:r>
      <w:r>
        <w:rPr>
          <w:spacing w:val="-10"/>
          <w:sz w:val="24"/>
          <w:szCs w:val="24"/>
        </w:rPr>
        <w:t xml:space="preserve"> </w:t>
      </w:r>
      <w:r>
        <w:rPr>
          <w:spacing w:val="-2"/>
          <w:sz w:val="24"/>
          <w:szCs w:val="24"/>
        </w:rPr>
        <w:t>Услуг</w:t>
      </w:r>
    </w:p>
    <w:p>
      <w:pPr>
        <w:pStyle w:val="ListParagraph"/>
        <w:numPr>
          <w:ilvl w:val="1"/>
          <w:numId w:val="10"/>
        </w:numPr>
        <w:tabs>
          <w:tab w:val="clear" w:pos="720"/>
          <w:tab w:val="left" w:pos="1277" w:leader="none"/>
        </w:tabs>
        <w:ind w:left="143" w:right="290" w:firstLine="709"/>
        <w:rPr>
          <w:rFonts w:ascii="Times New Roman" w:hAnsi="Times New Roman"/>
          <w:sz w:val="24"/>
          <w:szCs w:val="24"/>
        </w:rPr>
      </w:pPr>
      <w:r>
        <w:rPr>
          <w:sz w:val="24"/>
          <w:szCs w:val="24"/>
        </w:rPr>
        <w:t>По окончании оказания Услуг Исполнитель в течение 5 (пяти) рабочих дней предоставляет Заказчику подписанные со своей стороны УПД в установленном формализованном виде системы электронного документооборота общего пользования с приложением Отчета об оказании Услуг, в электронной форме, подписанного электронной цифровой подписью в системе документооборота Контур Диадок, и иных отчетных</w:t>
      </w:r>
      <w:r>
        <w:rPr>
          <w:spacing w:val="40"/>
          <w:sz w:val="24"/>
          <w:szCs w:val="24"/>
        </w:rPr>
        <w:t xml:space="preserve"> </w:t>
      </w:r>
      <w:r>
        <w:rPr>
          <w:sz w:val="24"/>
          <w:szCs w:val="24"/>
        </w:rPr>
        <w:t>документов, предусмотренных Техническим заданием (Приложение № 1 к Договору).</w:t>
      </w:r>
    </w:p>
    <w:p>
      <w:pPr>
        <w:pStyle w:val="ListParagraph"/>
        <w:numPr>
          <w:ilvl w:val="1"/>
          <w:numId w:val="10"/>
        </w:numPr>
        <w:tabs>
          <w:tab w:val="clear" w:pos="720"/>
          <w:tab w:val="left" w:pos="1277" w:leader="none"/>
        </w:tabs>
        <w:spacing w:before="1" w:after="0"/>
        <w:ind w:left="143" w:right="294" w:firstLine="709"/>
        <w:rPr>
          <w:rFonts w:ascii="Times New Roman" w:hAnsi="Times New Roman"/>
          <w:sz w:val="24"/>
          <w:szCs w:val="24"/>
        </w:rPr>
      </w:pPr>
      <w:r>
        <w:rPr>
          <w:sz w:val="24"/>
          <w:szCs w:val="24"/>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УПД и Отчет об оказании Услуг либо направляет Исполнителю письменный мотивированный</w:t>
      </w:r>
      <w:r>
        <w:rPr>
          <w:spacing w:val="-2"/>
          <w:sz w:val="24"/>
          <w:szCs w:val="24"/>
        </w:rPr>
        <w:t xml:space="preserve"> </w:t>
      </w:r>
      <w:r>
        <w:rPr>
          <w:sz w:val="24"/>
          <w:szCs w:val="24"/>
        </w:rPr>
        <w:t>отказ</w:t>
      </w:r>
      <w:r>
        <w:rPr>
          <w:spacing w:val="-2"/>
          <w:sz w:val="24"/>
          <w:szCs w:val="24"/>
        </w:rPr>
        <w:t xml:space="preserve"> </w:t>
      </w:r>
      <w:r>
        <w:rPr>
          <w:sz w:val="24"/>
          <w:szCs w:val="24"/>
        </w:rPr>
        <w:t>от</w:t>
      </w:r>
      <w:r>
        <w:rPr>
          <w:spacing w:val="-2"/>
          <w:sz w:val="24"/>
          <w:szCs w:val="24"/>
        </w:rPr>
        <w:t xml:space="preserve"> </w:t>
      </w:r>
      <w:r>
        <w:rPr>
          <w:sz w:val="24"/>
          <w:szCs w:val="24"/>
        </w:rPr>
        <w:t>приемки</w:t>
      </w:r>
      <w:r>
        <w:rPr>
          <w:spacing w:val="-2"/>
          <w:sz w:val="24"/>
          <w:szCs w:val="24"/>
        </w:rPr>
        <w:t xml:space="preserve"> </w:t>
      </w:r>
      <w:r>
        <w:rPr>
          <w:sz w:val="24"/>
          <w:szCs w:val="24"/>
        </w:rPr>
        <w:t>Услуг</w:t>
      </w:r>
      <w:r>
        <w:rPr>
          <w:spacing w:val="-2"/>
          <w:sz w:val="24"/>
          <w:szCs w:val="24"/>
        </w:rPr>
        <w:t xml:space="preserve"> </w:t>
      </w:r>
      <w:r>
        <w:rPr>
          <w:sz w:val="24"/>
          <w:szCs w:val="24"/>
        </w:rPr>
        <w:t>(далее</w:t>
      </w:r>
      <w:r>
        <w:rPr>
          <w:spacing w:val="-2"/>
          <w:sz w:val="24"/>
          <w:szCs w:val="24"/>
        </w:rPr>
        <w:t xml:space="preserve"> </w:t>
      </w:r>
      <w:r>
        <w:rPr>
          <w:sz w:val="24"/>
          <w:szCs w:val="24"/>
        </w:rPr>
        <w:t>–</w:t>
      </w:r>
      <w:r>
        <w:rPr>
          <w:spacing w:val="-2"/>
          <w:sz w:val="24"/>
          <w:szCs w:val="24"/>
        </w:rPr>
        <w:t xml:space="preserve"> </w:t>
      </w:r>
      <w:r>
        <w:rPr>
          <w:sz w:val="24"/>
          <w:szCs w:val="24"/>
        </w:rPr>
        <w:t>«Ведомость</w:t>
      </w:r>
      <w:r>
        <w:rPr>
          <w:spacing w:val="-2"/>
          <w:sz w:val="24"/>
          <w:szCs w:val="24"/>
        </w:rPr>
        <w:t xml:space="preserve"> </w:t>
      </w:r>
      <w:r>
        <w:rPr>
          <w:sz w:val="24"/>
          <w:szCs w:val="24"/>
        </w:rPr>
        <w:t>замечаний»),</w:t>
      </w:r>
      <w:r>
        <w:rPr>
          <w:spacing w:val="-2"/>
          <w:sz w:val="24"/>
          <w:szCs w:val="24"/>
        </w:rPr>
        <w:t xml:space="preserve"> </w:t>
      </w:r>
      <w:r>
        <w:rPr>
          <w:sz w:val="24"/>
          <w:szCs w:val="24"/>
        </w:rPr>
        <w:t>в</w:t>
      </w:r>
      <w:r>
        <w:rPr>
          <w:spacing w:val="-2"/>
          <w:sz w:val="24"/>
          <w:szCs w:val="24"/>
        </w:rPr>
        <w:t xml:space="preserve"> </w:t>
      </w:r>
      <w:r>
        <w:rPr>
          <w:sz w:val="24"/>
          <w:szCs w:val="24"/>
        </w:rPr>
        <w:t>котором</w:t>
      </w:r>
      <w:r>
        <w:rPr>
          <w:spacing w:val="-2"/>
          <w:sz w:val="24"/>
          <w:szCs w:val="24"/>
        </w:rPr>
        <w:t xml:space="preserve"> </w:t>
      </w:r>
      <w:r>
        <w:rPr>
          <w:sz w:val="24"/>
          <w:szCs w:val="24"/>
        </w:rPr>
        <w:t>отражает недостатки оказанных Услуг, а также срок на их устранение.</w:t>
      </w:r>
    </w:p>
    <w:p>
      <w:pPr>
        <w:pStyle w:val="ListParagraph"/>
        <w:numPr>
          <w:ilvl w:val="1"/>
          <w:numId w:val="10"/>
        </w:numPr>
        <w:tabs>
          <w:tab w:val="clear" w:pos="720"/>
          <w:tab w:val="left" w:pos="1277" w:leader="none"/>
        </w:tabs>
        <w:ind w:left="143" w:right="284" w:firstLine="709"/>
        <w:rPr>
          <w:rFonts w:ascii="Times New Roman" w:hAnsi="Times New Roman"/>
          <w:sz w:val="24"/>
          <w:szCs w:val="24"/>
        </w:rPr>
      </w:pPr>
      <w:r>
        <w:rPr>
          <w:sz w:val="24"/>
          <w:szCs w:val="24"/>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w:t>
      </w:r>
      <w:r>
        <w:rPr>
          <w:spacing w:val="-5"/>
          <w:sz w:val="24"/>
          <w:szCs w:val="24"/>
        </w:rPr>
        <w:t xml:space="preserve"> </w:t>
      </w:r>
      <w:r>
        <w:rPr>
          <w:sz w:val="24"/>
          <w:szCs w:val="24"/>
        </w:rPr>
        <w:t>оказанных</w:t>
      </w:r>
      <w:r>
        <w:rPr>
          <w:spacing w:val="-4"/>
          <w:sz w:val="24"/>
          <w:szCs w:val="24"/>
        </w:rPr>
        <w:t xml:space="preserve"> </w:t>
      </w:r>
      <w:r>
        <w:rPr>
          <w:sz w:val="24"/>
          <w:szCs w:val="24"/>
        </w:rPr>
        <w:t>Услуг</w:t>
      </w:r>
      <w:r>
        <w:rPr>
          <w:spacing w:val="-5"/>
          <w:sz w:val="24"/>
          <w:szCs w:val="24"/>
        </w:rPr>
        <w:t xml:space="preserve"> </w:t>
      </w:r>
      <w:r>
        <w:rPr>
          <w:sz w:val="24"/>
          <w:szCs w:val="24"/>
        </w:rPr>
        <w:t>после</w:t>
      </w:r>
      <w:r>
        <w:rPr>
          <w:spacing w:val="-5"/>
          <w:sz w:val="24"/>
          <w:szCs w:val="24"/>
        </w:rPr>
        <w:t xml:space="preserve"> </w:t>
      </w:r>
      <w:r>
        <w:rPr>
          <w:sz w:val="24"/>
          <w:szCs w:val="24"/>
        </w:rPr>
        <w:t>устранения</w:t>
      </w:r>
      <w:r>
        <w:rPr>
          <w:spacing w:val="-5"/>
          <w:sz w:val="24"/>
          <w:szCs w:val="24"/>
        </w:rPr>
        <w:t xml:space="preserve"> </w:t>
      </w:r>
      <w:r>
        <w:rPr>
          <w:sz w:val="24"/>
          <w:szCs w:val="24"/>
        </w:rPr>
        <w:t>недостатков,</w:t>
      </w:r>
      <w:r>
        <w:rPr>
          <w:spacing w:val="-4"/>
          <w:sz w:val="24"/>
          <w:szCs w:val="24"/>
        </w:rPr>
        <w:t xml:space="preserve"> </w:t>
      </w:r>
      <w:r>
        <w:rPr>
          <w:sz w:val="24"/>
          <w:szCs w:val="24"/>
        </w:rPr>
        <w:t>указанных</w:t>
      </w:r>
      <w:r>
        <w:rPr>
          <w:spacing w:val="-4"/>
          <w:sz w:val="24"/>
          <w:szCs w:val="24"/>
        </w:rPr>
        <w:t xml:space="preserve"> </w:t>
      </w:r>
      <w:r>
        <w:rPr>
          <w:sz w:val="24"/>
          <w:szCs w:val="24"/>
        </w:rPr>
        <w:t>в</w:t>
      </w:r>
      <w:r>
        <w:rPr>
          <w:spacing w:val="-5"/>
          <w:sz w:val="24"/>
          <w:szCs w:val="24"/>
        </w:rPr>
        <w:t xml:space="preserve"> </w:t>
      </w:r>
      <w:r>
        <w:rPr>
          <w:sz w:val="24"/>
          <w:szCs w:val="24"/>
        </w:rPr>
        <w:t>Ведомости</w:t>
      </w:r>
      <w:r>
        <w:rPr>
          <w:spacing w:val="-5"/>
          <w:sz w:val="24"/>
          <w:szCs w:val="24"/>
        </w:rPr>
        <w:t xml:space="preserve"> </w:t>
      </w:r>
      <w:r>
        <w:rPr>
          <w:sz w:val="24"/>
          <w:szCs w:val="24"/>
        </w:rPr>
        <w:t>замечаний, осуществляется в порядке, предусмотренном пунктами 4.1 - 4.2 Договора.</w:t>
      </w:r>
    </w:p>
    <w:p>
      <w:pPr>
        <w:pStyle w:val="BodyText"/>
        <w:ind w:left="143" w:right="292" w:firstLine="709"/>
        <w:rPr>
          <w:rFonts w:ascii="Times New Roman" w:hAnsi="Times New Roman"/>
          <w:sz w:val="24"/>
          <w:szCs w:val="24"/>
        </w:rPr>
      </w:pPr>
      <w:r>
        <w:rPr>
          <w:sz w:val="24"/>
          <w:szCs w:val="24"/>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w:t>
      </w:r>
      <w:r>
        <w:rPr>
          <w:spacing w:val="-2"/>
          <w:sz w:val="24"/>
          <w:szCs w:val="24"/>
        </w:rPr>
        <w:t>нарушение.</w:t>
      </w:r>
    </w:p>
    <w:p>
      <w:pPr>
        <w:pStyle w:val="ListParagraph"/>
        <w:numPr>
          <w:ilvl w:val="1"/>
          <w:numId w:val="10"/>
        </w:numPr>
        <w:tabs>
          <w:tab w:val="clear" w:pos="720"/>
          <w:tab w:val="left" w:pos="1277" w:leader="none"/>
        </w:tabs>
        <w:ind w:left="143" w:right="297" w:firstLine="709"/>
        <w:rPr>
          <w:rFonts w:ascii="Times New Roman" w:hAnsi="Times New Roman"/>
          <w:sz w:val="24"/>
          <w:szCs w:val="24"/>
        </w:rPr>
      </w:pPr>
      <w:r>
        <w:rPr>
          <w:sz w:val="24"/>
          <w:szCs w:val="24"/>
        </w:rPr>
        <w:t>Услуги считаются оказанными Исполнителем и принятыми Заказчиком с момента подписания Сторонами УПД.</w:t>
      </w:r>
    </w:p>
    <w:p>
      <w:pPr>
        <w:pStyle w:val="ListParagraph"/>
        <w:numPr>
          <w:ilvl w:val="1"/>
          <w:numId w:val="10"/>
        </w:numPr>
        <w:tabs>
          <w:tab w:val="clear" w:pos="720"/>
          <w:tab w:val="left" w:pos="1277" w:leader="none"/>
        </w:tabs>
        <w:ind w:left="143" w:right="292" w:firstLine="709"/>
        <w:rPr>
          <w:rFonts w:ascii="Times New Roman" w:hAnsi="Times New Roman"/>
          <w:sz w:val="24"/>
          <w:szCs w:val="24"/>
        </w:rPr>
      </w:pPr>
      <w:r>
        <w:rPr>
          <w:sz w:val="24"/>
          <w:szCs w:val="24"/>
        </w:rPr>
        <w:t>Если Исполнитель не устранит недостатки Услуг, указанные в Ведомости</w:t>
      </w:r>
      <w:r>
        <w:rPr>
          <w:spacing w:val="40"/>
          <w:sz w:val="24"/>
          <w:szCs w:val="24"/>
        </w:rPr>
        <w:t xml:space="preserve"> </w:t>
      </w:r>
      <w:r>
        <w:rPr>
          <w:sz w:val="24"/>
          <w:szCs w:val="24"/>
        </w:rPr>
        <w:t>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Heading5"/>
        <w:numPr>
          <w:ilvl w:val="0"/>
          <w:numId w:val="10"/>
        </w:numPr>
        <w:tabs>
          <w:tab w:val="clear" w:pos="720"/>
          <w:tab w:val="left" w:pos="3882" w:leader="none"/>
        </w:tabs>
        <w:spacing w:before="62" w:after="0"/>
        <w:ind w:left="3882" w:hanging="284"/>
        <w:rPr>
          <w:rFonts w:ascii="Times New Roman" w:hAnsi="Times New Roman"/>
          <w:sz w:val="24"/>
          <w:szCs w:val="24"/>
        </w:rPr>
      </w:pPr>
      <w:r>
        <w:rPr>
          <w:sz w:val="24"/>
          <w:szCs w:val="24"/>
        </w:rPr>
        <w:t>Ответственность</w:t>
      </w:r>
      <w:r>
        <w:rPr>
          <w:spacing w:val="-15"/>
          <w:sz w:val="24"/>
          <w:szCs w:val="24"/>
        </w:rPr>
        <w:t xml:space="preserve"> </w:t>
      </w:r>
      <w:r>
        <w:rPr>
          <w:spacing w:val="-2"/>
          <w:sz w:val="24"/>
          <w:szCs w:val="24"/>
        </w:rPr>
        <w:t>Сторон</w:t>
      </w:r>
    </w:p>
    <w:p>
      <w:pPr>
        <w:pStyle w:val="ListParagraph"/>
        <w:numPr>
          <w:ilvl w:val="1"/>
          <w:numId w:val="10"/>
        </w:numPr>
        <w:tabs>
          <w:tab w:val="clear" w:pos="720"/>
          <w:tab w:val="left" w:pos="1277" w:leader="none"/>
        </w:tabs>
        <w:ind w:left="144" w:right="291" w:firstLine="707"/>
        <w:rPr>
          <w:rFonts w:ascii="Times New Roman" w:hAnsi="Times New Roman"/>
          <w:sz w:val="24"/>
          <w:szCs w:val="24"/>
        </w:rPr>
      </w:pPr>
      <w:bookmarkStart w:id="2" w:name="_GoBack"/>
      <w:bookmarkEnd w:id="2"/>
      <w:r>
        <w:rPr>
          <w:sz w:val="24"/>
          <w:szCs w:val="24"/>
        </w:rPr>
        <w:t>За</w:t>
      </w:r>
      <w:r>
        <w:rPr>
          <w:spacing w:val="-2"/>
          <w:sz w:val="24"/>
          <w:szCs w:val="24"/>
        </w:rPr>
        <w:t xml:space="preserve"> </w:t>
      </w:r>
      <w:r>
        <w:rPr>
          <w:sz w:val="24"/>
          <w:szCs w:val="24"/>
        </w:rPr>
        <w:t>неисполнение</w:t>
      </w:r>
      <w:r>
        <w:rPr>
          <w:spacing w:val="-2"/>
          <w:sz w:val="24"/>
          <w:szCs w:val="24"/>
        </w:rPr>
        <w:t xml:space="preserve"> </w:t>
      </w:r>
      <w:r>
        <w:rPr>
          <w:sz w:val="24"/>
          <w:szCs w:val="24"/>
        </w:rPr>
        <w:t>или</w:t>
      </w:r>
      <w:r>
        <w:rPr>
          <w:spacing w:val="-2"/>
          <w:sz w:val="24"/>
          <w:szCs w:val="24"/>
        </w:rPr>
        <w:t xml:space="preserve"> </w:t>
      </w:r>
      <w:r>
        <w:rPr>
          <w:sz w:val="24"/>
          <w:szCs w:val="24"/>
        </w:rPr>
        <w:t>ненадлежащее</w:t>
      </w:r>
      <w:r>
        <w:rPr>
          <w:spacing w:val="-2"/>
          <w:sz w:val="24"/>
          <w:szCs w:val="24"/>
        </w:rPr>
        <w:t xml:space="preserve"> </w:t>
      </w:r>
      <w:r>
        <w:rPr>
          <w:sz w:val="24"/>
          <w:szCs w:val="24"/>
        </w:rPr>
        <w:t>исполнение</w:t>
      </w:r>
      <w:r>
        <w:rPr>
          <w:spacing w:val="-2"/>
          <w:sz w:val="24"/>
          <w:szCs w:val="24"/>
        </w:rPr>
        <w:t xml:space="preserve"> </w:t>
      </w:r>
      <w:r>
        <w:rPr>
          <w:sz w:val="24"/>
          <w:szCs w:val="24"/>
        </w:rPr>
        <w:t>принятых</w:t>
      </w:r>
      <w:r>
        <w:rPr>
          <w:spacing w:val="-2"/>
          <w:sz w:val="24"/>
          <w:szCs w:val="24"/>
        </w:rPr>
        <w:t xml:space="preserve"> </w:t>
      </w:r>
      <w:r>
        <w:rPr>
          <w:sz w:val="24"/>
          <w:szCs w:val="24"/>
        </w:rPr>
        <w:t>обязательств</w:t>
      </w:r>
      <w:r>
        <w:rPr>
          <w:spacing w:val="-2"/>
          <w:sz w:val="24"/>
          <w:szCs w:val="24"/>
        </w:rPr>
        <w:t xml:space="preserve"> </w:t>
      </w:r>
      <w:r>
        <w:rPr>
          <w:sz w:val="24"/>
          <w:szCs w:val="24"/>
        </w:rPr>
        <w:t>по</w:t>
      </w:r>
      <w:r>
        <w:rPr>
          <w:spacing w:val="-2"/>
          <w:sz w:val="24"/>
          <w:szCs w:val="24"/>
        </w:rPr>
        <w:t xml:space="preserve"> </w:t>
      </w:r>
      <w:r>
        <w:rPr>
          <w:sz w:val="24"/>
          <w:szCs w:val="24"/>
        </w:rPr>
        <w:t>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10"/>
        </w:numPr>
        <w:tabs>
          <w:tab w:val="clear" w:pos="720"/>
          <w:tab w:val="left" w:pos="1277" w:leader="none"/>
        </w:tabs>
        <w:ind w:left="143" w:right="285" w:firstLine="709"/>
        <w:rPr>
          <w:rFonts w:ascii="Times New Roman" w:hAnsi="Times New Roman"/>
          <w:sz w:val="24"/>
          <w:szCs w:val="24"/>
        </w:rPr>
      </w:pPr>
      <w:r>
        <w:rPr>
          <w:sz w:val="24"/>
          <w:szCs w:val="24"/>
        </w:rPr>
        <w:t>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10"/>
        </w:numPr>
        <w:tabs>
          <w:tab w:val="clear" w:pos="720"/>
          <w:tab w:val="left" w:pos="1559" w:leader="none"/>
        </w:tabs>
        <w:ind w:left="143" w:right="294" w:firstLine="709"/>
        <w:rPr>
          <w:rFonts w:ascii="Times New Roman" w:hAnsi="Times New Roman"/>
          <w:sz w:val="24"/>
          <w:szCs w:val="24"/>
        </w:rPr>
      </w:pPr>
      <w:r>
        <w:rPr>
          <w:sz w:val="24"/>
          <w:szCs w:val="24"/>
        </w:rPr>
        <w:t>В случае нарушения Исполнителем обязательств по оказанию Услуг, в том числе сроков оказания Услуг, установленных в соответствии с пунктом 1.5 Договора и Техническим заданием на оказание Услуг (Приложение № 1 к Договору),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bCs/>
          <w:sz w:val="24"/>
          <w:szCs w:val="24"/>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Филиалом ПАО «РусГидро» - «Саратовская ГЭС» или уполномоченным государственным органом, Заказчик, помимо возмещения убытков, вправе требовать уплаты Исполнителем штрафа в размерах, установленных</w:t>
      </w:r>
      <w:r>
        <w:rPr>
          <w:bCs/>
          <w:sz w:val="24"/>
          <w:szCs w:val="24"/>
          <w:shd w:fill="auto" w:val="clear"/>
        </w:rPr>
        <w:t xml:space="preserve"> Приложением № 4 к</w:t>
      </w:r>
      <w:r>
        <w:rPr>
          <w:bCs/>
          <w:sz w:val="24"/>
          <w:szCs w:val="24"/>
          <w:shd w:fill="auto" w:val="clear"/>
        </w:rPr>
        <w:t xml:space="preserve"> </w:t>
      </w:r>
      <w:r>
        <w:rPr>
          <w:bCs/>
          <w:sz w:val="24"/>
          <w:szCs w:val="24"/>
        </w:rPr>
        <w:t>Договору.</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Обязанность по уплате неустойки,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 xml:space="preserve">Уплата неустойки не освобождает Стороны от исполнения обязательств по Договору, обязанности по устранению допущенных нарушений условий Договора и / или их </w:t>
      </w:r>
      <w:r>
        <w:rPr>
          <w:spacing w:val="-2"/>
          <w:sz w:val="24"/>
          <w:szCs w:val="24"/>
        </w:rPr>
        <w:t>последствий.</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val="false"/>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suppressAutoHyphens w:val="true"/>
        <w:bidi w:val="0"/>
        <w:spacing w:before="0" w:after="0"/>
        <w:ind w:left="0" w:right="0" w:firstLine="850"/>
        <w:jc w:val="both"/>
        <w:rPr>
          <w:rFonts w:ascii="Times New Roman" w:hAnsi="Times New Roman"/>
          <w:sz w:val="24"/>
          <w:szCs w:val="24"/>
        </w:rPr>
      </w:pPr>
      <w:r>
        <w:rPr>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3333" w:leader="none"/>
        </w:tabs>
        <w:ind w:left="3333" w:hanging="284"/>
        <w:rPr>
          <w:rFonts w:ascii="Times New Roman" w:hAnsi="Times New Roman"/>
          <w:sz w:val="24"/>
          <w:szCs w:val="24"/>
        </w:rPr>
      </w:pPr>
      <w:r>
        <w:rPr>
          <w:sz w:val="24"/>
          <w:szCs w:val="24"/>
        </w:rPr>
        <w:t>Исключительные</w:t>
      </w:r>
      <w:r>
        <w:rPr>
          <w:spacing w:val="-6"/>
          <w:sz w:val="24"/>
          <w:szCs w:val="24"/>
        </w:rPr>
        <w:t xml:space="preserve"> </w:t>
      </w:r>
      <w:r>
        <w:rPr>
          <w:sz w:val="24"/>
          <w:szCs w:val="24"/>
        </w:rPr>
        <w:t>права</w:t>
      </w:r>
      <w:r>
        <w:rPr>
          <w:spacing w:val="-4"/>
          <w:sz w:val="24"/>
          <w:szCs w:val="24"/>
        </w:rPr>
        <w:t xml:space="preserve"> </w:t>
      </w:r>
      <w:r>
        <w:rPr>
          <w:sz w:val="24"/>
          <w:szCs w:val="24"/>
        </w:rPr>
        <w:t>и</w:t>
      </w:r>
      <w:r>
        <w:rPr>
          <w:spacing w:val="-5"/>
          <w:sz w:val="24"/>
          <w:szCs w:val="24"/>
        </w:rPr>
        <w:t xml:space="preserve"> </w:t>
      </w:r>
      <w:r>
        <w:rPr>
          <w:spacing w:val="-2"/>
          <w:sz w:val="24"/>
          <w:szCs w:val="24"/>
        </w:rPr>
        <w:t>патенты</w:t>
      </w:r>
    </w:p>
    <w:p>
      <w:pPr>
        <w:pStyle w:val="ListParagraph"/>
        <w:numPr>
          <w:ilvl w:val="1"/>
          <w:numId w:val="10"/>
        </w:numPr>
        <w:tabs>
          <w:tab w:val="clear" w:pos="720"/>
          <w:tab w:val="left" w:pos="1277" w:leader="none"/>
        </w:tabs>
        <w:ind w:left="143" w:right="287" w:firstLine="709"/>
        <w:rPr>
          <w:rFonts w:ascii="Times New Roman" w:hAnsi="Times New Roman"/>
          <w:sz w:val="24"/>
          <w:szCs w:val="24"/>
        </w:rPr>
      </w:pPr>
      <w:r>
        <w:rPr>
          <w:sz w:val="24"/>
          <w:szCs w:val="24"/>
        </w:rPr>
        <w:t>Исполнитель гарантирует, что оказание Услуг, предусмотренных Договором, а</w:t>
      </w:r>
      <w:r>
        <w:rPr>
          <w:spacing w:val="40"/>
          <w:sz w:val="24"/>
          <w:szCs w:val="24"/>
        </w:rPr>
        <w:t xml:space="preserve"> </w:t>
      </w:r>
      <w:r>
        <w:rPr>
          <w:sz w:val="24"/>
          <w:szCs w:val="24"/>
        </w:rPr>
        <w:t>также передача Заказчику результата Услуг не нарушит исключительных и иных интеллектуальных</w:t>
      </w:r>
      <w:r>
        <w:rPr>
          <w:spacing w:val="78"/>
          <w:w w:val="150"/>
          <w:sz w:val="24"/>
          <w:szCs w:val="24"/>
        </w:rPr>
        <w:t xml:space="preserve"> </w:t>
      </w:r>
      <w:r>
        <w:rPr>
          <w:sz w:val="24"/>
          <w:szCs w:val="24"/>
        </w:rPr>
        <w:t>прав</w:t>
      </w:r>
      <w:r>
        <w:rPr>
          <w:spacing w:val="78"/>
          <w:w w:val="150"/>
          <w:sz w:val="24"/>
          <w:szCs w:val="24"/>
        </w:rPr>
        <w:t xml:space="preserve"> </w:t>
      </w:r>
      <w:r>
        <w:rPr>
          <w:sz w:val="24"/>
          <w:szCs w:val="24"/>
        </w:rPr>
        <w:t>третьих</w:t>
      </w:r>
      <w:r>
        <w:rPr>
          <w:spacing w:val="78"/>
          <w:w w:val="150"/>
          <w:sz w:val="24"/>
          <w:szCs w:val="24"/>
        </w:rPr>
        <w:t xml:space="preserve"> </w:t>
      </w:r>
      <w:r>
        <w:rPr>
          <w:sz w:val="24"/>
          <w:szCs w:val="24"/>
        </w:rPr>
        <w:t>лиц</w:t>
      </w:r>
      <w:r>
        <w:rPr>
          <w:spacing w:val="78"/>
          <w:w w:val="150"/>
          <w:sz w:val="24"/>
          <w:szCs w:val="24"/>
        </w:rPr>
        <w:t xml:space="preserve"> </w:t>
      </w:r>
      <w:r>
        <w:rPr>
          <w:sz w:val="24"/>
          <w:szCs w:val="24"/>
        </w:rPr>
        <w:t>на</w:t>
      </w:r>
      <w:r>
        <w:rPr>
          <w:spacing w:val="78"/>
          <w:w w:val="150"/>
          <w:sz w:val="24"/>
          <w:szCs w:val="24"/>
        </w:rPr>
        <w:t xml:space="preserve"> </w:t>
      </w:r>
      <w:r>
        <w:rPr>
          <w:sz w:val="24"/>
          <w:szCs w:val="24"/>
        </w:rPr>
        <w:t>результаты</w:t>
      </w:r>
      <w:r>
        <w:rPr>
          <w:spacing w:val="78"/>
          <w:w w:val="150"/>
          <w:sz w:val="24"/>
          <w:szCs w:val="24"/>
        </w:rPr>
        <w:t xml:space="preserve"> </w:t>
      </w:r>
      <w:r>
        <w:rPr>
          <w:sz w:val="24"/>
          <w:szCs w:val="24"/>
        </w:rPr>
        <w:t>интеллектуальной</w:t>
      </w:r>
      <w:r>
        <w:rPr>
          <w:spacing w:val="78"/>
          <w:w w:val="150"/>
          <w:sz w:val="24"/>
          <w:szCs w:val="24"/>
        </w:rPr>
        <w:t xml:space="preserve"> </w:t>
      </w:r>
      <w:r>
        <w:rPr>
          <w:sz w:val="24"/>
          <w:szCs w:val="24"/>
        </w:rPr>
        <w:t>деятельности</w:t>
      </w:r>
      <w:r>
        <w:rPr>
          <w:spacing w:val="78"/>
          <w:w w:val="150"/>
          <w:sz w:val="24"/>
          <w:szCs w:val="24"/>
        </w:rPr>
        <w:t xml:space="preserve"> </w:t>
      </w:r>
      <w:r>
        <w:rPr>
          <w:sz w:val="24"/>
          <w:szCs w:val="24"/>
        </w:rPr>
        <w:t>или</w:t>
      </w:r>
    </w:p>
    <w:p>
      <w:pPr>
        <w:pStyle w:val="BodyText"/>
        <w:spacing w:before="62" w:after="0"/>
        <w:ind w:left="143" w:right="300" w:firstLine="709"/>
        <w:rPr>
          <w:rFonts w:ascii="Times New Roman" w:hAnsi="Times New Roman"/>
          <w:sz w:val="24"/>
          <w:szCs w:val="24"/>
        </w:rPr>
      </w:pPr>
      <w:r>
        <w:rPr>
          <w:sz w:val="24"/>
          <w:szCs w:val="24"/>
        </w:rPr>
        <w:t>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0"/>
        </w:numPr>
        <w:tabs>
          <w:tab w:val="clear" w:pos="720"/>
          <w:tab w:val="left" w:pos="1277" w:leader="none"/>
        </w:tabs>
        <w:ind w:left="143" w:right="294" w:firstLine="709"/>
        <w:rPr>
          <w:rFonts w:ascii="Times New Roman" w:hAnsi="Times New Roman"/>
          <w:sz w:val="24"/>
          <w:szCs w:val="24"/>
        </w:rPr>
      </w:pPr>
      <w:r>
        <w:rPr>
          <w:sz w:val="24"/>
          <w:szCs w:val="24"/>
        </w:rPr>
        <w:t>Исполнитель</w:t>
      </w:r>
      <w:r>
        <w:rPr>
          <w:spacing w:val="-2"/>
          <w:sz w:val="24"/>
          <w:szCs w:val="24"/>
        </w:rPr>
        <w:t xml:space="preserve"> </w:t>
      </w:r>
      <w:r>
        <w:rPr>
          <w:sz w:val="24"/>
          <w:szCs w:val="24"/>
        </w:rPr>
        <w:t>вправе</w:t>
      </w:r>
      <w:r>
        <w:rPr>
          <w:spacing w:val="-2"/>
          <w:sz w:val="24"/>
          <w:szCs w:val="24"/>
        </w:rPr>
        <w:t xml:space="preserve"> </w:t>
      </w:r>
      <w:r>
        <w:rPr>
          <w:sz w:val="24"/>
          <w:szCs w:val="24"/>
        </w:rPr>
        <w:t>использовать</w:t>
      </w:r>
      <w:r>
        <w:rPr>
          <w:spacing w:val="-2"/>
          <w:sz w:val="24"/>
          <w:szCs w:val="24"/>
        </w:rPr>
        <w:t xml:space="preserve"> </w:t>
      </w:r>
      <w:r>
        <w:rPr>
          <w:sz w:val="24"/>
          <w:szCs w:val="24"/>
        </w:rPr>
        <w:t>при</w:t>
      </w:r>
      <w:r>
        <w:rPr>
          <w:spacing w:val="-2"/>
          <w:sz w:val="24"/>
          <w:szCs w:val="24"/>
        </w:rPr>
        <w:t xml:space="preserve"> </w:t>
      </w:r>
      <w:r>
        <w:rPr>
          <w:sz w:val="24"/>
          <w:szCs w:val="24"/>
        </w:rPr>
        <w:t>оказании</w:t>
      </w:r>
      <w:r>
        <w:rPr>
          <w:spacing w:val="-2"/>
          <w:sz w:val="24"/>
          <w:szCs w:val="24"/>
        </w:rPr>
        <w:t xml:space="preserve"> </w:t>
      </w:r>
      <w:r>
        <w:rPr>
          <w:sz w:val="24"/>
          <w:szCs w:val="24"/>
        </w:rPr>
        <w:t>Услуг</w:t>
      </w:r>
      <w:r>
        <w:rPr>
          <w:spacing w:val="-2"/>
          <w:sz w:val="24"/>
          <w:szCs w:val="24"/>
        </w:rPr>
        <w:t xml:space="preserve"> </w:t>
      </w:r>
      <w:r>
        <w:rPr>
          <w:sz w:val="24"/>
          <w:szCs w:val="24"/>
        </w:rPr>
        <w:t>результаты</w:t>
      </w:r>
      <w:r>
        <w:rPr>
          <w:spacing w:val="-2"/>
          <w:sz w:val="24"/>
          <w:szCs w:val="24"/>
        </w:rPr>
        <w:t xml:space="preserve"> </w:t>
      </w:r>
      <w:r>
        <w:rPr>
          <w:sz w:val="24"/>
          <w:szCs w:val="24"/>
        </w:rPr>
        <w:t>интеллектуальной деятельности, принадлежащие третьим лицам, только если он получил на это соответствующие разрешения (лицензии) этих лиц.</w:t>
      </w:r>
    </w:p>
    <w:p>
      <w:pPr>
        <w:pStyle w:val="ListParagraph"/>
        <w:numPr>
          <w:ilvl w:val="1"/>
          <w:numId w:val="10"/>
        </w:numPr>
        <w:tabs>
          <w:tab w:val="clear" w:pos="720"/>
          <w:tab w:val="left" w:pos="1277" w:leader="none"/>
        </w:tabs>
        <w:ind w:left="143" w:right="293" w:firstLine="709"/>
        <w:rPr>
          <w:rFonts w:ascii="Times New Roman" w:hAnsi="Times New Roman"/>
          <w:sz w:val="24"/>
          <w:szCs w:val="24"/>
        </w:rPr>
      </w:pPr>
      <w:r>
        <w:rPr>
          <w:sz w:val="24"/>
          <w:szCs w:val="24"/>
        </w:rPr>
        <w:t>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w:t>
      </w:r>
    </w:p>
    <w:p>
      <w:pPr>
        <w:pStyle w:val="ListParagraph"/>
        <w:numPr>
          <w:ilvl w:val="1"/>
          <w:numId w:val="10"/>
        </w:numPr>
        <w:tabs>
          <w:tab w:val="clear" w:pos="720"/>
          <w:tab w:val="left" w:pos="1277" w:leader="none"/>
        </w:tabs>
        <w:ind w:left="143" w:right="289" w:firstLine="709"/>
        <w:rPr>
          <w:rFonts w:ascii="Times New Roman" w:hAnsi="Times New Roman"/>
          <w:sz w:val="24"/>
          <w:szCs w:val="24"/>
        </w:rPr>
      </w:pPr>
      <w:r>
        <w:rPr>
          <w:sz w:val="24"/>
          <w:szCs w:val="24"/>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w:t>
      </w:r>
      <w:r>
        <w:rPr>
          <w:spacing w:val="-2"/>
          <w:sz w:val="24"/>
          <w:szCs w:val="24"/>
        </w:rPr>
        <w:t>консультантов.</w:t>
      </w:r>
    </w:p>
    <w:p>
      <w:pPr>
        <w:pStyle w:val="ListParagraph"/>
        <w:numPr>
          <w:ilvl w:val="1"/>
          <w:numId w:val="10"/>
        </w:numPr>
        <w:tabs>
          <w:tab w:val="clear" w:pos="720"/>
          <w:tab w:val="left" w:pos="1277" w:leader="none"/>
        </w:tabs>
        <w:ind w:left="143" w:right="293" w:firstLine="709"/>
        <w:rPr>
          <w:rFonts w:ascii="Times New Roman" w:hAnsi="Times New Roman"/>
          <w:sz w:val="24"/>
          <w:szCs w:val="24"/>
        </w:rPr>
      </w:pPr>
      <w:r>
        <w:rPr>
          <w:sz w:val="24"/>
          <w:szCs w:val="24"/>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BodyText"/>
        <w:ind w:left="143" w:right="292" w:firstLine="709"/>
        <w:rPr>
          <w:rFonts w:ascii="Times New Roman" w:hAnsi="Times New Roman"/>
          <w:sz w:val="24"/>
          <w:szCs w:val="24"/>
        </w:rPr>
      </w:pPr>
      <w:r>
        <w:rPr>
          <w:sz w:val="24"/>
          <w:szCs w:val="24"/>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результатами 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w:t>
      </w:r>
    </w:p>
    <w:p>
      <w:pPr>
        <w:pStyle w:val="ListParagraph"/>
        <w:numPr>
          <w:ilvl w:val="1"/>
          <w:numId w:val="10"/>
        </w:numPr>
        <w:tabs>
          <w:tab w:val="clear" w:pos="720"/>
          <w:tab w:val="left" w:pos="1277" w:leader="none"/>
        </w:tabs>
        <w:spacing w:before="1" w:after="0"/>
        <w:ind w:left="143" w:right="288" w:firstLine="709"/>
        <w:rPr>
          <w:rFonts w:ascii="Times New Roman" w:hAnsi="Times New Roman"/>
          <w:sz w:val="24"/>
          <w:szCs w:val="24"/>
        </w:rPr>
      </w:pPr>
      <w:r>
        <w:rPr>
          <w:sz w:val="24"/>
          <w:szCs w:val="24"/>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w:t>
      </w:r>
      <w:r>
        <w:rPr>
          <w:spacing w:val="40"/>
          <w:sz w:val="24"/>
          <w:szCs w:val="24"/>
        </w:rPr>
        <w:t xml:space="preserve"> </w:t>
      </w:r>
      <w:r>
        <w:rPr>
          <w:sz w:val="24"/>
          <w:szCs w:val="24"/>
        </w:rPr>
        <w:t>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0"/>
        </w:numPr>
        <w:tabs>
          <w:tab w:val="clear" w:pos="720"/>
          <w:tab w:val="left" w:pos="1277" w:leader="none"/>
        </w:tabs>
        <w:ind w:left="143" w:right="295" w:firstLine="709"/>
        <w:rPr>
          <w:rFonts w:ascii="Times New Roman" w:hAnsi="Times New Roman"/>
          <w:sz w:val="24"/>
          <w:szCs w:val="24"/>
        </w:rPr>
      </w:pPr>
      <w:r>
        <w:rPr>
          <w:sz w:val="24"/>
          <w:szCs w:val="24"/>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УПД.</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4061" w:leader="none"/>
        </w:tabs>
        <w:ind w:left="4061" w:hanging="284"/>
        <w:rPr>
          <w:rFonts w:ascii="Times New Roman" w:hAnsi="Times New Roman"/>
          <w:sz w:val="24"/>
          <w:szCs w:val="24"/>
        </w:rPr>
      </w:pPr>
      <w:r>
        <w:rPr>
          <w:spacing w:val="-2"/>
          <w:sz w:val="24"/>
          <w:szCs w:val="24"/>
        </w:rPr>
        <w:t>Конфиденциальность</w:t>
      </w:r>
    </w:p>
    <w:p>
      <w:pPr>
        <w:pStyle w:val="ListParagraph"/>
        <w:numPr>
          <w:ilvl w:val="1"/>
          <w:numId w:val="10"/>
        </w:numPr>
        <w:tabs>
          <w:tab w:val="clear" w:pos="720"/>
          <w:tab w:val="left" w:pos="1277" w:leader="none"/>
        </w:tabs>
        <w:ind w:left="143" w:right="294" w:firstLine="709"/>
        <w:rPr>
          <w:rFonts w:ascii="Times New Roman" w:hAnsi="Times New Roman"/>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ListParagraph"/>
        <w:numPr>
          <w:ilvl w:val="0"/>
          <w:numId w:val="7"/>
        </w:numPr>
        <w:tabs>
          <w:tab w:val="clear" w:pos="720"/>
          <w:tab w:val="left" w:pos="1560" w:leader="none"/>
        </w:tabs>
        <w:ind w:left="143" w:right="290" w:firstLine="709"/>
        <w:rPr>
          <w:rFonts w:ascii="Times New Roman" w:hAnsi="Times New Roman"/>
          <w:sz w:val="24"/>
          <w:szCs w:val="24"/>
        </w:rPr>
      </w:pPr>
      <w:r>
        <w:rPr>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ListParagraph"/>
        <w:numPr>
          <w:ilvl w:val="0"/>
          <w:numId w:val="7"/>
        </w:numPr>
        <w:tabs>
          <w:tab w:val="clear" w:pos="720"/>
          <w:tab w:val="left" w:pos="1560" w:leader="none"/>
        </w:tabs>
        <w:ind w:left="143" w:right="294" w:firstLine="709"/>
        <w:rPr>
          <w:rFonts w:ascii="Times New Roman" w:hAnsi="Times New Roman"/>
          <w:sz w:val="24"/>
          <w:szCs w:val="24"/>
        </w:rPr>
      </w:pPr>
      <w:r>
        <w:rPr>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0"/>
        </w:numPr>
        <w:tabs>
          <w:tab w:val="clear" w:pos="720"/>
          <w:tab w:val="left" w:pos="1277" w:leader="none"/>
        </w:tabs>
        <w:ind w:left="143" w:right="296" w:firstLine="709"/>
        <w:rPr>
          <w:rFonts w:ascii="Times New Roman" w:hAnsi="Times New Roman"/>
          <w:sz w:val="24"/>
          <w:szCs w:val="24"/>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w:t>
      </w:r>
    </w:p>
    <w:p>
      <w:pPr>
        <w:pStyle w:val="ListParagraph"/>
        <w:numPr>
          <w:ilvl w:val="1"/>
          <w:numId w:val="10"/>
        </w:numPr>
        <w:tabs>
          <w:tab w:val="clear" w:pos="720"/>
          <w:tab w:val="left" w:pos="1277" w:leader="none"/>
        </w:tabs>
        <w:spacing w:before="62" w:after="0"/>
        <w:ind w:left="143" w:right="285" w:firstLine="709"/>
        <w:rPr>
          <w:rFonts w:ascii="Times New Roman" w:hAnsi="Times New Roman"/>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0"/>
        </w:numPr>
        <w:tabs>
          <w:tab w:val="clear" w:pos="720"/>
          <w:tab w:val="left" w:pos="1278" w:leader="none"/>
        </w:tabs>
        <w:ind w:left="1278" w:hanging="425"/>
        <w:rPr>
          <w:rFonts w:ascii="Times New Roman" w:hAnsi="Times New Roman"/>
          <w:sz w:val="24"/>
          <w:szCs w:val="24"/>
        </w:rPr>
      </w:pPr>
      <w:r>
        <w:rPr>
          <w:sz w:val="24"/>
          <w:szCs w:val="24"/>
        </w:rPr>
        <w:t>На</w:t>
      </w:r>
      <w:r>
        <w:rPr>
          <w:spacing w:val="71"/>
          <w:sz w:val="24"/>
          <w:szCs w:val="24"/>
        </w:rPr>
        <w:t xml:space="preserve"> </w:t>
      </w:r>
      <w:r>
        <w:rPr>
          <w:sz w:val="24"/>
          <w:szCs w:val="24"/>
        </w:rPr>
        <w:t>документ,</w:t>
      </w:r>
      <w:r>
        <w:rPr>
          <w:spacing w:val="72"/>
          <w:sz w:val="24"/>
          <w:szCs w:val="24"/>
        </w:rPr>
        <w:t xml:space="preserve"> </w:t>
      </w:r>
      <w:r>
        <w:rPr>
          <w:sz w:val="24"/>
          <w:szCs w:val="24"/>
        </w:rPr>
        <w:t>содержащий</w:t>
      </w:r>
      <w:r>
        <w:rPr>
          <w:spacing w:val="71"/>
          <w:sz w:val="24"/>
          <w:szCs w:val="24"/>
        </w:rPr>
        <w:t xml:space="preserve"> </w:t>
      </w:r>
      <w:r>
        <w:rPr>
          <w:sz w:val="24"/>
          <w:szCs w:val="24"/>
        </w:rPr>
        <w:t>Информацию,</w:t>
      </w:r>
      <w:r>
        <w:rPr>
          <w:spacing w:val="72"/>
          <w:sz w:val="24"/>
          <w:szCs w:val="24"/>
        </w:rPr>
        <w:t xml:space="preserve"> </w:t>
      </w:r>
      <w:r>
        <w:rPr>
          <w:sz w:val="24"/>
          <w:szCs w:val="24"/>
        </w:rPr>
        <w:t>Заказчиком</w:t>
      </w:r>
      <w:r>
        <w:rPr>
          <w:spacing w:val="71"/>
          <w:sz w:val="24"/>
          <w:szCs w:val="24"/>
        </w:rPr>
        <w:t xml:space="preserve"> </w:t>
      </w:r>
      <w:r>
        <w:rPr>
          <w:sz w:val="24"/>
          <w:szCs w:val="24"/>
        </w:rPr>
        <w:t>может</w:t>
      </w:r>
      <w:r>
        <w:rPr>
          <w:spacing w:val="72"/>
          <w:sz w:val="24"/>
          <w:szCs w:val="24"/>
        </w:rPr>
        <w:t xml:space="preserve"> </w:t>
      </w:r>
      <w:r>
        <w:rPr>
          <w:sz w:val="24"/>
          <w:szCs w:val="24"/>
        </w:rPr>
        <w:t>быть</w:t>
      </w:r>
      <w:r>
        <w:rPr>
          <w:spacing w:val="71"/>
          <w:sz w:val="24"/>
          <w:szCs w:val="24"/>
        </w:rPr>
        <w:t xml:space="preserve"> </w:t>
      </w:r>
      <w:r>
        <w:rPr>
          <w:sz w:val="24"/>
          <w:szCs w:val="24"/>
        </w:rPr>
        <w:t>нанесен</w:t>
      </w:r>
      <w:r>
        <w:rPr>
          <w:spacing w:val="72"/>
          <w:sz w:val="24"/>
          <w:szCs w:val="24"/>
        </w:rPr>
        <w:t xml:space="preserve"> </w:t>
      </w:r>
      <w:r>
        <w:rPr>
          <w:spacing w:val="-4"/>
          <w:sz w:val="24"/>
          <w:szCs w:val="24"/>
        </w:rPr>
        <w:t>гриф</w:t>
      </w:r>
    </w:p>
    <w:p>
      <w:pPr>
        <w:pStyle w:val="BodyText"/>
        <w:rPr>
          <w:rFonts w:ascii="Times New Roman" w:hAnsi="Times New Roman"/>
          <w:sz w:val="24"/>
          <w:szCs w:val="24"/>
        </w:rPr>
      </w:pPr>
      <w:r>
        <w:rPr>
          <w:sz w:val="24"/>
          <w:szCs w:val="24"/>
        </w:rPr>
        <w:t>«Коммерческая</w:t>
      </w:r>
      <w:r>
        <w:rPr>
          <w:spacing w:val="-7"/>
          <w:sz w:val="24"/>
          <w:szCs w:val="24"/>
        </w:rPr>
        <w:t xml:space="preserve"> </w:t>
      </w:r>
      <w:r>
        <w:rPr>
          <w:sz w:val="24"/>
          <w:szCs w:val="24"/>
        </w:rPr>
        <w:t>тайна»</w:t>
      </w:r>
      <w:r>
        <w:rPr>
          <w:spacing w:val="-5"/>
          <w:sz w:val="24"/>
          <w:szCs w:val="24"/>
        </w:rPr>
        <w:t xml:space="preserve"> </w:t>
      </w:r>
      <w:r>
        <w:rPr>
          <w:sz w:val="24"/>
          <w:szCs w:val="24"/>
        </w:rPr>
        <w:t>с</w:t>
      </w:r>
      <w:r>
        <w:rPr>
          <w:spacing w:val="-7"/>
          <w:sz w:val="24"/>
          <w:szCs w:val="24"/>
        </w:rPr>
        <w:t xml:space="preserve"> </w:t>
      </w:r>
      <w:r>
        <w:rPr>
          <w:sz w:val="24"/>
          <w:szCs w:val="24"/>
        </w:rPr>
        <w:t>указанием</w:t>
      </w:r>
      <w:r>
        <w:rPr>
          <w:spacing w:val="-6"/>
          <w:sz w:val="24"/>
          <w:szCs w:val="24"/>
        </w:rPr>
        <w:t xml:space="preserve"> </w:t>
      </w:r>
      <w:r>
        <w:rPr>
          <w:sz w:val="24"/>
          <w:szCs w:val="24"/>
        </w:rPr>
        <w:t>обладателя</w:t>
      </w:r>
      <w:r>
        <w:rPr>
          <w:spacing w:val="-6"/>
          <w:sz w:val="24"/>
          <w:szCs w:val="24"/>
        </w:rPr>
        <w:t xml:space="preserve"> </w:t>
      </w:r>
      <w:r>
        <w:rPr>
          <w:sz w:val="24"/>
          <w:szCs w:val="24"/>
        </w:rPr>
        <w:t>этой</w:t>
      </w:r>
      <w:r>
        <w:rPr>
          <w:spacing w:val="-6"/>
          <w:sz w:val="24"/>
          <w:szCs w:val="24"/>
        </w:rPr>
        <w:t xml:space="preserve"> </w:t>
      </w:r>
      <w:r>
        <w:rPr>
          <w:spacing w:val="-2"/>
          <w:sz w:val="24"/>
          <w:szCs w:val="24"/>
        </w:rPr>
        <w:t>информации.</w:t>
      </w:r>
    </w:p>
    <w:p>
      <w:pPr>
        <w:pStyle w:val="ListParagraph"/>
        <w:numPr>
          <w:ilvl w:val="1"/>
          <w:numId w:val="10"/>
        </w:numPr>
        <w:tabs>
          <w:tab w:val="clear" w:pos="720"/>
          <w:tab w:val="left" w:pos="1278" w:leader="none"/>
        </w:tabs>
        <w:spacing w:lineRule="exact" w:line="275"/>
        <w:ind w:left="1278" w:hanging="425"/>
        <w:jc w:val="left"/>
        <w:rPr>
          <w:rFonts w:ascii="Times New Roman" w:hAnsi="Times New Roman"/>
          <w:sz w:val="24"/>
          <w:szCs w:val="24"/>
        </w:rPr>
      </w:pPr>
      <w:r>
        <w:rPr>
          <w:sz w:val="24"/>
          <w:szCs w:val="24"/>
        </w:rPr>
        <w:t>Информация</w:t>
      </w:r>
      <w:r>
        <w:rPr>
          <w:spacing w:val="-3"/>
          <w:sz w:val="24"/>
          <w:szCs w:val="24"/>
        </w:rPr>
        <w:t xml:space="preserve"> </w:t>
      </w:r>
      <w:r>
        <w:rPr>
          <w:sz w:val="24"/>
          <w:szCs w:val="24"/>
        </w:rPr>
        <w:t>может</w:t>
      </w:r>
      <w:r>
        <w:rPr>
          <w:spacing w:val="-2"/>
          <w:sz w:val="24"/>
          <w:szCs w:val="24"/>
        </w:rPr>
        <w:t xml:space="preserve"> </w:t>
      </w:r>
      <w:r>
        <w:rPr>
          <w:sz w:val="24"/>
          <w:szCs w:val="24"/>
        </w:rPr>
        <w:t>включать</w:t>
      </w:r>
      <w:r>
        <w:rPr>
          <w:spacing w:val="-3"/>
          <w:sz w:val="24"/>
          <w:szCs w:val="24"/>
        </w:rPr>
        <w:t xml:space="preserve"> </w:t>
      </w:r>
      <w:r>
        <w:rPr>
          <w:sz w:val="24"/>
          <w:szCs w:val="24"/>
        </w:rPr>
        <w:t>в</w:t>
      </w:r>
      <w:r>
        <w:rPr>
          <w:spacing w:val="-3"/>
          <w:sz w:val="24"/>
          <w:szCs w:val="24"/>
        </w:rPr>
        <w:t xml:space="preserve"> </w:t>
      </w:r>
      <w:r>
        <w:rPr>
          <w:sz w:val="24"/>
          <w:szCs w:val="24"/>
        </w:rPr>
        <w:t>себя,</w:t>
      </w:r>
      <w:r>
        <w:rPr>
          <w:spacing w:val="-2"/>
          <w:sz w:val="24"/>
          <w:szCs w:val="24"/>
        </w:rPr>
        <w:t xml:space="preserve"> </w:t>
      </w:r>
      <w:r>
        <w:rPr>
          <w:sz w:val="24"/>
          <w:szCs w:val="24"/>
        </w:rPr>
        <w:t>в</w:t>
      </w:r>
      <w:r>
        <w:rPr>
          <w:spacing w:val="-3"/>
          <w:sz w:val="24"/>
          <w:szCs w:val="24"/>
        </w:rPr>
        <w:t xml:space="preserve"> </w:t>
      </w:r>
      <w:r>
        <w:rPr>
          <w:sz w:val="24"/>
          <w:szCs w:val="24"/>
        </w:rPr>
        <w:t>том</w:t>
      </w:r>
      <w:r>
        <w:rPr>
          <w:spacing w:val="-3"/>
          <w:sz w:val="24"/>
          <w:szCs w:val="24"/>
        </w:rPr>
        <w:t xml:space="preserve"> </w:t>
      </w:r>
      <w:r>
        <w:rPr>
          <w:sz w:val="24"/>
          <w:szCs w:val="24"/>
        </w:rPr>
        <w:t>числе,</w:t>
      </w:r>
      <w:r>
        <w:rPr>
          <w:spacing w:val="-2"/>
          <w:sz w:val="24"/>
          <w:szCs w:val="24"/>
        </w:rPr>
        <w:t xml:space="preserve"> </w:t>
      </w:r>
      <w:r>
        <w:rPr>
          <w:sz w:val="24"/>
          <w:szCs w:val="24"/>
        </w:rPr>
        <w:t>но</w:t>
      </w:r>
      <w:r>
        <w:rPr>
          <w:spacing w:val="-2"/>
          <w:sz w:val="24"/>
          <w:szCs w:val="24"/>
        </w:rPr>
        <w:t xml:space="preserve"> </w:t>
      </w:r>
      <w:r>
        <w:rPr>
          <w:sz w:val="24"/>
          <w:szCs w:val="24"/>
        </w:rPr>
        <w:t>не</w:t>
      </w:r>
      <w:r>
        <w:rPr>
          <w:spacing w:val="-2"/>
          <w:sz w:val="24"/>
          <w:szCs w:val="24"/>
        </w:rPr>
        <w:t xml:space="preserve"> ограничиваясь:</w:t>
      </w:r>
    </w:p>
    <w:p>
      <w:pPr>
        <w:pStyle w:val="ListParagraph"/>
        <w:numPr>
          <w:ilvl w:val="0"/>
          <w:numId w:val="6"/>
        </w:numPr>
        <w:tabs>
          <w:tab w:val="clear" w:pos="720"/>
          <w:tab w:val="left" w:pos="1561" w:leader="none"/>
        </w:tabs>
        <w:spacing w:lineRule="exact" w:line="276"/>
        <w:ind w:left="1561" w:hanging="708"/>
        <w:jc w:val="left"/>
        <w:rPr>
          <w:rFonts w:ascii="Times New Roman" w:hAnsi="Times New Roman"/>
          <w:sz w:val="24"/>
          <w:szCs w:val="24"/>
        </w:rPr>
      </w:pPr>
      <w:r>
        <w:rPr>
          <w:sz w:val="24"/>
          <w:szCs w:val="24"/>
        </w:rPr>
        <w:t>финансовую</w:t>
      </w:r>
      <w:r>
        <w:rPr>
          <w:spacing w:val="-5"/>
          <w:sz w:val="24"/>
          <w:szCs w:val="24"/>
        </w:rPr>
        <w:t xml:space="preserve"> </w:t>
      </w:r>
      <w:r>
        <w:rPr>
          <w:sz w:val="24"/>
          <w:szCs w:val="24"/>
        </w:rPr>
        <w:t>(бухгалтерскую)</w:t>
      </w:r>
      <w:r>
        <w:rPr>
          <w:spacing w:val="-4"/>
          <w:sz w:val="24"/>
          <w:szCs w:val="24"/>
        </w:rPr>
        <w:t xml:space="preserve"> </w:t>
      </w:r>
      <w:r>
        <w:rPr>
          <w:spacing w:val="-2"/>
          <w:sz w:val="24"/>
          <w:szCs w:val="24"/>
        </w:rPr>
        <w:t>отчетность;</w:t>
      </w:r>
    </w:p>
    <w:p>
      <w:pPr>
        <w:pStyle w:val="ListParagraph"/>
        <w:numPr>
          <w:ilvl w:val="0"/>
          <w:numId w:val="6"/>
        </w:numPr>
        <w:tabs>
          <w:tab w:val="clear" w:pos="720"/>
          <w:tab w:val="left" w:pos="1561" w:leader="none"/>
        </w:tabs>
        <w:spacing w:lineRule="exact" w:line="276"/>
        <w:ind w:left="1561" w:hanging="708"/>
        <w:jc w:val="left"/>
        <w:rPr>
          <w:rFonts w:ascii="Times New Roman" w:hAnsi="Times New Roman"/>
          <w:sz w:val="24"/>
          <w:szCs w:val="24"/>
        </w:rPr>
      </w:pPr>
      <w:r>
        <w:rPr>
          <w:sz w:val="24"/>
          <w:szCs w:val="24"/>
        </w:rPr>
        <w:t>учетные</w:t>
      </w:r>
      <w:r>
        <w:rPr>
          <w:spacing w:val="-6"/>
          <w:sz w:val="24"/>
          <w:szCs w:val="24"/>
        </w:rPr>
        <w:t xml:space="preserve"> </w:t>
      </w:r>
      <w:r>
        <w:rPr>
          <w:sz w:val="24"/>
          <w:szCs w:val="24"/>
        </w:rPr>
        <w:t>регистры</w:t>
      </w:r>
      <w:r>
        <w:rPr>
          <w:spacing w:val="-5"/>
          <w:sz w:val="24"/>
          <w:szCs w:val="24"/>
        </w:rPr>
        <w:t xml:space="preserve"> </w:t>
      </w:r>
      <w:r>
        <w:rPr>
          <w:sz w:val="24"/>
          <w:szCs w:val="24"/>
        </w:rPr>
        <w:t>бухгалтерского</w:t>
      </w:r>
      <w:r>
        <w:rPr>
          <w:spacing w:val="-4"/>
          <w:sz w:val="24"/>
          <w:szCs w:val="24"/>
        </w:rPr>
        <w:t xml:space="preserve"> </w:t>
      </w:r>
      <w:r>
        <w:rPr>
          <w:spacing w:val="-2"/>
          <w:sz w:val="24"/>
          <w:szCs w:val="24"/>
        </w:rPr>
        <w:t>учета;</w:t>
      </w:r>
    </w:p>
    <w:p>
      <w:pPr>
        <w:pStyle w:val="ListParagraph"/>
        <w:numPr>
          <w:ilvl w:val="0"/>
          <w:numId w:val="6"/>
        </w:numPr>
        <w:tabs>
          <w:tab w:val="clear" w:pos="720"/>
          <w:tab w:val="left" w:pos="1561" w:leader="none"/>
        </w:tabs>
        <w:spacing w:lineRule="exact" w:line="276"/>
        <w:ind w:left="1561" w:hanging="708"/>
        <w:jc w:val="left"/>
        <w:rPr>
          <w:rFonts w:ascii="Times New Roman" w:hAnsi="Times New Roman"/>
          <w:sz w:val="24"/>
          <w:szCs w:val="24"/>
        </w:rPr>
      </w:pPr>
      <w:r>
        <w:rPr>
          <w:spacing w:val="-2"/>
          <w:sz w:val="24"/>
          <w:szCs w:val="24"/>
        </w:rPr>
        <w:t>бизнес-планы;</w:t>
      </w:r>
    </w:p>
    <w:p>
      <w:pPr>
        <w:pStyle w:val="ListParagraph"/>
        <w:numPr>
          <w:ilvl w:val="0"/>
          <w:numId w:val="6"/>
        </w:numPr>
        <w:tabs>
          <w:tab w:val="clear" w:pos="720"/>
          <w:tab w:val="left" w:pos="1560" w:leader="none"/>
        </w:tabs>
        <w:ind w:left="143" w:right="289" w:firstLine="709"/>
        <w:rPr>
          <w:rFonts w:ascii="Times New Roman" w:hAnsi="Times New Roman"/>
          <w:sz w:val="24"/>
          <w:szCs w:val="24"/>
        </w:rPr>
      </w:pPr>
      <w:r>
        <w:rPr>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ListParagraph"/>
        <w:numPr>
          <w:ilvl w:val="0"/>
          <w:numId w:val="6"/>
        </w:numPr>
        <w:tabs>
          <w:tab w:val="clear" w:pos="720"/>
          <w:tab w:val="left" w:pos="1560" w:leader="none"/>
        </w:tabs>
        <w:ind w:left="143" w:right="289" w:firstLine="709"/>
        <w:rPr>
          <w:rFonts w:ascii="Times New Roman" w:hAnsi="Times New Roman"/>
          <w:sz w:val="24"/>
          <w:szCs w:val="24"/>
        </w:rPr>
      </w:pPr>
      <w:r>
        <w:rPr>
          <w:sz w:val="24"/>
          <w:szCs w:val="24"/>
        </w:rPr>
        <w:t>сведения о финансовых, правовых, организационных и других взаимоотношениях между Заказчиком и третьими лицами;</w:t>
      </w:r>
    </w:p>
    <w:p>
      <w:pPr>
        <w:pStyle w:val="ListParagraph"/>
        <w:numPr>
          <w:ilvl w:val="0"/>
          <w:numId w:val="6"/>
        </w:numPr>
        <w:tabs>
          <w:tab w:val="clear" w:pos="720"/>
          <w:tab w:val="left" w:pos="1560" w:leader="none"/>
        </w:tabs>
        <w:ind w:left="143" w:right="289" w:firstLine="709"/>
        <w:rPr>
          <w:rFonts w:ascii="Times New Roman" w:hAnsi="Times New Roman"/>
          <w:sz w:val="24"/>
          <w:szCs w:val="24"/>
        </w:rPr>
      </w:pPr>
      <w:r>
        <w:rPr>
          <w:sz w:val="24"/>
          <w:szCs w:val="24"/>
        </w:rPr>
        <w:t xml:space="preserve">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w:t>
      </w:r>
      <w:r>
        <w:rPr>
          <w:spacing w:val="-2"/>
          <w:sz w:val="24"/>
          <w:szCs w:val="24"/>
        </w:rPr>
        <w:t>опубликованными;</w:t>
      </w:r>
    </w:p>
    <w:p>
      <w:pPr>
        <w:pStyle w:val="ListParagraph"/>
        <w:numPr>
          <w:ilvl w:val="0"/>
          <w:numId w:val="6"/>
        </w:numPr>
        <w:tabs>
          <w:tab w:val="clear" w:pos="720"/>
          <w:tab w:val="left" w:pos="1560" w:leader="none"/>
        </w:tabs>
        <w:ind w:left="143" w:right="292" w:firstLine="709"/>
        <w:rPr>
          <w:rFonts w:ascii="Times New Roman" w:hAnsi="Times New Roman"/>
          <w:sz w:val="24"/>
          <w:szCs w:val="24"/>
        </w:rPr>
      </w:pPr>
      <w:r>
        <w:rPr>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ListParagraph"/>
        <w:numPr>
          <w:ilvl w:val="0"/>
          <w:numId w:val="6"/>
        </w:numPr>
        <w:tabs>
          <w:tab w:val="clear" w:pos="720"/>
          <w:tab w:val="left" w:pos="1560" w:leader="none"/>
        </w:tabs>
        <w:ind w:left="143" w:right="294" w:firstLine="709"/>
        <w:rPr>
          <w:rFonts w:ascii="Times New Roman" w:hAnsi="Times New Roman"/>
          <w:sz w:val="24"/>
          <w:szCs w:val="24"/>
        </w:rPr>
      </w:pPr>
      <w:r>
        <w:rPr>
          <w:sz w:val="24"/>
          <w:szCs w:val="24"/>
        </w:rPr>
        <w:t>сведения об объемах производства и / или реализации продукции и услуг Заказчика или его аффилированных лиц;</w:t>
      </w:r>
    </w:p>
    <w:p>
      <w:pPr>
        <w:pStyle w:val="ListParagraph"/>
        <w:numPr>
          <w:ilvl w:val="0"/>
          <w:numId w:val="6"/>
        </w:numPr>
        <w:tabs>
          <w:tab w:val="clear" w:pos="720"/>
          <w:tab w:val="left" w:pos="1560" w:leader="none"/>
        </w:tabs>
        <w:ind w:left="143" w:right="294" w:firstLine="709"/>
        <w:rPr>
          <w:rFonts w:ascii="Times New Roman" w:hAnsi="Times New Roman"/>
          <w:sz w:val="24"/>
          <w:szCs w:val="24"/>
        </w:rPr>
      </w:pPr>
      <w:r>
        <w:rPr>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0"/>
        </w:numPr>
        <w:tabs>
          <w:tab w:val="clear" w:pos="720"/>
          <w:tab w:val="left" w:pos="1277" w:leader="none"/>
        </w:tabs>
        <w:ind w:left="143" w:right="288" w:firstLine="709"/>
        <w:rPr>
          <w:rFonts w:ascii="Times New Roman" w:hAnsi="Times New Roman"/>
          <w:sz w:val="24"/>
          <w:szCs w:val="24"/>
        </w:rPr>
      </w:pPr>
      <w:r>
        <w:rPr>
          <w:sz w:val="24"/>
          <w:szCs w:val="24"/>
        </w:rPr>
        <w:t>Исполнитель обязан безусловно обеспечить защиту и сохранение конфиденциальности Информации в течение срока действия Договора и бессрочно после его прекращения(расторжения) или исполнения, в том числе:</w:t>
      </w:r>
    </w:p>
    <w:p>
      <w:pPr>
        <w:pStyle w:val="ListParagraph"/>
        <w:numPr>
          <w:ilvl w:val="2"/>
          <w:numId w:val="10"/>
        </w:numPr>
        <w:tabs>
          <w:tab w:val="clear" w:pos="720"/>
          <w:tab w:val="left" w:pos="1463" w:leader="none"/>
        </w:tabs>
        <w:ind w:left="143" w:right="293" w:firstLine="709"/>
        <w:rPr>
          <w:rFonts w:ascii="Times New Roman" w:hAnsi="Times New Roman"/>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0"/>
        </w:numPr>
        <w:tabs>
          <w:tab w:val="clear" w:pos="720"/>
          <w:tab w:val="left" w:pos="1452" w:leader="none"/>
        </w:tabs>
        <w:ind w:left="143" w:right="289" w:firstLine="709"/>
        <w:rPr>
          <w:rFonts w:ascii="Times New Roman" w:hAnsi="Times New Roman"/>
          <w:sz w:val="24"/>
          <w:szCs w:val="24"/>
        </w:rPr>
      </w:pPr>
      <w:r>
        <w:rPr>
          <w:sz w:val="24"/>
          <w:szCs w:val="24"/>
        </w:rPr>
        <w:t>принимать</w:t>
      </w:r>
      <w:r>
        <w:rPr>
          <w:spacing w:val="-4"/>
          <w:sz w:val="24"/>
          <w:szCs w:val="24"/>
        </w:rPr>
        <w:t xml:space="preserve"> </w:t>
      </w:r>
      <w:r>
        <w:rPr>
          <w:sz w:val="24"/>
          <w:szCs w:val="24"/>
        </w:rPr>
        <w:t>меры</w:t>
      </w:r>
      <w:r>
        <w:rPr>
          <w:spacing w:val="-5"/>
          <w:sz w:val="24"/>
          <w:szCs w:val="24"/>
        </w:rPr>
        <w:t xml:space="preserve"> </w:t>
      </w:r>
      <w:r>
        <w:rPr>
          <w:sz w:val="24"/>
          <w:szCs w:val="24"/>
        </w:rPr>
        <w:t>предосторожности,</w:t>
      </w:r>
      <w:r>
        <w:rPr>
          <w:spacing w:val="-4"/>
          <w:sz w:val="24"/>
          <w:szCs w:val="24"/>
        </w:rPr>
        <w:t xml:space="preserve"> </w:t>
      </w:r>
      <w:r>
        <w:rPr>
          <w:sz w:val="24"/>
          <w:szCs w:val="24"/>
        </w:rPr>
        <w:t>обычно</w:t>
      </w:r>
      <w:r>
        <w:rPr>
          <w:spacing w:val="-5"/>
          <w:sz w:val="24"/>
          <w:szCs w:val="24"/>
        </w:rPr>
        <w:t xml:space="preserve"> </w:t>
      </w:r>
      <w:r>
        <w:rPr>
          <w:sz w:val="24"/>
          <w:szCs w:val="24"/>
        </w:rPr>
        <w:t>используемые</w:t>
      </w:r>
      <w:r>
        <w:rPr>
          <w:spacing w:val="-4"/>
          <w:sz w:val="24"/>
          <w:szCs w:val="24"/>
        </w:rPr>
        <w:t xml:space="preserve"> </w:t>
      </w:r>
      <w:r>
        <w:rPr>
          <w:sz w:val="24"/>
          <w:szCs w:val="24"/>
        </w:rPr>
        <w:t>для</w:t>
      </w:r>
      <w:r>
        <w:rPr>
          <w:spacing w:val="-5"/>
          <w:sz w:val="24"/>
          <w:szCs w:val="24"/>
        </w:rPr>
        <w:t xml:space="preserve"> </w:t>
      </w:r>
      <w:r>
        <w:rPr>
          <w:sz w:val="24"/>
          <w:szCs w:val="24"/>
        </w:rPr>
        <w:t>защиты</w:t>
      </w:r>
      <w:r>
        <w:rPr>
          <w:spacing w:val="-4"/>
          <w:sz w:val="24"/>
          <w:szCs w:val="24"/>
        </w:rPr>
        <w:t xml:space="preserve"> </w:t>
      </w:r>
      <w:r>
        <w:rPr>
          <w:sz w:val="24"/>
          <w:szCs w:val="24"/>
        </w:rPr>
        <w:t>такого</w:t>
      </w:r>
      <w:r>
        <w:rPr>
          <w:spacing w:val="-5"/>
          <w:sz w:val="24"/>
          <w:szCs w:val="24"/>
        </w:rPr>
        <w:t xml:space="preserve"> </w:t>
      </w:r>
      <w:r>
        <w:rPr>
          <w:sz w:val="24"/>
          <w:szCs w:val="24"/>
        </w:rPr>
        <w:t>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0"/>
        </w:numPr>
        <w:tabs>
          <w:tab w:val="clear" w:pos="720"/>
          <w:tab w:val="left" w:pos="1529" w:leader="none"/>
        </w:tabs>
        <w:ind w:left="143" w:right="292" w:firstLine="709"/>
        <w:rPr>
          <w:rFonts w:ascii="Times New Roman" w:hAnsi="Times New Roman"/>
          <w:sz w:val="24"/>
          <w:szCs w:val="24"/>
        </w:rPr>
      </w:pPr>
      <w:r>
        <w:rPr>
          <w:sz w:val="24"/>
          <w:szCs w:val="24"/>
        </w:rPr>
        <w:t xml:space="preserve">использовать Информацию исключительно для целей, для которых она была </w:t>
      </w:r>
      <w:r>
        <w:rPr>
          <w:spacing w:val="-2"/>
          <w:sz w:val="24"/>
          <w:szCs w:val="24"/>
        </w:rPr>
        <w:t>предоставлена;</w:t>
      </w:r>
    </w:p>
    <w:p>
      <w:pPr>
        <w:pStyle w:val="ListParagraph"/>
        <w:numPr>
          <w:ilvl w:val="2"/>
          <w:numId w:val="10"/>
        </w:numPr>
        <w:tabs>
          <w:tab w:val="clear" w:pos="720"/>
          <w:tab w:val="left" w:pos="1561" w:leader="none"/>
        </w:tabs>
        <w:ind w:left="143" w:right="287" w:firstLine="709"/>
        <w:rPr>
          <w:rFonts w:ascii="Times New Roman" w:hAnsi="Times New Roman"/>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ListParagraph"/>
        <w:numPr>
          <w:ilvl w:val="2"/>
          <w:numId w:val="10"/>
        </w:numPr>
        <w:tabs>
          <w:tab w:val="clear" w:pos="720"/>
          <w:tab w:val="left" w:pos="1500" w:leader="none"/>
        </w:tabs>
        <w:ind w:left="143" w:right="295" w:firstLine="709"/>
        <w:rPr>
          <w:rFonts w:ascii="Times New Roman" w:hAnsi="Times New Roman"/>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0"/>
        </w:numPr>
        <w:tabs>
          <w:tab w:val="clear" w:pos="720"/>
          <w:tab w:val="left" w:pos="1595" w:leader="none"/>
        </w:tabs>
        <w:ind w:left="143" w:right="293" w:firstLine="709"/>
        <w:rPr>
          <w:rFonts w:ascii="Times New Roman" w:hAnsi="Times New Roman"/>
          <w:sz w:val="24"/>
          <w:szCs w:val="24"/>
        </w:rPr>
      </w:pPr>
      <w:r>
        <w:rPr>
          <w:sz w:val="24"/>
          <w:szCs w:val="24"/>
        </w:rPr>
        <w:t>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w:t>
      </w:r>
      <w:r>
        <w:rPr>
          <w:spacing w:val="-1"/>
          <w:sz w:val="24"/>
          <w:szCs w:val="24"/>
        </w:rPr>
        <w:t xml:space="preserve"> </w:t>
      </w:r>
      <w:r>
        <w:rPr>
          <w:sz w:val="24"/>
          <w:szCs w:val="24"/>
        </w:rPr>
        <w:t>не</w:t>
      </w:r>
      <w:r>
        <w:rPr>
          <w:spacing w:val="-1"/>
          <w:sz w:val="24"/>
          <w:szCs w:val="24"/>
        </w:rPr>
        <w:t xml:space="preserve"> </w:t>
      </w:r>
      <w:r>
        <w:rPr>
          <w:sz w:val="24"/>
          <w:szCs w:val="24"/>
        </w:rPr>
        <w:t>распространяются</w:t>
      </w:r>
      <w:r>
        <w:rPr>
          <w:spacing w:val="-1"/>
          <w:sz w:val="24"/>
          <w:szCs w:val="24"/>
        </w:rPr>
        <w:t xml:space="preserve"> </w:t>
      </w:r>
      <w:r>
        <w:rPr>
          <w:sz w:val="24"/>
          <w:szCs w:val="24"/>
        </w:rPr>
        <w:t>на</w:t>
      </w:r>
      <w:r>
        <w:rPr>
          <w:spacing w:val="-1"/>
          <w:sz w:val="24"/>
          <w:szCs w:val="24"/>
        </w:rPr>
        <w:t xml:space="preserve"> </w:t>
      </w:r>
      <w:r>
        <w:rPr>
          <w:sz w:val="24"/>
          <w:szCs w:val="24"/>
        </w:rPr>
        <w:t>копии</w:t>
      </w:r>
      <w:r>
        <w:rPr>
          <w:spacing w:val="-1"/>
          <w:sz w:val="24"/>
          <w:szCs w:val="24"/>
        </w:rPr>
        <w:t xml:space="preserve"> </w:t>
      </w:r>
      <w:r>
        <w:rPr>
          <w:sz w:val="24"/>
          <w:szCs w:val="24"/>
        </w:rPr>
        <w:t>записей</w:t>
      </w:r>
      <w:r>
        <w:rPr>
          <w:spacing w:val="-1"/>
          <w:sz w:val="24"/>
          <w:szCs w:val="24"/>
        </w:rPr>
        <w:t xml:space="preserve"> </w:t>
      </w:r>
      <w:r>
        <w:rPr>
          <w:sz w:val="24"/>
          <w:szCs w:val="24"/>
        </w:rPr>
        <w:t>результатов</w:t>
      </w:r>
      <w:r>
        <w:rPr>
          <w:spacing w:val="-1"/>
          <w:sz w:val="24"/>
          <w:szCs w:val="24"/>
        </w:rPr>
        <w:t xml:space="preserve"> </w:t>
      </w:r>
      <w:r>
        <w:rPr>
          <w:sz w:val="24"/>
          <w:szCs w:val="24"/>
        </w:rPr>
        <w:t>работы</w:t>
      </w:r>
      <w:r>
        <w:rPr>
          <w:spacing w:val="-1"/>
          <w:sz w:val="24"/>
          <w:szCs w:val="24"/>
        </w:rPr>
        <w:t xml:space="preserve"> </w:t>
      </w:r>
      <w:r>
        <w:rPr>
          <w:sz w:val="24"/>
          <w:szCs w:val="24"/>
        </w:rPr>
        <w:t>компьютера</w:t>
      </w:r>
      <w:r>
        <w:rPr>
          <w:spacing w:val="-1"/>
          <w:sz w:val="24"/>
          <w:szCs w:val="24"/>
        </w:rPr>
        <w:t xml:space="preserve"> </w:t>
      </w:r>
      <w:r>
        <w:rPr>
          <w:sz w:val="24"/>
          <w:szCs w:val="24"/>
        </w:rPr>
        <w:t>или</w:t>
      </w:r>
      <w:r>
        <w:rPr>
          <w:spacing w:val="-1"/>
          <w:sz w:val="24"/>
          <w:szCs w:val="24"/>
        </w:rPr>
        <w:t xml:space="preserve"> </w:t>
      </w:r>
      <w:r>
        <w:rPr>
          <w:sz w:val="24"/>
          <w:szCs w:val="24"/>
        </w:rPr>
        <w:t>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ListParagraph"/>
        <w:numPr>
          <w:ilvl w:val="2"/>
          <w:numId w:val="10"/>
        </w:numPr>
        <w:tabs>
          <w:tab w:val="clear" w:pos="720"/>
          <w:tab w:val="left" w:pos="1563" w:leader="none"/>
        </w:tabs>
        <w:ind w:left="143" w:right="292" w:firstLine="709"/>
        <w:rPr>
          <w:rFonts w:ascii="Times New Roman" w:hAnsi="Times New Roman"/>
          <w:sz w:val="24"/>
          <w:szCs w:val="24"/>
        </w:rPr>
      </w:pPr>
      <w:r>
        <w:rPr>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0"/>
        </w:numPr>
        <w:tabs>
          <w:tab w:val="clear" w:pos="720"/>
          <w:tab w:val="left" w:pos="1453" w:leader="none"/>
        </w:tabs>
        <w:ind w:left="1453" w:hanging="600"/>
        <w:rPr>
          <w:rFonts w:ascii="Times New Roman" w:hAnsi="Times New Roman"/>
          <w:sz w:val="24"/>
          <w:szCs w:val="24"/>
        </w:rPr>
      </w:pPr>
      <w:r>
        <w:rPr>
          <w:sz w:val="24"/>
          <w:szCs w:val="24"/>
        </w:rPr>
        <w:t>не</w:t>
      </w:r>
      <w:r>
        <w:rPr>
          <w:spacing w:val="-7"/>
          <w:sz w:val="24"/>
          <w:szCs w:val="24"/>
        </w:rPr>
        <w:t xml:space="preserve"> </w:t>
      </w:r>
      <w:r>
        <w:rPr>
          <w:sz w:val="24"/>
          <w:szCs w:val="24"/>
        </w:rPr>
        <w:t>разглашать</w:t>
      </w:r>
      <w:r>
        <w:rPr>
          <w:spacing w:val="-6"/>
          <w:sz w:val="24"/>
          <w:szCs w:val="24"/>
        </w:rPr>
        <w:t xml:space="preserve"> </w:t>
      </w:r>
      <w:r>
        <w:rPr>
          <w:sz w:val="24"/>
          <w:szCs w:val="24"/>
        </w:rPr>
        <w:t>третьим</w:t>
      </w:r>
      <w:r>
        <w:rPr>
          <w:spacing w:val="-6"/>
          <w:sz w:val="24"/>
          <w:szCs w:val="24"/>
        </w:rPr>
        <w:t xml:space="preserve"> </w:t>
      </w:r>
      <w:r>
        <w:rPr>
          <w:sz w:val="24"/>
          <w:szCs w:val="24"/>
        </w:rPr>
        <w:t>лицам</w:t>
      </w:r>
      <w:r>
        <w:rPr>
          <w:spacing w:val="-6"/>
          <w:sz w:val="24"/>
          <w:szCs w:val="24"/>
        </w:rPr>
        <w:t xml:space="preserve"> </w:t>
      </w:r>
      <w:r>
        <w:rPr>
          <w:sz w:val="24"/>
          <w:szCs w:val="24"/>
        </w:rPr>
        <w:t>факты</w:t>
      </w:r>
      <w:r>
        <w:rPr>
          <w:spacing w:val="-6"/>
          <w:sz w:val="24"/>
          <w:szCs w:val="24"/>
        </w:rPr>
        <w:t xml:space="preserve"> </w:t>
      </w:r>
      <w:r>
        <w:rPr>
          <w:sz w:val="24"/>
          <w:szCs w:val="24"/>
        </w:rPr>
        <w:t>передачи</w:t>
      </w:r>
      <w:r>
        <w:rPr>
          <w:spacing w:val="-6"/>
          <w:sz w:val="24"/>
          <w:szCs w:val="24"/>
        </w:rPr>
        <w:t xml:space="preserve"> </w:t>
      </w:r>
      <w:r>
        <w:rPr>
          <w:sz w:val="24"/>
          <w:szCs w:val="24"/>
        </w:rPr>
        <w:t>или</w:t>
      </w:r>
      <w:r>
        <w:rPr>
          <w:spacing w:val="-6"/>
          <w:sz w:val="24"/>
          <w:szCs w:val="24"/>
        </w:rPr>
        <w:t xml:space="preserve"> </w:t>
      </w:r>
      <w:r>
        <w:rPr>
          <w:sz w:val="24"/>
          <w:szCs w:val="24"/>
        </w:rPr>
        <w:t>получения</w:t>
      </w:r>
      <w:r>
        <w:rPr>
          <w:spacing w:val="-6"/>
          <w:sz w:val="24"/>
          <w:szCs w:val="24"/>
        </w:rPr>
        <w:t xml:space="preserve"> </w:t>
      </w:r>
      <w:r>
        <w:rPr>
          <w:spacing w:val="-2"/>
          <w:sz w:val="24"/>
          <w:szCs w:val="24"/>
        </w:rPr>
        <w:t>Информации.</w:t>
      </w:r>
    </w:p>
    <w:p>
      <w:pPr>
        <w:pStyle w:val="ListParagraph"/>
        <w:numPr>
          <w:ilvl w:val="1"/>
          <w:numId w:val="10"/>
        </w:numPr>
        <w:tabs>
          <w:tab w:val="clear" w:pos="720"/>
          <w:tab w:val="left" w:pos="1277" w:leader="none"/>
        </w:tabs>
        <w:spacing w:before="62" w:after="0"/>
        <w:ind w:left="143" w:right="286" w:firstLine="709"/>
        <w:rPr>
          <w:rFonts w:ascii="Times New Roman" w:hAnsi="Times New Roman"/>
          <w:sz w:val="24"/>
          <w:szCs w:val="24"/>
        </w:rPr>
      </w:pPr>
      <w:r>
        <w:rPr>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0"/>
        </w:numPr>
        <w:tabs>
          <w:tab w:val="clear" w:pos="720"/>
          <w:tab w:val="left" w:pos="1277" w:leader="none"/>
        </w:tabs>
        <w:ind w:left="143" w:right="288" w:firstLine="709"/>
        <w:rPr>
          <w:rFonts w:ascii="Times New Roman" w:hAnsi="Times New Roman"/>
          <w:sz w:val="24"/>
          <w:szCs w:val="24"/>
        </w:rPr>
      </w:pPr>
      <w:r>
        <w:rPr>
          <w:sz w:val="24"/>
          <w:szCs w:val="24"/>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r>
        <w:rPr>
          <w:spacing w:val="-2"/>
          <w:sz w:val="24"/>
          <w:szCs w:val="24"/>
        </w:rPr>
        <w:t>Субисполнителями.</w:t>
      </w:r>
    </w:p>
    <w:p>
      <w:pPr>
        <w:pStyle w:val="ListParagraph"/>
        <w:numPr>
          <w:ilvl w:val="1"/>
          <w:numId w:val="10"/>
        </w:numPr>
        <w:tabs>
          <w:tab w:val="clear" w:pos="720"/>
          <w:tab w:val="left" w:pos="1277" w:leader="none"/>
        </w:tabs>
        <w:ind w:left="143" w:right="288" w:firstLine="709"/>
        <w:rPr>
          <w:rFonts w:ascii="Times New Roman" w:hAnsi="Times New Roman"/>
          <w:sz w:val="24"/>
          <w:szCs w:val="24"/>
        </w:rPr>
      </w:pPr>
      <w:r>
        <w:rPr>
          <w:sz w:val="24"/>
          <w:szCs w:val="24"/>
        </w:rPr>
        <w:t>Условия защиты Информации, представляемой Исполнителем Заказчику, могут</w:t>
      </w:r>
      <w:r>
        <w:rPr>
          <w:spacing w:val="40"/>
          <w:sz w:val="24"/>
          <w:szCs w:val="24"/>
        </w:rPr>
        <w:t xml:space="preserve"> </w:t>
      </w:r>
      <w:r>
        <w:rPr>
          <w:sz w:val="24"/>
          <w:szCs w:val="24"/>
        </w:rPr>
        <w:t>быть дополнительно урегулированы отдельно заключаемым Сторонами соглашением.</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4195" w:leader="none"/>
        </w:tabs>
        <w:ind w:left="4195" w:hanging="284"/>
        <w:rPr>
          <w:rFonts w:ascii="Times New Roman" w:hAnsi="Times New Roman"/>
          <w:sz w:val="24"/>
          <w:szCs w:val="24"/>
        </w:rPr>
      </w:pPr>
      <w:r>
        <w:rPr>
          <w:sz w:val="24"/>
          <w:szCs w:val="24"/>
        </w:rPr>
        <w:t>Разрешение</w:t>
      </w:r>
      <w:r>
        <w:rPr>
          <w:spacing w:val="-10"/>
          <w:sz w:val="24"/>
          <w:szCs w:val="24"/>
        </w:rPr>
        <w:t xml:space="preserve"> </w:t>
      </w:r>
      <w:r>
        <w:rPr>
          <w:spacing w:val="-2"/>
          <w:sz w:val="24"/>
          <w:szCs w:val="24"/>
        </w:rPr>
        <w:t>споров</w:t>
      </w:r>
    </w:p>
    <w:p>
      <w:pPr>
        <w:pStyle w:val="ListParagraph"/>
        <w:numPr>
          <w:ilvl w:val="1"/>
          <w:numId w:val="10"/>
        </w:numPr>
        <w:tabs>
          <w:tab w:val="clear" w:pos="720"/>
          <w:tab w:val="left" w:pos="1277" w:leader="none"/>
        </w:tabs>
        <w:ind w:left="143" w:right="292" w:firstLine="709"/>
        <w:rPr>
          <w:rFonts w:ascii="Times New Roman" w:hAnsi="Times New Roman"/>
          <w:sz w:val="24"/>
          <w:szCs w:val="24"/>
        </w:rPr>
      </w:pPr>
      <w:r>
        <w:rPr>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0"/>
        </w:numPr>
        <w:tabs>
          <w:tab w:val="clear" w:pos="720"/>
          <w:tab w:val="left" w:pos="1277" w:leader="none"/>
        </w:tabs>
        <w:ind w:left="143" w:right="291" w:firstLine="709"/>
        <w:rPr>
          <w:rFonts w:ascii="Times New Roman" w:hAnsi="Times New Roman"/>
          <w:sz w:val="24"/>
          <w:szCs w:val="24"/>
        </w:rPr>
      </w:pPr>
      <w:r>
        <w:rPr>
          <w:sz w:val="24"/>
          <w:szCs w:val="24"/>
        </w:rPr>
        <w:t xml:space="preserve">Споры, указанные в пункте 8.1 Договора, которые не были урегулированы Сторонами путем переговоров, подлежат разрешению в </w:t>
      </w:r>
      <w:r>
        <w:rPr>
          <w:bCs/>
          <w:sz w:val="24"/>
          <w:szCs w:val="24"/>
        </w:rPr>
        <w:t>Арбитражном суде г. Москвы</w:t>
      </w:r>
      <w:r>
        <w:rPr>
          <w:sz w:val="24"/>
          <w:szCs w:val="24"/>
        </w:rPr>
        <w:t>.</w:t>
      </w:r>
    </w:p>
    <w:p>
      <w:pPr>
        <w:pStyle w:val="ListParagraph"/>
        <w:numPr>
          <w:ilvl w:val="1"/>
          <w:numId w:val="10"/>
        </w:numPr>
        <w:tabs>
          <w:tab w:val="clear" w:pos="720"/>
          <w:tab w:val="left" w:pos="1277" w:leader="none"/>
        </w:tabs>
        <w:ind w:left="143" w:right="289" w:firstLine="709"/>
        <w:rPr>
          <w:rFonts w:ascii="Times New Roman" w:hAnsi="Times New Roman"/>
          <w:sz w:val="24"/>
          <w:szCs w:val="24"/>
        </w:rPr>
      </w:pPr>
      <w:r>
        <w:rPr>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numPr>
          <w:ilvl w:val="1"/>
          <w:numId w:val="10"/>
        </w:numPr>
        <w:tabs>
          <w:tab w:val="clear" w:pos="720"/>
          <w:tab w:val="left" w:pos="1277" w:leader="none"/>
        </w:tabs>
        <w:ind w:left="143" w:right="296" w:firstLine="709"/>
        <w:rPr>
          <w:rFonts w:ascii="Times New Roman" w:hAnsi="Times New Roman"/>
          <w:sz w:val="24"/>
          <w:szCs w:val="24"/>
        </w:rPr>
      </w:pPr>
      <w:r>
        <w:rPr>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w:t>
      </w:r>
      <w:r>
        <w:rPr>
          <w:spacing w:val="40"/>
          <w:sz w:val="24"/>
          <w:szCs w:val="24"/>
        </w:rPr>
        <w:t xml:space="preserve"> </w:t>
      </w:r>
      <w:r>
        <w:rPr>
          <w:sz w:val="24"/>
          <w:szCs w:val="24"/>
        </w:rPr>
        <w:t>в суд.</w:t>
      </w:r>
    </w:p>
    <w:p>
      <w:pPr>
        <w:pStyle w:val="ListParagraph"/>
        <w:numPr>
          <w:ilvl w:val="1"/>
          <w:numId w:val="10"/>
        </w:numPr>
        <w:tabs>
          <w:tab w:val="clear" w:pos="720"/>
          <w:tab w:val="left" w:pos="1277" w:leader="none"/>
        </w:tabs>
        <w:ind w:left="143" w:right="293" w:firstLine="709"/>
        <w:rPr>
          <w:rFonts w:ascii="Times New Roman" w:hAnsi="Times New Roman"/>
          <w:sz w:val="24"/>
          <w:szCs w:val="24"/>
        </w:rPr>
      </w:pPr>
      <w:r>
        <w:rPr>
          <w:sz w:val="24"/>
          <w:szCs w:val="24"/>
        </w:rPr>
        <w:t>Условия настоящего раздела сохраняют свою силу в случае признания Договора незаключенным и / или недействительным.</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3584" w:leader="none"/>
        </w:tabs>
        <w:ind w:left="3584" w:hanging="284"/>
        <w:rPr>
          <w:rFonts w:ascii="Times New Roman" w:hAnsi="Times New Roman"/>
          <w:sz w:val="24"/>
          <w:szCs w:val="24"/>
        </w:rPr>
      </w:pPr>
      <w:r>
        <w:rPr>
          <w:sz w:val="24"/>
          <w:szCs w:val="24"/>
        </w:rPr>
        <w:t xml:space="preserve">Антикоррупционная </w:t>
      </w:r>
      <w:r>
        <w:rPr>
          <w:spacing w:val="-2"/>
          <w:sz w:val="24"/>
          <w:szCs w:val="24"/>
        </w:rPr>
        <w:t>оговорка</w:t>
      </w:r>
    </w:p>
    <w:p>
      <w:pPr>
        <w:pStyle w:val="ListParagraph"/>
        <w:numPr>
          <w:ilvl w:val="1"/>
          <w:numId w:val="10"/>
        </w:numPr>
        <w:tabs>
          <w:tab w:val="clear" w:pos="720"/>
          <w:tab w:val="left" w:pos="1277" w:leader="none"/>
        </w:tabs>
        <w:spacing w:before="1" w:after="0"/>
        <w:ind w:left="143" w:right="287" w:firstLine="709"/>
        <w:rPr>
          <w:rFonts w:ascii="Times New Roman" w:hAnsi="Times New Roman"/>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0"/>
        </w:numPr>
        <w:tabs>
          <w:tab w:val="clear" w:pos="720"/>
          <w:tab w:val="left" w:pos="1323" w:leader="none"/>
        </w:tabs>
        <w:ind w:left="143" w:right="291" w:firstLine="709"/>
        <w:rPr>
          <w:rFonts w:ascii="Times New Roman" w:hAnsi="Times New Roman"/>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0"/>
        </w:numPr>
        <w:tabs>
          <w:tab w:val="clear" w:pos="720"/>
          <w:tab w:val="left" w:pos="1326" w:leader="none"/>
        </w:tabs>
        <w:ind w:left="143" w:right="292" w:firstLine="709"/>
        <w:rPr>
          <w:rFonts w:ascii="Times New Roman" w:hAnsi="Times New Roman"/>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0"/>
        </w:numPr>
        <w:tabs>
          <w:tab w:val="clear" w:pos="720"/>
          <w:tab w:val="left" w:pos="1356" w:leader="none"/>
        </w:tabs>
        <w:ind w:left="143" w:right="290" w:firstLine="709"/>
        <w:rPr>
          <w:rFonts w:ascii="Times New Roman" w:hAnsi="Times New Roman"/>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0"/>
        </w:numPr>
        <w:tabs>
          <w:tab w:val="clear" w:pos="720"/>
          <w:tab w:val="left" w:pos="1359" w:leader="none"/>
        </w:tabs>
        <w:spacing w:before="62" w:after="0"/>
        <w:ind w:left="143" w:right="293" w:firstLine="709"/>
        <w:rPr>
          <w:rFonts w:ascii="Times New Roman" w:hAnsi="Times New Roman"/>
          <w:sz w:val="24"/>
          <w:szCs w:val="24"/>
        </w:rPr>
      </w:pPr>
      <w:r>
        <w:rPr>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1"/>
          <w:numId w:val="10"/>
        </w:numPr>
        <w:tabs>
          <w:tab w:val="clear" w:pos="720"/>
          <w:tab w:val="left" w:pos="1295" w:leader="none"/>
        </w:tabs>
        <w:ind w:left="143" w:right="294" w:firstLine="709"/>
        <w:rPr>
          <w:rFonts w:ascii="Times New Roman" w:hAnsi="Times New Roman"/>
          <w:sz w:val="24"/>
          <w:szCs w:val="24"/>
        </w:rPr>
      </w:pPr>
      <w:r>
        <w:rPr>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numPr>
          <w:ilvl w:val="1"/>
          <w:numId w:val="10"/>
        </w:numPr>
        <w:tabs>
          <w:tab w:val="clear" w:pos="720"/>
          <w:tab w:val="left" w:pos="1333" w:leader="none"/>
        </w:tabs>
        <w:ind w:left="1333" w:hanging="480"/>
        <w:rPr>
          <w:rFonts w:ascii="Times New Roman" w:hAnsi="Times New Roman"/>
          <w:sz w:val="24"/>
          <w:szCs w:val="24"/>
        </w:rPr>
      </w:pPr>
      <w:r>
        <w:rPr>
          <w:sz w:val="24"/>
          <w:szCs w:val="24"/>
        </w:rPr>
        <w:t>Каналы</w:t>
      </w:r>
      <w:r>
        <w:rPr>
          <w:spacing w:val="-8"/>
          <w:sz w:val="24"/>
          <w:szCs w:val="24"/>
        </w:rPr>
        <w:t xml:space="preserve"> </w:t>
      </w:r>
      <w:r>
        <w:rPr>
          <w:sz w:val="24"/>
          <w:szCs w:val="24"/>
        </w:rPr>
        <w:t>связи</w:t>
      </w:r>
      <w:r>
        <w:rPr>
          <w:spacing w:val="-6"/>
          <w:sz w:val="24"/>
          <w:szCs w:val="24"/>
        </w:rPr>
        <w:t xml:space="preserve"> </w:t>
      </w:r>
      <w:r>
        <w:rPr>
          <w:sz w:val="24"/>
          <w:szCs w:val="24"/>
        </w:rPr>
        <w:t>Линия</w:t>
      </w:r>
      <w:r>
        <w:rPr>
          <w:spacing w:val="-6"/>
          <w:sz w:val="24"/>
          <w:szCs w:val="24"/>
        </w:rPr>
        <w:t xml:space="preserve"> </w:t>
      </w:r>
      <w:r>
        <w:rPr>
          <w:sz w:val="24"/>
          <w:szCs w:val="24"/>
        </w:rPr>
        <w:t>доверия</w:t>
      </w:r>
      <w:r>
        <w:rPr>
          <w:spacing w:val="-6"/>
          <w:sz w:val="24"/>
          <w:szCs w:val="24"/>
        </w:rPr>
        <w:t xml:space="preserve"> </w:t>
      </w:r>
      <w:r>
        <w:rPr>
          <w:sz w:val="24"/>
          <w:szCs w:val="24"/>
        </w:rPr>
        <w:t>Группы</w:t>
      </w:r>
      <w:r>
        <w:rPr>
          <w:spacing w:val="-5"/>
          <w:sz w:val="24"/>
          <w:szCs w:val="24"/>
        </w:rPr>
        <w:t xml:space="preserve"> </w:t>
      </w:r>
      <w:r>
        <w:rPr>
          <w:spacing w:val="-2"/>
          <w:sz w:val="24"/>
          <w:szCs w:val="24"/>
        </w:rPr>
        <w:t>РусГидро:</w:t>
      </w:r>
    </w:p>
    <w:p>
      <w:pPr>
        <w:pStyle w:val="ListParagraph"/>
        <w:numPr>
          <w:ilvl w:val="2"/>
          <w:numId w:val="10"/>
        </w:numPr>
        <w:tabs>
          <w:tab w:val="clear" w:pos="720"/>
          <w:tab w:val="left" w:pos="1453" w:leader="none"/>
        </w:tabs>
        <w:ind w:left="1453" w:hanging="600"/>
        <w:rPr/>
      </w:pPr>
      <w:r>
        <w:rPr>
          <w:sz w:val="24"/>
          <w:szCs w:val="24"/>
        </w:rPr>
        <w:t>Электронная</w:t>
      </w:r>
      <w:r>
        <w:rPr>
          <w:spacing w:val="-9"/>
          <w:sz w:val="24"/>
          <w:szCs w:val="24"/>
        </w:rPr>
        <w:t xml:space="preserve"> </w:t>
      </w:r>
      <w:r>
        <w:rPr>
          <w:sz w:val="24"/>
          <w:szCs w:val="24"/>
        </w:rPr>
        <w:t>почта:</w:t>
      </w:r>
      <w:r>
        <w:rPr>
          <w:spacing w:val="-4"/>
          <w:sz w:val="24"/>
          <w:szCs w:val="24"/>
        </w:rPr>
        <w:t xml:space="preserve"> </w:t>
      </w:r>
      <w:hyperlink r:id="rId2">
        <w:r>
          <w:rPr>
            <w:spacing w:val="-2"/>
            <w:sz w:val="24"/>
            <w:szCs w:val="24"/>
          </w:rPr>
          <w:t>ld@rushydro.ru</w:t>
        </w:r>
      </w:hyperlink>
      <w:r>
        <w:rPr>
          <w:spacing w:val="-2"/>
          <w:sz w:val="24"/>
          <w:szCs w:val="24"/>
        </w:rPr>
        <w:t>.</w:t>
      </w:r>
    </w:p>
    <w:p>
      <w:pPr>
        <w:pStyle w:val="ListParagraph"/>
        <w:numPr>
          <w:ilvl w:val="2"/>
          <w:numId w:val="10"/>
        </w:numPr>
        <w:tabs>
          <w:tab w:val="clear" w:pos="720"/>
          <w:tab w:val="left" w:pos="1484" w:leader="none"/>
        </w:tabs>
        <w:ind w:left="1484" w:hanging="631"/>
        <w:rPr>
          <w:rFonts w:ascii="Times New Roman" w:hAnsi="Times New Roman"/>
          <w:sz w:val="24"/>
          <w:szCs w:val="24"/>
        </w:rPr>
      </w:pPr>
      <w:r>
        <w:rPr>
          <w:sz w:val="24"/>
          <w:szCs w:val="24"/>
        </w:rPr>
        <w:t>Специальная</w:t>
      </w:r>
      <w:r>
        <w:rPr>
          <w:spacing w:val="25"/>
          <w:sz w:val="24"/>
          <w:szCs w:val="24"/>
        </w:rPr>
        <w:t xml:space="preserve"> </w:t>
      </w:r>
      <w:r>
        <w:rPr>
          <w:sz w:val="24"/>
          <w:szCs w:val="24"/>
        </w:rPr>
        <w:t>форма</w:t>
      </w:r>
      <w:r>
        <w:rPr>
          <w:spacing w:val="25"/>
          <w:sz w:val="24"/>
          <w:szCs w:val="24"/>
        </w:rPr>
        <w:t xml:space="preserve"> </w:t>
      </w:r>
      <w:r>
        <w:rPr>
          <w:sz w:val="24"/>
          <w:szCs w:val="24"/>
        </w:rPr>
        <w:t>«обратной</w:t>
      </w:r>
      <w:r>
        <w:rPr>
          <w:spacing w:val="25"/>
          <w:sz w:val="24"/>
          <w:szCs w:val="24"/>
        </w:rPr>
        <w:t xml:space="preserve"> </w:t>
      </w:r>
      <w:r>
        <w:rPr>
          <w:sz w:val="24"/>
          <w:szCs w:val="24"/>
        </w:rPr>
        <w:t>связи»,</w:t>
      </w:r>
      <w:r>
        <w:rPr>
          <w:spacing w:val="25"/>
          <w:sz w:val="24"/>
          <w:szCs w:val="24"/>
        </w:rPr>
        <w:t xml:space="preserve"> </w:t>
      </w:r>
      <w:r>
        <w:rPr>
          <w:sz w:val="24"/>
          <w:szCs w:val="24"/>
        </w:rPr>
        <w:t>размещенная</w:t>
      </w:r>
      <w:r>
        <w:rPr>
          <w:spacing w:val="25"/>
          <w:sz w:val="24"/>
          <w:szCs w:val="24"/>
        </w:rPr>
        <w:t xml:space="preserve"> </w:t>
      </w:r>
      <w:r>
        <w:rPr>
          <w:sz w:val="24"/>
          <w:szCs w:val="24"/>
        </w:rPr>
        <w:t>на</w:t>
      </w:r>
      <w:r>
        <w:rPr>
          <w:spacing w:val="25"/>
          <w:sz w:val="24"/>
          <w:szCs w:val="24"/>
        </w:rPr>
        <w:t xml:space="preserve"> </w:t>
      </w:r>
      <w:r>
        <w:rPr>
          <w:sz w:val="24"/>
          <w:szCs w:val="24"/>
        </w:rPr>
        <w:t>официальном</w:t>
      </w:r>
      <w:r>
        <w:rPr>
          <w:spacing w:val="25"/>
          <w:sz w:val="24"/>
          <w:szCs w:val="24"/>
        </w:rPr>
        <w:t xml:space="preserve"> </w:t>
      </w:r>
      <w:r>
        <w:rPr>
          <w:sz w:val="24"/>
          <w:szCs w:val="24"/>
        </w:rPr>
        <w:t>сайте</w:t>
      </w:r>
      <w:r>
        <w:rPr>
          <w:spacing w:val="26"/>
          <w:sz w:val="24"/>
          <w:szCs w:val="24"/>
        </w:rPr>
        <w:t xml:space="preserve"> </w:t>
      </w:r>
      <w:r>
        <w:rPr>
          <w:spacing w:val="-5"/>
          <w:sz w:val="24"/>
          <w:szCs w:val="24"/>
        </w:rPr>
        <w:t>ПАО</w:t>
      </w:r>
    </w:p>
    <w:p>
      <w:pPr>
        <w:pStyle w:val="BodyText"/>
        <w:ind w:left="143" w:right="289" w:firstLine="709"/>
        <w:rPr/>
      </w:pPr>
      <w:r>
        <w:rPr>
          <w:sz w:val="24"/>
          <w:szCs w:val="24"/>
        </w:rPr>
        <w:t xml:space="preserve">«РусГидро» в сети интернет: </w:t>
      </w:r>
      <w:hyperlink r:id="rId3">
        <w:r>
          <w:rPr>
            <w:sz w:val="24"/>
            <w:szCs w:val="24"/>
          </w:rPr>
          <w:t>http://www.rushydro.ru/</w:t>
        </w:r>
      </w:hyperlink>
      <w:r>
        <w:rPr>
          <w:sz w:val="24"/>
          <w:szCs w:val="24"/>
        </w:rPr>
        <w:t xml:space="preserve"> (далее перейти по ссылке «Линия доверия» и заполнить поля специальной формы «обратной связи»);</w:t>
      </w:r>
    </w:p>
    <w:p>
      <w:pPr>
        <w:pStyle w:val="ListParagraph"/>
        <w:numPr>
          <w:ilvl w:val="2"/>
          <w:numId w:val="10"/>
        </w:numPr>
        <w:tabs>
          <w:tab w:val="clear" w:pos="720"/>
          <w:tab w:val="left" w:pos="1473" w:leader="none"/>
        </w:tabs>
        <w:ind w:left="143" w:right="289" w:firstLine="709"/>
        <w:rPr>
          <w:rFonts w:ascii="Times New Roman" w:hAnsi="Times New Roman"/>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2496" w:leader="none"/>
        </w:tabs>
        <w:ind w:left="2496" w:hanging="426"/>
        <w:rPr>
          <w:rFonts w:ascii="Times New Roman" w:hAnsi="Times New Roman"/>
          <w:sz w:val="24"/>
          <w:szCs w:val="24"/>
        </w:rPr>
      </w:pPr>
      <w:r>
        <w:rPr>
          <w:sz w:val="24"/>
          <w:szCs w:val="24"/>
        </w:rPr>
        <w:t>Обстоятельства</w:t>
      </w:r>
      <w:r>
        <w:rPr>
          <w:spacing w:val="-6"/>
          <w:sz w:val="24"/>
          <w:szCs w:val="24"/>
        </w:rPr>
        <w:t xml:space="preserve"> </w:t>
      </w:r>
      <w:r>
        <w:rPr>
          <w:sz w:val="24"/>
          <w:szCs w:val="24"/>
        </w:rPr>
        <w:t>непреодолимой</w:t>
      </w:r>
      <w:r>
        <w:rPr>
          <w:spacing w:val="-6"/>
          <w:sz w:val="24"/>
          <w:szCs w:val="24"/>
        </w:rPr>
        <w:t xml:space="preserve"> </w:t>
      </w:r>
      <w:r>
        <w:rPr>
          <w:sz w:val="24"/>
          <w:szCs w:val="24"/>
        </w:rPr>
        <w:t>силы</w:t>
      </w:r>
      <w:r>
        <w:rPr>
          <w:spacing w:val="-5"/>
          <w:sz w:val="24"/>
          <w:szCs w:val="24"/>
        </w:rPr>
        <w:t xml:space="preserve"> </w:t>
      </w:r>
      <w:r>
        <w:rPr>
          <w:sz w:val="24"/>
          <w:szCs w:val="24"/>
        </w:rPr>
        <w:t>(форс-</w:t>
      </w:r>
      <w:r>
        <w:rPr>
          <w:spacing w:val="-2"/>
          <w:sz w:val="24"/>
          <w:szCs w:val="24"/>
        </w:rPr>
        <w:t>мажор)</w:t>
      </w:r>
    </w:p>
    <w:p>
      <w:pPr>
        <w:pStyle w:val="ListParagraph"/>
        <w:numPr>
          <w:ilvl w:val="1"/>
          <w:numId w:val="10"/>
        </w:numPr>
        <w:tabs>
          <w:tab w:val="clear" w:pos="720"/>
          <w:tab w:val="left" w:pos="1559" w:leader="none"/>
        </w:tabs>
        <w:ind w:left="143" w:right="287" w:firstLine="709"/>
        <w:rPr>
          <w:rFonts w:ascii="Times New Roman" w:hAnsi="Times New Roman"/>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0"/>
        </w:numPr>
        <w:tabs>
          <w:tab w:val="clear" w:pos="720"/>
          <w:tab w:val="left" w:pos="1559" w:leader="none"/>
        </w:tabs>
        <w:spacing w:before="1" w:after="0"/>
        <w:ind w:left="143" w:right="296" w:firstLine="709"/>
        <w:rPr>
          <w:rFonts w:ascii="Times New Roman" w:hAnsi="Times New Roman"/>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0"/>
        </w:numPr>
        <w:tabs>
          <w:tab w:val="clear" w:pos="720"/>
          <w:tab w:val="left" w:pos="1559" w:leader="none"/>
        </w:tabs>
        <w:ind w:left="143" w:right="293" w:firstLine="709"/>
        <w:rPr>
          <w:rFonts w:ascii="Times New Roman" w:hAnsi="Times New Roman"/>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0"/>
        </w:numPr>
        <w:tabs>
          <w:tab w:val="clear" w:pos="720"/>
          <w:tab w:val="left" w:pos="1559" w:leader="none"/>
        </w:tabs>
        <w:ind w:left="143" w:right="294" w:firstLine="709"/>
        <w:rPr>
          <w:rFonts w:ascii="Times New Roman" w:hAnsi="Times New Roman"/>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w:t>
      </w:r>
      <w:r>
        <w:rPr>
          <w:spacing w:val="-2"/>
          <w:sz w:val="24"/>
          <w:szCs w:val="24"/>
        </w:rPr>
        <w:t>мажора).</w:t>
      </w:r>
    </w:p>
    <w:p>
      <w:pPr>
        <w:pStyle w:val="ListParagraph"/>
        <w:numPr>
          <w:ilvl w:val="1"/>
          <w:numId w:val="10"/>
        </w:numPr>
        <w:tabs>
          <w:tab w:val="clear" w:pos="720"/>
          <w:tab w:val="left" w:pos="1559" w:leader="none"/>
        </w:tabs>
        <w:ind w:left="143" w:right="293" w:firstLine="709"/>
        <w:rPr>
          <w:rFonts w:ascii="Times New Roman" w:hAnsi="Times New Roman"/>
          <w:sz w:val="24"/>
          <w:szCs w:val="24"/>
        </w:rPr>
      </w:pPr>
      <w:r>
        <w:rPr>
          <w:sz w:val="24"/>
          <w:szCs w:val="24"/>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pPr>
        <w:pStyle w:val="ListParagraph"/>
        <w:numPr>
          <w:ilvl w:val="1"/>
          <w:numId w:val="10"/>
        </w:numPr>
        <w:tabs>
          <w:tab w:val="clear" w:pos="720"/>
          <w:tab w:val="left" w:pos="1559" w:leader="none"/>
        </w:tabs>
        <w:ind w:left="143" w:right="290" w:firstLine="709"/>
        <w:rPr>
          <w:rFonts w:ascii="Times New Roman" w:hAnsi="Times New Roman"/>
          <w:sz w:val="24"/>
          <w:szCs w:val="24"/>
        </w:rPr>
      </w:pPr>
      <w:r>
        <w:rPr>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w:t>
      </w:r>
      <w:r>
        <w:rPr>
          <w:spacing w:val="40"/>
          <w:sz w:val="24"/>
          <w:szCs w:val="24"/>
        </w:rPr>
        <w:t xml:space="preserve"> </w:t>
      </w:r>
      <w:r>
        <w:rPr>
          <w:sz w:val="24"/>
          <w:szCs w:val="24"/>
        </w:rPr>
        <w:t>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w:t>
      </w:r>
      <w:r>
        <w:rPr>
          <w:spacing w:val="40"/>
          <w:sz w:val="24"/>
          <w:szCs w:val="24"/>
        </w:rPr>
        <w:t xml:space="preserve"> </w:t>
      </w:r>
      <w:r>
        <w:rPr>
          <w:sz w:val="24"/>
          <w:szCs w:val="24"/>
        </w:rPr>
        <w:t>указанный</w:t>
      </w:r>
      <w:r>
        <w:rPr>
          <w:spacing w:val="40"/>
          <w:sz w:val="24"/>
          <w:szCs w:val="24"/>
        </w:rPr>
        <w:t xml:space="preserve"> </w:t>
      </w:r>
      <w:r>
        <w:rPr>
          <w:sz w:val="24"/>
          <w:szCs w:val="24"/>
        </w:rPr>
        <w:t>срок,</w:t>
      </w:r>
      <w:r>
        <w:rPr>
          <w:spacing w:val="40"/>
          <w:sz w:val="24"/>
          <w:szCs w:val="24"/>
        </w:rPr>
        <w:t xml:space="preserve"> </w:t>
      </w:r>
      <w:r>
        <w:rPr>
          <w:sz w:val="24"/>
          <w:szCs w:val="24"/>
        </w:rPr>
        <w:t>Стороны</w:t>
      </w:r>
      <w:r>
        <w:rPr>
          <w:spacing w:val="40"/>
          <w:sz w:val="24"/>
          <w:szCs w:val="24"/>
        </w:rPr>
        <w:t xml:space="preserve"> </w:t>
      </w:r>
      <w:r>
        <w:rPr>
          <w:sz w:val="24"/>
          <w:szCs w:val="24"/>
        </w:rPr>
        <w:t>обязуются</w:t>
      </w:r>
      <w:r>
        <w:rPr>
          <w:spacing w:val="40"/>
          <w:sz w:val="24"/>
          <w:szCs w:val="24"/>
        </w:rPr>
        <w:t xml:space="preserve"> </w:t>
      </w:r>
      <w:r>
        <w:rPr>
          <w:sz w:val="24"/>
          <w:szCs w:val="24"/>
        </w:rPr>
        <w:t>в</w:t>
      </w:r>
      <w:r>
        <w:rPr>
          <w:spacing w:val="40"/>
          <w:sz w:val="24"/>
          <w:szCs w:val="24"/>
        </w:rPr>
        <w:t xml:space="preserve"> </w:t>
      </w:r>
      <w:r>
        <w:rPr>
          <w:sz w:val="24"/>
          <w:szCs w:val="24"/>
        </w:rPr>
        <w:t>кратчайший</w:t>
      </w:r>
      <w:r>
        <w:rPr>
          <w:spacing w:val="40"/>
          <w:sz w:val="24"/>
          <w:szCs w:val="24"/>
        </w:rPr>
        <w:t xml:space="preserve"> </w:t>
      </w:r>
      <w:r>
        <w:rPr>
          <w:sz w:val="24"/>
          <w:szCs w:val="24"/>
        </w:rPr>
        <w:t>срок</w:t>
      </w:r>
      <w:r>
        <w:rPr>
          <w:spacing w:val="40"/>
          <w:sz w:val="24"/>
          <w:szCs w:val="24"/>
        </w:rPr>
        <w:t xml:space="preserve"> </w:t>
      </w:r>
      <w:r>
        <w:rPr>
          <w:sz w:val="24"/>
          <w:szCs w:val="24"/>
        </w:rPr>
        <w:t>провести</w:t>
      </w:r>
      <w:r>
        <w:rPr>
          <w:spacing w:val="40"/>
          <w:sz w:val="24"/>
          <w:szCs w:val="24"/>
        </w:rPr>
        <w:t xml:space="preserve"> </w:t>
      </w:r>
      <w:r>
        <w:rPr>
          <w:sz w:val="24"/>
          <w:szCs w:val="24"/>
        </w:rPr>
        <w:t>переговоры</w:t>
      </w:r>
      <w:r>
        <w:rPr>
          <w:spacing w:val="40"/>
          <w:sz w:val="24"/>
          <w:szCs w:val="24"/>
        </w:rPr>
        <w:t xml:space="preserve"> </w:t>
      </w:r>
      <w:r>
        <w:rPr>
          <w:sz w:val="24"/>
          <w:szCs w:val="24"/>
        </w:rPr>
        <w:t>с</w:t>
      </w:r>
    </w:p>
    <w:p>
      <w:pPr>
        <w:pStyle w:val="BodyText"/>
        <w:spacing w:before="62" w:after="0"/>
        <w:jc w:val="left"/>
        <w:rPr>
          <w:rFonts w:ascii="Times New Roman" w:hAnsi="Times New Roman"/>
          <w:sz w:val="24"/>
          <w:szCs w:val="24"/>
        </w:rPr>
      </w:pPr>
      <w:r>
        <w:rPr>
          <w:sz w:val="24"/>
          <w:szCs w:val="24"/>
        </w:rPr>
        <w:t>целью</w:t>
      </w:r>
      <w:r>
        <w:rPr>
          <w:spacing w:val="80"/>
          <w:sz w:val="24"/>
          <w:szCs w:val="24"/>
        </w:rPr>
        <w:t xml:space="preserve"> </w:t>
      </w:r>
      <w:r>
        <w:rPr>
          <w:sz w:val="24"/>
          <w:szCs w:val="24"/>
        </w:rPr>
        <w:t>выявления</w:t>
      </w:r>
      <w:r>
        <w:rPr>
          <w:spacing w:val="80"/>
          <w:sz w:val="24"/>
          <w:szCs w:val="24"/>
        </w:rPr>
        <w:t xml:space="preserve"> </w:t>
      </w:r>
      <w:r>
        <w:rPr>
          <w:sz w:val="24"/>
          <w:szCs w:val="24"/>
        </w:rPr>
        <w:t>приемлемых</w:t>
      </w:r>
      <w:r>
        <w:rPr>
          <w:spacing w:val="80"/>
          <w:sz w:val="24"/>
          <w:szCs w:val="24"/>
        </w:rPr>
        <w:t xml:space="preserve"> </w:t>
      </w:r>
      <w:r>
        <w:rPr>
          <w:sz w:val="24"/>
          <w:szCs w:val="24"/>
        </w:rPr>
        <w:t>для</w:t>
      </w:r>
      <w:r>
        <w:rPr>
          <w:spacing w:val="80"/>
          <w:sz w:val="24"/>
          <w:szCs w:val="24"/>
        </w:rPr>
        <w:t xml:space="preserve"> </w:t>
      </w:r>
      <w:r>
        <w:rPr>
          <w:sz w:val="24"/>
          <w:szCs w:val="24"/>
        </w:rPr>
        <w:t>обеих</w:t>
      </w:r>
      <w:r>
        <w:rPr>
          <w:spacing w:val="80"/>
          <w:sz w:val="24"/>
          <w:szCs w:val="24"/>
        </w:rPr>
        <w:t xml:space="preserve"> </w:t>
      </w:r>
      <w:r>
        <w:rPr>
          <w:sz w:val="24"/>
          <w:szCs w:val="24"/>
        </w:rPr>
        <w:t>Сторон</w:t>
      </w:r>
      <w:r>
        <w:rPr>
          <w:spacing w:val="80"/>
          <w:sz w:val="24"/>
          <w:szCs w:val="24"/>
        </w:rPr>
        <w:t xml:space="preserve"> </w:t>
      </w:r>
      <w:r>
        <w:rPr>
          <w:sz w:val="24"/>
          <w:szCs w:val="24"/>
        </w:rPr>
        <w:t>альтернативных</w:t>
      </w:r>
      <w:r>
        <w:rPr>
          <w:spacing w:val="80"/>
          <w:sz w:val="24"/>
          <w:szCs w:val="24"/>
        </w:rPr>
        <w:t xml:space="preserve"> </w:t>
      </w:r>
      <w:r>
        <w:rPr>
          <w:sz w:val="24"/>
          <w:szCs w:val="24"/>
        </w:rPr>
        <w:t>способов</w:t>
      </w:r>
      <w:r>
        <w:rPr>
          <w:spacing w:val="80"/>
          <w:sz w:val="24"/>
          <w:szCs w:val="24"/>
        </w:rPr>
        <w:t xml:space="preserve"> </w:t>
      </w:r>
      <w:r>
        <w:rPr>
          <w:sz w:val="24"/>
          <w:szCs w:val="24"/>
        </w:rPr>
        <w:t>исполнения</w:t>
      </w:r>
      <w:r>
        <w:rPr>
          <w:spacing w:val="40"/>
          <w:sz w:val="24"/>
          <w:szCs w:val="24"/>
        </w:rPr>
        <w:t xml:space="preserve"> </w:t>
      </w:r>
      <w:r>
        <w:rPr>
          <w:spacing w:val="-2"/>
          <w:sz w:val="24"/>
          <w:szCs w:val="24"/>
        </w:rPr>
        <w:t>Договора,</w:t>
      </w:r>
    </w:p>
    <w:p>
      <w:pPr>
        <w:pStyle w:val="BodyText"/>
        <w:ind w:left="143" w:firstLine="709"/>
        <w:jc w:val="left"/>
        <w:rPr>
          <w:rFonts w:ascii="Times New Roman" w:hAnsi="Times New Roman"/>
          <w:sz w:val="24"/>
          <w:szCs w:val="24"/>
        </w:rPr>
      </w:pPr>
      <w:r>
        <w:rPr>
          <w:sz w:val="24"/>
          <w:szCs w:val="24"/>
        </w:rPr>
        <w:t>При этом любая из Сторон вправе отказаться от исполнения Договора в одностороннем внесудебном порядке.</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4274" w:leader="none"/>
        </w:tabs>
        <w:ind w:left="4274" w:hanging="426"/>
        <w:rPr>
          <w:rFonts w:ascii="Times New Roman" w:hAnsi="Times New Roman"/>
          <w:sz w:val="24"/>
          <w:szCs w:val="24"/>
        </w:rPr>
      </w:pPr>
      <w:r>
        <w:rPr>
          <w:sz w:val="24"/>
          <w:szCs w:val="24"/>
        </w:rPr>
        <w:t>Особые</w:t>
      </w:r>
      <w:r>
        <w:rPr>
          <w:spacing w:val="-6"/>
          <w:sz w:val="24"/>
          <w:szCs w:val="24"/>
        </w:rPr>
        <w:t xml:space="preserve"> </w:t>
      </w:r>
      <w:r>
        <w:rPr>
          <w:spacing w:val="-2"/>
          <w:sz w:val="24"/>
          <w:szCs w:val="24"/>
        </w:rPr>
        <w:t>положения</w:t>
      </w:r>
    </w:p>
    <w:p>
      <w:pPr>
        <w:pStyle w:val="ListParagraph"/>
        <w:numPr>
          <w:ilvl w:val="1"/>
          <w:numId w:val="10"/>
        </w:numPr>
        <w:tabs>
          <w:tab w:val="clear" w:pos="720"/>
          <w:tab w:val="left" w:pos="1559" w:leader="none"/>
        </w:tabs>
        <w:ind w:left="143" w:right="291" w:firstLine="709"/>
        <w:rPr>
          <w:rFonts w:ascii="Times New Roman" w:hAnsi="Times New Roman"/>
          <w:sz w:val="24"/>
          <w:szCs w:val="24"/>
        </w:rPr>
      </w:pPr>
      <w:r>
        <w:rPr>
          <w:sz w:val="24"/>
          <w:szCs w:val="24"/>
        </w:rPr>
        <w:t>Исполнитель обязуется не привлекать и не допускать привлечения к исполнению обязательств по Договору организации:</w:t>
      </w:r>
    </w:p>
    <w:p>
      <w:pPr>
        <w:pStyle w:val="ListParagraph"/>
        <w:numPr>
          <w:ilvl w:val="0"/>
          <w:numId w:val="5"/>
        </w:numPr>
        <w:tabs>
          <w:tab w:val="clear" w:pos="720"/>
          <w:tab w:val="left" w:pos="1276" w:leader="none"/>
        </w:tabs>
        <w:ind w:left="143" w:right="282" w:firstLine="709"/>
        <w:rPr>
          <w:rFonts w:ascii="Times New Roman" w:hAnsi="Times New Roman"/>
          <w:sz w:val="24"/>
          <w:szCs w:val="24"/>
        </w:rPr>
      </w:pPr>
      <w:r>
        <w:rPr>
          <w:sz w:val="24"/>
          <w:szCs w:val="24"/>
        </w:rPr>
        <w:t>имеющие признаки недобросовестности, определенные постановлением Пленума Высшего</w:t>
      </w:r>
      <w:r>
        <w:rPr>
          <w:spacing w:val="-2"/>
          <w:sz w:val="24"/>
          <w:szCs w:val="24"/>
        </w:rPr>
        <w:t xml:space="preserve"> </w:t>
      </w:r>
      <w:r>
        <w:rPr>
          <w:sz w:val="24"/>
          <w:szCs w:val="24"/>
        </w:rPr>
        <w:t>Арбитражного</w:t>
      </w:r>
      <w:r>
        <w:rPr>
          <w:spacing w:val="-2"/>
          <w:sz w:val="24"/>
          <w:szCs w:val="24"/>
        </w:rPr>
        <w:t xml:space="preserve"> </w:t>
      </w:r>
      <w:r>
        <w:rPr>
          <w:sz w:val="24"/>
          <w:szCs w:val="24"/>
        </w:rPr>
        <w:t>Суда</w:t>
      </w:r>
      <w:r>
        <w:rPr>
          <w:spacing w:val="-3"/>
          <w:sz w:val="24"/>
          <w:szCs w:val="24"/>
        </w:rPr>
        <w:t xml:space="preserve"> </w:t>
      </w:r>
      <w:r>
        <w:rPr>
          <w:sz w:val="24"/>
          <w:szCs w:val="24"/>
        </w:rPr>
        <w:t>Российской</w:t>
      </w:r>
      <w:r>
        <w:rPr>
          <w:spacing w:val="-3"/>
          <w:sz w:val="24"/>
          <w:szCs w:val="24"/>
        </w:rPr>
        <w:t xml:space="preserve"> </w:t>
      </w:r>
      <w:r>
        <w:rPr>
          <w:sz w:val="24"/>
          <w:szCs w:val="24"/>
        </w:rPr>
        <w:t>Федерации</w:t>
      </w:r>
      <w:r>
        <w:rPr>
          <w:spacing w:val="-3"/>
          <w:sz w:val="24"/>
          <w:szCs w:val="24"/>
        </w:rPr>
        <w:t xml:space="preserve"> </w:t>
      </w:r>
      <w:r>
        <w:rPr>
          <w:sz w:val="24"/>
          <w:szCs w:val="24"/>
        </w:rPr>
        <w:t>(далее</w:t>
      </w:r>
      <w:r>
        <w:rPr>
          <w:spacing w:val="-3"/>
          <w:sz w:val="24"/>
          <w:szCs w:val="24"/>
        </w:rPr>
        <w:t xml:space="preserve"> </w:t>
      </w:r>
      <w:r>
        <w:rPr>
          <w:sz w:val="24"/>
          <w:szCs w:val="24"/>
        </w:rPr>
        <w:t>–</w:t>
      </w:r>
      <w:r>
        <w:rPr>
          <w:spacing w:val="-2"/>
          <w:sz w:val="24"/>
          <w:szCs w:val="24"/>
        </w:rPr>
        <w:t xml:space="preserve"> </w:t>
      </w:r>
      <w:r>
        <w:rPr>
          <w:sz w:val="24"/>
          <w:szCs w:val="24"/>
        </w:rPr>
        <w:t>ВАС</w:t>
      </w:r>
      <w:r>
        <w:rPr>
          <w:spacing w:val="-3"/>
          <w:sz w:val="24"/>
          <w:szCs w:val="24"/>
        </w:rPr>
        <w:t xml:space="preserve"> </w:t>
      </w:r>
      <w:r>
        <w:rPr>
          <w:sz w:val="24"/>
          <w:szCs w:val="24"/>
        </w:rPr>
        <w:t>РФ)</w:t>
      </w:r>
      <w:r>
        <w:rPr>
          <w:spacing w:val="-2"/>
          <w:sz w:val="24"/>
          <w:szCs w:val="24"/>
        </w:rPr>
        <w:t xml:space="preserve"> </w:t>
      </w:r>
      <w:r>
        <w:rPr>
          <w:sz w:val="24"/>
          <w:szCs w:val="24"/>
        </w:rPr>
        <w:t>от</w:t>
      </w:r>
      <w:r>
        <w:rPr>
          <w:spacing w:val="-2"/>
          <w:sz w:val="24"/>
          <w:szCs w:val="24"/>
        </w:rPr>
        <w:t xml:space="preserve"> </w:t>
      </w:r>
      <w:r>
        <w:rPr>
          <w:sz w:val="24"/>
          <w:szCs w:val="24"/>
        </w:rPr>
        <w:t>12.10.2006</w:t>
      </w:r>
      <w:r>
        <w:rPr>
          <w:spacing w:val="-2"/>
          <w:sz w:val="24"/>
          <w:szCs w:val="24"/>
        </w:rPr>
        <w:t xml:space="preserve"> </w:t>
      </w:r>
      <w:r>
        <w:rPr>
          <w:sz w:val="24"/>
          <w:szCs w:val="24"/>
        </w:rPr>
        <w:t>№</w:t>
      </w:r>
      <w:r>
        <w:rPr>
          <w:spacing w:val="-3"/>
          <w:sz w:val="24"/>
          <w:szCs w:val="24"/>
        </w:rPr>
        <w:t xml:space="preserve"> </w:t>
      </w:r>
      <w:r>
        <w:rPr>
          <w:sz w:val="24"/>
          <w:szCs w:val="24"/>
        </w:rPr>
        <w:t>53</w:t>
      </w:r>
      <w:r>
        <w:rPr>
          <w:spacing w:val="-2"/>
          <w:sz w:val="24"/>
          <w:szCs w:val="24"/>
        </w:rPr>
        <w:t xml:space="preserve"> </w:t>
      </w:r>
      <w:r>
        <w:rPr>
          <w:sz w:val="24"/>
          <w:szCs w:val="24"/>
        </w:rPr>
        <w:t>«Об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w:t>
      </w:r>
    </w:p>
    <w:p>
      <w:pPr>
        <w:pStyle w:val="ListParagraph"/>
        <w:numPr>
          <w:ilvl w:val="0"/>
          <w:numId w:val="5"/>
        </w:numPr>
        <w:tabs>
          <w:tab w:val="clear" w:pos="720"/>
          <w:tab w:val="left" w:pos="1276" w:leader="none"/>
        </w:tabs>
        <w:ind w:left="143" w:right="285" w:firstLine="709"/>
        <w:rPr>
          <w:rFonts w:ascii="Times New Roman" w:hAnsi="Times New Roman"/>
          <w:sz w:val="24"/>
          <w:szCs w:val="24"/>
        </w:rPr>
      </w:pPr>
      <w:r>
        <w:rPr>
          <w:sz w:val="24"/>
          <w:szCs w:val="24"/>
        </w:rPr>
        <w:t>соответствующие Критериям самостоятельной оценки рисков для налогоплательщиков, используемым налоговыми органами в процессе отбора объектов для проведения</w:t>
      </w:r>
      <w:r>
        <w:rPr>
          <w:spacing w:val="-2"/>
          <w:sz w:val="24"/>
          <w:szCs w:val="24"/>
        </w:rPr>
        <w:t xml:space="preserve"> </w:t>
      </w:r>
      <w:r>
        <w:rPr>
          <w:sz w:val="24"/>
          <w:szCs w:val="24"/>
        </w:rPr>
        <w:t>выездных</w:t>
      </w:r>
      <w:r>
        <w:rPr>
          <w:spacing w:val="-2"/>
          <w:sz w:val="24"/>
          <w:szCs w:val="24"/>
        </w:rPr>
        <w:t xml:space="preserve"> </w:t>
      </w:r>
      <w:r>
        <w:rPr>
          <w:sz w:val="24"/>
          <w:szCs w:val="24"/>
        </w:rPr>
        <w:t>налоговых</w:t>
      </w:r>
      <w:r>
        <w:rPr>
          <w:spacing w:val="-2"/>
          <w:sz w:val="24"/>
          <w:szCs w:val="24"/>
        </w:rPr>
        <w:t xml:space="preserve"> </w:t>
      </w:r>
      <w:r>
        <w:rPr>
          <w:sz w:val="24"/>
          <w:szCs w:val="24"/>
        </w:rPr>
        <w:t>проверок</w:t>
      </w:r>
      <w:r>
        <w:rPr>
          <w:spacing w:val="-2"/>
          <w:sz w:val="24"/>
          <w:szCs w:val="24"/>
        </w:rPr>
        <w:t xml:space="preserve"> </w:t>
      </w:r>
      <w:r>
        <w:rPr>
          <w:sz w:val="24"/>
          <w:szCs w:val="24"/>
        </w:rPr>
        <w:t>(утверждены</w:t>
      </w:r>
      <w:r>
        <w:rPr>
          <w:spacing w:val="-2"/>
          <w:sz w:val="24"/>
          <w:szCs w:val="24"/>
        </w:rPr>
        <w:t xml:space="preserve"> </w:t>
      </w:r>
      <w:r>
        <w:rPr>
          <w:sz w:val="24"/>
          <w:szCs w:val="24"/>
        </w:rPr>
        <w:t>приказом</w:t>
      </w:r>
      <w:r>
        <w:rPr>
          <w:spacing w:val="-2"/>
          <w:sz w:val="24"/>
          <w:szCs w:val="24"/>
        </w:rPr>
        <w:t xml:space="preserve"> </w:t>
      </w:r>
      <w:r>
        <w:rPr>
          <w:sz w:val="24"/>
          <w:szCs w:val="24"/>
        </w:rPr>
        <w:t>ФНС</w:t>
      </w:r>
      <w:r>
        <w:rPr>
          <w:spacing w:val="-2"/>
          <w:sz w:val="24"/>
          <w:szCs w:val="24"/>
        </w:rPr>
        <w:t xml:space="preserve"> </w:t>
      </w:r>
      <w:r>
        <w:rPr>
          <w:sz w:val="24"/>
          <w:szCs w:val="24"/>
        </w:rPr>
        <w:t>России</w:t>
      </w:r>
      <w:r>
        <w:rPr>
          <w:spacing w:val="-2"/>
          <w:sz w:val="24"/>
          <w:szCs w:val="24"/>
        </w:rPr>
        <w:t xml:space="preserve"> </w:t>
      </w:r>
      <w:r>
        <w:rPr>
          <w:sz w:val="24"/>
          <w:szCs w:val="24"/>
        </w:rPr>
        <w:t>от</w:t>
      </w:r>
      <w:r>
        <w:rPr>
          <w:spacing w:val="-2"/>
          <w:sz w:val="24"/>
          <w:szCs w:val="24"/>
        </w:rPr>
        <w:t xml:space="preserve"> </w:t>
      </w:r>
      <w:r>
        <w:rPr>
          <w:sz w:val="24"/>
          <w:szCs w:val="24"/>
        </w:rPr>
        <w:t>30.05.2007</w:t>
      </w:r>
      <w:r>
        <w:rPr>
          <w:spacing w:val="-2"/>
          <w:sz w:val="24"/>
          <w:szCs w:val="24"/>
        </w:rPr>
        <w:t xml:space="preserve"> </w:t>
      </w:r>
      <w:r>
        <w:rPr>
          <w:sz w:val="24"/>
          <w:szCs w:val="24"/>
        </w:rPr>
        <w:t xml:space="preserve">№ </w:t>
      </w:r>
      <w:r>
        <w:rPr>
          <w:spacing w:val="-2"/>
          <w:sz w:val="24"/>
          <w:szCs w:val="24"/>
        </w:rPr>
        <w:t>ММ-3-06/333@).</w:t>
      </w:r>
    </w:p>
    <w:p>
      <w:pPr>
        <w:pStyle w:val="ListParagraph"/>
        <w:numPr>
          <w:ilvl w:val="1"/>
          <w:numId w:val="10"/>
        </w:numPr>
        <w:tabs>
          <w:tab w:val="clear" w:pos="720"/>
          <w:tab w:val="left" w:pos="1559" w:leader="none"/>
        </w:tabs>
        <w:ind w:left="143" w:right="288" w:firstLine="709"/>
        <w:rPr>
          <w:rFonts w:ascii="Times New Roman" w:hAnsi="Times New Roman"/>
          <w:sz w:val="24"/>
          <w:szCs w:val="24"/>
        </w:rPr>
      </w:pPr>
      <w:r>
        <w:rPr>
          <w:sz w:val="24"/>
          <w:szCs w:val="24"/>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0"/>
        </w:numPr>
        <w:tabs>
          <w:tab w:val="clear" w:pos="720"/>
          <w:tab w:val="left" w:pos="1560" w:leader="none"/>
        </w:tabs>
        <w:ind w:left="1560" w:hanging="707"/>
        <w:rPr>
          <w:rFonts w:ascii="Times New Roman" w:hAnsi="Times New Roman"/>
          <w:sz w:val="24"/>
          <w:szCs w:val="24"/>
        </w:rPr>
      </w:pPr>
      <w:r>
        <w:rPr>
          <w:sz w:val="24"/>
          <w:szCs w:val="24"/>
        </w:rPr>
        <w:t>В</w:t>
      </w:r>
      <w:r>
        <w:rPr>
          <w:spacing w:val="23"/>
          <w:sz w:val="24"/>
          <w:szCs w:val="24"/>
        </w:rPr>
        <w:t xml:space="preserve"> </w:t>
      </w:r>
      <w:r>
        <w:rPr>
          <w:sz w:val="24"/>
          <w:szCs w:val="24"/>
        </w:rPr>
        <w:t>случае</w:t>
      </w:r>
      <w:r>
        <w:rPr>
          <w:spacing w:val="24"/>
          <w:sz w:val="24"/>
          <w:szCs w:val="24"/>
        </w:rPr>
        <w:t xml:space="preserve"> </w:t>
      </w:r>
      <w:r>
        <w:rPr>
          <w:sz w:val="24"/>
          <w:szCs w:val="24"/>
        </w:rPr>
        <w:t>нарушения</w:t>
      </w:r>
      <w:r>
        <w:rPr>
          <w:spacing w:val="23"/>
          <w:sz w:val="24"/>
          <w:szCs w:val="24"/>
        </w:rPr>
        <w:t xml:space="preserve"> </w:t>
      </w:r>
      <w:r>
        <w:rPr>
          <w:sz w:val="24"/>
          <w:szCs w:val="24"/>
        </w:rPr>
        <w:t>Исполнителем</w:t>
      </w:r>
      <w:r>
        <w:rPr>
          <w:spacing w:val="24"/>
          <w:sz w:val="24"/>
          <w:szCs w:val="24"/>
        </w:rPr>
        <w:t xml:space="preserve"> </w:t>
      </w:r>
      <w:r>
        <w:rPr>
          <w:sz w:val="24"/>
          <w:szCs w:val="24"/>
        </w:rPr>
        <w:t>обязательств,</w:t>
      </w:r>
      <w:r>
        <w:rPr>
          <w:spacing w:val="23"/>
          <w:sz w:val="24"/>
          <w:szCs w:val="24"/>
        </w:rPr>
        <w:t xml:space="preserve"> </w:t>
      </w:r>
      <w:r>
        <w:rPr>
          <w:sz w:val="24"/>
          <w:szCs w:val="24"/>
        </w:rPr>
        <w:t>установленных</w:t>
      </w:r>
      <w:r>
        <w:rPr>
          <w:spacing w:val="24"/>
          <w:sz w:val="24"/>
          <w:szCs w:val="24"/>
        </w:rPr>
        <w:t xml:space="preserve"> </w:t>
      </w:r>
      <w:r>
        <w:rPr>
          <w:sz w:val="24"/>
          <w:szCs w:val="24"/>
        </w:rPr>
        <w:t>пунктами</w:t>
      </w:r>
      <w:r>
        <w:rPr>
          <w:spacing w:val="24"/>
          <w:sz w:val="24"/>
          <w:szCs w:val="24"/>
        </w:rPr>
        <w:t xml:space="preserve"> </w:t>
      </w:r>
      <w:r>
        <w:rPr>
          <w:spacing w:val="-2"/>
          <w:sz w:val="24"/>
          <w:szCs w:val="24"/>
        </w:rPr>
        <w:t>11.1,</w:t>
      </w:r>
    </w:p>
    <w:p>
      <w:pPr>
        <w:pStyle w:val="BodyText"/>
        <w:ind w:left="143" w:right="290" w:firstLine="709"/>
        <w:rPr>
          <w:rFonts w:ascii="Times New Roman" w:hAnsi="Times New Roman"/>
          <w:sz w:val="24"/>
          <w:szCs w:val="24"/>
        </w:rPr>
      </w:pPr>
      <w:r>
        <w:rPr>
          <w:sz w:val="24"/>
          <w:szCs w:val="24"/>
        </w:rPr>
        <w:t>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0"/>
        </w:numPr>
        <w:tabs>
          <w:tab w:val="clear" w:pos="720"/>
          <w:tab w:val="left" w:pos="1559" w:leader="none"/>
        </w:tabs>
        <w:ind w:left="143" w:right="289" w:firstLine="709"/>
        <w:rPr>
          <w:rFonts w:ascii="Times New Roman" w:hAnsi="Times New Roman"/>
          <w:sz w:val="24"/>
          <w:szCs w:val="24"/>
        </w:rPr>
      </w:pPr>
      <w:r>
        <w:rPr>
          <w:sz w:val="24"/>
          <w:szCs w:val="24"/>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0"/>
        </w:numPr>
        <w:tabs>
          <w:tab w:val="clear" w:pos="720"/>
          <w:tab w:val="left" w:pos="1559" w:leader="none"/>
        </w:tabs>
        <w:ind w:left="143" w:right="294" w:firstLine="709"/>
        <w:rPr>
          <w:rFonts w:ascii="Times New Roman" w:hAnsi="Times New Roman"/>
          <w:sz w:val="24"/>
          <w:szCs w:val="24"/>
        </w:rPr>
      </w:pPr>
      <w:r>
        <w:rPr>
          <w:sz w:val="24"/>
          <w:szCs w:val="24"/>
        </w:rPr>
        <w:t>Штраф, предусмотренный пунктом 11.4 Договора, оплачивается Исполнителем в течение</w:t>
      </w:r>
      <w:r>
        <w:rPr>
          <w:spacing w:val="-2"/>
          <w:sz w:val="24"/>
          <w:szCs w:val="24"/>
        </w:rPr>
        <w:t xml:space="preserve"> </w:t>
      </w:r>
      <w:r>
        <w:rPr>
          <w:sz w:val="24"/>
          <w:szCs w:val="24"/>
        </w:rPr>
        <w:t>10</w:t>
      </w:r>
      <w:r>
        <w:rPr>
          <w:spacing w:val="-2"/>
          <w:sz w:val="24"/>
          <w:szCs w:val="24"/>
        </w:rPr>
        <w:t xml:space="preserve"> </w:t>
      </w:r>
      <w:r>
        <w:rPr>
          <w:sz w:val="24"/>
          <w:szCs w:val="24"/>
        </w:rPr>
        <w:t>(десяти)</w:t>
      </w:r>
      <w:r>
        <w:rPr>
          <w:spacing w:val="-2"/>
          <w:sz w:val="24"/>
          <w:szCs w:val="24"/>
        </w:rPr>
        <w:t xml:space="preserve"> </w:t>
      </w:r>
      <w:r>
        <w:rPr>
          <w:sz w:val="24"/>
          <w:szCs w:val="24"/>
        </w:rPr>
        <w:t>рабочих</w:t>
      </w:r>
      <w:r>
        <w:rPr>
          <w:spacing w:val="-2"/>
          <w:sz w:val="24"/>
          <w:szCs w:val="24"/>
        </w:rPr>
        <w:t xml:space="preserve"> </w:t>
      </w:r>
      <w:r>
        <w:rPr>
          <w:sz w:val="24"/>
          <w:szCs w:val="24"/>
        </w:rPr>
        <w:t>дней</w:t>
      </w:r>
      <w:r>
        <w:rPr>
          <w:spacing w:val="-2"/>
          <w:sz w:val="24"/>
          <w:szCs w:val="24"/>
        </w:rPr>
        <w:t xml:space="preserve"> </w:t>
      </w:r>
      <w:r>
        <w:rPr>
          <w:sz w:val="24"/>
          <w:szCs w:val="24"/>
        </w:rPr>
        <w:t>с</w:t>
      </w:r>
      <w:r>
        <w:rPr>
          <w:spacing w:val="-2"/>
          <w:sz w:val="24"/>
          <w:szCs w:val="24"/>
        </w:rPr>
        <w:t xml:space="preserve"> </w:t>
      </w:r>
      <w:r>
        <w:rPr>
          <w:sz w:val="24"/>
          <w:szCs w:val="24"/>
        </w:rPr>
        <w:t>даты</w:t>
      </w:r>
      <w:r>
        <w:rPr>
          <w:spacing w:val="-2"/>
          <w:sz w:val="24"/>
          <w:szCs w:val="24"/>
        </w:rPr>
        <w:t xml:space="preserve"> </w:t>
      </w:r>
      <w:r>
        <w:rPr>
          <w:sz w:val="24"/>
          <w:szCs w:val="24"/>
        </w:rPr>
        <w:t>получения</w:t>
      </w:r>
      <w:r>
        <w:rPr>
          <w:spacing w:val="-2"/>
          <w:sz w:val="24"/>
          <w:szCs w:val="24"/>
        </w:rPr>
        <w:t xml:space="preserve"> </w:t>
      </w:r>
      <w:r>
        <w:rPr>
          <w:sz w:val="24"/>
          <w:szCs w:val="24"/>
        </w:rPr>
        <w:t>соответствующего</w:t>
      </w:r>
      <w:r>
        <w:rPr>
          <w:spacing w:val="-2"/>
          <w:sz w:val="24"/>
          <w:szCs w:val="24"/>
        </w:rPr>
        <w:t xml:space="preserve"> </w:t>
      </w:r>
      <w:r>
        <w:rPr>
          <w:sz w:val="24"/>
          <w:szCs w:val="24"/>
        </w:rPr>
        <w:t>письменного</w:t>
      </w:r>
      <w:r>
        <w:rPr>
          <w:spacing w:val="-2"/>
          <w:sz w:val="24"/>
          <w:szCs w:val="24"/>
        </w:rPr>
        <w:t xml:space="preserve"> </w:t>
      </w:r>
      <w:r>
        <w:rPr>
          <w:sz w:val="24"/>
          <w:szCs w:val="24"/>
        </w:rPr>
        <w:t>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p>
    <w:p>
      <w:pPr>
        <w:pStyle w:val="ListParagraph"/>
        <w:numPr>
          <w:ilvl w:val="1"/>
          <w:numId w:val="10"/>
        </w:numPr>
        <w:tabs>
          <w:tab w:val="clear" w:pos="720"/>
          <w:tab w:val="left" w:pos="1559" w:leader="none"/>
        </w:tabs>
        <w:ind w:left="143" w:right="288" w:firstLine="709"/>
        <w:rPr>
          <w:rFonts w:ascii="Times New Roman" w:hAnsi="Times New Roman"/>
          <w:sz w:val="24"/>
          <w:szCs w:val="24"/>
        </w:rPr>
      </w:pPr>
      <w:r>
        <w:rPr>
          <w:sz w:val="24"/>
          <w:szCs w:val="24"/>
        </w:rPr>
        <w:t>Заказчик вправе приостановить осуществление любых платежей по Договору, причитающихся</w:t>
      </w:r>
      <w:r>
        <w:rPr>
          <w:spacing w:val="-1"/>
          <w:sz w:val="24"/>
          <w:szCs w:val="24"/>
        </w:rPr>
        <w:t xml:space="preserve"> </w:t>
      </w:r>
      <w:r>
        <w:rPr>
          <w:sz w:val="24"/>
          <w:szCs w:val="24"/>
        </w:rPr>
        <w:t xml:space="preserve">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w:t>
      </w:r>
      <w:r>
        <w:rPr>
          <w:spacing w:val="-2"/>
          <w:sz w:val="24"/>
          <w:szCs w:val="24"/>
        </w:rPr>
        <w:t>Договору.</w:t>
      </w:r>
    </w:p>
    <w:p>
      <w:pPr>
        <w:pStyle w:val="ListParagraph"/>
        <w:numPr>
          <w:ilvl w:val="1"/>
          <w:numId w:val="10"/>
        </w:numPr>
        <w:tabs>
          <w:tab w:val="clear" w:pos="720"/>
          <w:tab w:val="left" w:pos="1559" w:leader="none"/>
        </w:tabs>
        <w:ind w:left="143" w:right="288" w:firstLine="709"/>
        <w:rPr>
          <w:rFonts w:ascii="Times New Roman" w:hAnsi="Times New Roman"/>
          <w:sz w:val="24"/>
          <w:szCs w:val="24"/>
        </w:rPr>
      </w:pPr>
      <w:r>
        <w:rPr>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Heading5"/>
        <w:numPr>
          <w:ilvl w:val="0"/>
          <w:numId w:val="10"/>
        </w:numPr>
        <w:tabs>
          <w:tab w:val="clear" w:pos="720"/>
          <w:tab w:val="left" w:pos="4322" w:leader="none"/>
        </w:tabs>
        <w:spacing w:before="275" w:after="0"/>
        <w:ind w:left="4322" w:hanging="426"/>
        <w:rPr>
          <w:rFonts w:ascii="Times New Roman" w:hAnsi="Times New Roman"/>
          <w:sz w:val="24"/>
          <w:szCs w:val="24"/>
        </w:rPr>
      </w:pPr>
      <w:r>
        <w:rPr>
          <w:sz w:val="24"/>
          <w:szCs w:val="24"/>
        </w:rPr>
        <w:t>Заверения</w:t>
      </w:r>
      <w:r>
        <w:rPr>
          <w:spacing w:val="-1"/>
          <w:sz w:val="24"/>
          <w:szCs w:val="24"/>
        </w:rPr>
        <w:t xml:space="preserve"> </w:t>
      </w:r>
      <w:r>
        <w:rPr>
          <w:spacing w:val="-2"/>
          <w:sz w:val="24"/>
          <w:szCs w:val="24"/>
        </w:rPr>
        <w:t>Сторон</w:t>
      </w:r>
    </w:p>
    <w:p>
      <w:pPr>
        <w:pStyle w:val="ListParagraph"/>
        <w:numPr>
          <w:ilvl w:val="1"/>
          <w:numId w:val="10"/>
        </w:numPr>
        <w:tabs>
          <w:tab w:val="clear" w:pos="720"/>
          <w:tab w:val="left" w:pos="1562" w:leader="none"/>
        </w:tabs>
        <w:ind w:left="1562" w:hanging="709"/>
        <w:rPr>
          <w:rFonts w:ascii="Times New Roman" w:hAnsi="Times New Roman"/>
          <w:sz w:val="24"/>
          <w:szCs w:val="24"/>
        </w:rPr>
      </w:pPr>
      <w:r>
        <w:rPr>
          <w:sz w:val="24"/>
          <w:szCs w:val="24"/>
        </w:rPr>
        <w:t>Каждая</w:t>
      </w:r>
      <w:r>
        <w:rPr>
          <w:spacing w:val="-2"/>
          <w:sz w:val="24"/>
          <w:szCs w:val="24"/>
        </w:rPr>
        <w:t xml:space="preserve"> </w:t>
      </w:r>
      <w:r>
        <w:rPr>
          <w:sz w:val="24"/>
          <w:szCs w:val="24"/>
        </w:rPr>
        <w:t>из</w:t>
      </w:r>
      <w:r>
        <w:rPr>
          <w:spacing w:val="-2"/>
          <w:sz w:val="24"/>
          <w:szCs w:val="24"/>
        </w:rPr>
        <w:t xml:space="preserve"> </w:t>
      </w:r>
      <w:r>
        <w:rPr>
          <w:sz w:val="24"/>
          <w:szCs w:val="24"/>
        </w:rPr>
        <w:t>Сторон</w:t>
      </w:r>
      <w:r>
        <w:rPr>
          <w:spacing w:val="-3"/>
          <w:sz w:val="24"/>
          <w:szCs w:val="24"/>
        </w:rPr>
        <w:t xml:space="preserve"> </w:t>
      </w:r>
      <w:r>
        <w:rPr>
          <w:sz w:val="24"/>
          <w:szCs w:val="24"/>
        </w:rPr>
        <w:t>заявляет</w:t>
      </w:r>
      <w:r>
        <w:rPr>
          <w:spacing w:val="-2"/>
          <w:sz w:val="24"/>
          <w:szCs w:val="24"/>
        </w:rPr>
        <w:t xml:space="preserve"> </w:t>
      </w:r>
      <w:r>
        <w:rPr>
          <w:sz w:val="24"/>
          <w:szCs w:val="24"/>
        </w:rPr>
        <w:t>и</w:t>
      </w:r>
      <w:r>
        <w:rPr>
          <w:spacing w:val="-3"/>
          <w:sz w:val="24"/>
          <w:szCs w:val="24"/>
        </w:rPr>
        <w:t xml:space="preserve"> </w:t>
      </w:r>
      <w:r>
        <w:rPr>
          <w:sz w:val="24"/>
          <w:szCs w:val="24"/>
        </w:rPr>
        <w:t>подтверждает</w:t>
      </w:r>
      <w:r>
        <w:rPr>
          <w:spacing w:val="-2"/>
          <w:sz w:val="24"/>
          <w:szCs w:val="24"/>
        </w:rPr>
        <w:t xml:space="preserve"> </w:t>
      </w:r>
      <w:r>
        <w:rPr>
          <w:sz w:val="24"/>
          <w:szCs w:val="24"/>
        </w:rPr>
        <w:t>другой</w:t>
      </w:r>
      <w:r>
        <w:rPr>
          <w:spacing w:val="-3"/>
          <w:sz w:val="24"/>
          <w:szCs w:val="24"/>
        </w:rPr>
        <w:t xml:space="preserve"> </w:t>
      </w:r>
      <w:r>
        <w:rPr>
          <w:sz w:val="24"/>
          <w:szCs w:val="24"/>
        </w:rPr>
        <w:t>Стороне,</w:t>
      </w:r>
      <w:r>
        <w:rPr>
          <w:spacing w:val="-1"/>
          <w:sz w:val="24"/>
          <w:szCs w:val="24"/>
        </w:rPr>
        <w:t xml:space="preserve"> </w:t>
      </w:r>
      <w:r>
        <w:rPr>
          <w:spacing w:val="-4"/>
          <w:sz w:val="24"/>
          <w:szCs w:val="24"/>
        </w:rPr>
        <w:t>что:</w:t>
      </w:r>
    </w:p>
    <w:p>
      <w:pPr>
        <w:pStyle w:val="ListParagraph"/>
        <w:numPr>
          <w:ilvl w:val="0"/>
          <w:numId w:val="4"/>
        </w:numPr>
        <w:tabs>
          <w:tab w:val="clear" w:pos="720"/>
          <w:tab w:val="left" w:pos="1560" w:leader="none"/>
        </w:tabs>
        <w:spacing w:before="61" w:after="0"/>
        <w:ind w:left="143" w:right="290" w:firstLine="709"/>
        <w:rPr>
          <w:rFonts w:ascii="Times New Roman" w:hAnsi="Times New Roman"/>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4"/>
        </w:numPr>
        <w:tabs>
          <w:tab w:val="clear" w:pos="720"/>
          <w:tab w:val="left" w:pos="1560" w:leader="none"/>
        </w:tabs>
        <w:ind w:left="143" w:right="297" w:firstLine="709"/>
        <w:rPr>
          <w:rFonts w:ascii="Times New Roman" w:hAnsi="Times New Roman"/>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4"/>
        </w:numPr>
        <w:tabs>
          <w:tab w:val="clear" w:pos="720"/>
          <w:tab w:val="left" w:pos="1560" w:leader="none"/>
        </w:tabs>
        <w:ind w:left="143" w:right="294" w:firstLine="709"/>
        <w:rPr>
          <w:rFonts w:ascii="Times New Roman" w:hAnsi="Times New Roman"/>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w:t>
      </w:r>
      <w:r>
        <w:rPr>
          <w:spacing w:val="40"/>
          <w:sz w:val="24"/>
          <w:szCs w:val="24"/>
        </w:rPr>
        <w:t xml:space="preserve"> </w:t>
      </w:r>
      <w:r>
        <w:rPr>
          <w:sz w:val="24"/>
          <w:szCs w:val="24"/>
        </w:rPr>
        <w:t>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4"/>
        </w:numPr>
        <w:tabs>
          <w:tab w:val="clear" w:pos="720"/>
          <w:tab w:val="left" w:pos="1560" w:leader="none"/>
        </w:tabs>
        <w:ind w:left="143" w:right="294" w:firstLine="709"/>
        <w:rPr>
          <w:rFonts w:ascii="Times New Roman" w:hAnsi="Times New Roman"/>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numPr>
          <w:ilvl w:val="0"/>
          <w:numId w:val="4"/>
        </w:numPr>
        <w:tabs>
          <w:tab w:val="clear" w:pos="720"/>
          <w:tab w:val="left" w:pos="1560" w:leader="none"/>
        </w:tabs>
        <w:ind w:left="143" w:right="287" w:firstLine="709"/>
        <w:rPr>
          <w:rFonts w:ascii="Times New Roman" w:hAnsi="Times New Roman"/>
          <w:sz w:val="24"/>
          <w:szCs w:val="24"/>
        </w:rPr>
      </w:pPr>
      <w:r>
        <w:rPr>
          <w:sz w:val="24"/>
          <w:szCs w:val="24"/>
        </w:rPr>
        <w:t>она</w:t>
      </w:r>
      <w:r>
        <w:rPr>
          <w:spacing w:val="-1"/>
          <w:sz w:val="24"/>
          <w:szCs w:val="24"/>
        </w:rPr>
        <w:t xml:space="preserve"> </w:t>
      </w:r>
      <w:r>
        <w:rPr>
          <w:sz w:val="24"/>
          <w:szCs w:val="24"/>
        </w:rPr>
        <w:t>располагает</w:t>
      </w:r>
      <w:r>
        <w:rPr>
          <w:spacing w:val="-1"/>
          <w:sz w:val="24"/>
          <w:szCs w:val="24"/>
        </w:rPr>
        <w:t xml:space="preserve"> </w:t>
      </w:r>
      <w:r>
        <w:rPr>
          <w:sz w:val="24"/>
          <w:szCs w:val="24"/>
        </w:rPr>
        <w:t>ресурсами,</w:t>
      </w:r>
      <w:r>
        <w:rPr>
          <w:spacing w:val="-1"/>
          <w:sz w:val="24"/>
          <w:szCs w:val="24"/>
        </w:rPr>
        <w:t xml:space="preserve"> </w:t>
      </w:r>
      <w:r>
        <w:rPr>
          <w:sz w:val="24"/>
          <w:szCs w:val="24"/>
        </w:rPr>
        <w:t>необходимыми</w:t>
      </w:r>
      <w:r>
        <w:rPr>
          <w:spacing w:val="-1"/>
          <w:sz w:val="24"/>
          <w:szCs w:val="24"/>
        </w:rPr>
        <w:t xml:space="preserve"> </w:t>
      </w:r>
      <w:r>
        <w:rPr>
          <w:sz w:val="24"/>
          <w:szCs w:val="24"/>
        </w:rPr>
        <w:t>и</w:t>
      </w:r>
      <w:r>
        <w:rPr>
          <w:spacing w:val="-1"/>
          <w:sz w:val="24"/>
          <w:szCs w:val="24"/>
        </w:rPr>
        <w:t xml:space="preserve"> </w:t>
      </w:r>
      <w:r>
        <w:rPr>
          <w:sz w:val="24"/>
          <w:szCs w:val="24"/>
        </w:rPr>
        <w:t>достаточными</w:t>
      </w:r>
      <w:r>
        <w:rPr>
          <w:spacing w:val="-1"/>
          <w:sz w:val="24"/>
          <w:szCs w:val="24"/>
        </w:rPr>
        <w:t xml:space="preserve"> </w:t>
      </w:r>
      <w:r>
        <w:rPr>
          <w:sz w:val="24"/>
          <w:szCs w:val="24"/>
        </w:rPr>
        <w:t>для</w:t>
      </w:r>
      <w:r>
        <w:rPr>
          <w:spacing w:val="-1"/>
          <w:sz w:val="24"/>
          <w:szCs w:val="24"/>
        </w:rPr>
        <w:t xml:space="preserve"> </w:t>
      </w:r>
      <w:r>
        <w:rPr>
          <w:sz w:val="24"/>
          <w:szCs w:val="24"/>
        </w:rPr>
        <w:t>своевременного</w:t>
      </w:r>
      <w:r>
        <w:rPr>
          <w:spacing w:val="-1"/>
          <w:sz w:val="24"/>
          <w:szCs w:val="24"/>
        </w:rPr>
        <w:t xml:space="preserve"> </w:t>
      </w:r>
      <w:r>
        <w:rPr>
          <w:sz w:val="24"/>
          <w:szCs w:val="24"/>
        </w:rPr>
        <w:t>и надлежащего исполнения обязательств, возникающих из Договора или в связи с ним.</w:t>
      </w:r>
    </w:p>
    <w:p>
      <w:pPr>
        <w:pStyle w:val="ListParagraph"/>
        <w:numPr>
          <w:ilvl w:val="1"/>
          <w:numId w:val="10"/>
        </w:numPr>
        <w:tabs>
          <w:tab w:val="clear" w:pos="720"/>
          <w:tab w:val="left" w:pos="1561" w:leader="none"/>
        </w:tabs>
        <w:ind w:left="143" w:right="296" w:firstLine="709"/>
        <w:rPr>
          <w:rFonts w:ascii="Times New Roman" w:hAnsi="Times New Roman"/>
          <w:sz w:val="24"/>
          <w:szCs w:val="24"/>
        </w:rPr>
      </w:pPr>
      <w:r>
        <w:rPr>
          <w:sz w:val="24"/>
          <w:szCs w:val="24"/>
        </w:rPr>
        <w:t xml:space="preserve">Исполнитель заявляет и заверяет Заказчика в том, что на момент заключения </w:t>
      </w:r>
      <w:r>
        <w:rPr>
          <w:spacing w:val="-2"/>
          <w:sz w:val="24"/>
          <w:szCs w:val="24"/>
        </w:rPr>
        <w:t>Договора:</w:t>
      </w:r>
    </w:p>
    <w:p>
      <w:pPr>
        <w:pStyle w:val="ListParagraph"/>
        <w:numPr>
          <w:ilvl w:val="0"/>
          <w:numId w:val="3"/>
        </w:numPr>
        <w:tabs>
          <w:tab w:val="clear" w:pos="720"/>
          <w:tab w:val="left" w:pos="1560" w:leader="none"/>
        </w:tabs>
        <w:ind w:left="143" w:right="296" w:firstLine="709"/>
        <w:rPr>
          <w:rFonts w:ascii="Times New Roman" w:hAnsi="Times New Roman"/>
          <w:sz w:val="24"/>
          <w:szCs w:val="24"/>
        </w:rPr>
      </w:pPr>
      <w:r>
        <w:rPr>
          <w:sz w:val="24"/>
          <w:szCs w:val="24"/>
        </w:rPr>
        <w:t>учредителем / учредителями Исполнителя являются лица, не являющиеся массовыми учредителем / учредителями;</w:t>
      </w:r>
    </w:p>
    <w:p>
      <w:pPr>
        <w:pStyle w:val="ListParagraph"/>
        <w:numPr>
          <w:ilvl w:val="0"/>
          <w:numId w:val="3"/>
        </w:numPr>
        <w:tabs>
          <w:tab w:val="clear" w:pos="720"/>
          <w:tab w:val="left" w:pos="1560" w:leader="none"/>
        </w:tabs>
        <w:ind w:left="143" w:right="293" w:firstLine="709"/>
        <w:rPr>
          <w:rFonts w:ascii="Times New Roman" w:hAnsi="Times New Roman"/>
          <w:sz w:val="24"/>
          <w:szCs w:val="24"/>
        </w:rPr>
      </w:pPr>
      <w:r>
        <w:rPr>
          <w:sz w:val="24"/>
          <w:szCs w:val="24"/>
        </w:rPr>
        <w:t xml:space="preserve">руководителем Исполнителя является лицо, не являющееся массовым </w:t>
      </w:r>
      <w:r>
        <w:rPr>
          <w:spacing w:val="-2"/>
          <w:sz w:val="24"/>
          <w:szCs w:val="24"/>
        </w:rPr>
        <w:t>руководителем;</w:t>
      </w:r>
    </w:p>
    <w:p>
      <w:pPr>
        <w:pStyle w:val="ListParagraph"/>
        <w:numPr>
          <w:ilvl w:val="0"/>
          <w:numId w:val="3"/>
        </w:numPr>
        <w:tabs>
          <w:tab w:val="clear" w:pos="720"/>
          <w:tab w:val="left" w:pos="1560" w:leader="none"/>
        </w:tabs>
        <w:ind w:left="143" w:right="292" w:firstLine="709"/>
        <w:rPr>
          <w:rFonts w:ascii="Times New Roman" w:hAnsi="Times New Roman"/>
          <w:sz w:val="24"/>
          <w:szCs w:val="24"/>
        </w:rPr>
      </w:pPr>
      <w:r>
        <w:rPr>
          <w:sz w:val="24"/>
          <w:szCs w:val="24"/>
        </w:rPr>
        <w:t>Исполнитель фактически находится по адресу, указанному в Едином государственном реестре юридических лиц;</w:t>
      </w:r>
    </w:p>
    <w:p>
      <w:pPr>
        <w:pStyle w:val="ListParagraph"/>
        <w:numPr>
          <w:ilvl w:val="0"/>
          <w:numId w:val="3"/>
        </w:numPr>
        <w:tabs>
          <w:tab w:val="clear" w:pos="720"/>
          <w:tab w:val="left" w:pos="1560" w:leader="none"/>
        </w:tabs>
        <w:ind w:left="143" w:right="293" w:firstLine="709"/>
        <w:rPr>
          <w:rFonts w:ascii="Times New Roman" w:hAnsi="Times New Roman"/>
          <w:sz w:val="24"/>
          <w:szCs w:val="24"/>
        </w:rPr>
      </w:pPr>
      <w:r>
        <w:rPr>
          <w:sz w:val="24"/>
          <w:szCs w:val="24"/>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3"/>
        </w:numPr>
        <w:tabs>
          <w:tab w:val="clear" w:pos="720"/>
          <w:tab w:val="left" w:pos="1560" w:leader="none"/>
        </w:tabs>
        <w:ind w:left="143" w:right="291" w:firstLine="709"/>
        <w:rPr>
          <w:rFonts w:ascii="Times New Roman" w:hAnsi="Times New Roman"/>
          <w:sz w:val="24"/>
          <w:szCs w:val="24"/>
        </w:rPr>
      </w:pPr>
      <w:r>
        <w:rPr>
          <w:sz w:val="24"/>
          <w:szCs w:val="24"/>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3"/>
        </w:numPr>
        <w:tabs>
          <w:tab w:val="clear" w:pos="720"/>
          <w:tab w:val="left" w:pos="1560" w:leader="none"/>
        </w:tabs>
        <w:ind w:left="143" w:right="290" w:firstLine="709"/>
        <w:rPr>
          <w:rFonts w:ascii="Times New Roman" w:hAnsi="Times New Roman"/>
          <w:sz w:val="24"/>
          <w:szCs w:val="24"/>
        </w:rPr>
      </w:pPr>
      <w:r>
        <w:rPr>
          <w:sz w:val="24"/>
          <w:szCs w:val="24"/>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w:t>
      </w:r>
      <w:r>
        <w:rPr>
          <w:spacing w:val="40"/>
          <w:sz w:val="24"/>
          <w:szCs w:val="24"/>
        </w:rPr>
        <w:t xml:space="preserve"> </w:t>
      </w:r>
      <w:r>
        <w:rPr>
          <w:sz w:val="24"/>
          <w:szCs w:val="24"/>
        </w:rPr>
        <w:t>соответствии</w:t>
      </w:r>
      <w:r>
        <w:rPr>
          <w:spacing w:val="-4"/>
          <w:sz w:val="24"/>
          <w:szCs w:val="24"/>
        </w:rPr>
        <w:t xml:space="preserve"> </w:t>
      </w:r>
      <w:r>
        <w:rPr>
          <w:sz w:val="24"/>
          <w:szCs w:val="24"/>
        </w:rPr>
        <w:t>с</w:t>
      </w:r>
      <w:r>
        <w:rPr>
          <w:spacing w:val="-4"/>
          <w:sz w:val="24"/>
          <w:szCs w:val="24"/>
        </w:rPr>
        <w:t xml:space="preserve"> </w:t>
      </w:r>
      <w:r>
        <w:rPr>
          <w:sz w:val="24"/>
          <w:szCs w:val="24"/>
        </w:rPr>
        <w:t>требованиями</w:t>
      </w:r>
      <w:r>
        <w:rPr>
          <w:spacing w:val="-4"/>
          <w:sz w:val="24"/>
          <w:szCs w:val="24"/>
        </w:rPr>
        <w:t xml:space="preserve"> </w:t>
      </w:r>
      <w:r>
        <w:rPr>
          <w:sz w:val="24"/>
          <w:szCs w:val="24"/>
        </w:rPr>
        <w:t>законодательства</w:t>
      </w:r>
      <w:r>
        <w:rPr>
          <w:spacing w:val="-4"/>
          <w:sz w:val="24"/>
          <w:szCs w:val="24"/>
        </w:rPr>
        <w:t xml:space="preserve"> </w:t>
      </w:r>
      <w:r>
        <w:rPr>
          <w:sz w:val="24"/>
          <w:szCs w:val="24"/>
        </w:rPr>
        <w:t>Российской</w:t>
      </w:r>
      <w:r>
        <w:rPr>
          <w:spacing w:val="-4"/>
          <w:sz w:val="24"/>
          <w:szCs w:val="24"/>
        </w:rPr>
        <w:t xml:space="preserve"> </w:t>
      </w:r>
      <w:r>
        <w:rPr>
          <w:sz w:val="24"/>
          <w:szCs w:val="24"/>
        </w:rPr>
        <w:t>Федерации,</w:t>
      </w:r>
      <w:r>
        <w:rPr>
          <w:spacing w:val="-4"/>
          <w:sz w:val="24"/>
          <w:szCs w:val="24"/>
        </w:rPr>
        <w:t xml:space="preserve"> </w:t>
      </w:r>
      <w:r>
        <w:rPr>
          <w:sz w:val="24"/>
          <w:szCs w:val="24"/>
        </w:rPr>
        <w:t>срок</w:t>
      </w:r>
      <w:r>
        <w:rPr>
          <w:spacing w:val="-4"/>
          <w:sz w:val="24"/>
          <w:szCs w:val="24"/>
        </w:rPr>
        <w:t xml:space="preserve"> </w:t>
      </w:r>
      <w:r>
        <w:rPr>
          <w:sz w:val="24"/>
          <w:szCs w:val="24"/>
        </w:rPr>
        <w:t>действия</w:t>
      </w:r>
      <w:r>
        <w:rPr>
          <w:spacing w:val="-4"/>
          <w:sz w:val="24"/>
          <w:szCs w:val="24"/>
        </w:rPr>
        <w:t xml:space="preserve"> </w:t>
      </w:r>
      <w:r>
        <w:rPr>
          <w:sz w:val="24"/>
          <w:szCs w:val="24"/>
        </w:rPr>
        <w:t>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3"/>
        </w:numPr>
        <w:tabs>
          <w:tab w:val="clear" w:pos="720"/>
          <w:tab w:val="left" w:pos="1560" w:leader="none"/>
        </w:tabs>
        <w:ind w:left="143" w:right="294" w:firstLine="709"/>
        <w:rPr>
          <w:rFonts w:ascii="Times New Roman" w:hAnsi="Times New Roman"/>
          <w:sz w:val="24"/>
          <w:szCs w:val="24"/>
        </w:rPr>
      </w:pPr>
      <w:r>
        <w:rPr>
          <w:sz w:val="24"/>
          <w:szCs w:val="24"/>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3"/>
        </w:numPr>
        <w:tabs>
          <w:tab w:val="clear" w:pos="720"/>
          <w:tab w:val="left" w:pos="1560" w:leader="none"/>
        </w:tabs>
        <w:ind w:left="143" w:right="291" w:firstLine="709"/>
        <w:rPr>
          <w:rFonts w:ascii="Times New Roman" w:hAnsi="Times New Roman"/>
          <w:sz w:val="24"/>
          <w:szCs w:val="24"/>
        </w:rPr>
      </w:pPr>
      <w:r>
        <w:rPr>
          <w:sz w:val="24"/>
          <w:szCs w:val="24"/>
        </w:rPr>
        <w:t xml:space="preserve">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w:t>
      </w:r>
      <w:r>
        <w:rPr>
          <w:spacing w:val="-2"/>
          <w:sz w:val="24"/>
          <w:szCs w:val="24"/>
        </w:rPr>
        <w:t>требований;</w:t>
      </w:r>
    </w:p>
    <w:p>
      <w:pPr>
        <w:pStyle w:val="ListParagraph"/>
        <w:numPr>
          <w:ilvl w:val="0"/>
          <w:numId w:val="3"/>
        </w:numPr>
        <w:tabs>
          <w:tab w:val="clear" w:pos="720"/>
          <w:tab w:val="left" w:pos="1560" w:leader="none"/>
        </w:tabs>
        <w:ind w:left="143" w:right="288" w:firstLine="709"/>
        <w:rPr>
          <w:rFonts w:ascii="Times New Roman" w:hAnsi="Times New Roman"/>
          <w:sz w:val="24"/>
          <w:szCs w:val="24"/>
        </w:rPr>
      </w:pPr>
      <w:r>
        <w:rPr>
          <w:sz w:val="24"/>
          <w:szCs w:val="24"/>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3"/>
        </w:numPr>
        <w:tabs>
          <w:tab w:val="clear" w:pos="720"/>
          <w:tab w:val="left" w:pos="1560" w:leader="none"/>
        </w:tabs>
        <w:ind w:left="143" w:right="289" w:firstLine="709"/>
        <w:rPr>
          <w:rFonts w:ascii="Times New Roman" w:hAnsi="Times New Roman"/>
          <w:sz w:val="24"/>
          <w:szCs w:val="24"/>
        </w:rPr>
      </w:pPr>
      <w:r>
        <w:rPr>
          <w:sz w:val="24"/>
          <w:szCs w:val="24"/>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w:t>
      </w:r>
      <w:r>
        <w:rPr>
          <w:spacing w:val="40"/>
          <w:sz w:val="24"/>
          <w:szCs w:val="24"/>
        </w:rPr>
        <w:t xml:space="preserve"> </w:t>
      </w:r>
      <w:r>
        <w:rPr>
          <w:sz w:val="24"/>
          <w:szCs w:val="24"/>
        </w:rPr>
        <w:t>бы негативно повлиять на решение Заказчика заключить Договор на указанных в нем условиях.</w:t>
      </w:r>
    </w:p>
    <w:p>
      <w:pPr>
        <w:pStyle w:val="ListParagraph"/>
        <w:numPr>
          <w:ilvl w:val="1"/>
          <w:numId w:val="10"/>
        </w:numPr>
        <w:tabs>
          <w:tab w:val="clear" w:pos="720"/>
          <w:tab w:val="left" w:pos="1561" w:leader="none"/>
        </w:tabs>
        <w:ind w:left="143" w:right="287" w:firstLine="709"/>
        <w:rPr>
          <w:rFonts w:ascii="Times New Roman" w:hAnsi="Times New Roman"/>
          <w:sz w:val="24"/>
          <w:szCs w:val="24"/>
        </w:rPr>
      </w:pPr>
      <w:r>
        <w:rPr>
          <w:sz w:val="24"/>
          <w:szCs w:val="24"/>
        </w:rPr>
        <w:t>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10"/>
        </w:numPr>
        <w:tabs>
          <w:tab w:val="clear" w:pos="720"/>
          <w:tab w:val="left" w:pos="1561" w:leader="none"/>
        </w:tabs>
        <w:ind w:left="143" w:right="281" w:firstLine="709"/>
        <w:rPr>
          <w:rFonts w:ascii="Times New Roman" w:hAnsi="Times New Roman"/>
          <w:sz w:val="24"/>
          <w:szCs w:val="24"/>
        </w:rPr>
      </w:pPr>
      <w:r>
        <w:rPr>
          <w:sz w:val="24"/>
          <w:szCs w:val="24"/>
        </w:rPr>
        <w:t>В случае, если Исполнитель при заключении Договора предоставил Заказчику недостоверные заверения о любом из указанных в настоящем разделе обстоятельств, имеющих существенное</w:t>
      </w:r>
      <w:r>
        <w:rPr>
          <w:spacing w:val="80"/>
          <w:sz w:val="24"/>
          <w:szCs w:val="24"/>
        </w:rPr>
        <w:t xml:space="preserve"> </w:t>
      </w:r>
      <w:r>
        <w:rPr>
          <w:sz w:val="24"/>
          <w:szCs w:val="24"/>
        </w:rPr>
        <w:t>значение</w:t>
      </w:r>
      <w:r>
        <w:rPr>
          <w:spacing w:val="80"/>
          <w:sz w:val="24"/>
          <w:szCs w:val="24"/>
        </w:rPr>
        <w:t xml:space="preserve"> </w:t>
      </w:r>
      <w:r>
        <w:rPr>
          <w:sz w:val="24"/>
          <w:szCs w:val="24"/>
        </w:rPr>
        <w:t>для</w:t>
      </w:r>
      <w:r>
        <w:rPr>
          <w:spacing w:val="80"/>
          <w:sz w:val="24"/>
          <w:szCs w:val="24"/>
        </w:rPr>
        <w:t xml:space="preserve"> </w:t>
      </w:r>
      <w:r>
        <w:rPr>
          <w:sz w:val="24"/>
          <w:szCs w:val="24"/>
        </w:rPr>
        <w:t>заключения</w:t>
      </w:r>
      <w:r>
        <w:rPr>
          <w:spacing w:val="80"/>
          <w:sz w:val="24"/>
          <w:szCs w:val="24"/>
        </w:rPr>
        <w:t xml:space="preserve"> </w:t>
      </w:r>
      <w:r>
        <w:rPr>
          <w:sz w:val="24"/>
          <w:szCs w:val="24"/>
        </w:rPr>
        <w:t>и</w:t>
      </w:r>
      <w:r>
        <w:rPr>
          <w:spacing w:val="80"/>
          <w:sz w:val="24"/>
          <w:szCs w:val="24"/>
        </w:rPr>
        <w:t xml:space="preserve"> </w:t>
      </w:r>
      <w:r>
        <w:rPr>
          <w:sz w:val="24"/>
          <w:szCs w:val="24"/>
        </w:rPr>
        <w:t>исполнения</w:t>
      </w:r>
      <w:r>
        <w:rPr>
          <w:spacing w:val="80"/>
          <w:sz w:val="24"/>
          <w:szCs w:val="24"/>
        </w:rPr>
        <w:t xml:space="preserve"> </w:t>
      </w:r>
      <w:r>
        <w:rPr>
          <w:sz w:val="24"/>
          <w:szCs w:val="24"/>
        </w:rPr>
        <w:t>Договора,</w:t>
      </w:r>
      <w:r>
        <w:rPr>
          <w:spacing w:val="80"/>
          <w:sz w:val="24"/>
          <w:szCs w:val="24"/>
        </w:rPr>
        <w:t xml:space="preserve"> </w:t>
      </w:r>
      <w:r>
        <w:rPr>
          <w:sz w:val="24"/>
          <w:szCs w:val="24"/>
        </w:rPr>
        <w:t>Исполнитель</w:t>
      </w:r>
      <w:r>
        <w:rPr>
          <w:spacing w:val="80"/>
          <w:sz w:val="24"/>
          <w:szCs w:val="24"/>
        </w:rPr>
        <w:t xml:space="preserve"> </w:t>
      </w:r>
      <w:r>
        <w:rPr>
          <w:sz w:val="24"/>
          <w:szCs w:val="24"/>
        </w:rPr>
        <w:t>обязан</w:t>
      </w:r>
      <w:r>
        <w:rPr>
          <w:spacing w:val="80"/>
          <w:sz w:val="24"/>
          <w:szCs w:val="24"/>
        </w:rPr>
        <w:t xml:space="preserve"> </w:t>
      </w:r>
      <w:r>
        <w:rPr>
          <w:sz w:val="24"/>
          <w:szCs w:val="24"/>
        </w:rPr>
        <w:t>по</w:t>
      </w:r>
    </w:p>
    <w:p>
      <w:pPr>
        <w:pStyle w:val="BodyText"/>
        <w:spacing w:before="62" w:after="0"/>
        <w:ind w:left="143" w:right="299" w:firstLine="709"/>
        <w:rPr>
          <w:rFonts w:ascii="Times New Roman" w:hAnsi="Times New Roman"/>
          <w:sz w:val="24"/>
          <w:szCs w:val="24"/>
        </w:rPr>
      </w:pPr>
      <w:r>
        <w:rPr>
          <w:sz w:val="24"/>
          <w:szCs w:val="24"/>
        </w:rPr>
        <w:t>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0"/>
        </w:numPr>
        <w:tabs>
          <w:tab w:val="clear" w:pos="720"/>
          <w:tab w:val="left" w:pos="1561" w:leader="none"/>
        </w:tabs>
        <w:ind w:left="143" w:right="289" w:firstLine="709"/>
        <w:rPr>
          <w:rFonts w:ascii="Times New Roman" w:hAnsi="Times New Roman"/>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3216" w:leader="none"/>
        </w:tabs>
        <w:ind w:left="3216" w:hanging="426"/>
        <w:rPr>
          <w:rFonts w:ascii="Times New Roman" w:hAnsi="Times New Roman"/>
          <w:sz w:val="24"/>
          <w:szCs w:val="24"/>
        </w:rPr>
      </w:pPr>
      <w:r>
        <w:rPr>
          <w:sz w:val="24"/>
          <w:szCs w:val="24"/>
        </w:rPr>
        <w:t>Прекращение</w:t>
      </w:r>
      <w:r>
        <w:rPr>
          <w:spacing w:val="-6"/>
          <w:sz w:val="24"/>
          <w:szCs w:val="24"/>
        </w:rPr>
        <w:t xml:space="preserve"> </w:t>
      </w:r>
      <w:r>
        <w:rPr>
          <w:sz w:val="24"/>
          <w:szCs w:val="24"/>
        </w:rPr>
        <w:t>(расторжение)</w:t>
      </w:r>
      <w:r>
        <w:rPr>
          <w:spacing w:val="-4"/>
          <w:sz w:val="24"/>
          <w:szCs w:val="24"/>
        </w:rPr>
        <w:t xml:space="preserve"> </w:t>
      </w:r>
      <w:r>
        <w:rPr>
          <w:spacing w:val="-2"/>
          <w:sz w:val="24"/>
          <w:szCs w:val="24"/>
        </w:rPr>
        <w:t>Договора</w:t>
      </w:r>
    </w:p>
    <w:p>
      <w:pPr>
        <w:pStyle w:val="ListParagraph"/>
        <w:numPr>
          <w:ilvl w:val="1"/>
          <w:numId w:val="10"/>
        </w:numPr>
        <w:tabs>
          <w:tab w:val="clear" w:pos="720"/>
          <w:tab w:val="left" w:pos="1559" w:leader="none"/>
        </w:tabs>
        <w:ind w:left="143" w:right="287" w:firstLine="709"/>
        <w:rPr>
          <w:rFonts w:ascii="Times New Roman" w:hAnsi="Times New Roman"/>
          <w:sz w:val="24"/>
          <w:szCs w:val="24"/>
        </w:rPr>
      </w:pPr>
      <w:r>
        <w:rPr>
          <w:sz w:val="24"/>
          <w:szCs w:val="24"/>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0"/>
        </w:numPr>
        <w:tabs>
          <w:tab w:val="clear" w:pos="720"/>
          <w:tab w:val="left" w:pos="1559" w:leader="none"/>
        </w:tabs>
        <w:ind w:left="143" w:right="288" w:firstLine="709"/>
        <w:rPr>
          <w:rFonts w:ascii="Times New Roman" w:hAnsi="Times New Roman"/>
          <w:sz w:val="24"/>
          <w:szCs w:val="24"/>
        </w:rPr>
      </w:pPr>
      <w:r>
        <w:rPr>
          <w:sz w:val="24"/>
          <w:szCs w:val="24"/>
        </w:rPr>
        <w:t>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w:t>
      </w:r>
    </w:p>
    <w:p>
      <w:pPr>
        <w:pStyle w:val="BodyText"/>
        <w:ind w:left="143" w:right="297" w:firstLine="709"/>
        <w:rPr>
          <w:rFonts w:ascii="Times New Roman" w:hAnsi="Times New Roman"/>
          <w:sz w:val="24"/>
          <w:szCs w:val="24"/>
        </w:rPr>
      </w:pPr>
      <w:r>
        <w:rPr>
          <w:sz w:val="24"/>
          <w:szCs w:val="24"/>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0"/>
        </w:numPr>
        <w:tabs>
          <w:tab w:val="clear" w:pos="720"/>
          <w:tab w:val="left" w:pos="1559" w:leader="none"/>
        </w:tabs>
        <w:ind w:left="143" w:right="295" w:firstLine="709"/>
        <w:rPr>
          <w:rFonts w:ascii="Times New Roman" w:hAnsi="Times New Roman"/>
          <w:sz w:val="24"/>
          <w:szCs w:val="24"/>
        </w:rPr>
      </w:pPr>
      <w:r>
        <w:rPr>
          <w:sz w:val="24"/>
          <w:szCs w:val="24"/>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w:t>
      </w:r>
      <w:r>
        <w:rPr>
          <w:spacing w:val="80"/>
          <w:sz w:val="24"/>
          <w:szCs w:val="24"/>
        </w:rPr>
        <w:t xml:space="preserve"> </w:t>
      </w:r>
      <w:r>
        <w:rPr>
          <w:spacing w:val="-2"/>
          <w:sz w:val="24"/>
          <w:szCs w:val="24"/>
        </w:rPr>
        <w:t>Договора).</w:t>
      </w:r>
    </w:p>
    <w:p>
      <w:pPr>
        <w:pStyle w:val="BodyText"/>
        <w:ind w:left="143" w:right="292" w:firstLine="709"/>
        <w:rPr>
          <w:rFonts w:ascii="Times New Roman" w:hAnsi="Times New Roman"/>
          <w:sz w:val="24"/>
          <w:szCs w:val="24"/>
        </w:rPr>
      </w:pPr>
      <w:r>
        <w:rPr>
          <w:sz w:val="24"/>
          <w:szCs w:val="24"/>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0"/>
        </w:numPr>
        <w:tabs>
          <w:tab w:val="clear" w:pos="720"/>
          <w:tab w:val="left" w:pos="1559" w:leader="none"/>
        </w:tabs>
        <w:spacing w:before="1" w:after="0"/>
        <w:ind w:left="143" w:right="293" w:firstLine="709"/>
        <w:rPr>
          <w:rFonts w:ascii="Times New Roman" w:hAnsi="Times New Roman"/>
          <w:sz w:val="24"/>
          <w:szCs w:val="24"/>
        </w:rPr>
      </w:pPr>
      <w:r>
        <w:rPr>
          <w:sz w:val="24"/>
          <w:szCs w:val="24"/>
        </w:rPr>
        <w:t xml:space="preserve">Стороны установили, что существенным нарушением Договора Исполнителем </w:t>
      </w:r>
      <w:r>
        <w:rPr>
          <w:spacing w:val="-2"/>
          <w:sz w:val="24"/>
          <w:szCs w:val="24"/>
        </w:rPr>
        <w:t>является:</w:t>
      </w:r>
    </w:p>
    <w:p>
      <w:pPr>
        <w:pStyle w:val="ListParagraph"/>
        <w:numPr>
          <w:ilvl w:val="0"/>
          <w:numId w:val="2"/>
        </w:numPr>
        <w:tabs>
          <w:tab w:val="clear" w:pos="720"/>
          <w:tab w:val="left" w:pos="1276" w:leader="none"/>
        </w:tabs>
        <w:ind w:left="143" w:right="314" w:firstLine="709"/>
        <w:rPr>
          <w:rFonts w:ascii="Times New Roman" w:hAnsi="Times New Roman"/>
          <w:sz w:val="24"/>
          <w:szCs w:val="24"/>
        </w:rPr>
      </w:pPr>
      <w:r>
        <w:rPr>
          <w:sz w:val="24"/>
          <w:szCs w:val="24"/>
        </w:rPr>
        <w:t>нарушение Исполнителем начального и конечного сроков оказания Услуг по Договору</w:t>
      </w:r>
      <w:r>
        <w:rPr>
          <w:sz w:val="24"/>
          <w:szCs w:val="24"/>
          <w:shd w:fill="auto" w:val="clear"/>
        </w:rPr>
        <w:t xml:space="preserve"> более чем на 15 (пятнадцать) календарных дней по причинам, не зависящим от Заказчика;</w:t>
      </w:r>
    </w:p>
    <w:p>
      <w:pPr>
        <w:pStyle w:val="ListParagraph"/>
        <w:numPr>
          <w:ilvl w:val="0"/>
          <w:numId w:val="2"/>
        </w:numPr>
        <w:tabs>
          <w:tab w:val="clear" w:pos="720"/>
          <w:tab w:val="left" w:pos="1276" w:leader="none"/>
        </w:tabs>
        <w:ind w:left="143" w:right="291" w:firstLine="709"/>
        <w:rPr>
          <w:rFonts w:ascii="Times New Roman" w:hAnsi="Times New Roman"/>
          <w:sz w:val="24"/>
          <w:szCs w:val="24"/>
        </w:rPr>
      </w:pPr>
      <w:r>
        <w:rPr>
          <w:sz w:val="24"/>
          <w:szCs w:val="24"/>
          <w:shd w:fill="auto" w:val="clear"/>
        </w:rPr>
        <w:t>несоблюдение Исполнителем требований к качеству Услуг и / или используемых</w:t>
      </w:r>
      <w:r>
        <w:rPr>
          <w:spacing w:val="40"/>
          <w:sz w:val="24"/>
          <w:szCs w:val="24"/>
          <w:shd w:fill="auto" w:val="clear"/>
        </w:rPr>
        <w:t xml:space="preserve"> </w:t>
      </w:r>
      <w:r>
        <w:rPr>
          <w:sz w:val="24"/>
          <w:szCs w:val="24"/>
          <w:shd w:fill="auto" w:val="clear"/>
        </w:rPr>
        <w:t>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15 (пятнадцать) календарных дней либо такие недостатки являются неустранимыми;</w:t>
      </w:r>
    </w:p>
    <w:p>
      <w:pPr>
        <w:pStyle w:val="ListParagraph"/>
        <w:numPr>
          <w:ilvl w:val="0"/>
          <w:numId w:val="2"/>
        </w:numPr>
        <w:tabs>
          <w:tab w:val="clear" w:pos="720"/>
          <w:tab w:val="left" w:pos="1276" w:leader="none"/>
        </w:tabs>
        <w:ind w:left="143" w:right="295" w:firstLine="709"/>
        <w:rPr>
          <w:rFonts w:ascii="Times New Roman" w:hAnsi="Times New Roman"/>
          <w:sz w:val="24"/>
          <w:szCs w:val="24"/>
        </w:rPr>
      </w:pPr>
      <w:r>
        <w:rPr>
          <w:sz w:val="24"/>
          <w:szCs w:val="24"/>
          <w:shd w:fill="auto" w:val="clear"/>
        </w:rPr>
        <w:t>отсутствие (по причине отзыва, п</w:t>
      </w:r>
      <w:r>
        <w:rPr>
          <w:sz w:val="24"/>
          <w:szCs w:val="24"/>
        </w:rPr>
        <w:t>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2"/>
        </w:numPr>
        <w:tabs>
          <w:tab w:val="clear" w:pos="720"/>
          <w:tab w:val="left" w:pos="1276" w:leader="none"/>
        </w:tabs>
        <w:ind w:left="143" w:right="297" w:firstLine="709"/>
        <w:rPr>
          <w:rFonts w:ascii="Times New Roman" w:hAnsi="Times New Roman"/>
          <w:sz w:val="24"/>
          <w:szCs w:val="24"/>
        </w:rPr>
      </w:pPr>
      <w:r>
        <w:rPr>
          <w:sz w:val="24"/>
          <w:szCs w:val="24"/>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2"/>
        </w:numPr>
        <w:tabs>
          <w:tab w:val="clear" w:pos="720"/>
          <w:tab w:val="left" w:pos="1276" w:leader="none"/>
        </w:tabs>
        <w:ind w:left="143" w:right="294" w:firstLine="709"/>
        <w:rPr>
          <w:rFonts w:ascii="Times New Roman" w:hAnsi="Times New Roman"/>
          <w:sz w:val="24"/>
          <w:szCs w:val="24"/>
        </w:rPr>
      </w:pPr>
      <w:r>
        <w:rPr>
          <w:sz w:val="24"/>
          <w:szCs w:val="24"/>
        </w:rPr>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w:t>
      </w:r>
      <w:r>
        <w:rPr>
          <w:spacing w:val="-2"/>
          <w:sz w:val="24"/>
          <w:szCs w:val="24"/>
        </w:rPr>
        <w:t>исполнения.</w:t>
      </w:r>
    </w:p>
    <w:p>
      <w:pPr>
        <w:pStyle w:val="ListParagraph"/>
        <w:numPr>
          <w:ilvl w:val="1"/>
          <w:numId w:val="10"/>
        </w:numPr>
        <w:tabs>
          <w:tab w:val="clear" w:pos="720"/>
          <w:tab w:val="left" w:pos="1560" w:leader="none"/>
        </w:tabs>
        <w:ind w:left="1560" w:hanging="707"/>
        <w:rPr>
          <w:rFonts w:ascii="Times New Roman" w:hAnsi="Times New Roman"/>
          <w:sz w:val="24"/>
          <w:szCs w:val="24"/>
        </w:rPr>
      </w:pPr>
      <w:r>
        <w:rPr>
          <w:sz w:val="24"/>
          <w:szCs w:val="24"/>
        </w:rPr>
        <w:t>В</w:t>
      </w:r>
      <w:r>
        <w:rPr>
          <w:spacing w:val="47"/>
          <w:sz w:val="24"/>
          <w:szCs w:val="24"/>
        </w:rPr>
        <w:t xml:space="preserve"> </w:t>
      </w:r>
      <w:r>
        <w:rPr>
          <w:sz w:val="24"/>
          <w:szCs w:val="24"/>
        </w:rPr>
        <w:t>случае</w:t>
      </w:r>
      <w:r>
        <w:rPr>
          <w:spacing w:val="47"/>
          <w:sz w:val="24"/>
          <w:szCs w:val="24"/>
        </w:rPr>
        <w:t xml:space="preserve"> </w:t>
      </w:r>
      <w:r>
        <w:rPr>
          <w:sz w:val="24"/>
          <w:szCs w:val="24"/>
        </w:rPr>
        <w:t>отказа</w:t>
      </w:r>
      <w:r>
        <w:rPr>
          <w:spacing w:val="47"/>
          <w:sz w:val="24"/>
          <w:szCs w:val="24"/>
        </w:rPr>
        <w:t xml:space="preserve"> </w:t>
      </w:r>
      <w:r>
        <w:rPr>
          <w:sz w:val="24"/>
          <w:szCs w:val="24"/>
        </w:rPr>
        <w:t>Заказчика</w:t>
      </w:r>
      <w:r>
        <w:rPr>
          <w:spacing w:val="47"/>
          <w:sz w:val="24"/>
          <w:szCs w:val="24"/>
        </w:rPr>
        <w:t xml:space="preserve"> </w:t>
      </w:r>
      <w:r>
        <w:rPr>
          <w:sz w:val="24"/>
          <w:szCs w:val="24"/>
        </w:rPr>
        <w:t>от</w:t>
      </w:r>
      <w:r>
        <w:rPr>
          <w:spacing w:val="48"/>
          <w:sz w:val="24"/>
          <w:szCs w:val="24"/>
        </w:rPr>
        <w:t xml:space="preserve"> </w:t>
      </w:r>
      <w:r>
        <w:rPr>
          <w:sz w:val="24"/>
          <w:szCs w:val="24"/>
        </w:rPr>
        <w:t>Договора</w:t>
      </w:r>
      <w:r>
        <w:rPr>
          <w:spacing w:val="47"/>
          <w:sz w:val="24"/>
          <w:szCs w:val="24"/>
        </w:rPr>
        <w:t xml:space="preserve"> </w:t>
      </w:r>
      <w:r>
        <w:rPr>
          <w:sz w:val="24"/>
          <w:szCs w:val="24"/>
        </w:rPr>
        <w:t>в</w:t>
      </w:r>
      <w:r>
        <w:rPr>
          <w:spacing w:val="47"/>
          <w:sz w:val="24"/>
          <w:szCs w:val="24"/>
        </w:rPr>
        <w:t xml:space="preserve"> </w:t>
      </w:r>
      <w:r>
        <w:rPr>
          <w:sz w:val="24"/>
          <w:szCs w:val="24"/>
        </w:rPr>
        <w:t>случаях,</w:t>
      </w:r>
      <w:r>
        <w:rPr>
          <w:spacing w:val="47"/>
          <w:sz w:val="24"/>
          <w:szCs w:val="24"/>
        </w:rPr>
        <w:t xml:space="preserve"> </w:t>
      </w:r>
      <w:r>
        <w:rPr>
          <w:sz w:val="24"/>
          <w:szCs w:val="24"/>
        </w:rPr>
        <w:t>предусмотренных</w:t>
      </w:r>
      <w:r>
        <w:rPr>
          <w:spacing w:val="48"/>
          <w:sz w:val="24"/>
          <w:szCs w:val="24"/>
        </w:rPr>
        <w:t xml:space="preserve"> </w:t>
      </w:r>
      <w:r>
        <w:rPr>
          <w:spacing w:val="-2"/>
          <w:sz w:val="24"/>
          <w:szCs w:val="24"/>
        </w:rPr>
        <w:t>пунктами</w:t>
      </w:r>
    </w:p>
    <w:p>
      <w:pPr>
        <w:pStyle w:val="BodyText"/>
        <w:ind w:left="143" w:right="291" w:firstLine="709"/>
        <w:rPr>
          <w:rFonts w:ascii="Times New Roman" w:hAnsi="Times New Roman"/>
          <w:sz w:val="24"/>
          <w:szCs w:val="24"/>
        </w:rPr>
      </w:pPr>
      <w:r>
        <w:rPr>
          <w:sz w:val="24"/>
          <w:szCs w:val="24"/>
        </w:rPr>
        <w:t xml:space="preserve">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w:t>
      </w:r>
      <w:r>
        <w:rPr>
          <w:spacing w:val="-2"/>
          <w:sz w:val="24"/>
          <w:szCs w:val="24"/>
        </w:rPr>
        <w:t>Договора).</w:t>
      </w:r>
    </w:p>
    <w:p>
      <w:pPr>
        <w:pStyle w:val="ListParagraph"/>
        <w:numPr>
          <w:ilvl w:val="1"/>
          <w:numId w:val="10"/>
        </w:numPr>
        <w:tabs>
          <w:tab w:val="clear" w:pos="720"/>
          <w:tab w:val="left" w:pos="1559" w:leader="none"/>
        </w:tabs>
        <w:spacing w:before="62" w:after="0"/>
        <w:ind w:left="143" w:right="299" w:firstLine="709"/>
        <w:rPr>
          <w:rFonts w:ascii="Times New Roman" w:hAnsi="Times New Roman"/>
          <w:sz w:val="24"/>
          <w:szCs w:val="24"/>
        </w:rPr>
      </w:pPr>
      <w:r>
        <w:rPr>
          <w:sz w:val="24"/>
          <w:szCs w:val="24"/>
        </w:rPr>
        <w:t>С даты прекращения Договора Исполнитель обязан прекратить оказание Услуг, и в согласованные Сторонами сроки:</w:t>
      </w:r>
    </w:p>
    <w:p>
      <w:pPr>
        <w:pStyle w:val="BodyText"/>
        <w:ind w:left="143" w:right="283" w:firstLine="709"/>
        <w:rPr>
          <w:rFonts w:ascii="Times New Roman" w:hAnsi="Times New Roman"/>
          <w:sz w:val="24"/>
          <w:szCs w:val="24"/>
        </w:rPr>
      </w:pPr>
      <w:r>
        <w:rPr>
          <w:sz w:val="24"/>
          <w:szCs w:val="24"/>
        </w:rPr>
        <w:t>-</w:t>
      </w:r>
      <w:r>
        <w:rPr>
          <w:spacing w:val="40"/>
          <w:sz w:val="24"/>
          <w:szCs w:val="24"/>
        </w:rPr>
        <w:t xml:space="preserve"> </w:t>
      </w:r>
      <w:r>
        <w:rPr>
          <w:sz w:val="24"/>
          <w:szCs w:val="24"/>
        </w:rPr>
        <w:t>передать</w:t>
      </w:r>
      <w:r>
        <w:rPr>
          <w:spacing w:val="40"/>
          <w:sz w:val="24"/>
          <w:szCs w:val="24"/>
        </w:rPr>
        <w:t xml:space="preserve"> </w:t>
      </w:r>
      <w:r>
        <w:rPr>
          <w:sz w:val="24"/>
          <w:szCs w:val="24"/>
        </w:rPr>
        <w:t>Заказчику</w:t>
      </w:r>
      <w:r>
        <w:rPr>
          <w:spacing w:val="40"/>
          <w:sz w:val="24"/>
          <w:szCs w:val="24"/>
        </w:rPr>
        <w:t xml:space="preserve"> </w:t>
      </w:r>
      <w:r>
        <w:rPr>
          <w:sz w:val="24"/>
          <w:szCs w:val="24"/>
        </w:rPr>
        <w:t>результат</w:t>
      </w:r>
      <w:r>
        <w:rPr>
          <w:spacing w:val="40"/>
          <w:sz w:val="24"/>
          <w:szCs w:val="24"/>
        </w:rPr>
        <w:t xml:space="preserve"> </w:t>
      </w:r>
      <w:r>
        <w:rPr>
          <w:sz w:val="24"/>
          <w:szCs w:val="24"/>
        </w:rPr>
        <w:t>Услуг,</w:t>
      </w:r>
      <w:r>
        <w:rPr>
          <w:spacing w:val="40"/>
          <w:sz w:val="24"/>
          <w:szCs w:val="24"/>
        </w:rPr>
        <w:t xml:space="preserve"> </w:t>
      </w:r>
      <w:r>
        <w:rPr>
          <w:sz w:val="24"/>
          <w:szCs w:val="24"/>
        </w:rPr>
        <w:t>техническую</w:t>
      </w:r>
      <w:r>
        <w:rPr>
          <w:spacing w:val="40"/>
          <w:sz w:val="24"/>
          <w:szCs w:val="24"/>
        </w:rPr>
        <w:t xml:space="preserve"> </w:t>
      </w:r>
      <w:r>
        <w:rPr>
          <w:sz w:val="24"/>
          <w:szCs w:val="24"/>
        </w:rPr>
        <w:t>и</w:t>
      </w:r>
      <w:r>
        <w:rPr>
          <w:spacing w:val="40"/>
          <w:sz w:val="24"/>
          <w:szCs w:val="24"/>
        </w:rPr>
        <w:t xml:space="preserve"> </w:t>
      </w:r>
      <w:r>
        <w:rPr>
          <w:sz w:val="24"/>
          <w:szCs w:val="24"/>
        </w:rPr>
        <w:t>иную</w:t>
      </w:r>
      <w:r>
        <w:rPr>
          <w:spacing w:val="40"/>
          <w:sz w:val="24"/>
          <w:szCs w:val="24"/>
        </w:rPr>
        <w:t xml:space="preserve"> </w:t>
      </w:r>
      <w:r>
        <w:rPr>
          <w:sz w:val="24"/>
          <w:szCs w:val="24"/>
        </w:rPr>
        <w:t xml:space="preserve">полученную </w:t>
      </w:r>
      <w:r>
        <w:rPr>
          <w:spacing w:val="-2"/>
          <w:sz w:val="24"/>
          <w:szCs w:val="24"/>
        </w:rPr>
        <w:t>документацию;</w:t>
      </w:r>
    </w:p>
    <w:p>
      <w:pPr>
        <w:pStyle w:val="ListParagraph"/>
        <w:numPr>
          <w:ilvl w:val="1"/>
          <w:numId w:val="10"/>
        </w:numPr>
        <w:tabs>
          <w:tab w:val="clear" w:pos="720"/>
          <w:tab w:val="left" w:pos="1559" w:leader="none"/>
        </w:tabs>
        <w:ind w:left="143" w:right="290" w:firstLine="709"/>
        <w:rPr>
          <w:rFonts w:ascii="Times New Roman" w:hAnsi="Times New Roman"/>
          <w:sz w:val="24"/>
          <w:szCs w:val="24"/>
        </w:rPr>
      </w:pPr>
      <w:r>
        <w:rPr>
          <w:sz w:val="24"/>
          <w:szCs w:val="24"/>
        </w:rP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w:t>
      </w:r>
      <w:r>
        <w:rPr>
          <w:spacing w:val="-2"/>
          <w:sz w:val="24"/>
          <w:szCs w:val="24"/>
        </w:rPr>
        <w:t>Договором.</w:t>
      </w:r>
    </w:p>
    <w:p>
      <w:pPr>
        <w:pStyle w:val="Heading5"/>
        <w:numPr>
          <w:ilvl w:val="0"/>
          <w:numId w:val="10"/>
        </w:numPr>
        <w:tabs>
          <w:tab w:val="clear" w:pos="720"/>
          <w:tab w:val="left" w:pos="3740" w:leader="none"/>
        </w:tabs>
        <w:spacing w:before="275" w:after="0"/>
        <w:ind w:left="3740" w:hanging="426"/>
        <w:rPr>
          <w:rFonts w:ascii="Times New Roman" w:hAnsi="Times New Roman"/>
          <w:sz w:val="24"/>
          <w:szCs w:val="24"/>
        </w:rPr>
      </w:pPr>
      <w:r>
        <w:rPr>
          <w:sz w:val="24"/>
          <w:szCs w:val="24"/>
        </w:rPr>
        <w:t>Заключительные</w:t>
      </w:r>
      <w:r>
        <w:rPr>
          <w:spacing w:val="-14"/>
          <w:sz w:val="24"/>
          <w:szCs w:val="24"/>
        </w:rPr>
        <w:t xml:space="preserve"> </w:t>
      </w:r>
      <w:r>
        <w:rPr>
          <w:spacing w:val="-2"/>
          <w:sz w:val="24"/>
          <w:szCs w:val="24"/>
        </w:rPr>
        <w:t>положения</w:t>
      </w:r>
    </w:p>
    <w:p>
      <w:pPr>
        <w:pStyle w:val="ListParagraph"/>
        <w:numPr>
          <w:ilvl w:val="1"/>
          <w:numId w:val="10"/>
        </w:numPr>
        <w:tabs>
          <w:tab w:val="clear" w:pos="720"/>
          <w:tab w:val="left" w:pos="1561" w:leader="none"/>
        </w:tabs>
        <w:ind w:left="143" w:right="291" w:firstLine="709"/>
        <w:rPr>
          <w:rFonts w:ascii="Times New Roman" w:hAnsi="Times New Roman"/>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numPr>
          <w:ilvl w:val="1"/>
          <w:numId w:val="10"/>
        </w:numPr>
        <w:tabs>
          <w:tab w:val="clear" w:pos="720"/>
          <w:tab w:val="left" w:pos="1559" w:leader="none"/>
        </w:tabs>
        <w:ind w:left="143" w:right="290" w:firstLine="709"/>
        <w:rPr>
          <w:rFonts w:ascii="Times New Roman" w:hAnsi="Times New Roman"/>
          <w:sz w:val="24"/>
          <w:szCs w:val="24"/>
        </w:rPr>
      </w:pPr>
      <w:r>
        <w:rPr>
          <w:sz w:val="24"/>
          <w:szCs w:val="24"/>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BodyText"/>
        <w:ind w:left="143" w:right="295" w:firstLine="709"/>
        <w:rPr>
          <w:rFonts w:ascii="Times New Roman" w:hAnsi="Times New Roman"/>
          <w:sz w:val="24"/>
          <w:szCs w:val="24"/>
        </w:rPr>
      </w:pPr>
      <w:r>
        <w:rPr>
          <w:sz w:val="24"/>
          <w:szCs w:val="24"/>
        </w:rPr>
        <w:t>Договор, подписанный с использованием УКЭП, признается электронным документом, равнозначным</w:t>
      </w:r>
      <w:r>
        <w:rPr>
          <w:spacing w:val="-4"/>
          <w:sz w:val="24"/>
          <w:szCs w:val="24"/>
        </w:rPr>
        <w:t xml:space="preserve"> </w:t>
      </w:r>
      <w:r>
        <w:rPr>
          <w:sz w:val="24"/>
          <w:szCs w:val="24"/>
        </w:rPr>
        <w:t>документу</w:t>
      </w:r>
      <w:r>
        <w:rPr>
          <w:spacing w:val="-4"/>
          <w:sz w:val="24"/>
          <w:szCs w:val="24"/>
        </w:rPr>
        <w:t xml:space="preserve"> </w:t>
      </w:r>
      <w:r>
        <w:rPr>
          <w:sz w:val="24"/>
          <w:szCs w:val="24"/>
        </w:rPr>
        <w:t>на</w:t>
      </w:r>
      <w:r>
        <w:rPr>
          <w:spacing w:val="-4"/>
          <w:sz w:val="24"/>
          <w:szCs w:val="24"/>
        </w:rPr>
        <w:t xml:space="preserve"> </w:t>
      </w:r>
      <w:r>
        <w:rPr>
          <w:sz w:val="24"/>
          <w:szCs w:val="24"/>
        </w:rPr>
        <w:t>бумажном</w:t>
      </w:r>
      <w:r>
        <w:rPr>
          <w:spacing w:val="-4"/>
          <w:sz w:val="24"/>
          <w:szCs w:val="24"/>
        </w:rPr>
        <w:t xml:space="preserve"> </w:t>
      </w:r>
      <w:r>
        <w:rPr>
          <w:sz w:val="24"/>
          <w:szCs w:val="24"/>
        </w:rPr>
        <w:t>носителе,</w:t>
      </w:r>
      <w:r>
        <w:rPr>
          <w:spacing w:val="-4"/>
          <w:sz w:val="24"/>
          <w:szCs w:val="24"/>
        </w:rPr>
        <w:t xml:space="preserve"> </w:t>
      </w:r>
      <w:r>
        <w:rPr>
          <w:sz w:val="24"/>
          <w:szCs w:val="24"/>
        </w:rPr>
        <w:t>подписанным</w:t>
      </w:r>
      <w:r>
        <w:rPr>
          <w:spacing w:val="-4"/>
          <w:sz w:val="24"/>
          <w:szCs w:val="24"/>
        </w:rPr>
        <w:t xml:space="preserve"> </w:t>
      </w:r>
      <w:r>
        <w:rPr>
          <w:sz w:val="24"/>
          <w:szCs w:val="24"/>
        </w:rPr>
        <w:t>собственноручными</w:t>
      </w:r>
      <w:r>
        <w:rPr>
          <w:spacing w:val="-4"/>
          <w:sz w:val="24"/>
          <w:szCs w:val="24"/>
        </w:rPr>
        <w:t xml:space="preserve"> </w:t>
      </w:r>
      <w:r>
        <w:rPr>
          <w:sz w:val="24"/>
          <w:szCs w:val="24"/>
        </w:rPr>
        <w:t>подписями уполномоченных представителей Сторон.</w:t>
      </w:r>
    </w:p>
    <w:p>
      <w:pPr>
        <w:pStyle w:val="ListParagraph"/>
        <w:numPr>
          <w:ilvl w:val="1"/>
          <w:numId w:val="10"/>
        </w:numPr>
        <w:tabs>
          <w:tab w:val="clear" w:pos="720"/>
          <w:tab w:val="left" w:pos="1561" w:leader="none"/>
        </w:tabs>
        <w:ind w:left="143" w:right="288" w:firstLine="709"/>
        <w:rPr>
          <w:rFonts w:ascii="Times New Roman" w:hAnsi="Times New Roman"/>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w:t>
      </w:r>
    </w:p>
    <w:p>
      <w:pPr>
        <w:pStyle w:val="ListParagraph"/>
        <w:numPr>
          <w:ilvl w:val="1"/>
          <w:numId w:val="10"/>
        </w:numPr>
        <w:tabs>
          <w:tab w:val="clear" w:pos="720"/>
          <w:tab w:val="left" w:pos="1561" w:leader="none"/>
        </w:tabs>
        <w:ind w:left="143" w:right="296" w:firstLine="709"/>
        <w:rPr>
          <w:rFonts w:ascii="Times New Roman" w:hAnsi="Times New Roman"/>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0"/>
        </w:numPr>
        <w:tabs>
          <w:tab w:val="clear" w:pos="720"/>
          <w:tab w:val="left" w:pos="1561" w:leader="none"/>
        </w:tabs>
        <w:ind w:left="143" w:right="296" w:firstLine="709"/>
        <w:rPr>
          <w:rFonts w:ascii="Times New Roman" w:hAnsi="Times New Roman"/>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0"/>
        </w:numPr>
        <w:tabs>
          <w:tab w:val="clear" w:pos="720"/>
          <w:tab w:val="left" w:pos="1561" w:leader="none"/>
        </w:tabs>
        <w:ind w:left="143" w:right="288" w:firstLine="709"/>
        <w:rPr>
          <w:rFonts w:ascii="Times New Roman" w:hAnsi="Times New Roman"/>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w:t>
      </w:r>
      <w:r>
        <w:rPr>
          <w:spacing w:val="-4"/>
          <w:sz w:val="24"/>
          <w:szCs w:val="24"/>
        </w:rPr>
        <w:t xml:space="preserve"> </w:t>
      </w:r>
      <w:r>
        <w:rPr>
          <w:sz w:val="24"/>
          <w:szCs w:val="24"/>
        </w:rPr>
        <w:t>форме</w:t>
      </w:r>
      <w:r>
        <w:rPr>
          <w:spacing w:val="-4"/>
          <w:sz w:val="24"/>
          <w:szCs w:val="24"/>
        </w:rPr>
        <w:t xml:space="preserve"> </w:t>
      </w:r>
      <w:r>
        <w:rPr>
          <w:sz w:val="24"/>
          <w:szCs w:val="24"/>
        </w:rPr>
        <w:t>в</w:t>
      </w:r>
      <w:r>
        <w:rPr>
          <w:spacing w:val="-4"/>
          <w:sz w:val="24"/>
          <w:szCs w:val="24"/>
        </w:rPr>
        <w:t xml:space="preserve"> </w:t>
      </w:r>
      <w:r>
        <w:rPr>
          <w:sz w:val="24"/>
          <w:szCs w:val="24"/>
        </w:rPr>
        <w:t>порядке,</w:t>
      </w:r>
      <w:r>
        <w:rPr>
          <w:spacing w:val="-4"/>
          <w:sz w:val="24"/>
          <w:szCs w:val="24"/>
        </w:rPr>
        <w:t xml:space="preserve"> </w:t>
      </w:r>
      <w:r>
        <w:rPr>
          <w:sz w:val="24"/>
          <w:szCs w:val="24"/>
        </w:rPr>
        <w:t>предусмотренном</w:t>
      </w:r>
      <w:r>
        <w:rPr>
          <w:spacing w:val="-4"/>
          <w:sz w:val="24"/>
          <w:szCs w:val="24"/>
        </w:rPr>
        <w:t xml:space="preserve"> </w:t>
      </w:r>
      <w:r>
        <w:rPr>
          <w:sz w:val="24"/>
          <w:szCs w:val="24"/>
        </w:rPr>
        <w:t>пунктом</w:t>
      </w:r>
      <w:r>
        <w:rPr>
          <w:spacing w:val="-4"/>
          <w:sz w:val="24"/>
          <w:szCs w:val="24"/>
        </w:rPr>
        <w:t xml:space="preserve"> </w:t>
      </w:r>
      <w:r>
        <w:rPr>
          <w:sz w:val="24"/>
          <w:szCs w:val="24"/>
        </w:rPr>
        <w:t>14.8</w:t>
      </w:r>
      <w:r>
        <w:rPr>
          <w:spacing w:val="-4"/>
          <w:sz w:val="24"/>
          <w:szCs w:val="24"/>
        </w:rPr>
        <w:t xml:space="preserve"> </w:t>
      </w:r>
      <w:r>
        <w:rPr>
          <w:sz w:val="24"/>
          <w:szCs w:val="24"/>
        </w:rPr>
        <w:t>Договора.</w:t>
      </w:r>
      <w:r>
        <w:rPr>
          <w:spacing w:val="-4"/>
          <w:sz w:val="24"/>
          <w:szCs w:val="24"/>
        </w:rPr>
        <w:t xml:space="preserve"> </w:t>
      </w:r>
      <w:r>
        <w:rPr>
          <w:sz w:val="24"/>
          <w:szCs w:val="24"/>
        </w:rPr>
        <w:t>Использование</w:t>
      </w:r>
      <w:r>
        <w:rPr>
          <w:spacing w:val="-4"/>
          <w:sz w:val="24"/>
          <w:szCs w:val="24"/>
        </w:rPr>
        <w:t xml:space="preserve"> </w:t>
      </w:r>
      <w:r>
        <w:rPr>
          <w:sz w:val="24"/>
          <w:szCs w:val="24"/>
        </w:rPr>
        <w:t>средств электронной</w:t>
      </w:r>
      <w:r>
        <w:rPr>
          <w:spacing w:val="-4"/>
          <w:sz w:val="24"/>
          <w:szCs w:val="24"/>
        </w:rPr>
        <w:t xml:space="preserve"> </w:t>
      </w:r>
      <w:r>
        <w:rPr>
          <w:sz w:val="24"/>
          <w:szCs w:val="24"/>
        </w:rPr>
        <w:t>связи</w:t>
      </w:r>
      <w:r>
        <w:rPr>
          <w:spacing w:val="-4"/>
          <w:sz w:val="24"/>
          <w:szCs w:val="24"/>
        </w:rPr>
        <w:t xml:space="preserve"> </w:t>
      </w:r>
      <w:r>
        <w:rPr>
          <w:sz w:val="24"/>
          <w:szCs w:val="24"/>
        </w:rPr>
        <w:t>не</w:t>
      </w:r>
      <w:r>
        <w:rPr>
          <w:spacing w:val="-4"/>
          <w:sz w:val="24"/>
          <w:szCs w:val="24"/>
        </w:rPr>
        <w:t xml:space="preserve"> </w:t>
      </w:r>
      <w:r>
        <w:rPr>
          <w:sz w:val="24"/>
          <w:szCs w:val="24"/>
        </w:rPr>
        <w:t>допускается,</w:t>
      </w:r>
      <w:r>
        <w:rPr>
          <w:spacing w:val="-3"/>
          <w:sz w:val="24"/>
          <w:szCs w:val="24"/>
        </w:rPr>
        <w:t xml:space="preserve"> </w:t>
      </w:r>
      <w:r>
        <w:rPr>
          <w:sz w:val="24"/>
          <w:szCs w:val="24"/>
        </w:rPr>
        <w:t>за</w:t>
      </w:r>
      <w:r>
        <w:rPr>
          <w:spacing w:val="-4"/>
          <w:sz w:val="24"/>
          <w:szCs w:val="24"/>
        </w:rPr>
        <w:t xml:space="preserve"> </w:t>
      </w:r>
      <w:r>
        <w:rPr>
          <w:sz w:val="24"/>
          <w:szCs w:val="24"/>
        </w:rPr>
        <w:t>исключением</w:t>
      </w:r>
      <w:r>
        <w:rPr>
          <w:spacing w:val="-4"/>
          <w:sz w:val="24"/>
          <w:szCs w:val="24"/>
        </w:rPr>
        <w:t xml:space="preserve"> </w:t>
      </w:r>
      <w:r>
        <w:rPr>
          <w:sz w:val="24"/>
          <w:szCs w:val="24"/>
        </w:rPr>
        <w:t>случаев</w:t>
      </w:r>
      <w:r>
        <w:rPr>
          <w:spacing w:val="-4"/>
          <w:sz w:val="24"/>
          <w:szCs w:val="24"/>
        </w:rPr>
        <w:t xml:space="preserve"> </w:t>
      </w:r>
      <w:r>
        <w:rPr>
          <w:sz w:val="24"/>
          <w:szCs w:val="24"/>
        </w:rPr>
        <w:t>оперативного</w:t>
      </w:r>
      <w:r>
        <w:rPr>
          <w:spacing w:val="-3"/>
          <w:sz w:val="24"/>
          <w:szCs w:val="24"/>
        </w:rPr>
        <w:t xml:space="preserve"> </w:t>
      </w:r>
      <w:r>
        <w:rPr>
          <w:sz w:val="24"/>
          <w:szCs w:val="24"/>
        </w:rPr>
        <w:t>обмена</w:t>
      </w:r>
      <w:r>
        <w:rPr>
          <w:spacing w:val="-4"/>
          <w:sz w:val="24"/>
          <w:szCs w:val="24"/>
        </w:rPr>
        <w:t xml:space="preserve"> </w:t>
      </w:r>
      <w:r>
        <w:rPr>
          <w:sz w:val="24"/>
          <w:szCs w:val="24"/>
        </w:rPr>
        <w:t>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0"/>
        </w:numPr>
        <w:tabs>
          <w:tab w:val="clear" w:pos="720"/>
          <w:tab w:val="left" w:pos="1561" w:leader="none"/>
        </w:tabs>
        <w:spacing w:before="1" w:after="0"/>
        <w:ind w:left="143" w:right="290" w:firstLine="709"/>
        <w:rPr>
          <w:rFonts w:ascii="Times New Roman" w:hAnsi="Times New Roman"/>
          <w:sz w:val="24"/>
          <w:szCs w:val="24"/>
        </w:rPr>
      </w:pPr>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p>
    <w:p>
      <w:pPr>
        <w:pStyle w:val="ListParagraph"/>
        <w:numPr>
          <w:ilvl w:val="1"/>
          <w:numId w:val="10"/>
        </w:numPr>
        <w:tabs>
          <w:tab w:val="clear" w:pos="720"/>
          <w:tab w:val="left" w:pos="1561" w:leader="none"/>
        </w:tabs>
        <w:ind w:left="143" w:right="292" w:firstLine="709"/>
        <w:rPr>
          <w:rFonts w:ascii="Times New Roman" w:hAnsi="Times New Roman"/>
          <w:sz w:val="24"/>
          <w:szCs w:val="24"/>
        </w:rPr>
      </w:pPr>
      <w:r>
        <w:rPr>
          <w:sz w:val="24"/>
          <w:szCs w:val="24"/>
        </w:rPr>
        <w:t>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w:t>
      </w:r>
      <w:r>
        <w:rPr>
          <w:spacing w:val="-1"/>
          <w:sz w:val="24"/>
          <w:szCs w:val="24"/>
        </w:rPr>
        <w:t xml:space="preserve"> </w:t>
      </w:r>
      <w:r>
        <w:rPr>
          <w:sz w:val="24"/>
          <w:szCs w:val="24"/>
        </w:rPr>
        <w:t>Стороны</w:t>
      </w:r>
      <w:r>
        <w:rPr>
          <w:spacing w:val="-1"/>
          <w:sz w:val="24"/>
          <w:szCs w:val="24"/>
        </w:rPr>
        <w:t xml:space="preserve"> </w:t>
      </w:r>
      <w:r>
        <w:rPr>
          <w:sz w:val="24"/>
          <w:szCs w:val="24"/>
        </w:rPr>
        <w:t>об</w:t>
      </w:r>
      <w:r>
        <w:rPr>
          <w:spacing w:val="-1"/>
          <w:sz w:val="24"/>
          <w:szCs w:val="24"/>
        </w:rPr>
        <w:t xml:space="preserve"> </w:t>
      </w:r>
      <w:r>
        <w:rPr>
          <w:sz w:val="24"/>
          <w:szCs w:val="24"/>
        </w:rPr>
        <w:t>изменении</w:t>
      </w:r>
      <w:r>
        <w:rPr>
          <w:spacing w:val="-1"/>
          <w:sz w:val="24"/>
          <w:szCs w:val="24"/>
        </w:rPr>
        <w:t xml:space="preserve"> </w:t>
      </w:r>
      <w:r>
        <w:rPr>
          <w:sz w:val="24"/>
          <w:szCs w:val="24"/>
        </w:rPr>
        <w:t>адреса,</w:t>
      </w:r>
      <w:r>
        <w:rPr>
          <w:spacing w:val="-1"/>
          <w:sz w:val="24"/>
          <w:szCs w:val="24"/>
        </w:rPr>
        <w:t xml:space="preserve"> </w:t>
      </w:r>
      <w:r>
        <w:rPr>
          <w:sz w:val="24"/>
          <w:szCs w:val="24"/>
        </w:rPr>
        <w:t>одним</w:t>
      </w:r>
      <w:r>
        <w:rPr>
          <w:spacing w:val="-1"/>
          <w:sz w:val="24"/>
          <w:szCs w:val="24"/>
        </w:rPr>
        <w:t xml:space="preserve"> </w:t>
      </w:r>
      <w:r>
        <w:rPr>
          <w:sz w:val="24"/>
          <w:szCs w:val="24"/>
        </w:rPr>
        <w:t>из</w:t>
      </w:r>
      <w:r>
        <w:rPr>
          <w:spacing w:val="-1"/>
          <w:sz w:val="24"/>
          <w:szCs w:val="24"/>
        </w:rPr>
        <w:t xml:space="preserve"> </w:t>
      </w:r>
      <w:r>
        <w:rPr>
          <w:sz w:val="24"/>
          <w:szCs w:val="24"/>
        </w:rPr>
        <w:t>следующих</w:t>
      </w:r>
      <w:r>
        <w:rPr>
          <w:spacing w:val="-1"/>
          <w:sz w:val="24"/>
          <w:szCs w:val="24"/>
        </w:rPr>
        <w:t xml:space="preserve"> </w:t>
      </w:r>
      <w:r>
        <w:rPr>
          <w:sz w:val="24"/>
          <w:szCs w:val="24"/>
        </w:rPr>
        <w:t>способов,</w:t>
      </w:r>
      <w:r>
        <w:rPr>
          <w:spacing w:val="-1"/>
          <w:sz w:val="24"/>
          <w:szCs w:val="24"/>
        </w:rPr>
        <w:t xml:space="preserve"> </w:t>
      </w:r>
      <w:r>
        <w:rPr>
          <w:sz w:val="24"/>
          <w:szCs w:val="24"/>
        </w:rPr>
        <w:t>при</w:t>
      </w:r>
      <w:r>
        <w:rPr>
          <w:spacing w:val="-1"/>
          <w:sz w:val="24"/>
          <w:szCs w:val="24"/>
        </w:rPr>
        <w:t xml:space="preserve"> </w:t>
      </w:r>
      <w:r>
        <w:rPr>
          <w:sz w:val="24"/>
          <w:szCs w:val="24"/>
        </w:rPr>
        <w:t>этом</w:t>
      </w:r>
      <w:r>
        <w:rPr>
          <w:spacing w:val="-1"/>
          <w:sz w:val="24"/>
          <w:szCs w:val="24"/>
        </w:rPr>
        <w:t xml:space="preserve"> </w:t>
      </w:r>
      <w:r>
        <w:rPr>
          <w:sz w:val="24"/>
          <w:szCs w:val="24"/>
        </w:rPr>
        <w:t>документ будет считаться полученным:</w:t>
      </w:r>
    </w:p>
    <w:p>
      <w:pPr>
        <w:pStyle w:val="ListParagraph"/>
        <w:numPr>
          <w:ilvl w:val="2"/>
          <w:numId w:val="10"/>
        </w:numPr>
        <w:tabs>
          <w:tab w:val="clear" w:pos="720"/>
          <w:tab w:val="left" w:pos="1699" w:leader="none"/>
        </w:tabs>
        <w:ind w:left="143" w:right="291" w:firstLine="709"/>
        <w:rPr>
          <w:rFonts w:ascii="Times New Roman" w:hAnsi="Times New Roman"/>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0"/>
        </w:numPr>
        <w:tabs>
          <w:tab w:val="clear" w:pos="720"/>
          <w:tab w:val="left" w:pos="1689" w:leader="none"/>
        </w:tabs>
        <w:ind w:left="143" w:right="281" w:firstLine="709"/>
        <w:rPr>
          <w:rFonts w:ascii="Times New Roman" w:hAnsi="Times New Roman"/>
          <w:sz w:val="24"/>
          <w:szCs w:val="24"/>
        </w:rPr>
      </w:pPr>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0"/>
        </w:numPr>
        <w:tabs>
          <w:tab w:val="clear" w:pos="720"/>
          <w:tab w:val="left" w:pos="1641" w:leader="none"/>
        </w:tabs>
        <w:ind w:left="143" w:right="288" w:firstLine="709"/>
        <w:rPr>
          <w:rFonts w:ascii="Times New Roman" w:hAnsi="Times New Roman"/>
          <w:sz w:val="24"/>
          <w:szCs w:val="24"/>
        </w:rPr>
      </w:pPr>
      <w:r>
        <w:rPr>
          <w:sz w:val="24"/>
          <w:szCs w:val="24"/>
        </w:rPr>
        <w:t>посредством электронной почты (e-mail) – в дату направления электронного сообщения, зафиксированную на почтовом сервере отправителя.</w:t>
      </w:r>
    </w:p>
    <w:p>
      <w:pPr>
        <w:pStyle w:val="BodyText"/>
        <w:ind w:left="143" w:right="294" w:firstLine="709"/>
        <w:rPr>
          <w:rFonts w:ascii="Times New Roman" w:hAnsi="Times New Roman"/>
          <w:sz w:val="24"/>
          <w:szCs w:val="24"/>
        </w:rPr>
      </w:pPr>
      <w:r>
        <w:rPr>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pPr>
        <w:pStyle w:val="ListParagraph"/>
        <w:numPr>
          <w:ilvl w:val="1"/>
          <w:numId w:val="10"/>
        </w:numPr>
        <w:tabs>
          <w:tab w:val="clear" w:pos="720"/>
          <w:tab w:val="left" w:pos="1559" w:leader="none"/>
        </w:tabs>
        <w:ind w:left="143" w:right="284" w:firstLine="709"/>
        <w:rPr>
          <w:rFonts w:ascii="Times New Roman" w:hAnsi="Times New Roman"/>
          <w:sz w:val="24"/>
          <w:szCs w:val="24"/>
        </w:rPr>
      </w:pPr>
      <w:r>
        <w:rPr>
          <w:sz w:val="24"/>
          <w:szCs w:val="24"/>
        </w:rPr>
        <w:t>Во избежание сомнений, кроме случаев, когда Договором прямо предусмотрено иное,</w:t>
      </w:r>
      <w:r>
        <w:rPr>
          <w:spacing w:val="80"/>
          <w:sz w:val="24"/>
          <w:szCs w:val="24"/>
        </w:rPr>
        <w:t xml:space="preserve"> </w:t>
      </w:r>
      <w:r>
        <w:rPr>
          <w:sz w:val="24"/>
          <w:szCs w:val="24"/>
        </w:rPr>
        <w:t>любая</w:t>
      </w:r>
      <w:r>
        <w:rPr>
          <w:spacing w:val="80"/>
          <w:sz w:val="24"/>
          <w:szCs w:val="24"/>
        </w:rPr>
        <w:t xml:space="preserve"> </w:t>
      </w:r>
      <w:r>
        <w:rPr>
          <w:sz w:val="24"/>
          <w:szCs w:val="24"/>
        </w:rPr>
        <w:t>задержка</w:t>
      </w:r>
      <w:r>
        <w:rPr>
          <w:spacing w:val="80"/>
          <w:sz w:val="24"/>
          <w:szCs w:val="24"/>
        </w:rPr>
        <w:t xml:space="preserve"> </w:t>
      </w:r>
      <w:r>
        <w:rPr>
          <w:sz w:val="24"/>
          <w:szCs w:val="24"/>
        </w:rPr>
        <w:t>в</w:t>
      </w:r>
      <w:r>
        <w:rPr>
          <w:spacing w:val="80"/>
          <w:sz w:val="24"/>
          <w:szCs w:val="24"/>
        </w:rPr>
        <w:t xml:space="preserve"> </w:t>
      </w:r>
      <w:r>
        <w:rPr>
          <w:sz w:val="24"/>
          <w:szCs w:val="24"/>
        </w:rPr>
        <w:t>реализации</w:t>
      </w:r>
      <w:r>
        <w:rPr>
          <w:spacing w:val="80"/>
          <w:sz w:val="24"/>
          <w:szCs w:val="24"/>
        </w:rPr>
        <w:t xml:space="preserve"> </w:t>
      </w:r>
      <w:r>
        <w:rPr>
          <w:sz w:val="24"/>
          <w:szCs w:val="24"/>
        </w:rPr>
        <w:t>права,</w:t>
      </w:r>
      <w:r>
        <w:rPr>
          <w:spacing w:val="80"/>
          <w:sz w:val="24"/>
          <w:szCs w:val="24"/>
        </w:rPr>
        <w:t xml:space="preserve"> </w:t>
      </w:r>
      <w:r>
        <w:rPr>
          <w:sz w:val="24"/>
          <w:szCs w:val="24"/>
        </w:rPr>
        <w:t>предоставленного</w:t>
      </w:r>
      <w:r>
        <w:rPr>
          <w:spacing w:val="80"/>
          <w:sz w:val="24"/>
          <w:szCs w:val="24"/>
        </w:rPr>
        <w:t xml:space="preserve"> </w:t>
      </w:r>
      <w:r>
        <w:rPr>
          <w:sz w:val="24"/>
          <w:szCs w:val="24"/>
        </w:rPr>
        <w:t>Стороне</w:t>
      </w:r>
      <w:r>
        <w:rPr>
          <w:spacing w:val="80"/>
          <w:sz w:val="24"/>
          <w:szCs w:val="24"/>
        </w:rPr>
        <w:t xml:space="preserve"> </w:t>
      </w:r>
      <w:r>
        <w:rPr>
          <w:sz w:val="24"/>
          <w:szCs w:val="24"/>
        </w:rPr>
        <w:t>законодательством</w:t>
      </w:r>
    </w:p>
    <w:p>
      <w:pPr>
        <w:pStyle w:val="BodyText"/>
        <w:spacing w:before="62" w:after="0"/>
        <w:ind w:left="143" w:right="297" w:firstLine="709"/>
        <w:rPr>
          <w:rFonts w:ascii="Times New Roman" w:hAnsi="Times New Roman"/>
          <w:sz w:val="24"/>
          <w:szCs w:val="24"/>
        </w:rPr>
      </w:pPr>
      <w:r>
        <w:rPr>
          <w:sz w:val="24"/>
          <w:szCs w:val="24"/>
        </w:rPr>
        <w:t>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ListParagraph"/>
        <w:numPr>
          <w:ilvl w:val="1"/>
          <w:numId w:val="10"/>
        </w:numPr>
        <w:tabs>
          <w:tab w:val="clear" w:pos="720"/>
          <w:tab w:val="left" w:pos="1559" w:leader="none"/>
        </w:tabs>
        <w:ind w:left="143" w:right="281" w:firstLine="709"/>
        <w:rPr>
          <w:rFonts w:ascii="Times New Roman" w:hAnsi="Times New Roman"/>
          <w:sz w:val="24"/>
          <w:szCs w:val="24"/>
        </w:rPr>
      </w:pPr>
      <w:r>
        <w:rPr>
          <w:sz w:val="24"/>
          <w:szCs w:val="24"/>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ListParagraph"/>
        <w:numPr>
          <w:ilvl w:val="1"/>
          <w:numId w:val="10"/>
        </w:numPr>
        <w:tabs>
          <w:tab w:val="clear" w:pos="720"/>
          <w:tab w:val="left" w:pos="1559" w:leader="none"/>
        </w:tabs>
        <w:ind w:left="143" w:right="294" w:firstLine="709"/>
        <w:rPr>
          <w:rFonts w:ascii="Times New Roman" w:hAnsi="Times New Roman"/>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pPr>
        <w:pStyle w:val="BodyText"/>
        <w:ind w:left="0" w:firstLine="709"/>
        <w:jc w:val="left"/>
        <w:rPr>
          <w:rFonts w:ascii="Times New Roman" w:hAnsi="Times New Roman"/>
          <w:sz w:val="24"/>
          <w:szCs w:val="24"/>
        </w:rPr>
      </w:pPr>
      <w:r>
        <w:rPr>
          <w:sz w:val="24"/>
          <w:szCs w:val="24"/>
        </w:rPr>
      </w:r>
    </w:p>
    <w:p>
      <w:pPr>
        <w:pStyle w:val="Heading5"/>
        <w:numPr>
          <w:ilvl w:val="0"/>
          <w:numId w:val="10"/>
        </w:numPr>
        <w:tabs>
          <w:tab w:val="clear" w:pos="720"/>
          <w:tab w:val="left" w:pos="4200" w:leader="none"/>
        </w:tabs>
        <w:ind w:left="4200" w:hanging="426"/>
        <w:jc w:val="left"/>
        <w:rPr>
          <w:rFonts w:ascii="Times New Roman" w:hAnsi="Times New Roman"/>
          <w:sz w:val="24"/>
          <w:szCs w:val="24"/>
        </w:rPr>
      </w:pPr>
      <w:r>
        <w:rPr>
          <w:sz w:val="24"/>
          <w:szCs w:val="24"/>
        </w:rPr>
        <w:t>Список</w:t>
      </w:r>
      <w:r>
        <w:rPr>
          <w:spacing w:val="-6"/>
          <w:sz w:val="24"/>
          <w:szCs w:val="24"/>
        </w:rPr>
        <w:t xml:space="preserve"> </w:t>
      </w:r>
      <w:r>
        <w:rPr>
          <w:spacing w:val="-2"/>
          <w:sz w:val="24"/>
          <w:szCs w:val="24"/>
        </w:rPr>
        <w:t>приложений</w:t>
      </w:r>
    </w:p>
    <w:p>
      <w:pPr>
        <w:pStyle w:val="BodyText"/>
        <w:widowControl w:val="false"/>
        <w:suppressAutoHyphens w:val="true"/>
        <w:bidi w:val="0"/>
        <w:spacing w:before="0" w:after="0"/>
        <w:ind w:left="170" w:right="4706" w:hanging="0"/>
        <w:jc w:val="left"/>
        <w:rPr>
          <w:rFonts w:ascii="Times New Roman" w:hAnsi="Times New Roman"/>
          <w:sz w:val="24"/>
          <w:szCs w:val="24"/>
        </w:rPr>
      </w:pPr>
      <w:r>
        <w:rPr>
          <w:sz w:val="24"/>
          <w:szCs w:val="24"/>
        </w:rPr>
        <w:t>Приложение № 1 – Техническое задание. Приложение</w:t>
      </w:r>
      <w:r>
        <w:rPr>
          <w:spacing w:val="-7"/>
          <w:sz w:val="24"/>
          <w:szCs w:val="24"/>
        </w:rPr>
        <w:t xml:space="preserve"> </w:t>
      </w:r>
      <w:r>
        <w:rPr>
          <w:sz w:val="24"/>
          <w:szCs w:val="24"/>
        </w:rPr>
        <w:t>№</w:t>
      </w:r>
      <w:r>
        <w:rPr>
          <w:spacing w:val="-7"/>
          <w:sz w:val="24"/>
          <w:szCs w:val="24"/>
        </w:rPr>
        <w:t xml:space="preserve"> </w:t>
      </w:r>
      <w:r>
        <w:rPr>
          <w:sz w:val="24"/>
          <w:szCs w:val="24"/>
        </w:rPr>
        <w:t>2</w:t>
      </w:r>
      <w:r>
        <w:rPr>
          <w:spacing w:val="-6"/>
          <w:sz w:val="24"/>
          <w:szCs w:val="24"/>
        </w:rPr>
        <w:t xml:space="preserve"> </w:t>
      </w:r>
      <w:r>
        <w:rPr>
          <w:sz w:val="24"/>
          <w:szCs w:val="24"/>
        </w:rPr>
        <w:t>–</w:t>
      </w:r>
      <w:r>
        <w:rPr>
          <w:spacing w:val="-6"/>
          <w:sz w:val="24"/>
          <w:szCs w:val="24"/>
        </w:rPr>
        <w:t xml:space="preserve"> </w:t>
      </w:r>
      <w:r>
        <w:rPr>
          <w:sz w:val="24"/>
          <w:szCs w:val="24"/>
        </w:rPr>
        <w:t>Расчет</w:t>
      </w:r>
      <w:r>
        <w:rPr>
          <w:spacing w:val="-6"/>
          <w:sz w:val="24"/>
          <w:szCs w:val="24"/>
        </w:rPr>
        <w:t xml:space="preserve"> </w:t>
      </w:r>
      <w:r>
        <w:rPr>
          <w:sz w:val="24"/>
          <w:szCs w:val="24"/>
        </w:rPr>
        <w:t>стоимости</w:t>
      </w:r>
      <w:r>
        <w:rPr>
          <w:spacing w:val="-7"/>
          <w:sz w:val="24"/>
          <w:szCs w:val="24"/>
        </w:rPr>
        <w:t xml:space="preserve"> </w:t>
      </w:r>
      <w:r>
        <w:rPr>
          <w:sz w:val="24"/>
          <w:szCs w:val="24"/>
        </w:rPr>
        <w:t>Услуг.</w:t>
      </w:r>
    </w:p>
    <w:p>
      <w:pPr>
        <w:pStyle w:val="BodyText"/>
        <w:jc w:val="left"/>
        <w:rPr>
          <w:rFonts w:ascii="Times New Roman" w:hAnsi="Times New Roman"/>
          <w:sz w:val="24"/>
          <w:szCs w:val="24"/>
        </w:rPr>
      </w:pPr>
      <w:r>
        <w:rPr>
          <w:sz w:val="24"/>
          <w:szCs w:val="24"/>
        </w:rPr>
        <w:t>Приложение</w:t>
      </w:r>
      <w:r>
        <w:rPr>
          <w:spacing w:val="-8"/>
          <w:sz w:val="24"/>
          <w:szCs w:val="24"/>
        </w:rPr>
        <w:t xml:space="preserve"> </w:t>
      </w:r>
      <w:r>
        <w:rPr>
          <w:sz w:val="24"/>
          <w:szCs w:val="24"/>
        </w:rPr>
        <w:t>№</w:t>
      </w:r>
      <w:r>
        <w:rPr>
          <w:spacing w:val="-5"/>
          <w:sz w:val="24"/>
          <w:szCs w:val="24"/>
        </w:rPr>
        <w:t xml:space="preserve"> </w:t>
      </w:r>
      <w:r>
        <w:rPr>
          <w:sz w:val="24"/>
          <w:szCs w:val="24"/>
        </w:rPr>
        <w:t>3</w:t>
      </w:r>
      <w:r>
        <w:rPr>
          <w:spacing w:val="-4"/>
          <w:sz w:val="24"/>
          <w:szCs w:val="24"/>
        </w:rPr>
        <w:t xml:space="preserve"> </w:t>
      </w:r>
      <w:r>
        <w:rPr>
          <w:sz w:val="24"/>
          <w:szCs w:val="24"/>
        </w:rPr>
        <w:t>–</w:t>
      </w:r>
      <w:r>
        <w:rPr>
          <w:spacing w:val="-4"/>
          <w:sz w:val="24"/>
          <w:szCs w:val="24"/>
        </w:rPr>
        <w:t xml:space="preserve"> </w:t>
      </w:r>
      <w:r>
        <w:rPr>
          <w:sz w:val="24"/>
          <w:szCs w:val="24"/>
        </w:rPr>
        <w:t>Форма</w:t>
      </w:r>
      <w:r>
        <w:rPr>
          <w:spacing w:val="-5"/>
          <w:sz w:val="24"/>
          <w:szCs w:val="24"/>
        </w:rPr>
        <w:t xml:space="preserve"> </w:t>
      </w:r>
      <w:r>
        <w:rPr>
          <w:sz w:val="24"/>
          <w:szCs w:val="24"/>
        </w:rPr>
        <w:t>Акта</w:t>
      </w:r>
      <w:r>
        <w:rPr>
          <w:spacing w:val="-5"/>
          <w:sz w:val="24"/>
          <w:szCs w:val="24"/>
        </w:rPr>
        <w:t xml:space="preserve"> </w:t>
      </w:r>
      <w:r>
        <w:rPr>
          <w:sz w:val="24"/>
          <w:szCs w:val="24"/>
        </w:rPr>
        <w:t>сдачи-приемки</w:t>
      </w:r>
      <w:r>
        <w:rPr>
          <w:spacing w:val="-5"/>
          <w:sz w:val="24"/>
          <w:szCs w:val="24"/>
        </w:rPr>
        <w:t xml:space="preserve"> </w:t>
      </w:r>
      <w:r>
        <w:rPr>
          <w:sz w:val="24"/>
          <w:szCs w:val="24"/>
        </w:rPr>
        <w:t>технической</w:t>
      </w:r>
      <w:r>
        <w:rPr>
          <w:spacing w:val="-5"/>
          <w:sz w:val="24"/>
          <w:szCs w:val="24"/>
        </w:rPr>
        <w:t xml:space="preserve"> </w:t>
      </w:r>
      <w:r>
        <w:rPr>
          <w:sz w:val="24"/>
          <w:szCs w:val="24"/>
        </w:rPr>
        <w:t>и</w:t>
      </w:r>
      <w:r>
        <w:rPr>
          <w:spacing w:val="-5"/>
          <w:sz w:val="24"/>
          <w:szCs w:val="24"/>
        </w:rPr>
        <w:t xml:space="preserve"> </w:t>
      </w:r>
      <w:r>
        <w:rPr>
          <w:sz w:val="24"/>
          <w:szCs w:val="24"/>
        </w:rPr>
        <w:t>иной</w:t>
      </w:r>
      <w:r>
        <w:rPr>
          <w:spacing w:val="-5"/>
          <w:sz w:val="24"/>
          <w:szCs w:val="24"/>
        </w:rPr>
        <w:t xml:space="preserve"> </w:t>
      </w:r>
      <w:r>
        <w:rPr>
          <w:spacing w:val="-2"/>
          <w:sz w:val="24"/>
          <w:szCs w:val="24"/>
        </w:rPr>
        <w:t>документации.</w:t>
      </w:r>
    </w:p>
    <w:p>
      <w:pPr>
        <w:pStyle w:val="BodyText"/>
        <w:jc w:val="left"/>
        <w:rPr>
          <w:rFonts w:ascii="Times New Roman" w:hAnsi="Times New Roman"/>
          <w:sz w:val="24"/>
          <w:szCs w:val="24"/>
        </w:rPr>
      </w:pPr>
      <w:r>
        <w:rPr>
          <w:sz w:val="24"/>
          <w:szCs w:val="24"/>
        </w:rPr>
        <w:t>Приложение</w:t>
      </w:r>
      <w:r>
        <w:rPr>
          <w:spacing w:val="80"/>
          <w:sz w:val="24"/>
          <w:szCs w:val="24"/>
        </w:rPr>
        <w:t xml:space="preserve"> </w:t>
      </w:r>
      <w:r>
        <w:rPr>
          <w:sz w:val="24"/>
          <w:szCs w:val="24"/>
        </w:rPr>
        <w:t>№</w:t>
      </w:r>
      <w:r>
        <w:rPr>
          <w:spacing w:val="80"/>
          <w:sz w:val="24"/>
          <w:szCs w:val="24"/>
        </w:rPr>
        <w:t xml:space="preserve"> </w:t>
      </w:r>
      <w:r>
        <w:rPr>
          <w:sz w:val="24"/>
          <w:szCs w:val="24"/>
        </w:rPr>
        <w:t>4</w:t>
      </w:r>
      <w:r>
        <w:rPr>
          <w:spacing w:val="80"/>
          <w:sz w:val="24"/>
          <w:szCs w:val="24"/>
        </w:rPr>
        <w:t xml:space="preserve"> </w:t>
      </w:r>
      <w:r>
        <w:rPr>
          <w:sz w:val="24"/>
          <w:szCs w:val="24"/>
        </w:rPr>
        <w:t>–</w:t>
      </w:r>
      <w:r>
        <w:rPr>
          <w:spacing w:val="80"/>
          <w:sz w:val="24"/>
          <w:szCs w:val="24"/>
        </w:rPr>
        <w:t xml:space="preserve"> </w:t>
      </w:r>
      <w:r>
        <w:rPr>
          <w:sz w:val="24"/>
          <w:szCs w:val="24"/>
        </w:rPr>
        <w:t>Размер</w:t>
      </w:r>
      <w:r>
        <w:rPr>
          <w:spacing w:val="80"/>
          <w:sz w:val="24"/>
          <w:szCs w:val="24"/>
        </w:rPr>
        <w:t xml:space="preserve"> </w:t>
      </w:r>
      <w:r>
        <w:rPr>
          <w:sz w:val="24"/>
          <w:szCs w:val="24"/>
        </w:rPr>
        <w:t>ответственности</w:t>
      </w:r>
      <w:r>
        <w:rPr>
          <w:spacing w:val="80"/>
          <w:sz w:val="24"/>
          <w:szCs w:val="24"/>
        </w:rPr>
        <w:t xml:space="preserve"> </w:t>
      </w:r>
      <w:r>
        <w:rPr>
          <w:sz w:val="24"/>
          <w:szCs w:val="24"/>
        </w:rPr>
        <w:t>Исполнителя</w:t>
      </w:r>
      <w:r>
        <w:rPr>
          <w:spacing w:val="80"/>
          <w:sz w:val="24"/>
          <w:szCs w:val="24"/>
        </w:rPr>
        <w:t xml:space="preserve"> </w:t>
      </w:r>
      <w:r>
        <w:rPr>
          <w:sz w:val="24"/>
          <w:szCs w:val="24"/>
        </w:rPr>
        <w:t>за</w:t>
      </w:r>
      <w:r>
        <w:rPr>
          <w:spacing w:val="80"/>
          <w:sz w:val="24"/>
          <w:szCs w:val="24"/>
        </w:rPr>
        <w:t xml:space="preserve"> </w:t>
      </w:r>
      <w:r>
        <w:rPr>
          <w:sz w:val="24"/>
          <w:szCs w:val="24"/>
        </w:rPr>
        <w:t>нарушения</w:t>
      </w:r>
      <w:r>
        <w:rPr>
          <w:spacing w:val="80"/>
          <w:sz w:val="24"/>
          <w:szCs w:val="24"/>
        </w:rPr>
        <w:t xml:space="preserve"> </w:t>
      </w:r>
      <w:r>
        <w:rPr>
          <w:sz w:val="24"/>
          <w:szCs w:val="24"/>
        </w:rPr>
        <w:t>пропускного</w:t>
      </w:r>
      <w:r>
        <w:rPr>
          <w:spacing w:val="80"/>
          <w:sz w:val="24"/>
          <w:szCs w:val="24"/>
        </w:rPr>
        <w:t xml:space="preserve"> </w:t>
      </w:r>
      <w:r>
        <w:rPr>
          <w:sz w:val="24"/>
          <w:szCs w:val="24"/>
        </w:rPr>
        <w:t>и внутриобъектового режима, требований охраны труда, пожарной безопасности.</w:t>
      </w:r>
    </w:p>
    <w:p>
      <w:pPr>
        <w:pStyle w:val="BodyText"/>
        <w:ind w:left="0" w:firstLine="709"/>
        <w:jc w:val="left"/>
        <w:rPr>
          <w:rFonts w:ascii="Times New Roman" w:hAnsi="Times New Roman"/>
          <w:sz w:val="24"/>
          <w:szCs w:val="24"/>
        </w:rPr>
      </w:pPr>
      <w:r>
        <w:rPr>
          <w:sz w:val="24"/>
          <w:szCs w:val="24"/>
        </w:rPr>
      </w:r>
    </w:p>
    <w:p>
      <w:pPr>
        <w:pStyle w:val="ListParagraph"/>
        <w:numPr>
          <w:ilvl w:val="0"/>
          <w:numId w:val="10"/>
        </w:numPr>
        <w:tabs>
          <w:tab w:val="clear" w:pos="720"/>
          <w:tab w:val="left" w:pos="3142" w:leader="none"/>
        </w:tabs>
        <w:ind w:left="3142" w:hanging="426"/>
        <w:jc w:val="left"/>
        <w:rPr>
          <w:rFonts w:ascii="Times New Roman" w:hAnsi="Times New Roman"/>
          <w:sz w:val="24"/>
          <w:szCs w:val="24"/>
        </w:rPr>
      </w:pPr>
      <w:r>
        <w:rPr>
          <w:b/>
          <w:sz w:val="24"/>
          <w:szCs w:val="24"/>
        </w:rPr>
        <w:t>Адреса</w:t>
      </w:r>
      <w:r>
        <w:rPr>
          <w:b/>
          <w:spacing w:val="-5"/>
          <w:sz w:val="24"/>
          <w:szCs w:val="24"/>
        </w:rPr>
        <w:t xml:space="preserve"> </w:t>
      </w:r>
      <w:r>
        <w:rPr>
          <w:b/>
          <w:sz w:val="24"/>
          <w:szCs w:val="24"/>
        </w:rPr>
        <w:t>и</w:t>
      </w:r>
      <w:r>
        <w:rPr>
          <w:b/>
          <w:spacing w:val="-5"/>
          <w:sz w:val="24"/>
          <w:szCs w:val="24"/>
        </w:rPr>
        <w:t xml:space="preserve"> </w:t>
      </w:r>
      <w:r>
        <w:rPr>
          <w:b/>
          <w:sz w:val="24"/>
          <w:szCs w:val="24"/>
        </w:rPr>
        <w:t>платежные</w:t>
      </w:r>
      <w:r>
        <w:rPr>
          <w:b/>
          <w:spacing w:val="-5"/>
          <w:sz w:val="24"/>
          <w:szCs w:val="24"/>
        </w:rPr>
        <w:t xml:space="preserve"> </w:t>
      </w:r>
      <w:r>
        <w:rPr>
          <w:b/>
          <w:sz w:val="24"/>
          <w:szCs w:val="24"/>
        </w:rPr>
        <w:t>реквизиты</w:t>
      </w:r>
      <w:r>
        <w:rPr>
          <w:b/>
          <w:spacing w:val="-4"/>
          <w:sz w:val="24"/>
          <w:szCs w:val="24"/>
        </w:rPr>
        <w:t xml:space="preserve"> </w:t>
      </w:r>
      <w:r>
        <w:rPr>
          <w:b/>
          <w:spacing w:val="-2"/>
          <w:sz w:val="24"/>
          <w:szCs w:val="24"/>
        </w:rPr>
        <w:t>Сторон</w:t>
      </w:r>
    </w:p>
    <w:p>
      <w:pPr>
        <w:pStyle w:val="Heading4"/>
        <w:tabs>
          <w:tab w:val="clear" w:pos="720"/>
          <w:tab w:val="left" w:pos="5214" w:leader="none"/>
        </w:tabs>
        <w:rPr>
          <w:rFonts w:ascii="Times New Roman" w:hAnsi="Times New Roman"/>
          <w:sz w:val="24"/>
          <w:szCs w:val="24"/>
        </w:rPr>
      </w:pPr>
      <w:r>
        <w:rPr>
          <w:sz w:val="24"/>
          <w:szCs w:val="24"/>
        </w:rPr>
        <w:tab/>
      </w:r>
    </w:p>
    <w:tbl>
      <w:tblPr>
        <w:tblW w:w="9921" w:type="dxa"/>
        <w:jc w:val="left"/>
        <w:tblInd w:w="108" w:type="dxa"/>
        <w:tblLayout w:type="fixed"/>
        <w:tblCellMar>
          <w:top w:w="0" w:type="dxa"/>
          <w:left w:w="108" w:type="dxa"/>
          <w:bottom w:w="0" w:type="dxa"/>
          <w:right w:w="108" w:type="dxa"/>
        </w:tblCellMar>
      </w:tblPr>
      <w:tblGrid>
        <w:gridCol w:w="4860"/>
        <w:gridCol w:w="5060"/>
      </w:tblGrid>
      <w:tr>
        <w:trPr/>
        <w:tc>
          <w:tcPr>
            <w:tcW w:w="48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ЗАКАЗЧИК:</w:t>
            </w:r>
          </w:p>
        </w:tc>
        <w:tc>
          <w:tcPr>
            <w:tcW w:w="50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ИСПОЛНИТЕЛЬ:</w:t>
            </w:r>
          </w:p>
        </w:tc>
      </w:tr>
      <w:tr>
        <w:trPr/>
        <w:tc>
          <w:tcPr>
            <w:tcW w:w="4860" w:type="dxa"/>
            <w:tcBorders/>
          </w:tcPr>
          <w:p>
            <w:pPr>
              <w:pStyle w:val="Normal"/>
              <w:widowControl w:val="false"/>
              <w:spacing w:lineRule="auto" w:line="240"/>
              <w:ind w:left="0" w:right="0" w:hanging="0"/>
              <w:jc w:val="left"/>
              <w:rPr>
                <w:rFonts w:ascii="Times New Roman" w:hAnsi="Times New Roman"/>
                <w:sz w:val="24"/>
                <w:szCs w:val="24"/>
              </w:rPr>
            </w:pPr>
            <w:r>
              <w:rPr>
                <w:b/>
                <w:sz w:val="24"/>
                <w:szCs w:val="24"/>
                <w:shd w:fill="auto" w:val="clear"/>
              </w:rPr>
              <w:t>Акционерное общество «Гидроремонт-ВКК» (АО «Гидроремонт-ВКК»)</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 xml:space="preserve">Место нахождения: </w:t>
            </w:r>
            <w:r>
              <w:rPr>
                <w:b w:val="false"/>
                <w:bCs w:val="false"/>
                <w:color w:val="000000"/>
                <w:sz w:val="24"/>
                <w:szCs w:val="24"/>
                <w:shd w:fill="auto" w:val="clear"/>
              </w:rPr>
              <w:t>603140, Россия, Нижегородская область, г.о. город Нижний Новгород, г. Нижний Новгород, пер. Мотальный, д. 8, помещ. ВП31, офис С1А.</w:t>
            </w:r>
          </w:p>
          <w:p>
            <w:pPr>
              <w:pStyle w:val="Normal"/>
              <w:widowControl w:val="false"/>
              <w:spacing w:lineRule="auto" w:line="240"/>
              <w:ind w:left="0" w:right="0" w:hanging="0"/>
              <w:jc w:val="left"/>
              <w:rPr>
                <w:rFonts w:ascii="Times New Roman" w:hAnsi="Times New Roman"/>
                <w:sz w:val="24"/>
                <w:szCs w:val="24"/>
              </w:rPr>
            </w:pPr>
            <w:r>
              <w:rPr>
                <w:b/>
                <w:bCs/>
                <w:sz w:val="24"/>
                <w:szCs w:val="24"/>
                <w:shd w:fill="auto" w:val="clear"/>
              </w:rPr>
              <w:t>Саратовский филиал АО «Гидроремонт-ВКК» в г. Балаково</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Место нахождения филиала: 413840, Саратовская обл., г. Балаково</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Почтовый адрес для отправки корреспонденции в филиал: 413865, РФ, Саратовская область, г. Балаково, ОПС-25, а/я 582</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ИНН/КПП 6345012488/643903001</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ОГРН: 1036301733005</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ОКВЭД: 33.12</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ОКПО: 65814475</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Наименование банка: БАНК ГПБ (АО)</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Расчетный счет: 40702810500000046811</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К/с счет: 30101810200000000823</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БИК: 044525823</w:t>
            </w:r>
          </w:p>
          <w:p>
            <w:pPr>
              <w:pStyle w:val="Normal"/>
              <w:widowControl w:val="false"/>
              <w:spacing w:lineRule="auto" w:line="240"/>
              <w:ind w:left="0" w:right="0" w:hanging="0"/>
              <w:jc w:val="left"/>
              <w:rPr>
                <w:rFonts w:ascii="Times New Roman" w:hAnsi="Times New Roman"/>
                <w:sz w:val="24"/>
                <w:szCs w:val="24"/>
              </w:rPr>
            </w:pPr>
            <w:r>
              <w:rPr>
                <w:sz w:val="24"/>
                <w:szCs w:val="24"/>
                <w:shd w:fill="auto" w:val="clear"/>
              </w:rPr>
              <w:t>Телефон 8 (8453) 35 84 50</w:t>
            </w:r>
          </w:p>
          <w:p>
            <w:pPr>
              <w:pStyle w:val="Normal"/>
              <w:widowControl w:val="false"/>
              <w:shd w:val="clear" w:fill="FFFFFF"/>
              <w:tabs>
                <w:tab w:val="clear" w:pos="720"/>
                <w:tab w:val="left" w:pos="851" w:leader="none"/>
                <w:tab w:val="left" w:pos="1134" w:leader="none"/>
              </w:tabs>
              <w:spacing w:lineRule="auto" w:line="240"/>
              <w:ind w:left="0" w:right="0" w:hanging="0"/>
              <w:jc w:val="left"/>
              <w:rPr/>
            </w:pPr>
            <w:r>
              <w:rPr>
                <w:b w:val="false"/>
                <w:bCs w:val="false"/>
                <w:color w:val="000000"/>
                <w:sz w:val="24"/>
                <w:szCs w:val="24"/>
                <w:u w:val="none"/>
                <w:shd w:fill="auto" w:val="clear"/>
                <w:lang w:val="en-US"/>
              </w:rPr>
              <w:t>e</w:t>
            </w:r>
            <w:r>
              <w:rPr>
                <w:b w:val="false"/>
                <w:bCs w:val="false"/>
                <w:color w:val="000000"/>
                <w:sz w:val="24"/>
                <w:szCs w:val="24"/>
                <w:u w:val="none"/>
                <w:shd w:fill="auto" w:val="clear"/>
              </w:rPr>
              <w:t>-</w:t>
            </w:r>
            <w:r>
              <w:rPr>
                <w:b w:val="false"/>
                <w:bCs w:val="false"/>
                <w:color w:val="000000"/>
                <w:sz w:val="24"/>
                <w:szCs w:val="24"/>
                <w:u w:val="none"/>
                <w:shd w:fill="auto" w:val="clear"/>
                <w:lang w:val="en-US"/>
              </w:rPr>
              <w:t>mail</w:t>
            </w:r>
            <w:r>
              <w:rPr>
                <w:b w:val="false"/>
                <w:bCs w:val="false"/>
                <w:color w:val="000000"/>
                <w:sz w:val="24"/>
                <w:szCs w:val="24"/>
                <w:u w:val="none"/>
                <w:shd w:fill="auto" w:val="clear"/>
              </w:rPr>
              <w:t xml:space="preserve">: </w:t>
            </w:r>
            <w:hyperlink r:id="rId4">
              <w:r>
                <w:rPr>
                  <w:b w:val="false"/>
                  <w:bCs w:val="false"/>
                  <w:color w:val="000000"/>
                  <w:sz w:val="24"/>
                  <w:szCs w:val="24"/>
                  <w:u w:val="none"/>
                  <w:shd w:fill="auto" w:val="clear"/>
                  <w:lang w:val="en-US"/>
                </w:rPr>
                <w:t>balakovo</w:t>
              </w:r>
              <w:r>
                <w:rPr>
                  <w:b w:val="false"/>
                  <w:bCs w:val="false"/>
                  <w:color w:val="000000"/>
                  <w:sz w:val="24"/>
                  <w:szCs w:val="24"/>
                  <w:u w:val="none"/>
                  <w:shd w:fill="auto" w:val="clear"/>
                </w:rPr>
                <w:t>@</w:t>
              </w:r>
              <w:r>
                <w:rPr>
                  <w:b w:val="false"/>
                  <w:bCs w:val="false"/>
                  <w:color w:val="000000"/>
                  <w:sz w:val="24"/>
                  <w:szCs w:val="24"/>
                  <w:u w:val="none"/>
                  <w:shd w:fill="auto" w:val="clear"/>
                  <w:lang w:val="en-US"/>
                </w:rPr>
                <w:t>rushydro</w:t>
              </w:r>
              <w:r>
                <w:rPr>
                  <w:b w:val="false"/>
                  <w:bCs w:val="false"/>
                  <w:color w:val="000000"/>
                  <w:sz w:val="24"/>
                  <w:szCs w:val="24"/>
                  <w:u w:val="none"/>
                  <w:shd w:fill="auto" w:val="clear"/>
                </w:rPr>
                <w:t>.</w:t>
              </w:r>
              <w:r>
                <w:rPr>
                  <w:b w:val="false"/>
                  <w:bCs w:val="false"/>
                  <w:color w:val="000000"/>
                  <w:sz w:val="24"/>
                  <w:szCs w:val="24"/>
                  <w:u w:val="none"/>
                  <w:shd w:fill="auto" w:val="clear"/>
                  <w:lang w:val="en-US"/>
                </w:rPr>
                <w:t>ru</w:t>
              </w:r>
            </w:hyperlink>
          </w:p>
          <w:p>
            <w:pPr>
              <w:pStyle w:val="Normal"/>
              <w:widowControl w:val="false"/>
              <w:spacing w:lineRule="auto" w:line="240"/>
              <w:ind w:hanging="0"/>
              <w:jc w:val="left"/>
              <w:rPr>
                <w:rFonts w:ascii="Times New Roman" w:hAnsi="Times New Roman"/>
                <w:sz w:val="24"/>
                <w:szCs w:val="24"/>
                <w:highlight w:val="none"/>
                <w:shd w:fill="FFFF00" w:val="clear"/>
              </w:rPr>
            </w:pPr>
            <w:r>
              <w:rPr>
                <w:sz w:val="24"/>
                <w:szCs w:val="24"/>
                <w:shd w:fill="FFFF00" w:val="clear"/>
              </w:rPr>
            </w:r>
          </w:p>
        </w:tc>
        <w:tc>
          <w:tcPr>
            <w:tcW w:w="5060" w:type="dxa"/>
            <w:tcBorders/>
          </w:tcPr>
          <w:p>
            <w:pPr>
              <w:pStyle w:val="BodyText"/>
              <w:widowControl w:val="false"/>
              <w:ind w:left="0" w:right="284" w:hanging="0"/>
              <w:jc w:val="left"/>
              <w:rPr>
                <w:rFonts w:ascii="Times New Roman" w:hAnsi="Times New Roman"/>
                <w:sz w:val="24"/>
                <w:szCs w:val="24"/>
              </w:rPr>
            </w:pPr>
            <w:r>
              <w:rPr>
                <w:sz w:val="24"/>
                <w:szCs w:val="24"/>
                <w:shd w:fill="FFFF00" w:val="clear"/>
              </w:rPr>
            </w:r>
          </w:p>
        </w:tc>
      </w:tr>
      <w:tr>
        <w:trPr/>
        <w:tc>
          <w:tcPr>
            <w:tcW w:w="4860" w:type="dxa"/>
            <w:tcBorders/>
          </w:tcPr>
          <w:p>
            <w:pPr>
              <w:pStyle w:val="Normal"/>
              <w:widowControl w:val="false"/>
              <w:rPr>
                <w:bCs/>
                <w:sz w:val="24"/>
                <w:szCs w:val="24"/>
              </w:rPr>
            </w:pPr>
            <w:r>
              <w:rPr>
                <w:bCs/>
                <w:sz w:val="24"/>
                <w:szCs w:val="24"/>
              </w:rPr>
              <w:t>Директор Саратовского филиала</w:t>
            </w:r>
          </w:p>
          <w:p>
            <w:pPr>
              <w:pStyle w:val="Normal"/>
              <w:widowControl w:val="false"/>
              <w:rPr>
                <w:bCs/>
                <w:sz w:val="24"/>
                <w:szCs w:val="24"/>
              </w:rPr>
            </w:pPr>
            <w:r>
              <w:rPr>
                <w:bCs/>
                <w:sz w:val="24"/>
                <w:szCs w:val="24"/>
              </w:rPr>
              <w:t>АО «Гидроремонт-ВКК» в г. Балаково</w:t>
            </w:r>
          </w:p>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___________________ С.В. Яковенко</w:t>
            </w:r>
          </w:p>
          <w:p>
            <w:pPr>
              <w:pStyle w:val="Normal"/>
              <w:widowControl w:val="false"/>
              <w:rPr>
                <w:sz w:val="22"/>
                <w:szCs w:val="22"/>
              </w:rPr>
            </w:pPr>
            <w:r>
              <w:rPr>
                <w:bCs/>
                <w:color w:val="000000"/>
              </w:rPr>
              <w:t>м.п.</w:t>
            </w:r>
          </w:p>
        </w:tc>
        <w:tc>
          <w:tcPr>
            <w:tcW w:w="5060" w:type="dxa"/>
            <w:tcBorders/>
          </w:tcPr>
          <w:p>
            <w:pPr>
              <w:pStyle w:val="Normal"/>
              <w:widowControl w:val="false"/>
              <w:snapToGrid w:val="false"/>
              <w:spacing w:lineRule="auto" w:line="240"/>
              <w:ind w:hanging="0"/>
              <w:rPr>
                <w:rFonts w:ascii="Times New Roman" w:hAnsi="Times New Roman"/>
                <w:sz w:val="24"/>
                <w:szCs w:val="24"/>
                <w:highlight w:val="none"/>
                <w:shd w:fill="auto" w:val="clear"/>
              </w:rPr>
            </w:pPr>
            <w:r>
              <w:rPr/>
            </w:r>
          </w:p>
        </w:tc>
      </w:tr>
    </w:tbl>
    <w:p>
      <w:pPr>
        <w:pStyle w:val="Normal"/>
        <w:tabs>
          <w:tab w:val="clear" w:pos="720"/>
          <w:tab w:val="left" w:pos="5214" w:leader="none"/>
        </w:tabs>
        <w:rPr>
          <w:rFonts w:ascii="Times New Roman" w:hAnsi="Times New Roman"/>
          <w:sz w:val="24"/>
          <w:szCs w:val="24"/>
        </w:rPr>
      </w:pPr>
      <w:r>
        <w:rPr>
          <w:sz w:val="24"/>
          <w:szCs w:val="24"/>
        </w:rPr>
      </w:r>
    </w:p>
    <w:p>
      <w:pPr>
        <w:sectPr>
          <w:type w:val="nextPage"/>
          <w:pgSz w:w="11906" w:h="16838"/>
          <w:pgMar w:left="1134" w:right="850" w:gutter="0" w:header="0" w:top="567" w:footer="0" w:bottom="1134"/>
          <w:pgNumType w:fmt="decimal"/>
          <w:formProt w:val="false"/>
          <w:textDirection w:val="lrTb"/>
          <w:docGrid w:type="default" w:linePitch="100" w:charSpace="12288"/>
        </w:sectPr>
      </w:pPr>
    </w:p>
    <w:p>
      <w:pPr>
        <w:pStyle w:val="BodyText"/>
        <w:tabs>
          <w:tab w:val="clear" w:pos="720"/>
          <w:tab w:val="left" w:pos="1964" w:leader="none"/>
          <w:tab w:val="left" w:pos="5214" w:leader="none"/>
          <w:tab w:val="left" w:pos="7069" w:leader="none"/>
        </w:tabs>
        <w:ind w:left="143" w:hanging="0"/>
        <w:jc w:val="left"/>
        <w:rPr>
          <w:rFonts w:ascii="Times New Roman" w:hAnsi="Times New Roman"/>
          <w:sz w:val="24"/>
          <w:szCs w:val="24"/>
        </w:rPr>
      </w:pPr>
      <w:r>
        <w:rPr>
          <w:sz w:val="24"/>
          <w:szCs w:val="24"/>
        </w:rPr>
      </w:r>
    </w:p>
    <w:p>
      <w:pPr>
        <w:sectPr>
          <w:type w:val="continuous"/>
          <w:pgSz w:w="11906" w:h="16838"/>
          <w:pgMar w:left="1134" w:right="850" w:gutter="0" w:header="0" w:top="567" w:footer="0" w:bottom="1134"/>
          <w:formProt w:val="false"/>
          <w:textDirection w:val="lrTb"/>
          <w:docGrid w:type="default" w:linePitch="100" w:charSpace="12288"/>
        </w:sectPr>
      </w:pPr>
      <w:r>
        <w:br w:type="page"/>
      </w:r>
    </w:p>
    <w:p>
      <w:pPr>
        <w:pStyle w:val="BodyText"/>
        <w:widowControl w:val="false"/>
        <w:tabs>
          <w:tab w:val="clear" w:pos="720"/>
          <w:tab w:val="left" w:pos="8137" w:leader="underscore"/>
        </w:tabs>
        <w:suppressAutoHyphens w:val="true"/>
        <w:bidi w:val="0"/>
        <w:spacing w:before="73" w:after="0"/>
        <w:ind w:left="6406" w:right="0" w:hanging="0"/>
        <w:jc w:val="right"/>
        <w:rPr>
          <w:rFonts w:ascii="Times New Roman" w:hAnsi="Times New Roman"/>
          <w:sz w:val="24"/>
          <w:szCs w:val="24"/>
        </w:rPr>
      </w:pPr>
      <w:r>
        <w:rPr>
          <w:sz w:val="24"/>
          <w:szCs w:val="24"/>
        </w:rPr>
        <w:t>Приложение</w:t>
      </w:r>
      <w:r>
        <w:rPr>
          <w:spacing w:val="-15"/>
          <w:sz w:val="24"/>
          <w:szCs w:val="24"/>
        </w:rPr>
        <w:t xml:space="preserve"> </w:t>
      </w:r>
      <w:r>
        <w:rPr>
          <w:sz w:val="24"/>
          <w:szCs w:val="24"/>
        </w:rPr>
        <w:t>№</w:t>
      </w:r>
      <w:r>
        <w:rPr>
          <w:spacing w:val="-15"/>
          <w:sz w:val="24"/>
          <w:szCs w:val="24"/>
        </w:rPr>
        <w:t xml:space="preserve"> 1</w:t>
      </w:r>
    </w:p>
    <w:p>
      <w:pPr>
        <w:pStyle w:val="BodyText"/>
        <w:widowControl w:val="false"/>
        <w:tabs>
          <w:tab w:val="clear" w:pos="720"/>
          <w:tab w:val="left" w:pos="8137" w:leader="underscore"/>
        </w:tabs>
        <w:suppressAutoHyphens w:val="true"/>
        <w:bidi w:val="0"/>
        <w:spacing w:before="73" w:after="0"/>
        <w:ind w:left="4479" w:right="57" w:hanging="0"/>
        <w:jc w:val="right"/>
        <w:rPr>
          <w:rFonts w:ascii="Times New Roman" w:hAnsi="Times New Roman"/>
          <w:sz w:val="24"/>
          <w:szCs w:val="24"/>
        </w:rPr>
      </w:pPr>
      <w:r>
        <w:rPr>
          <w:sz w:val="24"/>
          <w:szCs w:val="24"/>
        </w:rPr>
        <w:t>к</w:t>
      </w:r>
      <w:r>
        <w:rPr>
          <w:spacing w:val="-9"/>
          <w:sz w:val="24"/>
          <w:szCs w:val="24"/>
        </w:rPr>
        <w:t xml:space="preserve"> </w:t>
      </w:r>
      <w:r>
        <w:rPr>
          <w:sz w:val="24"/>
          <w:szCs w:val="24"/>
        </w:rPr>
        <w:t>Договору</w:t>
      </w:r>
      <w:r>
        <w:rPr>
          <w:spacing w:val="-9"/>
          <w:sz w:val="24"/>
          <w:szCs w:val="24"/>
        </w:rPr>
        <w:t xml:space="preserve"> </w:t>
      </w:r>
      <w:r>
        <w:rPr>
          <w:sz w:val="24"/>
          <w:szCs w:val="24"/>
        </w:rPr>
        <w:t>возмездного</w:t>
      </w:r>
      <w:r>
        <w:rPr>
          <w:spacing w:val="-9"/>
          <w:sz w:val="24"/>
          <w:szCs w:val="24"/>
        </w:rPr>
        <w:t xml:space="preserve"> </w:t>
      </w:r>
      <w:r>
        <w:rPr>
          <w:sz w:val="24"/>
          <w:szCs w:val="24"/>
        </w:rPr>
        <w:t>оказания</w:t>
      </w:r>
      <w:r>
        <w:rPr>
          <w:spacing w:val="-9"/>
          <w:sz w:val="24"/>
          <w:szCs w:val="24"/>
        </w:rPr>
        <w:t xml:space="preserve"> </w:t>
      </w:r>
      <w:r>
        <w:rPr>
          <w:sz w:val="24"/>
          <w:szCs w:val="24"/>
        </w:rPr>
        <w:t xml:space="preserve">услуг </w:t>
      </w:r>
    </w:p>
    <w:p>
      <w:pPr>
        <w:pStyle w:val="BodyText"/>
        <w:widowControl w:val="false"/>
        <w:tabs>
          <w:tab w:val="clear" w:pos="720"/>
          <w:tab w:val="left" w:pos="8137" w:leader="underscore"/>
        </w:tabs>
        <w:suppressAutoHyphens w:val="true"/>
        <w:bidi w:val="0"/>
        <w:spacing w:before="73" w:after="0"/>
        <w:ind w:left="4479" w:right="0" w:hanging="0"/>
        <w:jc w:val="right"/>
        <w:rPr>
          <w:rFonts w:ascii="Times New Roman" w:hAnsi="Times New Roman"/>
          <w:sz w:val="24"/>
          <w:szCs w:val="24"/>
        </w:rPr>
      </w:pPr>
      <w:r>
        <w:rPr>
          <w:spacing w:val="-6"/>
          <w:sz w:val="24"/>
          <w:szCs w:val="24"/>
        </w:rPr>
        <w:t>от _____________№___________</w:t>
      </w:r>
    </w:p>
    <w:p>
      <w:pPr>
        <w:pStyle w:val="BodyText"/>
        <w:spacing w:lineRule="auto" w:line="240" w:before="0" w:after="0"/>
        <w:ind w:left="0" w:right="0" w:hanging="0"/>
        <w:jc w:val="left"/>
        <w:rPr>
          <w:rFonts w:ascii="Times New Roman" w:hAnsi="Times New Roman"/>
          <w:i w:val="false"/>
          <w:i w:val="false"/>
          <w:iCs w:val="false"/>
          <w:sz w:val="24"/>
          <w:szCs w:val="24"/>
        </w:rPr>
      </w:pPr>
      <w:r>
        <w:rPr>
          <w:i w:val="false"/>
          <w:iCs w:val="false"/>
          <w:sz w:val="24"/>
          <w:szCs w:val="24"/>
        </w:rPr>
      </w:r>
    </w:p>
    <w:p>
      <w:pPr>
        <w:pStyle w:val="Heading2"/>
        <w:spacing w:lineRule="auto" w:line="240" w:before="0" w:after="0"/>
        <w:ind w:left="0" w:right="0" w:hanging="0"/>
        <w:rPr>
          <w:rFonts w:ascii="Times New Roman" w:hAnsi="Times New Roman"/>
          <w:sz w:val="24"/>
          <w:szCs w:val="24"/>
        </w:rPr>
      </w:pPr>
      <w:r>
        <w:rPr>
          <w:i w:val="false"/>
          <w:iCs w:val="false"/>
          <w:sz w:val="24"/>
          <w:szCs w:val="24"/>
        </w:rPr>
        <w:t>ТЕХНИЧЕСКОЕ</w:t>
      </w:r>
      <w:r>
        <w:rPr>
          <w:i w:val="false"/>
          <w:iCs w:val="false"/>
          <w:spacing w:val="-11"/>
          <w:sz w:val="24"/>
          <w:szCs w:val="24"/>
        </w:rPr>
        <w:t xml:space="preserve"> </w:t>
      </w:r>
      <w:r>
        <w:rPr>
          <w:i w:val="false"/>
          <w:iCs w:val="false"/>
          <w:spacing w:val="-2"/>
          <w:sz w:val="24"/>
          <w:szCs w:val="24"/>
        </w:rPr>
        <w:t>ЗАДАНИЕ</w:t>
      </w:r>
    </w:p>
    <w:p>
      <w:pPr>
        <w:pStyle w:val="Normal"/>
        <w:keepNext w:val="true"/>
        <w:keepLines/>
        <w:widowControl w:val="false"/>
        <w:suppressAutoHyphens w:val="true"/>
        <w:bidi w:val="0"/>
        <w:spacing w:lineRule="auto" w:line="240" w:before="0" w:after="0"/>
        <w:ind w:left="0" w:right="0" w:hanging="0"/>
        <w:jc w:val="center"/>
        <w:rPr>
          <w:rFonts w:ascii="Times New Roman" w:hAnsi="Times New Roman"/>
          <w:sz w:val="24"/>
          <w:szCs w:val="24"/>
        </w:rPr>
      </w:pPr>
      <w:r>
        <w:rPr>
          <w:b/>
          <w:bCs/>
          <w:i w:val="false"/>
          <w:iCs w:val="false"/>
          <w:color w:val="000000"/>
          <w:sz w:val="24"/>
          <w:szCs w:val="24"/>
        </w:rPr>
        <w:t>Проведение фотохронометражных наблюдений по технологическим процессам при производстве капитального ремонта гидроагрегата</w:t>
      </w:r>
    </w:p>
    <w:p>
      <w:pPr>
        <w:pStyle w:val="Normal"/>
        <w:widowControl w:val="false"/>
        <w:suppressAutoHyphens w:val="true"/>
        <w:bidi w:val="0"/>
        <w:spacing w:lineRule="auto" w:line="240" w:before="0" w:after="0"/>
        <w:ind w:left="0" w:right="0" w:hanging="0"/>
        <w:jc w:val="center"/>
        <w:rPr>
          <w:rFonts w:ascii="Times New Roman" w:hAnsi="Times New Roman"/>
          <w:i w:val="false"/>
          <w:i w:val="false"/>
          <w:iCs w:val="false"/>
          <w:sz w:val="24"/>
          <w:szCs w:val="24"/>
        </w:rPr>
      </w:pPr>
      <w:r>
        <w:rPr>
          <w:i w:val="false"/>
          <w:iCs w:val="false"/>
          <w:sz w:val="24"/>
          <w:szCs w:val="24"/>
        </w:rPr>
      </w:r>
    </w:p>
    <w:p>
      <w:pPr>
        <w:pStyle w:val="Heading1"/>
        <w:keepLines/>
        <w:spacing w:before="0" w:after="0"/>
        <w:ind w:left="0" w:right="0" w:hanging="0"/>
        <w:jc w:val="center"/>
        <w:rPr>
          <w:rFonts w:ascii="Times New Roman" w:hAnsi="Times New Roman"/>
          <w:sz w:val="24"/>
          <w:szCs w:val="24"/>
        </w:rPr>
      </w:pPr>
      <w:r>
        <w:rPr>
          <w:iCs/>
          <w:sz w:val="24"/>
          <w:szCs w:val="24"/>
        </w:rPr>
        <w:t>1. Общие</w:t>
      </w:r>
      <w:r>
        <w:rPr>
          <w:sz w:val="24"/>
          <w:szCs w:val="24"/>
        </w:rPr>
        <w:t xml:space="preserve"> сведения</w:t>
      </w:r>
    </w:p>
    <w:p>
      <w:pPr>
        <w:pStyle w:val="ListParagraph"/>
        <w:spacing w:lineRule="auto" w:line="240" w:before="0" w:after="0"/>
        <w:ind w:left="0" w:right="0" w:hanging="0"/>
        <w:jc w:val="left"/>
        <w:rPr>
          <w:rFonts w:ascii="Times New Roman" w:hAnsi="Times New Roman"/>
          <w:sz w:val="24"/>
          <w:szCs w:val="24"/>
        </w:rPr>
      </w:pPr>
      <w:r>
        <w:rPr>
          <w:b/>
          <w:bCs/>
          <w:i w:val="false"/>
          <w:iCs w:val="false"/>
          <w:color w:val="000000"/>
          <w:sz w:val="24"/>
          <w:szCs w:val="24"/>
        </w:rPr>
        <w:t>1.1. Наименование закупаемых услуг:</w:t>
      </w:r>
    </w:p>
    <w:p>
      <w:pPr>
        <w:pStyle w:val="Heading4"/>
        <w:spacing w:lineRule="auto" w:line="240" w:before="0" w:after="0"/>
        <w:ind w:left="0" w:right="0" w:hanging="0"/>
        <w:jc w:val="both"/>
        <w:rPr>
          <w:rFonts w:ascii="Times New Roman" w:hAnsi="Times New Roman"/>
          <w:sz w:val="24"/>
          <w:szCs w:val="24"/>
        </w:rPr>
      </w:pPr>
      <w:r>
        <w:rPr>
          <w:rFonts w:eastAsia="Times New Roman" w:cs="Times New Roman"/>
          <w:b w:val="false"/>
          <w:bCs w:val="false"/>
          <w:i w:val="false"/>
          <w:iCs w:val="false"/>
          <w:color w:val="000000"/>
          <w:sz w:val="24"/>
          <w:szCs w:val="24"/>
        </w:rPr>
        <w:t>Проведение фотохронометражных наблюдений по технологическим процессам при производстве капитального ремонта гидроагрегата.</w:t>
      </w:r>
    </w:p>
    <w:p>
      <w:pPr>
        <w:pStyle w:val="Heading4"/>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color w:val="000000"/>
          <w:sz w:val="24"/>
          <w:szCs w:val="24"/>
        </w:rPr>
      </w:r>
    </w:p>
    <w:p>
      <w:pPr>
        <w:pStyle w:val="Heading4"/>
        <w:spacing w:lineRule="auto" w:line="240" w:before="0" w:after="0"/>
        <w:ind w:left="0" w:right="0" w:hanging="0"/>
        <w:jc w:val="both"/>
        <w:rPr>
          <w:rFonts w:ascii="Times New Roman" w:hAnsi="Times New Roman"/>
          <w:sz w:val="24"/>
          <w:szCs w:val="24"/>
        </w:rPr>
      </w:pPr>
      <w:r>
        <w:rPr>
          <w:rFonts w:cs="Times New Roman"/>
          <w:b/>
          <w:bCs/>
          <w:i w:val="false"/>
          <w:iCs w:val="false"/>
          <w:color w:val="000000"/>
          <w:sz w:val="24"/>
          <w:szCs w:val="24"/>
        </w:rPr>
        <w:t xml:space="preserve">1.2. </w:t>
      </w:r>
      <w:bookmarkStart w:id="3" w:name="_Toc54970177"/>
      <w:bookmarkStart w:id="4" w:name="_Toc46743507"/>
      <w:r>
        <w:rPr>
          <w:rFonts w:cs="Times New Roman"/>
          <w:b/>
          <w:bCs/>
          <w:i w:val="false"/>
          <w:iCs w:val="false"/>
          <w:color w:val="000000"/>
          <w:sz w:val="24"/>
          <w:szCs w:val="24"/>
        </w:rPr>
        <w:t>Цель использования закупаем</w:t>
      </w:r>
      <w:bookmarkEnd w:id="3"/>
      <w:bookmarkEnd w:id="4"/>
      <w:r>
        <w:rPr>
          <w:rFonts w:cs="Times New Roman"/>
          <w:b/>
          <w:bCs/>
          <w:i w:val="false"/>
          <w:iCs w:val="false"/>
          <w:color w:val="000000"/>
          <w:sz w:val="24"/>
          <w:szCs w:val="24"/>
        </w:rPr>
        <w:t>ых услуг</w:t>
      </w:r>
    </w:p>
    <w:p>
      <w:pPr>
        <w:pStyle w:val="Heading1"/>
        <w:spacing w:lineRule="auto" w:line="240" w:before="0" w:after="0"/>
        <w:ind w:left="0" w:right="0" w:hanging="0"/>
        <w:jc w:val="both"/>
        <w:rPr>
          <w:rFonts w:ascii="Times New Roman" w:hAnsi="Times New Roman"/>
          <w:sz w:val="24"/>
          <w:szCs w:val="24"/>
        </w:rPr>
      </w:pPr>
      <w:r>
        <w:rPr>
          <w:rFonts w:cs="Times New Roman"/>
          <w:b w:val="false"/>
          <w:bCs w:val="false"/>
          <w:i w:val="false"/>
          <w:iCs w:val="false"/>
          <w:color w:val="000000"/>
          <w:sz w:val="24"/>
          <w:szCs w:val="24"/>
        </w:rPr>
        <w:t xml:space="preserve">Разработка мероприятий для сокращений трудоёмкости и сокращения времени выполнения операций, лежащих на критическом пути капитального ремонта гидроагрегата. </w:t>
      </w:r>
    </w:p>
    <w:p>
      <w:pPr>
        <w:pStyle w:val="Heading1"/>
        <w:spacing w:lineRule="auto" w:line="240" w:before="0" w:after="0"/>
        <w:ind w:left="0" w:right="0" w:hanging="0"/>
        <w:jc w:val="both"/>
        <w:rPr>
          <w:rFonts w:ascii="Times New Roman" w:hAnsi="Times New Roman"/>
          <w:sz w:val="24"/>
          <w:szCs w:val="24"/>
        </w:rPr>
      </w:pPr>
      <w:r>
        <w:rPr>
          <w:rFonts w:cs="Times New Roman"/>
          <w:bCs/>
          <w:i w:val="false"/>
          <w:iCs w:val="false"/>
          <w:color w:val="000000"/>
          <w:sz w:val="24"/>
          <w:szCs w:val="24"/>
        </w:rPr>
        <w:t>Перечень объектов:</w:t>
      </w:r>
    </w:p>
    <w:tbl>
      <w:tblPr>
        <w:tblW w:w="9921" w:type="dxa"/>
        <w:jc w:val="left"/>
        <w:tblInd w:w="114" w:type="dxa"/>
        <w:tblLayout w:type="fixed"/>
        <w:tblCellMar>
          <w:top w:w="0" w:type="dxa"/>
          <w:left w:w="108" w:type="dxa"/>
          <w:bottom w:w="0" w:type="dxa"/>
          <w:right w:w="108" w:type="dxa"/>
        </w:tblCellMar>
        <w:tblLook w:noVBand="0" w:val="0000" w:noHBand="0" w:lastColumn="0" w:firstColumn="0" w:lastRow="0" w:firstRow="0"/>
      </w:tblPr>
      <w:tblGrid>
        <w:gridCol w:w="817"/>
        <w:gridCol w:w="2860"/>
        <w:gridCol w:w="2414"/>
        <w:gridCol w:w="1982"/>
        <w:gridCol w:w="1848"/>
      </w:tblGrid>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w:t>
            </w:r>
          </w:p>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п/п</w:t>
            </w:r>
          </w:p>
        </w:tc>
        <w:tc>
          <w:tcPr>
            <w:tcW w:w="28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Наименование объекта</w:t>
            </w:r>
          </w:p>
          <w:p>
            <w:pPr>
              <w:pStyle w:val="Normal"/>
              <w:widowControl w:val="false"/>
              <w:spacing w:lineRule="auto" w:line="240" w:before="0" w:after="0"/>
              <w:ind w:left="0" w:right="0" w:hanging="0"/>
              <w:jc w:val="both"/>
              <w:rPr>
                <w:rFonts w:ascii="Times New Roman" w:hAnsi="Times New Roman"/>
                <w:i w:val="false"/>
                <w:i w:val="false"/>
                <w:iCs w:val="false"/>
                <w:sz w:val="24"/>
                <w:szCs w:val="24"/>
              </w:rPr>
            </w:pPr>
            <w:r>
              <w:rPr>
                <w:i w:val="false"/>
                <w:iCs w:val="false"/>
                <w:sz w:val="24"/>
                <w:szCs w:val="24"/>
              </w:rPr>
            </w:r>
          </w:p>
        </w:tc>
        <w:tc>
          <w:tcPr>
            <w:tcW w:w="2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 xml:space="preserve">Расположение объекта </w:t>
              <w:br/>
              <w:t>(место оказания услуг)</w:t>
            </w:r>
          </w:p>
        </w:tc>
        <w:tc>
          <w:tcPr>
            <w:tcW w:w="1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 xml:space="preserve">Наименование основного средства </w:t>
              <w:br/>
              <w:t>(в отношении которого выполняются работы, оказываются услуги)</w:t>
            </w:r>
          </w:p>
        </w:tc>
        <w:tc>
          <w:tcPr>
            <w:tcW w:w="18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b/>
                <w:i w:val="false"/>
                <w:iCs w:val="false"/>
                <w:sz w:val="24"/>
                <w:szCs w:val="24"/>
              </w:rPr>
              <w:t>1</w:t>
            </w:r>
          </w:p>
        </w:tc>
        <w:tc>
          <w:tcPr>
            <w:tcW w:w="28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b/>
                <w:i w:val="false"/>
                <w:iCs w:val="false"/>
                <w:sz w:val="24"/>
                <w:szCs w:val="24"/>
              </w:rPr>
              <w:t>2</w:t>
            </w:r>
          </w:p>
        </w:tc>
        <w:tc>
          <w:tcPr>
            <w:tcW w:w="24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b/>
                <w:i w:val="false"/>
                <w:iCs w:val="false"/>
                <w:sz w:val="24"/>
                <w:szCs w:val="24"/>
              </w:rPr>
              <w:t>3</w:t>
            </w:r>
          </w:p>
        </w:tc>
        <w:tc>
          <w:tcPr>
            <w:tcW w:w="19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b/>
                <w:i w:val="false"/>
                <w:iCs w:val="false"/>
                <w:sz w:val="24"/>
                <w:szCs w:val="24"/>
              </w:rPr>
              <w:t>4</w:t>
            </w:r>
          </w:p>
        </w:tc>
        <w:tc>
          <w:tcPr>
            <w:tcW w:w="18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b/>
                <w:i w:val="false"/>
                <w:iCs w:val="false"/>
                <w:sz w:val="24"/>
                <w:szCs w:val="24"/>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ListParagraph"/>
              <w:widowControl w:val="false"/>
              <w:suppressAutoHyphens w:val="true"/>
              <w:spacing w:lineRule="auto" w:line="240" w:before="0" w:after="0"/>
              <w:ind w:left="0" w:right="0" w:hanging="0"/>
              <w:jc w:val="center"/>
              <w:rPr>
                <w:rFonts w:ascii="Times New Roman" w:hAnsi="Times New Roman"/>
                <w:sz w:val="24"/>
                <w:szCs w:val="24"/>
              </w:rPr>
            </w:pPr>
            <w:r>
              <w:rPr>
                <w:i w:val="false"/>
                <w:iCs w:val="false"/>
                <w:sz w:val="24"/>
                <w:szCs w:val="24"/>
              </w:rPr>
              <w:t>1</w:t>
            </w:r>
          </w:p>
        </w:tc>
        <w:tc>
          <w:tcPr>
            <w:tcW w:w="28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Филиал ПАО «РусГидро» Саратовская ГЭС</w:t>
            </w:r>
          </w:p>
        </w:tc>
        <w:tc>
          <w:tcPr>
            <w:tcW w:w="241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1"/>
              </w:numPr>
              <w:tabs>
                <w:tab w:val="clear" w:pos="720"/>
                <w:tab w:val="left" w:pos="60" w:leader="none"/>
              </w:tabs>
              <w:suppressAutoHyphens w:val="true"/>
              <w:bidi w:val="0"/>
              <w:spacing w:before="0" w:after="0"/>
              <w:ind w:left="0" w:right="0" w:hanging="0"/>
              <w:jc w:val="both"/>
              <w:rPr>
                <w:rFonts w:ascii="Times New Roman" w:hAnsi="Times New Roman"/>
                <w:sz w:val="24"/>
                <w:szCs w:val="24"/>
              </w:rPr>
            </w:pPr>
            <w:r>
              <w:rPr>
                <w:i w:val="false"/>
                <w:iCs w:val="false"/>
                <w:color w:val="0F1115"/>
                <w:sz w:val="24"/>
                <w:szCs w:val="24"/>
                <w:lang w:eastAsia="ru-RU"/>
              </w:rPr>
              <w:t>413865, Российская Федерация, Саратовская область, г. Балаково</w:t>
            </w:r>
          </w:p>
        </w:tc>
        <w:tc>
          <w:tcPr>
            <w:tcW w:w="198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 xml:space="preserve">Гидроагрегат ст.№ </w:t>
            </w:r>
            <w:r>
              <w:rPr>
                <w:i w:val="false"/>
                <w:iCs w:val="false"/>
                <w:sz w:val="24"/>
                <w:szCs w:val="24"/>
                <w:lang w:val="en-US"/>
              </w:rPr>
              <w:t>5</w:t>
            </w:r>
          </w:p>
        </w:tc>
        <w:tc>
          <w:tcPr>
            <w:tcW w:w="18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rFonts w:ascii="Times New Roman" w:hAnsi="Times New Roman"/>
                <w:sz w:val="24"/>
                <w:szCs w:val="24"/>
              </w:rPr>
            </w:pPr>
            <w:r>
              <w:rPr>
                <w:i w:val="false"/>
                <w:iCs w:val="false"/>
                <w:sz w:val="24"/>
                <w:szCs w:val="24"/>
              </w:rPr>
              <w:t xml:space="preserve">Капитальный ремонт РЗ № </w:t>
            </w:r>
            <w:r>
              <w:rPr>
                <w:i w:val="false"/>
                <w:iCs w:val="false"/>
                <w:sz w:val="24"/>
                <w:szCs w:val="24"/>
                <w:lang w:val="en-US"/>
              </w:rPr>
              <w:t>48303230</w:t>
            </w:r>
          </w:p>
        </w:tc>
      </w:tr>
    </w:tbl>
    <w:p>
      <w:pPr>
        <w:pStyle w:val="Heading1"/>
        <w:spacing w:lineRule="auto" w:line="240" w:before="0" w:after="0"/>
        <w:ind w:left="0" w:right="0" w:hanging="0"/>
        <w:jc w:val="both"/>
        <w:rPr>
          <w:rFonts w:ascii="Times New Roman" w:hAnsi="Times New Roman"/>
          <w:i w:val="false"/>
          <w:i w:val="false"/>
          <w:iCs w:val="false"/>
          <w:caps/>
          <w:sz w:val="24"/>
          <w:szCs w:val="24"/>
        </w:rPr>
      </w:pPr>
      <w:r>
        <w:rPr>
          <w:i w:val="false"/>
          <w:iCs w:val="false"/>
          <w:caps/>
          <w:sz w:val="24"/>
          <w:szCs w:val="24"/>
        </w:rPr>
      </w:r>
    </w:p>
    <w:p>
      <w:pPr>
        <w:pStyle w:val="Heading1"/>
        <w:keepLines/>
        <w:spacing w:before="0" w:after="0"/>
        <w:ind w:left="0" w:right="0" w:hanging="0"/>
        <w:jc w:val="center"/>
        <w:rPr>
          <w:rFonts w:ascii="Times New Roman" w:hAnsi="Times New Roman"/>
          <w:sz w:val="24"/>
          <w:szCs w:val="24"/>
        </w:rPr>
      </w:pPr>
      <w:bookmarkStart w:id="5" w:name="_Toc50125126"/>
      <w:bookmarkEnd w:id="5"/>
      <w:r>
        <w:rPr>
          <w:b/>
          <w:bCs/>
          <w:iCs/>
          <w:sz w:val="24"/>
          <w:szCs w:val="24"/>
        </w:rPr>
        <w:t>2.Требования к услугам</w:t>
      </w:r>
    </w:p>
    <w:p>
      <w:pPr>
        <w:pStyle w:val="Heading1"/>
        <w:spacing w:lineRule="auto" w:line="240" w:before="0" w:after="0"/>
        <w:ind w:left="0" w:right="0" w:hanging="0"/>
        <w:jc w:val="both"/>
        <w:rPr>
          <w:rFonts w:ascii="Times New Roman" w:hAnsi="Times New Roman"/>
          <w:sz w:val="24"/>
          <w:szCs w:val="24"/>
        </w:rPr>
      </w:pPr>
      <w:r>
        <w:rPr>
          <w:rFonts w:eastAsia="Times New Roman" w:cs="Times New Roman"/>
          <w:i w:val="false"/>
          <w:iCs w:val="false"/>
          <w:color w:val="auto"/>
          <w:sz w:val="24"/>
          <w:szCs w:val="24"/>
        </w:rPr>
        <w:t>2.1 Требования к объемам и срокам</w:t>
      </w:r>
    </w:p>
    <w:p>
      <w:pPr>
        <w:pStyle w:val="Heading3"/>
        <w:spacing w:before="0" w:after="0"/>
        <w:ind w:left="0" w:right="0" w:hanging="0"/>
        <w:jc w:val="left"/>
        <w:rPr>
          <w:rFonts w:ascii="Times New Roman" w:hAnsi="Times New Roman"/>
          <w:sz w:val="24"/>
          <w:szCs w:val="24"/>
        </w:rPr>
      </w:pPr>
      <w:r>
        <w:rPr>
          <w:sz w:val="24"/>
          <w:szCs w:val="24"/>
        </w:rPr>
      </w:r>
    </w:p>
    <w:tbl>
      <w:tblPr>
        <w:tblStyle w:val="af1"/>
        <w:tblW w:w="9915" w:type="dxa"/>
        <w:jc w:val="left"/>
        <w:tblInd w:w="99" w:type="dxa"/>
        <w:tblLayout w:type="fixed"/>
        <w:tblCellMar>
          <w:top w:w="0" w:type="dxa"/>
          <w:left w:w="108" w:type="dxa"/>
          <w:bottom w:w="0" w:type="dxa"/>
          <w:right w:w="108" w:type="dxa"/>
        </w:tblCellMar>
        <w:tblLook w:noVBand="1" w:val="04a0" w:noHBand="0" w:lastColumn="0" w:firstColumn="1" w:lastRow="0" w:firstRow="1"/>
      </w:tblPr>
      <w:tblGrid>
        <w:gridCol w:w="494"/>
        <w:gridCol w:w="2161"/>
        <w:gridCol w:w="7260"/>
      </w:tblGrid>
      <w:tr>
        <w:trPr/>
        <w:tc>
          <w:tcPr>
            <w:tcW w:w="494" w:type="dxa"/>
            <w:tcBorders/>
            <w:vAlign w:val="center"/>
          </w:tcPr>
          <w:p>
            <w:pPr>
              <w:pStyle w:val="Normal"/>
              <w:widowControl w:val="false"/>
              <w:suppressAutoHyphens w:val="false"/>
              <w:spacing w:before="0" w:after="0"/>
              <w:jc w:val="center"/>
              <w:rPr>
                <w:rFonts w:ascii="Times New Roman" w:hAnsi="Times New Roman"/>
                <w:sz w:val="24"/>
                <w:szCs w:val="24"/>
              </w:rPr>
            </w:pPr>
            <w:r>
              <w:rPr>
                <w:b w:val="false"/>
                <w:bCs w:val="false"/>
                <w:color w:val="000000"/>
                <w:kern w:val="0"/>
                <w:sz w:val="24"/>
                <w:szCs w:val="24"/>
                <w:lang w:eastAsia="en-US" w:bidi="ar-SA"/>
              </w:rPr>
              <w:t>№</w:t>
            </w:r>
            <w:r>
              <w:rPr>
                <w:b w:val="false"/>
                <w:bCs w:val="false"/>
                <w:color w:val="000000"/>
                <w:kern w:val="0"/>
                <w:sz w:val="24"/>
                <w:szCs w:val="24"/>
                <w:lang w:eastAsia="en-US" w:bidi="ar-SA"/>
              </w:rPr>
              <w:t>п/п</w:t>
            </w:r>
          </w:p>
        </w:tc>
        <w:tc>
          <w:tcPr>
            <w:tcW w:w="2161" w:type="dxa"/>
            <w:tcBorders/>
            <w:vAlign w:val="center"/>
          </w:tcPr>
          <w:p>
            <w:pPr>
              <w:pStyle w:val="Normal"/>
              <w:widowControl w:val="false"/>
              <w:suppressAutoHyphens w:val="false"/>
              <w:spacing w:before="0" w:after="0"/>
              <w:jc w:val="center"/>
              <w:rPr>
                <w:rFonts w:ascii="Times New Roman" w:hAnsi="Times New Roman"/>
                <w:sz w:val="24"/>
                <w:szCs w:val="24"/>
              </w:rPr>
            </w:pPr>
            <w:r>
              <w:rPr>
                <w:b w:val="false"/>
                <w:bCs w:val="false"/>
                <w:color w:val="000000"/>
                <w:kern w:val="0"/>
                <w:sz w:val="24"/>
                <w:szCs w:val="24"/>
                <w:lang w:eastAsia="en-US" w:bidi="ar-SA"/>
              </w:rPr>
              <w:t>Параметры требований услугам</w:t>
            </w:r>
          </w:p>
        </w:tc>
        <w:tc>
          <w:tcPr>
            <w:tcW w:w="7260" w:type="dxa"/>
            <w:tcBorders/>
            <w:vAlign w:val="center"/>
          </w:tcPr>
          <w:p>
            <w:pPr>
              <w:pStyle w:val="Normal"/>
              <w:widowControl w:val="false"/>
              <w:suppressAutoHyphens w:val="false"/>
              <w:spacing w:before="0" w:after="0"/>
              <w:jc w:val="center"/>
              <w:rPr>
                <w:rFonts w:ascii="Times New Roman" w:hAnsi="Times New Roman"/>
                <w:sz w:val="24"/>
                <w:szCs w:val="24"/>
              </w:rPr>
            </w:pPr>
            <w:r>
              <w:rPr>
                <w:b w:val="false"/>
                <w:bCs w:val="false"/>
                <w:color w:val="000000"/>
                <w:kern w:val="0"/>
                <w:sz w:val="24"/>
                <w:szCs w:val="24"/>
                <w:lang w:eastAsia="en-US" w:bidi="ar-SA"/>
              </w:rPr>
              <w:t>Конкретные требования к услугам, определенные заказчиком</w:t>
            </w:r>
          </w:p>
        </w:tc>
      </w:tr>
      <w:tr>
        <w:trPr>
          <w:trHeight w:val="910" w:hRule="atLeast"/>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1.</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Объект оказания услуг (проведения работ)</w:t>
            </w:r>
          </w:p>
        </w:tc>
        <w:tc>
          <w:tcPr>
            <w:tcW w:w="7260" w:type="dxa"/>
            <w:tcBorders/>
          </w:tcPr>
          <w:p>
            <w:pPr>
              <w:pStyle w:val="Normal"/>
              <w:widowControl w:val="false"/>
              <w:suppressAutoHyphens w:val="false"/>
              <w:spacing w:before="0" w:after="0"/>
              <w:jc w:val="left"/>
              <w:rPr/>
            </w:pPr>
            <w:r>
              <w:rPr>
                <w:rStyle w:val="Strong"/>
                <w:b w:val="false"/>
                <w:bCs w:val="false"/>
                <w:i/>
                <w:color w:val="000000"/>
                <w:kern w:val="0"/>
                <w:sz w:val="24"/>
                <w:szCs w:val="24"/>
                <w:shd w:fill="FFFFFF" w:val="clear"/>
                <w:lang w:eastAsia="en-US" w:bidi="ar-SA"/>
              </w:rPr>
              <w:t>Филиал ПАО «РусГидро» – «Саратовская ГЭС»</w:t>
            </w:r>
          </w:p>
        </w:tc>
      </w:tr>
      <w:tr>
        <w:trPr>
          <w:trHeight w:val="675" w:hRule="atLeast"/>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2.</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Классификация работ/ услуг</w:t>
            </w:r>
          </w:p>
        </w:tc>
        <w:tc>
          <w:tcPr>
            <w:tcW w:w="7260" w:type="dxa"/>
            <w:tcBorders/>
          </w:tcPr>
          <w:p>
            <w:pPr>
              <w:pStyle w:val="Normal"/>
              <w:widowControl w:val="false"/>
              <w:suppressAutoHyphens w:val="false"/>
              <w:spacing w:before="0" w:after="0"/>
              <w:jc w:val="left"/>
              <w:rPr>
                <w:rFonts w:ascii="Times New Roman" w:hAnsi="Times New Roman"/>
                <w:sz w:val="24"/>
                <w:szCs w:val="24"/>
              </w:rPr>
            </w:pPr>
            <w:r>
              <w:rPr>
                <w:b w:val="false"/>
                <w:bCs w:val="false"/>
                <w:i/>
                <w:color w:val="000000"/>
                <w:kern w:val="0"/>
                <w:sz w:val="24"/>
                <w:szCs w:val="24"/>
                <w:highlight w:val="white"/>
                <w:lang w:eastAsia="en-US" w:bidi="ar-SA"/>
              </w:rPr>
              <w:t xml:space="preserve">Научно-исследовательская деятельность </w:t>
            </w:r>
            <w:r>
              <w:rPr>
                <w:b w:val="false"/>
                <w:bCs w:val="false"/>
                <w:color w:val="000000"/>
                <w:kern w:val="0"/>
                <w:sz w:val="24"/>
                <w:szCs w:val="24"/>
                <w:highlight w:val="white"/>
                <w:lang w:eastAsia="en-US" w:bidi="ar-SA"/>
              </w:rPr>
              <w:t>(научно-исследовательская работа - НИР)</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3.</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Цель исследования</w:t>
            </w:r>
          </w:p>
        </w:tc>
        <w:tc>
          <w:tcPr>
            <w:tcW w:w="7260" w:type="dxa"/>
            <w:tcBorders/>
          </w:tcPr>
          <w:p>
            <w:pPr>
              <w:pStyle w:val="Normal"/>
              <w:widowControl w:val="false"/>
              <w:suppressAutoHyphens w:val="false"/>
              <w:spacing w:before="0" w:after="0"/>
              <w:ind w:left="39" w:right="87" w:hanging="0"/>
              <w:jc w:val="left"/>
              <w:rPr>
                <w:rFonts w:ascii="Times New Roman" w:hAnsi="Times New Roman"/>
                <w:sz w:val="24"/>
                <w:szCs w:val="24"/>
              </w:rPr>
            </w:pPr>
            <w:r>
              <w:rPr>
                <w:b w:val="false"/>
                <w:bCs w:val="false"/>
                <w:i/>
                <w:kern w:val="0"/>
                <w:sz w:val="24"/>
                <w:szCs w:val="24"/>
                <w:lang w:eastAsia="en-US" w:bidi="ar-SA"/>
              </w:rPr>
              <w:t xml:space="preserve">1. </w:t>
            </w:r>
            <w:r>
              <w:rPr>
                <w:b w:val="false"/>
                <w:bCs w:val="false"/>
                <w:color w:val="000000"/>
                <w:kern w:val="0"/>
                <w:sz w:val="24"/>
                <w:szCs w:val="24"/>
                <w:lang w:eastAsia="en-US" w:bidi="ar-SA"/>
              </w:rPr>
              <w:t>Систематизация и получение объективных данных о фактических ресурсных затратах на проведение ремонтных работ для выявления закономерностей и отклонений.</w:t>
            </w:r>
          </w:p>
          <w:p>
            <w:pPr>
              <w:pStyle w:val="Normal"/>
              <w:widowControl w:val="false"/>
              <w:suppressAutoHyphens w:val="false"/>
              <w:spacing w:before="0" w:after="0"/>
              <w:ind w:left="39" w:right="87" w:hanging="0"/>
              <w:jc w:val="left"/>
              <w:rPr>
                <w:rFonts w:ascii="Times New Roman" w:hAnsi="Times New Roman"/>
                <w:sz w:val="24"/>
                <w:szCs w:val="24"/>
              </w:rPr>
            </w:pPr>
            <w:r>
              <w:rPr>
                <w:b w:val="false"/>
                <w:bCs w:val="false"/>
                <w:color w:val="000000"/>
                <w:kern w:val="0"/>
                <w:sz w:val="24"/>
                <w:szCs w:val="24"/>
                <w:lang w:eastAsia="en-US" w:bidi="ar-SA"/>
              </w:rPr>
              <w:t>2. Повышение прозрачности и обоснованности при оценке стоимости и планировании ремонтных работ.</w:t>
            </w:r>
          </w:p>
          <w:p>
            <w:pPr>
              <w:pStyle w:val="Normal"/>
              <w:widowControl w:val="false"/>
              <w:suppressAutoHyphens w:val="false"/>
              <w:spacing w:before="0" w:after="0"/>
              <w:jc w:val="left"/>
              <w:rPr>
                <w:rFonts w:ascii="Times New Roman" w:hAnsi="Times New Roman"/>
                <w:sz w:val="24"/>
                <w:szCs w:val="24"/>
              </w:rPr>
            </w:pPr>
            <w:r>
              <w:rPr>
                <w:b w:val="false"/>
                <w:bCs w:val="false"/>
                <w:i/>
                <w:kern w:val="0"/>
                <w:sz w:val="24"/>
                <w:szCs w:val="24"/>
                <w:lang w:eastAsia="en-US" w:bidi="ar-SA"/>
              </w:rPr>
              <w:t xml:space="preserve">3. </w:t>
            </w:r>
            <w:r>
              <w:rPr>
                <w:b w:val="false"/>
                <w:bCs w:val="false"/>
                <w:color w:val="000000"/>
                <w:kern w:val="0"/>
                <w:sz w:val="24"/>
                <w:szCs w:val="24"/>
                <w:lang w:eastAsia="en-US" w:bidi="ar-SA"/>
              </w:rPr>
              <w:t>Разработка научно-обоснованных рекомендаций для снижения трудоемкости и сокращения времени выполнения операций на критическом пути.</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4.</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Способ оказания услуг</w:t>
            </w:r>
          </w:p>
        </w:tc>
        <w:tc>
          <w:tcPr>
            <w:tcW w:w="7260" w:type="dxa"/>
            <w:tcBorders/>
          </w:tcPr>
          <w:p>
            <w:pPr>
              <w:pStyle w:val="Normal"/>
              <w:widowControl w:val="false"/>
              <w:suppressAutoHyphens w:val="false"/>
              <w:spacing w:before="0" w:after="0"/>
              <w:ind w:left="39" w:right="87" w:hanging="0"/>
              <w:jc w:val="both"/>
              <w:rPr>
                <w:rFonts w:ascii="Times New Roman" w:hAnsi="Times New Roman"/>
                <w:sz w:val="24"/>
                <w:szCs w:val="24"/>
              </w:rPr>
            </w:pPr>
            <w:r>
              <w:rPr>
                <w:b w:val="false"/>
                <w:bCs w:val="false"/>
                <w:kern w:val="0"/>
                <w:sz w:val="24"/>
                <w:szCs w:val="24"/>
                <w:highlight w:val="white"/>
                <w:lang w:eastAsia="en-US" w:bidi="ar-SA"/>
              </w:rPr>
              <w:t xml:space="preserve">Очно – </w:t>
            </w:r>
            <w:r>
              <w:rPr>
                <w:b w:val="false"/>
                <w:bCs w:val="false"/>
                <w:color w:val="000000"/>
                <w:kern w:val="0"/>
                <w:sz w:val="24"/>
                <w:szCs w:val="24"/>
                <w:highlight w:val="white"/>
                <w:lang w:eastAsia="en-US" w:bidi="ar-SA"/>
              </w:rPr>
              <w:t>проведение фотохронометражных наблюдений, встречи с руководителями подразделений, проведение структурированных интервью.</w:t>
            </w:r>
          </w:p>
          <w:p>
            <w:pPr>
              <w:pStyle w:val="Normal"/>
              <w:widowControl w:val="false"/>
              <w:suppressAutoHyphens w:val="false"/>
              <w:spacing w:before="0" w:after="0"/>
              <w:jc w:val="left"/>
              <w:rPr>
                <w:rFonts w:ascii="Times New Roman" w:hAnsi="Times New Roman"/>
                <w:sz w:val="24"/>
                <w:szCs w:val="24"/>
              </w:rPr>
            </w:pPr>
            <w:r>
              <w:rPr>
                <w:b w:val="false"/>
                <w:bCs w:val="false"/>
                <w:kern w:val="0"/>
                <w:sz w:val="24"/>
                <w:szCs w:val="24"/>
                <w:highlight w:val="white"/>
                <w:lang w:eastAsia="en-US" w:bidi="ar-SA"/>
              </w:rPr>
              <w:t xml:space="preserve">Заочно – </w:t>
            </w:r>
            <w:r>
              <w:rPr>
                <w:b w:val="false"/>
                <w:bCs w:val="false"/>
                <w:color w:val="000000"/>
                <w:kern w:val="0"/>
                <w:sz w:val="24"/>
                <w:szCs w:val="24"/>
                <w:highlight w:val="white"/>
                <w:lang w:eastAsia="en-US" w:bidi="ar-SA"/>
              </w:rPr>
              <w:t xml:space="preserve">запрос и анализ технической документации и ЛНА, подготовка и согласование отчетных форм, шаблона карты для </w:t>
            </w:r>
            <w:r>
              <w:rPr>
                <w:b w:val="false"/>
                <w:bCs w:val="false"/>
                <w:kern w:val="0"/>
                <w:sz w:val="24"/>
                <w:szCs w:val="24"/>
                <w:highlight w:val="white"/>
                <w:lang w:eastAsia="en-US" w:bidi="ar-SA"/>
              </w:rPr>
              <w:t>проведения фотохронометражных</w:t>
            </w:r>
            <w:r>
              <w:rPr>
                <w:b w:val="false"/>
                <w:bCs w:val="false"/>
                <w:color w:val="000000"/>
                <w:kern w:val="0"/>
                <w:sz w:val="24"/>
                <w:szCs w:val="24"/>
                <w:highlight w:val="white"/>
                <w:lang w:eastAsia="en-US" w:bidi="ar-SA"/>
              </w:rPr>
              <w:t xml:space="preserve"> наблюдений, обработка карт наблюдений, с детализацией структуры рабочего времени, проведение расчетов, статистическая и аналитическая обработка данных, согласование форм отчетных документов, подготовка итогового отчета.</w:t>
            </w:r>
          </w:p>
        </w:tc>
      </w:tr>
      <w:tr>
        <w:trPr>
          <w:trHeight w:val="703" w:hRule="atLeast"/>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5.</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Сроки работ</w:t>
            </w:r>
          </w:p>
        </w:tc>
        <w:tc>
          <w:tcPr>
            <w:tcW w:w="7260" w:type="dxa"/>
            <w:tcBorders/>
          </w:tcPr>
          <w:p>
            <w:pPr>
              <w:pStyle w:val="Normal"/>
              <w:widowControl w:val="false"/>
              <w:suppressAutoHyphens w:val="false"/>
              <w:spacing w:before="0" w:after="0"/>
              <w:jc w:val="left"/>
              <w:rPr>
                <w:rFonts w:ascii="Times New Roman" w:hAnsi="Times New Roman"/>
                <w:b w:val="false"/>
                <w:bCs w:val="false"/>
                <w:color w:val="000000"/>
                <w:sz w:val="24"/>
                <w:szCs w:val="24"/>
                <w:highlight w:val="white"/>
              </w:rPr>
            </w:pPr>
            <w:r>
              <w:rPr>
                <w:b w:val="false"/>
                <w:bCs w:val="false"/>
                <w:color w:val="000000"/>
                <w:sz w:val="24"/>
                <w:szCs w:val="24"/>
                <w:highlight w:val="white"/>
              </w:rPr>
            </w:r>
          </w:p>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10.07.2026- 31.10.2027</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6.</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Задачи исследования</w:t>
            </w:r>
          </w:p>
        </w:tc>
        <w:tc>
          <w:tcPr>
            <w:tcW w:w="7260" w:type="dxa"/>
            <w:tcBorders/>
          </w:tcPr>
          <w:p>
            <w:pPr>
              <w:pStyle w:val="Normal"/>
              <w:widowControl w:val="false"/>
              <w:suppressAutoHyphens w:val="false"/>
              <w:spacing w:before="0" w:after="0"/>
              <w:ind w:hanging="0"/>
              <w:jc w:val="both"/>
              <w:rPr>
                <w:rFonts w:ascii="Times New Roman" w:hAnsi="Times New Roman"/>
                <w:sz w:val="24"/>
                <w:szCs w:val="24"/>
              </w:rPr>
            </w:pPr>
            <w:r>
              <w:rPr>
                <w:b w:val="false"/>
                <w:bCs w:val="false"/>
                <w:color w:val="000000"/>
                <w:kern w:val="0"/>
                <w:sz w:val="24"/>
                <w:szCs w:val="24"/>
                <w:lang w:eastAsia="en-US" w:bidi="ar-SA"/>
              </w:rPr>
              <w:t>1. Определение структуры и фактических затрат рабочего времени с классификацией на оперативное, вспомогательное время, время перерывов, потери времени по организационно-техническим и прочим причинам.</w:t>
            </w:r>
          </w:p>
          <w:p>
            <w:pPr>
              <w:pStyle w:val="Normal"/>
              <w:widowControl w:val="false"/>
              <w:suppressAutoHyphens w:val="false"/>
              <w:spacing w:before="0" w:after="0"/>
              <w:ind w:hanging="0"/>
              <w:jc w:val="both"/>
              <w:rPr>
                <w:rFonts w:ascii="Times New Roman" w:hAnsi="Times New Roman"/>
                <w:sz w:val="24"/>
                <w:szCs w:val="24"/>
              </w:rPr>
            </w:pPr>
            <w:r>
              <w:rPr>
                <w:b w:val="false"/>
                <w:bCs w:val="false"/>
                <w:color w:val="000000"/>
                <w:kern w:val="0"/>
                <w:sz w:val="24"/>
                <w:szCs w:val="24"/>
                <w:lang w:eastAsia="en-US" w:bidi="ar-SA"/>
              </w:rPr>
              <w:t>2. Оценка соответствия выполнения технологических операций требованиям документации.</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3. Учет и оценка применения технологической оснастки, инструментов, механизмов.</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4. Анализ критического пути графика выполнения капитального ремонта: фиксирование длительности отдельных операций, трудоемкости работ на критическом пути, задействованные ресурсы, зависимости</w:t>
            </w:r>
          </w:p>
          <w:p>
            <w:pPr>
              <w:pStyle w:val="Normal"/>
              <w:widowControl w:val="false"/>
              <w:suppressAutoHyphens w:val="false"/>
              <w:spacing w:before="0" w:after="0"/>
              <w:ind w:hanging="0"/>
              <w:jc w:val="both"/>
              <w:rPr>
                <w:rFonts w:ascii="Times New Roman" w:hAnsi="Times New Roman"/>
                <w:sz w:val="24"/>
                <w:szCs w:val="24"/>
              </w:rPr>
            </w:pPr>
            <w:r>
              <w:rPr>
                <w:b w:val="false"/>
                <w:bCs w:val="false"/>
                <w:color w:val="000000"/>
                <w:kern w:val="0"/>
                <w:sz w:val="24"/>
                <w:szCs w:val="24"/>
                <w:lang w:eastAsia="en-US" w:bidi="ar-SA"/>
              </w:rPr>
              <w:t>5. Сопоставление фактических данных с существующими на предприятии нормами, плановыми показателями (при наличии).</w:t>
            </w:r>
          </w:p>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lang w:eastAsia="en-US" w:bidi="ar-SA"/>
              </w:rPr>
              <w:t>6. Оценка объективности используемых норм трудозатрат.</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7.</w:t>
            </w:r>
          </w:p>
        </w:tc>
        <w:tc>
          <w:tcPr>
            <w:tcW w:w="2161" w:type="dxa"/>
            <w:tcBorders/>
          </w:tcPr>
          <w:p>
            <w:pPr>
              <w:pStyle w:val="Normal"/>
              <w:widowControl w:val="false"/>
              <w:suppressAutoHyphens w:val="false"/>
              <w:spacing w:before="0" w:after="0"/>
              <w:ind w:left="31" w:hanging="0"/>
              <w:jc w:val="both"/>
              <w:rPr>
                <w:rFonts w:ascii="Times New Roman" w:hAnsi="Times New Roman"/>
                <w:sz w:val="24"/>
                <w:szCs w:val="24"/>
              </w:rPr>
            </w:pPr>
            <w:r>
              <w:rPr>
                <w:b w:val="false"/>
                <w:bCs w:val="false"/>
                <w:color w:val="000000"/>
                <w:kern w:val="0"/>
                <w:sz w:val="24"/>
                <w:szCs w:val="24"/>
                <w:highlight w:val="white"/>
                <w:lang w:eastAsia="en-US" w:bidi="ar-SA"/>
              </w:rPr>
              <w:t>Методологические требования</w:t>
            </w:r>
          </w:p>
        </w:tc>
        <w:tc>
          <w:tcPr>
            <w:tcW w:w="7260" w:type="dxa"/>
            <w:tcBorders/>
          </w:tcPr>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Мониторинг проводится методом непрерывного фотохронометража в течении всей рабочей смены бригады (комбинированный аналитический метод исследования трудового процесса)</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Наблюдательный лист фотохронометража (карта) выдается хронометристу мастером ремонтной бригады с указанием Единицы оборудования, названием узла оборудования, базовых цен работ и перечень планируемых работ в соответствии с технологическим процессом. В карте в режиме реального времени в течение всей смены фиксируются каждый прием производственной операции (ремонтного воздействия) в отдельности, все затраты рабочего времени и потери по любой причине. В процессе выполнения работ фиксируется фактическое количество задействованных членов бригады. В случае простоя и иных видов потерь рабочего времени (недостача материалов, инструмента, неисправность оборудования, внешних факторов и т.д.) отдельного сотрудника данный факт и обстоятельства простоя отражаются в карте наблюдений.</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При выполнении фотохронометража обеспечивается конфиденциальность и защиту персональных данных всех участников (работников).</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 xml:space="preserve">– </w:t>
            </w:r>
            <w:r>
              <w:rPr>
                <w:b w:val="false"/>
                <w:bCs w:val="false"/>
                <w:color w:val="000000"/>
                <w:kern w:val="0"/>
                <w:sz w:val="24"/>
                <w:szCs w:val="24"/>
                <w:lang w:eastAsia="en-US" w:bidi="ar-SA"/>
              </w:rPr>
              <w:t>Гарантируется анонимность лиц при подготовке итоговых отчетов;</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 xml:space="preserve">– </w:t>
            </w:r>
            <w:r>
              <w:rPr>
                <w:b w:val="false"/>
                <w:bCs w:val="false"/>
                <w:color w:val="000000"/>
                <w:kern w:val="0"/>
                <w:sz w:val="24"/>
                <w:szCs w:val="24"/>
                <w:lang w:eastAsia="en-US" w:bidi="ar-SA"/>
              </w:rPr>
              <w:t>Исключаются любые формы биометрической идентификации, в частности, распознавание лиц и голоса.</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Критерии качества результатов и успешности работ:</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Документальное подтверждение достоверности данных наблюдений, согласованных с Заказчиком.</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Проанализированы все согласованные ремонтные операции в период капитального ремонта выбранной единицы оборудования.</w:t>
            </w:r>
          </w:p>
          <w:p>
            <w:pPr>
              <w:pStyle w:val="Normal"/>
              <w:widowControl w:val="false"/>
              <w:suppressAutoHyphens w:val="false"/>
              <w:spacing w:before="0" w:after="0"/>
              <w:ind w:left="39" w:hanging="0"/>
              <w:jc w:val="both"/>
              <w:rPr>
                <w:rFonts w:ascii="Times New Roman" w:hAnsi="Times New Roman"/>
                <w:sz w:val="24"/>
                <w:szCs w:val="24"/>
              </w:rPr>
            </w:pPr>
            <w:r>
              <w:rPr>
                <w:b w:val="false"/>
                <w:bCs w:val="false"/>
                <w:color w:val="000000"/>
                <w:kern w:val="0"/>
                <w:sz w:val="24"/>
                <w:szCs w:val="24"/>
                <w:lang w:eastAsia="en-US" w:bidi="ar-SA"/>
              </w:rPr>
              <w:t>Общий объем наблюдений соответствует графику проведения капитального ремонта выбранной единицы оборудования.</w:t>
            </w:r>
          </w:p>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lang w:eastAsia="en-US" w:bidi="ar-SA"/>
              </w:rPr>
              <w:t>Выявлены и классифицированы основные и значимые причины потерь рабочего времени или отклонений от нормативов.</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8.</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Перечень (объем) оказываемых услуг</w:t>
            </w:r>
          </w:p>
        </w:tc>
        <w:tc>
          <w:tcPr>
            <w:tcW w:w="7260" w:type="dxa"/>
            <w:tcBorders/>
          </w:tcPr>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Исполнитель оказывает услуги на энергопредприятии Заказчика по анализу ресурсных затрат, в т.ч. рабочего времени предоставленных рабочих мест ремонтного персонала, используя аналитически-исследовательский метод, включающий:</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1. Проведение организационной и подготовительной работы:</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Согласование энергообъектов, ТЗ, графика и дорожной карты работ.</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Назначение ответственных лиц со стороны Заказчика и Исполнителя, определение порядка взаимодействия.</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Разработку и согласование форм документов для наблюдений (хронокарт) и итоговых сводов и отчетов.</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Определение перечня нормируемых работ/операций (Реестр работ) и количества мест наблюдений.</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 xml:space="preserve">Запрос, сбор и анализ обязательной исходной документации Заказчика: </w:t>
            </w:r>
            <w:r>
              <w:rPr>
                <w:b w:val="false"/>
                <w:bCs w:val="false"/>
                <w:i w:val="false"/>
                <w:iCs w:val="false"/>
                <w:kern w:val="0"/>
                <w:sz w:val="24"/>
                <w:szCs w:val="24"/>
                <w:u w:val="none"/>
                <w:lang w:eastAsia="en-US" w:bidi="ar-SA"/>
              </w:rPr>
              <w:t>нормативных и иных документов (выписок) в области организации проведения ремонтов и нормирования труда, а также Правил внутреннего трудового распорядка (выписки о режиме рабочего времени и время отдыха, регламентированных перерывов) и др.</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w:t>
            </w:r>
            <w:r>
              <w:rPr>
                <w:b w:val="false"/>
                <w:bCs w:val="false"/>
                <w:i w:val="false"/>
                <w:iCs w:val="false"/>
                <w:kern w:val="0"/>
                <w:sz w:val="24"/>
                <w:szCs w:val="24"/>
                <w:u w:val="none"/>
                <w:lang w:eastAsia="en-US" w:bidi="ar-SA"/>
              </w:rPr>
              <w:t xml:space="preserve"> </w:t>
            </w:r>
            <w:r>
              <w:rPr>
                <w:b w:val="false"/>
                <w:bCs w:val="false"/>
                <w:i w:val="false"/>
                <w:iCs w:val="false"/>
                <w:kern w:val="0"/>
                <w:sz w:val="24"/>
                <w:szCs w:val="24"/>
                <w:u w:val="none"/>
                <w:lang w:eastAsia="en-US" w:bidi="ar-SA"/>
              </w:rPr>
              <w:t>Согласование процедуры сбора информации (фотохронометража) о выполняемых операциях, их распределении, объеме выполняемых работ, использовании машин, механизмов, приборов, устройств и инструментов, контроль используемых материалов (при необходимости);</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w:t>
            </w:r>
            <w:r>
              <w:rPr>
                <w:b w:val="false"/>
                <w:bCs w:val="false"/>
                <w:i w:val="false"/>
                <w:iCs w:val="false"/>
                <w:kern w:val="0"/>
                <w:sz w:val="24"/>
                <w:szCs w:val="24"/>
                <w:u w:val="none"/>
                <w:lang w:eastAsia="en-US" w:bidi="ar-SA"/>
              </w:rPr>
              <w:t xml:space="preserve"> </w:t>
            </w:r>
            <w:r>
              <w:rPr>
                <w:b w:val="false"/>
                <w:bCs w:val="false"/>
                <w:i w:val="false"/>
                <w:iCs w:val="false"/>
                <w:kern w:val="0"/>
                <w:sz w:val="24"/>
                <w:szCs w:val="24"/>
                <w:u w:val="none"/>
                <w:lang w:eastAsia="en-US" w:bidi="ar-SA"/>
              </w:rPr>
              <w:t>Формирование перечня требований к хронометристам со стороны Заказчика;</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Подготовку и инструктаж наблюдателей (хронометристов).</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w:t>
            </w:r>
            <w:r>
              <w:rPr>
                <w:b w:val="false"/>
                <w:bCs w:val="false"/>
                <w:i w:val="false"/>
                <w:iCs w:val="false"/>
                <w:kern w:val="0"/>
                <w:sz w:val="24"/>
                <w:szCs w:val="24"/>
                <w:u w:val="none"/>
                <w:lang w:eastAsia="en-US" w:bidi="ar-SA"/>
              </w:rPr>
              <w:t xml:space="preserve"> </w:t>
            </w:r>
            <w:r>
              <w:rPr>
                <w:b w:val="false"/>
                <w:bCs w:val="false"/>
                <w:i w:val="false"/>
                <w:iCs w:val="false"/>
                <w:kern w:val="0"/>
                <w:sz w:val="24"/>
                <w:szCs w:val="24"/>
                <w:u w:val="none"/>
                <w:lang w:eastAsia="en-US" w:bidi="ar-SA"/>
              </w:rPr>
              <w:t>Проведение структурированных интервью с руководителем структурного подразделения для определения профессиональных обязанностей, целей, сложностей, особенностей рабочего процесса и пр.</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2. Проведение фотохронометражных наблюдений включает:</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w:t>
            </w:r>
            <w:r>
              <w:rPr>
                <w:b w:val="false"/>
                <w:bCs w:val="false"/>
                <w:i w:val="false"/>
                <w:iCs w:val="false"/>
                <w:kern w:val="0"/>
                <w:sz w:val="24"/>
                <w:szCs w:val="24"/>
                <w:u w:val="none"/>
                <w:lang w:eastAsia="en-US" w:bidi="ar-SA"/>
              </w:rPr>
              <w:t xml:space="preserve"> </w:t>
            </w:r>
            <w:r>
              <w:rPr>
                <w:b w:val="false"/>
                <w:bCs w:val="false"/>
                <w:i w:val="false"/>
                <w:iCs w:val="false"/>
                <w:kern w:val="0"/>
                <w:sz w:val="24"/>
                <w:szCs w:val="24"/>
                <w:u w:val="none"/>
                <w:lang w:eastAsia="en-US" w:bidi="ar-SA"/>
              </w:rPr>
              <w:t>Проведение организационного собрания на энергообъекте;</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Непосредственные наблюдения в текущем времени с фиксацией всех элементов операции и использования рабочего времени (сплошной хронометраж) в установленные смены.</w:t>
            </w:r>
          </w:p>
          <w:p>
            <w:pPr>
              <w:pStyle w:val="Normal"/>
              <w:widowControl w:val="false"/>
              <w:suppressAutoHyphens w:val="false"/>
              <w:spacing w:before="0" w:after="0"/>
              <w:ind w:left="39" w:hanging="0"/>
              <w:jc w:val="both"/>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 xml:space="preserve">Взаимодействие с персоналом </w:t>
            </w:r>
            <w:r>
              <w:rPr>
                <w:rStyle w:val="Strong"/>
                <w:b w:val="false"/>
                <w:bCs w:val="false"/>
                <w:i w:val="false"/>
                <w:iCs w:val="false"/>
                <w:color w:val="000000"/>
                <w:kern w:val="0"/>
                <w:sz w:val="24"/>
                <w:szCs w:val="24"/>
                <w:u w:val="none"/>
                <w:shd w:fill="FFFFFF" w:val="clear"/>
                <w:lang w:eastAsia="en-US" w:bidi="ar-SA"/>
              </w:rPr>
              <w:t>филиалов ПАО «РусГидро» и филиалов АО «Гидроремонт-ВКК»</w:t>
            </w:r>
            <w:r>
              <w:rPr>
                <w:b w:val="false"/>
                <w:bCs w:val="false"/>
                <w:i w:val="false"/>
                <w:iCs w:val="false"/>
                <w:color w:val="000000"/>
                <w:kern w:val="0"/>
                <w:sz w:val="24"/>
                <w:szCs w:val="24"/>
                <w:u w:val="none"/>
                <w:lang w:eastAsia="en-US" w:bidi="ar-SA"/>
              </w:rPr>
              <w:t xml:space="preserve"> для получения (уточнения) данных.</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3. Обработка и анализ результатов наблюдений:</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Перенос данных в электронный формат, верификация.</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Анализ структуры затрат рабочего времени, расчет коэффициента его использования.</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Сравнительный анализ фактических трудозатрат с нормативами, выявление и ранжирование причин отклонений.</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Анализ соответствия операций технологическому процессу, использования ресурсов.</w:t>
            </w:r>
          </w:p>
          <w:p>
            <w:pPr>
              <w:pStyle w:val="Normal"/>
              <w:widowControl w:val="false"/>
              <w:suppressAutoHyphens w:val="false"/>
              <w:spacing w:before="0" w:after="0"/>
              <w:ind w:left="39"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Анализ критического пути графика выполнения капитального ремонта</w:t>
            </w:r>
          </w:p>
          <w:p>
            <w:pPr>
              <w:pStyle w:val="Normal"/>
              <w:widowControl w:val="false"/>
              <w:suppressAutoHyphens w:val="false"/>
              <w:spacing w:before="0" w:after="0"/>
              <w:ind w:hanging="0"/>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4. Согласование первичных данных с Заказчиком.</w:t>
            </w:r>
          </w:p>
          <w:p>
            <w:pPr>
              <w:pStyle w:val="Normal"/>
              <w:widowControl w:val="false"/>
              <w:suppressAutoHyphens w:val="false"/>
              <w:spacing w:before="0" w:after="0"/>
              <w:jc w:val="left"/>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5. Оформление результатов наблюдений, анализ полученных данных, разработка рекомендаций, составление итогового отчета</w:t>
            </w:r>
          </w:p>
        </w:tc>
      </w:tr>
      <w:tr>
        <w:trPr/>
        <w:tc>
          <w:tcPr>
            <w:tcW w:w="494" w:type="dxa"/>
            <w:tcBorders/>
          </w:tcPr>
          <w:p>
            <w:pPr>
              <w:pStyle w:val="Normal"/>
              <w:widowControl w:val="false"/>
              <w:suppressAutoHyphens w:val="false"/>
              <w:spacing w:before="0" w:after="0"/>
              <w:jc w:val="left"/>
              <w:rPr>
                <w:rFonts w:ascii="Times New Roman" w:hAnsi="Times New Roman"/>
                <w:sz w:val="24"/>
                <w:szCs w:val="24"/>
              </w:rPr>
            </w:pPr>
            <w:r>
              <w:rPr>
                <w:b w:val="false"/>
                <w:bCs w:val="false"/>
                <w:color w:val="000000"/>
                <w:kern w:val="0"/>
                <w:sz w:val="24"/>
                <w:szCs w:val="24"/>
                <w:highlight w:val="white"/>
                <w:lang w:eastAsia="en-US" w:bidi="ar-SA"/>
              </w:rPr>
              <w:t>9.</w:t>
            </w:r>
          </w:p>
        </w:tc>
        <w:tc>
          <w:tcPr>
            <w:tcW w:w="2161" w:type="dxa"/>
            <w:tcBorders/>
          </w:tcPr>
          <w:p>
            <w:pPr>
              <w:pStyle w:val="Normal"/>
              <w:widowControl w:val="false"/>
              <w:suppressAutoHyphens w:val="false"/>
              <w:spacing w:before="0" w:after="0"/>
              <w:jc w:val="left"/>
              <w:rPr>
                <w:rFonts w:ascii="Times New Roman" w:hAnsi="Times New Roman"/>
                <w:sz w:val="24"/>
                <w:szCs w:val="24"/>
              </w:rPr>
            </w:pPr>
            <w:r>
              <w:rPr>
                <w:b w:val="false"/>
                <w:bCs w:val="false"/>
                <w:kern w:val="0"/>
                <w:sz w:val="24"/>
                <w:szCs w:val="24"/>
                <w:highlight w:val="white"/>
                <w:lang w:eastAsia="en-US" w:bidi="ar-SA"/>
              </w:rPr>
              <w:t>Результаты оказанных услуг</w:t>
            </w:r>
          </w:p>
        </w:tc>
        <w:tc>
          <w:tcPr>
            <w:tcW w:w="7260" w:type="dxa"/>
            <w:tcBorders/>
          </w:tcPr>
          <w:p>
            <w:pPr>
              <w:pStyle w:val="Normal"/>
              <w:widowControl w:val="false"/>
              <w:numPr>
                <w:ilvl w:val="0"/>
                <w:numId w:val="0"/>
              </w:numPr>
              <w:suppressAutoHyphens w:val="false"/>
              <w:spacing w:before="0" w:after="0"/>
              <w:ind w:left="39" w:hanging="0"/>
              <w:jc w:val="both"/>
              <w:outlineLvl w:val="1"/>
              <w:rPr>
                <w:rFonts w:ascii="Times New Roman" w:hAnsi="Times New Roman"/>
                <w:b w:val="false"/>
                <w:bCs w:val="false"/>
                <w:i w:val="false"/>
                <w:i w:val="false"/>
                <w:iCs w:val="false"/>
                <w:sz w:val="24"/>
                <w:szCs w:val="24"/>
                <w:u w:val="none"/>
              </w:rPr>
            </w:pPr>
            <w:r>
              <w:rPr>
                <w:b w:val="false"/>
                <w:bCs w:val="false"/>
                <w:i w:val="false"/>
                <w:iCs w:val="false"/>
                <w:kern w:val="0"/>
                <w:sz w:val="24"/>
                <w:szCs w:val="24"/>
                <w:u w:val="none"/>
                <w:lang w:eastAsia="en-US" w:bidi="ar-SA"/>
              </w:rPr>
              <w:t>По результатам оказанных услуг Заказчику предоставляются:</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Итоговый отчет, </w:t>
            </w:r>
            <w:r>
              <w:rPr>
                <w:b w:val="false"/>
                <w:bCs w:val="false"/>
                <w:i w:val="false"/>
                <w:iCs w:val="false"/>
                <w:kern w:val="0"/>
                <w:sz w:val="24"/>
                <w:szCs w:val="24"/>
                <w:u w:val="none"/>
                <w:lang w:eastAsia="en-US" w:bidi="ar-SA"/>
              </w:rPr>
              <w:t>включающий:</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1. Основной отчетной документ, содержащий:</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Аннотацию.</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Введение (актуальность, цели, задачи, объект и методы исследования).</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Описание проведенной работы и методологии.</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Детальный анализ результатов с графиками, таблицами, диаграммами (Сравнительные таблицы фактических и нормативных затрат, диаграммы структуры рабочего времени, анализ связей отклонений, выводы по результатам исследования).</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Перечень научно-обоснованных рекомендаций для снижения трудоемкости и сокращения времени выполнения операций на критическом пути</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Перечень предложений по оптимизации планирования, организации труда и возможной корректировки нормативов</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2. Приложения к отчету:</w:t>
            </w:r>
          </w:p>
          <w:p>
            <w:pPr>
              <w:pStyle w:val="Normal"/>
              <w:widowControl w:val="false"/>
              <w:suppressAutoHyphens w:val="false"/>
              <w:spacing w:lineRule="auto" w:line="276" w:before="0" w:after="0"/>
              <w:ind w:left="39" w:hanging="0"/>
              <w:contextualSpacing/>
              <w:jc w:val="both"/>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xml:space="preserve">– </w:t>
            </w:r>
            <w:r>
              <w:rPr>
                <w:b w:val="false"/>
                <w:bCs w:val="false"/>
                <w:i w:val="false"/>
                <w:iCs w:val="false"/>
                <w:color w:val="000000"/>
                <w:kern w:val="0"/>
                <w:sz w:val="24"/>
                <w:szCs w:val="24"/>
                <w:u w:val="none"/>
                <w:lang w:eastAsia="en-US" w:bidi="ar-SA"/>
              </w:rPr>
              <w:t>Сводные формы и реестры обработанных данных наблюдений (в электронном виде).</w:t>
            </w:r>
          </w:p>
          <w:p>
            <w:pPr>
              <w:pStyle w:val="Normal"/>
              <w:widowControl w:val="false"/>
              <w:suppressAutoHyphens w:val="false"/>
              <w:spacing w:before="0" w:after="0"/>
              <w:jc w:val="left"/>
              <w:rPr>
                <w:rFonts w:ascii="Times New Roman" w:hAnsi="Times New Roman"/>
                <w:b w:val="false"/>
                <w:bCs w:val="false"/>
                <w:i w:val="false"/>
                <w:i w:val="false"/>
                <w:iCs w:val="false"/>
                <w:sz w:val="24"/>
                <w:szCs w:val="24"/>
                <w:u w:val="none"/>
              </w:rPr>
            </w:pPr>
            <w:r>
              <w:rPr>
                <w:b w:val="false"/>
                <w:bCs w:val="false"/>
                <w:i w:val="false"/>
                <w:iCs w:val="false"/>
                <w:color w:val="000000"/>
                <w:kern w:val="0"/>
                <w:sz w:val="24"/>
                <w:szCs w:val="24"/>
                <w:u w:val="none"/>
                <w:lang w:eastAsia="en-US" w:bidi="ar-SA"/>
              </w:rPr>
              <w:t>- Электронная база данных с обезличенными результатами наблюдений в формате, пригодном для дальнейшего анализа (например, .xlsx, .csv).</w:t>
            </w:r>
          </w:p>
        </w:tc>
      </w:tr>
    </w:tbl>
    <w:p>
      <w:pPr>
        <w:pStyle w:val="Normal"/>
        <w:rPr>
          <w:rFonts w:ascii="Times New Roman" w:hAnsi="Times New Roman"/>
          <w:sz w:val="24"/>
          <w:szCs w:val="24"/>
        </w:rPr>
      </w:pPr>
      <w:r>
        <w:rPr>
          <w:sz w:val="24"/>
          <w:szCs w:val="24"/>
        </w:rPr>
      </w:r>
    </w:p>
    <w:tbl>
      <w:tblPr>
        <w:tblW w:w="9921" w:type="dxa"/>
        <w:jc w:val="left"/>
        <w:tblInd w:w="108" w:type="dxa"/>
        <w:tblLayout w:type="fixed"/>
        <w:tblCellMar>
          <w:top w:w="0" w:type="dxa"/>
          <w:left w:w="108" w:type="dxa"/>
          <w:bottom w:w="0" w:type="dxa"/>
          <w:right w:w="108" w:type="dxa"/>
        </w:tblCellMar>
      </w:tblPr>
      <w:tblGrid>
        <w:gridCol w:w="4860"/>
        <w:gridCol w:w="5060"/>
      </w:tblGrid>
      <w:tr>
        <w:trPr/>
        <w:tc>
          <w:tcPr>
            <w:tcW w:w="48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ЗАКАЗЧИК:</w:t>
            </w:r>
          </w:p>
        </w:tc>
        <w:tc>
          <w:tcPr>
            <w:tcW w:w="50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ИСПОЛНИТЕЛЬ:</w:t>
            </w:r>
          </w:p>
        </w:tc>
      </w:tr>
      <w:tr>
        <w:trPr/>
        <w:tc>
          <w:tcPr>
            <w:tcW w:w="4860" w:type="dxa"/>
            <w:tcBorders/>
          </w:tcPr>
          <w:p>
            <w:pPr>
              <w:pStyle w:val="Normal"/>
              <w:widowControl w:val="false"/>
              <w:rPr>
                <w:bCs/>
                <w:sz w:val="24"/>
                <w:szCs w:val="24"/>
              </w:rPr>
            </w:pPr>
            <w:r>
              <w:rPr>
                <w:bCs/>
                <w:sz w:val="24"/>
                <w:szCs w:val="24"/>
              </w:rPr>
              <w:t>Директор Саратовского филиала</w:t>
            </w:r>
          </w:p>
          <w:p>
            <w:pPr>
              <w:pStyle w:val="Normal"/>
              <w:widowControl w:val="false"/>
              <w:rPr>
                <w:bCs/>
                <w:sz w:val="24"/>
                <w:szCs w:val="24"/>
              </w:rPr>
            </w:pPr>
            <w:r>
              <w:rPr>
                <w:bCs/>
                <w:sz w:val="24"/>
                <w:szCs w:val="24"/>
              </w:rPr>
              <w:t>АО «Гидроремонт-ВКК» в г. Балаково</w:t>
            </w:r>
          </w:p>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___________________ С.В. Яковенко</w:t>
            </w:r>
          </w:p>
          <w:p>
            <w:pPr>
              <w:pStyle w:val="Normal"/>
              <w:widowControl w:val="false"/>
              <w:rPr>
                <w:sz w:val="22"/>
                <w:szCs w:val="22"/>
              </w:rPr>
            </w:pPr>
            <w:r>
              <w:rPr>
                <w:bCs/>
                <w:color w:val="000000"/>
              </w:rPr>
              <w:t>м.п.</w:t>
            </w:r>
          </w:p>
        </w:tc>
        <w:tc>
          <w:tcPr>
            <w:tcW w:w="5060" w:type="dxa"/>
            <w:tcBorders/>
          </w:tcPr>
          <w:p>
            <w:pPr>
              <w:pStyle w:val="Normal"/>
              <w:widowControl w:val="false"/>
              <w:snapToGrid w:val="false"/>
              <w:spacing w:lineRule="auto" w:line="240"/>
              <w:ind w:hanging="0"/>
              <w:rPr>
                <w:rFonts w:ascii="Times New Roman" w:hAnsi="Times New Roman"/>
                <w:sz w:val="24"/>
                <w:szCs w:val="24"/>
                <w:highlight w:val="none"/>
                <w:shd w:fill="auto" w:val="clear"/>
              </w:rPr>
            </w:pPr>
            <w:r>
              <w:rPr/>
            </w:r>
          </w:p>
        </w:tc>
      </w:tr>
    </w:tbl>
    <w:p>
      <w:pPr>
        <w:pStyle w:val="Normal"/>
        <w:spacing w:lineRule="auto" w:line="240" w:before="0" w:after="0"/>
        <w:ind w:left="0" w:right="0" w:hanging="0"/>
        <w:jc w:val="both"/>
        <w:rPr>
          <w:rFonts w:ascii="Times New Roman" w:hAnsi="Times New Roman"/>
          <w:i w:val="false"/>
          <w:i w:val="false"/>
          <w:iCs w:val="false"/>
          <w:sz w:val="24"/>
          <w:szCs w:val="24"/>
        </w:rPr>
      </w:pPr>
      <w:r>
        <w:rPr>
          <w:i w:val="false"/>
          <w:iCs w:val="false"/>
          <w:sz w:val="24"/>
          <w:szCs w:val="24"/>
        </w:rPr>
      </w:r>
    </w:p>
    <w:p>
      <w:pPr>
        <w:sectPr>
          <w:type w:val="nextPage"/>
          <w:pgSz w:w="11906" w:h="16838"/>
          <w:pgMar w:left="1134" w:right="850" w:gutter="0" w:header="0" w:top="600" w:footer="0" w:bottom="280"/>
          <w:pgNumType w:fmt="decimal"/>
          <w:formProt w:val="false"/>
          <w:textDirection w:val="lrTb"/>
          <w:docGrid w:type="default" w:linePitch="100" w:charSpace="12288"/>
        </w:sectPr>
      </w:pPr>
    </w:p>
    <w:p>
      <w:pPr>
        <w:pStyle w:val="BodyText"/>
        <w:spacing w:before="102" w:after="0"/>
        <w:ind w:left="0" w:hanging="0"/>
        <w:jc w:val="left"/>
        <w:rPr>
          <w:rFonts w:ascii="Times New Roman" w:hAnsi="Times New Roman"/>
          <w:sz w:val="24"/>
          <w:szCs w:val="24"/>
        </w:rPr>
      </w:pPr>
      <w:r>
        <w:rPr>
          <w:sz w:val="24"/>
          <w:szCs w:val="24"/>
        </w:rPr>
      </w:r>
    </w:p>
    <w:p>
      <w:pPr>
        <w:pStyle w:val="BodyText"/>
        <w:widowControl w:val="false"/>
        <w:tabs>
          <w:tab w:val="clear" w:pos="720"/>
          <w:tab w:val="left" w:pos="8137" w:leader="underscore"/>
        </w:tabs>
        <w:suppressAutoHyphens w:val="true"/>
        <w:bidi w:val="0"/>
        <w:spacing w:before="73" w:after="0"/>
        <w:ind w:left="143" w:right="0" w:hanging="0"/>
        <w:jc w:val="right"/>
        <w:rPr>
          <w:rFonts w:ascii="Times New Roman" w:hAnsi="Times New Roman"/>
          <w:sz w:val="24"/>
          <w:szCs w:val="24"/>
        </w:rPr>
      </w:pPr>
      <w:r>
        <w:rPr>
          <w:sz w:val="24"/>
          <w:szCs w:val="24"/>
        </w:rPr>
      </w:r>
      <w:r>
        <w:br w:type="page"/>
      </w:r>
    </w:p>
    <w:p>
      <w:pPr>
        <w:pStyle w:val="BodyText"/>
        <w:widowControl w:val="false"/>
        <w:tabs>
          <w:tab w:val="clear" w:pos="720"/>
          <w:tab w:val="left" w:pos="8137" w:leader="underscore"/>
        </w:tabs>
        <w:suppressAutoHyphens w:val="true"/>
        <w:bidi w:val="0"/>
        <w:spacing w:before="73" w:after="0"/>
        <w:ind w:left="143" w:right="0" w:hanging="0"/>
        <w:jc w:val="right"/>
        <w:rPr>
          <w:rFonts w:ascii="Times New Roman" w:hAnsi="Times New Roman"/>
          <w:sz w:val="24"/>
          <w:szCs w:val="24"/>
        </w:rPr>
      </w:pPr>
      <w:r>
        <w:rPr>
          <w:sz w:val="24"/>
          <w:szCs w:val="24"/>
        </w:rPr>
        <w:t>Приложение</w:t>
      </w:r>
      <w:r>
        <w:rPr>
          <w:spacing w:val="-15"/>
          <w:sz w:val="24"/>
          <w:szCs w:val="24"/>
        </w:rPr>
        <w:t xml:space="preserve"> </w:t>
      </w:r>
      <w:r>
        <w:rPr>
          <w:sz w:val="24"/>
          <w:szCs w:val="24"/>
        </w:rPr>
        <w:t>№</w:t>
      </w:r>
      <w:r>
        <w:rPr>
          <w:spacing w:val="-15"/>
          <w:sz w:val="24"/>
          <w:szCs w:val="24"/>
        </w:rPr>
        <w:t xml:space="preserve"> 2</w:t>
      </w:r>
      <w:r>
        <w:rPr>
          <w:sz w:val="24"/>
          <w:szCs w:val="24"/>
        </w:rPr>
        <w:t xml:space="preserve"> </w:t>
      </w:r>
    </w:p>
    <w:p>
      <w:pPr>
        <w:pStyle w:val="BodyText"/>
        <w:widowControl w:val="false"/>
        <w:tabs>
          <w:tab w:val="clear" w:pos="720"/>
          <w:tab w:val="left" w:pos="8137" w:leader="underscore"/>
        </w:tabs>
        <w:suppressAutoHyphens w:val="true"/>
        <w:bidi w:val="0"/>
        <w:spacing w:before="73" w:after="0"/>
        <w:ind w:left="4479" w:right="57" w:hanging="0"/>
        <w:jc w:val="right"/>
        <w:rPr>
          <w:rFonts w:ascii="Times New Roman" w:hAnsi="Times New Roman"/>
          <w:sz w:val="24"/>
          <w:szCs w:val="24"/>
        </w:rPr>
      </w:pPr>
      <w:r>
        <w:rPr>
          <w:sz w:val="24"/>
          <w:szCs w:val="24"/>
        </w:rPr>
        <w:t>к</w:t>
      </w:r>
      <w:r>
        <w:rPr>
          <w:spacing w:val="-9"/>
          <w:sz w:val="24"/>
          <w:szCs w:val="24"/>
        </w:rPr>
        <w:t xml:space="preserve"> </w:t>
      </w:r>
      <w:r>
        <w:rPr>
          <w:sz w:val="24"/>
          <w:szCs w:val="24"/>
        </w:rPr>
        <w:t>Договору</w:t>
      </w:r>
      <w:r>
        <w:rPr>
          <w:spacing w:val="-9"/>
          <w:sz w:val="24"/>
          <w:szCs w:val="24"/>
        </w:rPr>
        <w:t xml:space="preserve"> </w:t>
      </w:r>
      <w:r>
        <w:rPr>
          <w:sz w:val="24"/>
          <w:szCs w:val="24"/>
        </w:rPr>
        <w:t>возмездного</w:t>
      </w:r>
      <w:r>
        <w:rPr>
          <w:spacing w:val="-9"/>
          <w:sz w:val="24"/>
          <w:szCs w:val="24"/>
        </w:rPr>
        <w:t xml:space="preserve"> </w:t>
      </w:r>
      <w:r>
        <w:rPr>
          <w:sz w:val="24"/>
          <w:szCs w:val="24"/>
        </w:rPr>
        <w:t>оказания</w:t>
      </w:r>
      <w:r>
        <w:rPr>
          <w:spacing w:val="-9"/>
          <w:sz w:val="24"/>
          <w:szCs w:val="24"/>
        </w:rPr>
        <w:t xml:space="preserve"> </w:t>
      </w:r>
      <w:r>
        <w:rPr>
          <w:sz w:val="24"/>
          <w:szCs w:val="24"/>
        </w:rPr>
        <w:t xml:space="preserve">услуг </w:t>
      </w:r>
    </w:p>
    <w:p>
      <w:pPr>
        <w:pStyle w:val="BodyText"/>
        <w:widowControl w:val="false"/>
        <w:tabs>
          <w:tab w:val="clear" w:pos="720"/>
          <w:tab w:val="left" w:pos="8137" w:leader="underscore"/>
        </w:tabs>
        <w:suppressAutoHyphens w:val="true"/>
        <w:bidi w:val="0"/>
        <w:spacing w:before="73" w:after="0"/>
        <w:ind w:left="4479" w:right="0" w:hanging="0"/>
        <w:jc w:val="right"/>
        <w:rPr>
          <w:rFonts w:ascii="Times New Roman" w:hAnsi="Times New Roman"/>
          <w:sz w:val="24"/>
          <w:szCs w:val="24"/>
        </w:rPr>
      </w:pPr>
      <w:r>
        <w:rPr>
          <w:spacing w:val="-6"/>
          <w:sz w:val="24"/>
          <w:szCs w:val="24"/>
        </w:rPr>
        <w:t>от _____________№___________</w:t>
      </w:r>
    </w:p>
    <w:p>
      <w:pPr>
        <w:pStyle w:val="Heading5"/>
        <w:ind w:right="418" w:hanging="0"/>
        <w:jc w:val="center"/>
        <w:rPr>
          <w:rFonts w:ascii="Times New Roman" w:hAnsi="Times New Roman"/>
          <w:sz w:val="24"/>
          <w:szCs w:val="24"/>
        </w:rPr>
      </w:pPr>
      <w:r>
        <w:rPr>
          <w:sz w:val="24"/>
          <w:szCs w:val="24"/>
        </w:rPr>
        <w:t>Расчет</w:t>
      </w:r>
      <w:r>
        <w:rPr>
          <w:spacing w:val="-8"/>
          <w:sz w:val="24"/>
          <w:szCs w:val="24"/>
        </w:rPr>
        <w:t xml:space="preserve"> </w:t>
      </w:r>
      <w:r>
        <w:rPr>
          <w:sz w:val="24"/>
          <w:szCs w:val="24"/>
        </w:rPr>
        <w:t>стоимости</w:t>
      </w:r>
      <w:r>
        <w:rPr>
          <w:spacing w:val="-7"/>
          <w:sz w:val="24"/>
          <w:szCs w:val="24"/>
        </w:rPr>
        <w:t xml:space="preserve"> </w:t>
      </w:r>
      <w:r>
        <w:rPr>
          <w:spacing w:val="-2"/>
          <w:sz w:val="24"/>
          <w:szCs w:val="24"/>
        </w:rPr>
        <w:t>Услуг</w:t>
      </w:r>
    </w:p>
    <w:p>
      <w:pPr>
        <w:pStyle w:val="Heading5"/>
        <w:ind w:right="418" w:hanging="0"/>
        <w:jc w:val="center"/>
        <w:rPr>
          <w:rFonts w:ascii="Times New Roman" w:hAnsi="Times New Roman"/>
          <w:sz w:val="24"/>
          <w:szCs w:val="24"/>
        </w:rPr>
      </w:pPr>
      <w:r>
        <w:rPr>
          <w:i/>
          <w:iCs/>
          <w:sz w:val="24"/>
          <w:szCs w:val="24"/>
        </w:rPr>
        <w:t>(прилагается отдельным файлом)</w:t>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p>
      <w:pPr>
        <w:pStyle w:val="Heading5"/>
        <w:ind w:right="418" w:hanging="0"/>
        <w:jc w:val="center"/>
        <w:rPr>
          <w:rFonts w:ascii="Times New Roman" w:hAnsi="Times New Roman"/>
          <w:i/>
          <w:i/>
          <w:iCs/>
          <w:sz w:val="24"/>
          <w:szCs w:val="24"/>
        </w:rPr>
      </w:pPr>
      <w:r>
        <w:rPr>
          <w:i/>
          <w:iCs/>
          <w:sz w:val="24"/>
          <w:szCs w:val="24"/>
        </w:rPr>
      </w:r>
    </w:p>
    <w:tbl>
      <w:tblPr>
        <w:tblW w:w="9921" w:type="dxa"/>
        <w:jc w:val="left"/>
        <w:tblInd w:w="108" w:type="dxa"/>
        <w:tblLayout w:type="fixed"/>
        <w:tblCellMar>
          <w:top w:w="0" w:type="dxa"/>
          <w:left w:w="108" w:type="dxa"/>
          <w:bottom w:w="0" w:type="dxa"/>
          <w:right w:w="108" w:type="dxa"/>
        </w:tblCellMar>
      </w:tblPr>
      <w:tblGrid>
        <w:gridCol w:w="4860"/>
        <w:gridCol w:w="5060"/>
      </w:tblGrid>
      <w:tr>
        <w:trPr/>
        <w:tc>
          <w:tcPr>
            <w:tcW w:w="48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ЗАКАЗЧИК:</w:t>
            </w:r>
          </w:p>
        </w:tc>
        <w:tc>
          <w:tcPr>
            <w:tcW w:w="50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ИСПОЛНИТЕЛЬ:</w:t>
            </w:r>
          </w:p>
        </w:tc>
      </w:tr>
      <w:tr>
        <w:trPr/>
        <w:tc>
          <w:tcPr>
            <w:tcW w:w="4860" w:type="dxa"/>
            <w:tcBorders/>
          </w:tcPr>
          <w:p>
            <w:pPr>
              <w:pStyle w:val="Normal"/>
              <w:widowControl w:val="false"/>
              <w:rPr>
                <w:bCs/>
                <w:sz w:val="24"/>
                <w:szCs w:val="24"/>
              </w:rPr>
            </w:pPr>
            <w:r>
              <w:rPr>
                <w:bCs/>
                <w:sz w:val="24"/>
                <w:szCs w:val="24"/>
              </w:rPr>
              <w:t>Директор Саратовского филиала</w:t>
            </w:r>
          </w:p>
          <w:p>
            <w:pPr>
              <w:pStyle w:val="Normal"/>
              <w:widowControl w:val="false"/>
              <w:rPr>
                <w:bCs/>
                <w:sz w:val="24"/>
                <w:szCs w:val="24"/>
              </w:rPr>
            </w:pPr>
            <w:r>
              <w:rPr>
                <w:bCs/>
                <w:sz w:val="24"/>
                <w:szCs w:val="24"/>
              </w:rPr>
              <w:t>АО «Гидроремонт-ВКК» в г. Балаково</w:t>
            </w:r>
          </w:p>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___________________ С.В. Яковенко</w:t>
            </w:r>
          </w:p>
          <w:p>
            <w:pPr>
              <w:pStyle w:val="Normal"/>
              <w:widowControl w:val="false"/>
              <w:rPr>
                <w:sz w:val="22"/>
                <w:szCs w:val="22"/>
              </w:rPr>
            </w:pPr>
            <w:r>
              <w:rPr>
                <w:bCs/>
                <w:color w:val="000000"/>
              </w:rPr>
              <w:t>м.п.</w:t>
            </w:r>
          </w:p>
        </w:tc>
        <w:tc>
          <w:tcPr>
            <w:tcW w:w="5060" w:type="dxa"/>
            <w:tcBorders/>
          </w:tcPr>
          <w:p>
            <w:pPr>
              <w:pStyle w:val="Normal"/>
              <w:widowControl w:val="false"/>
              <w:snapToGrid w:val="false"/>
              <w:spacing w:lineRule="auto" w:line="240"/>
              <w:ind w:hanging="0"/>
              <w:rPr>
                <w:rFonts w:ascii="Times New Roman" w:hAnsi="Times New Roman"/>
                <w:sz w:val="24"/>
                <w:szCs w:val="24"/>
                <w:highlight w:val="none"/>
                <w:shd w:fill="auto" w:val="clear"/>
              </w:rPr>
            </w:pPr>
            <w:r>
              <w:rPr/>
            </w:r>
          </w:p>
        </w:tc>
      </w:tr>
    </w:tbl>
    <w:p>
      <w:pPr>
        <w:pStyle w:val="Normal"/>
        <w:rPr>
          <w:rFonts w:ascii="Times New Roman" w:hAnsi="Times New Roman"/>
          <w:sz w:val="24"/>
          <w:szCs w:val="24"/>
        </w:rPr>
      </w:pPr>
      <w:r>
        <w:rPr>
          <w:sz w:val="24"/>
          <w:szCs w:val="24"/>
        </w:rPr>
      </w:r>
    </w:p>
    <w:p>
      <w:pPr>
        <w:sectPr>
          <w:type w:val="continuous"/>
          <w:pgSz w:w="11906" w:h="16838"/>
          <w:pgMar w:left="1134" w:right="850" w:gutter="0" w:header="0" w:top="600" w:footer="0" w:bottom="280"/>
          <w:formProt w:val="false"/>
          <w:textDirection w:val="lrTb"/>
          <w:docGrid w:type="default" w:linePitch="100" w:charSpace="12288"/>
        </w:sectPr>
      </w:pPr>
    </w:p>
    <w:p>
      <w:pPr>
        <w:pStyle w:val="BodyText"/>
        <w:widowControl w:val="false"/>
        <w:tabs>
          <w:tab w:val="clear" w:pos="720"/>
          <w:tab w:val="left" w:pos="8137" w:leader="underscore"/>
        </w:tabs>
        <w:suppressAutoHyphens w:val="true"/>
        <w:bidi w:val="0"/>
        <w:spacing w:before="73" w:after="0"/>
        <w:ind w:left="6406" w:right="0" w:hanging="0"/>
        <w:jc w:val="right"/>
        <w:rPr>
          <w:rFonts w:ascii="Times New Roman" w:hAnsi="Times New Roman"/>
          <w:sz w:val="24"/>
          <w:szCs w:val="24"/>
        </w:rPr>
      </w:pPr>
      <w:r>
        <w:rPr>
          <w:sz w:val="24"/>
          <w:szCs w:val="24"/>
        </w:rPr>
        <w:t>Приложение</w:t>
      </w:r>
      <w:r>
        <w:rPr>
          <w:spacing w:val="-15"/>
          <w:sz w:val="24"/>
          <w:szCs w:val="24"/>
        </w:rPr>
        <w:t xml:space="preserve"> </w:t>
      </w:r>
      <w:r>
        <w:rPr>
          <w:sz w:val="24"/>
          <w:szCs w:val="24"/>
        </w:rPr>
        <w:t>№</w:t>
      </w:r>
      <w:r>
        <w:rPr>
          <w:spacing w:val="-15"/>
          <w:sz w:val="24"/>
          <w:szCs w:val="24"/>
        </w:rPr>
        <w:t xml:space="preserve"> </w:t>
      </w:r>
      <w:r>
        <w:rPr>
          <w:sz w:val="24"/>
          <w:szCs w:val="24"/>
        </w:rPr>
        <w:t xml:space="preserve">3 </w:t>
      </w:r>
    </w:p>
    <w:p>
      <w:pPr>
        <w:pStyle w:val="BodyText"/>
        <w:widowControl w:val="false"/>
        <w:tabs>
          <w:tab w:val="clear" w:pos="720"/>
          <w:tab w:val="left" w:pos="8137" w:leader="underscore"/>
        </w:tabs>
        <w:suppressAutoHyphens w:val="true"/>
        <w:bidi w:val="0"/>
        <w:spacing w:before="73" w:after="0"/>
        <w:ind w:left="4479" w:right="57" w:hanging="0"/>
        <w:jc w:val="right"/>
        <w:rPr>
          <w:rFonts w:ascii="Times New Roman" w:hAnsi="Times New Roman"/>
          <w:sz w:val="24"/>
          <w:szCs w:val="24"/>
        </w:rPr>
      </w:pPr>
      <w:r>
        <w:rPr>
          <w:sz w:val="24"/>
          <w:szCs w:val="24"/>
        </w:rPr>
        <w:t>к</w:t>
      </w:r>
      <w:r>
        <w:rPr>
          <w:spacing w:val="-9"/>
          <w:sz w:val="24"/>
          <w:szCs w:val="24"/>
        </w:rPr>
        <w:t xml:space="preserve"> </w:t>
      </w:r>
      <w:r>
        <w:rPr>
          <w:sz w:val="24"/>
          <w:szCs w:val="24"/>
        </w:rPr>
        <w:t>Договору</w:t>
      </w:r>
      <w:r>
        <w:rPr>
          <w:spacing w:val="-9"/>
          <w:sz w:val="24"/>
          <w:szCs w:val="24"/>
        </w:rPr>
        <w:t xml:space="preserve"> </w:t>
      </w:r>
      <w:r>
        <w:rPr>
          <w:sz w:val="24"/>
          <w:szCs w:val="24"/>
        </w:rPr>
        <w:t>возмездного</w:t>
      </w:r>
      <w:r>
        <w:rPr>
          <w:spacing w:val="-9"/>
          <w:sz w:val="24"/>
          <w:szCs w:val="24"/>
        </w:rPr>
        <w:t xml:space="preserve"> </w:t>
      </w:r>
      <w:r>
        <w:rPr>
          <w:sz w:val="24"/>
          <w:szCs w:val="24"/>
        </w:rPr>
        <w:t>оказания</w:t>
      </w:r>
      <w:r>
        <w:rPr>
          <w:spacing w:val="-9"/>
          <w:sz w:val="24"/>
          <w:szCs w:val="24"/>
        </w:rPr>
        <w:t xml:space="preserve"> </w:t>
      </w:r>
      <w:r>
        <w:rPr>
          <w:sz w:val="24"/>
          <w:szCs w:val="24"/>
        </w:rPr>
        <w:t xml:space="preserve">услуг </w:t>
      </w:r>
    </w:p>
    <w:p>
      <w:pPr>
        <w:pStyle w:val="BodyText"/>
        <w:widowControl w:val="false"/>
        <w:tabs>
          <w:tab w:val="clear" w:pos="720"/>
          <w:tab w:val="left" w:pos="8137" w:leader="underscore"/>
        </w:tabs>
        <w:suppressAutoHyphens w:val="true"/>
        <w:bidi w:val="0"/>
        <w:spacing w:before="73" w:after="0"/>
        <w:ind w:left="4479" w:right="0" w:hanging="0"/>
        <w:jc w:val="right"/>
        <w:rPr>
          <w:rFonts w:ascii="Times New Roman" w:hAnsi="Times New Roman"/>
          <w:sz w:val="24"/>
          <w:szCs w:val="24"/>
        </w:rPr>
      </w:pPr>
      <w:r>
        <w:rPr>
          <w:sz w:val="24"/>
          <w:szCs w:val="24"/>
        </w:rPr>
        <w:t>от _____________№___________</w:t>
      </w:r>
    </w:p>
    <w:p>
      <w:pPr>
        <w:pStyle w:val="BodyText"/>
        <w:spacing w:before="212" w:after="0"/>
        <w:ind w:left="0" w:hanging="0"/>
        <w:jc w:val="left"/>
        <w:rPr>
          <w:rFonts w:ascii="Times New Roman" w:hAnsi="Times New Roman"/>
          <w:sz w:val="24"/>
          <w:szCs w:val="24"/>
        </w:rPr>
      </w:pPr>
      <w:r>
        <w:rPr>
          <w:sz w:val="24"/>
          <w:szCs w:val="24"/>
        </w:rPr>
      </w:r>
    </w:p>
    <w:p>
      <w:pPr>
        <w:pStyle w:val="Heading1"/>
        <w:ind w:left="3" w:hanging="0"/>
        <w:rPr>
          <w:rFonts w:ascii="Times New Roman" w:hAnsi="Times New Roman"/>
          <w:sz w:val="24"/>
          <w:szCs w:val="24"/>
        </w:rPr>
      </w:pPr>
      <w:r>
        <w:rPr>
          <w:spacing w:val="-2"/>
          <w:sz w:val="24"/>
          <w:szCs w:val="24"/>
        </w:rPr>
        <w:t>ФОРМА</w:t>
      </w:r>
    </w:p>
    <w:p>
      <w:pPr>
        <w:pStyle w:val="Normal"/>
        <w:spacing w:before="120" w:after="0"/>
        <w:ind w:left="2" w:hanging="0"/>
        <w:jc w:val="center"/>
        <w:rPr>
          <w:rFonts w:ascii="Times New Roman" w:hAnsi="Times New Roman"/>
          <w:sz w:val="24"/>
          <w:szCs w:val="24"/>
        </w:rPr>
      </w:pPr>
      <w:r>
        <w:rPr>
          <w:b/>
          <w:sz w:val="24"/>
          <w:szCs w:val="24"/>
        </w:rPr>
        <w:t>Акта</w:t>
      </w:r>
      <w:r>
        <w:rPr>
          <w:b/>
          <w:spacing w:val="-6"/>
          <w:sz w:val="24"/>
          <w:szCs w:val="24"/>
        </w:rPr>
        <w:t xml:space="preserve"> </w:t>
      </w:r>
      <w:r>
        <w:rPr>
          <w:b/>
          <w:sz w:val="24"/>
          <w:szCs w:val="24"/>
        </w:rPr>
        <w:t>сдачи-приемки</w:t>
      </w:r>
      <w:r>
        <w:rPr>
          <w:b/>
          <w:spacing w:val="-6"/>
          <w:sz w:val="24"/>
          <w:szCs w:val="24"/>
        </w:rPr>
        <w:t xml:space="preserve"> </w:t>
      </w:r>
      <w:r>
        <w:rPr>
          <w:b/>
          <w:sz w:val="24"/>
          <w:szCs w:val="24"/>
        </w:rPr>
        <w:t>технической</w:t>
      </w:r>
      <w:r>
        <w:rPr>
          <w:b/>
          <w:spacing w:val="-6"/>
          <w:sz w:val="24"/>
          <w:szCs w:val="24"/>
        </w:rPr>
        <w:t xml:space="preserve"> </w:t>
      </w:r>
      <w:r>
        <w:rPr>
          <w:b/>
          <w:sz w:val="24"/>
          <w:szCs w:val="24"/>
        </w:rPr>
        <w:t>и</w:t>
      </w:r>
      <w:r>
        <w:rPr>
          <w:b/>
          <w:spacing w:val="-6"/>
          <w:sz w:val="24"/>
          <w:szCs w:val="24"/>
        </w:rPr>
        <w:t xml:space="preserve"> </w:t>
      </w:r>
      <w:r>
        <w:rPr>
          <w:b/>
          <w:sz w:val="24"/>
          <w:szCs w:val="24"/>
        </w:rPr>
        <w:t>иной</w:t>
      </w:r>
      <w:r>
        <w:rPr>
          <w:b/>
          <w:spacing w:val="-5"/>
          <w:sz w:val="24"/>
          <w:szCs w:val="24"/>
        </w:rPr>
        <w:t xml:space="preserve"> </w:t>
      </w:r>
      <w:r>
        <w:rPr>
          <w:b/>
          <w:spacing w:val="-2"/>
          <w:sz w:val="24"/>
          <w:szCs w:val="24"/>
        </w:rPr>
        <w:t>документации</w:t>
      </w:r>
    </w:p>
    <w:p>
      <w:pPr>
        <w:pStyle w:val="BodyText"/>
        <w:spacing w:before="138" w:after="0"/>
        <w:ind w:left="0" w:hanging="0"/>
        <w:jc w:val="left"/>
        <w:rPr>
          <w:rFonts w:ascii="Times New Roman" w:hAnsi="Times New Roman"/>
          <w:b/>
          <w:sz w:val="24"/>
          <w:szCs w:val="24"/>
        </w:rPr>
      </w:pPr>
      <w:r>
        <w:rPr>
          <w:b/>
          <w:sz w:val="24"/>
          <w:szCs w:val="24"/>
        </w:rPr>
        <mc:AlternateContent>
          <mc:Choice Requires="wpg">
            <w:drawing>
              <wp:anchor behindDoc="1" distT="0" distB="635" distL="0" distR="0" simplePos="0" locked="0" layoutInCell="0" allowOverlap="1" relativeHeight="2" wp14:anchorId="70C46BD8">
                <wp:simplePos x="0" y="0"/>
                <wp:positionH relativeFrom="page">
                  <wp:posOffset>720725</wp:posOffset>
                </wp:positionH>
                <wp:positionV relativeFrom="paragraph">
                  <wp:posOffset>252095</wp:posOffset>
                </wp:positionV>
                <wp:extent cx="6106160" cy="4757420"/>
                <wp:effectExtent l="0" t="3175" r="0" b="3810"/>
                <wp:wrapTopAndBottom/>
                <wp:docPr id="1" name="Group 11"/>
                <a:graphic xmlns:a="http://schemas.openxmlformats.org/drawingml/2006/main">
                  <a:graphicData uri="http://schemas.microsoft.com/office/word/2010/wordprocessingGroup">
                    <wpg:wgp>
                      <wpg:cNvGrpSpPr/>
                      <wpg:grpSpPr>
                        <a:xfrm>
                          <a:off x="0" y="0"/>
                          <a:ext cx="6106320" cy="4757400"/>
                          <a:chOff x="0" y="0"/>
                          <a:chExt cx="6106320" cy="4757400"/>
                        </a:xfrm>
                      </wpg:grpSpPr>
                      <wps:wsp>
                        <wps:cNvSpPr/>
                        <wps:spPr>
                          <a:xfrm>
                            <a:off x="0" y="0"/>
                            <a:ext cx="6106320" cy="4757400"/>
                          </a:xfrm>
                          <a:custGeom>
                            <a:avLst/>
                            <a:gdLst>
                              <a:gd name="textAreaLeft" fmla="*/ 0 w 3461760"/>
                              <a:gd name="textAreaRight" fmla="*/ 3464280 w 3461760"/>
                              <a:gd name="textAreaTop" fmla="*/ 0 h 2697120"/>
                              <a:gd name="textAreaBottom" fmla="*/ 2699640 h 2697120"/>
                            </a:gdLst>
                            <a:ahLst/>
                            <a:rect l="textAreaLeft" t="textAreaTop" r="textAreaRight" b="textAreaBottom"/>
                            <a:pathLst>
                              <a:path w="6106160" h="4757420">
                                <a:moveTo>
                                  <a:pt x="0" y="3175"/>
                                </a:moveTo>
                                <a:lnTo>
                                  <a:pt x="6106159" y="3175"/>
                                </a:lnTo>
                              </a:path>
                              <a:path w="6106160" h="4757420">
                                <a:moveTo>
                                  <a:pt x="0" y="4754245"/>
                                </a:moveTo>
                                <a:lnTo>
                                  <a:pt x="6106159" y="4754245"/>
                                </a:lnTo>
                              </a:path>
                              <a:path w="6106160" h="4757420">
                                <a:moveTo>
                                  <a:pt x="3175" y="0"/>
                                </a:moveTo>
                                <a:lnTo>
                                  <a:pt x="3175" y="4757420"/>
                                </a:lnTo>
                              </a:path>
                              <a:path w="6106160" h="4757420">
                                <a:moveTo>
                                  <a:pt x="6102984" y="0"/>
                                </a:moveTo>
                                <a:lnTo>
                                  <a:pt x="6102984" y="4757420"/>
                                </a:lnTo>
                              </a:path>
                            </a:pathLst>
                          </a:custGeom>
                          <a:noFill/>
                          <a:ln w="6350">
                            <a:solidFill>
                              <a:srgbClr val="000000"/>
                            </a:solidFill>
                            <a:round/>
                          </a:ln>
                        </wps:spPr>
                        <wps:style>
                          <a:lnRef idx="0"/>
                          <a:fillRef idx="0"/>
                          <a:effectRef idx="0"/>
                          <a:fontRef idx="minor"/>
                        </wps:style>
                        <wps:bodyPr/>
                      </wps:wsp>
                      <wps:wsp>
                        <wps:cNvSpPr/>
                        <wps:spPr>
                          <a:xfrm>
                            <a:off x="72360" y="2374920"/>
                            <a:ext cx="5638680" cy="350640"/>
                          </a:xfrm>
                          <a:custGeom>
                            <a:avLst/>
                            <a:gdLst>
                              <a:gd name="textAreaLeft" fmla="*/ 0 w 3196800"/>
                              <a:gd name="textAreaRight" fmla="*/ 3199320 w 3196800"/>
                              <a:gd name="textAreaTop" fmla="*/ 0 h 198720"/>
                              <a:gd name="textAreaBottom" fmla="*/ 201240 h 198720"/>
                            </a:gdLst>
                            <a:ahLst/>
                            <a:rect l="textAreaLeft" t="textAreaTop" r="textAreaRight" b="textAreaBottom"/>
                            <a:pathLst>
                              <a:path w="5638800" h="350520">
                                <a:moveTo>
                                  <a:pt x="0" y="0"/>
                                </a:moveTo>
                                <a:lnTo>
                                  <a:pt x="5638800" y="0"/>
                                </a:lnTo>
                              </a:path>
                              <a:path w="5638800" h="350520">
                                <a:moveTo>
                                  <a:pt x="0" y="175260"/>
                                </a:moveTo>
                                <a:lnTo>
                                  <a:pt x="5638800" y="175260"/>
                                </a:lnTo>
                              </a:path>
                              <a:path w="5638800" h="350520">
                                <a:moveTo>
                                  <a:pt x="0" y="350520"/>
                                </a:moveTo>
                                <a:lnTo>
                                  <a:pt x="5638800" y="350520"/>
                                </a:lnTo>
                              </a:path>
                            </a:pathLst>
                          </a:custGeom>
                          <a:noFill/>
                          <a:ln w="6480">
                            <a:solidFill>
                              <a:srgbClr val="000000"/>
                            </a:solidFill>
                            <a:round/>
                          </a:ln>
                        </wps:spPr>
                        <wps:style>
                          <a:lnRef idx="0"/>
                          <a:fillRef idx="0"/>
                          <a:effectRef idx="0"/>
                          <a:fontRef idx="minor"/>
                        </wps:style>
                        <wps:bodyPr/>
                      </wps:wsp>
                      <wps:wsp>
                        <wps:cNvSpPr/>
                        <wps:spPr>
                          <a:xfrm>
                            <a:off x="866160" y="14760"/>
                            <a:ext cx="4387320" cy="531000"/>
                          </a:xfrm>
                          <a:prstGeom prst="rect">
                            <a:avLst/>
                          </a:prstGeom>
                          <a:noFill/>
                          <a:ln w="0">
                            <a:noFill/>
                          </a:ln>
                        </wps:spPr>
                        <wps:style>
                          <a:lnRef idx="0"/>
                          <a:fillRef idx="0"/>
                          <a:effectRef idx="0"/>
                          <a:fontRef idx="minor"/>
                        </wps:style>
                        <wps:txbx>
                          <w:txbxContent>
                            <w:p>
                              <w:pPr>
                                <w:pStyle w:val="Normal"/>
                                <w:spacing w:lineRule="exact" w:line="354"/>
                                <w:ind w:left="3" w:right="19" w:hanging="0"/>
                                <w:jc w:val="center"/>
                                <w:rPr>
                                  <w:b/>
                                  <w:bCs/>
                                  <w:sz w:val="24"/>
                                  <w:szCs w:val="24"/>
                                </w:rPr>
                              </w:pPr>
                              <w:r>
                                <w:rPr>
                                  <w:b/>
                                  <w:bCs/>
                                  <w:spacing w:val="-5"/>
                                  <w:sz w:val="24"/>
                                  <w:szCs w:val="24"/>
                                </w:rPr>
                                <w:t>Акт</w:t>
                              </w:r>
                            </w:p>
                            <w:p>
                              <w:pPr>
                                <w:pStyle w:val="Normal"/>
                                <w:spacing w:before="120" w:after="0"/>
                                <w:ind w:right="19" w:hanging="0"/>
                                <w:jc w:val="center"/>
                                <w:rPr>
                                  <w:b/>
                                  <w:bCs/>
                                  <w:sz w:val="24"/>
                                  <w:szCs w:val="24"/>
                                </w:rPr>
                              </w:pPr>
                              <w:r>
                                <w:rPr>
                                  <w:b/>
                                  <w:bCs/>
                                  <w:sz w:val="24"/>
                                  <w:szCs w:val="24"/>
                                </w:rPr>
                                <w:t>сдачи-приемки</w:t>
                              </w:r>
                              <w:r>
                                <w:rPr>
                                  <w:b/>
                                  <w:bCs/>
                                  <w:spacing w:val="-8"/>
                                  <w:sz w:val="24"/>
                                  <w:szCs w:val="24"/>
                                </w:rPr>
                                <w:t xml:space="preserve"> </w:t>
                              </w:r>
                              <w:r>
                                <w:rPr>
                                  <w:b/>
                                  <w:bCs/>
                                  <w:sz w:val="24"/>
                                  <w:szCs w:val="24"/>
                                </w:rPr>
                                <w:t>технической</w:t>
                              </w:r>
                              <w:r>
                                <w:rPr>
                                  <w:b/>
                                  <w:bCs/>
                                  <w:spacing w:val="-7"/>
                                  <w:sz w:val="24"/>
                                  <w:szCs w:val="24"/>
                                </w:rPr>
                                <w:t xml:space="preserve"> </w:t>
                              </w:r>
                              <w:r>
                                <w:rPr>
                                  <w:b/>
                                  <w:bCs/>
                                  <w:sz w:val="24"/>
                                  <w:szCs w:val="24"/>
                                </w:rPr>
                                <w:t>и</w:t>
                              </w:r>
                              <w:r>
                                <w:rPr>
                                  <w:b/>
                                  <w:bCs/>
                                  <w:spacing w:val="-7"/>
                                  <w:sz w:val="24"/>
                                  <w:szCs w:val="24"/>
                                </w:rPr>
                                <w:t xml:space="preserve"> </w:t>
                              </w:r>
                              <w:r>
                                <w:rPr>
                                  <w:b/>
                                  <w:bCs/>
                                  <w:sz w:val="24"/>
                                  <w:szCs w:val="24"/>
                                </w:rPr>
                                <w:t>иной</w:t>
                              </w:r>
                              <w:r>
                                <w:rPr>
                                  <w:b/>
                                  <w:bCs/>
                                  <w:spacing w:val="-7"/>
                                  <w:sz w:val="24"/>
                                  <w:szCs w:val="24"/>
                                </w:rPr>
                                <w:t xml:space="preserve"> </w:t>
                              </w:r>
                              <w:r>
                                <w:rPr>
                                  <w:b/>
                                  <w:bCs/>
                                  <w:spacing w:val="-2"/>
                                  <w:sz w:val="24"/>
                                  <w:szCs w:val="24"/>
                                </w:rPr>
                                <w:t>документации</w:t>
                              </w:r>
                            </w:p>
                          </w:txbxContent>
                        </wps:txbx>
                        <wps:bodyPr lIns="0" rIns="0" tIns="0" bIns="0" anchor="t">
                          <a:noAutofit/>
                        </wps:bodyPr>
                      </wps:wsp>
                      <wps:wsp>
                        <wps:cNvSpPr/>
                        <wps:spPr>
                          <a:xfrm>
                            <a:off x="72360" y="807840"/>
                            <a:ext cx="982440" cy="164520"/>
                          </a:xfrm>
                          <a:prstGeom prst="rect">
                            <a:avLst/>
                          </a:prstGeom>
                          <a:noFill/>
                          <a:ln w="0">
                            <a:noFill/>
                          </a:ln>
                        </wps:spPr>
                        <wps:style>
                          <a:lnRef idx="0"/>
                          <a:fillRef idx="0"/>
                          <a:effectRef idx="0"/>
                          <a:fontRef idx="minor"/>
                        </wps:style>
                        <wps:txbx>
                          <w:txbxContent>
                            <w:p>
                              <w:pPr>
                                <w:pStyle w:val="Normal"/>
                                <w:tabs>
                                  <w:tab w:val="clear" w:pos="720"/>
                                  <w:tab w:val="left" w:pos="1533" w:leader="none"/>
                                </w:tabs>
                                <w:spacing w:lineRule="exact" w:line="266"/>
                                <w:rPr>
                                  <w:sz w:val="24"/>
                                </w:rPr>
                              </w:pPr>
                              <w:r>
                                <w:rPr>
                                  <w:spacing w:val="-5"/>
                                  <w:sz w:val="24"/>
                                </w:rPr>
                                <w:t>г.</w:t>
                              </w:r>
                              <w:r>
                                <w:rPr>
                                  <w:sz w:val="24"/>
                                  <w:u w:val="single"/>
                                </w:rPr>
                                <w:tab/>
                              </w:r>
                            </w:p>
                          </w:txbxContent>
                        </wps:txbx>
                        <wps:bodyPr lIns="0" rIns="0" tIns="0" bIns="0" anchor="t">
                          <a:noAutofit/>
                        </wps:bodyPr>
                      </wps:wsp>
                      <wps:wsp>
                        <wps:cNvSpPr/>
                        <wps:spPr>
                          <a:xfrm>
                            <a:off x="4139640" y="807840"/>
                            <a:ext cx="1595160" cy="164520"/>
                          </a:xfrm>
                          <a:prstGeom prst="rect">
                            <a:avLst/>
                          </a:prstGeom>
                          <a:noFill/>
                          <a:ln w="0">
                            <a:noFill/>
                          </a:ln>
                        </wps:spPr>
                        <wps:style>
                          <a:lnRef idx="0"/>
                          <a:fillRef idx="0"/>
                          <a:effectRef idx="0"/>
                          <a:fontRef idx="minor"/>
                        </wps:style>
                        <wps:txbx>
                          <w:txbxContent>
                            <w:p>
                              <w:pPr>
                                <w:pStyle w:val="Normal"/>
                                <w:tabs>
                                  <w:tab w:val="clear" w:pos="720"/>
                                  <w:tab w:val="left" w:pos="719" w:leader="none"/>
                                  <w:tab w:val="left" w:pos="1979" w:leader="none"/>
                                </w:tabs>
                                <w:spacing w:lineRule="exact" w:line="266"/>
                                <w:rPr>
                                  <w:sz w:val="24"/>
                                </w:rPr>
                              </w:pPr>
                              <w:r>
                                <w:rPr>
                                  <w:spacing w:val="-10"/>
                                  <w:sz w:val="24"/>
                                </w:rPr>
                                <w:t>«</w:t>
                              </w:r>
                              <w:r>
                                <w:rPr>
                                  <w:sz w:val="24"/>
                                  <w:u w:val="single"/>
                                </w:rPr>
                                <w:tab/>
                              </w:r>
                              <w:r>
                                <w:rPr>
                                  <w:sz w:val="24"/>
                                </w:rPr>
                                <w:t xml:space="preserve">» </w:t>
                              </w:r>
                              <w:r>
                                <w:rPr>
                                  <w:sz w:val="24"/>
                                  <w:u w:val="single"/>
                                </w:rPr>
                                <w:tab/>
                              </w:r>
                              <w:r>
                                <w:rPr>
                                  <w:spacing w:val="-2"/>
                                  <w:sz w:val="24"/>
                                </w:rPr>
                                <w:t>20_г.</w:t>
                              </w:r>
                            </w:p>
                          </w:txbxContent>
                        </wps:txbx>
                        <wps:bodyPr lIns="0" rIns="0" tIns="0" bIns="0" anchor="t">
                          <a:noAutofit/>
                        </wps:bodyPr>
                      </wps:wsp>
                      <wps:wsp>
                        <wps:cNvSpPr/>
                        <wps:spPr>
                          <a:xfrm>
                            <a:off x="72360" y="1158120"/>
                            <a:ext cx="5845680" cy="1040760"/>
                          </a:xfrm>
                          <a:prstGeom prst="rect">
                            <a:avLst/>
                          </a:prstGeom>
                          <a:noFill/>
                          <a:ln w="0">
                            <a:noFill/>
                          </a:ln>
                        </wps:spPr>
                        <wps:style>
                          <a:lnRef idx="0"/>
                          <a:fillRef idx="0"/>
                          <a:effectRef idx="0"/>
                          <a:fontRef idx="minor"/>
                        </wps:style>
                        <wps:txbx>
                          <w:txbxContent>
                            <w:p>
                              <w:pPr>
                                <w:pStyle w:val="Normal"/>
                                <w:tabs>
                                  <w:tab w:val="clear" w:pos="720"/>
                                  <w:tab w:val="left" w:pos="2399" w:leader="none"/>
                                  <w:tab w:val="left" w:pos="4665" w:leader="none"/>
                                  <w:tab w:val="left" w:pos="8659" w:leader="none"/>
                                </w:tabs>
                                <w:ind w:right="483" w:hanging="0"/>
                                <w:rPr>
                                  <w:sz w:val="24"/>
                                </w:rPr>
                              </w:pPr>
                              <w:r>
                                <w:rPr>
                                  <w:sz w:val="24"/>
                                  <w:u w:val="single"/>
                                </w:rPr>
                                <w:tab/>
                              </w:r>
                              <w:r>
                                <w:rPr>
                                  <w:sz w:val="24"/>
                                </w:rPr>
                                <w:t xml:space="preserve">, именуемое далее «Исполнитель», в лице </w:t>
                              </w:r>
                              <w:r>
                                <w:rPr>
                                  <w:sz w:val="24"/>
                                  <w:u w:val="single"/>
                                </w:rPr>
                                <w:tab/>
                              </w:r>
                              <w:r>
                                <w:rPr>
                                  <w:spacing w:val="-10"/>
                                  <w:sz w:val="24"/>
                                </w:rPr>
                                <w:t xml:space="preserve">, </w:t>
                              </w:r>
                              <w:r>
                                <w:rPr>
                                  <w:sz w:val="24"/>
                                </w:rPr>
                                <w:t xml:space="preserve">действующего на основании </w:t>
                              </w:r>
                              <w:r>
                                <w:rPr>
                                  <w:sz w:val="24"/>
                                  <w:u w:val="single"/>
                                </w:rPr>
                                <w:tab/>
                              </w:r>
                              <w:r>
                                <w:rPr>
                                  <w:sz w:val="24"/>
                                </w:rPr>
                                <w:t>, именуемое далее «Заказчик», в лице</w:t>
                              </w:r>
                            </w:p>
                            <w:p>
                              <w:pPr>
                                <w:pStyle w:val="Normal"/>
                                <w:tabs>
                                  <w:tab w:val="clear" w:pos="720"/>
                                  <w:tab w:val="left" w:pos="1919" w:leader="none"/>
                                  <w:tab w:val="left" w:pos="6705" w:leader="none"/>
                                </w:tabs>
                                <w:ind w:right="165" w:hanging="0"/>
                                <w:rPr>
                                  <w:sz w:val="24"/>
                                </w:rPr>
                              </w:pPr>
                              <w:r>
                                <w:rPr>
                                  <w:sz w:val="24"/>
                                  <w:u w:val="single"/>
                                </w:rPr>
                                <w:tab/>
                              </w:r>
                              <w:r>
                                <w:rPr>
                                  <w:sz w:val="24"/>
                                </w:rPr>
                                <w:t xml:space="preserve">, действующего на основании </w:t>
                              </w:r>
                              <w:r>
                                <w:rPr>
                                  <w:sz w:val="24"/>
                                  <w:u w:val="single"/>
                                </w:rPr>
                                <w:tab/>
                              </w:r>
                              <w:r>
                                <w:rPr>
                                  <w:sz w:val="24"/>
                                </w:rPr>
                                <w:t>,</w:t>
                              </w:r>
                              <w:r>
                                <w:rPr>
                                  <w:spacing w:val="-15"/>
                                  <w:sz w:val="24"/>
                                </w:rPr>
                                <w:t xml:space="preserve"> </w:t>
                              </w:r>
                              <w:r>
                                <w:rPr>
                                  <w:sz w:val="24"/>
                                </w:rPr>
                                <w:t>составили</w:t>
                              </w:r>
                              <w:r>
                                <w:rPr>
                                  <w:spacing w:val="-15"/>
                                  <w:sz w:val="24"/>
                                </w:rPr>
                                <w:t xml:space="preserve"> </w:t>
                              </w:r>
                              <w:r>
                                <w:rPr>
                                  <w:sz w:val="24"/>
                                </w:rPr>
                                <w:t>настоящий акт о нижеследующем:</w:t>
                              </w:r>
                            </w:p>
                            <w:p>
                              <w:pPr>
                                <w:pStyle w:val="Normal"/>
                                <w:tabs>
                                  <w:tab w:val="clear" w:pos="720"/>
                                  <w:tab w:val="left" w:pos="5979" w:leader="none"/>
                                  <w:tab w:val="left" w:pos="7827" w:leader="none"/>
                                </w:tabs>
                                <w:ind w:right="18" w:hanging="0"/>
                                <w:rPr>
                                  <w:sz w:val="24"/>
                                </w:rPr>
                              </w:pPr>
                              <w:r>
                                <w:rPr>
                                  <w:sz w:val="24"/>
                                </w:rPr>
                                <w:t>Заказчик</w:t>
                              </w:r>
                              <w:r>
                                <w:rPr>
                                  <w:spacing w:val="-5"/>
                                  <w:sz w:val="24"/>
                                </w:rPr>
                                <w:t xml:space="preserve"> </w:t>
                              </w:r>
                              <w:r>
                                <w:rPr>
                                  <w:sz w:val="24"/>
                                </w:rPr>
                                <w:t>передал</w:t>
                              </w:r>
                              <w:r>
                                <w:rPr>
                                  <w:spacing w:val="-4"/>
                                  <w:sz w:val="24"/>
                                </w:rPr>
                                <w:t xml:space="preserve"> </w:t>
                              </w:r>
                              <w:r>
                                <w:rPr>
                                  <w:sz w:val="24"/>
                                </w:rPr>
                                <w:t>Исполнителю,</w:t>
                              </w:r>
                              <w:r>
                                <w:rPr>
                                  <w:spacing w:val="-4"/>
                                  <w:sz w:val="24"/>
                                </w:rPr>
                                <w:t xml:space="preserve"> </w:t>
                              </w:r>
                              <w:r>
                                <w:rPr>
                                  <w:sz w:val="24"/>
                                </w:rPr>
                                <w:t>а</w:t>
                              </w:r>
                              <w:r>
                                <w:rPr>
                                  <w:spacing w:val="-5"/>
                                  <w:sz w:val="24"/>
                                </w:rPr>
                                <w:t xml:space="preserve"> </w:t>
                              </w:r>
                              <w:r>
                                <w:rPr>
                                  <w:sz w:val="24"/>
                                </w:rPr>
                                <w:t>Исполнитель</w:t>
                              </w:r>
                              <w:r>
                                <w:rPr>
                                  <w:spacing w:val="-5"/>
                                  <w:sz w:val="24"/>
                                </w:rPr>
                                <w:t xml:space="preserve"> </w:t>
                              </w:r>
                              <w:r>
                                <w:rPr>
                                  <w:sz w:val="24"/>
                                </w:rPr>
                                <w:t>принял</w:t>
                              </w:r>
                              <w:r>
                                <w:rPr>
                                  <w:spacing w:val="-2"/>
                                  <w:sz w:val="24"/>
                                </w:rPr>
                                <w:t xml:space="preserve"> </w:t>
                              </w:r>
                              <w:r>
                                <w:rPr>
                                  <w:sz w:val="24"/>
                                </w:rPr>
                                <w:t>следующую</w:t>
                              </w:r>
                              <w:r>
                                <w:rPr>
                                  <w:spacing w:val="-4"/>
                                  <w:sz w:val="24"/>
                                </w:rPr>
                                <w:t xml:space="preserve"> </w:t>
                              </w:r>
                              <w:r>
                                <w:rPr>
                                  <w:sz w:val="24"/>
                                </w:rPr>
                                <w:t>техническую</w:t>
                              </w:r>
                              <w:r>
                                <w:rPr>
                                  <w:spacing w:val="-5"/>
                                  <w:sz w:val="24"/>
                                </w:rPr>
                                <w:t xml:space="preserve"> </w:t>
                              </w:r>
                              <w:r>
                                <w:rPr>
                                  <w:sz w:val="24"/>
                                </w:rPr>
                                <w:t>и</w:t>
                              </w:r>
                              <w:r>
                                <w:rPr>
                                  <w:spacing w:val="-5"/>
                                  <w:sz w:val="24"/>
                                </w:rPr>
                                <w:t xml:space="preserve"> </w:t>
                              </w:r>
                              <w:r>
                                <w:rPr>
                                  <w:sz w:val="24"/>
                                </w:rPr>
                                <w:t>иную документацию для оказания Услуг по Договору №</w:t>
                              </w:r>
                              <w:r>
                                <w:rPr>
                                  <w:sz w:val="24"/>
                                  <w:u w:val="single"/>
                                </w:rPr>
                                <w:tab/>
                              </w:r>
                              <w:r>
                                <w:rPr>
                                  <w:sz w:val="24"/>
                                </w:rPr>
                                <w:t xml:space="preserve">от </w:t>
                              </w:r>
                              <w:r>
                                <w:rPr>
                                  <w:sz w:val="24"/>
                                  <w:u w:val="single"/>
                                </w:rPr>
                                <w:tab/>
                              </w:r>
                              <w:r>
                                <w:rPr>
                                  <w:spacing w:val="-10"/>
                                  <w:sz w:val="24"/>
                                </w:rPr>
                                <w:t>:</w:t>
                              </w:r>
                            </w:p>
                          </w:txbxContent>
                        </wps:txbx>
                        <wps:bodyPr lIns="0" rIns="0" tIns="0" bIns="0" anchor="t">
                          <a:noAutofit/>
                        </wps:bodyPr>
                      </wps:wsp>
                      <wps:wsp>
                        <wps:cNvSpPr/>
                        <wps:spPr>
                          <a:xfrm>
                            <a:off x="72360" y="2739960"/>
                            <a:ext cx="4789080" cy="164520"/>
                          </a:xfrm>
                          <a:prstGeom prst="rect">
                            <a:avLst/>
                          </a:prstGeom>
                          <a:noFill/>
                          <a:ln w="0">
                            <a:noFill/>
                          </a:ln>
                        </wps:spPr>
                        <wps:style>
                          <a:lnRef idx="0"/>
                          <a:fillRef idx="0"/>
                          <a:effectRef idx="0"/>
                          <a:fontRef idx="minor"/>
                        </wps:style>
                        <wps:txbx>
                          <w:txbxContent>
                            <w:p>
                              <w:pPr>
                                <w:pStyle w:val="Normal"/>
                                <w:spacing w:lineRule="exact" w:line="266"/>
                                <w:rPr>
                                  <w:sz w:val="24"/>
                                </w:rPr>
                              </w:pPr>
                              <w:r>
                                <w:rPr>
                                  <w:sz w:val="24"/>
                                </w:rPr>
                                <w:t>Документация</w:t>
                              </w:r>
                              <w:r>
                                <w:rPr>
                                  <w:spacing w:val="-9"/>
                                  <w:sz w:val="24"/>
                                </w:rPr>
                                <w:t xml:space="preserve"> </w:t>
                              </w:r>
                              <w:r>
                                <w:rPr>
                                  <w:sz w:val="24"/>
                                </w:rPr>
                                <w:t>передана</w:t>
                              </w:r>
                              <w:r>
                                <w:rPr>
                                  <w:spacing w:val="-5"/>
                                  <w:sz w:val="24"/>
                                </w:rPr>
                                <w:t xml:space="preserve"> </w:t>
                              </w:r>
                              <w:r>
                                <w:rPr>
                                  <w:sz w:val="24"/>
                                </w:rPr>
                                <w:t>Исполнителю</w:t>
                              </w:r>
                              <w:r>
                                <w:rPr>
                                  <w:spacing w:val="-8"/>
                                  <w:sz w:val="24"/>
                                </w:rPr>
                                <w:t xml:space="preserve"> </w:t>
                              </w:r>
                              <w:r>
                                <w:rPr>
                                  <w:sz w:val="24"/>
                                </w:rPr>
                                <w:t>в</w:t>
                              </w:r>
                              <w:r>
                                <w:rPr>
                                  <w:spacing w:val="-9"/>
                                  <w:sz w:val="24"/>
                                </w:rPr>
                                <w:t xml:space="preserve"> </w:t>
                              </w:r>
                              <w:r>
                                <w:rPr>
                                  <w:sz w:val="24"/>
                                </w:rPr>
                                <w:t>установленный</w:t>
                              </w:r>
                              <w:r>
                                <w:rPr>
                                  <w:spacing w:val="-9"/>
                                  <w:sz w:val="24"/>
                                </w:rPr>
                                <w:t xml:space="preserve"> </w:t>
                              </w:r>
                              <w:r>
                                <w:rPr>
                                  <w:sz w:val="24"/>
                                </w:rPr>
                                <w:t>Договором</w:t>
                              </w:r>
                              <w:r>
                                <w:rPr>
                                  <w:spacing w:val="-8"/>
                                  <w:sz w:val="24"/>
                                </w:rPr>
                                <w:t xml:space="preserve"> </w:t>
                              </w:r>
                              <w:r>
                                <w:rPr>
                                  <w:spacing w:val="-2"/>
                                  <w:sz w:val="24"/>
                                </w:rPr>
                                <w:t>срок.</w:t>
                              </w:r>
                            </w:p>
                          </w:txbxContent>
                        </wps:txbx>
                        <wps:bodyPr lIns="0" rIns="0" tIns="0" bIns="0" anchor="t">
                          <a:noAutofit/>
                        </wps:bodyPr>
                      </wps:wsp>
                      <wps:wsp>
                        <wps:cNvSpPr/>
                        <wps:spPr>
                          <a:xfrm>
                            <a:off x="141120" y="3265920"/>
                            <a:ext cx="627840" cy="164520"/>
                          </a:xfrm>
                          <a:prstGeom prst="rect">
                            <a:avLst/>
                          </a:prstGeom>
                          <a:noFill/>
                          <a:ln w="0">
                            <a:noFill/>
                          </a:ln>
                        </wps:spPr>
                        <wps:style>
                          <a:lnRef idx="0"/>
                          <a:fillRef idx="0"/>
                          <a:effectRef idx="0"/>
                          <a:fontRef idx="minor"/>
                        </wps:style>
                        <wps:txbx>
                          <w:txbxContent>
                            <w:p>
                              <w:pPr>
                                <w:pStyle w:val="Normal"/>
                                <w:spacing w:lineRule="exact" w:line="266"/>
                                <w:rPr>
                                  <w:sz w:val="24"/>
                                </w:rPr>
                              </w:pPr>
                              <w:r>
                                <w:rPr>
                                  <w:spacing w:val="-2"/>
                                  <w:sz w:val="24"/>
                                </w:rPr>
                                <w:t>Заказчик:</w:t>
                              </w:r>
                            </w:p>
                          </w:txbxContent>
                        </wps:txbx>
                        <wps:bodyPr lIns="0" rIns="0" tIns="0" bIns="0" anchor="t">
                          <a:noAutofit/>
                        </wps:bodyPr>
                      </wps:wsp>
                      <wps:wsp>
                        <wps:cNvSpPr/>
                        <wps:spPr>
                          <a:xfrm>
                            <a:off x="3126600" y="3265920"/>
                            <a:ext cx="905400" cy="164520"/>
                          </a:xfrm>
                          <a:prstGeom prst="rect">
                            <a:avLst/>
                          </a:prstGeom>
                          <a:noFill/>
                          <a:ln w="0">
                            <a:noFill/>
                          </a:ln>
                        </wps:spPr>
                        <wps:style>
                          <a:lnRef idx="0"/>
                          <a:fillRef idx="0"/>
                          <a:effectRef idx="0"/>
                          <a:fontRef idx="minor"/>
                        </wps:style>
                        <wps:txbx>
                          <w:txbxContent>
                            <w:p>
                              <w:pPr>
                                <w:pStyle w:val="Normal"/>
                                <w:spacing w:lineRule="exact" w:line="266"/>
                                <w:rPr>
                                  <w:sz w:val="24"/>
                                </w:rPr>
                              </w:pPr>
                              <w:r>
                                <w:rPr>
                                  <w:spacing w:val="-2"/>
                                  <w:sz w:val="24"/>
                                </w:rPr>
                                <w:t>Исполнитель:</w:t>
                              </w:r>
                            </w:p>
                          </w:txbxContent>
                        </wps:txbx>
                        <wps:bodyPr lIns="0" rIns="0" tIns="0" bIns="0" anchor="t">
                          <a:noAutofit/>
                        </wps:bodyPr>
                      </wps:wsp>
                      <wps:wsp>
                        <wps:cNvSpPr/>
                        <wps:spPr>
                          <a:xfrm>
                            <a:off x="141120" y="3791520"/>
                            <a:ext cx="2448000" cy="164520"/>
                          </a:xfrm>
                          <a:prstGeom prst="rect">
                            <a:avLst/>
                          </a:prstGeom>
                          <a:noFill/>
                          <a:ln w="0">
                            <a:noFill/>
                          </a:ln>
                        </wps:spPr>
                        <wps:style>
                          <a:lnRef idx="0"/>
                          <a:fillRef idx="0"/>
                          <a:effectRef idx="0"/>
                          <a:fontRef idx="minor"/>
                        </wps:style>
                        <wps:txbx>
                          <w:txbxContent>
                            <w:p>
                              <w:pPr>
                                <w:pStyle w:val="Normal"/>
                                <w:tabs>
                                  <w:tab w:val="clear" w:pos="720"/>
                                  <w:tab w:val="left" w:pos="1854" w:leader="none"/>
                                  <w:tab w:val="left" w:pos="3841" w:leader="none"/>
                                </w:tabs>
                                <w:spacing w:lineRule="exact" w:line="266"/>
                                <w:rPr>
                                  <w:sz w:val="24"/>
                                </w:rPr>
                              </w:pPr>
                              <w:r>
                                <w:rPr>
                                  <w:sz w:val="24"/>
                                  <w:u w:val="single"/>
                                </w:rPr>
                                <w:tab/>
                              </w:r>
                              <w:r>
                                <w:rPr>
                                  <w:sz w:val="24"/>
                                </w:rPr>
                                <w:t xml:space="preserve">/ </w:t>
                              </w:r>
                              <w:r>
                                <w:rPr>
                                  <w:sz w:val="24"/>
                                  <w:u w:val="single"/>
                                </w:rPr>
                                <w:tab/>
                              </w:r>
                            </w:p>
                          </w:txbxContent>
                        </wps:txbx>
                        <wps:bodyPr lIns="0" rIns="0" tIns="0" bIns="0" anchor="t">
                          <a:noAutofit/>
                        </wps:bodyPr>
                      </wps:wsp>
                      <wps:wsp>
                        <wps:cNvSpPr/>
                        <wps:spPr>
                          <a:xfrm>
                            <a:off x="3126600" y="3791520"/>
                            <a:ext cx="2448000" cy="164520"/>
                          </a:xfrm>
                          <a:prstGeom prst="rect">
                            <a:avLst/>
                          </a:prstGeom>
                          <a:noFill/>
                          <a:ln w="0">
                            <a:noFill/>
                          </a:ln>
                        </wps:spPr>
                        <wps:style>
                          <a:lnRef idx="0"/>
                          <a:fillRef idx="0"/>
                          <a:effectRef idx="0"/>
                          <a:fontRef idx="minor"/>
                        </wps:style>
                        <wps:txbx>
                          <w:txbxContent>
                            <w:p>
                              <w:pPr>
                                <w:pStyle w:val="Normal"/>
                                <w:tabs>
                                  <w:tab w:val="clear" w:pos="720"/>
                                  <w:tab w:val="left" w:pos="1854" w:leader="none"/>
                                  <w:tab w:val="left" w:pos="3841" w:leader="none"/>
                                </w:tabs>
                                <w:spacing w:lineRule="exact" w:line="266"/>
                                <w:rPr>
                                  <w:sz w:val="24"/>
                                </w:rPr>
                              </w:pPr>
                              <w:r>
                                <w:rPr>
                                  <w:sz w:val="24"/>
                                  <w:u w:val="single"/>
                                </w:rPr>
                                <w:tab/>
                              </w:r>
                              <w:r>
                                <w:rPr>
                                  <w:sz w:val="24"/>
                                </w:rPr>
                                <w:t xml:space="preserve">/ </w:t>
                              </w:r>
                              <w:r>
                                <w:rPr>
                                  <w:sz w:val="24"/>
                                  <w:u w:val="single"/>
                                </w:rPr>
                                <w:tab/>
                              </w:r>
                            </w:p>
                          </w:txbxContent>
                        </wps:txbx>
                        <wps:bodyPr lIns="0" rIns="0" tIns="0" bIns="0" anchor="t">
                          <a:noAutofit/>
                        </wps:bodyPr>
                      </wps:wsp>
                    </wpg:wgp>
                  </a:graphicData>
                </a:graphic>
              </wp:anchor>
            </w:drawing>
          </mc:Choice>
          <mc:Fallback>
            <w:pict>
              <v:group id="shape_0" alt="Group 11" style="position:absolute;margin-left:56.75pt;margin-top:19.85pt;width:480.8pt;height:374.6pt" coordorigin="1135,397" coordsize="9616,7492">
                <v:rect id="shape_0" path="m0,0l-2147483645,0l-2147483645,-2147483646l0,-2147483646xe" stroked="f" o:allowincell="f" style="position:absolute;left:2499;top:420;width:6908;height:835;mso-wrap-style:square;v-text-anchor:top;mso-position-horizontal-relative:page">
                  <v:fill o:detectmouseclick="t" on="false"/>
                  <v:stroke color="#3465a4" joinstyle="round" endcap="flat"/>
                  <v:textbox>
                    <w:txbxContent>
                      <w:p>
                        <w:pPr>
                          <w:pStyle w:val="Normal"/>
                          <w:spacing w:lineRule="exact" w:line="354"/>
                          <w:ind w:left="3" w:right="19" w:hanging="0"/>
                          <w:jc w:val="center"/>
                          <w:rPr>
                            <w:b/>
                            <w:bCs/>
                            <w:sz w:val="24"/>
                            <w:szCs w:val="24"/>
                          </w:rPr>
                        </w:pPr>
                        <w:r>
                          <w:rPr>
                            <w:b/>
                            <w:bCs/>
                            <w:spacing w:val="-5"/>
                            <w:sz w:val="24"/>
                            <w:szCs w:val="24"/>
                          </w:rPr>
                          <w:t>Акт</w:t>
                        </w:r>
                      </w:p>
                      <w:p>
                        <w:pPr>
                          <w:pStyle w:val="Normal"/>
                          <w:spacing w:before="120" w:after="0"/>
                          <w:ind w:right="19" w:hanging="0"/>
                          <w:jc w:val="center"/>
                          <w:rPr>
                            <w:b/>
                            <w:bCs/>
                            <w:sz w:val="24"/>
                            <w:szCs w:val="24"/>
                          </w:rPr>
                        </w:pPr>
                        <w:r>
                          <w:rPr>
                            <w:b/>
                            <w:bCs/>
                            <w:sz w:val="24"/>
                            <w:szCs w:val="24"/>
                          </w:rPr>
                          <w:t>сдачи-приемки</w:t>
                        </w:r>
                        <w:r>
                          <w:rPr>
                            <w:b/>
                            <w:bCs/>
                            <w:spacing w:val="-8"/>
                            <w:sz w:val="24"/>
                            <w:szCs w:val="24"/>
                          </w:rPr>
                          <w:t xml:space="preserve"> </w:t>
                        </w:r>
                        <w:r>
                          <w:rPr>
                            <w:b/>
                            <w:bCs/>
                            <w:sz w:val="24"/>
                            <w:szCs w:val="24"/>
                          </w:rPr>
                          <w:t>технической</w:t>
                        </w:r>
                        <w:r>
                          <w:rPr>
                            <w:b/>
                            <w:bCs/>
                            <w:spacing w:val="-7"/>
                            <w:sz w:val="24"/>
                            <w:szCs w:val="24"/>
                          </w:rPr>
                          <w:t xml:space="preserve"> </w:t>
                        </w:r>
                        <w:r>
                          <w:rPr>
                            <w:b/>
                            <w:bCs/>
                            <w:sz w:val="24"/>
                            <w:szCs w:val="24"/>
                          </w:rPr>
                          <w:t>и</w:t>
                        </w:r>
                        <w:r>
                          <w:rPr>
                            <w:b/>
                            <w:bCs/>
                            <w:spacing w:val="-7"/>
                            <w:sz w:val="24"/>
                            <w:szCs w:val="24"/>
                          </w:rPr>
                          <w:t xml:space="preserve"> </w:t>
                        </w:r>
                        <w:r>
                          <w:rPr>
                            <w:b/>
                            <w:bCs/>
                            <w:sz w:val="24"/>
                            <w:szCs w:val="24"/>
                          </w:rPr>
                          <w:t>иной</w:t>
                        </w:r>
                        <w:r>
                          <w:rPr>
                            <w:b/>
                            <w:bCs/>
                            <w:spacing w:val="-7"/>
                            <w:sz w:val="24"/>
                            <w:szCs w:val="24"/>
                          </w:rPr>
                          <w:t xml:space="preserve"> </w:t>
                        </w:r>
                        <w:r>
                          <w:rPr>
                            <w:b/>
                            <w:bCs/>
                            <w:spacing w:val="-2"/>
                            <w:sz w:val="24"/>
                            <w:szCs w:val="24"/>
                          </w:rPr>
                          <w:t>документации</w:t>
                        </w:r>
                      </w:p>
                    </w:txbxContent>
                  </v:textbox>
                  <w10:wrap type="topAndBottom"/>
                </v:rect>
                <v:rect id="shape_0" path="m0,0l-2147483645,0l-2147483645,-2147483646l0,-2147483646xe" stroked="f" o:allowincell="f" style="position:absolute;left:1249;top:1669;width:1546;height:258;mso-wrap-style:square;v-text-anchor:top;mso-position-horizontal-relative:page">
                  <v:fill o:detectmouseclick="t" on="false"/>
                  <v:stroke color="#3465a4" joinstyle="round" endcap="flat"/>
                  <v:textbox>
                    <w:txbxContent>
                      <w:p>
                        <w:pPr>
                          <w:pStyle w:val="Normal"/>
                          <w:tabs>
                            <w:tab w:val="clear" w:pos="720"/>
                            <w:tab w:val="left" w:pos="1533" w:leader="none"/>
                          </w:tabs>
                          <w:spacing w:lineRule="exact" w:line="266"/>
                          <w:rPr>
                            <w:sz w:val="24"/>
                          </w:rPr>
                        </w:pPr>
                        <w:r>
                          <w:rPr>
                            <w:spacing w:val="-5"/>
                            <w:sz w:val="24"/>
                          </w:rPr>
                          <w:t>г.</w:t>
                        </w:r>
                        <w:r>
                          <w:rPr>
                            <w:sz w:val="24"/>
                            <w:u w:val="single"/>
                          </w:rPr>
                          <w:tab/>
                        </w:r>
                      </w:p>
                    </w:txbxContent>
                  </v:textbox>
                  <w10:wrap type="topAndBottom"/>
                </v:rect>
                <v:rect id="shape_0" path="m0,0l-2147483645,0l-2147483645,-2147483646l0,-2147483646xe" stroked="f" o:allowincell="f" style="position:absolute;left:7654;top:1669;width:2511;height:258;mso-wrap-style:square;v-text-anchor:top;mso-position-horizontal-relative:page">
                  <v:fill o:detectmouseclick="t" on="false"/>
                  <v:stroke color="#3465a4" joinstyle="round" endcap="flat"/>
                  <v:textbox>
                    <w:txbxContent>
                      <w:p>
                        <w:pPr>
                          <w:pStyle w:val="Normal"/>
                          <w:tabs>
                            <w:tab w:val="clear" w:pos="720"/>
                            <w:tab w:val="left" w:pos="719" w:leader="none"/>
                            <w:tab w:val="left" w:pos="1979" w:leader="none"/>
                          </w:tabs>
                          <w:spacing w:lineRule="exact" w:line="266"/>
                          <w:rPr>
                            <w:sz w:val="24"/>
                          </w:rPr>
                        </w:pPr>
                        <w:r>
                          <w:rPr>
                            <w:spacing w:val="-10"/>
                            <w:sz w:val="24"/>
                          </w:rPr>
                          <w:t>«</w:t>
                        </w:r>
                        <w:r>
                          <w:rPr>
                            <w:sz w:val="24"/>
                            <w:u w:val="single"/>
                          </w:rPr>
                          <w:tab/>
                        </w:r>
                        <w:r>
                          <w:rPr>
                            <w:sz w:val="24"/>
                          </w:rPr>
                          <w:t xml:space="preserve">» </w:t>
                        </w:r>
                        <w:r>
                          <w:rPr>
                            <w:sz w:val="24"/>
                            <w:u w:val="single"/>
                          </w:rPr>
                          <w:tab/>
                        </w:r>
                        <w:r>
                          <w:rPr>
                            <w:spacing w:val="-2"/>
                            <w:sz w:val="24"/>
                          </w:rPr>
                          <w:t>20_г.</w:t>
                        </w:r>
                      </w:p>
                    </w:txbxContent>
                  </v:textbox>
                  <w10:wrap type="topAndBottom"/>
                </v:rect>
                <v:rect id="shape_0" path="m0,0l-2147483645,0l-2147483645,-2147483646l0,-2147483646xe" stroked="f" o:allowincell="f" style="position:absolute;left:1249;top:2221;width:9205;height:1638;mso-wrap-style:square;v-text-anchor:top;mso-position-horizontal-relative:page">
                  <v:fill o:detectmouseclick="t" on="false"/>
                  <v:stroke color="#3465a4" joinstyle="round" endcap="flat"/>
                  <v:textbox>
                    <w:txbxContent>
                      <w:p>
                        <w:pPr>
                          <w:pStyle w:val="Normal"/>
                          <w:tabs>
                            <w:tab w:val="clear" w:pos="720"/>
                            <w:tab w:val="left" w:pos="2399" w:leader="none"/>
                            <w:tab w:val="left" w:pos="4665" w:leader="none"/>
                            <w:tab w:val="left" w:pos="8659" w:leader="none"/>
                          </w:tabs>
                          <w:ind w:right="483" w:hanging="0"/>
                          <w:rPr>
                            <w:sz w:val="24"/>
                          </w:rPr>
                        </w:pPr>
                        <w:r>
                          <w:rPr>
                            <w:sz w:val="24"/>
                            <w:u w:val="single"/>
                          </w:rPr>
                          <w:tab/>
                        </w:r>
                        <w:r>
                          <w:rPr>
                            <w:sz w:val="24"/>
                          </w:rPr>
                          <w:t xml:space="preserve">, именуемое далее «Исполнитель», в лице </w:t>
                        </w:r>
                        <w:r>
                          <w:rPr>
                            <w:sz w:val="24"/>
                            <w:u w:val="single"/>
                          </w:rPr>
                          <w:tab/>
                        </w:r>
                        <w:r>
                          <w:rPr>
                            <w:spacing w:val="-10"/>
                            <w:sz w:val="24"/>
                          </w:rPr>
                          <w:t xml:space="preserve">, </w:t>
                        </w:r>
                        <w:r>
                          <w:rPr>
                            <w:sz w:val="24"/>
                          </w:rPr>
                          <w:t xml:space="preserve">действующего на основании </w:t>
                        </w:r>
                        <w:r>
                          <w:rPr>
                            <w:sz w:val="24"/>
                            <w:u w:val="single"/>
                          </w:rPr>
                          <w:tab/>
                        </w:r>
                        <w:r>
                          <w:rPr>
                            <w:sz w:val="24"/>
                          </w:rPr>
                          <w:t>, именуемое далее «Заказчик», в лице</w:t>
                        </w:r>
                      </w:p>
                      <w:p>
                        <w:pPr>
                          <w:pStyle w:val="Normal"/>
                          <w:tabs>
                            <w:tab w:val="clear" w:pos="720"/>
                            <w:tab w:val="left" w:pos="1919" w:leader="none"/>
                            <w:tab w:val="left" w:pos="6705" w:leader="none"/>
                          </w:tabs>
                          <w:ind w:right="165" w:hanging="0"/>
                          <w:rPr>
                            <w:sz w:val="24"/>
                          </w:rPr>
                        </w:pPr>
                        <w:r>
                          <w:rPr>
                            <w:sz w:val="24"/>
                            <w:u w:val="single"/>
                          </w:rPr>
                          <w:tab/>
                        </w:r>
                        <w:r>
                          <w:rPr>
                            <w:sz w:val="24"/>
                          </w:rPr>
                          <w:t xml:space="preserve">, действующего на основании </w:t>
                        </w:r>
                        <w:r>
                          <w:rPr>
                            <w:sz w:val="24"/>
                            <w:u w:val="single"/>
                          </w:rPr>
                          <w:tab/>
                        </w:r>
                        <w:r>
                          <w:rPr>
                            <w:sz w:val="24"/>
                          </w:rPr>
                          <w:t>,</w:t>
                        </w:r>
                        <w:r>
                          <w:rPr>
                            <w:spacing w:val="-15"/>
                            <w:sz w:val="24"/>
                          </w:rPr>
                          <w:t xml:space="preserve"> </w:t>
                        </w:r>
                        <w:r>
                          <w:rPr>
                            <w:sz w:val="24"/>
                          </w:rPr>
                          <w:t>составили</w:t>
                        </w:r>
                        <w:r>
                          <w:rPr>
                            <w:spacing w:val="-15"/>
                            <w:sz w:val="24"/>
                          </w:rPr>
                          <w:t xml:space="preserve"> </w:t>
                        </w:r>
                        <w:r>
                          <w:rPr>
                            <w:sz w:val="24"/>
                          </w:rPr>
                          <w:t>настоящий акт о нижеследующем:</w:t>
                        </w:r>
                      </w:p>
                      <w:p>
                        <w:pPr>
                          <w:pStyle w:val="Normal"/>
                          <w:tabs>
                            <w:tab w:val="clear" w:pos="720"/>
                            <w:tab w:val="left" w:pos="5979" w:leader="none"/>
                            <w:tab w:val="left" w:pos="7827" w:leader="none"/>
                          </w:tabs>
                          <w:ind w:right="18" w:hanging="0"/>
                          <w:rPr>
                            <w:sz w:val="24"/>
                          </w:rPr>
                        </w:pPr>
                        <w:r>
                          <w:rPr>
                            <w:sz w:val="24"/>
                          </w:rPr>
                          <w:t>Заказчик</w:t>
                        </w:r>
                        <w:r>
                          <w:rPr>
                            <w:spacing w:val="-5"/>
                            <w:sz w:val="24"/>
                          </w:rPr>
                          <w:t xml:space="preserve"> </w:t>
                        </w:r>
                        <w:r>
                          <w:rPr>
                            <w:sz w:val="24"/>
                          </w:rPr>
                          <w:t>передал</w:t>
                        </w:r>
                        <w:r>
                          <w:rPr>
                            <w:spacing w:val="-4"/>
                            <w:sz w:val="24"/>
                          </w:rPr>
                          <w:t xml:space="preserve"> </w:t>
                        </w:r>
                        <w:r>
                          <w:rPr>
                            <w:sz w:val="24"/>
                          </w:rPr>
                          <w:t>Исполнителю,</w:t>
                        </w:r>
                        <w:r>
                          <w:rPr>
                            <w:spacing w:val="-4"/>
                            <w:sz w:val="24"/>
                          </w:rPr>
                          <w:t xml:space="preserve"> </w:t>
                        </w:r>
                        <w:r>
                          <w:rPr>
                            <w:sz w:val="24"/>
                          </w:rPr>
                          <w:t>а</w:t>
                        </w:r>
                        <w:r>
                          <w:rPr>
                            <w:spacing w:val="-5"/>
                            <w:sz w:val="24"/>
                          </w:rPr>
                          <w:t xml:space="preserve"> </w:t>
                        </w:r>
                        <w:r>
                          <w:rPr>
                            <w:sz w:val="24"/>
                          </w:rPr>
                          <w:t>Исполнитель</w:t>
                        </w:r>
                        <w:r>
                          <w:rPr>
                            <w:spacing w:val="-5"/>
                            <w:sz w:val="24"/>
                          </w:rPr>
                          <w:t xml:space="preserve"> </w:t>
                        </w:r>
                        <w:r>
                          <w:rPr>
                            <w:sz w:val="24"/>
                          </w:rPr>
                          <w:t>принял</w:t>
                        </w:r>
                        <w:r>
                          <w:rPr>
                            <w:spacing w:val="-2"/>
                            <w:sz w:val="24"/>
                          </w:rPr>
                          <w:t xml:space="preserve"> </w:t>
                        </w:r>
                        <w:r>
                          <w:rPr>
                            <w:sz w:val="24"/>
                          </w:rPr>
                          <w:t>следующую</w:t>
                        </w:r>
                        <w:r>
                          <w:rPr>
                            <w:spacing w:val="-4"/>
                            <w:sz w:val="24"/>
                          </w:rPr>
                          <w:t xml:space="preserve"> </w:t>
                        </w:r>
                        <w:r>
                          <w:rPr>
                            <w:sz w:val="24"/>
                          </w:rPr>
                          <w:t>техническую</w:t>
                        </w:r>
                        <w:r>
                          <w:rPr>
                            <w:spacing w:val="-5"/>
                            <w:sz w:val="24"/>
                          </w:rPr>
                          <w:t xml:space="preserve"> </w:t>
                        </w:r>
                        <w:r>
                          <w:rPr>
                            <w:sz w:val="24"/>
                          </w:rPr>
                          <w:t>и</w:t>
                        </w:r>
                        <w:r>
                          <w:rPr>
                            <w:spacing w:val="-5"/>
                            <w:sz w:val="24"/>
                          </w:rPr>
                          <w:t xml:space="preserve"> </w:t>
                        </w:r>
                        <w:r>
                          <w:rPr>
                            <w:sz w:val="24"/>
                          </w:rPr>
                          <w:t>иную документацию для оказания Услуг по Договору №</w:t>
                        </w:r>
                        <w:r>
                          <w:rPr>
                            <w:sz w:val="24"/>
                            <w:u w:val="single"/>
                          </w:rPr>
                          <w:tab/>
                        </w:r>
                        <w:r>
                          <w:rPr>
                            <w:sz w:val="24"/>
                          </w:rPr>
                          <w:t xml:space="preserve">от </w:t>
                        </w:r>
                        <w:r>
                          <w:rPr>
                            <w:sz w:val="24"/>
                            <w:u w:val="single"/>
                          </w:rPr>
                          <w:tab/>
                        </w:r>
                        <w:r>
                          <w:rPr>
                            <w:spacing w:val="-10"/>
                            <w:sz w:val="24"/>
                          </w:rPr>
                          <w:t>:</w:t>
                        </w:r>
                      </w:p>
                    </w:txbxContent>
                  </v:textbox>
                  <w10:wrap type="topAndBottom"/>
                </v:rect>
                <v:rect id="shape_0" path="m0,0l-2147483645,0l-2147483645,-2147483646l0,-2147483646xe" stroked="f" o:allowincell="f" style="position:absolute;left:1249;top:4712;width:7541;height:258;mso-wrap-style:square;v-text-anchor:top;mso-position-horizontal-relative:page">
                  <v:fill o:detectmouseclick="t" on="false"/>
                  <v:stroke color="#3465a4" joinstyle="round" endcap="flat"/>
                  <v:textbox>
                    <w:txbxContent>
                      <w:p>
                        <w:pPr>
                          <w:pStyle w:val="Normal"/>
                          <w:spacing w:lineRule="exact" w:line="266"/>
                          <w:rPr>
                            <w:sz w:val="24"/>
                          </w:rPr>
                        </w:pPr>
                        <w:r>
                          <w:rPr>
                            <w:sz w:val="24"/>
                          </w:rPr>
                          <w:t>Документация</w:t>
                        </w:r>
                        <w:r>
                          <w:rPr>
                            <w:spacing w:val="-9"/>
                            <w:sz w:val="24"/>
                          </w:rPr>
                          <w:t xml:space="preserve"> </w:t>
                        </w:r>
                        <w:r>
                          <w:rPr>
                            <w:sz w:val="24"/>
                          </w:rPr>
                          <w:t>передана</w:t>
                        </w:r>
                        <w:r>
                          <w:rPr>
                            <w:spacing w:val="-5"/>
                            <w:sz w:val="24"/>
                          </w:rPr>
                          <w:t xml:space="preserve"> </w:t>
                        </w:r>
                        <w:r>
                          <w:rPr>
                            <w:sz w:val="24"/>
                          </w:rPr>
                          <w:t>Исполнителю</w:t>
                        </w:r>
                        <w:r>
                          <w:rPr>
                            <w:spacing w:val="-8"/>
                            <w:sz w:val="24"/>
                          </w:rPr>
                          <w:t xml:space="preserve"> </w:t>
                        </w:r>
                        <w:r>
                          <w:rPr>
                            <w:sz w:val="24"/>
                          </w:rPr>
                          <w:t>в</w:t>
                        </w:r>
                        <w:r>
                          <w:rPr>
                            <w:spacing w:val="-9"/>
                            <w:sz w:val="24"/>
                          </w:rPr>
                          <w:t xml:space="preserve"> </w:t>
                        </w:r>
                        <w:r>
                          <w:rPr>
                            <w:sz w:val="24"/>
                          </w:rPr>
                          <w:t>установленный</w:t>
                        </w:r>
                        <w:r>
                          <w:rPr>
                            <w:spacing w:val="-9"/>
                            <w:sz w:val="24"/>
                          </w:rPr>
                          <w:t xml:space="preserve"> </w:t>
                        </w:r>
                        <w:r>
                          <w:rPr>
                            <w:sz w:val="24"/>
                          </w:rPr>
                          <w:t>Договором</w:t>
                        </w:r>
                        <w:r>
                          <w:rPr>
                            <w:spacing w:val="-8"/>
                            <w:sz w:val="24"/>
                          </w:rPr>
                          <w:t xml:space="preserve"> </w:t>
                        </w:r>
                        <w:r>
                          <w:rPr>
                            <w:spacing w:val="-2"/>
                            <w:sz w:val="24"/>
                          </w:rPr>
                          <w:t>срок.</w:t>
                        </w:r>
                      </w:p>
                    </w:txbxContent>
                  </v:textbox>
                  <w10:wrap type="topAndBottom"/>
                </v:rect>
                <v:rect id="shape_0" path="m0,0l-2147483645,0l-2147483645,-2147483646l0,-2147483646xe" stroked="f" o:allowincell="f" style="position:absolute;left:1357;top:5540;width:988;height:258;mso-wrap-style:square;v-text-anchor:top;mso-position-horizontal-relative:page">
                  <v:fill o:detectmouseclick="t" on="false"/>
                  <v:stroke color="#3465a4" joinstyle="round" endcap="flat"/>
                  <v:textbox>
                    <w:txbxContent>
                      <w:p>
                        <w:pPr>
                          <w:pStyle w:val="Normal"/>
                          <w:spacing w:lineRule="exact" w:line="266"/>
                          <w:rPr>
                            <w:sz w:val="24"/>
                          </w:rPr>
                        </w:pPr>
                        <w:r>
                          <w:rPr>
                            <w:spacing w:val="-2"/>
                            <w:sz w:val="24"/>
                          </w:rPr>
                          <w:t>Заказчик:</w:t>
                        </w:r>
                      </w:p>
                    </w:txbxContent>
                  </v:textbox>
                  <w10:wrap type="topAndBottom"/>
                </v:rect>
                <v:rect id="shape_0" path="m0,0l-2147483645,0l-2147483645,-2147483646l0,-2147483646xe" stroked="f" o:allowincell="f" style="position:absolute;left:6059;top:5540;width:1425;height:258;mso-wrap-style:square;v-text-anchor:top;mso-position-horizontal-relative:page">
                  <v:fill o:detectmouseclick="t" on="false"/>
                  <v:stroke color="#3465a4" joinstyle="round" endcap="flat"/>
                  <v:textbox>
                    <w:txbxContent>
                      <w:p>
                        <w:pPr>
                          <w:pStyle w:val="Normal"/>
                          <w:spacing w:lineRule="exact" w:line="266"/>
                          <w:rPr>
                            <w:sz w:val="24"/>
                          </w:rPr>
                        </w:pPr>
                        <w:r>
                          <w:rPr>
                            <w:spacing w:val="-2"/>
                            <w:sz w:val="24"/>
                          </w:rPr>
                          <w:t>Исполнитель:</w:t>
                        </w:r>
                      </w:p>
                    </w:txbxContent>
                  </v:textbox>
                  <w10:wrap type="topAndBottom"/>
                </v:rect>
                <v:rect id="shape_0" path="m0,0l-2147483645,0l-2147483645,-2147483646l0,-2147483646xe" stroked="f" o:allowincell="f" style="position:absolute;left:1357;top:6368;width:3854;height:258;mso-wrap-style:square;v-text-anchor:top;mso-position-horizontal-relative:page">
                  <v:fill o:detectmouseclick="t" on="false"/>
                  <v:stroke color="#3465a4" joinstyle="round" endcap="flat"/>
                  <v:textbox>
                    <w:txbxContent>
                      <w:p>
                        <w:pPr>
                          <w:pStyle w:val="Normal"/>
                          <w:tabs>
                            <w:tab w:val="clear" w:pos="720"/>
                            <w:tab w:val="left" w:pos="1854" w:leader="none"/>
                            <w:tab w:val="left" w:pos="3841" w:leader="none"/>
                          </w:tabs>
                          <w:spacing w:lineRule="exact" w:line="266"/>
                          <w:rPr>
                            <w:sz w:val="24"/>
                          </w:rPr>
                        </w:pPr>
                        <w:r>
                          <w:rPr>
                            <w:sz w:val="24"/>
                            <w:u w:val="single"/>
                          </w:rPr>
                          <w:tab/>
                        </w:r>
                        <w:r>
                          <w:rPr>
                            <w:sz w:val="24"/>
                          </w:rPr>
                          <w:t xml:space="preserve">/ </w:t>
                        </w:r>
                        <w:r>
                          <w:rPr>
                            <w:sz w:val="24"/>
                            <w:u w:val="single"/>
                          </w:rPr>
                          <w:tab/>
                        </w:r>
                      </w:p>
                    </w:txbxContent>
                  </v:textbox>
                  <w10:wrap type="topAndBottom"/>
                </v:rect>
                <v:rect id="shape_0" path="m0,0l-2147483645,0l-2147483645,-2147483646l0,-2147483646xe" stroked="f" o:allowincell="f" style="position:absolute;left:6059;top:6368;width:3854;height:258;mso-wrap-style:square;v-text-anchor:top;mso-position-horizontal-relative:page">
                  <v:fill o:detectmouseclick="t" on="false"/>
                  <v:stroke color="#3465a4" joinstyle="round" endcap="flat"/>
                  <v:textbox>
                    <w:txbxContent>
                      <w:p>
                        <w:pPr>
                          <w:pStyle w:val="Normal"/>
                          <w:tabs>
                            <w:tab w:val="clear" w:pos="720"/>
                            <w:tab w:val="left" w:pos="1854" w:leader="none"/>
                            <w:tab w:val="left" w:pos="3841" w:leader="none"/>
                          </w:tabs>
                          <w:spacing w:lineRule="exact" w:line="266"/>
                          <w:rPr>
                            <w:sz w:val="24"/>
                          </w:rPr>
                        </w:pPr>
                        <w:r>
                          <w:rPr>
                            <w:sz w:val="24"/>
                            <w:u w:val="single"/>
                          </w:rPr>
                          <w:tab/>
                        </w:r>
                        <w:r>
                          <w:rPr>
                            <w:sz w:val="24"/>
                          </w:rPr>
                          <w:t xml:space="preserve">/ </w:t>
                        </w:r>
                        <w:r>
                          <w:rPr>
                            <w:sz w:val="24"/>
                            <w:u w:val="single"/>
                          </w:rPr>
                          <w:tab/>
                        </w:r>
                      </w:p>
                    </w:txbxContent>
                  </v:textbox>
                  <w10:wrap type="topAndBottom"/>
                </v:rect>
              </v:group>
            </w:pict>
          </mc:Fallback>
        </mc:AlternateContent>
      </w:r>
    </w:p>
    <w:p>
      <w:pPr>
        <w:pStyle w:val="Heading4"/>
        <w:tabs>
          <w:tab w:val="clear" w:pos="720"/>
          <w:tab w:val="left" w:pos="5745" w:leader="none"/>
        </w:tabs>
        <w:spacing w:before="275" w:after="0"/>
        <w:ind w:left="961" w:hanging="0"/>
        <w:rPr>
          <w:rFonts w:ascii="Times New Roman" w:hAnsi="Times New Roman"/>
          <w:spacing w:val="-2"/>
          <w:sz w:val="24"/>
          <w:szCs w:val="24"/>
        </w:rPr>
      </w:pPr>
      <w:r>
        <w:rPr>
          <w:spacing w:val="-2"/>
          <w:sz w:val="24"/>
          <w:szCs w:val="24"/>
        </w:rPr>
      </w:r>
    </w:p>
    <w:tbl>
      <w:tblPr>
        <w:tblW w:w="9921" w:type="dxa"/>
        <w:jc w:val="left"/>
        <w:tblInd w:w="108" w:type="dxa"/>
        <w:tblLayout w:type="fixed"/>
        <w:tblCellMar>
          <w:top w:w="0" w:type="dxa"/>
          <w:left w:w="108" w:type="dxa"/>
          <w:bottom w:w="0" w:type="dxa"/>
          <w:right w:w="108" w:type="dxa"/>
        </w:tblCellMar>
      </w:tblPr>
      <w:tblGrid>
        <w:gridCol w:w="4860"/>
        <w:gridCol w:w="5060"/>
      </w:tblGrid>
      <w:tr>
        <w:trPr/>
        <w:tc>
          <w:tcPr>
            <w:tcW w:w="48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ЗАКАЗЧИК:</w:t>
            </w:r>
          </w:p>
        </w:tc>
        <w:tc>
          <w:tcPr>
            <w:tcW w:w="50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ИСПОЛНИТЕЛЬ:</w:t>
            </w:r>
          </w:p>
        </w:tc>
      </w:tr>
      <w:tr>
        <w:trPr/>
        <w:tc>
          <w:tcPr>
            <w:tcW w:w="4860" w:type="dxa"/>
            <w:tcBorders/>
          </w:tcPr>
          <w:p>
            <w:pPr>
              <w:pStyle w:val="Normal"/>
              <w:widowControl w:val="false"/>
              <w:rPr>
                <w:bCs/>
                <w:sz w:val="24"/>
                <w:szCs w:val="24"/>
              </w:rPr>
            </w:pPr>
            <w:r>
              <w:rPr>
                <w:bCs/>
                <w:sz w:val="24"/>
                <w:szCs w:val="24"/>
              </w:rPr>
              <w:t>Директор Саратовского филиала</w:t>
            </w:r>
          </w:p>
          <w:p>
            <w:pPr>
              <w:pStyle w:val="Normal"/>
              <w:widowControl w:val="false"/>
              <w:rPr>
                <w:bCs/>
                <w:sz w:val="24"/>
                <w:szCs w:val="24"/>
              </w:rPr>
            </w:pPr>
            <w:r>
              <w:rPr>
                <w:bCs/>
                <w:sz w:val="24"/>
                <w:szCs w:val="24"/>
              </w:rPr>
              <w:t>АО «Гидроремонт-ВКК» в г. Балаково</w:t>
            </w:r>
          </w:p>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___________________ С.В. Яковенко</w:t>
            </w:r>
          </w:p>
          <w:p>
            <w:pPr>
              <w:pStyle w:val="Normal"/>
              <w:widowControl w:val="false"/>
              <w:rPr>
                <w:sz w:val="22"/>
                <w:szCs w:val="22"/>
              </w:rPr>
            </w:pPr>
            <w:r>
              <w:rPr>
                <w:bCs/>
                <w:color w:val="000000"/>
              </w:rPr>
              <w:t>м.п.</w:t>
            </w:r>
          </w:p>
        </w:tc>
        <w:tc>
          <w:tcPr>
            <w:tcW w:w="5060" w:type="dxa"/>
            <w:tcBorders/>
          </w:tcPr>
          <w:p>
            <w:pPr>
              <w:pStyle w:val="Normal"/>
              <w:widowControl w:val="false"/>
              <w:snapToGrid w:val="false"/>
              <w:spacing w:lineRule="auto" w:line="240"/>
              <w:ind w:hanging="0"/>
              <w:rPr>
                <w:rFonts w:ascii="Times New Roman" w:hAnsi="Times New Roman"/>
                <w:sz w:val="24"/>
                <w:szCs w:val="24"/>
                <w:highlight w:val="none"/>
                <w:shd w:fill="auto" w:val="clear"/>
              </w:rPr>
            </w:pPr>
            <w:r>
              <w:rPr/>
            </w:r>
          </w:p>
        </w:tc>
      </w:tr>
    </w:tbl>
    <w:p>
      <w:pPr>
        <w:pStyle w:val="Normal"/>
        <w:rPr>
          <w:rFonts w:ascii="Times New Roman" w:hAnsi="Times New Roman"/>
          <w:sz w:val="24"/>
          <w:szCs w:val="24"/>
        </w:rPr>
      </w:pPr>
      <w:r>
        <w:rPr>
          <w:sz w:val="24"/>
          <w:szCs w:val="24"/>
        </w:rPr>
      </w:r>
    </w:p>
    <w:p>
      <w:pPr>
        <w:sectPr>
          <w:type w:val="nextPage"/>
          <w:pgSz w:w="11906" w:h="16838"/>
          <w:pgMar w:left="1134" w:right="850" w:gutter="0" w:header="0" w:top="760" w:footer="0" w:bottom="280"/>
          <w:pgNumType w:fmt="decimal"/>
          <w:formProt w:val="false"/>
          <w:textDirection w:val="lrTb"/>
          <w:docGrid w:type="default" w:linePitch="100" w:charSpace="12288"/>
        </w:sectPr>
      </w:pP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BodyText"/>
        <w:widowControl w:val="false"/>
        <w:tabs>
          <w:tab w:val="clear" w:pos="720"/>
          <w:tab w:val="left" w:pos="8137" w:leader="underscore"/>
        </w:tabs>
        <w:suppressAutoHyphens w:val="true"/>
        <w:bidi w:val="0"/>
        <w:spacing w:before="73" w:after="0"/>
        <w:ind w:left="6406" w:right="0" w:hanging="0"/>
        <w:jc w:val="right"/>
        <w:rPr>
          <w:rFonts w:ascii="Times New Roman" w:hAnsi="Times New Roman"/>
          <w:sz w:val="24"/>
          <w:szCs w:val="24"/>
        </w:rPr>
      </w:pPr>
      <w:r>
        <w:rPr>
          <w:sz w:val="24"/>
          <w:szCs w:val="24"/>
        </w:rPr>
      </w:r>
      <w:r>
        <w:br w:type="page"/>
      </w:r>
    </w:p>
    <w:p>
      <w:pPr>
        <w:pStyle w:val="BodyText"/>
        <w:widowControl w:val="false"/>
        <w:tabs>
          <w:tab w:val="clear" w:pos="720"/>
          <w:tab w:val="left" w:pos="8137" w:leader="underscore"/>
        </w:tabs>
        <w:suppressAutoHyphens w:val="true"/>
        <w:bidi w:val="0"/>
        <w:spacing w:before="73" w:after="0"/>
        <w:ind w:left="6406" w:right="0" w:hanging="0"/>
        <w:jc w:val="right"/>
        <w:rPr>
          <w:rFonts w:ascii="Times New Roman" w:hAnsi="Times New Roman"/>
          <w:sz w:val="24"/>
          <w:szCs w:val="24"/>
        </w:rPr>
      </w:pPr>
      <w:r>
        <w:rPr>
          <w:sz w:val="24"/>
          <w:szCs w:val="24"/>
        </w:rPr>
        <w:t>Приложение</w:t>
      </w:r>
      <w:r>
        <w:rPr>
          <w:spacing w:val="-15"/>
          <w:sz w:val="24"/>
          <w:szCs w:val="24"/>
        </w:rPr>
        <w:t xml:space="preserve"> </w:t>
      </w:r>
      <w:r>
        <w:rPr>
          <w:sz w:val="24"/>
          <w:szCs w:val="24"/>
        </w:rPr>
        <w:t>№</w:t>
      </w:r>
      <w:r>
        <w:rPr>
          <w:spacing w:val="-15"/>
          <w:sz w:val="24"/>
          <w:szCs w:val="24"/>
        </w:rPr>
        <w:t xml:space="preserve"> 4</w:t>
      </w:r>
    </w:p>
    <w:p>
      <w:pPr>
        <w:pStyle w:val="BodyText"/>
        <w:widowControl w:val="false"/>
        <w:tabs>
          <w:tab w:val="clear" w:pos="720"/>
          <w:tab w:val="left" w:pos="8137" w:leader="underscore"/>
        </w:tabs>
        <w:suppressAutoHyphens w:val="true"/>
        <w:bidi w:val="0"/>
        <w:spacing w:before="73" w:after="0"/>
        <w:ind w:left="4479" w:right="57" w:hanging="0"/>
        <w:jc w:val="right"/>
        <w:rPr>
          <w:rFonts w:ascii="Times New Roman" w:hAnsi="Times New Roman"/>
          <w:sz w:val="24"/>
          <w:szCs w:val="24"/>
        </w:rPr>
      </w:pPr>
      <w:r>
        <w:rPr>
          <w:sz w:val="24"/>
          <w:szCs w:val="24"/>
        </w:rPr>
        <w:t>к</w:t>
      </w:r>
      <w:r>
        <w:rPr>
          <w:spacing w:val="-9"/>
          <w:sz w:val="24"/>
          <w:szCs w:val="24"/>
        </w:rPr>
        <w:t xml:space="preserve"> </w:t>
      </w:r>
      <w:r>
        <w:rPr>
          <w:sz w:val="24"/>
          <w:szCs w:val="24"/>
        </w:rPr>
        <w:t>Договору</w:t>
      </w:r>
      <w:r>
        <w:rPr>
          <w:spacing w:val="-9"/>
          <w:sz w:val="24"/>
          <w:szCs w:val="24"/>
        </w:rPr>
        <w:t xml:space="preserve"> </w:t>
      </w:r>
      <w:r>
        <w:rPr>
          <w:sz w:val="24"/>
          <w:szCs w:val="24"/>
        </w:rPr>
        <w:t>возмездного</w:t>
      </w:r>
      <w:r>
        <w:rPr>
          <w:spacing w:val="-9"/>
          <w:sz w:val="24"/>
          <w:szCs w:val="24"/>
        </w:rPr>
        <w:t xml:space="preserve"> </w:t>
      </w:r>
      <w:r>
        <w:rPr>
          <w:sz w:val="24"/>
          <w:szCs w:val="24"/>
        </w:rPr>
        <w:t>оказания</w:t>
      </w:r>
      <w:r>
        <w:rPr>
          <w:spacing w:val="-9"/>
          <w:sz w:val="24"/>
          <w:szCs w:val="24"/>
        </w:rPr>
        <w:t xml:space="preserve"> </w:t>
      </w:r>
      <w:r>
        <w:rPr>
          <w:sz w:val="24"/>
          <w:szCs w:val="24"/>
        </w:rPr>
        <w:t xml:space="preserve">услуг </w:t>
      </w:r>
    </w:p>
    <w:p>
      <w:pPr>
        <w:pStyle w:val="BodyText"/>
        <w:widowControl w:val="false"/>
        <w:tabs>
          <w:tab w:val="clear" w:pos="720"/>
          <w:tab w:val="left" w:pos="8137" w:leader="underscore"/>
        </w:tabs>
        <w:suppressAutoHyphens w:val="true"/>
        <w:bidi w:val="0"/>
        <w:spacing w:before="73" w:after="0"/>
        <w:ind w:left="4479" w:right="0" w:hanging="0"/>
        <w:jc w:val="right"/>
        <w:rPr>
          <w:rFonts w:ascii="Times New Roman" w:hAnsi="Times New Roman"/>
          <w:sz w:val="24"/>
          <w:szCs w:val="24"/>
        </w:rPr>
      </w:pPr>
      <w:r>
        <w:rPr>
          <w:spacing w:val="-5"/>
          <w:sz w:val="24"/>
          <w:szCs w:val="24"/>
        </w:rPr>
        <w:t>от _____________№___________</w:t>
      </w:r>
    </w:p>
    <w:p>
      <w:pPr>
        <w:sectPr>
          <w:type w:val="continuous"/>
          <w:pgSz w:w="11906" w:h="16838"/>
          <w:pgMar w:left="1134" w:right="850" w:gutter="0" w:header="0" w:top="760" w:footer="0" w:bottom="280"/>
          <w:formProt w:val="false"/>
          <w:textDirection w:val="lrTb"/>
          <w:docGrid w:type="default" w:linePitch="100" w:charSpace="12288"/>
        </w:sectPr>
      </w:pPr>
    </w:p>
    <w:p>
      <w:pPr>
        <w:pStyle w:val="BodyText"/>
        <w:ind w:left="0" w:hanging="0"/>
        <w:jc w:val="left"/>
        <w:rPr>
          <w:rFonts w:ascii="Times New Roman" w:hAnsi="Times New Roman"/>
          <w:sz w:val="24"/>
          <w:szCs w:val="24"/>
        </w:rPr>
      </w:pPr>
      <w:r>
        <w:rPr>
          <w:sz w:val="24"/>
          <w:szCs w:val="24"/>
        </w:rPr>
      </w:r>
    </w:p>
    <w:p>
      <w:pPr>
        <w:pStyle w:val="BodyText"/>
        <w:ind w:left="0" w:hanging="0"/>
        <w:jc w:val="left"/>
        <w:rPr>
          <w:rFonts w:ascii="Times New Roman" w:hAnsi="Times New Roman"/>
          <w:sz w:val="24"/>
          <w:szCs w:val="24"/>
        </w:rPr>
      </w:pPr>
      <w:r>
        <w:rPr>
          <w:sz w:val="24"/>
          <w:szCs w:val="24"/>
        </w:rPr>
      </w:r>
    </w:p>
    <w:p>
      <w:pPr>
        <w:pStyle w:val="Heading5"/>
        <w:ind w:left="2" w:hanging="0"/>
        <w:jc w:val="center"/>
        <w:rPr>
          <w:rFonts w:ascii="Times New Roman" w:hAnsi="Times New Roman"/>
          <w:sz w:val="24"/>
          <w:szCs w:val="24"/>
        </w:rPr>
      </w:pPr>
      <w:r>
        <w:rPr>
          <w:sz w:val="24"/>
          <w:szCs w:val="24"/>
        </w:rPr>
        <w:t>Размер</w:t>
      </w:r>
      <w:r>
        <w:rPr>
          <w:spacing w:val="-11"/>
          <w:sz w:val="24"/>
          <w:szCs w:val="24"/>
        </w:rPr>
        <w:t xml:space="preserve"> </w:t>
      </w:r>
      <w:r>
        <w:rPr>
          <w:sz w:val="24"/>
          <w:szCs w:val="24"/>
        </w:rPr>
        <w:t>ответственности</w:t>
      </w:r>
      <w:r>
        <w:rPr>
          <w:spacing w:val="-10"/>
          <w:sz w:val="24"/>
          <w:szCs w:val="24"/>
        </w:rPr>
        <w:t xml:space="preserve"> </w:t>
      </w:r>
      <w:r>
        <w:rPr>
          <w:spacing w:val="-2"/>
          <w:sz w:val="24"/>
          <w:szCs w:val="24"/>
        </w:rPr>
        <w:t>Исполнителя</w:t>
      </w:r>
    </w:p>
    <w:p>
      <w:pPr>
        <w:pStyle w:val="Normal"/>
        <w:ind w:left="569" w:right="565" w:hanging="0"/>
        <w:jc w:val="center"/>
        <w:rPr>
          <w:rFonts w:ascii="Times New Roman" w:hAnsi="Times New Roman"/>
          <w:sz w:val="24"/>
          <w:szCs w:val="24"/>
        </w:rPr>
      </w:pPr>
      <w:r>
        <w:rPr>
          <w:b/>
          <w:sz w:val="24"/>
          <w:szCs w:val="24"/>
        </w:rPr>
        <w:t>за</w:t>
      </w:r>
      <w:r>
        <w:rPr>
          <w:b/>
          <w:spacing w:val="-4"/>
          <w:sz w:val="24"/>
          <w:szCs w:val="24"/>
        </w:rPr>
        <w:t xml:space="preserve"> </w:t>
      </w:r>
      <w:r>
        <w:rPr>
          <w:b/>
          <w:sz w:val="24"/>
          <w:szCs w:val="24"/>
        </w:rPr>
        <w:t>нарушения</w:t>
      </w:r>
      <w:r>
        <w:rPr>
          <w:b/>
          <w:spacing w:val="-4"/>
          <w:sz w:val="24"/>
          <w:szCs w:val="24"/>
        </w:rPr>
        <w:t xml:space="preserve"> </w:t>
      </w:r>
      <w:r>
        <w:rPr>
          <w:b/>
          <w:sz w:val="24"/>
          <w:szCs w:val="24"/>
        </w:rPr>
        <w:t>пропускного</w:t>
      </w:r>
      <w:r>
        <w:rPr>
          <w:b/>
          <w:spacing w:val="-4"/>
          <w:sz w:val="24"/>
          <w:szCs w:val="24"/>
        </w:rPr>
        <w:t xml:space="preserve"> </w:t>
      </w:r>
      <w:r>
        <w:rPr>
          <w:b/>
          <w:sz w:val="24"/>
          <w:szCs w:val="24"/>
        </w:rPr>
        <w:t>и</w:t>
      </w:r>
      <w:r>
        <w:rPr>
          <w:b/>
          <w:spacing w:val="-5"/>
          <w:sz w:val="24"/>
          <w:szCs w:val="24"/>
        </w:rPr>
        <w:t xml:space="preserve"> </w:t>
      </w:r>
      <w:r>
        <w:rPr>
          <w:b/>
          <w:sz w:val="24"/>
          <w:szCs w:val="24"/>
        </w:rPr>
        <w:t>внутриобъектового</w:t>
      </w:r>
      <w:r>
        <w:rPr>
          <w:b/>
          <w:spacing w:val="-4"/>
          <w:sz w:val="24"/>
          <w:szCs w:val="24"/>
        </w:rPr>
        <w:t xml:space="preserve"> </w:t>
      </w:r>
      <w:r>
        <w:rPr>
          <w:b/>
          <w:sz w:val="24"/>
          <w:szCs w:val="24"/>
        </w:rPr>
        <w:t>режима,</w:t>
      </w:r>
      <w:r>
        <w:rPr>
          <w:b/>
          <w:spacing w:val="-3"/>
          <w:sz w:val="24"/>
          <w:szCs w:val="24"/>
        </w:rPr>
        <w:t xml:space="preserve"> </w:t>
      </w:r>
      <w:r>
        <w:rPr>
          <w:b/>
          <w:sz w:val="24"/>
          <w:szCs w:val="24"/>
        </w:rPr>
        <w:t>требований</w:t>
      </w:r>
      <w:r>
        <w:rPr>
          <w:b/>
          <w:spacing w:val="-5"/>
          <w:sz w:val="24"/>
          <w:szCs w:val="24"/>
        </w:rPr>
        <w:t xml:space="preserve"> </w:t>
      </w:r>
      <w:r>
        <w:rPr>
          <w:b/>
          <w:sz w:val="24"/>
          <w:szCs w:val="24"/>
        </w:rPr>
        <w:t>охраны</w:t>
      </w:r>
      <w:r>
        <w:rPr>
          <w:b/>
          <w:spacing w:val="-5"/>
          <w:sz w:val="24"/>
          <w:szCs w:val="24"/>
        </w:rPr>
        <w:t xml:space="preserve"> </w:t>
      </w:r>
      <w:r>
        <w:rPr>
          <w:b/>
          <w:sz w:val="24"/>
          <w:szCs w:val="24"/>
        </w:rPr>
        <w:t>труда, пожарной безопасности</w:t>
      </w:r>
    </w:p>
    <w:p>
      <w:pPr>
        <w:pStyle w:val="BodyText"/>
        <w:spacing w:before="47" w:after="0"/>
        <w:ind w:left="0" w:hanging="0"/>
        <w:jc w:val="left"/>
        <w:rPr>
          <w:rFonts w:ascii="Times New Roman" w:hAnsi="Times New Roman"/>
          <w:b/>
          <w:sz w:val="24"/>
          <w:szCs w:val="24"/>
        </w:rPr>
      </w:pPr>
      <w:r>
        <w:rPr>
          <w:b/>
          <w:sz w:val="24"/>
          <w:szCs w:val="24"/>
        </w:rPr>
      </w:r>
    </w:p>
    <w:tbl>
      <w:tblPr>
        <w:tblStyle w:val="TableNormal"/>
        <w:tblW w:w="9921" w:type="dxa"/>
        <w:jc w:val="left"/>
        <w:tblInd w:w="5" w:type="dxa"/>
        <w:tblLayout w:type="fixed"/>
        <w:tblCellMar>
          <w:top w:w="0" w:type="dxa"/>
          <w:left w:w="5" w:type="dxa"/>
          <w:bottom w:w="0" w:type="dxa"/>
          <w:right w:w="5" w:type="dxa"/>
        </w:tblCellMar>
        <w:tblLook w:noVBand="0" w:val="01e0" w:noHBand="0" w:lastColumn="1" w:firstColumn="1" w:lastRow="1" w:firstRow="1"/>
      </w:tblPr>
      <w:tblGrid>
        <w:gridCol w:w="4213"/>
        <w:gridCol w:w="5707"/>
      </w:tblGrid>
      <w:tr>
        <w:trPr>
          <w:trHeight w:val="275"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ind w:left="1081" w:hanging="0"/>
              <w:jc w:val="left"/>
              <w:rPr>
                <w:rFonts w:ascii="Times New Roman" w:hAnsi="Times New Roman"/>
                <w:sz w:val="24"/>
                <w:szCs w:val="24"/>
              </w:rPr>
            </w:pPr>
            <w:r>
              <w:rPr>
                <w:b/>
                <w:kern w:val="0"/>
                <w:sz w:val="24"/>
                <w:szCs w:val="24"/>
                <w:lang w:eastAsia="en-US" w:bidi="ar-SA"/>
              </w:rPr>
              <w:t>Виды</w:t>
            </w:r>
            <w:r>
              <w:rPr>
                <w:b/>
                <w:spacing w:val="-4"/>
                <w:kern w:val="0"/>
                <w:sz w:val="24"/>
                <w:szCs w:val="24"/>
                <w:lang w:eastAsia="en-US" w:bidi="ar-SA"/>
              </w:rPr>
              <w:t xml:space="preserve"> </w:t>
            </w:r>
            <w:r>
              <w:rPr>
                <w:b/>
                <w:spacing w:val="-2"/>
                <w:kern w:val="0"/>
                <w:sz w:val="24"/>
                <w:szCs w:val="24"/>
                <w:lang w:eastAsia="en-US" w:bidi="ar-SA"/>
              </w:rPr>
              <w:t>нарушений</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ind w:left="1648" w:hanging="0"/>
              <w:jc w:val="left"/>
              <w:rPr>
                <w:rFonts w:ascii="Times New Roman" w:hAnsi="Times New Roman"/>
                <w:sz w:val="24"/>
                <w:szCs w:val="24"/>
              </w:rPr>
            </w:pPr>
            <w:r>
              <w:rPr>
                <w:b/>
                <w:kern w:val="0"/>
                <w:sz w:val="24"/>
                <w:szCs w:val="24"/>
                <w:lang w:eastAsia="en-US" w:bidi="ar-SA"/>
              </w:rPr>
              <w:t>Штрафные</w:t>
            </w:r>
            <w:r>
              <w:rPr>
                <w:b/>
                <w:spacing w:val="-8"/>
                <w:kern w:val="0"/>
                <w:sz w:val="24"/>
                <w:szCs w:val="24"/>
                <w:lang w:eastAsia="en-US" w:bidi="ar-SA"/>
              </w:rPr>
              <w:t xml:space="preserve"> </w:t>
            </w:r>
            <w:r>
              <w:rPr>
                <w:b/>
                <w:spacing w:val="-2"/>
                <w:kern w:val="0"/>
                <w:sz w:val="24"/>
                <w:szCs w:val="24"/>
                <w:lang w:eastAsia="en-US" w:bidi="ar-SA"/>
              </w:rPr>
              <w:t>санкции</w:t>
            </w:r>
          </w:p>
        </w:tc>
      </w:tr>
      <w:tr>
        <w:trPr>
          <w:trHeight w:val="552"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9" w:hanging="0"/>
              <w:jc w:val="left"/>
              <w:rPr>
                <w:rFonts w:ascii="Times New Roman" w:hAnsi="Times New Roman"/>
                <w:sz w:val="24"/>
                <w:szCs w:val="24"/>
              </w:rPr>
            </w:pPr>
            <w:r>
              <w:rPr>
                <w:kern w:val="0"/>
                <w:sz w:val="24"/>
                <w:szCs w:val="24"/>
                <w:lang w:eastAsia="en-US" w:bidi="ar-SA"/>
              </w:rPr>
              <w:t>1.</w:t>
            </w:r>
            <w:r>
              <w:rPr>
                <w:spacing w:val="-14"/>
                <w:kern w:val="0"/>
                <w:sz w:val="24"/>
                <w:szCs w:val="24"/>
                <w:lang w:eastAsia="en-US" w:bidi="ar-SA"/>
              </w:rPr>
              <w:t xml:space="preserve"> </w:t>
            </w:r>
            <w:r>
              <w:rPr>
                <w:kern w:val="0"/>
                <w:sz w:val="24"/>
                <w:szCs w:val="24"/>
                <w:lang w:eastAsia="en-US" w:bidi="ar-SA"/>
              </w:rPr>
              <w:t>Нарушение</w:t>
            </w:r>
            <w:r>
              <w:rPr>
                <w:spacing w:val="-14"/>
                <w:kern w:val="0"/>
                <w:sz w:val="24"/>
                <w:szCs w:val="24"/>
                <w:lang w:eastAsia="en-US" w:bidi="ar-SA"/>
              </w:rPr>
              <w:t xml:space="preserve"> </w:t>
            </w:r>
            <w:r>
              <w:rPr>
                <w:kern w:val="0"/>
                <w:sz w:val="24"/>
                <w:szCs w:val="24"/>
                <w:lang w:eastAsia="en-US" w:bidi="ar-SA"/>
              </w:rPr>
              <w:t>правил</w:t>
            </w:r>
            <w:r>
              <w:rPr>
                <w:spacing w:val="-14"/>
                <w:kern w:val="0"/>
                <w:sz w:val="24"/>
                <w:szCs w:val="24"/>
                <w:lang w:eastAsia="en-US" w:bidi="ar-SA"/>
              </w:rPr>
              <w:t xml:space="preserve"> </w:t>
            </w:r>
            <w:r>
              <w:rPr>
                <w:kern w:val="0"/>
                <w:sz w:val="24"/>
                <w:szCs w:val="24"/>
                <w:lang w:eastAsia="en-US" w:bidi="ar-SA"/>
              </w:rPr>
              <w:t>пожарной безопасности (ППБ):</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rFonts w:ascii="Times New Roman" w:hAnsi="Times New Roman"/>
                <w:sz w:val="24"/>
                <w:szCs w:val="24"/>
              </w:rPr>
            </w:pPr>
            <w:r>
              <w:rPr>
                <w:sz w:val="24"/>
                <w:szCs w:val="24"/>
              </w:rPr>
            </w:r>
          </w:p>
        </w:tc>
      </w:tr>
      <w:tr>
        <w:trPr>
          <w:trHeight w:val="1656"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9" w:hanging="0"/>
              <w:jc w:val="left"/>
              <w:rPr>
                <w:rFonts w:ascii="Times New Roman" w:hAnsi="Times New Roman"/>
                <w:sz w:val="24"/>
                <w:szCs w:val="24"/>
              </w:rPr>
            </w:pPr>
            <w:r>
              <w:rPr>
                <w:kern w:val="0"/>
                <w:sz w:val="24"/>
                <w:szCs w:val="24"/>
                <w:lang w:eastAsia="en-US" w:bidi="ar-SA"/>
              </w:rPr>
              <w:t>1.1.Нарушение</w:t>
            </w:r>
            <w:r>
              <w:rPr>
                <w:spacing w:val="-15"/>
                <w:kern w:val="0"/>
                <w:sz w:val="24"/>
                <w:szCs w:val="24"/>
                <w:lang w:eastAsia="en-US" w:bidi="ar-SA"/>
              </w:rPr>
              <w:t xml:space="preserve"> </w:t>
            </w:r>
            <w:r>
              <w:rPr>
                <w:kern w:val="0"/>
                <w:sz w:val="24"/>
                <w:szCs w:val="24"/>
                <w:lang w:eastAsia="en-US" w:bidi="ar-SA"/>
              </w:rPr>
              <w:t>ППБ</w:t>
            </w:r>
            <w:r>
              <w:rPr>
                <w:spacing w:val="-15"/>
                <w:kern w:val="0"/>
                <w:sz w:val="24"/>
                <w:szCs w:val="24"/>
                <w:lang w:eastAsia="en-US" w:bidi="ar-SA"/>
              </w:rPr>
              <w:t xml:space="preserve"> </w:t>
            </w:r>
            <w:r>
              <w:rPr>
                <w:kern w:val="0"/>
                <w:sz w:val="24"/>
                <w:szCs w:val="24"/>
                <w:lang w:eastAsia="en-US" w:bidi="ar-SA"/>
              </w:rPr>
              <w:t>без возникновения пожара</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jc w:val="left"/>
              <w:rPr>
                <w:rFonts w:ascii="Times New Roman" w:hAnsi="Times New Roman"/>
                <w:sz w:val="24"/>
                <w:szCs w:val="24"/>
              </w:rPr>
            </w:pPr>
            <w:r>
              <w:rPr>
                <w:kern w:val="0"/>
                <w:sz w:val="24"/>
                <w:szCs w:val="24"/>
                <w:lang w:eastAsia="en-US" w:bidi="ar-SA"/>
              </w:rPr>
              <w:t>25</w:t>
            </w:r>
            <w:r>
              <w:rPr>
                <w:spacing w:val="-5"/>
                <w:kern w:val="0"/>
                <w:sz w:val="24"/>
                <w:szCs w:val="24"/>
                <w:lang w:eastAsia="en-US" w:bidi="ar-SA"/>
              </w:rPr>
              <w:t xml:space="preserve"> </w:t>
            </w:r>
            <w:r>
              <w:rPr>
                <w:kern w:val="0"/>
                <w:sz w:val="24"/>
                <w:szCs w:val="24"/>
                <w:lang w:eastAsia="en-US" w:bidi="ar-SA"/>
              </w:rPr>
              <w:t>000</w:t>
            </w:r>
            <w:r>
              <w:rPr>
                <w:spacing w:val="-5"/>
                <w:kern w:val="0"/>
                <w:sz w:val="24"/>
                <w:szCs w:val="24"/>
                <w:lang w:eastAsia="en-US" w:bidi="ar-SA"/>
              </w:rPr>
              <w:t xml:space="preserve"> </w:t>
            </w:r>
            <w:r>
              <w:rPr>
                <w:kern w:val="0"/>
                <w:sz w:val="24"/>
                <w:szCs w:val="24"/>
                <w:lang w:eastAsia="en-US" w:bidi="ar-SA"/>
              </w:rPr>
              <w:t>(двадцать</w:t>
            </w:r>
            <w:r>
              <w:rPr>
                <w:spacing w:val="-6"/>
                <w:kern w:val="0"/>
                <w:sz w:val="24"/>
                <w:szCs w:val="24"/>
                <w:lang w:eastAsia="en-US" w:bidi="ar-SA"/>
              </w:rPr>
              <w:t xml:space="preserve"> </w:t>
            </w:r>
            <w:r>
              <w:rPr>
                <w:kern w:val="0"/>
                <w:sz w:val="24"/>
                <w:szCs w:val="24"/>
                <w:lang w:eastAsia="en-US" w:bidi="ar-SA"/>
              </w:rPr>
              <w:t>пять</w:t>
            </w:r>
            <w:r>
              <w:rPr>
                <w:spacing w:val="-6"/>
                <w:kern w:val="0"/>
                <w:sz w:val="24"/>
                <w:szCs w:val="24"/>
                <w:lang w:eastAsia="en-US" w:bidi="ar-SA"/>
              </w:rPr>
              <w:t xml:space="preserve"> </w:t>
            </w:r>
            <w:r>
              <w:rPr>
                <w:kern w:val="0"/>
                <w:sz w:val="24"/>
                <w:szCs w:val="24"/>
                <w:lang w:eastAsia="en-US" w:bidi="ar-SA"/>
              </w:rPr>
              <w:t>тысяч)</w:t>
            </w:r>
            <w:r>
              <w:rPr>
                <w:spacing w:val="-5"/>
                <w:kern w:val="0"/>
                <w:sz w:val="24"/>
                <w:szCs w:val="24"/>
                <w:lang w:eastAsia="en-US" w:bidi="ar-SA"/>
              </w:rPr>
              <w:t xml:space="preserve"> </w:t>
            </w:r>
            <w:r>
              <w:rPr>
                <w:kern w:val="0"/>
                <w:sz w:val="24"/>
                <w:szCs w:val="24"/>
                <w:lang w:eastAsia="en-US" w:bidi="ar-SA"/>
              </w:rPr>
              <w:t>рублей</w:t>
            </w:r>
            <w:r>
              <w:rPr>
                <w:spacing w:val="-6"/>
                <w:kern w:val="0"/>
                <w:sz w:val="24"/>
                <w:szCs w:val="24"/>
                <w:lang w:eastAsia="en-US" w:bidi="ar-SA"/>
              </w:rPr>
              <w:t xml:space="preserve"> </w:t>
            </w:r>
            <w:r>
              <w:rPr>
                <w:kern w:val="0"/>
                <w:sz w:val="24"/>
                <w:szCs w:val="24"/>
                <w:lang w:eastAsia="en-US" w:bidi="ar-SA"/>
              </w:rPr>
              <w:t>за</w:t>
            </w:r>
            <w:r>
              <w:rPr>
                <w:spacing w:val="-6"/>
                <w:kern w:val="0"/>
                <w:sz w:val="24"/>
                <w:szCs w:val="24"/>
                <w:lang w:eastAsia="en-US" w:bidi="ar-SA"/>
              </w:rPr>
              <w:t xml:space="preserve"> </w:t>
            </w:r>
            <w:r>
              <w:rPr>
                <w:kern w:val="0"/>
                <w:sz w:val="24"/>
                <w:szCs w:val="24"/>
                <w:lang w:eastAsia="en-US" w:bidi="ar-SA"/>
              </w:rPr>
              <w:t>каждый случай нарушения</w:t>
            </w:r>
          </w:p>
          <w:p>
            <w:pPr>
              <w:pStyle w:val="TableParagraph"/>
              <w:widowControl w:val="false"/>
              <w:suppressAutoHyphens w:val="true"/>
              <w:spacing w:lineRule="atLeast" w:line="270" w:before="0" w:after="0"/>
              <w:ind w:left="108" w:right="198" w:hanging="0"/>
              <w:jc w:val="left"/>
              <w:rPr>
                <w:rFonts w:ascii="Times New Roman" w:hAnsi="Times New Roman"/>
                <w:sz w:val="24"/>
                <w:szCs w:val="24"/>
              </w:rPr>
            </w:pPr>
            <w:r>
              <w:rPr>
                <w:kern w:val="0"/>
                <w:sz w:val="24"/>
                <w:szCs w:val="24"/>
                <w:lang w:eastAsia="en-US" w:bidi="ar-SA"/>
              </w:rPr>
              <w:t>Сумма штрафа, установленная настоящим пунктом, увеличивается на 50 (пятьдесят) процентов</w:t>
            </w:r>
            <w:r>
              <w:rPr>
                <w:spacing w:val="-8"/>
                <w:kern w:val="0"/>
                <w:sz w:val="24"/>
                <w:szCs w:val="24"/>
                <w:lang w:eastAsia="en-US" w:bidi="ar-SA"/>
              </w:rPr>
              <w:t xml:space="preserve"> </w:t>
            </w:r>
            <w:r>
              <w:rPr>
                <w:kern w:val="0"/>
                <w:sz w:val="24"/>
                <w:szCs w:val="24"/>
                <w:lang w:eastAsia="en-US" w:bidi="ar-SA"/>
              </w:rPr>
              <w:t>по</w:t>
            </w:r>
            <w:r>
              <w:rPr>
                <w:spacing w:val="-7"/>
                <w:kern w:val="0"/>
                <w:sz w:val="24"/>
                <w:szCs w:val="24"/>
                <w:lang w:eastAsia="en-US" w:bidi="ar-SA"/>
              </w:rPr>
              <w:t xml:space="preserve"> </w:t>
            </w:r>
            <w:r>
              <w:rPr>
                <w:kern w:val="0"/>
                <w:sz w:val="24"/>
                <w:szCs w:val="24"/>
                <w:lang w:eastAsia="en-US" w:bidi="ar-SA"/>
              </w:rPr>
              <w:t>отношению</w:t>
            </w:r>
            <w:r>
              <w:rPr>
                <w:spacing w:val="-8"/>
                <w:kern w:val="0"/>
                <w:sz w:val="24"/>
                <w:szCs w:val="24"/>
                <w:lang w:eastAsia="en-US" w:bidi="ar-SA"/>
              </w:rPr>
              <w:t xml:space="preserve"> </w:t>
            </w:r>
            <w:r>
              <w:rPr>
                <w:kern w:val="0"/>
                <w:sz w:val="24"/>
                <w:szCs w:val="24"/>
                <w:lang w:eastAsia="en-US" w:bidi="ar-SA"/>
              </w:rPr>
              <w:t>к</w:t>
            </w:r>
            <w:r>
              <w:rPr>
                <w:spacing w:val="-8"/>
                <w:kern w:val="0"/>
                <w:sz w:val="24"/>
                <w:szCs w:val="24"/>
                <w:lang w:eastAsia="en-US" w:bidi="ar-SA"/>
              </w:rPr>
              <w:t xml:space="preserve"> </w:t>
            </w:r>
            <w:r>
              <w:rPr>
                <w:kern w:val="0"/>
                <w:sz w:val="24"/>
                <w:szCs w:val="24"/>
                <w:lang w:eastAsia="en-US" w:bidi="ar-SA"/>
              </w:rPr>
              <w:t>предыдущему</w:t>
            </w:r>
            <w:r>
              <w:rPr>
                <w:spacing w:val="-7"/>
                <w:kern w:val="0"/>
                <w:sz w:val="24"/>
                <w:szCs w:val="24"/>
                <w:lang w:eastAsia="en-US" w:bidi="ar-SA"/>
              </w:rPr>
              <w:t xml:space="preserve"> </w:t>
            </w:r>
            <w:r>
              <w:rPr>
                <w:kern w:val="0"/>
                <w:sz w:val="24"/>
                <w:szCs w:val="24"/>
                <w:lang w:eastAsia="en-US" w:bidi="ar-SA"/>
              </w:rPr>
              <w:t>случаю за каждое следующее нарушение.</w:t>
            </w:r>
          </w:p>
        </w:tc>
      </w:tr>
      <w:tr>
        <w:trPr>
          <w:trHeight w:val="1655"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9" w:hanging="0"/>
              <w:jc w:val="left"/>
              <w:rPr>
                <w:rFonts w:ascii="Times New Roman" w:hAnsi="Times New Roman"/>
                <w:sz w:val="24"/>
                <w:szCs w:val="24"/>
              </w:rPr>
            </w:pPr>
            <w:r>
              <w:rPr>
                <w:kern w:val="0"/>
                <w:sz w:val="24"/>
                <w:szCs w:val="24"/>
                <w:lang w:eastAsia="en-US" w:bidi="ar-SA"/>
              </w:rPr>
              <w:t>1.2. Нарушение ППБ, ставшее причиной</w:t>
            </w:r>
            <w:r>
              <w:rPr>
                <w:spacing w:val="-15"/>
                <w:kern w:val="0"/>
                <w:sz w:val="24"/>
                <w:szCs w:val="24"/>
                <w:lang w:eastAsia="en-US" w:bidi="ar-SA"/>
              </w:rPr>
              <w:t xml:space="preserve"> </w:t>
            </w:r>
            <w:r>
              <w:rPr>
                <w:kern w:val="0"/>
                <w:sz w:val="24"/>
                <w:szCs w:val="24"/>
                <w:lang w:eastAsia="en-US" w:bidi="ar-SA"/>
              </w:rPr>
              <w:t>возникновения</w:t>
            </w:r>
            <w:r>
              <w:rPr>
                <w:spacing w:val="-15"/>
                <w:kern w:val="0"/>
                <w:sz w:val="24"/>
                <w:szCs w:val="24"/>
                <w:lang w:eastAsia="en-US" w:bidi="ar-SA"/>
              </w:rPr>
              <w:t xml:space="preserve"> </w:t>
            </w:r>
            <w:r>
              <w:rPr>
                <w:kern w:val="0"/>
                <w:sz w:val="24"/>
                <w:szCs w:val="24"/>
                <w:lang w:eastAsia="en-US" w:bidi="ar-SA"/>
              </w:rPr>
              <w:t>пожара,</w:t>
            </w:r>
            <w:r>
              <w:rPr>
                <w:spacing w:val="-14"/>
                <w:kern w:val="0"/>
                <w:sz w:val="24"/>
                <w:szCs w:val="24"/>
                <w:lang w:eastAsia="en-US" w:bidi="ar-SA"/>
              </w:rPr>
              <w:t xml:space="preserve"> </w:t>
            </w:r>
            <w:r>
              <w:rPr>
                <w:kern w:val="0"/>
                <w:sz w:val="24"/>
                <w:szCs w:val="24"/>
                <w:lang w:eastAsia="en-US" w:bidi="ar-SA"/>
              </w:rPr>
              <w:t xml:space="preserve">не причинившего ущерб имуществу </w:t>
            </w:r>
            <w:r>
              <w:rPr>
                <w:spacing w:val="-2"/>
                <w:kern w:val="0"/>
                <w:sz w:val="24"/>
                <w:szCs w:val="24"/>
                <w:lang w:eastAsia="en-US" w:bidi="ar-SA"/>
              </w:rPr>
              <w:t>Заказчика</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jc w:val="left"/>
              <w:rPr>
                <w:rFonts w:ascii="Times New Roman" w:hAnsi="Times New Roman"/>
                <w:sz w:val="24"/>
                <w:szCs w:val="24"/>
              </w:rPr>
            </w:pPr>
            <w:r>
              <w:rPr>
                <w:kern w:val="0"/>
                <w:sz w:val="24"/>
                <w:szCs w:val="24"/>
                <w:lang w:eastAsia="en-US" w:bidi="ar-SA"/>
              </w:rPr>
              <w:t>50</w:t>
            </w:r>
            <w:r>
              <w:rPr>
                <w:spacing w:val="-6"/>
                <w:kern w:val="0"/>
                <w:sz w:val="24"/>
                <w:szCs w:val="24"/>
                <w:lang w:eastAsia="en-US" w:bidi="ar-SA"/>
              </w:rPr>
              <w:t xml:space="preserve"> </w:t>
            </w:r>
            <w:r>
              <w:rPr>
                <w:kern w:val="0"/>
                <w:sz w:val="24"/>
                <w:szCs w:val="24"/>
                <w:lang w:eastAsia="en-US" w:bidi="ar-SA"/>
              </w:rPr>
              <w:t>000</w:t>
            </w:r>
            <w:r>
              <w:rPr>
                <w:spacing w:val="-6"/>
                <w:kern w:val="0"/>
                <w:sz w:val="24"/>
                <w:szCs w:val="24"/>
                <w:lang w:eastAsia="en-US" w:bidi="ar-SA"/>
              </w:rPr>
              <w:t xml:space="preserve"> </w:t>
            </w:r>
            <w:r>
              <w:rPr>
                <w:kern w:val="0"/>
                <w:sz w:val="24"/>
                <w:szCs w:val="24"/>
                <w:lang w:eastAsia="en-US" w:bidi="ar-SA"/>
              </w:rPr>
              <w:t>(пятьдесят</w:t>
            </w:r>
            <w:r>
              <w:rPr>
                <w:spacing w:val="-6"/>
                <w:kern w:val="0"/>
                <w:sz w:val="24"/>
                <w:szCs w:val="24"/>
                <w:lang w:eastAsia="en-US" w:bidi="ar-SA"/>
              </w:rPr>
              <w:t xml:space="preserve"> </w:t>
            </w:r>
            <w:r>
              <w:rPr>
                <w:kern w:val="0"/>
                <w:sz w:val="24"/>
                <w:szCs w:val="24"/>
                <w:lang w:eastAsia="en-US" w:bidi="ar-SA"/>
              </w:rPr>
              <w:t>тысяч)</w:t>
            </w:r>
            <w:r>
              <w:rPr>
                <w:spacing w:val="-6"/>
                <w:kern w:val="0"/>
                <w:sz w:val="24"/>
                <w:szCs w:val="24"/>
                <w:lang w:eastAsia="en-US" w:bidi="ar-SA"/>
              </w:rPr>
              <w:t xml:space="preserve"> </w:t>
            </w:r>
            <w:r>
              <w:rPr>
                <w:kern w:val="0"/>
                <w:sz w:val="24"/>
                <w:szCs w:val="24"/>
                <w:lang w:eastAsia="en-US" w:bidi="ar-SA"/>
              </w:rPr>
              <w:t>рублей</w:t>
            </w:r>
            <w:r>
              <w:rPr>
                <w:spacing w:val="-6"/>
                <w:kern w:val="0"/>
                <w:sz w:val="24"/>
                <w:szCs w:val="24"/>
                <w:lang w:eastAsia="en-US" w:bidi="ar-SA"/>
              </w:rPr>
              <w:t xml:space="preserve"> </w:t>
            </w:r>
            <w:r>
              <w:rPr>
                <w:kern w:val="0"/>
                <w:sz w:val="24"/>
                <w:szCs w:val="24"/>
                <w:lang w:eastAsia="en-US" w:bidi="ar-SA"/>
              </w:rPr>
              <w:t>за</w:t>
            </w:r>
            <w:r>
              <w:rPr>
                <w:spacing w:val="-6"/>
                <w:kern w:val="0"/>
                <w:sz w:val="24"/>
                <w:szCs w:val="24"/>
                <w:lang w:eastAsia="en-US" w:bidi="ar-SA"/>
              </w:rPr>
              <w:t xml:space="preserve"> </w:t>
            </w:r>
            <w:r>
              <w:rPr>
                <w:kern w:val="0"/>
                <w:sz w:val="24"/>
                <w:szCs w:val="24"/>
                <w:lang w:eastAsia="en-US" w:bidi="ar-SA"/>
              </w:rPr>
              <w:t>каждый</w:t>
            </w:r>
            <w:r>
              <w:rPr>
                <w:spacing w:val="-6"/>
                <w:kern w:val="0"/>
                <w:sz w:val="24"/>
                <w:szCs w:val="24"/>
                <w:lang w:eastAsia="en-US" w:bidi="ar-SA"/>
              </w:rPr>
              <w:t xml:space="preserve"> </w:t>
            </w:r>
            <w:r>
              <w:rPr>
                <w:kern w:val="0"/>
                <w:sz w:val="24"/>
                <w:szCs w:val="24"/>
                <w:lang w:eastAsia="en-US" w:bidi="ar-SA"/>
              </w:rPr>
              <w:t xml:space="preserve">случай </w:t>
            </w:r>
            <w:r>
              <w:rPr>
                <w:spacing w:val="-2"/>
                <w:kern w:val="0"/>
                <w:sz w:val="24"/>
                <w:szCs w:val="24"/>
                <w:lang w:eastAsia="en-US" w:bidi="ar-SA"/>
              </w:rPr>
              <w:t>нарушения.</w:t>
            </w:r>
          </w:p>
          <w:p>
            <w:pPr>
              <w:pStyle w:val="TableParagraph"/>
              <w:widowControl w:val="false"/>
              <w:suppressAutoHyphens w:val="true"/>
              <w:spacing w:lineRule="atLeast" w:line="270" w:before="0" w:after="0"/>
              <w:ind w:left="108" w:right="198" w:hanging="0"/>
              <w:jc w:val="left"/>
              <w:rPr>
                <w:rFonts w:ascii="Times New Roman" w:hAnsi="Times New Roman"/>
                <w:sz w:val="24"/>
                <w:szCs w:val="24"/>
              </w:rPr>
            </w:pPr>
            <w:r>
              <w:rPr>
                <w:kern w:val="0"/>
                <w:sz w:val="24"/>
                <w:szCs w:val="24"/>
                <w:lang w:eastAsia="en-US" w:bidi="ar-SA"/>
              </w:rPr>
              <w:t>Сумма штрафа, установленная настоящим пунктом,</w:t>
            </w:r>
            <w:r>
              <w:rPr>
                <w:spacing w:val="-7"/>
                <w:kern w:val="0"/>
                <w:sz w:val="24"/>
                <w:szCs w:val="24"/>
                <w:lang w:eastAsia="en-US" w:bidi="ar-SA"/>
              </w:rPr>
              <w:t xml:space="preserve"> </w:t>
            </w:r>
            <w:r>
              <w:rPr>
                <w:kern w:val="0"/>
                <w:sz w:val="24"/>
                <w:szCs w:val="24"/>
                <w:lang w:eastAsia="en-US" w:bidi="ar-SA"/>
              </w:rPr>
              <w:t>увеличивается</w:t>
            </w:r>
            <w:r>
              <w:rPr>
                <w:spacing w:val="-8"/>
                <w:kern w:val="0"/>
                <w:sz w:val="24"/>
                <w:szCs w:val="24"/>
                <w:lang w:eastAsia="en-US" w:bidi="ar-SA"/>
              </w:rPr>
              <w:t xml:space="preserve"> </w:t>
            </w:r>
            <w:r>
              <w:rPr>
                <w:kern w:val="0"/>
                <w:sz w:val="24"/>
                <w:szCs w:val="24"/>
                <w:lang w:eastAsia="en-US" w:bidi="ar-SA"/>
              </w:rPr>
              <w:t>на</w:t>
            </w:r>
            <w:r>
              <w:rPr>
                <w:spacing w:val="-8"/>
                <w:kern w:val="0"/>
                <w:sz w:val="24"/>
                <w:szCs w:val="24"/>
                <w:lang w:eastAsia="en-US" w:bidi="ar-SA"/>
              </w:rPr>
              <w:t xml:space="preserve"> </w:t>
            </w:r>
            <w:r>
              <w:rPr>
                <w:kern w:val="0"/>
                <w:sz w:val="24"/>
                <w:szCs w:val="24"/>
                <w:lang w:eastAsia="en-US" w:bidi="ar-SA"/>
              </w:rPr>
              <w:t>100</w:t>
            </w:r>
            <w:r>
              <w:rPr>
                <w:spacing w:val="-7"/>
                <w:kern w:val="0"/>
                <w:sz w:val="24"/>
                <w:szCs w:val="24"/>
                <w:lang w:eastAsia="en-US" w:bidi="ar-SA"/>
              </w:rPr>
              <w:t xml:space="preserve"> </w:t>
            </w:r>
            <w:r>
              <w:rPr>
                <w:kern w:val="0"/>
                <w:sz w:val="24"/>
                <w:szCs w:val="24"/>
                <w:lang w:eastAsia="en-US" w:bidi="ar-SA"/>
              </w:rPr>
              <w:t>(сто)</w:t>
            </w:r>
            <w:r>
              <w:rPr>
                <w:spacing w:val="-7"/>
                <w:kern w:val="0"/>
                <w:sz w:val="24"/>
                <w:szCs w:val="24"/>
                <w:lang w:eastAsia="en-US" w:bidi="ar-SA"/>
              </w:rPr>
              <w:t xml:space="preserve"> </w:t>
            </w:r>
            <w:r>
              <w:rPr>
                <w:kern w:val="0"/>
                <w:sz w:val="24"/>
                <w:szCs w:val="24"/>
                <w:lang w:eastAsia="en-US" w:bidi="ar-SA"/>
              </w:rPr>
              <w:t>процентов</w:t>
            </w:r>
            <w:r>
              <w:rPr>
                <w:spacing w:val="-8"/>
                <w:kern w:val="0"/>
                <w:sz w:val="24"/>
                <w:szCs w:val="24"/>
                <w:lang w:eastAsia="en-US" w:bidi="ar-SA"/>
              </w:rPr>
              <w:t xml:space="preserve"> </w:t>
            </w:r>
            <w:r>
              <w:rPr>
                <w:kern w:val="0"/>
                <w:sz w:val="24"/>
                <w:szCs w:val="24"/>
                <w:lang w:eastAsia="en-US" w:bidi="ar-SA"/>
              </w:rPr>
              <w:t>по отношению к предыдущему случаю за каждое следующее нарушение.</w:t>
            </w:r>
          </w:p>
        </w:tc>
      </w:tr>
      <w:tr>
        <w:trPr>
          <w:trHeight w:val="1103"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9" w:hanging="0"/>
              <w:jc w:val="left"/>
              <w:rPr>
                <w:rFonts w:ascii="Times New Roman" w:hAnsi="Times New Roman"/>
                <w:sz w:val="24"/>
                <w:szCs w:val="24"/>
              </w:rPr>
            </w:pPr>
            <w:r>
              <w:rPr>
                <w:kern w:val="0"/>
                <w:sz w:val="24"/>
                <w:szCs w:val="24"/>
                <w:lang w:eastAsia="en-US" w:bidi="ar-SA"/>
              </w:rPr>
              <w:t>1.3. Нарушение ППБ, ставшее причиной возникновения пожара, причинившего ущерб имуществу Заказчика</w:t>
            </w:r>
            <w:r>
              <w:rPr>
                <w:spacing w:val="-11"/>
                <w:kern w:val="0"/>
                <w:sz w:val="24"/>
                <w:szCs w:val="24"/>
                <w:lang w:eastAsia="en-US" w:bidi="ar-SA"/>
              </w:rPr>
              <w:t xml:space="preserve"> </w:t>
            </w:r>
            <w:r>
              <w:rPr>
                <w:kern w:val="0"/>
                <w:sz w:val="24"/>
                <w:szCs w:val="24"/>
                <w:lang w:eastAsia="en-US" w:bidi="ar-SA"/>
              </w:rPr>
              <w:t>и</w:t>
            </w:r>
            <w:r>
              <w:rPr>
                <w:spacing w:val="-11"/>
                <w:kern w:val="0"/>
                <w:sz w:val="24"/>
                <w:szCs w:val="24"/>
                <w:lang w:eastAsia="en-US" w:bidi="ar-SA"/>
              </w:rPr>
              <w:t xml:space="preserve"> </w:t>
            </w:r>
            <w:r>
              <w:rPr>
                <w:kern w:val="0"/>
                <w:sz w:val="24"/>
                <w:szCs w:val="24"/>
                <w:lang w:eastAsia="en-US" w:bidi="ar-SA"/>
              </w:rPr>
              <w:t>(или)</w:t>
            </w:r>
            <w:r>
              <w:rPr>
                <w:spacing w:val="-10"/>
                <w:kern w:val="0"/>
                <w:sz w:val="24"/>
                <w:szCs w:val="24"/>
                <w:lang w:eastAsia="en-US" w:bidi="ar-SA"/>
              </w:rPr>
              <w:t xml:space="preserve"> </w:t>
            </w:r>
            <w:r>
              <w:rPr>
                <w:kern w:val="0"/>
                <w:sz w:val="24"/>
                <w:szCs w:val="24"/>
                <w:lang w:eastAsia="en-US" w:bidi="ar-SA"/>
              </w:rPr>
              <w:t>здоровью</w:t>
            </w:r>
            <w:r>
              <w:rPr>
                <w:spacing w:val="-11"/>
                <w:kern w:val="0"/>
                <w:sz w:val="24"/>
                <w:szCs w:val="24"/>
                <w:lang w:eastAsia="en-US" w:bidi="ar-SA"/>
              </w:rPr>
              <w:t xml:space="preserve"> </w:t>
            </w:r>
            <w:r>
              <w:rPr>
                <w:kern w:val="0"/>
                <w:sz w:val="24"/>
                <w:szCs w:val="24"/>
                <w:lang w:eastAsia="en-US" w:bidi="ar-SA"/>
              </w:rPr>
              <w:t>людей</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198" w:hanging="0"/>
              <w:jc w:val="left"/>
              <w:rPr>
                <w:rFonts w:ascii="Times New Roman" w:hAnsi="Times New Roman"/>
                <w:sz w:val="24"/>
                <w:szCs w:val="24"/>
              </w:rPr>
            </w:pPr>
            <w:r>
              <w:rPr>
                <w:kern w:val="0"/>
                <w:sz w:val="24"/>
                <w:szCs w:val="24"/>
                <w:lang w:eastAsia="en-US" w:bidi="ar-SA"/>
              </w:rPr>
              <w:t>250</w:t>
            </w:r>
            <w:r>
              <w:rPr>
                <w:spacing w:val="-6"/>
                <w:kern w:val="0"/>
                <w:sz w:val="24"/>
                <w:szCs w:val="24"/>
                <w:lang w:eastAsia="en-US" w:bidi="ar-SA"/>
              </w:rPr>
              <w:t xml:space="preserve"> </w:t>
            </w:r>
            <w:r>
              <w:rPr>
                <w:kern w:val="0"/>
                <w:sz w:val="24"/>
                <w:szCs w:val="24"/>
                <w:lang w:eastAsia="en-US" w:bidi="ar-SA"/>
              </w:rPr>
              <w:t>000</w:t>
            </w:r>
            <w:r>
              <w:rPr>
                <w:spacing w:val="-6"/>
                <w:kern w:val="0"/>
                <w:sz w:val="24"/>
                <w:szCs w:val="24"/>
                <w:lang w:eastAsia="en-US" w:bidi="ar-SA"/>
              </w:rPr>
              <w:t xml:space="preserve"> </w:t>
            </w:r>
            <w:r>
              <w:rPr>
                <w:kern w:val="0"/>
                <w:sz w:val="24"/>
                <w:szCs w:val="24"/>
                <w:lang w:eastAsia="en-US" w:bidi="ar-SA"/>
              </w:rPr>
              <w:t>(двести</w:t>
            </w:r>
            <w:r>
              <w:rPr>
                <w:spacing w:val="-7"/>
                <w:kern w:val="0"/>
                <w:sz w:val="24"/>
                <w:szCs w:val="24"/>
                <w:lang w:eastAsia="en-US" w:bidi="ar-SA"/>
              </w:rPr>
              <w:t xml:space="preserve"> </w:t>
            </w:r>
            <w:r>
              <w:rPr>
                <w:kern w:val="0"/>
                <w:sz w:val="24"/>
                <w:szCs w:val="24"/>
                <w:lang w:eastAsia="en-US" w:bidi="ar-SA"/>
              </w:rPr>
              <w:t>пятьдесят</w:t>
            </w:r>
            <w:r>
              <w:rPr>
                <w:spacing w:val="-6"/>
                <w:kern w:val="0"/>
                <w:sz w:val="24"/>
                <w:szCs w:val="24"/>
                <w:lang w:eastAsia="en-US" w:bidi="ar-SA"/>
              </w:rPr>
              <w:t xml:space="preserve"> </w:t>
            </w:r>
            <w:r>
              <w:rPr>
                <w:kern w:val="0"/>
                <w:sz w:val="24"/>
                <w:szCs w:val="24"/>
                <w:lang w:eastAsia="en-US" w:bidi="ar-SA"/>
              </w:rPr>
              <w:t>тысяч)</w:t>
            </w:r>
            <w:r>
              <w:rPr>
                <w:spacing w:val="-6"/>
                <w:kern w:val="0"/>
                <w:sz w:val="24"/>
                <w:szCs w:val="24"/>
                <w:lang w:eastAsia="en-US" w:bidi="ar-SA"/>
              </w:rPr>
              <w:t xml:space="preserve"> </w:t>
            </w:r>
            <w:r>
              <w:rPr>
                <w:kern w:val="0"/>
                <w:sz w:val="24"/>
                <w:szCs w:val="24"/>
                <w:lang w:eastAsia="en-US" w:bidi="ar-SA"/>
              </w:rPr>
              <w:t>рублей</w:t>
            </w:r>
            <w:r>
              <w:rPr>
                <w:spacing w:val="-7"/>
                <w:kern w:val="0"/>
                <w:sz w:val="24"/>
                <w:szCs w:val="24"/>
                <w:lang w:eastAsia="en-US" w:bidi="ar-SA"/>
              </w:rPr>
              <w:t xml:space="preserve"> </w:t>
            </w:r>
            <w:r>
              <w:rPr>
                <w:kern w:val="0"/>
                <w:sz w:val="24"/>
                <w:szCs w:val="24"/>
                <w:lang w:eastAsia="en-US" w:bidi="ar-SA"/>
              </w:rPr>
              <w:t>за каждый случай нарушения.</w:t>
            </w:r>
          </w:p>
        </w:tc>
      </w:tr>
      <w:tr>
        <w:trPr>
          <w:trHeight w:val="2484" w:hRule="atLeast"/>
        </w:trPr>
        <w:tc>
          <w:tcPr>
            <w:tcW w:w="42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9" w:hanging="0"/>
              <w:jc w:val="left"/>
              <w:rPr>
                <w:rFonts w:ascii="Times New Roman" w:hAnsi="Times New Roman"/>
                <w:sz w:val="24"/>
                <w:szCs w:val="24"/>
              </w:rPr>
            </w:pPr>
            <w:r>
              <w:rPr>
                <w:kern w:val="0"/>
                <w:sz w:val="24"/>
                <w:szCs w:val="24"/>
                <w:lang w:eastAsia="en-US" w:bidi="ar-SA"/>
              </w:rPr>
              <w:t>2.</w:t>
            </w:r>
            <w:r>
              <w:rPr>
                <w:spacing w:val="-13"/>
                <w:kern w:val="0"/>
                <w:sz w:val="24"/>
                <w:szCs w:val="24"/>
                <w:lang w:eastAsia="en-US" w:bidi="ar-SA"/>
              </w:rPr>
              <w:t xml:space="preserve"> </w:t>
            </w:r>
            <w:r>
              <w:rPr>
                <w:kern w:val="0"/>
                <w:sz w:val="24"/>
                <w:szCs w:val="24"/>
                <w:lang w:eastAsia="en-US" w:bidi="ar-SA"/>
              </w:rPr>
              <w:t>Нарушение</w:t>
            </w:r>
            <w:r>
              <w:rPr>
                <w:spacing w:val="-14"/>
                <w:kern w:val="0"/>
                <w:sz w:val="24"/>
                <w:szCs w:val="24"/>
                <w:lang w:eastAsia="en-US" w:bidi="ar-SA"/>
              </w:rPr>
              <w:t xml:space="preserve"> </w:t>
            </w:r>
            <w:r>
              <w:rPr>
                <w:kern w:val="0"/>
                <w:sz w:val="24"/>
                <w:szCs w:val="24"/>
                <w:lang w:eastAsia="en-US" w:bidi="ar-SA"/>
              </w:rPr>
              <w:t>пропускного</w:t>
            </w:r>
            <w:r>
              <w:rPr>
                <w:spacing w:val="-13"/>
                <w:kern w:val="0"/>
                <w:sz w:val="24"/>
                <w:szCs w:val="24"/>
                <w:lang w:eastAsia="en-US" w:bidi="ar-SA"/>
              </w:rPr>
              <w:t xml:space="preserve"> </w:t>
            </w:r>
            <w:r>
              <w:rPr>
                <w:kern w:val="0"/>
                <w:sz w:val="24"/>
                <w:szCs w:val="24"/>
                <w:lang w:eastAsia="en-US" w:bidi="ar-SA"/>
              </w:rPr>
              <w:t>и внутриобъектового режима, требований охраны труда</w:t>
            </w:r>
          </w:p>
        </w:tc>
        <w:tc>
          <w:tcPr>
            <w:tcW w:w="570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
              </w:numPr>
              <w:tabs>
                <w:tab w:val="clear" w:pos="720"/>
                <w:tab w:val="left" w:pos="247" w:leader="none"/>
              </w:tabs>
              <w:suppressAutoHyphens w:val="true"/>
              <w:spacing w:before="0" w:after="0"/>
              <w:ind w:left="108" w:right="799" w:hanging="0"/>
              <w:jc w:val="left"/>
              <w:rPr>
                <w:rFonts w:ascii="Times New Roman" w:hAnsi="Times New Roman"/>
                <w:sz w:val="24"/>
                <w:szCs w:val="24"/>
              </w:rPr>
            </w:pPr>
            <w:r>
              <w:rPr>
                <w:kern w:val="0"/>
                <w:sz w:val="24"/>
                <w:szCs w:val="24"/>
                <w:lang w:eastAsia="en-US" w:bidi="ar-SA"/>
              </w:rPr>
              <w:t>50</w:t>
            </w:r>
            <w:r>
              <w:rPr>
                <w:spacing w:val="-6"/>
                <w:kern w:val="0"/>
                <w:sz w:val="24"/>
                <w:szCs w:val="24"/>
                <w:lang w:eastAsia="en-US" w:bidi="ar-SA"/>
              </w:rPr>
              <w:t xml:space="preserve"> </w:t>
            </w:r>
            <w:r>
              <w:rPr>
                <w:kern w:val="0"/>
                <w:sz w:val="24"/>
                <w:szCs w:val="24"/>
                <w:lang w:eastAsia="en-US" w:bidi="ar-SA"/>
              </w:rPr>
              <w:t>000</w:t>
            </w:r>
            <w:r>
              <w:rPr>
                <w:spacing w:val="-6"/>
                <w:kern w:val="0"/>
                <w:sz w:val="24"/>
                <w:szCs w:val="24"/>
                <w:lang w:eastAsia="en-US" w:bidi="ar-SA"/>
              </w:rPr>
              <w:t xml:space="preserve"> </w:t>
            </w:r>
            <w:r>
              <w:rPr>
                <w:kern w:val="0"/>
                <w:sz w:val="24"/>
                <w:szCs w:val="24"/>
                <w:lang w:eastAsia="en-US" w:bidi="ar-SA"/>
              </w:rPr>
              <w:t>(пятьдесят</w:t>
            </w:r>
            <w:r>
              <w:rPr>
                <w:spacing w:val="-6"/>
                <w:kern w:val="0"/>
                <w:sz w:val="24"/>
                <w:szCs w:val="24"/>
                <w:lang w:eastAsia="en-US" w:bidi="ar-SA"/>
              </w:rPr>
              <w:t xml:space="preserve"> </w:t>
            </w:r>
            <w:r>
              <w:rPr>
                <w:kern w:val="0"/>
                <w:sz w:val="24"/>
                <w:szCs w:val="24"/>
                <w:lang w:eastAsia="en-US" w:bidi="ar-SA"/>
              </w:rPr>
              <w:t>тысяч)</w:t>
            </w:r>
            <w:r>
              <w:rPr>
                <w:spacing w:val="-6"/>
                <w:kern w:val="0"/>
                <w:sz w:val="24"/>
                <w:szCs w:val="24"/>
                <w:lang w:eastAsia="en-US" w:bidi="ar-SA"/>
              </w:rPr>
              <w:t xml:space="preserve"> </w:t>
            </w:r>
            <w:r>
              <w:rPr>
                <w:kern w:val="0"/>
                <w:sz w:val="24"/>
                <w:szCs w:val="24"/>
                <w:lang w:eastAsia="en-US" w:bidi="ar-SA"/>
              </w:rPr>
              <w:t>рублей</w:t>
            </w:r>
            <w:r>
              <w:rPr>
                <w:spacing w:val="-7"/>
                <w:kern w:val="0"/>
                <w:sz w:val="24"/>
                <w:szCs w:val="24"/>
                <w:lang w:eastAsia="en-US" w:bidi="ar-SA"/>
              </w:rPr>
              <w:t xml:space="preserve"> </w:t>
            </w:r>
            <w:r>
              <w:rPr>
                <w:kern w:val="0"/>
                <w:sz w:val="24"/>
                <w:szCs w:val="24"/>
                <w:lang w:eastAsia="en-US" w:bidi="ar-SA"/>
              </w:rPr>
              <w:t>за</w:t>
            </w:r>
            <w:r>
              <w:rPr>
                <w:spacing w:val="-7"/>
                <w:kern w:val="0"/>
                <w:sz w:val="24"/>
                <w:szCs w:val="24"/>
                <w:lang w:eastAsia="en-US" w:bidi="ar-SA"/>
              </w:rPr>
              <w:t xml:space="preserve"> </w:t>
            </w:r>
            <w:r>
              <w:rPr>
                <w:kern w:val="0"/>
                <w:sz w:val="24"/>
                <w:szCs w:val="24"/>
                <w:lang w:eastAsia="en-US" w:bidi="ar-SA"/>
              </w:rPr>
              <w:t>каждый случай нарушения;</w:t>
            </w:r>
          </w:p>
          <w:p>
            <w:pPr>
              <w:pStyle w:val="TableParagraph"/>
              <w:widowControl w:val="false"/>
              <w:numPr>
                <w:ilvl w:val="0"/>
                <w:numId w:val="1"/>
              </w:numPr>
              <w:tabs>
                <w:tab w:val="clear" w:pos="720"/>
                <w:tab w:val="left" w:pos="247" w:leader="none"/>
              </w:tabs>
              <w:suppressAutoHyphens w:val="true"/>
              <w:spacing w:before="0" w:after="0"/>
              <w:ind w:left="108" w:right="304" w:hanging="0"/>
              <w:jc w:val="left"/>
              <w:rPr>
                <w:rFonts w:ascii="Times New Roman" w:hAnsi="Times New Roman"/>
                <w:sz w:val="24"/>
                <w:szCs w:val="24"/>
              </w:rPr>
            </w:pPr>
            <w:r>
              <w:rPr>
                <w:kern w:val="0"/>
                <w:sz w:val="24"/>
                <w:szCs w:val="24"/>
                <w:lang w:eastAsia="en-US" w:bidi="ar-SA"/>
              </w:rPr>
              <w:t>500 (пятьсот) рублей в случае утраты или приведения</w:t>
            </w:r>
            <w:r>
              <w:rPr>
                <w:spacing w:val="-11"/>
                <w:kern w:val="0"/>
                <w:sz w:val="24"/>
                <w:szCs w:val="24"/>
                <w:lang w:eastAsia="en-US" w:bidi="ar-SA"/>
              </w:rPr>
              <w:t xml:space="preserve"> </w:t>
            </w:r>
            <w:r>
              <w:rPr>
                <w:kern w:val="0"/>
                <w:sz w:val="24"/>
                <w:szCs w:val="24"/>
                <w:lang w:eastAsia="en-US" w:bidi="ar-SA"/>
              </w:rPr>
              <w:t>в</w:t>
            </w:r>
            <w:r>
              <w:rPr>
                <w:spacing w:val="-11"/>
                <w:kern w:val="0"/>
                <w:sz w:val="24"/>
                <w:szCs w:val="24"/>
                <w:lang w:eastAsia="en-US" w:bidi="ar-SA"/>
              </w:rPr>
              <w:t xml:space="preserve"> </w:t>
            </w:r>
            <w:r>
              <w:rPr>
                <w:kern w:val="0"/>
                <w:sz w:val="24"/>
                <w:szCs w:val="24"/>
                <w:lang w:eastAsia="en-US" w:bidi="ar-SA"/>
              </w:rPr>
              <w:t>негодность</w:t>
            </w:r>
            <w:r>
              <w:rPr>
                <w:spacing w:val="-11"/>
                <w:kern w:val="0"/>
                <w:sz w:val="24"/>
                <w:szCs w:val="24"/>
                <w:lang w:eastAsia="en-US" w:bidi="ar-SA"/>
              </w:rPr>
              <w:t xml:space="preserve"> </w:t>
            </w:r>
            <w:r>
              <w:rPr>
                <w:kern w:val="0"/>
                <w:sz w:val="24"/>
                <w:szCs w:val="24"/>
                <w:lang w:eastAsia="en-US" w:bidi="ar-SA"/>
              </w:rPr>
              <w:t>электронного</w:t>
            </w:r>
            <w:r>
              <w:rPr>
                <w:spacing w:val="-10"/>
                <w:kern w:val="0"/>
                <w:sz w:val="24"/>
                <w:szCs w:val="24"/>
                <w:lang w:eastAsia="en-US" w:bidi="ar-SA"/>
              </w:rPr>
              <w:t xml:space="preserve"> </w:t>
            </w:r>
            <w:r>
              <w:rPr>
                <w:kern w:val="0"/>
                <w:sz w:val="24"/>
                <w:szCs w:val="24"/>
                <w:lang w:eastAsia="en-US" w:bidi="ar-SA"/>
              </w:rPr>
              <w:t>пропуска, выданного Заказчиком;</w:t>
            </w:r>
          </w:p>
          <w:p>
            <w:pPr>
              <w:pStyle w:val="TableParagraph"/>
              <w:widowControl w:val="false"/>
              <w:suppressAutoHyphens w:val="true"/>
              <w:spacing w:lineRule="atLeast" w:line="270" w:before="0" w:after="0"/>
              <w:ind w:left="108" w:right="198" w:hanging="0"/>
              <w:jc w:val="left"/>
              <w:rPr>
                <w:rFonts w:ascii="Times New Roman" w:hAnsi="Times New Roman"/>
                <w:sz w:val="24"/>
                <w:szCs w:val="24"/>
              </w:rPr>
            </w:pPr>
            <w:r>
              <w:rPr>
                <w:kern w:val="0"/>
                <w:sz w:val="24"/>
                <w:szCs w:val="24"/>
                <w:lang w:eastAsia="en-US" w:bidi="ar-SA"/>
              </w:rPr>
              <w:t>Сумма штрафа, установленная настоящим пунктом,</w:t>
            </w:r>
            <w:r>
              <w:rPr>
                <w:spacing w:val="-7"/>
                <w:kern w:val="0"/>
                <w:sz w:val="24"/>
                <w:szCs w:val="24"/>
                <w:lang w:eastAsia="en-US" w:bidi="ar-SA"/>
              </w:rPr>
              <w:t xml:space="preserve"> </w:t>
            </w:r>
            <w:r>
              <w:rPr>
                <w:kern w:val="0"/>
                <w:sz w:val="24"/>
                <w:szCs w:val="24"/>
                <w:lang w:eastAsia="en-US" w:bidi="ar-SA"/>
              </w:rPr>
              <w:t>увеличивается</w:t>
            </w:r>
            <w:r>
              <w:rPr>
                <w:spacing w:val="-8"/>
                <w:kern w:val="0"/>
                <w:sz w:val="24"/>
                <w:szCs w:val="24"/>
                <w:lang w:eastAsia="en-US" w:bidi="ar-SA"/>
              </w:rPr>
              <w:t xml:space="preserve"> </w:t>
            </w:r>
            <w:r>
              <w:rPr>
                <w:kern w:val="0"/>
                <w:sz w:val="24"/>
                <w:szCs w:val="24"/>
                <w:lang w:eastAsia="en-US" w:bidi="ar-SA"/>
              </w:rPr>
              <w:t>на</w:t>
            </w:r>
            <w:r>
              <w:rPr>
                <w:spacing w:val="-8"/>
                <w:kern w:val="0"/>
                <w:sz w:val="24"/>
                <w:szCs w:val="24"/>
                <w:lang w:eastAsia="en-US" w:bidi="ar-SA"/>
              </w:rPr>
              <w:t xml:space="preserve"> </w:t>
            </w:r>
            <w:r>
              <w:rPr>
                <w:kern w:val="0"/>
                <w:sz w:val="24"/>
                <w:szCs w:val="24"/>
                <w:lang w:eastAsia="en-US" w:bidi="ar-SA"/>
              </w:rPr>
              <w:t>100</w:t>
            </w:r>
            <w:r>
              <w:rPr>
                <w:spacing w:val="-7"/>
                <w:kern w:val="0"/>
                <w:sz w:val="24"/>
                <w:szCs w:val="24"/>
                <w:lang w:eastAsia="en-US" w:bidi="ar-SA"/>
              </w:rPr>
              <w:t xml:space="preserve"> </w:t>
            </w:r>
            <w:r>
              <w:rPr>
                <w:kern w:val="0"/>
                <w:sz w:val="24"/>
                <w:szCs w:val="24"/>
                <w:lang w:eastAsia="en-US" w:bidi="ar-SA"/>
              </w:rPr>
              <w:t>(сто)</w:t>
            </w:r>
            <w:r>
              <w:rPr>
                <w:spacing w:val="-7"/>
                <w:kern w:val="0"/>
                <w:sz w:val="24"/>
                <w:szCs w:val="24"/>
                <w:lang w:eastAsia="en-US" w:bidi="ar-SA"/>
              </w:rPr>
              <w:t xml:space="preserve"> </w:t>
            </w:r>
            <w:r>
              <w:rPr>
                <w:kern w:val="0"/>
                <w:sz w:val="24"/>
                <w:szCs w:val="24"/>
                <w:lang w:eastAsia="en-US" w:bidi="ar-SA"/>
              </w:rPr>
              <w:t>процентов</w:t>
            </w:r>
            <w:r>
              <w:rPr>
                <w:spacing w:val="-8"/>
                <w:kern w:val="0"/>
                <w:sz w:val="24"/>
                <w:szCs w:val="24"/>
                <w:lang w:eastAsia="en-US" w:bidi="ar-SA"/>
              </w:rPr>
              <w:t xml:space="preserve"> </w:t>
            </w:r>
            <w:r>
              <w:rPr>
                <w:kern w:val="0"/>
                <w:sz w:val="24"/>
                <w:szCs w:val="24"/>
                <w:lang w:eastAsia="en-US" w:bidi="ar-SA"/>
              </w:rPr>
              <w:t>по отношению к предыдущему случаю за каждое следующее нарушение.</w:t>
            </w:r>
          </w:p>
        </w:tc>
      </w:tr>
    </w:tbl>
    <w:p>
      <w:pPr>
        <w:pStyle w:val="BodyText"/>
        <w:spacing w:before="1" w:after="0"/>
        <w:ind w:left="0" w:hanging="0"/>
        <w:jc w:val="left"/>
        <w:rPr>
          <w:rFonts w:ascii="Times New Roman" w:hAnsi="Times New Roman"/>
          <w:b/>
          <w:sz w:val="24"/>
          <w:szCs w:val="24"/>
        </w:rPr>
      </w:pPr>
      <w:r>
        <w:rPr>
          <w:b/>
          <w:sz w:val="24"/>
          <w:szCs w:val="24"/>
        </w:rPr>
      </w:r>
    </w:p>
    <w:p>
      <w:pPr>
        <w:pStyle w:val="Heading4"/>
        <w:tabs>
          <w:tab w:val="clear" w:pos="720"/>
          <w:tab w:val="left" w:pos="5778" w:leader="none"/>
        </w:tabs>
        <w:spacing w:before="1" w:after="0"/>
        <w:ind w:left="994" w:hanging="0"/>
        <w:rPr>
          <w:rFonts w:ascii="Times New Roman" w:hAnsi="Times New Roman"/>
          <w:spacing w:val="-2"/>
          <w:sz w:val="24"/>
          <w:szCs w:val="24"/>
        </w:rPr>
      </w:pPr>
      <w:r>
        <w:rPr>
          <w:spacing w:val="-2"/>
          <w:sz w:val="24"/>
          <w:szCs w:val="24"/>
        </w:rPr>
      </w:r>
    </w:p>
    <w:tbl>
      <w:tblPr>
        <w:tblW w:w="9921" w:type="dxa"/>
        <w:jc w:val="left"/>
        <w:tblInd w:w="108" w:type="dxa"/>
        <w:tblLayout w:type="fixed"/>
        <w:tblCellMar>
          <w:top w:w="0" w:type="dxa"/>
          <w:left w:w="108" w:type="dxa"/>
          <w:bottom w:w="0" w:type="dxa"/>
          <w:right w:w="108" w:type="dxa"/>
        </w:tblCellMar>
      </w:tblPr>
      <w:tblGrid>
        <w:gridCol w:w="4860"/>
        <w:gridCol w:w="5060"/>
      </w:tblGrid>
      <w:tr>
        <w:trPr/>
        <w:tc>
          <w:tcPr>
            <w:tcW w:w="48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ЗАКАЗЧИК:</w:t>
            </w:r>
          </w:p>
        </w:tc>
        <w:tc>
          <w:tcPr>
            <w:tcW w:w="5060" w:type="dxa"/>
            <w:tcBorders/>
          </w:tcPr>
          <w:p>
            <w:pPr>
              <w:pStyle w:val="Heading4"/>
              <w:widowControl w:val="false"/>
              <w:tabs>
                <w:tab w:val="clear" w:pos="720"/>
                <w:tab w:val="left" w:pos="5214" w:leader="none"/>
              </w:tabs>
              <w:rPr>
                <w:rFonts w:ascii="Times New Roman" w:hAnsi="Times New Roman"/>
                <w:sz w:val="24"/>
                <w:szCs w:val="24"/>
              </w:rPr>
            </w:pPr>
            <w:r>
              <w:rPr>
                <w:spacing w:val="-2"/>
                <w:sz w:val="24"/>
                <w:szCs w:val="24"/>
              </w:rPr>
              <w:t>ИСПОЛНИТЕЛЬ:</w:t>
            </w:r>
          </w:p>
        </w:tc>
      </w:tr>
      <w:tr>
        <w:trPr/>
        <w:tc>
          <w:tcPr>
            <w:tcW w:w="4860" w:type="dxa"/>
            <w:tcBorders/>
          </w:tcPr>
          <w:p>
            <w:pPr>
              <w:pStyle w:val="Normal"/>
              <w:widowControl w:val="false"/>
              <w:rPr>
                <w:bCs/>
                <w:sz w:val="24"/>
                <w:szCs w:val="24"/>
              </w:rPr>
            </w:pPr>
            <w:r>
              <w:rPr>
                <w:bCs/>
                <w:sz w:val="24"/>
                <w:szCs w:val="24"/>
              </w:rPr>
              <w:t>Директор Саратовского филиала</w:t>
            </w:r>
          </w:p>
          <w:p>
            <w:pPr>
              <w:pStyle w:val="Normal"/>
              <w:widowControl w:val="false"/>
              <w:rPr>
                <w:bCs/>
                <w:sz w:val="24"/>
                <w:szCs w:val="24"/>
              </w:rPr>
            </w:pPr>
            <w:r>
              <w:rPr>
                <w:bCs/>
                <w:sz w:val="24"/>
                <w:szCs w:val="24"/>
              </w:rPr>
              <w:t>АО «Гидроремонт-ВКК» в г. Балаково</w:t>
            </w:r>
          </w:p>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___________________ С.В. Яковенко</w:t>
            </w:r>
          </w:p>
          <w:p>
            <w:pPr>
              <w:pStyle w:val="Normal"/>
              <w:widowControl w:val="false"/>
              <w:rPr>
                <w:sz w:val="22"/>
                <w:szCs w:val="22"/>
              </w:rPr>
            </w:pPr>
            <w:r>
              <w:rPr>
                <w:bCs/>
                <w:color w:val="000000"/>
              </w:rPr>
              <w:t>м.п.</w:t>
            </w:r>
          </w:p>
        </w:tc>
        <w:tc>
          <w:tcPr>
            <w:tcW w:w="5060" w:type="dxa"/>
            <w:tcBorders/>
          </w:tcPr>
          <w:p>
            <w:pPr>
              <w:pStyle w:val="Normal"/>
              <w:widowControl w:val="false"/>
              <w:snapToGrid w:val="false"/>
              <w:spacing w:lineRule="auto" w:line="240"/>
              <w:ind w:hanging="0"/>
              <w:rPr>
                <w:rFonts w:ascii="Times New Roman" w:hAnsi="Times New Roman"/>
                <w:sz w:val="24"/>
                <w:szCs w:val="24"/>
                <w:highlight w:val="none"/>
                <w:shd w:fill="auto" w:val="clear"/>
              </w:rPr>
            </w:pPr>
            <w:r>
              <w:rPr/>
            </w:r>
          </w:p>
        </w:tc>
      </w:tr>
    </w:tbl>
    <w:p>
      <w:pPr>
        <w:pStyle w:val="Normal"/>
        <w:rPr>
          <w:rFonts w:ascii="Times New Roman" w:hAnsi="Times New Roman"/>
          <w:sz w:val="24"/>
          <w:szCs w:val="24"/>
        </w:rPr>
      </w:pPr>
      <w:r>
        <w:rPr/>
      </w:r>
    </w:p>
    <w:sectPr>
      <w:type w:val="continuous"/>
      <w:pgSz w:w="11906" w:h="16838"/>
      <w:pgMar w:left="1134" w:right="850" w:gutter="0" w:header="0" w:top="760" w:footer="0" w:bottom="280"/>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PT Sans">
    <w:charset w:val="01"/>
    <w:family w:val="roman"/>
    <w:pitch w:val="variable"/>
  </w:font>
  <w:font w:name="Liberation Sans">
    <w:altName w:val="Arial"/>
    <w:charset w:val="01"/>
    <w:family w:val="roman"/>
    <w:pitch w:val="variable"/>
  </w:font>
  <w:font w:name="Symbol">
    <w:charset w:val="02"/>
    <w:family w:val="auto"/>
    <w:pitch w:val="default"/>
  </w:font>
  <w:font w:name="Arial MT">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09" w:hanging="140"/>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639" w:hanging="140"/>
      </w:pPr>
      <w:rPr>
        <w:rFonts w:ascii="Symbol" w:hAnsi="Symbol" w:cs="Symbol" w:hint="default"/>
        <w:lang w:val="ru-RU" w:eastAsia="en-US" w:bidi="ar-SA"/>
      </w:rPr>
    </w:lvl>
    <w:lvl w:ilvl="2">
      <w:start w:val="0"/>
      <w:numFmt w:val="bullet"/>
      <w:lvlText w:val=""/>
      <w:lvlJc w:val="left"/>
      <w:pPr>
        <w:tabs>
          <w:tab w:val="num" w:pos="0"/>
        </w:tabs>
        <w:ind w:left="1179" w:hanging="140"/>
      </w:pPr>
      <w:rPr>
        <w:rFonts w:ascii="Symbol" w:hAnsi="Symbol" w:cs="Symbol" w:hint="default"/>
        <w:lang w:val="ru-RU" w:eastAsia="en-US" w:bidi="ar-SA"/>
      </w:rPr>
    </w:lvl>
    <w:lvl w:ilvl="3">
      <w:start w:val="0"/>
      <w:numFmt w:val="bullet"/>
      <w:lvlText w:val=""/>
      <w:lvlJc w:val="left"/>
      <w:pPr>
        <w:tabs>
          <w:tab w:val="num" w:pos="0"/>
        </w:tabs>
        <w:ind w:left="1718" w:hanging="140"/>
      </w:pPr>
      <w:rPr>
        <w:rFonts w:ascii="Symbol" w:hAnsi="Symbol" w:cs="Symbol" w:hint="default"/>
        <w:lang w:val="ru-RU" w:eastAsia="en-US" w:bidi="ar-SA"/>
      </w:rPr>
    </w:lvl>
    <w:lvl w:ilvl="4">
      <w:start w:val="0"/>
      <w:numFmt w:val="bullet"/>
      <w:lvlText w:val=""/>
      <w:lvlJc w:val="left"/>
      <w:pPr>
        <w:tabs>
          <w:tab w:val="num" w:pos="0"/>
        </w:tabs>
        <w:ind w:left="2258" w:hanging="140"/>
      </w:pPr>
      <w:rPr>
        <w:rFonts w:ascii="Symbol" w:hAnsi="Symbol" w:cs="Symbol" w:hint="default"/>
        <w:lang w:val="ru-RU" w:eastAsia="en-US" w:bidi="ar-SA"/>
      </w:rPr>
    </w:lvl>
    <w:lvl w:ilvl="5">
      <w:start w:val="0"/>
      <w:numFmt w:val="bullet"/>
      <w:lvlText w:val=""/>
      <w:lvlJc w:val="left"/>
      <w:pPr>
        <w:tabs>
          <w:tab w:val="num" w:pos="0"/>
        </w:tabs>
        <w:ind w:left="2798" w:hanging="140"/>
      </w:pPr>
      <w:rPr>
        <w:rFonts w:ascii="Symbol" w:hAnsi="Symbol" w:cs="Symbol" w:hint="default"/>
        <w:lang w:val="ru-RU" w:eastAsia="en-US" w:bidi="ar-SA"/>
      </w:rPr>
    </w:lvl>
    <w:lvl w:ilvl="6">
      <w:start w:val="0"/>
      <w:numFmt w:val="bullet"/>
      <w:lvlText w:val=""/>
      <w:lvlJc w:val="left"/>
      <w:pPr>
        <w:tabs>
          <w:tab w:val="num" w:pos="0"/>
        </w:tabs>
        <w:ind w:left="3337" w:hanging="140"/>
      </w:pPr>
      <w:rPr>
        <w:rFonts w:ascii="Symbol" w:hAnsi="Symbol" w:cs="Symbol" w:hint="default"/>
        <w:lang w:val="ru-RU" w:eastAsia="en-US" w:bidi="ar-SA"/>
      </w:rPr>
    </w:lvl>
    <w:lvl w:ilvl="7">
      <w:start w:val="0"/>
      <w:numFmt w:val="bullet"/>
      <w:lvlText w:val=""/>
      <w:lvlJc w:val="left"/>
      <w:pPr>
        <w:tabs>
          <w:tab w:val="num" w:pos="0"/>
        </w:tabs>
        <w:ind w:left="3877" w:hanging="140"/>
      </w:pPr>
      <w:rPr>
        <w:rFonts w:ascii="Symbol" w:hAnsi="Symbol" w:cs="Symbol" w:hint="default"/>
        <w:lang w:val="ru-RU" w:eastAsia="en-US" w:bidi="ar-SA"/>
      </w:rPr>
    </w:lvl>
    <w:lvl w:ilvl="8">
      <w:start w:val="0"/>
      <w:numFmt w:val="bullet"/>
      <w:lvlText w:val=""/>
      <w:lvlJc w:val="left"/>
      <w:pPr>
        <w:tabs>
          <w:tab w:val="num" w:pos="0"/>
        </w:tabs>
        <w:ind w:left="4416" w:hanging="140"/>
      </w:pPr>
      <w:rPr>
        <w:rFonts w:ascii="Symbol" w:hAnsi="Symbol" w:cs="Symbol" w:hint="default"/>
        <w:lang w:val="ru-RU" w:eastAsia="en-US" w:bidi="ar-SA"/>
      </w:rPr>
    </w:lvl>
  </w:abstractNum>
  <w:abstractNum w:abstractNumId="2">
    <w:lvl w:ilvl="0">
      <w:numFmt w:val="bullet"/>
      <w:lvlText w:val="-"/>
      <w:lvlJc w:val="left"/>
      <w:pPr>
        <w:tabs>
          <w:tab w:val="num" w:pos="0"/>
        </w:tabs>
        <w:ind w:left="144" w:hanging="425"/>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425"/>
      </w:pPr>
      <w:rPr>
        <w:rFonts w:ascii="Symbol" w:hAnsi="Symbol" w:cs="Symbol" w:hint="default"/>
        <w:lang w:val="ru-RU" w:eastAsia="en-US" w:bidi="ar-SA"/>
      </w:rPr>
    </w:lvl>
    <w:lvl w:ilvl="2">
      <w:start w:val="0"/>
      <w:numFmt w:val="bullet"/>
      <w:lvlText w:val=""/>
      <w:lvlJc w:val="left"/>
      <w:pPr>
        <w:tabs>
          <w:tab w:val="num" w:pos="0"/>
        </w:tabs>
        <w:ind w:left="2181" w:hanging="425"/>
      </w:pPr>
      <w:rPr>
        <w:rFonts w:ascii="Symbol" w:hAnsi="Symbol" w:cs="Symbol" w:hint="default"/>
        <w:lang w:val="ru-RU" w:eastAsia="en-US" w:bidi="ar-SA"/>
      </w:rPr>
    </w:lvl>
    <w:lvl w:ilvl="3">
      <w:start w:val="0"/>
      <w:numFmt w:val="bullet"/>
      <w:lvlText w:val=""/>
      <w:lvlJc w:val="left"/>
      <w:pPr>
        <w:tabs>
          <w:tab w:val="num" w:pos="0"/>
        </w:tabs>
        <w:ind w:left="3202" w:hanging="425"/>
      </w:pPr>
      <w:rPr>
        <w:rFonts w:ascii="Symbol" w:hAnsi="Symbol" w:cs="Symbol" w:hint="default"/>
        <w:lang w:val="ru-RU" w:eastAsia="en-US" w:bidi="ar-SA"/>
      </w:rPr>
    </w:lvl>
    <w:lvl w:ilvl="4">
      <w:start w:val="0"/>
      <w:numFmt w:val="bullet"/>
      <w:lvlText w:val=""/>
      <w:lvlJc w:val="left"/>
      <w:pPr>
        <w:tabs>
          <w:tab w:val="num" w:pos="0"/>
        </w:tabs>
        <w:ind w:left="4223" w:hanging="425"/>
      </w:pPr>
      <w:rPr>
        <w:rFonts w:ascii="Symbol" w:hAnsi="Symbol" w:cs="Symbol" w:hint="default"/>
        <w:lang w:val="ru-RU" w:eastAsia="en-US" w:bidi="ar-SA"/>
      </w:rPr>
    </w:lvl>
    <w:lvl w:ilvl="5">
      <w:start w:val="0"/>
      <w:numFmt w:val="bullet"/>
      <w:lvlText w:val=""/>
      <w:lvlJc w:val="left"/>
      <w:pPr>
        <w:tabs>
          <w:tab w:val="num" w:pos="0"/>
        </w:tabs>
        <w:ind w:left="5244" w:hanging="425"/>
      </w:pPr>
      <w:rPr>
        <w:rFonts w:ascii="Symbol" w:hAnsi="Symbol" w:cs="Symbol" w:hint="default"/>
        <w:lang w:val="ru-RU" w:eastAsia="en-US" w:bidi="ar-SA"/>
      </w:rPr>
    </w:lvl>
    <w:lvl w:ilvl="6">
      <w:start w:val="0"/>
      <w:numFmt w:val="bullet"/>
      <w:lvlText w:val=""/>
      <w:lvlJc w:val="left"/>
      <w:pPr>
        <w:tabs>
          <w:tab w:val="num" w:pos="0"/>
        </w:tabs>
        <w:ind w:left="6264" w:hanging="425"/>
      </w:pPr>
      <w:rPr>
        <w:rFonts w:ascii="Symbol" w:hAnsi="Symbol" w:cs="Symbol" w:hint="default"/>
        <w:lang w:val="ru-RU" w:eastAsia="en-US" w:bidi="ar-SA"/>
      </w:rPr>
    </w:lvl>
    <w:lvl w:ilvl="7">
      <w:start w:val="0"/>
      <w:numFmt w:val="bullet"/>
      <w:lvlText w:val=""/>
      <w:lvlJc w:val="left"/>
      <w:pPr>
        <w:tabs>
          <w:tab w:val="num" w:pos="0"/>
        </w:tabs>
        <w:ind w:left="7285" w:hanging="425"/>
      </w:pPr>
      <w:rPr>
        <w:rFonts w:ascii="Symbol" w:hAnsi="Symbol" w:cs="Symbol" w:hint="default"/>
        <w:lang w:val="ru-RU" w:eastAsia="en-US" w:bidi="ar-SA"/>
      </w:rPr>
    </w:lvl>
    <w:lvl w:ilvl="8">
      <w:start w:val="0"/>
      <w:numFmt w:val="bullet"/>
      <w:lvlText w:val=""/>
      <w:lvlJc w:val="left"/>
      <w:pPr>
        <w:tabs>
          <w:tab w:val="num" w:pos="0"/>
        </w:tabs>
        <w:ind w:left="8306" w:hanging="425"/>
      </w:pPr>
      <w:rPr>
        <w:rFonts w:ascii="Symbol" w:hAnsi="Symbol" w:cs="Symbol" w:hint="default"/>
        <w:lang w:val="ru-RU" w:eastAsia="en-US" w:bidi="ar-SA"/>
      </w:rPr>
    </w:lvl>
  </w:abstractNum>
  <w:abstractNum w:abstractNumId="3">
    <w:lvl w:ilvl="0">
      <w:numFmt w:val="bullet"/>
      <w:lvlText w:val="-"/>
      <w:lvlJc w:val="left"/>
      <w:pPr>
        <w:tabs>
          <w:tab w:val="num" w:pos="0"/>
        </w:tabs>
        <w:ind w:left="144" w:hanging="709"/>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709"/>
      </w:pPr>
      <w:rPr>
        <w:rFonts w:ascii="Symbol" w:hAnsi="Symbol" w:cs="Symbol" w:hint="default"/>
        <w:lang w:val="ru-RU" w:eastAsia="en-US" w:bidi="ar-SA"/>
      </w:rPr>
    </w:lvl>
    <w:lvl w:ilvl="2">
      <w:start w:val="0"/>
      <w:numFmt w:val="bullet"/>
      <w:lvlText w:val=""/>
      <w:lvlJc w:val="left"/>
      <w:pPr>
        <w:tabs>
          <w:tab w:val="num" w:pos="0"/>
        </w:tabs>
        <w:ind w:left="2181" w:hanging="709"/>
      </w:pPr>
      <w:rPr>
        <w:rFonts w:ascii="Symbol" w:hAnsi="Symbol" w:cs="Symbol" w:hint="default"/>
        <w:lang w:val="ru-RU" w:eastAsia="en-US" w:bidi="ar-SA"/>
      </w:rPr>
    </w:lvl>
    <w:lvl w:ilvl="3">
      <w:start w:val="0"/>
      <w:numFmt w:val="bullet"/>
      <w:lvlText w:val=""/>
      <w:lvlJc w:val="left"/>
      <w:pPr>
        <w:tabs>
          <w:tab w:val="num" w:pos="0"/>
        </w:tabs>
        <w:ind w:left="3202" w:hanging="709"/>
      </w:pPr>
      <w:rPr>
        <w:rFonts w:ascii="Symbol" w:hAnsi="Symbol" w:cs="Symbol" w:hint="default"/>
        <w:lang w:val="ru-RU" w:eastAsia="en-US" w:bidi="ar-SA"/>
      </w:rPr>
    </w:lvl>
    <w:lvl w:ilvl="4">
      <w:start w:val="0"/>
      <w:numFmt w:val="bullet"/>
      <w:lvlText w:val=""/>
      <w:lvlJc w:val="left"/>
      <w:pPr>
        <w:tabs>
          <w:tab w:val="num" w:pos="0"/>
        </w:tabs>
        <w:ind w:left="4223" w:hanging="709"/>
      </w:pPr>
      <w:rPr>
        <w:rFonts w:ascii="Symbol" w:hAnsi="Symbol" w:cs="Symbol" w:hint="default"/>
        <w:lang w:val="ru-RU" w:eastAsia="en-US" w:bidi="ar-SA"/>
      </w:rPr>
    </w:lvl>
    <w:lvl w:ilvl="5">
      <w:start w:val="0"/>
      <w:numFmt w:val="bullet"/>
      <w:lvlText w:val=""/>
      <w:lvlJc w:val="left"/>
      <w:pPr>
        <w:tabs>
          <w:tab w:val="num" w:pos="0"/>
        </w:tabs>
        <w:ind w:left="5244" w:hanging="709"/>
      </w:pPr>
      <w:rPr>
        <w:rFonts w:ascii="Symbol" w:hAnsi="Symbol" w:cs="Symbol" w:hint="default"/>
        <w:lang w:val="ru-RU" w:eastAsia="en-US" w:bidi="ar-SA"/>
      </w:rPr>
    </w:lvl>
    <w:lvl w:ilvl="6">
      <w:start w:val="0"/>
      <w:numFmt w:val="bullet"/>
      <w:lvlText w:val=""/>
      <w:lvlJc w:val="left"/>
      <w:pPr>
        <w:tabs>
          <w:tab w:val="num" w:pos="0"/>
        </w:tabs>
        <w:ind w:left="6264" w:hanging="709"/>
      </w:pPr>
      <w:rPr>
        <w:rFonts w:ascii="Symbol" w:hAnsi="Symbol" w:cs="Symbol" w:hint="default"/>
        <w:lang w:val="ru-RU" w:eastAsia="en-US" w:bidi="ar-SA"/>
      </w:rPr>
    </w:lvl>
    <w:lvl w:ilvl="7">
      <w:start w:val="0"/>
      <w:numFmt w:val="bullet"/>
      <w:lvlText w:val=""/>
      <w:lvlJc w:val="left"/>
      <w:pPr>
        <w:tabs>
          <w:tab w:val="num" w:pos="0"/>
        </w:tabs>
        <w:ind w:left="7285" w:hanging="709"/>
      </w:pPr>
      <w:rPr>
        <w:rFonts w:ascii="Symbol" w:hAnsi="Symbol" w:cs="Symbol" w:hint="default"/>
        <w:lang w:val="ru-RU" w:eastAsia="en-US" w:bidi="ar-SA"/>
      </w:rPr>
    </w:lvl>
    <w:lvl w:ilvl="8">
      <w:start w:val="0"/>
      <w:numFmt w:val="bullet"/>
      <w:lvlText w:val=""/>
      <w:lvlJc w:val="left"/>
      <w:pPr>
        <w:tabs>
          <w:tab w:val="num" w:pos="0"/>
        </w:tabs>
        <w:ind w:left="8306" w:hanging="709"/>
      </w:pPr>
      <w:rPr>
        <w:rFonts w:ascii="Symbol" w:hAnsi="Symbol" w:cs="Symbol" w:hint="default"/>
        <w:lang w:val="ru-RU" w:eastAsia="en-US" w:bidi="ar-SA"/>
      </w:rPr>
    </w:lvl>
  </w:abstractNum>
  <w:abstractNum w:abstractNumId="4">
    <w:lvl w:ilvl="0">
      <w:numFmt w:val="bullet"/>
      <w:lvlText w:val="-"/>
      <w:lvlJc w:val="left"/>
      <w:pPr>
        <w:tabs>
          <w:tab w:val="num" w:pos="0"/>
        </w:tabs>
        <w:ind w:left="144" w:hanging="709"/>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709"/>
      </w:pPr>
      <w:rPr>
        <w:rFonts w:ascii="Symbol" w:hAnsi="Symbol" w:cs="Symbol" w:hint="default"/>
        <w:lang w:val="ru-RU" w:eastAsia="en-US" w:bidi="ar-SA"/>
      </w:rPr>
    </w:lvl>
    <w:lvl w:ilvl="2">
      <w:start w:val="0"/>
      <w:numFmt w:val="bullet"/>
      <w:lvlText w:val=""/>
      <w:lvlJc w:val="left"/>
      <w:pPr>
        <w:tabs>
          <w:tab w:val="num" w:pos="0"/>
        </w:tabs>
        <w:ind w:left="2181" w:hanging="709"/>
      </w:pPr>
      <w:rPr>
        <w:rFonts w:ascii="Symbol" w:hAnsi="Symbol" w:cs="Symbol" w:hint="default"/>
        <w:lang w:val="ru-RU" w:eastAsia="en-US" w:bidi="ar-SA"/>
      </w:rPr>
    </w:lvl>
    <w:lvl w:ilvl="3">
      <w:start w:val="0"/>
      <w:numFmt w:val="bullet"/>
      <w:lvlText w:val=""/>
      <w:lvlJc w:val="left"/>
      <w:pPr>
        <w:tabs>
          <w:tab w:val="num" w:pos="0"/>
        </w:tabs>
        <w:ind w:left="3202" w:hanging="709"/>
      </w:pPr>
      <w:rPr>
        <w:rFonts w:ascii="Symbol" w:hAnsi="Symbol" w:cs="Symbol" w:hint="default"/>
        <w:lang w:val="ru-RU" w:eastAsia="en-US" w:bidi="ar-SA"/>
      </w:rPr>
    </w:lvl>
    <w:lvl w:ilvl="4">
      <w:start w:val="0"/>
      <w:numFmt w:val="bullet"/>
      <w:lvlText w:val=""/>
      <w:lvlJc w:val="left"/>
      <w:pPr>
        <w:tabs>
          <w:tab w:val="num" w:pos="0"/>
        </w:tabs>
        <w:ind w:left="4223" w:hanging="709"/>
      </w:pPr>
      <w:rPr>
        <w:rFonts w:ascii="Symbol" w:hAnsi="Symbol" w:cs="Symbol" w:hint="default"/>
        <w:lang w:val="ru-RU" w:eastAsia="en-US" w:bidi="ar-SA"/>
      </w:rPr>
    </w:lvl>
    <w:lvl w:ilvl="5">
      <w:start w:val="0"/>
      <w:numFmt w:val="bullet"/>
      <w:lvlText w:val=""/>
      <w:lvlJc w:val="left"/>
      <w:pPr>
        <w:tabs>
          <w:tab w:val="num" w:pos="0"/>
        </w:tabs>
        <w:ind w:left="5244" w:hanging="709"/>
      </w:pPr>
      <w:rPr>
        <w:rFonts w:ascii="Symbol" w:hAnsi="Symbol" w:cs="Symbol" w:hint="default"/>
        <w:lang w:val="ru-RU" w:eastAsia="en-US" w:bidi="ar-SA"/>
      </w:rPr>
    </w:lvl>
    <w:lvl w:ilvl="6">
      <w:start w:val="0"/>
      <w:numFmt w:val="bullet"/>
      <w:lvlText w:val=""/>
      <w:lvlJc w:val="left"/>
      <w:pPr>
        <w:tabs>
          <w:tab w:val="num" w:pos="0"/>
        </w:tabs>
        <w:ind w:left="6264" w:hanging="709"/>
      </w:pPr>
      <w:rPr>
        <w:rFonts w:ascii="Symbol" w:hAnsi="Symbol" w:cs="Symbol" w:hint="default"/>
        <w:lang w:val="ru-RU" w:eastAsia="en-US" w:bidi="ar-SA"/>
      </w:rPr>
    </w:lvl>
    <w:lvl w:ilvl="7">
      <w:start w:val="0"/>
      <w:numFmt w:val="bullet"/>
      <w:lvlText w:val=""/>
      <w:lvlJc w:val="left"/>
      <w:pPr>
        <w:tabs>
          <w:tab w:val="num" w:pos="0"/>
        </w:tabs>
        <w:ind w:left="7285" w:hanging="709"/>
      </w:pPr>
      <w:rPr>
        <w:rFonts w:ascii="Symbol" w:hAnsi="Symbol" w:cs="Symbol" w:hint="default"/>
        <w:lang w:val="ru-RU" w:eastAsia="en-US" w:bidi="ar-SA"/>
      </w:rPr>
    </w:lvl>
    <w:lvl w:ilvl="8">
      <w:start w:val="0"/>
      <w:numFmt w:val="bullet"/>
      <w:lvlText w:val=""/>
      <w:lvlJc w:val="left"/>
      <w:pPr>
        <w:tabs>
          <w:tab w:val="num" w:pos="0"/>
        </w:tabs>
        <w:ind w:left="8306" w:hanging="709"/>
      </w:pPr>
      <w:rPr>
        <w:rFonts w:ascii="Symbol" w:hAnsi="Symbol" w:cs="Symbol" w:hint="default"/>
        <w:lang w:val="ru-RU" w:eastAsia="en-US" w:bidi="ar-SA"/>
      </w:rPr>
    </w:lvl>
  </w:abstractNum>
  <w:abstractNum w:abstractNumId="5">
    <w:lvl w:ilvl="0">
      <w:numFmt w:val="bullet"/>
      <w:lvlText w:val="-"/>
      <w:lvlJc w:val="left"/>
      <w:pPr>
        <w:tabs>
          <w:tab w:val="num" w:pos="0"/>
        </w:tabs>
        <w:ind w:left="144" w:hanging="425"/>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425"/>
      </w:pPr>
      <w:rPr>
        <w:rFonts w:ascii="Symbol" w:hAnsi="Symbol" w:cs="Symbol" w:hint="default"/>
        <w:lang w:val="ru-RU" w:eastAsia="en-US" w:bidi="ar-SA"/>
      </w:rPr>
    </w:lvl>
    <w:lvl w:ilvl="2">
      <w:start w:val="0"/>
      <w:numFmt w:val="bullet"/>
      <w:lvlText w:val=""/>
      <w:lvlJc w:val="left"/>
      <w:pPr>
        <w:tabs>
          <w:tab w:val="num" w:pos="0"/>
        </w:tabs>
        <w:ind w:left="2181" w:hanging="425"/>
      </w:pPr>
      <w:rPr>
        <w:rFonts w:ascii="Symbol" w:hAnsi="Symbol" w:cs="Symbol" w:hint="default"/>
        <w:lang w:val="ru-RU" w:eastAsia="en-US" w:bidi="ar-SA"/>
      </w:rPr>
    </w:lvl>
    <w:lvl w:ilvl="3">
      <w:start w:val="0"/>
      <w:numFmt w:val="bullet"/>
      <w:lvlText w:val=""/>
      <w:lvlJc w:val="left"/>
      <w:pPr>
        <w:tabs>
          <w:tab w:val="num" w:pos="0"/>
        </w:tabs>
        <w:ind w:left="3202" w:hanging="425"/>
      </w:pPr>
      <w:rPr>
        <w:rFonts w:ascii="Symbol" w:hAnsi="Symbol" w:cs="Symbol" w:hint="default"/>
        <w:lang w:val="ru-RU" w:eastAsia="en-US" w:bidi="ar-SA"/>
      </w:rPr>
    </w:lvl>
    <w:lvl w:ilvl="4">
      <w:start w:val="0"/>
      <w:numFmt w:val="bullet"/>
      <w:lvlText w:val=""/>
      <w:lvlJc w:val="left"/>
      <w:pPr>
        <w:tabs>
          <w:tab w:val="num" w:pos="0"/>
        </w:tabs>
        <w:ind w:left="4223" w:hanging="425"/>
      </w:pPr>
      <w:rPr>
        <w:rFonts w:ascii="Symbol" w:hAnsi="Symbol" w:cs="Symbol" w:hint="default"/>
        <w:lang w:val="ru-RU" w:eastAsia="en-US" w:bidi="ar-SA"/>
      </w:rPr>
    </w:lvl>
    <w:lvl w:ilvl="5">
      <w:start w:val="0"/>
      <w:numFmt w:val="bullet"/>
      <w:lvlText w:val=""/>
      <w:lvlJc w:val="left"/>
      <w:pPr>
        <w:tabs>
          <w:tab w:val="num" w:pos="0"/>
        </w:tabs>
        <w:ind w:left="5244" w:hanging="425"/>
      </w:pPr>
      <w:rPr>
        <w:rFonts w:ascii="Symbol" w:hAnsi="Symbol" w:cs="Symbol" w:hint="default"/>
        <w:lang w:val="ru-RU" w:eastAsia="en-US" w:bidi="ar-SA"/>
      </w:rPr>
    </w:lvl>
    <w:lvl w:ilvl="6">
      <w:start w:val="0"/>
      <w:numFmt w:val="bullet"/>
      <w:lvlText w:val=""/>
      <w:lvlJc w:val="left"/>
      <w:pPr>
        <w:tabs>
          <w:tab w:val="num" w:pos="0"/>
        </w:tabs>
        <w:ind w:left="6264" w:hanging="425"/>
      </w:pPr>
      <w:rPr>
        <w:rFonts w:ascii="Symbol" w:hAnsi="Symbol" w:cs="Symbol" w:hint="default"/>
        <w:lang w:val="ru-RU" w:eastAsia="en-US" w:bidi="ar-SA"/>
      </w:rPr>
    </w:lvl>
    <w:lvl w:ilvl="7">
      <w:start w:val="0"/>
      <w:numFmt w:val="bullet"/>
      <w:lvlText w:val=""/>
      <w:lvlJc w:val="left"/>
      <w:pPr>
        <w:tabs>
          <w:tab w:val="num" w:pos="0"/>
        </w:tabs>
        <w:ind w:left="7285" w:hanging="425"/>
      </w:pPr>
      <w:rPr>
        <w:rFonts w:ascii="Symbol" w:hAnsi="Symbol" w:cs="Symbol" w:hint="default"/>
        <w:lang w:val="ru-RU" w:eastAsia="en-US" w:bidi="ar-SA"/>
      </w:rPr>
    </w:lvl>
    <w:lvl w:ilvl="8">
      <w:start w:val="0"/>
      <w:numFmt w:val="bullet"/>
      <w:lvlText w:val=""/>
      <w:lvlJc w:val="left"/>
      <w:pPr>
        <w:tabs>
          <w:tab w:val="num" w:pos="0"/>
        </w:tabs>
        <w:ind w:left="8306" w:hanging="425"/>
      </w:pPr>
      <w:rPr>
        <w:rFonts w:ascii="Symbol" w:hAnsi="Symbol" w:cs="Symbol" w:hint="default"/>
        <w:lang w:val="ru-RU" w:eastAsia="en-US" w:bidi="ar-SA"/>
      </w:rPr>
    </w:lvl>
  </w:abstractNum>
  <w:abstractNum w:abstractNumId="6">
    <w:lvl w:ilvl="0">
      <w:numFmt w:val="bullet"/>
      <w:lvlText w:val="-"/>
      <w:lvlJc w:val="left"/>
      <w:pPr>
        <w:tabs>
          <w:tab w:val="num" w:pos="0"/>
        </w:tabs>
        <w:ind w:left="144" w:hanging="709"/>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709"/>
      </w:pPr>
      <w:rPr>
        <w:rFonts w:ascii="Symbol" w:hAnsi="Symbol" w:cs="Symbol" w:hint="default"/>
        <w:lang w:val="ru-RU" w:eastAsia="en-US" w:bidi="ar-SA"/>
      </w:rPr>
    </w:lvl>
    <w:lvl w:ilvl="2">
      <w:start w:val="0"/>
      <w:numFmt w:val="bullet"/>
      <w:lvlText w:val=""/>
      <w:lvlJc w:val="left"/>
      <w:pPr>
        <w:tabs>
          <w:tab w:val="num" w:pos="0"/>
        </w:tabs>
        <w:ind w:left="2181" w:hanging="709"/>
      </w:pPr>
      <w:rPr>
        <w:rFonts w:ascii="Symbol" w:hAnsi="Symbol" w:cs="Symbol" w:hint="default"/>
        <w:lang w:val="ru-RU" w:eastAsia="en-US" w:bidi="ar-SA"/>
      </w:rPr>
    </w:lvl>
    <w:lvl w:ilvl="3">
      <w:start w:val="0"/>
      <w:numFmt w:val="bullet"/>
      <w:lvlText w:val=""/>
      <w:lvlJc w:val="left"/>
      <w:pPr>
        <w:tabs>
          <w:tab w:val="num" w:pos="0"/>
        </w:tabs>
        <w:ind w:left="3202" w:hanging="709"/>
      </w:pPr>
      <w:rPr>
        <w:rFonts w:ascii="Symbol" w:hAnsi="Symbol" w:cs="Symbol" w:hint="default"/>
        <w:lang w:val="ru-RU" w:eastAsia="en-US" w:bidi="ar-SA"/>
      </w:rPr>
    </w:lvl>
    <w:lvl w:ilvl="4">
      <w:start w:val="0"/>
      <w:numFmt w:val="bullet"/>
      <w:lvlText w:val=""/>
      <w:lvlJc w:val="left"/>
      <w:pPr>
        <w:tabs>
          <w:tab w:val="num" w:pos="0"/>
        </w:tabs>
        <w:ind w:left="4223" w:hanging="709"/>
      </w:pPr>
      <w:rPr>
        <w:rFonts w:ascii="Symbol" w:hAnsi="Symbol" w:cs="Symbol" w:hint="default"/>
        <w:lang w:val="ru-RU" w:eastAsia="en-US" w:bidi="ar-SA"/>
      </w:rPr>
    </w:lvl>
    <w:lvl w:ilvl="5">
      <w:start w:val="0"/>
      <w:numFmt w:val="bullet"/>
      <w:lvlText w:val=""/>
      <w:lvlJc w:val="left"/>
      <w:pPr>
        <w:tabs>
          <w:tab w:val="num" w:pos="0"/>
        </w:tabs>
        <w:ind w:left="5244" w:hanging="709"/>
      </w:pPr>
      <w:rPr>
        <w:rFonts w:ascii="Symbol" w:hAnsi="Symbol" w:cs="Symbol" w:hint="default"/>
        <w:lang w:val="ru-RU" w:eastAsia="en-US" w:bidi="ar-SA"/>
      </w:rPr>
    </w:lvl>
    <w:lvl w:ilvl="6">
      <w:start w:val="0"/>
      <w:numFmt w:val="bullet"/>
      <w:lvlText w:val=""/>
      <w:lvlJc w:val="left"/>
      <w:pPr>
        <w:tabs>
          <w:tab w:val="num" w:pos="0"/>
        </w:tabs>
        <w:ind w:left="6264" w:hanging="709"/>
      </w:pPr>
      <w:rPr>
        <w:rFonts w:ascii="Symbol" w:hAnsi="Symbol" w:cs="Symbol" w:hint="default"/>
        <w:lang w:val="ru-RU" w:eastAsia="en-US" w:bidi="ar-SA"/>
      </w:rPr>
    </w:lvl>
    <w:lvl w:ilvl="7">
      <w:start w:val="0"/>
      <w:numFmt w:val="bullet"/>
      <w:lvlText w:val=""/>
      <w:lvlJc w:val="left"/>
      <w:pPr>
        <w:tabs>
          <w:tab w:val="num" w:pos="0"/>
        </w:tabs>
        <w:ind w:left="7285" w:hanging="709"/>
      </w:pPr>
      <w:rPr>
        <w:rFonts w:ascii="Symbol" w:hAnsi="Symbol" w:cs="Symbol" w:hint="default"/>
        <w:lang w:val="ru-RU" w:eastAsia="en-US" w:bidi="ar-SA"/>
      </w:rPr>
    </w:lvl>
    <w:lvl w:ilvl="8">
      <w:start w:val="0"/>
      <w:numFmt w:val="bullet"/>
      <w:lvlText w:val=""/>
      <w:lvlJc w:val="left"/>
      <w:pPr>
        <w:tabs>
          <w:tab w:val="num" w:pos="0"/>
        </w:tabs>
        <w:ind w:left="8306" w:hanging="709"/>
      </w:pPr>
      <w:rPr>
        <w:rFonts w:ascii="Symbol" w:hAnsi="Symbol" w:cs="Symbol" w:hint="default"/>
        <w:lang w:val="ru-RU" w:eastAsia="en-US" w:bidi="ar-SA"/>
      </w:rPr>
    </w:lvl>
  </w:abstractNum>
  <w:abstractNum w:abstractNumId="7">
    <w:lvl w:ilvl="0">
      <w:numFmt w:val="bullet"/>
      <w:lvlText w:val="-"/>
      <w:lvlJc w:val="left"/>
      <w:pPr>
        <w:tabs>
          <w:tab w:val="num" w:pos="0"/>
        </w:tabs>
        <w:ind w:left="144" w:hanging="709"/>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709"/>
      </w:pPr>
      <w:rPr>
        <w:rFonts w:ascii="Symbol" w:hAnsi="Symbol" w:cs="Symbol" w:hint="default"/>
        <w:lang w:val="ru-RU" w:eastAsia="en-US" w:bidi="ar-SA"/>
      </w:rPr>
    </w:lvl>
    <w:lvl w:ilvl="2">
      <w:start w:val="0"/>
      <w:numFmt w:val="bullet"/>
      <w:lvlText w:val=""/>
      <w:lvlJc w:val="left"/>
      <w:pPr>
        <w:tabs>
          <w:tab w:val="num" w:pos="0"/>
        </w:tabs>
        <w:ind w:left="2181" w:hanging="709"/>
      </w:pPr>
      <w:rPr>
        <w:rFonts w:ascii="Symbol" w:hAnsi="Symbol" w:cs="Symbol" w:hint="default"/>
        <w:lang w:val="ru-RU" w:eastAsia="en-US" w:bidi="ar-SA"/>
      </w:rPr>
    </w:lvl>
    <w:lvl w:ilvl="3">
      <w:start w:val="0"/>
      <w:numFmt w:val="bullet"/>
      <w:lvlText w:val=""/>
      <w:lvlJc w:val="left"/>
      <w:pPr>
        <w:tabs>
          <w:tab w:val="num" w:pos="0"/>
        </w:tabs>
        <w:ind w:left="3202" w:hanging="709"/>
      </w:pPr>
      <w:rPr>
        <w:rFonts w:ascii="Symbol" w:hAnsi="Symbol" w:cs="Symbol" w:hint="default"/>
        <w:lang w:val="ru-RU" w:eastAsia="en-US" w:bidi="ar-SA"/>
      </w:rPr>
    </w:lvl>
    <w:lvl w:ilvl="4">
      <w:start w:val="0"/>
      <w:numFmt w:val="bullet"/>
      <w:lvlText w:val=""/>
      <w:lvlJc w:val="left"/>
      <w:pPr>
        <w:tabs>
          <w:tab w:val="num" w:pos="0"/>
        </w:tabs>
        <w:ind w:left="4223" w:hanging="709"/>
      </w:pPr>
      <w:rPr>
        <w:rFonts w:ascii="Symbol" w:hAnsi="Symbol" w:cs="Symbol" w:hint="default"/>
        <w:lang w:val="ru-RU" w:eastAsia="en-US" w:bidi="ar-SA"/>
      </w:rPr>
    </w:lvl>
    <w:lvl w:ilvl="5">
      <w:start w:val="0"/>
      <w:numFmt w:val="bullet"/>
      <w:lvlText w:val=""/>
      <w:lvlJc w:val="left"/>
      <w:pPr>
        <w:tabs>
          <w:tab w:val="num" w:pos="0"/>
        </w:tabs>
        <w:ind w:left="5244" w:hanging="709"/>
      </w:pPr>
      <w:rPr>
        <w:rFonts w:ascii="Symbol" w:hAnsi="Symbol" w:cs="Symbol" w:hint="default"/>
        <w:lang w:val="ru-RU" w:eastAsia="en-US" w:bidi="ar-SA"/>
      </w:rPr>
    </w:lvl>
    <w:lvl w:ilvl="6">
      <w:start w:val="0"/>
      <w:numFmt w:val="bullet"/>
      <w:lvlText w:val=""/>
      <w:lvlJc w:val="left"/>
      <w:pPr>
        <w:tabs>
          <w:tab w:val="num" w:pos="0"/>
        </w:tabs>
        <w:ind w:left="6264" w:hanging="709"/>
      </w:pPr>
      <w:rPr>
        <w:rFonts w:ascii="Symbol" w:hAnsi="Symbol" w:cs="Symbol" w:hint="default"/>
        <w:lang w:val="ru-RU" w:eastAsia="en-US" w:bidi="ar-SA"/>
      </w:rPr>
    </w:lvl>
    <w:lvl w:ilvl="7">
      <w:start w:val="0"/>
      <w:numFmt w:val="bullet"/>
      <w:lvlText w:val=""/>
      <w:lvlJc w:val="left"/>
      <w:pPr>
        <w:tabs>
          <w:tab w:val="num" w:pos="0"/>
        </w:tabs>
        <w:ind w:left="7285" w:hanging="709"/>
      </w:pPr>
      <w:rPr>
        <w:rFonts w:ascii="Symbol" w:hAnsi="Symbol" w:cs="Symbol" w:hint="default"/>
        <w:lang w:val="ru-RU" w:eastAsia="en-US" w:bidi="ar-SA"/>
      </w:rPr>
    </w:lvl>
    <w:lvl w:ilvl="8">
      <w:start w:val="0"/>
      <w:numFmt w:val="bullet"/>
      <w:lvlText w:val=""/>
      <w:lvlJc w:val="left"/>
      <w:pPr>
        <w:tabs>
          <w:tab w:val="num" w:pos="0"/>
        </w:tabs>
        <w:ind w:left="8306" w:hanging="709"/>
      </w:pPr>
      <w:rPr>
        <w:rFonts w:ascii="Symbol" w:hAnsi="Symbol" w:cs="Symbol" w:hint="default"/>
        <w:lang w:val="ru-RU" w:eastAsia="en-US" w:bidi="ar-SA"/>
      </w:rPr>
    </w:lvl>
  </w:abstractNum>
  <w:abstractNum w:abstractNumId="8">
    <w:lvl w:ilvl="0">
      <w:numFmt w:val="bullet"/>
      <w:lvlText w:val="-"/>
      <w:lvlJc w:val="left"/>
      <w:pPr>
        <w:tabs>
          <w:tab w:val="num" w:pos="0"/>
        </w:tabs>
        <w:ind w:left="144" w:hanging="567"/>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567"/>
      </w:pPr>
      <w:rPr>
        <w:rFonts w:ascii="Symbol" w:hAnsi="Symbol" w:cs="Symbol" w:hint="default"/>
        <w:lang w:val="ru-RU" w:eastAsia="en-US" w:bidi="ar-SA"/>
      </w:rPr>
    </w:lvl>
    <w:lvl w:ilvl="2">
      <w:start w:val="0"/>
      <w:numFmt w:val="bullet"/>
      <w:lvlText w:val=""/>
      <w:lvlJc w:val="left"/>
      <w:pPr>
        <w:tabs>
          <w:tab w:val="num" w:pos="0"/>
        </w:tabs>
        <w:ind w:left="2181" w:hanging="567"/>
      </w:pPr>
      <w:rPr>
        <w:rFonts w:ascii="Symbol" w:hAnsi="Symbol" w:cs="Symbol" w:hint="default"/>
        <w:lang w:val="ru-RU" w:eastAsia="en-US" w:bidi="ar-SA"/>
      </w:rPr>
    </w:lvl>
    <w:lvl w:ilvl="3">
      <w:start w:val="0"/>
      <w:numFmt w:val="bullet"/>
      <w:lvlText w:val=""/>
      <w:lvlJc w:val="left"/>
      <w:pPr>
        <w:tabs>
          <w:tab w:val="num" w:pos="0"/>
        </w:tabs>
        <w:ind w:left="3202" w:hanging="567"/>
      </w:pPr>
      <w:rPr>
        <w:rFonts w:ascii="Symbol" w:hAnsi="Symbol" w:cs="Symbol" w:hint="default"/>
        <w:lang w:val="ru-RU" w:eastAsia="en-US" w:bidi="ar-SA"/>
      </w:rPr>
    </w:lvl>
    <w:lvl w:ilvl="4">
      <w:start w:val="0"/>
      <w:numFmt w:val="bullet"/>
      <w:lvlText w:val=""/>
      <w:lvlJc w:val="left"/>
      <w:pPr>
        <w:tabs>
          <w:tab w:val="num" w:pos="0"/>
        </w:tabs>
        <w:ind w:left="4223" w:hanging="567"/>
      </w:pPr>
      <w:rPr>
        <w:rFonts w:ascii="Symbol" w:hAnsi="Symbol" w:cs="Symbol" w:hint="default"/>
        <w:lang w:val="ru-RU" w:eastAsia="en-US" w:bidi="ar-SA"/>
      </w:rPr>
    </w:lvl>
    <w:lvl w:ilvl="5">
      <w:start w:val="0"/>
      <w:numFmt w:val="bullet"/>
      <w:lvlText w:val=""/>
      <w:lvlJc w:val="left"/>
      <w:pPr>
        <w:tabs>
          <w:tab w:val="num" w:pos="0"/>
        </w:tabs>
        <w:ind w:left="5244" w:hanging="567"/>
      </w:pPr>
      <w:rPr>
        <w:rFonts w:ascii="Symbol" w:hAnsi="Symbol" w:cs="Symbol" w:hint="default"/>
        <w:lang w:val="ru-RU" w:eastAsia="en-US" w:bidi="ar-SA"/>
      </w:rPr>
    </w:lvl>
    <w:lvl w:ilvl="6">
      <w:start w:val="0"/>
      <w:numFmt w:val="bullet"/>
      <w:lvlText w:val=""/>
      <w:lvlJc w:val="left"/>
      <w:pPr>
        <w:tabs>
          <w:tab w:val="num" w:pos="0"/>
        </w:tabs>
        <w:ind w:left="6264" w:hanging="567"/>
      </w:pPr>
      <w:rPr>
        <w:rFonts w:ascii="Symbol" w:hAnsi="Symbol" w:cs="Symbol" w:hint="default"/>
        <w:lang w:val="ru-RU" w:eastAsia="en-US" w:bidi="ar-SA"/>
      </w:rPr>
    </w:lvl>
    <w:lvl w:ilvl="7">
      <w:start w:val="0"/>
      <w:numFmt w:val="bullet"/>
      <w:lvlText w:val=""/>
      <w:lvlJc w:val="left"/>
      <w:pPr>
        <w:tabs>
          <w:tab w:val="num" w:pos="0"/>
        </w:tabs>
        <w:ind w:left="7285" w:hanging="567"/>
      </w:pPr>
      <w:rPr>
        <w:rFonts w:ascii="Symbol" w:hAnsi="Symbol" w:cs="Symbol" w:hint="default"/>
        <w:lang w:val="ru-RU" w:eastAsia="en-US" w:bidi="ar-SA"/>
      </w:rPr>
    </w:lvl>
    <w:lvl w:ilvl="8">
      <w:start w:val="0"/>
      <w:numFmt w:val="bullet"/>
      <w:lvlText w:val=""/>
      <w:lvlJc w:val="left"/>
      <w:pPr>
        <w:tabs>
          <w:tab w:val="num" w:pos="0"/>
        </w:tabs>
        <w:ind w:left="8306" w:hanging="567"/>
      </w:pPr>
      <w:rPr>
        <w:rFonts w:ascii="Symbol" w:hAnsi="Symbol" w:cs="Symbol" w:hint="default"/>
        <w:lang w:val="ru-RU" w:eastAsia="en-US" w:bidi="ar-SA"/>
      </w:rPr>
    </w:lvl>
  </w:abstractNum>
  <w:abstractNum w:abstractNumId="9">
    <w:lvl w:ilvl="0">
      <w:numFmt w:val="bullet"/>
      <w:lvlText w:val="-"/>
      <w:lvlJc w:val="left"/>
      <w:pPr>
        <w:tabs>
          <w:tab w:val="num" w:pos="0"/>
        </w:tabs>
        <w:ind w:left="144" w:hanging="425"/>
      </w:pPr>
      <w:rPr>
        <w:rFonts w:ascii="Arial MT" w:hAnsi="Arial MT" w:cs="Arial MT" w:hint="default"/>
        <w:sz w:val="24"/>
        <w:spacing w:val="0"/>
        <w:i w:val="false"/>
        <w:b w:val="false"/>
        <w:szCs w:val="24"/>
        <w:iCs w:val="false"/>
        <w:bCs w:val="false"/>
        <w:w w:val="99"/>
        <w:lang w:val="ru-RU" w:eastAsia="en-US" w:bidi="ar-SA"/>
      </w:rPr>
    </w:lvl>
    <w:lvl w:ilvl="1">
      <w:start w:val="0"/>
      <w:numFmt w:val="bullet"/>
      <w:lvlText w:val=""/>
      <w:lvlJc w:val="left"/>
      <w:pPr>
        <w:tabs>
          <w:tab w:val="num" w:pos="0"/>
        </w:tabs>
        <w:ind w:left="1160" w:hanging="425"/>
      </w:pPr>
      <w:rPr>
        <w:rFonts w:ascii="Symbol" w:hAnsi="Symbol" w:cs="Symbol" w:hint="default"/>
        <w:lang w:val="ru-RU" w:eastAsia="en-US" w:bidi="ar-SA"/>
      </w:rPr>
    </w:lvl>
    <w:lvl w:ilvl="2">
      <w:start w:val="0"/>
      <w:numFmt w:val="bullet"/>
      <w:lvlText w:val=""/>
      <w:lvlJc w:val="left"/>
      <w:pPr>
        <w:tabs>
          <w:tab w:val="num" w:pos="0"/>
        </w:tabs>
        <w:ind w:left="2181" w:hanging="425"/>
      </w:pPr>
      <w:rPr>
        <w:rFonts w:ascii="Symbol" w:hAnsi="Symbol" w:cs="Symbol" w:hint="default"/>
        <w:lang w:val="ru-RU" w:eastAsia="en-US" w:bidi="ar-SA"/>
      </w:rPr>
    </w:lvl>
    <w:lvl w:ilvl="3">
      <w:start w:val="0"/>
      <w:numFmt w:val="bullet"/>
      <w:lvlText w:val=""/>
      <w:lvlJc w:val="left"/>
      <w:pPr>
        <w:tabs>
          <w:tab w:val="num" w:pos="0"/>
        </w:tabs>
        <w:ind w:left="3202" w:hanging="425"/>
      </w:pPr>
      <w:rPr>
        <w:rFonts w:ascii="Symbol" w:hAnsi="Symbol" w:cs="Symbol" w:hint="default"/>
        <w:lang w:val="ru-RU" w:eastAsia="en-US" w:bidi="ar-SA"/>
      </w:rPr>
    </w:lvl>
    <w:lvl w:ilvl="4">
      <w:start w:val="0"/>
      <w:numFmt w:val="bullet"/>
      <w:lvlText w:val=""/>
      <w:lvlJc w:val="left"/>
      <w:pPr>
        <w:tabs>
          <w:tab w:val="num" w:pos="0"/>
        </w:tabs>
        <w:ind w:left="4223" w:hanging="425"/>
      </w:pPr>
      <w:rPr>
        <w:rFonts w:ascii="Symbol" w:hAnsi="Symbol" w:cs="Symbol" w:hint="default"/>
        <w:lang w:val="ru-RU" w:eastAsia="en-US" w:bidi="ar-SA"/>
      </w:rPr>
    </w:lvl>
    <w:lvl w:ilvl="5">
      <w:start w:val="0"/>
      <w:numFmt w:val="bullet"/>
      <w:lvlText w:val=""/>
      <w:lvlJc w:val="left"/>
      <w:pPr>
        <w:tabs>
          <w:tab w:val="num" w:pos="0"/>
        </w:tabs>
        <w:ind w:left="5244" w:hanging="425"/>
      </w:pPr>
      <w:rPr>
        <w:rFonts w:ascii="Symbol" w:hAnsi="Symbol" w:cs="Symbol" w:hint="default"/>
        <w:lang w:val="ru-RU" w:eastAsia="en-US" w:bidi="ar-SA"/>
      </w:rPr>
    </w:lvl>
    <w:lvl w:ilvl="6">
      <w:start w:val="0"/>
      <w:numFmt w:val="bullet"/>
      <w:lvlText w:val=""/>
      <w:lvlJc w:val="left"/>
      <w:pPr>
        <w:tabs>
          <w:tab w:val="num" w:pos="0"/>
        </w:tabs>
        <w:ind w:left="6264" w:hanging="425"/>
      </w:pPr>
      <w:rPr>
        <w:rFonts w:ascii="Symbol" w:hAnsi="Symbol" w:cs="Symbol" w:hint="default"/>
        <w:lang w:val="ru-RU" w:eastAsia="en-US" w:bidi="ar-SA"/>
      </w:rPr>
    </w:lvl>
    <w:lvl w:ilvl="7">
      <w:start w:val="0"/>
      <w:numFmt w:val="bullet"/>
      <w:lvlText w:val=""/>
      <w:lvlJc w:val="left"/>
      <w:pPr>
        <w:tabs>
          <w:tab w:val="num" w:pos="0"/>
        </w:tabs>
        <w:ind w:left="7285" w:hanging="425"/>
      </w:pPr>
      <w:rPr>
        <w:rFonts w:ascii="Symbol" w:hAnsi="Symbol" w:cs="Symbol" w:hint="default"/>
        <w:lang w:val="ru-RU" w:eastAsia="en-US" w:bidi="ar-SA"/>
      </w:rPr>
    </w:lvl>
    <w:lvl w:ilvl="8">
      <w:start w:val="0"/>
      <w:numFmt w:val="bullet"/>
      <w:lvlText w:val=""/>
      <w:lvlJc w:val="left"/>
      <w:pPr>
        <w:tabs>
          <w:tab w:val="num" w:pos="0"/>
        </w:tabs>
        <w:ind w:left="8306" w:hanging="425"/>
      </w:pPr>
      <w:rPr>
        <w:rFonts w:ascii="Symbol" w:hAnsi="Symbol" w:cs="Symbol" w:hint="default"/>
        <w:lang w:val="ru-RU" w:eastAsia="en-US" w:bidi="ar-SA"/>
      </w:rPr>
    </w:lvl>
  </w:abstractNum>
  <w:abstractNum w:abstractNumId="10">
    <w:lvl w:ilvl="0">
      <w:start w:val="1"/>
      <w:numFmt w:val="decimal"/>
      <w:lvlText w:val="%1."/>
      <w:lvlJc w:val="left"/>
      <w:pPr>
        <w:tabs>
          <w:tab w:val="num" w:pos="0"/>
        </w:tabs>
        <w:ind w:left="4240" w:hanging="284"/>
      </w:pPr>
      <w:rPr>
        <w:sz w:val="24"/>
        <w:spacing w:val="0"/>
        <w:i w:val="false"/>
        <w:b/>
        <w:szCs w:val="24"/>
        <w:iCs w:val="false"/>
        <w:bCs/>
        <w:w w:val="100"/>
        <w:rFonts w:ascii="Times New Roman" w:hAnsi="Times New Roman" w:eastAsia="Times New Roman" w:cs="Times New Roman"/>
        <w:lang w:val="ru-RU" w:eastAsia="en-US" w:bidi="ar-SA"/>
      </w:rPr>
    </w:lvl>
    <w:lvl w:ilvl="1">
      <w:start w:val="1"/>
      <w:numFmt w:val="decimal"/>
      <w:lvlText w:val="%1.%2."/>
      <w:lvlJc w:val="left"/>
      <w:pPr>
        <w:tabs>
          <w:tab w:val="num" w:pos="0"/>
        </w:tabs>
        <w:ind w:left="144" w:hanging="709"/>
      </w:pPr>
      <w:rPr>
        <w:spacing w:val="0"/>
        <w:w w:val="100"/>
        <w:lang w:val="ru-RU" w:eastAsia="en-US" w:bidi="ar-SA"/>
      </w:rPr>
    </w:lvl>
    <w:lvl w:ilvl="2">
      <w:start w:val="1"/>
      <w:numFmt w:val="decimal"/>
      <w:lvlText w:val="%1.%2.%3."/>
      <w:lvlJc w:val="left"/>
      <w:pPr>
        <w:tabs>
          <w:tab w:val="num" w:pos="0"/>
        </w:tabs>
        <w:ind w:left="1560" w:hanging="709"/>
      </w:pPr>
      <w:rPr>
        <w:sz w:val="24"/>
        <w:spacing w:val="0"/>
        <w:i w:val="false"/>
        <w:b w:val="false"/>
        <w:szCs w:val="24"/>
        <w:iCs w:val="false"/>
        <w:bCs w:val="false"/>
        <w:w w:val="100"/>
        <w:rFonts w:ascii="Times New Roman" w:hAnsi="Times New Roman" w:eastAsia="Times New Roman" w:cs="Times New Roman"/>
        <w:lang w:val="ru-RU" w:eastAsia="en-US" w:bidi="ar-SA"/>
      </w:rPr>
    </w:lvl>
    <w:lvl w:ilvl="3">
      <w:start w:val="1"/>
      <w:numFmt w:val="decimal"/>
      <w:lvlText w:val="%1.%2.%3.%4."/>
      <w:lvlJc w:val="left"/>
      <w:pPr>
        <w:tabs>
          <w:tab w:val="num" w:pos="0"/>
        </w:tabs>
        <w:ind w:left="144" w:hanging="709"/>
      </w:pPr>
      <w:rPr>
        <w:sz w:val="24"/>
        <w:spacing w:val="0"/>
        <w:i w:val="false"/>
        <w:b w:val="false"/>
        <w:szCs w:val="24"/>
        <w:iCs w:val="false"/>
        <w:bCs w:val="false"/>
        <w:w w:val="100"/>
        <w:rFonts w:ascii="Times New Roman" w:hAnsi="Times New Roman" w:eastAsia="Times New Roman" w:cs="Times New Roman"/>
        <w:lang w:val="ru-RU" w:eastAsia="en-US" w:bidi="ar-SA"/>
      </w:rPr>
    </w:lvl>
    <w:lvl w:ilvl="4">
      <w:start w:val="0"/>
      <w:numFmt w:val="bullet"/>
      <w:lvlText w:val=""/>
      <w:lvlJc w:val="left"/>
      <w:pPr>
        <w:tabs>
          <w:tab w:val="num" w:pos="0"/>
        </w:tabs>
        <w:ind w:left="4240" w:hanging="709"/>
      </w:pPr>
      <w:rPr>
        <w:rFonts w:ascii="Symbol" w:hAnsi="Symbol" w:cs="Symbol" w:hint="default"/>
        <w:lang w:val="ru-RU" w:eastAsia="en-US" w:bidi="ar-SA"/>
      </w:rPr>
    </w:lvl>
    <w:lvl w:ilvl="5">
      <w:start w:val="0"/>
      <w:numFmt w:val="bullet"/>
      <w:lvlText w:val=""/>
      <w:lvlJc w:val="left"/>
      <w:pPr>
        <w:tabs>
          <w:tab w:val="num" w:pos="0"/>
        </w:tabs>
        <w:ind w:left="5258" w:hanging="709"/>
      </w:pPr>
      <w:rPr>
        <w:rFonts w:ascii="Symbol" w:hAnsi="Symbol" w:cs="Symbol" w:hint="default"/>
        <w:lang w:val="ru-RU" w:eastAsia="en-US" w:bidi="ar-SA"/>
      </w:rPr>
    </w:lvl>
    <w:lvl w:ilvl="6">
      <w:start w:val="0"/>
      <w:numFmt w:val="bullet"/>
      <w:lvlText w:val=""/>
      <w:lvlJc w:val="left"/>
      <w:pPr>
        <w:tabs>
          <w:tab w:val="num" w:pos="0"/>
        </w:tabs>
        <w:ind w:left="6276" w:hanging="709"/>
      </w:pPr>
      <w:rPr>
        <w:rFonts w:ascii="Symbol" w:hAnsi="Symbol" w:cs="Symbol" w:hint="default"/>
        <w:lang w:val="ru-RU" w:eastAsia="en-US" w:bidi="ar-SA"/>
      </w:rPr>
    </w:lvl>
    <w:lvl w:ilvl="7">
      <w:start w:val="0"/>
      <w:numFmt w:val="bullet"/>
      <w:lvlText w:val=""/>
      <w:lvlJc w:val="left"/>
      <w:pPr>
        <w:tabs>
          <w:tab w:val="num" w:pos="0"/>
        </w:tabs>
        <w:ind w:left="7294" w:hanging="709"/>
      </w:pPr>
      <w:rPr>
        <w:rFonts w:ascii="Symbol" w:hAnsi="Symbol" w:cs="Symbol" w:hint="default"/>
        <w:lang w:val="ru-RU" w:eastAsia="en-US" w:bidi="ar-SA"/>
      </w:rPr>
    </w:lvl>
    <w:lvl w:ilvl="8">
      <w:start w:val="0"/>
      <w:numFmt w:val="bullet"/>
      <w:lvlText w:val=""/>
      <w:lvlJc w:val="left"/>
      <w:pPr>
        <w:tabs>
          <w:tab w:val="num" w:pos="0"/>
        </w:tabs>
        <w:ind w:left="8312" w:hanging="709"/>
      </w:pPr>
      <w:rPr>
        <w:rFonts w:ascii="Symbol" w:hAnsi="Symbol" w:cs="Symbol" w:hint="default"/>
        <w:lang w:val="ru-RU" w:eastAsia="en-US" w:bidi="ar-SA"/>
      </w:rPr>
    </w:lvl>
  </w:abstractNum>
  <w:abstractNum w:abstractNumId="11">
    <w:lvl w:ilvl="0">
      <w:start w:val="1"/>
      <w:numFmt w:val="decimal"/>
      <w:lvlText w:val="%1."/>
      <w:lvlJc w:val="left"/>
      <w:pPr>
        <w:tabs>
          <w:tab w:val="num" w:pos="0"/>
        </w:tabs>
        <w:ind w:left="4240" w:hanging="284"/>
      </w:pPr>
      <w:rPr>
        <w:sz w:val="24"/>
        <w:spacing w:val="0"/>
        <w:i w:val="false"/>
        <w:b/>
        <w:szCs w:val="24"/>
        <w:iCs w:val="false"/>
        <w:bCs/>
        <w:w w:val="100"/>
        <w:rFonts w:ascii="Times New Roman" w:hAnsi="Times New Roman" w:eastAsia="Times New Roman" w:cs="Times New Roman"/>
        <w:lang w:val="ru-RU" w:eastAsia="en-US" w:bidi="ar-SA"/>
      </w:rPr>
    </w:lvl>
    <w:lvl w:ilvl="1">
      <w:start w:val="1"/>
      <w:numFmt w:val="decimal"/>
      <w:lvlText w:val="%1.%2."/>
      <w:lvlJc w:val="left"/>
      <w:pPr>
        <w:tabs>
          <w:tab w:val="num" w:pos="0"/>
        </w:tabs>
        <w:ind w:left="144" w:hanging="709"/>
      </w:pPr>
      <w:rPr>
        <w:spacing w:val="0"/>
        <w:w w:val="100"/>
        <w:lang w:val="ru-RU" w:eastAsia="en-US" w:bidi="ar-SA"/>
      </w:rPr>
    </w:lvl>
    <w:lvl w:ilvl="2">
      <w:start w:val="1"/>
      <w:numFmt w:val="decimal"/>
      <w:lvlText w:val="%1.%2.%3."/>
      <w:lvlJc w:val="left"/>
      <w:pPr>
        <w:tabs>
          <w:tab w:val="num" w:pos="0"/>
        </w:tabs>
        <w:ind w:left="1560" w:hanging="709"/>
      </w:pPr>
      <w:rPr>
        <w:sz w:val="24"/>
        <w:spacing w:val="0"/>
        <w:i w:val="false"/>
        <w:b w:val="false"/>
        <w:szCs w:val="24"/>
        <w:iCs w:val="false"/>
        <w:bCs w:val="false"/>
        <w:w w:val="100"/>
        <w:rFonts w:ascii="Times New Roman" w:hAnsi="Times New Roman" w:eastAsia="Times New Roman" w:cs="Times New Roman"/>
        <w:lang w:val="ru-RU" w:eastAsia="en-US" w:bidi="ar-SA"/>
      </w:rPr>
    </w:lvl>
    <w:lvl w:ilvl="3">
      <w:start w:val="1"/>
      <w:numFmt w:val="decimal"/>
      <w:lvlText w:val="%1.%2.%3.%4."/>
      <w:lvlJc w:val="left"/>
      <w:pPr>
        <w:tabs>
          <w:tab w:val="num" w:pos="0"/>
        </w:tabs>
        <w:ind w:left="144" w:hanging="709"/>
      </w:pPr>
      <w:rPr>
        <w:sz w:val="24"/>
        <w:spacing w:val="0"/>
        <w:i w:val="false"/>
        <w:b w:val="false"/>
        <w:szCs w:val="24"/>
        <w:iCs w:val="false"/>
        <w:bCs w:val="false"/>
        <w:w w:val="100"/>
        <w:rFonts w:ascii="Times New Roman" w:hAnsi="Times New Roman" w:eastAsia="Times New Roman" w:cs="Times New Roman"/>
        <w:lang w:val="ru-RU" w:eastAsia="en-US" w:bidi="ar-SA"/>
      </w:rPr>
    </w:lvl>
    <w:lvl w:ilvl="4">
      <w:start w:val="0"/>
      <w:numFmt w:val="bullet"/>
      <w:lvlText w:val=""/>
      <w:lvlJc w:val="left"/>
      <w:pPr>
        <w:tabs>
          <w:tab w:val="num" w:pos="0"/>
        </w:tabs>
        <w:ind w:left="4240" w:hanging="709"/>
      </w:pPr>
      <w:rPr>
        <w:rFonts w:ascii="Symbol" w:hAnsi="Symbol" w:cs="Symbol" w:hint="default"/>
        <w:lang w:val="ru-RU" w:eastAsia="en-US" w:bidi="ar-SA"/>
      </w:rPr>
    </w:lvl>
    <w:lvl w:ilvl="5">
      <w:start w:val="0"/>
      <w:numFmt w:val="bullet"/>
      <w:lvlText w:val=""/>
      <w:lvlJc w:val="left"/>
      <w:pPr>
        <w:tabs>
          <w:tab w:val="num" w:pos="0"/>
        </w:tabs>
        <w:ind w:left="5258" w:hanging="709"/>
      </w:pPr>
      <w:rPr>
        <w:rFonts w:ascii="Symbol" w:hAnsi="Symbol" w:cs="Symbol" w:hint="default"/>
        <w:lang w:val="ru-RU" w:eastAsia="en-US" w:bidi="ar-SA"/>
      </w:rPr>
    </w:lvl>
    <w:lvl w:ilvl="6">
      <w:start w:val="0"/>
      <w:numFmt w:val="bullet"/>
      <w:lvlText w:val=""/>
      <w:lvlJc w:val="left"/>
      <w:pPr>
        <w:tabs>
          <w:tab w:val="num" w:pos="0"/>
        </w:tabs>
        <w:ind w:left="6276" w:hanging="709"/>
      </w:pPr>
      <w:rPr>
        <w:rFonts w:ascii="Symbol" w:hAnsi="Symbol" w:cs="Symbol" w:hint="default"/>
        <w:lang w:val="ru-RU" w:eastAsia="en-US" w:bidi="ar-SA"/>
      </w:rPr>
    </w:lvl>
    <w:lvl w:ilvl="7">
      <w:start w:val="0"/>
      <w:numFmt w:val="bullet"/>
      <w:lvlText w:val=""/>
      <w:lvlJc w:val="left"/>
      <w:pPr>
        <w:tabs>
          <w:tab w:val="num" w:pos="0"/>
        </w:tabs>
        <w:ind w:left="7294" w:hanging="709"/>
      </w:pPr>
      <w:rPr>
        <w:rFonts w:ascii="Symbol" w:hAnsi="Symbol" w:cs="Symbol" w:hint="default"/>
        <w:lang w:val="ru-RU" w:eastAsia="en-US" w:bidi="ar-SA"/>
      </w:rPr>
    </w:lvl>
    <w:lvl w:ilvl="8">
      <w:start w:val="0"/>
      <w:numFmt w:val="bullet"/>
      <w:lvlText w:val=""/>
      <w:lvlJc w:val="left"/>
      <w:pPr>
        <w:tabs>
          <w:tab w:val="num" w:pos="0"/>
        </w:tabs>
        <w:ind w:left="8312" w:hanging="709"/>
      </w:pPr>
      <w:rPr>
        <w:rFonts w:ascii="Symbol" w:hAnsi="Symbol" w:cs="Symbol" w:hint="default"/>
        <w:lang w:val="ru-RU" w:eastAsia="en-US" w:bidi="ar-SA"/>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Heading1">
    <w:name w:val="Heading 1"/>
    <w:basedOn w:val="Normal"/>
    <w:uiPriority w:val="9"/>
    <w:qFormat/>
    <w:pPr>
      <w:ind w:left="2" w:hanging="0"/>
      <w:jc w:val="center"/>
      <w:outlineLvl w:val="0"/>
    </w:pPr>
    <w:rPr>
      <w:b/>
      <w:bCs/>
      <w:sz w:val="32"/>
      <w:szCs w:val="32"/>
    </w:rPr>
  </w:style>
  <w:style w:type="paragraph" w:styleId="Heading2">
    <w:name w:val="Heading 2"/>
    <w:basedOn w:val="Normal"/>
    <w:uiPriority w:val="9"/>
    <w:unhideWhenUsed/>
    <w:qFormat/>
    <w:pPr>
      <w:ind w:right="143" w:hanging="0"/>
      <w:jc w:val="center"/>
      <w:outlineLvl w:val="1"/>
    </w:pPr>
    <w:rPr>
      <w:b/>
      <w:bCs/>
      <w:sz w:val="28"/>
      <w:szCs w:val="28"/>
    </w:rPr>
  </w:style>
  <w:style w:type="paragraph" w:styleId="Heading3">
    <w:name w:val="Heading 3"/>
    <w:basedOn w:val="Normal"/>
    <w:uiPriority w:val="9"/>
    <w:unhideWhenUsed/>
    <w:qFormat/>
    <w:pPr>
      <w:spacing w:before="120" w:after="0"/>
      <w:ind w:left="1559" w:hanging="0"/>
      <w:outlineLvl w:val="2"/>
    </w:pPr>
    <w:rPr>
      <w:b/>
      <w:bCs/>
      <w:sz w:val="26"/>
      <w:szCs w:val="26"/>
    </w:rPr>
  </w:style>
  <w:style w:type="paragraph" w:styleId="Heading4">
    <w:name w:val="Heading 4"/>
    <w:basedOn w:val="Normal"/>
    <w:uiPriority w:val="9"/>
    <w:unhideWhenUsed/>
    <w:qFormat/>
    <w:pPr>
      <w:ind w:left="110" w:hanging="0"/>
      <w:outlineLvl w:val="3"/>
    </w:pPr>
    <w:rPr>
      <w:b/>
      <w:bCs/>
      <w:sz w:val="24"/>
      <w:szCs w:val="24"/>
    </w:rPr>
  </w:style>
  <w:style w:type="paragraph" w:styleId="Heading5">
    <w:name w:val="Heading 5"/>
    <w:basedOn w:val="Normal"/>
    <w:uiPriority w:val="9"/>
    <w:unhideWhenUsed/>
    <w:qFormat/>
    <w:pPr>
      <w:jc w:val="both"/>
      <w:outlineLvl w:val="4"/>
    </w:pPr>
    <w:rPr>
      <w:b/>
      <w:bCs/>
      <w:sz w:val="24"/>
      <w:szCs w:val="24"/>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Style4" w:customStyle="1">
    <w:name w:val="Текст выноски Знак"/>
    <w:basedOn w:val="DefaultParagraphFont"/>
    <w:link w:val="BalloonText"/>
    <w:uiPriority w:val="99"/>
    <w:semiHidden/>
    <w:qFormat/>
    <w:rsid w:val="0094744b"/>
    <w:rPr>
      <w:rFonts w:ascii="Segoe UI" w:hAnsi="Segoe UI" w:eastAsia="Times New Roman" w:cs="Segoe UI"/>
      <w:sz w:val="18"/>
      <w:szCs w:val="18"/>
      <w:lang w:val="ru-RU"/>
    </w:rPr>
  </w:style>
  <w:style w:type="character" w:styleId="Style5" w:customStyle="1">
    <w:name w:val="Основной текст Знак"/>
    <w:basedOn w:val="DefaultParagraphFont"/>
    <w:uiPriority w:val="1"/>
    <w:qFormat/>
    <w:rsid w:val="0094744b"/>
    <w:rPr>
      <w:rFonts w:ascii="Times New Roman" w:hAnsi="Times New Roman" w:eastAsia="Times New Roman" w:cs="Times New Roman"/>
      <w:sz w:val="24"/>
      <w:szCs w:val="24"/>
      <w:lang w:val="ru-RU"/>
    </w:rPr>
  </w:style>
  <w:style w:type="character" w:styleId="Strong">
    <w:name w:val="Strong"/>
    <w:basedOn w:val="DefaultParagraphFont"/>
    <w:uiPriority w:val="22"/>
    <w:qFormat/>
    <w:rsid w:val="005b4b7f"/>
    <w:rPr>
      <w:b/>
      <w:bCs/>
    </w:rPr>
  </w:style>
  <w:style w:type="character" w:styleId="Style6">
    <w:name w:val="Символ сноски"/>
    <w:qFormat/>
    <w:rPr>
      <w:vertAlign w:val="superscript"/>
    </w:rPr>
  </w:style>
  <w:style w:type="character" w:styleId="FootnoteReference">
    <w:name w:val="Footnote Reference"/>
    <w:rPr>
      <w:vertAlign w:val="superscript"/>
    </w:rPr>
  </w:style>
  <w:style w:type="paragraph" w:styleId="Style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5"/>
    <w:uiPriority w:val="1"/>
    <w:qFormat/>
    <w:pPr>
      <w:ind w:left="143" w:hanging="0"/>
      <w:jc w:val="both"/>
    </w:pPr>
    <w:rPr>
      <w:sz w:val="24"/>
      <w:szCs w:val="24"/>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8">
    <w:name w:val="Указатель"/>
    <w:basedOn w:val="Normal"/>
    <w:qFormat/>
    <w:pPr>
      <w:suppressLineNumbers/>
    </w:pPr>
    <w:rPr>
      <w:rFonts w:cs="Arial Unicode MS"/>
    </w:rPr>
  </w:style>
  <w:style w:type="paragraph" w:styleId="Title">
    <w:name w:val="Title"/>
    <w:basedOn w:val="Normal"/>
    <w:next w:val="BodyText"/>
    <w:uiPriority w:val="10"/>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pPr>
      <w:ind w:left="143" w:firstLine="709"/>
      <w:jc w:val="both"/>
    </w:pPr>
    <w:rPr/>
  </w:style>
  <w:style w:type="paragraph" w:styleId="TableParagraph" w:customStyle="1">
    <w:name w:val="Table Paragraph"/>
    <w:basedOn w:val="Normal"/>
    <w:uiPriority w:val="1"/>
    <w:qFormat/>
    <w:pPr/>
    <w:rPr/>
  </w:style>
  <w:style w:type="paragraph" w:styleId="Style9" w:customStyle="1">
    <w:name w:val="Содержимое врезки"/>
    <w:basedOn w:val="Normal"/>
    <w:qFormat/>
    <w:pPr/>
    <w:rPr/>
  </w:style>
  <w:style w:type="paragraph" w:styleId="Style10" w:customStyle="1">
    <w:name w:val="Колонтитул"/>
    <w:basedOn w:val="Normal"/>
    <w:qFormat/>
    <w:pPr>
      <w:suppressLineNumbers/>
      <w:tabs>
        <w:tab w:val="clear" w:pos="720"/>
        <w:tab w:val="center" w:pos="5174" w:leader="none"/>
        <w:tab w:val="right" w:pos="10348" w:leader="none"/>
      </w:tabs>
    </w:pPr>
    <w:rPr/>
  </w:style>
  <w:style w:type="paragraph" w:styleId="Header">
    <w:name w:val="Header"/>
    <w:basedOn w:val="Style10"/>
    <w:pPr/>
    <w:rPr/>
  </w:style>
  <w:style w:type="paragraph" w:styleId="BalloonText">
    <w:name w:val="Balloon Text"/>
    <w:basedOn w:val="Normal"/>
    <w:link w:val="Style4"/>
    <w:uiPriority w:val="99"/>
    <w:semiHidden/>
    <w:unhideWhenUsed/>
    <w:qFormat/>
    <w:rsid w:val="0094744b"/>
    <w:pPr/>
    <w:rPr>
      <w:rFonts w:ascii="Segoe UI" w:hAnsi="Segoe UI" w:cs="Segoe UI"/>
      <w:sz w:val="18"/>
      <w:szCs w:val="18"/>
    </w:rPr>
  </w:style>
  <w:style w:type="paragraph" w:styleId="FootnoteText">
    <w:name w:val="Footnote Text"/>
    <w:basedOn w:val="Normal"/>
    <w:pPr>
      <w:suppressLineNumbers/>
      <w:ind w:left="340" w:hanging="340"/>
    </w:pPr>
    <w:rPr>
      <w:sz w:val="20"/>
      <w:szCs w:val="20"/>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af1">
    <w:name w:val="Table Grid"/>
    <w:basedOn w:val="a1"/>
    <w:uiPriority w:val="39"/>
    <w:rsid w:val="005b4b7f"/>
    <w:rPr>
      <w:lang w:val="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http://www.rushydro.ru/" TargetMode="External"/><Relationship Id="rId4" Type="http://schemas.openxmlformats.org/officeDocument/2006/relationships/hyperlink" Target="mailto:balakovo@rushydro.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Application>AlterOffice/3.4.0.9$Linux_X86_64 LibreOffice_project/b8daf9e823b1a5463a2f48435ddc2e8696e7d4fc</Application>
  <AppVersion>15.0000</AppVersion>
  <Pages>24</Pages>
  <Words>8495</Words>
  <Characters>61026</Characters>
  <CharactersWithSpaces>68958</CharactersWithSpaces>
  <Paragraphs>454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2026-06-11T06:24:00Z</dcterms:created>
  <dc:creator>UK VoHEC</dc:creator>
  <dc:description/>
  <dc:language>ru-RU</dc:language>
  <cp:lastModifiedBy>soldatovaan@corp.gidroogk.com</cp:lastModifiedBy>
  <dcterms:modified xsi:type="dcterms:W3CDTF">2026-09-23T16:28:30Z</dcterms:modified>
  <cp:revision>37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2026-04-07T00:00:00Z</vt:filetime>
  </property>
  <property fmtid="{D5CDD505-2E9C-101B-9397-08002B2CF9AE}" pid="4" name="Creator">
    <vt:lpwstr>Writer</vt:lpwstr>
  </property>
  <property fmtid="{D5CDD505-2E9C-101B-9397-08002B2CF9AE}" pid="5" name="LastSaved">
    <vt:filetime>2026-04-07T00:00:00Z</vt:filetime>
  </property>
  <property fmtid="{D5CDD505-2E9C-101B-9397-08002B2CF9AE}" pid="6" name="Producer">
    <vt:lpwstr>AlterOffice 3.4</vt:lpwstr>
  </property>
</Properties>
</file>