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emf" ContentType="image/x-emf"/>
  <Override PartName="/word/embeddings/oleObject1.xlsx" ContentType="application/vnd.openxmlformats-officedocument.spreadsheetml.sheet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before="0" w:after="0"/>
        <w:ind w:hanging="170" w:left="0" w:right="0"/>
        <w:jc w:val="left"/>
        <w:rPr/>
      </w:pPr>
      <w:r>
        <w:rPr/>
        <mc:AlternateContent>
          <mc:Choice Requires="wps">
            <w:drawing>
              <wp:anchor behindDoc="0" distT="0" distB="8890" distL="0" distR="0" simplePos="0" locked="0" layoutInCell="0" allowOverlap="1" relativeHeight="5" wp14:anchorId="6A04B8C8">
                <wp:simplePos x="0" y="0"/>
                <wp:positionH relativeFrom="margin">
                  <wp:align>right</wp:align>
                </wp:positionH>
                <wp:positionV relativeFrom="paragraph">
                  <wp:posOffset>459740</wp:posOffset>
                </wp:positionV>
                <wp:extent cx="2438400" cy="2181225"/>
                <wp:effectExtent l="0" t="0" r="0" b="9525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280" cy="218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Руководителю организации</w:t>
                            </w:r>
                          </w:p>
                          <w:p>
                            <w:pPr>
                              <w:pStyle w:val="Style16"/>
                              <w:rPr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fillcolor="white" stroked="f" o:allowincell="f" style="position:absolute;margin-left:282.85pt;margin-top:36.2pt;width:191.95pt;height:171.7pt;mso-wrap-style:square;v-text-anchor:top;mso-position-horizontal:right;mso-position-horizontal-relative:margin" wp14:anchorId="6A04B8C8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Руководителю организации</w:t>
                      </w:r>
                    </w:p>
                    <w:p>
                      <w:pPr>
                        <w:pStyle w:val="Style16"/>
                        <w:rPr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9" wp14:anchorId="08695D3B">
                <wp:simplePos x="0" y="0"/>
                <wp:positionH relativeFrom="column">
                  <wp:posOffset>224790</wp:posOffset>
                </wp:positionH>
                <wp:positionV relativeFrom="paragraph">
                  <wp:posOffset>2787015</wp:posOffset>
                </wp:positionV>
                <wp:extent cx="904875" cy="333375"/>
                <wp:effectExtent l="635" t="635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040" cy="333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17.7pt;margin-top:219.45pt;width:71.2pt;height:26.2pt;mso-wrap-style:none;v-text-anchor:middle" wp14:anchorId="08695D3B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1" wp14:anchorId="5B1DE57E">
                <wp:simplePos x="0" y="0"/>
                <wp:positionH relativeFrom="column">
                  <wp:posOffset>996315</wp:posOffset>
                </wp:positionH>
                <wp:positionV relativeFrom="paragraph">
                  <wp:posOffset>2787015</wp:posOffset>
                </wp:positionV>
                <wp:extent cx="1343025" cy="231775"/>
                <wp:effectExtent l="635" t="635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160" cy="231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78.45pt;margin-top:219.45pt;width:105.7pt;height:18.2pt;mso-wrap-style:none;v-text-anchor:middle" wp14:anchorId="5B1DE57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747010" cy="2810510"/>
            <wp:effectExtent l="0" t="0" r="0" b="0"/>
            <wp:docPr id="7" name="Рисунок 1" descr="Саратовская ГЭ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" descr="Саратовская ГЭС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0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635" distR="0" simplePos="0" locked="0" layoutInCell="0" allowOverlap="1" relativeHeight="7" wp14:anchorId="4791B67D">
                <wp:simplePos x="0" y="0"/>
                <wp:positionH relativeFrom="column">
                  <wp:posOffset>-88900</wp:posOffset>
                </wp:positionH>
                <wp:positionV relativeFrom="paragraph">
                  <wp:posOffset>106680</wp:posOffset>
                </wp:positionV>
                <wp:extent cx="2638425" cy="448310"/>
                <wp:effectExtent l="635" t="0" r="0" b="0"/>
                <wp:wrapNone/>
                <wp:docPr id="8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40" cy="44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О </w:t>
                            </w:r>
                            <w:r>
                              <w:rPr>
                                <w:color w:val="000000"/>
                                <w:lang w:val="en-US"/>
                              </w:rPr>
                              <w:t>предоставлении ТКП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fillcolor="white" stroked="f" o:allowincell="f" style="position:absolute;margin-left:-7pt;margin-top:8.4pt;width:207.7pt;height:35.25pt;mso-wrap-style:square;v-text-anchor:top" wp14:anchorId="4791B67D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  <w:t xml:space="preserve">О </w:t>
                      </w:r>
                      <w:r>
                        <w:rPr>
                          <w:color w:val="000000"/>
                          <w:lang w:val="en-US"/>
                        </w:rPr>
                        <w:t>предоставлении ТКП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76"/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76"/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Уважаемый руководитель!</w:t>
      </w:r>
    </w:p>
    <w:p>
      <w:pPr>
        <w:pStyle w:val="Normal"/>
        <w:numPr>
          <w:ilvl w:val="0"/>
          <w:numId w:val="0"/>
        </w:numPr>
        <w:spacing w:lineRule="auto" w:line="276"/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09" w:leader="none"/>
          <w:tab w:val="left" w:pos="3315" w:leader="none"/>
        </w:tabs>
        <w:jc w:val="both"/>
        <w:rPr>
          <w:rFonts w:eastAsia="Geneva"/>
          <w:sz w:val="28"/>
          <w:szCs w:val="28"/>
          <w:lang w:eastAsia="en-US"/>
        </w:rPr>
      </w:pPr>
      <w:r>
        <w:rPr>
          <w:rFonts w:eastAsia="Geneva"/>
          <w:sz w:val="28"/>
          <w:szCs w:val="28"/>
          <w:lang w:eastAsia="en-US"/>
        </w:rPr>
        <w:tab/>
        <w:t>П</w:t>
      </w:r>
      <w:r>
        <w:rPr>
          <w:rFonts w:eastAsia="Geneva" w:cs="Times New Roman"/>
          <w:color w:val="auto"/>
          <w:kern w:val="0"/>
          <w:sz w:val="28"/>
          <w:szCs w:val="28"/>
          <w:lang w:val="ru-RU" w:eastAsia="en-US" w:bidi="ar-SA"/>
        </w:rPr>
        <w:t xml:space="preserve">рошу Вас предоставить технико-коммерческое предложение на поставку в 2027 году оборудования согласно приложению (с учетом затрат на доставку и разгрузку на складе заказчика в г. Балаково). </w:t>
      </w:r>
    </w:p>
    <w:p>
      <w:pPr>
        <w:pStyle w:val="Normal"/>
        <w:tabs>
          <w:tab w:val="clear" w:pos="708"/>
          <w:tab w:val="left" w:pos="709" w:leader="none"/>
          <w:tab w:val="left" w:pos="3315" w:leader="none"/>
        </w:tabs>
        <w:jc w:val="both"/>
        <w:rPr>
          <w:rFonts w:eastAsia="Geneva"/>
          <w:sz w:val="28"/>
          <w:szCs w:val="28"/>
          <w:lang w:eastAsia="en-US"/>
        </w:rPr>
      </w:pPr>
      <w:r>
        <w:rPr>
          <w:rFonts w:eastAsia="Geneva" w:cs="Times New Roman"/>
          <w:color w:val="auto"/>
          <w:kern w:val="0"/>
          <w:sz w:val="28"/>
          <w:szCs w:val="28"/>
          <w:lang w:val="ru-RU" w:eastAsia="en-US" w:bidi="ar-SA"/>
        </w:rPr>
        <w:tab/>
      </w:r>
      <w:r>
        <w:rPr>
          <w:rFonts w:eastAsia="Geneva" w:cs="Times New Roman"/>
          <w:color w:val="auto"/>
          <w:kern w:val="0"/>
          <w:sz w:val="28"/>
          <w:szCs w:val="28"/>
          <w:lang w:val="ru-RU" w:eastAsia="en-US" w:bidi="ar-SA"/>
        </w:rPr>
        <w:t>По техническим вопросам контактное лицо: Степанов Алексей Сергеевич — (8453) 49 53 74.</w:t>
      </w:r>
    </w:p>
    <w:p>
      <w:pPr>
        <w:pStyle w:val="Normal"/>
        <w:tabs>
          <w:tab w:val="clear" w:pos="708"/>
          <w:tab w:val="left" w:pos="709" w:leader="none"/>
          <w:tab w:val="left" w:pos="3315" w:leader="none"/>
        </w:tabs>
        <w:jc w:val="both"/>
        <w:rPr>
          <w:rFonts w:eastAsia="Geneva"/>
          <w:sz w:val="28"/>
          <w:szCs w:val="28"/>
          <w:lang w:eastAsia="en-US"/>
        </w:rPr>
      </w:pPr>
      <w:r>
        <w:rPr>
          <w:rFonts w:eastAsia="Geneva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9" w:leader="none"/>
          <w:tab w:val="left" w:pos="3315" w:leader="none"/>
        </w:tabs>
        <w:jc w:val="both"/>
        <w:rPr>
          <w:rFonts w:eastAsia="Geneva"/>
          <w:sz w:val="28"/>
          <w:szCs w:val="28"/>
          <w:lang w:eastAsia="en-US"/>
        </w:rPr>
      </w:pPr>
      <w:r>
        <w:rPr>
          <w:rFonts w:eastAsia="Geneva"/>
          <w:sz w:val="28"/>
          <w:szCs w:val="28"/>
          <w:lang w:eastAsia="en-US"/>
        </w:rPr>
        <w:tab/>
        <w:t>Приложение: по тексту — на 1 л. в 1 экз.</w:t>
      </w:r>
    </w:p>
    <w:p>
      <w:pPr>
        <w:pStyle w:val="Normal"/>
        <w:tabs>
          <w:tab w:val="clear" w:pos="708"/>
          <w:tab w:val="left" w:pos="709" w:leader="none"/>
          <w:tab w:val="left" w:pos="3315" w:leader="none"/>
        </w:tabs>
        <w:jc w:val="left"/>
        <w:rPr>
          <w:rFonts w:eastAsia="Geneva"/>
          <w:sz w:val="28"/>
          <w:szCs w:val="28"/>
          <w:lang w:eastAsia="en-US"/>
        </w:rPr>
      </w:pPr>
      <w:r>
        <w:rPr>
          <w:rFonts w:eastAsia="Geneva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Geneva"/>
          <w:sz w:val="28"/>
          <w:szCs w:val="28"/>
          <w:lang w:eastAsia="en-US"/>
        </w:rPr>
      </w:pPr>
      <w:r>
        <w:rPr>
          <w:rFonts w:eastAsia="Geneva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Geneva"/>
          <w:sz w:val="28"/>
          <w:szCs w:val="28"/>
          <w:lang w:eastAsia="en-US"/>
        </w:rPr>
      </w:pPr>
      <w:r>
        <w:rPr>
          <w:rFonts w:eastAsia="Geneva"/>
          <w:sz w:val="28"/>
          <w:szCs w:val="28"/>
          <w:lang w:eastAsia="en-US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  <w:tab/>
        <w:tab/>
        <w:tab/>
        <w:tab/>
        <w:tab/>
        <w:tab/>
        <w:tab/>
        <w:tab/>
        <w:t xml:space="preserve">                  Л.В. Одинцова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  <mc:AlternateContent>
          <mc:Choice Requires="wps">
            <w:drawing>
              <wp:inline distT="0" distB="0" distL="0" distR="0">
                <wp:extent cx="2667000" cy="428625"/>
                <wp:effectExtent l="0" t="0" r="0" b="9525"/>
                <wp:docPr id="10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6880" cy="42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ind w:firstLine="142" w:left="-284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Степанов Алексей Сергеевич</w:t>
                            </w:r>
                          </w:p>
                          <w:p>
                            <w:pPr>
                              <w:pStyle w:val="Style16"/>
                              <w:ind w:firstLine="142" w:left="-284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8(8453) 495-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374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0pt;margin-top:-34.55pt;width:209.95pt;height:33.7pt;mso-wrap-style:square;v-text-anchor:top;mso-position-vertical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6"/>
                        <w:ind w:firstLine="142" w:left="-284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Степанов Алексей Сергеевич</w:t>
                      </w:r>
                    </w:p>
                    <w:p>
                      <w:pPr>
                        <w:pStyle w:val="Style16"/>
                        <w:ind w:firstLine="142" w:left="-284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8(8453) 495-</w:t>
                      </w:r>
                      <w:r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374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tabs>
          <w:tab w:val="clear" w:pos="708"/>
          <w:tab w:val="left" w:pos="3300" w:leader="none"/>
        </w:tabs>
        <w:jc w:val="right"/>
        <w:rPr/>
      </w:pPr>
      <w:r>
        <w:rPr/>
        <w:tab/>
        <w:tab/>
        <w:tab/>
        <w:tab/>
        <w:tab/>
        <w:t xml:space="preserve">Приложение к письму </w:t>
      </w:r>
    </w:p>
    <w:p>
      <w:pPr>
        <w:pStyle w:val="Normal"/>
        <w:tabs>
          <w:tab w:val="clear" w:pos="708"/>
          <w:tab w:val="left" w:pos="3300" w:leader="none"/>
        </w:tabs>
        <w:jc w:val="right"/>
        <w:rPr/>
      </w:pPr>
      <w:r>
        <w:rPr/>
        <w:t>от____________________</w:t>
      </w:r>
    </w:p>
    <w:p>
      <w:pPr>
        <w:pStyle w:val="Normal"/>
        <w:tabs>
          <w:tab w:val="clear" w:pos="708"/>
          <w:tab w:val="left" w:pos="3300" w:leader="none"/>
        </w:tabs>
        <w:jc w:val="right"/>
        <w:rPr/>
      </w:pPr>
      <w:r>
        <w:rPr/>
        <w:t>№</w:t>
      </w:r>
      <w:r>
        <w:rPr/>
        <w:t>____________________</w:t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  <w:object w:dxaOrig="12628" w:dyaOrig="12678">
          <v:shapetype id="_x0000_tole_rId3" coordsize="21600,21600" o:spt="ole_rId3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" type="_x0000_tole_rId3" style="position:absolute;margin-left:-40.9pt;margin-top:0pt;width:520.7pt;height:522.75pt;mso-position-horizontal-relative:text;mso-position-vertical-relative:text" filled="f" o:ole="">
            <v:imagedata r:id="rId4" o:title=""/>
            <w10:wrap type="square" side="largest"/>
          </v:shape>
          <o:OLEObject Type="Embed" ProgID="Excel.Sheet.12" ShapeID="ole_rId3" DrawAspect="Content" ObjectID="_751458848" r:id="rId3"/>
        </w:object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300" w:leader="none"/>
        </w:tabs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701" w:right="707" w:gutter="0" w:header="708" w:top="851" w:footer="0" w:bottom="42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2d5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1" w:customStyle="1">
    <w:name w:val="st1"/>
    <w:basedOn w:val="DefaultParagraphFont"/>
    <w:qFormat/>
    <w:rsid w:val="00fd6e6f"/>
    <w:rPr/>
  </w:style>
  <w:style w:type="character" w:styleId="Hyperlink">
    <w:name w:val="Hyperlink"/>
    <w:rsid w:val="00b23cc9"/>
    <w:rPr>
      <w:color w:val="0000FF"/>
      <w:u w:val="single"/>
    </w:rPr>
  </w:style>
  <w:style w:type="character" w:styleId="Style9" w:customStyle="1">
    <w:name w:val="Верхний колонтитул Знак"/>
    <w:uiPriority w:val="99"/>
    <w:qFormat/>
    <w:rsid w:val="00454819"/>
    <w:rPr>
      <w:sz w:val="24"/>
      <w:szCs w:val="24"/>
    </w:rPr>
  </w:style>
  <w:style w:type="character" w:styleId="Style10" w:customStyle="1">
    <w:name w:val="Нижний колонтитул Знак"/>
    <w:uiPriority w:val="99"/>
    <w:qFormat/>
    <w:rsid w:val="00454819"/>
    <w:rPr>
      <w:sz w:val="24"/>
      <w:szCs w:val="24"/>
    </w:rPr>
  </w:style>
  <w:style w:type="character" w:styleId="Annotationreference">
    <w:name w:val="annotation reference"/>
    <w:qFormat/>
    <w:rsid w:val="00c46b3f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qFormat/>
    <w:rsid w:val="00c46b3f"/>
    <w:rPr/>
  </w:style>
  <w:style w:type="character" w:styleId="Style12" w:customStyle="1">
    <w:name w:val="Тема примечания Знак"/>
    <w:link w:val="Annotationsubject"/>
    <w:qFormat/>
    <w:rsid w:val="00c46b3f"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BalloonText">
    <w:name w:val="Balloon Text"/>
    <w:basedOn w:val="Normal"/>
    <w:semiHidden/>
    <w:qFormat/>
    <w:rsid w:val="00ea51df"/>
    <w:pPr/>
    <w:rPr>
      <w:rFonts w:ascii="Tahoma" w:hAnsi="Tahoma" w:cs="Tahoma"/>
      <w:sz w:val="16"/>
      <w:szCs w:val="16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4548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rsid w:val="004548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538552DCBB0F4C4BB087ED922D6A6322" w:customStyle="1">
    <w:name w:val="538552DCBB0F4C4BB087ED922D6A6322"/>
    <w:qFormat/>
    <w:rsid w:val="0061697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DocumentMap">
    <w:name w:val="Document Map"/>
    <w:basedOn w:val="Normal"/>
    <w:semiHidden/>
    <w:qFormat/>
    <w:rsid w:val="00167c2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nnotationtext">
    <w:name w:val="annotation text"/>
    <w:basedOn w:val="Normal"/>
    <w:link w:val="Style11"/>
    <w:qFormat/>
    <w:rsid w:val="00c46b3f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2"/>
    <w:qFormat/>
    <w:rsid w:val="00c46b3f"/>
    <w:pPr/>
    <w:rPr>
      <w:b/>
      <w:bCs/>
    </w:rPr>
  </w:style>
  <w:style w:type="paragraph" w:styleId="ListParagraph">
    <w:name w:val="List Paragraph"/>
    <w:basedOn w:val="Normal"/>
    <w:uiPriority w:val="34"/>
    <w:qFormat/>
    <w:rsid w:val="00040cbb"/>
    <w:pPr>
      <w:spacing w:before="0" w:after="0"/>
      <w:ind w:hanging="0" w:left="720"/>
      <w:contextualSpacing/>
    </w:pPr>
    <w:rPr/>
  </w:style>
  <w:style w:type="paragraph" w:styleId="Style16">
    <w:name w:val="Содержимое врезки"/>
    <w:basedOn w:val="Normal"/>
    <w:qFormat/>
    <w:pPr/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7170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package" Target="embeddings/oleObject1.xlsx"/><Relationship Id="rId4" Type="http://schemas.openxmlformats.org/officeDocument/2006/relationships/image" Target="media/image2.em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38C2A-F44F-484B-BE35-67D4239CF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Application>AlterOffice/2026.2.0.0$Linux_X86_64 LibreOffice_project/bc4ef1adf80b36c7a6365f8ed6cbf29021361edd</Application>
  <AppVersion>15.0000</AppVersion>
  <Pages>2</Pages>
  <Words>68</Words>
  <Characters>451</Characters>
  <CharactersWithSpaces>543</CharactersWithSpaces>
  <Paragraphs>15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2025-10-02T04:13:00Z</dcterms:created>
  <dc:creator>loginovia</dc:creator>
  <dc:description/>
  <dc:language>ru-RU</dc:language>
  <cp:lastModifiedBy>stepanovals@corp.gidroogk.com</cp:lastModifiedBy>
  <cp:lastPrinted>2019-12-05T12:53:00Z</cp:lastPrinted>
  <dcterms:modified xsi:type="dcterms:W3CDTF">2026-09-25T10:44:45Z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