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0058C" w14:textId="1C88BD22" w:rsidR="00250DFA" w:rsidRPr="00170DC2" w:rsidRDefault="00250DFA" w:rsidP="00250DFA">
      <w:pPr>
        <w:suppressAutoHyphens/>
        <w:spacing w:line="240" w:lineRule="auto"/>
        <w:jc w:val="center"/>
        <w:rPr>
          <w:rFonts w:ascii="Times New Roman" w:eastAsia="Times New Roman" w:hAnsi="Times New Roman"/>
          <w:i/>
          <w:sz w:val="28"/>
          <w:szCs w:val="28"/>
          <w:lang w:eastAsia="ru-RU"/>
        </w:rPr>
      </w:pPr>
      <w:bookmarkStart w:id="0" w:name="_GoBack"/>
      <w:bookmarkEnd w:id="0"/>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sidRPr="009B0A39">
        <w:rPr>
          <w:rFonts w:ascii="Times New Roman" w:eastAsia="SimSun" w:hAnsi="Times New Roman"/>
          <w:sz w:val="28"/>
          <w:szCs w:val="28"/>
        </w:rPr>
        <w:t xml:space="preserve">и прочих товарно-материальных ценностей автотранспортом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002640AF" w:rsidRPr="002640AF">
        <w:rPr>
          <w:rFonts w:ascii="Times New Roman" w:eastAsia="SimSun" w:hAnsi="Times New Roman"/>
          <w:sz w:val="28"/>
          <w:szCs w:val="28"/>
        </w:rPr>
        <w:t>магистральному</w:t>
      </w:r>
      <w:r w:rsidRPr="002640AF">
        <w:rPr>
          <w:rFonts w:ascii="Times New Roman" w:eastAsia="Times New Roman" w:hAnsi="Times New Roman"/>
          <w:i/>
          <w:sz w:val="28"/>
          <w:szCs w:val="28"/>
          <w:lang w:eastAsia="ru-RU"/>
        </w:rPr>
        <w:t xml:space="preserve"> </w:t>
      </w:r>
      <w:r w:rsidR="002640AF" w:rsidRPr="002640AF">
        <w:rPr>
          <w:rFonts w:ascii="Times New Roman" w:eastAsia="Times New Roman" w:hAnsi="Times New Roman"/>
          <w:sz w:val="28"/>
          <w:szCs w:val="28"/>
          <w:lang w:eastAsia="ru-RU"/>
        </w:rPr>
        <w:t>маршруту «</w:t>
      </w:r>
      <w:r w:rsidR="00983981">
        <w:rPr>
          <w:rFonts w:ascii="Times New Roman" w:eastAsia="Times New Roman" w:hAnsi="Times New Roman"/>
          <w:sz w:val="28"/>
          <w:szCs w:val="28"/>
          <w:lang w:eastAsia="ru-RU"/>
        </w:rPr>
        <w:t xml:space="preserve">Екатеринбург, </w:t>
      </w:r>
      <w:r w:rsidR="00AF21C3">
        <w:rPr>
          <w:rFonts w:ascii="Times New Roman" w:eastAsia="Times New Roman" w:hAnsi="Times New Roman"/>
          <w:sz w:val="28"/>
          <w:szCs w:val="28"/>
          <w:lang w:eastAsia="ru-RU"/>
        </w:rPr>
        <w:t>Тюмень</w:t>
      </w:r>
      <w:r w:rsidR="00983981">
        <w:rPr>
          <w:rFonts w:ascii="Times New Roman" w:eastAsia="Times New Roman" w:hAnsi="Times New Roman"/>
          <w:sz w:val="28"/>
          <w:szCs w:val="28"/>
          <w:lang w:eastAsia="ru-RU"/>
        </w:rPr>
        <w:t xml:space="preserve">, </w:t>
      </w:r>
      <w:r w:rsidR="00672695" w:rsidRPr="00672695">
        <w:rPr>
          <w:rFonts w:ascii="Times New Roman" w:eastAsia="Times New Roman" w:hAnsi="Times New Roman"/>
          <w:sz w:val="28"/>
          <w:szCs w:val="28"/>
          <w:lang w:eastAsia="ru-RU"/>
        </w:rPr>
        <w:t>Екатеринбург</w:t>
      </w:r>
      <w:r w:rsidR="002640AF" w:rsidRPr="002640AF">
        <w:rPr>
          <w:rFonts w:ascii="Times New Roman" w:eastAsia="Times New Roman" w:hAnsi="Times New Roman"/>
          <w:sz w:val="28"/>
          <w:szCs w:val="28"/>
          <w:lang w:eastAsia="ru-RU"/>
        </w:rPr>
        <w:t>»</w:t>
      </w:r>
      <w:r w:rsidR="00E646A3">
        <w:rPr>
          <w:rFonts w:ascii="Times New Roman" w:eastAsia="Times New Roman" w:hAnsi="Times New Roman"/>
          <w:sz w:val="28"/>
          <w:szCs w:val="28"/>
          <w:lang w:eastAsia="ru-RU"/>
        </w:rPr>
        <w:t xml:space="preserve">, </w:t>
      </w:r>
      <w:r>
        <w:rPr>
          <w:rFonts w:ascii="Times New Roman" w:eastAsia="SimSun" w:hAnsi="Times New Roman"/>
          <w:sz w:val="28"/>
          <w:szCs w:val="28"/>
        </w:rPr>
        <w:br/>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p>
    <w:p w14:paraId="4AE1C970"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2F9B803" w14:textId="38FD125D"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099A626C" w:rsidR="00250DFA" w:rsidRPr="009B0A39" w:rsidRDefault="00250DFA" w:rsidP="009C0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17162F91" w14:textId="77777777" w:rsidR="00250DFA" w:rsidRDefault="00250DFA" w:rsidP="00273C7E">
            <w:pPr>
              <w:pStyle w:val="ConsPlusNormal"/>
              <w:suppressAutoHyphens/>
              <w:ind w:firstLine="0"/>
              <w:rPr>
                <w:rFonts w:ascii="Times New Roman" w:eastAsia="SimSun" w:hAnsi="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 xml:space="preserve">и прочих товарно-материальных ценностей автотранспортом </w:t>
            </w:r>
          </w:p>
          <w:p w14:paraId="492B83DA" w14:textId="1462F24A" w:rsidR="00250DFA" w:rsidRPr="00D52703" w:rsidRDefault="00250DFA" w:rsidP="009C01CB">
            <w:pPr>
              <w:pStyle w:val="ConsPlusNormal"/>
              <w:suppressAutoHyphens/>
              <w:ind w:firstLine="0"/>
              <w:rPr>
                <w:rFonts w:ascii="Times New Roman" w:hAnsi="Times New Roman" w:cs="Times New Roman"/>
                <w:sz w:val="24"/>
                <w:szCs w:val="24"/>
              </w:rPr>
            </w:pPr>
            <w:r w:rsidRPr="00D52703">
              <w:rPr>
                <w:rFonts w:ascii="Times New Roman" w:eastAsia="SimSun" w:hAnsi="Times New Roman"/>
                <w:sz w:val="24"/>
                <w:szCs w:val="24"/>
              </w:rPr>
              <w:t>по</w:t>
            </w:r>
            <w:r>
              <w:rPr>
                <w:rFonts w:ascii="Times New Roman" w:eastAsia="SimSun" w:hAnsi="Times New Roman"/>
                <w:i/>
                <w:sz w:val="24"/>
                <w:szCs w:val="24"/>
              </w:rPr>
              <w:t xml:space="preserve"> </w:t>
            </w:r>
            <w:r w:rsidRPr="009C01CB">
              <w:rPr>
                <w:rFonts w:ascii="Times New Roman" w:eastAsia="SimSun" w:hAnsi="Times New Roman"/>
                <w:sz w:val="24"/>
                <w:szCs w:val="24"/>
              </w:rPr>
              <w:t>магистральным</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r>
              <w:rPr>
                <w:rFonts w:ascii="Times New Roman" w:eastAsia="SimSun" w:hAnsi="Times New Roman"/>
                <w:sz w:val="24"/>
                <w:szCs w:val="24"/>
              </w:rPr>
              <w:t> </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6ADBB783" w:rsidR="00250DFA" w:rsidRPr="002640AF" w:rsidRDefault="002640AF" w:rsidP="00273C7E">
            <w:pPr>
              <w:pStyle w:val="ConsPlusNormal"/>
              <w:suppressAutoHyphens/>
              <w:ind w:firstLine="0"/>
              <w:rPr>
                <w:rFonts w:ascii="Times New Roman" w:hAnsi="Times New Roman" w:cs="Times New Roman"/>
                <w:color w:val="FF0000"/>
                <w:sz w:val="24"/>
                <w:szCs w:val="24"/>
              </w:rPr>
            </w:pPr>
            <w:r w:rsidRPr="00672695">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50067A">
              <w:rPr>
                <w:rFonts w:ascii="Times New Roman" w:hAnsi="Times New Roman" w:cs="Times New Roman"/>
                <w:sz w:val="24"/>
                <w:szCs w:val="24"/>
              </w:rPr>
              <w:t xml:space="preserve">м законом от 14 июля 2022 года № </w:t>
            </w:r>
            <w:r w:rsidRPr="00672695">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098FC709"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r w:rsidR="001A3426">
              <w:rPr>
                <w:rFonts w:ascii="Times New Roman" w:hAnsi="Times New Roman"/>
                <w:sz w:val="24"/>
                <w:szCs w:val="24"/>
              </w:rPr>
              <w:t xml:space="preserve"> в лице УФПС Свердловской области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B77F5B7" w14:textId="77777777" w:rsidTr="00273C7E">
        <w:trPr>
          <w:trHeight w:val="20"/>
          <w:jc w:val="center"/>
        </w:trPr>
        <w:tc>
          <w:tcPr>
            <w:tcW w:w="704" w:type="dxa"/>
          </w:tcPr>
          <w:p w14:paraId="61B7A459"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tcPr>
          <w:p w14:paraId="5D28E37D" w14:textId="77777777" w:rsidR="00250DFA" w:rsidRPr="0052480B" w:rsidRDefault="00250DFA" w:rsidP="00273C7E">
            <w:pPr>
              <w:pStyle w:val="ConsPlusNormal"/>
              <w:suppressAutoHyphens/>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04AC279A" w14:textId="77777777" w:rsidR="00250DFA" w:rsidRPr="0034395E" w:rsidRDefault="00250DFA" w:rsidP="00273C7E">
            <w:pPr>
              <w:suppressAutoHyphens/>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250DFA" w:rsidRPr="009B0A39" w14:paraId="56EFB11B" w14:textId="77777777" w:rsidTr="00273C7E">
        <w:trPr>
          <w:trHeight w:val="20"/>
          <w:jc w:val="center"/>
        </w:trPr>
        <w:tc>
          <w:tcPr>
            <w:tcW w:w="704" w:type="dxa"/>
          </w:tcPr>
          <w:p w14:paraId="241A653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77777777" w:rsidR="00250DFA" w:rsidRPr="009B0A39" w:rsidRDefault="00250DFA" w:rsidP="00273C7E">
            <w:pPr>
              <w:pStyle w:val="ConsPlusNormal"/>
              <w:suppressAutoHyphens/>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r w:rsidR="00250DFA" w:rsidRPr="009B0A39" w14:paraId="0676A14C" w14:textId="77777777" w:rsidTr="00273C7E">
        <w:trPr>
          <w:trHeight w:val="20"/>
          <w:jc w:val="center"/>
        </w:trPr>
        <w:tc>
          <w:tcPr>
            <w:tcW w:w="704" w:type="dxa"/>
          </w:tcPr>
          <w:p w14:paraId="010AF855" w14:textId="77777777" w:rsidR="00250DFA" w:rsidRPr="00D25B60" w:rsidRDefault="00250DFA" w:rsidP="00273C7E">
            <w:pPr>
              <w:pStyle w:val="ConsPlusNormal"/>
              <w:suppressAutoHyphens/>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1CE58968" w14:textId="77777777" w:rsidR="00250DFA" w:rsidRPr="002A54A5" w:rsidRDefault="00250DFA" w:rsidP="00273C7E">
            <w:pPr>
              <w:pStyle w:val="ConsPlusNormal"/>
              <w:suppressAutoHyphens/>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2CD51AEC"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4E79835F" w14:textId="3FF1449C" w:rsidR="00250DFA" w:rsidRDefault="00250DFA" w:rsidP="00250DFA">
      <w:pPr>
        <w:keepNext/>
        <w:suppressAutoHyphens/>
        <w:spacing w:after="0" w:line="240" w:lineRule="auto"/>
        <w:ind w:firstLine="709"/>
        <w:jc w:val="both"/>
        <w:rPr>
          <w:rStyle w:val="ae"/>
          <w:rFonts w:ascii="Times New Roman" w:eastAsia="Times New Roman" w:hAnsi="Times New Roman" w:cs="Arial"/>
          <w:lang w:eastAsia="ru-RU"/>
        </w:rPr>
      </w:pPr>
      <w:r w:rsidRPr="009B0A39">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w:t>
      </w:r>
      <w:r w:rsidRPr="0094157F">
        <w:rPr>
          <w:rFonts w:ascii="Times New Roman" w:eastAsia="SimSun" w:hAnsi="Times New Roman"/>
          <w:sz w:val="28"/>
          <w:szCs w:val="28"/>
        </w:rPr>
        <w:t>по</w:t>
      </w:r>
      <w:r w:rsidRPr="00672695">
        <w:rPr>
          <w:rFonts w:ascii="Times New Roman" w:eastAsia="SimSun" w:hAnsi="Times New Roman"/>
          <w:i/>
          <w:sz w:val="28"/>
          <w:szCs w:val="28"/>
        </w:rPr>
        <w:t xml:space="preserve"> </w:t>
      </w:r>
      <w:r w:rsidR="002640AF" w:rsidRPr="00672695">
        <w:rPr>
          <w:rFonts w:ascii="Times New Roman" w:eastAsia="SimSun" w:hAnsi="Times New Roman"/>
          <w:sz w:val="28"/>
          <w:szCs w:val="28"/>
        </w:rPr>
        <w:t>магистральному</w:t>
      </w:r>
      <w:r w:rsidR="002640AF" w:rsidRPr="00672695">
        <w:rPr>
          <w:rFonts w:ascii="Times New Roman" w:eastAsia="Times New Roman" w:hAnsi="Times New Roman"/>
          <w:i/>
          <w:sz w:val="28"/>
          <w:szCs w:val="28"/>
          <w:lang w:eastAsia="ru-RU"/>
        </w:rPr>
        <w:t xml:space="preserve"> </w:t>
      </w:r>
      <w:r w:rsidR="002640AF" w:rsidRPr="00672695">
        <w:rPr>
          <w:rFonts w:ascii="Times New Roman" w:eastAsia="Times New Roman" w:hAnsi="Times New Roman"/>
          <w:sz w:val="28"/>
          <w:szCs w:val="28"/>
          <w:lang w:eastAsia="ru-RU"/>
        </w:rPr>
        <w:t xml:space="preserve">маршруту «Екатеринбург, </w:t>
      </w:r>
      <w:r w:rsidR="00DF6758">
        <w:rPr>
          <w:rFonts w:ascii="Times New Roman" w:eastAsia="Times New Roman" w:hAnsi="Times New Roman"/>
          <w:sz w:val="28"/>
          <w:szCs w:val="28"/>
          <w:lang w:eastAsia="ru-RU"/>
        </w:rPr>
        <w:t>Тюмень</w:t>
      </w:r>
      <w:r w:rsidR="002640AF" w:rsidRPr="00672695">
        <w:rPr>
          <w:rFonts w:ascii="Times New Roman" w:eastAsia="Times New Roman" w:hAnsi="Times New Roman"/>
          <w:sz w:val="28"/>
          <w:szCs w:val="28"/>
          <w:lang w:eastAsia="ru-RU"/>
        </w:rPr>
        <w:t>, Екатеринбург»</w:t>
      </w:r>
      <w:r w:rsidRPr="00672695">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а также в пунктах обмена.</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421009EB" w:rsidR="00250DFA" w:rsidRPr="009B0A39" w:rsidRDefault="00250DFA" w:rsidP="00250DFA">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sidRPr="005755B4">
        <w:rPr>
          <w:rFonts w:eastAsia="SimSun"/>
          <w:sz w:val="28"/>
          <w:szCs w:val="28"/>
        </w:rPr>
        <w:t>по</w:t>
      </w:r>
      <w:r w:rsidRPr="005755B4">
        <w:rPr>
          <w:rFonts w:eastAsia="SimSun"/>
          <w:i/>
          <w:sz w:val="28"/>
          <w:szCs w:val="28"/>
        </w:rPr>
        <w:t xml:space="preserve"> </w:t>
      </w:r>
      <w:r w:rsidRPr="009C01CB">
        <w:rPr>
          <w:rFonts w:eastAsia="SimSun"/>
          <w:sz w:val="28"/>
          <w:szCs w:val="28"/>
        </w:rPr>
        <w:t>магистральным</w:t>
      </w:r>
      <w:r w:rsidRPr="005755B4">
        <w:rPr>
          <w:i/>
          <w:sz w:val="28"/>
          <w:szCs w:val="28"/>
        </w:rPr>
        <w:t xml:space="preserve"> </w:t>
      </w:r>
      <w:r w:rsidRPr="005755B4">
        <w:rPr>
          <w:sz w:val="28"/>
          <w:szCs w:val="28"/>
        </w:rPr>
        <w:t>маршрутам</w:t>
      </w:r>
      <w:r w:rsidRPr="005755B4">
        <w:rPr>
          <w:i/>
          <w:sz w:val="28"/>
          <w:szCs w:val="28"/>
        </w:rPr>
        <w:t xml:space="preserve"> </w:t>
      </w:r>
      <w:r w:rsidRPr="005755B4">
        <w:rPr>
          <w:sz w:val="28"/>
          <w:szCs w:val="28"/>
        </w:rPr>
        <w:t>для обеспечения</w:t>
      </w:r>
      <w:r w:rsidRPr="009B0A39">
        <w:rPr>
          <w:sz w:val="28"/>
          <w:szCs w:val="28"/>
        </w:rPr>
        <w:t xml:space="preserve"> непрерывного производственного процесса </w:t>
      </w:r>
      <w:r w:rsidR="001A3426">
        <w:rPr>
          <w:sz w:val="28"/>
          <w:szCs w:val="28"/>
        </w:rPr>
        <w:t>УФПС Свердловской области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774646E4" w:rsidR="00250DFA" w:rsidRPr="00FA5A81" w:rsidRDefault="00250DFA" w:rsidP="00250DFA">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9C01CB" w:rsidRPr="009C01CB">
        <w:rPr>
          <w:rFonts w:eastAsia="SimSun"/>
          <w:sz w:val="28"/>
          <w:szCs w:val="28"/>
        </w:rPr>
        <w:t>магистральным</w:t>
      </w:r>
      <w:r w:rsidRPr="0035736F">
        <w:rPr>
          <w:i/>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764C2C57" w:rsidR="00250DFA" w:rsidRPr="008B4E35" w:rsidRDefault="00250DFA" w:rsidP="00250DFA">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320F3651"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E224E6">
        <w:rPr>
          <w:rFonts w:ascii="Times New Roman" w:hAnsi="Times New Roman"/>
          <w:sz w:val="28"/>
          <w:szCs w:val="28"/>
        </w:rPr>
        <w:t>12</w:t>
      </w:r>
      <w:r w:rsidRPr="009B0A39">
        <w:rPr>
          <w:rFonts w:ascii="Times New Roman" w:hAnsi="Times New Roman"/>
          <w:sz w:val="28"/>
          <w:szCs w:val="28"/>
        </w:rPr>
        <w:t xml:space="preserve"> (</w:t>
      </w:r>
      <w:r w:rsidR="00E224E6">
        <w:rPr>
          <w:rFonts w:ascii="Times New Roman" w:hAnsi="Times New Roman"/>
          <w:sz w:val="28"/>
          <w:szCs w:val="28"/>
        </w:rPr>
        <w:t>две</w:t>
      </w:r>
      <w:r w:rsidR="009C01CB">
        <w:rPr>
          <w:rFonts w:ascii="Times New Roman" w:hAnsi="Times New Roman"/>
          <w:sz w:val="28"/>
          <w:szCs w:val="28"/>
        </w:rPr>
        <w:t>надцати</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23484B72" w14:textId="62C0AACB" w:rsidR="00250DFA" w:rsidRDefault="00250DFA" w:rsidP="009C01CB">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Pr="00BF3BCD">
        <w:rPr>
          <w:rFonts w:ascii="Times New Roman" w:hAnsi="Times New Roman"/>
          <w:sz w:val="28"/>
          <w:szCs w:val="28"/>
        </w:rPr>
        <w:t>Базовой стоимостью услуги является 1 (один) рейс −</w:t>
      </w:r>
      <w:r>
        <w:rPr>
          <w:rFonts w:ascii="Times New Roman" w:hAnsi="Times New Roman"/>
          <w:sz w:val="28"/>
          <w:szCs w:val="28"/>
        </w:rPr>
        <w:t xml:space="preserve"> </w:t>
      </w:r>
      <w:r w:rsidRPr="009B0A39">
        <w:rPr>
          <w:rFonts w:ascii="Times New Roman" w:hAnsi="Times New Roman"/>
          <w:sz w:val="28"/>
          <w:szCs w:val="28"/>
        </w:rPr>
        <w:t>перевозка ПО и ТМЦ от начального до конечного пункта маршрута, вк</w:t>
      </w:r>
      <w:r>
        <w:rPr>
          <w:rFonts w:ascii="Times New Roman" w:hAnsi="Times New Roman"/>
          <w:sz w:val="28"/>
          <w:szCs w:val="28"/>
        </w:rPr>
        <w:t xml:space="preserve">лючая пункты обмена по маршруту; </w:t>
      </w:r>
    </w:p>
    <w:p w14:paraId="0528C6F8" w14:textId="77777777"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45746387"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19A5C1B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7DDCE9C7" w:rsidR="00250DFA"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6FC488CE"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60CD9537" w:rsidR="00250DFA" w:rsidRDefault="00250DFA" w:rsidP="001A3426">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001A3426">
        <w:rPr>
          <w:rFonts w:ascii="Times New Roman" w:hAnsi="Times New Roman"/>
          <w:spacing w:val="-4"/>
          <w:sz w:val="28"/>
          <w:szCs w:val="28"/>
        </w:rPr>
        <w:t>приказ</w:t>
      </w:r>
      <w:r w:rsidR="001A3426" w:rsidRPr="007279C4">
        <w:rPr>
          <w:rFonts w:ascii="Times New Roman" w:hAnsi="Times New Roman"/>
          <w:spacing w:val="-4"/>
          <w:sz w:val="28"/>
          <w:szCs w:val="28"/>
        </w:rPr>
        <w:t xml:space="preserve"> </w:t>
      </w:r>
      <w:r w:rsidR="001A3426">
        <w:rPr>
          <w:rFonts w:ascii="Times New Roman" w:hAnsi="Times New Roman"/>
          <w:spacing w:val="-4"/>
          <w:sz w:val="28"/>
          <w:szCs w:val="28"/>
        </w:rPr>
        <w:t xml:space="preserve">АО «Почта России» </w:t>
      </w:r>
      <w:r w:rsidR="001A3426" w:rsidRPr="007279C4">
        <w:rPr>
          <w:rFonts w:ascii="Times New Roman" w:hAnsi="Times New Roman"/>
          <w:spacing w:val="-4"/>
          <w:sz w:val="28"/>
          <w:szCs w:val="28"/>
        </w:rPr>
        <w:t xml:space="preserve">от 22 декабря 2022 г. N 590-п </w:t>
      </w:r>
      <w:r w:rsidR="001A3426">
        <w:rPr>
          <w:rFonts w:ascii="Times New Roman" w:hAnsi="Times New Roman"/>
          <w:spacing w:val="-4"/>
          <w:sz w:val="28"/>
          <w:szCs w:val="28"/>
        </w:rPr>
        <w:t>«О</w:t>
      </w:r>
      <w:r w:rsidR="001A3426" w:rsidRPr="007279C4">
        <w:rPr>
          <w:rFonts w:ascii="Times New Roman" w:hAnsi="Times New Roman"/>
          <w:spacing w:val="-4"/>
          <w:sz w:val="28"/>
          <w:szCs w:val="28"/>
        </w:rPr>
        <w:t>б утверждении порядка обработки отправлений, не полученных адресатами или отправителями</w:t>
      </w:r>
      <w:r w:rsidR="001A3426">
        <w:rPr>
          <w:rFonts w:ascii="Times New Roman" w:hAnsi="Times New Roman"/>
          <w:spacing w:val="-4"/>
          <w:sz w:val="28"/>
          <w:szCs w:val="28"/>
        </w:rPr>
        <w:t>»</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201BB7E1"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D0D22C0" w14:textId="48DC8C9A"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4E9155E6"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9C01CB">
        <w:rPr>
          <w:rFonts w:ascii="Times New Roman" w:hAnsi="Times New Roman" w:cs="Times New Roman"/>
          <w:sz w:val="28"/>
          <w:szCs w:val="28"/>
        </w:rPr>
        <w:t>2</w:t>
      </w:r>
      <w:r w:rsidRPr="009B0A39">
        <w:rPr>
          <w:rFonts w:ascii="Times New Roman" w:hAnsi="Times New Roman" w:cs="Times New Roman"/>
          <w:sz w:val="28"/>
          <w:szCs w:val="28"/>
        </w:rPr>
        <w:t xml:space="preserve"> (</w:t>
      </w:r>
      <w:r w:rsidR="009C01CB">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2A25A4B6"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10007D0C"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3B9F6D19"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2F48197" w14:textId="5D13F7CD"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C72D13">
        <w:rPr>
          <w:rFonts w:ascii="Times New Roman" w:hAnsi="Times New Roman"/>
          <w:sz w:val="28"/>
          <w:szCs w:val="28"/>
        </w:rPr>
        <w:t>6</w:t>
      </w:r>
      <w:r w:rsidRPr="009B0A39">
        <w:rPr>
          <w:rFonts w:ascii="Times New Roman" w:hAnsi="Times New Roman"/>
          <w:sz w:val="28"/>
          <w:szCs w:val="28"/>
        </w:rPr>
        <w:t xml:space="preserve"> (</w:t>
      </w:r>
      <w:r w:rsidR="00C72D13">
        <w:rPr>
          <w:rFonts w:ascii="Times New Roman" w:hAnsi="Times New Roman"/>
          <w:sz w:val="28"/>
          <w:szCs w:val="28"/>
        </w:rPr>
        <w:t>шесть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191C3288" w14:textId="378C4B96"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заявок на период действия договора указано в приложении № 1 к ТЗ.</w:t>
      </w:r>
    </w:p>
    <w:p w14:paraId="69CB597B" w14:textId="6076D8D9"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C72D13">
        <w:rPr>
          <w:rFonts w:ascii="Times New Roman" w:hAnsi="Times New Roman" w:cs="Times New Roman"/>
          <w:sz w:val="28"/>
          <w:szCs w:val="28"/>
        </w:rPr>
        <w:t>2</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3934A7DD" w14:textId="1DFDE999" w:rsidR="00250DFA" w:rsidRDefault="00250DFA" w:rsidP="00250DFA">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Pr>
          <w:rFonts w:ascii="Times New Roman" w:eastAsia="Calibri" w:hAnsi="Times New Roman" w:cs="Times New Roman"/>
          <w:sz w:val="28"/>
          <w:szCs w:val="28"/>
          <w:lang w:eastAsia="en-US"/>
        </w:rPr>
        <w:br/>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34189D81" w14:textId="0F2F6C44" w:rsidR="00250DFA" w:rsidRPr="00306CD4" w:rsidRDefault="00250DFA" w:rsidP="00737C0F">
      <w:pPr>
        <w:pStyle w:val="ConsPlusNormal"/>
        <w:widowContro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73DA3B32" w14:textId="6B0A6DBC"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C72D13">
        <w:rPr>
          <w:rFonts w:ascii="Times New Roman" w:hAnsi="Times New Roman" w:cs="Times New Roman"/>
          <w:sz w:val="28"/>
          <w:szCs w:val="28"/>
        </w:rPr>
        <w:t>3</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три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C72D13">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sidR="00737C0F">
        <w:rPr>
          <w:rFonts w:ascii="Times New Roman" w:hAnsi="Times New Roman" w:cs="Times New Roman"/>
          <w:sz w:val="28"/>
          <w:szCs w:val="28"/>
        </w:rPr>
        <w:t>ТС;</w:t>
      </w:r>
    </w:p>
    <w:p w14:paraId="161DEC05" w14:textId="78DFC573"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C72D13">
        <w:rPr>
          <w:rFonts w:ascii="Times New Roman" w:hAnsi="Times New Roman" w:cs="Times New Roman"/>
          <w:sz w:val="28"/>
          <w:szCs w:val="28"/>
        </w:rPr>
        <w:t>5</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пять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14F4433A" w14:textId="212CD2ED" w:rsidR="00250DFA" w:rsidRPr="009B0A39" w:rsidRDefault="00250DFA" w:rsidP="00250DFA">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оговора, в том числе:</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6580EC4B"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AF14FAC" w14:textId="776202FB" w:rsidR="00250DFA" w:rsidRPr="005718D9" w:rsidRDefault="00250DFA" w:rsidP="00250DFA">
      <w:pPr>
        <w:pStyle w:val="a5"/>
        <w:suppressAutoHyphens/>
        <w:ind w:left="0" w:firstLine="709"/>
        <w:jc w:val="both"/>
        <w:rPr>
          <w:sz w:val="28"/>
          <w:szCs w:val="28"/>
        </w:rPr>
      </w:pPr>
      <w:r w:rsidRPr="005718D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w:t>
      </w:r>
      <w:r w:rsidRPr="005718D9">
        <w:rPr>
          <w:sz w:val="28"/>
          <w:szCs w:val="28"/>
        </w:rPr>
        <w:br/>
        <w:t xml:space="preserve">на осуществление ПРР в сравнении с нормативами, установленными </w:t>
      </w:r>
      <w:r w:rsidRPr="00B8620E">
        <w:rPr>
          <w:spacing w:val="-4"/>
          <w:sz w:val="28"/>
          <w:szCs w:val="28"/>
        </w:rPr>
        <w:t>приложением № 2 к ТЗ, итоговая стои</w:t>
      </w:r>
      <w:r w:rsidR="00B8620E">
        <w:rPr>
          <w:spacing w:val="-4"/>
          <w:sz w:val="28"/>
          <w:szCs w:val="28"/>
        </w:rPr>
        <w:t>мость оказанных услуг снижается</w:t>
      </w:r>
      <w:r w:rsidR="00B8620E">
        <w:rPr>
          <w:spacing w:val="-4"/>
          <w:sz w:val="28"/>
          <w:szCs w:val="28"/>
        </w:rPr>
        <w:br/>
      </w:r>
      <w:r w:rsidRPr="00B8620E">
        <w:rPr>
          <w:spacing w:val="-6"/>
          <w:sz w:val="28"/>
          <w:szCs w:val="28"/>
        </w:rPr>
        <w:t>на сумму, рассчитанную в соответствии с методикой (приложение № 3 к ТЗ).</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49ECB9CF"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технического задания осуще</w:t>
      </w:r>
      <w:r w:rsidR="00C72D13">
        <w:rPr>
          <w:rFonts w:ascii="Times New Roman" w:hAnsi="Times New Roman" w:cs="Times New Roman"/>
          <w:sz w:val="28"/>
          <w:szCs w:val="28"/>
        </w:rPr>
        <w:t>ствляется Заказчиком в течение 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C72D13">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w:t>
      </w:r>
      <w:r w:rsidR="003D388C">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2DB4C85E"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C72D13">
        <w:rPr>
          <w:sz w:val="28"/>
          <w:szCs w:val="28"/>
        </w:rPr>
        <w:t>3</w:t>
      </w:r>
      <w:r w:rsidRPr="00841697">
        <w:rPr>
          <w:sz w:val="28"/>
          <w:szCs w:val="28"/>
        </w:rPr>
        <w:t xml:space="preserve"> (</w:t>
      </w:r>
      <w:r w:rsidR="00C72D13">
        <w:rPr>
          <w:sz w:val="28"/>
          <w:szCs w:val="28"/>
        </w:rPr>
        <w:t>трех</w:t>
      </w:r>
      <w:r w:rsidRPr="00841697">
        <w:rPr>
          <w:sz w:val="28"/>
          <w:szCs w:val="28"/>
        </w:rPr>
        <w:t>)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4A9BCDC1" w:rsidR="00250DFA" w:rsidRDefault="00250DFA" w:rsidP="00250DFA">
      <w:pPr>
        <w:pStyle w:val="ConsPlusNormal"/>
        <w:tabs>
          <w:tab w:val="left" w:pos="1134"/>
        </w:tabs>
        <w:suppressAutoHyphen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p>
    <w:p w14:paraId="0101A901" w14:textId="77777777" w:rsidR="00250DFA" w:rsidRPr="00841697" w:rsidRDefault="00250DFA" w:rsidP="00250DFA">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37BD401D" w14:textId="77777777" w:rsidR="00250DFA" w:rsidRDefault="00250DFA" w:rsidP="00250DFA">
      <w:pPr>
        <w:pStyle w:val="aa"/>
        <w:numPr>
          <w:ilvl w:val="0"/>
          <w:numId w:val="12"/>
        </w:numPr>
        <w:tabs>
          <w:tab w:val="left" w:pos="1134"/>
        </w:tabs>
        <w:suppressAutoHyphens/>
        <w:spacing w:before="0" w:after="0"/>
        <w:ind w:left="0" w:firstLine="709"/>
        <w:jc w:val="both"/>
        <w:rPr>
          <w:sz w:val="28"/>
          <w:szCs w:val="28"/>
        </w:rPr>
      </w:pPr>
      <w:r>
        <w:rPr>
          <w:sz w:val="28"/>
          <w:szCs w:val="28"/>
        </w:rPr>
        <w:t>отрывной талон путевого листа формы 4-П;</w:t>
      </w:r>
    </w:p>
    <w:p w14:paraId="38E5B24A" w14:textId="2A1ADF31"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FDDA586" w14:textId="567F3125"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sidR="00C72D13">
        <w:rPr>
          <w:rFonts w:ascii="Times New Roman" w:hAnsi="Times New Roman" w:cs="Times New Roman"/>
          <w:sz w:val="28"/>
          <w:szCs w:val="28"/>
        </w:rPr>
        <w:t>10</w:t>
      </w:r>
      <w:r>
        <w:rPr>
          <w:rFonts w:ascii="Times New Roman" w:hAnsi="Times New Roman" w:cs="Times New Roman"/>
          <w:sz w:val="28"/>
          <w:szCs w:val="28"/>
        </w:rPr>
        <w:t xml:space="preserve"> (</w:t>
      </w:r>
      <w:r w:rsidR="00C72D13">
        <w:rPr>
          <w:rFonts w:ascii="Times New Roman" w:hAnsi="Times New Roman" w:cs="Times New Roman"/>
          <w:sz w:val="28"/>
          <w:szCs w:val="28"/>
        </w:rPr>
        <w:t>десяти</w:t>
      </w:r>
      <w:r>
        <w:rPr>
          <w:rFonts w:ascii="Times New Roman" w:hAnsi="Times New Roman" w:cs="Times New Roman"/>
          <w:sz w:val="28"/>
          <w:szCs w:val="28"/>
        </w:rPr>
        <w:t>)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19F0C59A"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C72D13">
        <w:rPr>
          <w:sz w:val="28"/>
          <w:szCs w:val="28"/>
          <w:lang w:eastAsia="ar-SA"/>
        </w:rPr>
        <w:t>5</w:t>
      </w:r>
      <w:r w:rsidRPr="00687FF9">
        <w:rPr>
          <w:sz w:val="28"/>
          <w:szCs w:val="28"/>
          <w:lang w:eastAsia="ar-SA"/>
        </w:rPr>
        <w:t xml:space="preserve"> (</w:t>
      </w:r>
      <w:r w:rsidR="00C72D13">
        <w:rPr>
          <w:sz w:val="28"/>
          <w:szCs w:val="28"/>
          <w:lang w:eastAsia="ar-SA"/>
        </w:rPr>
        <w:t>пяти</w:t>
      </w:r>
      <w:r w:rsidRPr="00687FF9">
        <w:rPr>
          <w:sz w:val="28"/>
          <w:szCs w:val="28"/>
          <w:lang w:eastAsia="ar-SA"/>
        </w:rPr>
        <w:t xml:space="preserve">) календарных дней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459BD2B5"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4245C9E2" w:rsidR="00250DFA" w:rsidRPr="0014474E" w:rsidRDefault="00250DFA" w:rsidP="00C72D13">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5E567AF3"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250DFA" w:rsidRPr="0014474E" w14:paraId="02129482" w14:textId="77777777" w:rsidTr="00803B8F">
        <w:trPr>
          <w:trHeight w:val="343"/>
        </w:trPr>
        <w:tc>
          <w:tcPr>
            <w:tcW w:w="1418" w:type="dxa"/>
            <w:vAlign w:val="center"/>
          </w:tcPr>
          <w:p w14:paraId="68C29F76"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0D6C4EC8" w14:textId="77777777" w:rsidR="00250DFA" w:rsidRPr="0014474E" w:rsidRDefault="00250DFA" w:rsidP="00273C7E">
            <w:pPr>
              <w:pStyle w:val="a5"/>
              <w:suppressAutoHyphens/>
              <w:ind w:left="0"/>
            </w:pPr>
            <w:r w:rsidRPr="0014474E">
              <w:t>Условие вместимости ТС и нормативное время ПРР</w:t>
            </w:r>
          </w:p>
        </w:tc>
        <w:tc>
          <w:tcPr>
            <w:tcW w:w="1134" w:type="dxa"/>
            <w:vAlign w:val="center"/>
          </w:tcPr>
          <w:p w14:paraId="0F170B20" w14:textId="5CB3B2E7"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A15AED">
              <w:rPr>
                <w:rFonts w:ascii="Times New Roman" w:hAnsi="Times New Roman" w:cs="Times New Roman"/>
                <w:sz w:val="24"/>
                <w:szCs w:val="24"/>
              </w:rPr>
              <w:t>1</w:t>
            </w:r>
          </w:p>
        </w:tc>
      </w:tr>
      <w:tr w:rsidR="00250DFA" w:rsidRPr="0014474E" w14:paraId="43B7BB8D" w14:textId="77777777" w:rsidTr="00273C7E">
        <w:tc>
          <w:tcPr>
            <w:tcW w:w="1418" w:type="dxa"/>
            <w:vAlign w:val="center"/>
          </w:tcPr>
          <w:p w14:paraId="1DD7F67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01166E9A" w14:textId="0729CCA8" w:rsidR="00250DFA" w:rsidRPr="0014474E" w:rsidRDefault="00250DFA" w:rsidP="00EC3D8E">
            <w:pPr>
              <w:pStyle w:val="a5"/>
              <w:suppressAutoHyphens/>
              <w:ind w:left="0"/>
            </w:pPr>
            <w:r w:rsidRPr="00312C9D">
              <w:rPr>
                <w:bCs/>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549DC5BD" w14:textId="67C6FDBF"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A15AED">
              <w:rPr>
                <w:rFonts w:ascii="Times New Roman" w:hAnsi="Times New Roman" w:cs="Times New Roman"/>
                <w:sz w:val="24"/>
                <w:szCs w:val="24"/>
              </w:rPr>
              <w:t>2</w:t>
            </w:r>
          </w:p>
        </w:tc>
      </w:tr>
    </w:tbl>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9C01CB">
          <w:headerReference w:type="default" r:id="rId8"/>
          <w:headerReference w:type="first" r:id="rId9"/>
          <w:pgSz w:w="11906" w:h="16838"/>
          <w:pgMar w:top="1134" w:right="851" w:bottom="1134" w:left="1701" w:header="709" w:footer="709" w:gutter="0"/>
          <w:pgNumType w:start="1"/>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t xml:space="preserve">Приложение № </w:t>
      </w:r>
      <w:r w:rsidRPr="006E6D2D">
        <w:rPr>
          <w:rFonts w:ascii="Times New Roman" w:hAnsi="Times New Roman"/>
          <w:sz w:val="28"/>
          <w:szCs w:val="28"/>
        </w:rPr>
        <w:t>1 к ТЗ</w:t>
      </w:r>
    </w:p>
    <w:p w14:paraId="12DA93A1" w14:textId="77777777"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651"/>
        <w:gridCol w:w="1683"/>
        <w:gridCol w:w="3152"/>
        <w:gridCol w:w="1723"/>
        <w:gridCol w:w="1436"/>
        <w:gridCol w:w="863"/>
        <w:gridCol w:w="864"/>
        <w:gridCol w:w="863"/>
        <w:gridCol w:w="1007"/>
        <w:gridCol w:w="864"/>
        <w:gridCol w:w="577"/>
        <w:gridCol w:w="484"/>
      </w:tblGrid>
      <w:tr w:rsidR="00A15AED" w:rsidRPr="00486439" w14:paraId="5A5275FC" w14:textId="77777777" w:rsidTr="00A15AED">
        <w:trPr>
          <w:trHeight w:val="788"/>
          <w:jc w:val="center"/>
        </w:trPr>
        <w:tc>
          <w:tcPr>
            <w:tcW w:w="398" w:type="dxa"/>
            <w:vMerge w:val="restart"/>
            <w:shd w:val="clear" w:color="auto" w:fill="auto"/>
            <w:textDirection w:val="btLr"/>
            <w:vAlign w:val="center"/>
            <w:hideMark/>
          </w:tcPr>
          <w:p w14:paraId="27D95452"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660" w:type="dxa"/>
            <w:vMerge w:val="restart"/>
            <w:textDirection w:val="btLr"/>
          </w:tcPr>
          <w:p w14:paraId="578494D2"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лота</w:t>
            </w:r>
          </w:p>
        </w:tc>
        <w:tc>
          <w:tcPr>
            <w:tcW w:w="6691" w:type="dxa"/>
            <w:gridSpan w:val="3"/>
            <w:vAlign w:val="center"/>
          </w:tcPr>
          <w:p w14:paraId="144E1DA0" w14:textId="77AD3B79" w:rsidR="00EC3D8E" w:rsidRPr="00486439" w:rsidRDefault="00EC3D8E" w:rsidP="00E27BAD">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p>
        </w:tc>
        <w:tc>
          <w:tcPr>
            <w:tcW w:w="1463" w:type="dxa"/>
            <w:vMerge w:val="restart"/>
            <w:shd w:val="clear" w:color="auto" w:fill="auto"/>
            <w:textDirection w:val="btLr"/>
            <w:vAlign w:val="center"/>
            <w:hideMark/>
          </w:tcPr>
          <w:p w14:paraId="13D334BB" w14:textId="77777777" w:rsidR="00EC3D8E" w:rsidRPr="00486439" w:rsidRDefault="00EC3D8E"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Вид обмена</w:t>
            </w:r>
          </w:p>
        </w:tc>
        <w:tc>
          <w:tcPr>
            <w:tcW w:w="877" w:type="dxa"/>
            <w:vMerge w:val="restart"/>
            <w:shd w:val="clear" w:color="auto" w:fill="auto"/>
            <w:textDirection w:val="btLr"/>
            <w:vAlign w:val="center"/>
            <w:hideMark/>
          </w:tcPr>
          <w:p w14:paraId="289AA6DA" w14:textId="77777777" w:rsidR="00EC3D8E" w:rsidRPr="00486439" w:rsidRDefault="00EC3D8E" w:rsidP="00273C7E">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т</w:t>
            </w:r>
          </w:p>
        </w:tc>
        <w:tc>
          <w:tcPr>
            <w:tcW w:w="878" w:type="dxa"/>
            <w:vMerge w:val="restart"/>
            <w:shd w:val="clear" w:color="auto" w:fill="auto"/>
            <w:textDirection w:val="btLr"/>
            <w:vAlign w:val="center"/>
            <w:hideMark/>
          </w:tcPr>
          <w:p w14:paraId="4FFFC685"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м</w:t>
            </w:r>
            <w:r w:rsidRPr="00486439">
              <w:rPr>
                <w:rFonts w:ascii="Times New Roman" w:eastAsia="Times New Roman" w:hAnsi="Times New Roman"/>
                <w:color w:val="000000"/>
                <w:sz w:val="24"/>
                <w:szCs w:val="24"/>
                <w:vertAlign w:val="superscript"/>
                <w:lang w:eastAsia="ru-RU"/>
              </w:rPr>
              <w:t>3</w:t>
            </w:r>
          </w:p>
        </w:tc>
        <w:tc>
          <w:tcPr>
            <w:tcW w:w="877" w:type="dxa"/>
            <w:vMerge w:val="restart"/>
            <w:shd w:val="clear" w:color="auto" w:fill="auto"/>
            <w:textDirection w:val="btLr"/>
            <w:vAlign w:val="center"/>
            <w:hideMark/>
          </w:tcPr>
          <w:p w14:paraId="226FC78A" w14:textId="26F486B9" w:rsidR="00EC3D8E" w:rsidRPr="00486439" w:rsidRDefault="00EC3D8E"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024" w:type="dxa"/>
            <w:vMerge w:val="restart"/>
            <w:shd w:val="clear" w:color="auto" w:fill="auto"/>
            <w:textDirection w:val="btLr"/>
            <w:vAlign w:val="center"/>
            <w:hideMark/>
          </w:tcPr>
          <w:p w14:paraId="3546D033" w14:textId="43E219ED" w:rsidR="00EC3D8E" w:rsidRPr="00486439" w:rsidRDefault="00EC3D8E"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неделю (информативно), шт</w:t>
            </w:r>
            <w:r>
              <w:rPr>
                <w:rFonts w:ascii="Times New Roman" w:eastAsia="Times New Roman" w:hAnsi="Times New Roman"/>
                <w:color w:val="000000"/>
                <w:sz w:val="24"/>
                <w:szCs w:val="24"/>
                <w:lang w:eastAsia="ru-RU"/>
              </w:rPr>
              <w:t>.</w:t>
            </w:r>
          </w:p>
        </w:tc>
        <w:tc>
          <w:tcPr>
            <w:tcW w:w="878" w:type="dxa"/>
            <w:vMerge w:val="restart"/>
            <w:shd w:val="clear" w:color="auto" w:fill="auto"/>
            <w:textDirection w:val="btLr"/>
            <w:vAlign w:val="center"/>
            <w:hideMark/>
          </w:tcPr>
          <w:p w14:paraId="78AE10E9" w14:textId="058A4065" w:rsidR="00EC3D8E" w:rsidRPr="00486439" w:rsidRDefault="00EC3D8E"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Планируемое количество заявок </w:t>
            </w:r>
            <w:r w:rsidRPr="00486439">
              <w:rPr>
                <w:rFonts w:ascii="Times New Roman" w:eastAsia="Times New Roman" w:hAnsi="Times New Roman"/>
                <w:color w:val="000000"/>
                <w:sz w:val="24"/>
                <w:szCs w:val="24"/>
                <w:lang w:eastAsia="ru-RU"/>
              </w:rPr>
              <w:br/>
              <w:t>на период действия договора, шт</w:t>
            </w:r>
            <w:r>
              <w:rPr>
                <w:rFonts w:ascii="Times New Roman" w:eastAsia="Times New Roman" w:hAnsi="Times New Roman"/>
                <w:color w:val="000000"/>
                <w:sz w:val="24"/>
                <w:szCs w:val="24"/>
                <w:lang w:eastAsia="ru-RU"/>
              </w:rPr>
              <w:t>.</w:t>
            </w:r>
          </w:p>
        </w:tc>
        <w:tc>
          <w:tcPr>
            <w:tcW w:w="585" w:type="dxa"/>
            <w:vMerge w:val="restart"/>
            <w:shd w:val="clear" w:color="auto" w:fill="auto"/>
            <w:textDirection w:val="btLr"/>
            <w:vAlign w:val="center"/>
            <w:hideMark/>
          </w:tcPr>
          <w:p w14:paraId="4A954AF6" w14:textId="77777777" w:rsidR="00EC3D8E" w:rsidRPr="00486439" w:rsidRDefault="00EC3D8E"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димость гидроборта</w:t>
            </w:r>
          </w:p>
        </w:tc>
        <w:tc>
          <w:tcPr>
            <w:tcW w:w="490" w:type="dxa"/>
            <w:vMerge w:val="restart"/>
            <w:shd w:val="clear" w:color="auto" w:fill="auto"/>
            <w:textDirection w:val="btLr"/>
            <w:vAlign w:val="center"/>
            <w:hideMark/>
          </w:tcPr>
          <w:p w14:paraId="5C699A54" w14:textId="77777777" w:rsidR="00EC3D8E" w:rsidRPr="00486439" w:rsidRDefault="00EC3D8E" w:rsidP="00273C7E">
            <w:pPr>
              <w:suppressAutoHyphens/>
              <w:spacing w:after="0" w:line="240" w:lineRule="auto"/>
              <w:ind w:left="-104" w:right="113"/>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Сцепка</w:t>
            </w:r>
          </w:p>
        </w:tc>
      </w:tr>
      <w:tr w:rsidR="00A15AED" w:rsidRPr="00486439" w14:paraId="765B98C2" w14:textId="77777777" w:rsidTr="00A15AED">
        <w:trPr>
          <w:cantSplit/>
          <w:trHeight w:val="3748"/>
          <w:jc w:val="center"/>
        </w:trPr>
        <w:tc>
          <w:tcPr>
            <w:tcW w:w="398" w:type="dxa"/>
            <w:vMerge/>
            <w:vAlign w:val="center"/>
            <w:hideMark/>
          </w:tcPr>
          <w:p w14:paraId="28852CD9"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660" w:type="dxa"/>
            <w:vMerge/>
            <w:textDirection w:val="btLr"/>
          </w:tcPr>
          <w:p w14:paraId="181654AE" w14:textId="77777777" w:rsidR="00EC3D8E" w:rsidRPr="00486439" w:rsidRDefault="00EC3D8E" w:rsidP="00273C7E">
            <w:pPr>
              <w:suppressAutoHyphens/>
              <w:spacing w:after="0" w:line="240" w:lineRule="auto"/>
              <w:ind w:left="-109" w:right="-108"/>
              <w:jc w:val="center"/>
              <w:rPr>
                <w:rFonts w:ascii="Times New Roman" w:eastAsia="Times New Roman" w:hAnsi="Times New Roman"/>
                <w:color w:val="000000"/>
                <w:sz w:val="24"/>
                <w:szCs w:val="24"/>
                <w:lang w:eastAsia="ru-RU"/>
              </w:rPr>
            </w:pPr>
          </w:p>
        </w:tc>
        <w:tc>
          <w:tcPr>
            <w:tcW w:w="1716" w:type="dxa"/>
            <w:textDirection w:val="btLr"/>
            <w:vAlign w:val="center"/>
          </w:tcPr>
          <w:p w14:paraId="2BBB5481" w14:textId="77777777" w:rsidR="00EC3D8E" w:rsidRPr="00486439" w:rsidRDefault="00EC3D8E"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p>
        </w:tc>
        <w:tc>
          <w:tcPr>
            <w:tcW w:w="3218" w:type="dxa"/>
            <w:textDirection w:val="btLr"/>
            <w:vAlign w:val="center"/>
          </w:tcPr>
          <w:p w14:paraId="4CA5A2AB" w14:textId="77777777" w:rsidR="00EC3D8E" w:rsidRPr="00486439" w:rsidRDefault="00EC3D8E" w:rsidP="00273C7E">
            <w:pPr>
              <w:suppressAutoHyphens/>
              <w:spacing w:after="0" w:line="240" w:lineRule="auto"/>
              <w:ind w:left="-101"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обмена</w:t>
            </w:r>
          </w:p>
        </w:tc>
        <w:tc>
          <w:tcPr>
            <w:tcW w:w="1756" w:type="dxa"/>
            <w:textDirection w:val="btLr"/>
            <w:vAlign w:val="center"/>
          </w:tcPr>
          <w:p w14:paraId="095E50BE" w14:textId="77777777" w:rsidR="00EC3D8E" w:rsidRPr="00486439" w:rsidRDefault="00EC3D8E" w:rsidP="00273C7E">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p>
        </w:tc>
        <w:tc>
          <w:tcPr>
            <w:tcW w:w="1463" w:type="dxa"/>
            <w:vMerge/>
            <w:vAlign w:val="center"/>
            <w:hideMark/>
          </w:tcPr>
          <w:p w14:paraId="024C3B9B"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7" w:type="dxa"/>
            <w:vMerge/>
            <w:vAlign w:val="center"/>
            <w:hideMark/>
          </w:tcPr>
          <w:p w14:paraId="41974DB9"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8" w:type="dxa"/>
            <w:vMerge/>
            <w:vAlign w:val="center"/>
            <w:hideMark/>
          </w:tcPr>
          <w:p w14:paraId="648D96B0"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7" w:type="dxa"/>
            <w:vMerge/>
            <w:vAlign w:val="center"/>
            <w:hideMark/>
          </w:tcPr>
          <w:p w14:paraId="26DABEAC"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024" w:type="dxa"/>
            <w:vMerge/>
            <w:vAlign w:val="center"/>
            <w:hideMark/>
          </w:tcPr>
          <w:p w14:paraId="30D19311"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8" w:type="dxa"/>
            <w:vMerge/>
            <w:vAlign w:val="center"/>
            <w:hideMark/>
          </w:tcPr>
          <w:p w14:paraId="7303D10F"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585" w:type="dxa"/>
            <w:vMerge/>
            <w:vAlign w:val="center"/>
            <w:hideMark/>
          </w:tcPr>
          <w:p w14:paraId="3F02CF1C"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490" w:type="dxa"/>
            <w:vMerge/>
            <w:vAlign w:val="center"/>
            <w:hideMark/>
          </w:tcPr>
          <w:p w14:paraId="69D047B3"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A15AED" w:rsidRPr="00486439" w14:paraId="03C976BD" w14:textId="77777777" w:rsidTr="00A15AED">
        <w:trPr>
          <w:trHeight w:val="18"/>
          <w:jc w:val="center"/>
        </w:trPr>
        <w:tc>
          <w:tcPr>
            <w:tcW w:w="398" w:type="dxa"/>
            <w:shd w:val="clear" w:color="auto" w:fill="auto"/>
            <w:vAlign w:val="center"/>
            <w:hideMark/>
          </w:tcPr>
          <w:p w14:paraId="3300388C"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p>
        </w:tc>
        <w:tc>
          <w:tcPr>
            <w:tcW w:w="660" w:type="dxa"/>
          </w:tcPr>
          <w:p w14:paraId="2A862642"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p>
        </w:tc>
        <w:tc>
          <w:tcPr>
            <w:tcW w:w="6691" w:type="dxa"/>
            <w:gridSpan w:val="3"/>
            <w:vAlign w:val="center"/>
          </w:tcPr>
          <w:p w14:paraId="77766BD1"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2</w:t>
            </w:r>
          </w:p>
        </w:tc>
        <w:tc>
          <w:tcPr>
            <w:tcW w:w="1463" w:type="dxa"/>
            <w:shd w:val="clear" w:color="auto" w:fill="auto"/>
            <w:vAlign w:val="center"/>
            <w:hideMark/>
          </w:tcPr>
          <w:p w14:paraId="151339D3"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3</w:t>
            </w:r>
          </w:p>
        </w:tc>
        <w:tc>
          <w:tcPr>
            <w:tcW w:w="877" w:type="dxa"/>
            <w:shd w:val="clear" w:color="auto" w:fill="auto"/>
            <w:vAlign w:val="center"/>
            <w:hideMark/>
          </w:tcPr>
          <w:p w14:paraId="1D9E01BC"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4</w:t>
            </w:r>
          </w:p>
        </w:tc>
        <w:tc>
          <w:tcPr>
            <w:tcW w:w="878" w:type="dxa"/>
            <w:shd w:val="clear" w:color="auto" w:fill="auto"/>
            <w:vAlign w:val="center"/>
            <w:hideMark/>
          </w:tcPr>
          <w:p w14:paraId="51B557F9"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5</w:t>
            </w:r>
          </w:p>
        </w:tc>
        <w:tc>
          <w:tcPr>
            <w:tcW w:w="877" w:type="dxa"/>
            <w:shd w:val="clear" w:color="auto" w:fill="auto"/>
            <w:vAlign w:val="center"/>
            <w:hideMark/>
          </w:tcPr>
          <w:p w14:paraId="34FCBAA8"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6</w:t>
            </w:r>
          </w:p>
        </w:tc>
        <w:tc>
          <w:tcPr>
            <w:tcW w:w="1024" w:type="dxa"/>
            <w:shd w:val="clear" w:color="auto" w:fill="auto"/>
            <w:vAlign w:val="center"/>
            <w:hideMark/>
          </w:tcPr>
          <w:p w14:paraId="5E9198A5"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7</w:t>
            </w:r>
          </w:p>
        </w:tc>
        <w:tc>
          <w:tcPr>
            <w:tcW w:w="878" w:type="dxa"/>
            <w:shd w:val="clear" w:color="auto" w:fill="auto"/>
            <w:vAlign w:val="center"/>
            <w:hideMark/>
          </w:tcPr>
          <w:p w14:paraId="1299D513"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8</w:t>
            </w:r>
          </w:p>
        </w:tc>
        <w:tc>
          <w:tcPr>
            <w:tcW w:w="585" w:type="dxa"/>
            <w:shd w:val="clear" w:color="auto" w:fill="auto"/>
            <w:vAlign w:val="center"/>
            <w:hideMark/>
          </w:tcPr>
          <w:p w14:paraId="585B7F59"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10</w:t>
            </w:r>
          </w:p>
        </w:tc>
        <w:tc>
          <w:tcPr>
            <w:tcW w:w="490" w:type="dxa"/>
            <w:shd w:val="clear" w:color="auto" w:fill="auto"/>
            <w:vAlign w:val="center"/>
            <w:hideMark/>
          </w:tcPr>
          <w:p w14:paraId="49314FA6"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11</w:t>
            </w:r>
          </w:p>
        </w:tc>
      </w:tr>
      <w:tr w:rsidR="00A15AED" w:rsidRPr="00486439" w14:paraId="6D252B9E" w14:textId="77777777" w:rsidTr="00A15AED">
        <w:trPr>
          <w:trHeight w:val="18"/>
          <w:jc w:val="center"/>
        </w:trPr>
        <w:tc>
          <w:tcPr>
            <w:tcW w:w="398" w:type="dxa"/>
            <w:shd w:val="clear" w:color="auto" w:fill="auto"/>
            <w:vAlign w:val="center"/>
          </w:tcPr>
          <w:p w14:paraId="62DCE58F"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660" w:type="dxa"/>
          </w:tcPr>
          <w:p w14:paraId="4F5F81EE" w14:textId="77777777" w:rsidR="00EC3D8E" w:rsidRPr="00486439" w:rsidRDefault="00EC3D8E" w:rsidP="00273C7E">
            <w:pPr>
              <w:suppressAutoHyphens/>
              <w:spacing w:after="0" w:line="240" w:lineRule="auto"/>
              <w:ind w:left="-15" w:right="-108"/>
              <w:jc w:val="center"/>
              <w:rPr>
                <w:rFonts w:ascii="Times New Roman" w:eastAsia="Times New Roman" w:hAnsi="Times New Roman"/>
                <w:i/>
                <w:iCs/>
                <w:color w:val="000000"/>
                <w:sz w:val="24"/>
                <w:szCs w:val="24"/>
                <w:lang w:eastAsia="ru-RU"/>
              </w:rPr>
            </w:pPr>
          </w:p>
        </w:tc>
        <w:tc>
          <w:tcPr>
            <w:tcW w:w="1716" w:type="dxa"/>
            <w:vAlign w:val="center"/>
          </w:tcPr>
          <w:p w14:paraId="1E085F47" w14:textId="094F5F40" w:rsidR="00EC3D8E" w:rsidRPr="00EC3D8E" w:rsidRDefault="00EC3D8E"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Екатеринбург</w:t>
            </w:r>
          </w:p>
        </w:tc>
        <w:tc>
          <w:tcPr>
            <w:tcW w:w="3218" w:type="dxa"/>
            <w:vAlign w:val="center"/>
          </w:tcPr>
          <w:p w14:paraId="423BFC23" w14:textId="418708A8" w:rsidR="00EC3D8E" w:rsidRPr="00EC3D8E" w:rsidRDefault="00E27BAD"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Тюмень</w:t>
            </w:r>
          </w:p>
        </w:tc>
        <w:tc>
          <w:tcPr>
            <w:tcW w:w="1756" w:type="dxa"/>
            <w:vAlign w:val="center"/>
          </w:tcPr>
          <w:p w14:paraId="1244A049" w14:textId="0D2BB62B" w:rsidR="00EC3D8E" w:rsidRPr="00EC3D8E" w:rsidRDefault="00EC3D8E"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Екатеринбург</w:t>
            </w:r>
          </w:p>
        </w:tc>
        <w:tc>
          <w:tcPr>
            <w:tcW w:w="1463" w:type="dxa"/>
            <w:shd w:val="clear" w:color="auto" w:fill="auto"/>
            <w:vAlign w:val="center"/>
          </w:tcPr>
          <w:p w14:paraId="6DC5D4A0" w14:textId="476A4412" w:rsidR="00EC3D8E" w:rsidRPr="00EC3D8E" w:rsidRDefault="00EC3D8E" w:rsidP="003A1E03">
            <w:pPr>
              <w:suppressAutoHyphens/>
              <w:spacing w:after="0" w:line="240" w:lineRule="auto"/>
              <w:ind w:left="-10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Россыпь/ европалеты/ контейнеры</w:t>
            </w:r>
          </w:p>
        </w:tc>
        <w:tc>
          <w:tcPr>
            <w:tcW w:w="877" w:type="dxa"/>
            <w:shd w:val="clear" w:color="auto" w:fill="auto"/>
            <w:vAlign w:val="center"/>
          </w:tcPr>
          <w:p w14:paraId="597B0299" w14:textId="0E9BE5BB" w:rsidR="00EC3D8E" w:rsidRPr="00486439" w:rsidRDefault="00E27BAD"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c>
          <w:tcPr>
            <w:tcW w:w="878" w:type="dxa"/>
            <w:shd w:val="clear" w:color="auto" w:fill="auto"/>
            <w:vAlign w:val="center"/>
          </w:tcPr>
          <w:p w14:paraId="5F1F86D0" w14:textId="311B5C2C" w:rsidR="00EC3D8E" w:rsidRPr="00486439" w:rsidRDefault="00E27BAD"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48</w:t>
            </w:r>
          </w:p>
        </w:tc>
        <w:tc>
          <w:tcPr>
            <w:tcW w:w="877" w:type="dxa"/>
            <w:shd w:val="clear" w:color="auto" w:fill="auto"/>
            <w:vAlign w:val="center"/>
          </w:tcPr>
          <w:p w14:paraId="5783D498" w14:textId="07CA9C50"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24" w:type="dxa"/>
            <w:shd w:val="clear" w:color="auto" w:fill="auto"/>
            <w:vAlign w:val="center"/>
          </w:tcPr>
          <w:p w14:paraId="777FAECC" w14:textId="250FA241"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878" w:type="dxa"/>
            <w:shd w:val="clear" w:color="auto" w:fill="auto"/>
            <w:vAlign w:val="center"/>
          </w:tcPr>
          <w:p w14:paraId="7861B14E" w14:textId="66E299C7" w:rsidR="00EC3D8E" w:rsidRPr="00486439" w:rsidRDefault="00E224E6" w:rsidP="007F795D">
            <w:pPr>
              <w:suppressAutoHyphens/>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365</w:t>
            </w:r>
          </w:p>
        </w:tc>
        <w:tc>
          <w:tcPr>
            <w:tcW w:w="585" w:type="dxa"/>
            <w:shd w:val="clear" w:color="auto" w:fill="auto"/>
            <w:vAlign w:val="center"/>
          </w:tcPr>
          <w:p w14:paraId="50BCE754" w14:textId="1F72E451"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490" w:type="dxa"/>
            <w:shd w:val="clear" w:color="auto" w:fill="auto"/>
            <w:vAlign w:val="center"/>
          </w:tcPr>
          <w:p w14:paraId="7A0356C8" w14:textId="7F0D5113"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bl>
    <w:p w14:paraId="46073B11" w14:textId="1A04219D" w:rsidR="00250DFA" w:rsidRPr="0052232F" w:rsidRDefault="00250DFA" w:rsidP="00250DFA">
      <w:pPr>
        <w:pStyle w:val="ConsPlusNormal"/>
        <w:keepNext/>
        <w:suppressAutoHyphens/>
        <w:ind w:left="720" w:firstLine="0"/>
        <w:jc w:val="both"/>
        <w:rPr>
          <w:rFonts w:ascii="Times New Roman" w:hAnsi="Times New Roman" w:cs="Times New Roman"/>
          <w:color w:val="000000"/>
          <w:sz w:val="28"/>
          <w:szCs w:val="28"/>
        </w:rPr>
      </w:pPr>
      <w:r w:rsidRPr="0052232F">
        <w:rPr>
          <w:rFonts w:ascii="Times New Roman" w:hAnsi="Times New Roman" w:cs="Times New Roman"/>
          <w:color w:val="000000"/>
          <w:sz w:val="28"/>
          <w:szCs w:val="28"/>
        </w:rPr>
        <w:t xml:space="preserve">Минимальное количество контейнеров/европалетов, которое должно размещаться в </w:t>
      </w:r>
      <w:r>
        <w:rPr>
          <w:rFonts w:ascii="Times New Roman" w:hAnsi="Times New Roman" w:cs="Times New Roman"/>
          <w:color w:val="000000"/>
          <w:sz w:val="28"/>
          <w:szCs w:val="28"/>
        </w:rPr>
        <w:t>ТС</w:t>
      </w:r>
    </w:p>
    <w:tbl>
      <w:tblPr>
        <w:tblW w:w="46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6"/>
        <w:gridCol w:w="2581"/>
        <w:gridCol w:w="2060"/>
        <w:gridCol w:w="2061"/>
        <w:gridCol w:w="2061"/>
        <w:gridCol w:w="2064"/>
      </w:tblGrid>
      <w:tr w:rsidR="00250DFA" w:rsidRPr="00507351" w14:paraId="00A34249" w14:textId="77777777" w:rsidTr="00A15AED">
        <w:trPr>
          <w:trHeight w:hRule="exact" w:val="886"/>
        </w:trPr>
        <w:tc>
          <w:tcPr>
            <w:tcW w:w="2816" w:type="dxa"/>
            <w:vMerge w:val="restart"/>
            <w:tcMar>
              <w:top w:w="0" w:type="dxa"/>
              <w:left w:w="108" w:type="dxa"/>
              <w:bottom w:w="0" w:type="dxa"/>
              <w:right w:w="108" w:type="dxa"/>
            </w:tcMar>
            <w:vAlign w:val="center"/>
            <w:hideMark/>
          </w:tcPr>
          <w:p w14:paraId="1E71DFF5"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Грузоподъемность </w:t>
            </w:r>
            <w:r>
              <w:rPr>
                <w:rFonts w:ascii="Times New Roman" w:hAnsi="Times New Roman"/>
                <w:color w:val="000000"/>
                <w:sz w:val="24"/>
                <w:szCs w:val="24"/>
                <w:lang w:eastAsia="ru-RU"/>
              </w:rPr>
              <w:t>ТС</w:t>
            </w:r>
            <w:r w:rsidRPr="00486439">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t>т</w:t>
            </w:r>
          </w:p>
        </w:tc>
        <w:tc>
          <w:tcPr>
            <w:tcW w:w="2581" w:type="dxa"/>
            <w:vMerge w:val="restart"/>
            <w:tcMar>
              <w:top w:w="0" w:type="dxa"/>
              <w:left w:w="108" w:type="dxa"/>
              <w:bottom w:w="0" w:type="dxa"/>
              <w:right w:w="108" w:type="dxa"/>
            </w:tcMar>
            <w:vAlign w:val="center"/>
            <w:hideMark/>
          </w:tcPr>
          <w:p w14:paraId="11A9793F"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Объем грузового кузова </w:t>
            </w:r>
            <w:r>
              <w:rPr>
                <w:rFonts w:ascii="Times New Roman" w:hAnsi="Times New Roman"/>
                <w:color w:val="000000"/>
                <w:sz w:val="24"/>
                <w:szCs w:val="24"/>
                <w:lang w:eastAsia="ru-RU"/>
              </w:rPr>
              <w:t>ТС</w:t>
            </w:r>
            <w:r w:rsidRPr="00486439">
              <w:rPr>
                <w:rFonts w:ascii="Times New Roman" w:hAnsi="Times New Roman"/>
                <w:color w:val="000000"/>
                <w:sz w:val="24"/>
                <w:szCs w:val="24"/>
                <w:lang w:eastAsia="ru-RU"/>
              </w:rPr>
              <w:t>,</w:t>
            </w:r>
            <w:r w:rsidRPr="00486439">
              <w:rPr>
                <w:rFonts w:ascii="Times New Roman" w:hAnsi="Times New Roman"/>
                <w:color w:val="000000"/>
                <w:sz w:val="24"/>
                <w:szCs w:val="24"/>
                <w:lang w:eastAsia="ru-RU"/>
              </w:rPr>
              <w:br/>
              <w:t>м</w:t>
            </w:r>
            <w:r w:rsidRPr="00486439">
              <w:rPr>
                <w:rFonts w:ascii="Times New Roman" w:hAnsi="Times New Roman"/>
                <w:color w:val="000000"/>
                <w:sz w:val="24"/>
                <w:szCs w:val="24"/>
                <w:vertAlign w:val="superscript"/>
                <w:lang w:eastAsia="ru-RU"/>
              </w:rPr>
              <w:t>3</w:t>
            </w:r>
          </w:p>
        </w:tc>
        <w:tc>
          <w:tcPr>
            <w:tcW w:w="8246" w:type="dxa"/>
            <w:gridSpan w:val="4"/>
            <w:tcMar>
              <w:top w:w="0" w:type="dxa"/>
              <w:left w:w="108" w:type="dxa"/>
              <w:bottom w:w="0" w:type="dxa"/>
              <w:right w:w="108" w:type="dxa"/>
            </w:tcMar>
            <w:vAlign w:val="center"/>
            <w:hideMark/>
          </w:tcPr>
          <w:p w14:paraId="2D9D250D" w14:textId="750AB3B1"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Условие </w:t>
            </w:r>
            <w:r w:rsidR="003A1E03">
              <w:rPr>
                <w:rFonts w:ascii="Times New Roman" w:hAnsi="Times New Roman"/>
                <w:color w:val="000000"/>
                <w:sz w:val="24"/>
                <w:szCs w:val="24"/>
                <w:lang w:eastAsia="ru-RU"/>
              </w:rPr>
              <w:t>вместимости контейнеров/европал</w:t>
            </w:r>
            <w:r w:rsidRPr="00486439">
              <w:rPr>
                <w:rFonts w:ascii="Times New Roman" w:hAnsi="Times New Roman"/>
                <w:color w:val="000000"/>
                <w:sz w:val="24"/>
                <w:szCs w:val="24"/>
                <w:lang w:eastAsia="ru-RU"/>
              </w:rPr>
              <w:t xml:space="preserve">етов в кузове </w:t>
            </w:r>
            <w:r>
              <w:rPr>
                <w:rFonts w:ascii="Times New Roman" w:hAnsi="Times New Roman"/>
                <w:color w:val="000000"/>
                <w:sz w:val="24"/>
                <w:szCs w:val="24"/>
                <w:lang w:eastAsia="ru-RU"/>
              </w:rPr>
              <w:t>ТС</w:t>
            </w:r>
            <w:r w:rsidR="003A1E03">
              <w:rPr>
                <w:rFonts w:ascii="Times New Roman" w:hAnsi="Times New Roman"/>
                <w:color w:val="000000"/>
                <w:sz w:val="24"/>
                <w:szCs w:val="24"/>
                <w:lang w:eastAsia="ru-RU"/>
              </w:rPr>
              <w:br/>
            </w:r>
            <w:r w:rsidRPr="00486439">
              <w:rPr>
                <w:rFonts w:ascii="Times New Roman" w:hAnsi="Times New Roman"/>
                <w:color w:val="000000"/>
                <w:sz w:val="24"/>
                <w:szCs w:val="24"/>
                <w:lang w:eastAsia="ru-RU"/>
              </w:rPr>
              <w:t>в зависимости от типа</w:t>
            </w:r>
          </w:p>
        </w:tc>
      </w:tr>
      <w:tr w:rsidR="00250DFA" w:rsidRPr="00507351" w14:paraId="5349637C" w14:textId="77777777" w:rsidTr="00A15AED">
        <w:trPr>
          <w:trHeight w:hRule="exact" w:val="886"/>
        </w:trPr>
        <w:tc>
          <w:tcPr>
            <w:tcW w:w="2816" w:type="dxa"/>
            <w:vMerge/>
            <w:tcMar>
              <w:top w:w="0" w:type="dxa"/>
              <w:left w:w="108" w:type="dxa"/>
              <w:bottom w:w="0" w:type="dxa"/>
              <w:right w:w="108" w:type="dxa"/>
            </w:tcMar>
            <w:vAlign w:val="center"/>
          </w:tcPr>
          <w:p w14:paraId="1232A6D7"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p>
        </w:tc>
        <w:tc>
          <w:tcPr>
            <w:tcW w:w="2581" w:type="dxa"/>
            <w:vMerge/>
            <w:tcMar>
              <w:top w:w="0" w:type="dxa"/>
              <w:left w:w="108" w:type="dxa"/>
              <w:bottom w:w="0" w:type="dxa"/>
              <w:right w:w="108" w:type="dxa"/>
            </w:tcMar>
            <w:vAlign w:val="center"/>
          </w:tcPr>
          <w:p w14:paraId="3C37420D"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p>
        </w:tc>
        <w:tc>
          <w:tcPr>
            <w:tcW w:w="2060" w:type="dxa"/>
            <w:tcMar>
              <w:top w:w="0" w:type="dxa"/>
              <w:left w:w="108" w:type="dxa"/>
              <w:bottom w:w="0" w:type="dxa"/>
              <w:right w:w="108" w:type="dxa"/>
            </w:tcMar>
            <w:vAlign w:val="center"/>
          </w:tcPr>
          <w:p w14:paraId="2EEDB7B1" w14:textId="219E23BA"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КСРП-П</w:t>
            </w:r>
            <w:r w:rsidRPr="00486439">
              <w:rPr>
                <w:rStyle w:val="a9"/>
                <w:rFonts w:ascii="Times New Roman" w:hAnsi="Times New Roman"/>
                <w:color w:val="000000"/>
                <w:sz w:val="24"/>
                <w:szCs w:val="24"/>
                <w:lang w:eastAsia="ru-RU"/>
              </w:rPr>
              <w:footnoteReference w:id="3"/>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sidR="003A1E03">
              <w:rPr>
                <w:rFonts w:ascii="Times New Roman" w:hAnsi="Times New Roman"/>
                <w:color w:val="000000"/>
                <w:sz w:val="24"/>
                <w:szCs w:val="24"/>
                <w:lang w:eastAsia="ru-RU"/>
              </w:rPr>
              <w:t>.</w:t>
            </w:r>
          </w:p>
        </w:tc>
        <w:tc>
          <w:tcPr>
            <w:tcW w:w="2061" w:type="dxa"/>
            <w:vAlign w:val="center"/>
          </w:tcPr>
          <w:p w14:paraId="70ACBDB1" w14:textId="6BF7F38E" w:rsidR="00250DFA" w:rsidRPr="00486439" w:rsidRDefault="00A15AED"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КПШ</w:t>
            </w:r>
            <w:r w:rsidRPr="00486439">
              <w:rPr>
                <w:rStyle w:val="a9"/>
                <w:rFonts w:ascii="Times New Roman" w:hAnsi="Times New Roman"/>
                <w:color w:val="000000"/>
                <w:sz w:val="24"/>
                <w:szCs w:val="24"/>
                <w:lang w:eastAsia="ru-RU"/>
              </w:rPr>
              <w:footnoteReference w:id="4"/>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061" w:type="dxa"/>
            <w:vAlign w:val="center"/>
          </w:tcPr>
          <w:p w14:paraId="2DF61894" w14:textId="7DBF0E7F" w:rsidR="00250DFA" w:rsidRPr="00486439" w:rsidRDefault="00A15AED" w:rsidP="00A15AED">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КПС-5</w:t>
            </w:r>
            <w:r w:rsidRPr="00486439">
              <w:rPr>
                <w:rStyle w:val="a9"/>
                <w:rFonts w:ascii="Times New Roman" w:hAnsi="Times New Roman"/>
                <w:color w:val="000000"/>
                <w:sz w:val="24"/>
                <w:szCs w:val="24"/>
                <w:lang w:eastAsia="ru-RU"/>
              </w:rPr>
              <w:footnoteReference w:id="5"/>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064" w:type="dxa"/>
            <w:vAlign w:val="center"/>
          </w:tcPr>
          <w:p w14:paraId="5519A12F" w14:textId="3F659161" w:rsidR="00250DFA" w:rsidRPr="00486439" w:rsidRDefault="00A15AED" w:rsidP="00A15AED">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Европалеты</w:t>
            </w:r>
            <w:r w:rsidRPr="00486439">
              <w:rPr>
                <w:rStyle w:val="a9"/>
                <w:rFonts w:ascii="Times New Roman" w:hAnsi="Times New Roman"/>
                <w:color w:val="000000"/>
                <w:sz w:val="24"/>
                <w:szCs w:val="24"/>
                <w:lang w:eastAsia="ru-RU"/>
              </w:rPr>
              <w:footnoteReference w:id="6"/>
            </w:r>
            <w:r>
              <w:rPr>
                <w:rFonts w:ascii="Times New Roman" w:hAnsi="Times New Roman"/>
                <w:color w:val="000000"/>
                <w:sz w:val="24"/>
                <w:szCs w:val="24"/>
                <w:lang w:eastAsia="ru-RU"/>
              </w:rPr>
              <w:t>, шт.</w:t>
            </w:r>
          </w:p>
        </w:tc>
      </w:tr>
      <w:tr w:rsidR="00E224E6" w:rsidRPr="00507351" w14:paraId="6B759AFC" w14:textId="77777777" w:rsidTr="00A15AED">
        <w:trPr>
          <w:trHeight w:hRule="exact" w:val="448"/>
        </w:trPr>
        <w:tc>
          <w:tcPr>
            <w:tcW w:w="2816" w:type="dxa"/>
            <w:tcMar>
              <w:top w:w="0" w:type="dxa"/>
              <w:left w:w="108" w:type="dxa"/>
              <w:bottom w:w="0" w:type="dxa"/>
              <w:right w:w="108" w:type="dxa"/>
            </w:tcMar>
            <w:vAlign w:val="center"/>
          </w:tcPr>
          <w:p w14:paraId="417A7CF7" w14:textId="18ADD262"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10</w:t>
            </w:r>
          </w:p>
        </w:tc>
        <w:tc>
          <w:tcPr>
            <w:tcW w:w="2581" w:type="dxa"/>
            <w:tcMar>
              <w:top w:w="0" w:type="dxa"/>
              <w:left w:w="108" w:type="dxa"/>
              <w:bottom w:w="0" w:type="dxa"/>
              <w:right w:w="108" w:type="dxa"/>
            </w:tcMar>
            <w:vAlign w:val="center"/>
          </w:tcPr>
          <w:p w14:paraId="1318DF4F" w14:textId="18991EF3"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48</w:t>
            </w:r>
          </w:p>
        </w:tc>
        <w:tc>
          <w:tcPr>
            <w:tcW w:w="2060" w:type="dxa"/>
            <w:tcMar>
              <w:top w:w="0" w:type="dxa"/>
              <w:left w:w="108" w:type="dxa"/>
              <w:bottom w:w="0" w:type="dxa"/>
              <w:right w:w="108" w:type="dxa"/>
            </w:tcMar>
            <w:vAlign w:val="center"/>
          </w:tcPr>
          <w:p w14:paraId="3C3B896E" w14:textId="1261490A"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28</w:t>
            </w:r>
          </w:p>
        </w:tc>
        <w:tc>
          <w:tcPr>
            <w:tcW w:w="2061" w:type="dxa"/>
            <w:tcMar>
              <w:top w:w="0" w:type="dxa"/>
              <w:left w:w="108" w:type="dxa"/>
              <w:bottom w:w="0" w:type="dxa"/>
              <w:right w:w="108" w:type="dxa"/>
            </w:tcMar>
            <w:vAlign w:val="center"/>
          </w:tcPr>
          <w:p w14:paraId="53140F7C" w14:textId="18005B23"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24</w:t>
            </w:r>
          </w:p>
        </w:tc>
        <w:tc>
          <w:tcPr>
            <w:tcW w:w="2061" w:type="dxa"/>
            <w:tcMar>
              <w:top w:w="0" w:type="dxa"/>
              <w:left w:w="108" w:type="dxa"/>
              <w:bottom w:w="0" w:type="dxa"/>
              <w:right w:w="108" w:type="dxa"/>
            </w:tcMar>
            <w:vAlign w:val="center"/>
          </w:tcPr>
          <w:p w14:paraId="43A2EFAC" w14:textId="1EDAC58A"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12</w:t>
            </w:r>
          </w:p>
        </w:tc>
        <w:tc>
          <w:tcPr>
            <w:tcW w:w="2064" w:type="dxa"/>
            <w:tcMar>
              <w:top w:w="0" w:type="dxa"/>
              <w:left w:w="108" w:type="dxa"/>
              <w:bottom w:w="0" w:type="dxa"/>
              <w:right w:w="108" w:type="dxa"/>
            </w:tcMar>
            <w:vAlign w:val="center"/>
          </w:tcPr>
          <w:p w14:paraId="5CD17B57" w14:textId="1890E36B" w:rsidR="00E224E6" w:rsidRPr="00486439" w:rsidRDefault="00E27BAD"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14</w:t>
            </w:r>
          </w:p>
        </w:tc>
      </w:tr>
    </w:tbl>
    <w:p w14:paraId="6276242E" w14:textId="77777777" w:rsidR="00250DFA" w:rsidRDefault="00250DFA" w:rsidP="00250DFA">
      <w:pPr>
        <w:tabs>
          <w:tab w:val="left" w:pos="6743"/>
        </w:tabs>
        <w:suppressAutoHyphens/>
        <w:spacing w:after="0" w:line="240" w:lineRule="auto"/>
        <w:jc w:val="center"/>
        <w:rPr>
          <w:rFonts w:ascii="Times New Roman" w:hAnsi="Times New Roman"/>
          <w:sz w:val="24"/>
          <w:szCs w:val="24"/>
        </w:rPr>
        <w:sectPr w:rsidR="00250DFA" w:rsidSect="006E22F0">
          <w:footnotePr>
            <w:numRestart w:val="eachSect"/>
          </w:footnotePr>
          <w:pgSz w:w="16838" w:h="11906" w:orient="landscape"/>
          <w:pgMar w:top="1701" w:right="1134" w:bottom="851" w:left="1134" w:header="709" w:footer="709" w:gutter="0"/>
          <w:cols w:space="708"/>
          <w:docGrid w:linePitch="381"/>
        </w:sectPr>
      </w:pPr>
    </w:p>
    <w:p w14:paraId="6956DEB0" w14:textId="77777777" w:rsidR="00250DFA" w:rsidRDefault="00250DFA" w:rsidP="00250DFA">
      <w:pPr>
        <w:tabs>
          <w:tab w:val="left" w:pos="6743"/>
        </w:tabs>
        <w:suppressAutoHyphens/>
        <w:spacing w:after="0" w:line="240" w:lineRule="auto"/>
        <w:jc w:val="center"/>
        <w:rPr>
          <w:rFonts w:ascii="Times New Roman" w:hAnsi="Times New Roman"/>
          <w:sz w:val="24"/>
          <w:szCs w:val="24"/>
        </w:rPr>
        <w:sectPr w:rsidR="00250DFA" w:rsidSect="006E22F0">
          <w:footnotePr>
            <w:numRestart w:val="eachSect"/>
          </w:footnotePr>
          <w:type w:val="continuous"/>
          <w:pgSz w:w="16838" w:h="11906" w:orient="landscape"/>
          <w:pgMar w:top="1701" w:right="1134" w:bottom="851" w:left="1134" w:header="709" w:footer="709" w:gutter="0"/>
          <w:cols w:space="708"/>
          <w:docGrid w:linePitch="381"/>
        </w:sectPr>
      </w:pPr>
    </w:p>
    <w:p w14:paraId="44A9FEF2"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t>Приложение № 2</w:t>
      </w:r>
      <w:r w:rsidRPr="006E6D2D">
        <w:rPr>
          <w:rFonts w:ascii="Times New Roman" w:hAnsi="Times New Roman"/>
          <w:sz w:val="28"/>
          <w:szCs w:val="28"/>
        </w:rPr>
        <w:t xml:space="preserve"> к ТЗ</w:t>
      </w:r>
    </w:p>
    <w:p w14:paraId="48A6712A" w14:textId="77777777" w:rsidR="00250DFA" w:rsidRDefault="00250DFA" w:rsidP="00250DFA">
      <w:pPr>
        <w:suppressAutoHyphens/>
        <w:spacing w:after="0" w:line="240" w:lineRule="auto"/>
        <w:jc w:val="right"/>
        <w:rPr>
          <w:rFonts w:ascii="Times New Roman" w:hAnsi="Times New Roman"/>
          <w:sz w:val="28"/>
          <w:szCs w:val="28"/>
        </w:rPr>
      </w:pPr>
    </w:p>
    <w:p w14:paraId="34503DA3" w14:textId="77777777" w:rsidR="00250DFA" w:rsidRDefault="00250DFA" w:rsidP="00250DFA">
      <w:pPr>
        <w:suppressAutoHyphens/>
        <w:spacing w:after="0" w:line="240" w:lineRule="auto"/>
        <w:jc w:val="right"/>
        <w:rPr>
          <w:rFonts w:ascii="Times New Roman" w:hAnsi="Times New Roman"/>
          <w:sz w:val="28"/>
          <w:szCs w:val="28"/>
        </w:rPr>
      </w:pPr>
    </w:p>
    <w:p w14:paraId="055966D7" w14:textId="28DAAB0B" w:rsidR="00250DFA" w:rsidRPr="00145781" w:rsidRDefault="00250DFA" w:rsidP="00250DFA">
      <w:pPr>
        <w:pStyle w:val="a5"/>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497"/>
        <w:gridCol w:w="1227"/>
        <w:gridCol w:w="1219"/>
        <w:gridCol w:w="1227"/>
        <w:gridCol w:w="1633"/>
        <w:gridCol w:w="1085"/>
        <w:gridCol w:w="1227"/>
        <w:gridCol w:w="1362"/>
        <w:gridCol w:w="1632"/>
        <w:gridCol w:w="1227"/>
      </w:tblGrid>
      <w:tr w:rsidR="00E27BAD" w:rsidRPr="00546CA6" w14:paraId="56D36970" w14:textId="77777777" w:rsidTr="004D1F1C">
        <w:trPr>
          <w:trHeight w:val="20"/>
          <w:jc w:val="center"/>
        </w:trPr>
        <w:tc>
          <w:tcPr>
            <w:tcW w:w="1224" w:type="dxa"/>
            <w:vMerge w:val="restart"/>
            <w:shd w:val="clear" w:color="auto" w:fill="auto"/>
            <w:tcMar>
              <w:top w:w="0" w:type="dxa"/>
              <w:left w:w="108" w:type="dxa"/>
              <w:bottom w:w="0" w:type="dxa"/>
              <w:right w:w="108" w:type="dxa"/>
            </w:tcMar>
            <w:vAlign w:val="center"/>
            <w:hideMark/>
          </w:tcPr>
          <w:p w14:paraId="2100DBD8" w14:textId="77777777" w:rsidR="00E27BAD" w:rsidRDefault="00E27BAD" w:rsidP="004D1F1C">
            <w:pPr>
              <w:spacing w:after="0"/>
              <w:ind w:left="-113" w:right="-11"/>
              <w:jc w:val="center"/>
              <w:rPr>
                <w:rFonts w:ascii="Times New Roman" w:hAnsi="Times New Roman"/>
                <w:sz w:val="24"/>
                <w:szCs w:val="24"/>
                <w:lang w:eastAsia="ru-RU"/>
              </w:rPr>
            </w:pPr>
            <w:r w:rsidRPr="00546CA6">
              <w:rPr>
                <w:rFonts w:ascii="Times New Roman" w:hAnsi="Times New Roman"/>
                <w:sz w:val="24"/>
                <w:szCs w:val="24"/>
                <w:lang w:eastAsia="ru-RU"/>
              </w:rPr>
              <w:t xml:space="preserve">Грузоподъемность автотранспорта, </w:t>
            </w:r>
          </w:p>
          <w:p w14:paraId="38FEB4A7" w14:textId="77777777" w:rsidR="00E27BAD" w:rsidRPr="00546CA6" w:rsidRDefault="00E27BAD" w:rsidP="004D1F1C">
            <w:pPr>
              <w:ind w:left="-111" w:right="-10"/>
              <w:jc w:val="center"/>
              <w:rPr>
                <w:rFonts w:ascii="Times New Roman" w:eastAsiaTheme="minorHAnsi" w:hAnsi="Times New Roman"/>
                <w:sz w:val="24"/>
                <w:szCs w:val="24"/>
                <w:lang w:eastAsia="ru-RU"/>
              </w:rPr>
            </w:pPr>
            <w:r w:rsidRPr="00546CA6">
              <w:rPr>
                <w:rFonts w:ascii="Times New Roman" w:hAnsi="Times New Roman"/>
                <w:sz w:val="24"/>
                <w:szCs w:val="24"/>
                <w:lang w:eastAsia="ru-RU"/>
              </w:rPr>
              <w:t xml:space="preserve">т </w:t>
            </w:r>
          </w:p>
        </w:tc>
        <w:tc>
          <w:tcPr>
            <w:tcW w:w="1497" w:type="dxa"/>
            <w:vMerge w:val="restart"/>
            <w:shd w:val="clear" w:color="auto" w:fill="auto"/>
            <w:tcMar>
              <w:top w:w="0" w:type="dxa"/>
              <w:left w:w="108" w:type="dxa"/>
              <w:bottom w:w="0" w:type="dxa"/>
              <w:right w:w="108" w:type="dxa"/>
            </w:tcMar>
            <w:vAlign w:val="center"/>
            <w:hideMark/>
          </w:tcPr>
          <w:p w14:paraId="1E653393" w14:textId="77777777" w:rsidR="00E27BAD" w:rsidRDefault="00E27BAD" w:rsidP="004D1F1C">
            <w:pPr>
              <w:spacing w:after="0"/>
              <w:ind w:right="-74"/>
              <w:jc w:val="center"/>
              <w:rPr>
                <w:rFonts w:ascii="Times New Roman" w:hAnsi="Times New Roman"/>
                <w:sz w:val="24"/>
                <w:szCs w:val="24"/>
                <w:lang w:eastAsia="ru-RU"/>
              </w:rPr>
            </w:pPr>
            <w:r w:rsidRPr="00546CA6">
              <w:rPr>
                <w:rFonts w:ascii="Times New Roman" w:hAnsi="Times New Roman"/>
                <w:sz w:val="24"/>
                <w:szCs w:val="24"/>
                <w:lang w:eastAsia="ru-RU"/>
              </w:rPr>
              <w:t xml:space="preserve">Объем грузового кузова </w:t>
            </w:r>
            <w:r w:rsidRPr="008350DA">
              <w:rPr>
                <w:rFonts w:ascii="Times New Roman" w:hAnsi="Times New Roman"/>
                <w:spacing w:val="-6"/>
                <w:sz w:val="24"/>
                <w:szCs w:val="24"/>
                <w:lang w:eastAsia="ru-RU"/>
              </w:rPr>
              <w:t>автотранспорта,</w:t>
            </w:r>
            <w:r w:rsidRPr="00546CA6">
              <w:rPr>
                <w:rFonts w:ascii="Times New Roman" w:hAnsi="Times New Roman"/>
                <w:sz w:val="24"/>
                <w:szCs w:val="24"/>
                <w:lang w:eastAsia="ru-RU"/>
              </w:rPr>
              <w:t xml:space="preserve"> </w:t>
            </w:r>
          </w:p>
          <w:p w14:paraId="2B785E21" w14:textId="77777777" w:rsidR="00E27BAD" w:rsidRPr="00546CA6" w:rsidRDefault="00E27BAD" w:rsidP="004D1F1C">
            <w:pPr>
              <w:spacing w:after="0"/>
              <w:ind w:right="-74"/>
              <w:jc w:val="center"/>
              <w:rPr>
                <w:rFonts w:ascii="Times New Roman" w:hAnsi="Times New Roman"/>
                <w:sz w:val="24"/>
                <w:szCs w:val="24"/>
                <w:lang w:eastAsia="ru-RU"/>
              </w:rPr>
            </w:pPr>
            <w:r w:rsidRPr="00546CA6">
              <w:rPr>
                <w:rFonts w:ascii="Times New Roman" w:hAnsi="Times New Roman"/>
                <w:sz w:val="24"/>
                <w:szCs w:val="24"/>
                <w:lang w:eastAsia="ru-RU"/>
              </w:rPr>
              <w:t xml:space="preserve">м³ </w:t>
            </w:r>
          </w:p>
        </w:tc>
        <w:tc>
          <w:tcPr>
            <w:tcW w:w="5306" w:type="dxa"/>
            <w:gridSpan w:val="4"/>
            <w:shd w:val="clear" w:color="auto" w:fill="auto"/>
          </w:tcPr>
          <w:p w14:paraId="43BFD5A8"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 xml:space="preserve">Условие </w:t>
            </w:r>
            <w:r>
              <w:rPr>
                <w:rFonts w:ascii="Times New Roman" w:hAnsi="Times New Roman"/>
                <w:sz w:val="24"/>
                <w:szCs w:val="24"/>
                <w:lang w:eastAsia="ru-RU"/>
              </w:rPr>
              <w:t>вместимости контейнеров, паллет</w:t>
            </w:r>
            <w:r>
              <w:rPr>
                <w:rFonts w:ascii="Times New Roman" w:hAnsi="Times New Roman"/>
                <w:sz w:val="24"/>
                <w:szCs w:val="24"/>
                <w:lang w:eastAsia="ru-RU"/>
              </w:rPr>
              <w:br/>
            </w:r>
            <w:r w:rsidRPr="00546CA6">
              <w:rPr>
                <w:rFonts w:ascii="Times New Roman" w:hAnsi="Times New Roman"/>
                <w:sz w:val="24"/>
                <w:szCs w:val="24"/>
                <w:lang w:eastAsia="ru-RU"/>
              </w:rPr>
              <w:t>в кузове автотранспорта в зависимости</w:t>
            </w:r>
            <w:r>
              <w:rPr>
                <w:rFonts w:ascii="Times New Roman" w:hAnsi="Times New Roman"/>
                <w:sz w:val="24"/>
                <w:szCs w:val="24"/>
                <w:lang w:eastAsia="ru-RU"/>
              </w:rPr>
              <w:br/>
            </w:r>
            <w:r w:rsidRPr="00546CA6">
              <w:rPr>
                <w:rFonts w:ascii="Times New Roman" w:hAnsi="Times New Roman"/>
                <w:sz w:val="24"/>
                <w:szCs w:val="24"/>
                <w:lang w:eastAsia="ru-RU"/>
              </w:rPr>
              <w:t>от типа использования, (м³)</w:t>
            </w:r>
          </w:p>
        </w:tc>
        <w:tc>
          <w:tcPr>
            <w:tcW w:w="6533" w:type="dxa"/>
            <w:gridSpan w:val="5"/>
            <w:shd w:val="clear" w:color="auto" w:fill="auto"/>
          </w:tcPr>
          <w:p w14:paraId="31745451"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E27BAD" w:rsidRPr="00546CA6" w14:paraId="010290AA" w14:textId="77777777" w:rsidTr="004D1F1C">
        <w:trPr>
          <w:trHeight w:val="1156"/>
          <w:jc w:val="center"/>
        </w:trPr>
        <w:tc>
          <w:tcPr>
            <w:tcW w:w="1224" w:type="dxa"/>
            <w:vMerge/>
            <w:shd w:val="clear" w:color="auto" w:fill="auto"/>
            <w:vAlign w:val="center"/>
            <w:hideMark/>
          </w:tcPr>
          <w:p w14:paraId="0780C881" w14:textId="77777777" w:rsidR="00E27BAD" w:rsidRPr="00546CA6" w:rsidRDefault="00E27BAD" w:rsidP="004D1F1C">
            <w:pPr>
              <w:rPr>
                <w:rFonts w:ascii="Times New Roman" w:eastAsiaTheme="minorHAnsi" w:hAnsi="Times New Roman"/>
                <w:sz w:val="24"/>
                <w:szCs w:val="24"/>
                <w:lang w:eastAsia="ru-RU"/>
              </w:rPr>
            </w:pPr>
          </w:p>
        </w:tc>
        <w:tc>
          <w:tcPr>
            <w:tcW w:w="1497" w:type="dxa"/>
            <w:vMerge/>
            <w:shd w:val="clear" w:color="auto" w:fill="auto"/>
            <w:vAlign w:val="center"/>
            <w:hideMark/>
          </w:tcPr>
          <w:p w14:paraId="7298B608" w14:textId="77777777" w:rsidR="00E27BAD" w:rsidRPr="00546CA6" w:rsidRDefault="00E27BAD" w:rsidP="004D1F1C">
            <w:pPr>
              <w:rPr>
                <w:rFonts w:ascii="Times New Roman" w:eastAsiaTheme="minorHAnsi" w:hAnsi="Times New Roman"/>
                <w:sz w:val="24"/>
                <w:szCs w:val="24"/>
                <w:lang w:eastAsia="ru-RU"/>
              </w:rPr>
            </w:pPr>
          </w:p>
        </w:tc>
        <w:tc>
          <w:tcPr>
            <w:tcW w:w="1227" w:type="dxa"/>
            <w:shd w:val="clear" w:color="auto" w:fill="auto"/>
            <w:tcMar>
              <w:top w:w="0" w:type="dxa"/>
              <w:left w:w="108" w:type="dxa"/>
              <w:bottom w:w="0" w:type="dxa"/>
              <w:right w:w="108" w:type="dxa"/>
            </w:tcMar>
            <w:vAlign w:val="center"/>
            <w:hideMark/>
          </w:tcPr>
          <w:p w14:paraId="678C4172"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 xml:space="preserve">Тип 1  </w:t>
            </w:r>
          </w:p>
          <w:p w14:paraId="0AB7AC07"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КСРП-П, шт.</w:t>
            </w:r>
          </w:p>
        </w:tc>
        <w:tc>
          <w:tcPr>
            <w:tcW w:w="1219" w:type="dxa"/>
            <w:shd w:val="clear" w:color="auto" w:fill="auto"/>
            <w:vAlign w:val="center"/>
            <w:hideMark/>
          </w:tcPr>
          <w:p w14:paraId="434F3473"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 xml:space="preserve">Тип 2 </w:t>
            </w:r>
          </w:p>
          <w:p w14:paraId="509C0A8D"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КПС-5,</w:t>
            </w:r>
            <w:r>
              <w:rPr>
                <w:rFonts w:ascii="Times New Roman" w:hAnsi="Times New Roman"/>
                <w:sz w:val="24"/>
                <w:szCs w:val="24"/>
                <w:lang w:eastAsia="ru-RU"/>
              </w:rPr>
              <w:br/>
            </w:r>
            <w:r w:rsidRPr="00546CA6">
              <w:rPr>
                <w:rFonts w:ascii="Times New Roman" w:hAnsi="Times New Roman"/>
                <w:sz w:val="24"/>
                <w:szCs w:val="24"/>
                <w:lang w:eastAsia="ru-RU"/>
              </w:rPr>
              <w:t>шт.</w:t>
            </w:r>
          </w:p>
        </w:tc>
        <w:tc>
          <w:tcPr>
            <w:tcW w:w="1227" w:type="dxa"/>
            <w:shd w:val="clear" w:color="auto" w:fill="auto"/>
            <w:tcMar>
              <w:top w:w="0" w:type="dxa"/>
              <w:left w:w="108" w:type="dxa"/>
              <w:bottom w:w="0" w:type="dxa"/>
              <w:right w:w="108" w:type="dxa"/>
            </w:tcMar>
            <w:vAlign w:val="center"/>
            <w:hideMark/>
          </w:tcPr>
          <w:p w14:paraId="0D4D96D9" w14:textId="77777777" w:rsidR="00E27BAD"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 xml:space="preserve">Тип </w:t>
            </w:r>
            <w:r w:rsidRPr="00546CA6">
              <w:rPr>
                <w:rFonts w:ascii="Times New Roman" w:hAnsi="Times New Roman"/>
                <w:color w:val="1F497D"/>
                <w:sz w:val="24"/>
                <w:szCs w:val="24"/>
                <w:lang w:eastAsia="ru-RU"/>
              </w:rPr>
              <w:t>3</w:t>
            </w:r>
            <w:r w:rsidRPr="00546CA6">
              <w:rPr>
                <w:rFonts w:ascii="Times New Roman" w:hAnsi="Times New Roman"/>
                <w:sz w:val="24"/>
                <w:szCs w:val="24"/>
                <w:lang w:eastAsia="ru-RU"/>
              </w:rPr>
              <w:t xml:space="preserve"> Европал</w:t>
            </w:r>
          </w:p>
          <w:p w14:paraId="74A0AB37" w14:textId="77777777" w:rsidR="00E27BAD" w:rsidRPr="00546CA6" w:rsidRDefault="00E27BAD" w:rsidP="004D1F1C">
            <w:pPr>
              <w:jc w:val="center"/>
              <w:rPr>
                <w:rFonts w:ascii="Times New Roman" w:hAnsi="Times New Roman"/>
                <w:sz w:val="24"/>
                <w:szCs w:val="24"/>
                <w:lang w:eastAsia="ru-RU"/>
              </w:rPr>
            </w:pPr>
            <w:r w:rsidRPr="00546CA6">
              <w:rPr>
                <w:rFonts w:ascii="Times New Roman" w:hAnsi="Times New Roman"/>
                <w:sz w:val="24"/>
                <w:szCs w:val="24"/>
                <w:lang w:eastAsia="ru-RU"/>
              </w:rPr>
              <w:t>леты,</w:t>
            </w:r>
            <w:r>
              <w:rPr>
                <w:rFonts w:ascii="Times New Roman" w:hAnsi="Times New Roman"/>
                <w:sz w:val="24"/>
                <w:szCs w:val="24"/>
                <w:lang w:eastAsia="ru-RU"/>
              </w:rPr>
              <w:br/>
            </w:r>
            <w:r w:rsidRPr="00546CA6">
              <w:rPr>
                <w:rFonts w:ascii="Times New Roman" w:hAnsi="Times New Roman"/>
                <w:sz w:val="24"/>
                <w:szCs w:val="24"/>
                <w:lang w:eastAsia="ru-RU"/>
              </w:rPr>
              <w:t>шт.</w:t>
            </w:r>
          </w:p>
        </w:tc>
        <w:tc>
          <w:tcPr>
            <w:tcW w:w="1633" w:type="dxa"/>
            <w:shd w:val="clear" w:color="auto" w:fill="auto"/>
            <w:tcMar>
              <w:top w:w="0" w:type="dxa"/>
              <w:left w:w="108" w:type="dxa"/>
              <w:bottom w:w="0" w:type="dxa"/>
              <w:right w:w="108" w:type="dxa"/>
            </w:tcMar>
            <w:vAlign w:val="center"/>
            <w:hideMark/>
          </w:tcPr>
          <w:p w14:paraId="52D55983"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color w:val="000000" w:themeColor="text1"/>
                <w:sz w:val="24"/>
                <w:szCs w:val="24"/>
                <w:lang w:eastAsia="ru-RU"/>
              </w:rPr>
              <w:t xml:space="preserve">Тип </w:t>
            </w:r>
            <w:r w:rsidRPr="00546CA6">
              <w:rPr>
                <w:rFonts w:ascii="Times New Roman" w:hAnsi="Times New Roman"/>
                <w:sz w:val="24"/>
                <w:szCs w:val="24"/>
                <w:lang w:eastAsia="ru-RU"/>
              </w:rPr>
              <w:t xml:space="preserve">4  </w:t>
            </w:r>
          </w:p>
          <w:p w14:paraId="5DD7CC3B"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КПШ,</w:t>
            </w:r>
            <w:r>
              <w:rPr>
                <w:rFonts w:ascii="Times New Roman" w:hAnsi="Times New Roman"/>
                <w:sz w:val="24"/>
                <w:szCs w:val="24"/>
                <w:lang w:eastAsia="ru-RU"/>
              </w:rPr>
              <w:br/>
            </w:r>
            <w:r w:rsidRPr="00546CA6">
              <w:rPr>
                <w:rFonts w:ascii="Times New Roman" w:hAnsi="Times New Roman"/>
                <w:sz w:val="24"/>
                <w:szCs w:val="24"/>
                <w:lang w:eastAsia="ru-RU"/>
              </w:rPr>
              <w:t>шт.</w:t>
            </w:r>
          </w:p>
        </w:tc>
        <w:tc>
          <w:tcPr>
            <w:tcW w:w="1085" w:type="dxa"/>
            <w:shd w:val="clear" w:color="auto" w:fill="auto"/>
            <w:tcMar>
              <w:top w:w="0" w:type="dxa"/>
              <w:left w:w="108" w:type="dxa"/>
              <w:bottom w:w="0" w:type="dxa"/>
              <w:right w:w="108" w:type="dxa"/>
            </w:tcMar>
            <w:vAlign w:val="center"/>
            <w:hideMark/>
          </w:tcPr>
          <w:p w14:paraId="3AC2E4E0"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Тип 1  </w:t>
            </w:r>
          </w:p>
          <w:p w14:paraId="61D33F5D"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КСРП-П</w:t>
            </w:r>
          </w:p>
        </w:tc>
        <w:tc>
          <w:tcPr>
            <w:tcW w:w="1227" w:type="dxa"/>
            <w:shd w:val="clear" w:color="auto" w:fill="auto"/>
            <w:tcMar>
              <w:top w:w="0" w:type="dxa"/>
              <w:left w:w="108" w:type="dxa"/>
              <w:bottom w:w="0" w:type="dxa"/>
              <w:right w:w="108" w:type="dxa"/>
            </w:tcMar>
            <w:vAlign w:val="center"/>
            <w:hideMark/>
          </w:tcPr>
          <w:p w14:paraId="0032B266"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Тип 2 КПС-5</w:t>
            </w:r>
          </w:p>
        </w:tc>
        <w:tc>
          <w:tcPr>
            <w:tcW w:w="1362" w:type="dxa"/>
            <w:shd w:val="clear" w:color="auto" w:fill="auto"/>
            <w:vAlign w:val="center"/>
          </w:tcPr>
          <w:p w14:paraId="33F29DD7"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Тип 3 </w:t>
            </w:r>
          </w:p>
          <w:p w14:paraId="7D9E1014" w14:textId="77777777" w:rsidR="00E27BAD"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Европал</w:t>
            </w:r>
          </w:p>
          <w:p w14:paraId="33DBC8BA"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леты </w:t>
            </w:r>
          </w:p>
        </w:tc>
        <w:tc>
          <w:tcPr>
            <w:tcW w:w="1632" w:type="dxa"/>
            <w:shd w:val="clear" w:color="auto" w:fill="auto"/>
            <w:tcMar>
              <w:top w:w="0" w:type="dxa"/>
              <w:left w:w="108" w:type="dxa"/>
              <w:bottom w:w="0" w:type="dxa"/>
              <w:right w:w="108" w:type="dxa"/>
            </w:tcMar>
            <w:vAlign w:val="center"/>
            <w:hideMark/>
          </w:tcPr>
          <w:p w14:paraId="11B04BFC"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 xml:space="preserve">Тип 4  </w:t>
            </w:r>
          </w:p>
          <w:p w14:paraId="335FAFCE"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78E84095" w14:textId="77777777" w:rsidR="00E27BAD" w:rsidRPr="00546CA6" w:rsidRDefault="00E27BAD" w:rsidP="004D1F1C">
            <w:pPr>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Россыпь</w:t>
            </w:r>
          </w:p>
        </w:tc>
      </w:tr>
      <w:tr w:rsidR="00E27BAD" w:rsidRPr="00546CA6" w14:paraId="09660BFF" w14:textId="77777777" w:rsidTr="004D1F1C">
        <w:trPr>
          <w:trHeight w:val="20"/>
          <w:jc w:val="center"/>
        </w:trPr>
        <w:tc>
          <w:tcPr>
            <w:tcW w:w="1224" w:type="dxa"/>
            <w:shd w:val="clear" w:color="auto" w:fill="auto"/>
            <w:vAlign w:val="center"/>
          </w:tcPr>
          <w:p w14:paraId="5A747909" w14:textId="77777777" w:rsidR="00E27BAD" w:rsidRPr="00546CA6" w:rsidRDefault="00E27BAD" w:rsidP="004D1F1C">
            <w:pPr>
              <w:spacing w:after="0"/>
              <w:jc w:val="center"/>
              <w:rPr>
                <w:rFonts w:ascii="Times New Roman" w:eastAsiaTheme="minorHAnsi" w:hAnsi="Times New Roman"/>
                <w:sz w:val="24"/>
                <w:szCs w:val="24"/>
                <w:lang w:eastAsia="ru-RU"/>
              </w:rPr>
            </w:pPr>
            <w:r w:rsidRPr="00546CA6">
              <w:rPr>
                <w:rFonts w:ascii="Times New Roman" w:eastAsiaTheme="minorHAnsi" w:hAnsi="Times New Roman"/>
                <w:sz w:val="24"/>
                <w:szCs w:val="24"/>
                <w:lang w:eastAsia="ru-RU"/>
              </w:rPr>
              <w:t>1</w:t>
            </w:r>
          </w:p>
        </w:tc>
        <w:tc>
          <w:tcPr>
            <w:tcW w:w="1497" w:type="dxa"/>
            <w:shd w:val="clear" w:color="auto" w:fill="auto"/>
            <w:vAlign w:val="center"/>
          </w:tcPr>
          <w:p w14:paraId="41543FB6" w14:textId="77777777" w:rsidR="00E27BAD" w:rsidRPr="00546CA6" w:rsidRDefault="00E27BAD" w:rsidP="004D1F1C">
            <w:pPr>
              <w:spacing w:after="0"/>
              <w:jc w:val="center"/>
              <w:rPr>
                <w:rFonts w:ascii="Times New Roman" w:eastAsiaTheme="minorHAnsi" w:hAnsi="Times New Roman"/>
                <w:sz w:val="24"/>
                <w:szCs w:val="24"/>
                <w:lang w:eastAsia="ru-RU"/>
              </w:rPr>
            </w:pPr>
            <w:r w:rsidRPr="00546CA6">
              <w:rPr>
                <w:rFonts w:ascii="Times New Roman" w:eastAsiaTheme="minorHAnsi" w:hAnsi="Times New Roman"/>
                <w:sz w:val="24"/>
                <w:szCs w:val="24"/>
                <w:lang w:eastAsia="ru-RU"/>
              </w:rPr>
              <w:t>2</w:t>
            </w:r>
          </w:p>
        </w:tc>
        <w:tc>
          <w:tcPr>
            <w:tcW w:w="1227" w:type="dxa"/>
            <w:shd w:val="clear" w:color="auto" w:fill="auto"/>
            <w:tcMar>
              <w:top w:w="0" w:type="dxa"/>
              <w:left w:w="108" w:type="dxa"/>
              <w:bottom w:w="0" w:type="dxa"/>
              <w:right w:w="108" w:type="dxa"/>
            </w:tcMar>
            <w:vAlign w:val="center"/>
          </w:tcPr>
          <w:p w14:paraId="581D0E92"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3</w:t>
            </w:r>
          </w:p>
        </w:tc>
        <w:tc>
          <w:tcPr>
            <w:tcW w:w="1219" w:type="dxa"/>
            <w:shd w:val="clear" w:color="auto" w:fill="auto"/>
            <w:vAlign w:val="center"/>
          </w:tcPr>
          <w:p w14:paraId="6DC4CEA1"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4</w:t>
            </w:r>
          </w:p>
        </w:tc>
        <w:tc>
          <w:tcPr>
            <w:tcW w:w="1227" w:type="dxa"/>
            <w:shd w:val="clear" w:color="auto" w:fill="auto"/>
            <w:tcMar>
              <w:top w:w="0" w:type="dxa"/>
              <w:left w:w="108" w:type="dxa"/>
              <w:bottom w:w="0" w:type="dxa"/>
              <w:right w:w="108" w:type="dxa"/>
            </w:tcMar>
            <w:vAlign w:val="center"/>
          </w:tcPr>
          <w:p w14:paraId="3237DD4B" w14:textId="77777777" w:rsidR="00E27BAD" w:rsidRPr="00546CA6" w:rsidRDefault="00E27BAD" w:rsidP="004D1F1C">
            <w:pPr>
              <w:spacing w:after="0"/>
              <w:jc w:val="center"/>
              <w:rPr>
                <w:rFonts w:ascii="Times New Roman" w:hAnsi="Times New Roman"/>
                <w:sz w:val="24"/>
                <w:szCs w:val="24"/>
                <w:lang w:eastAsia="ru-RU"/>
              </w:rPr>
            </w:pPr>
            <w:r w:rsidRPr="00546CA6">
              <w:rPr>
                <w:rFonts w:ascii="Times New Roman" w:hAnsi="Times New Roman"/>
                <w:sz w:val="24"/>
                <w:szCs w:val="24"/>
                <w:lang w:eastAsia="ru-RU"/>
              </w:rPr>
              <w:t>5</w:t>
            </w:r>
          </w:p>
        </w:tc>
        <w:tc>
          <w:tcPr>
            <w:tcW w:w="1633" w:type="dxa"/>
            <w:shd w:val="clear" w:color="auto" w:fill="auto"/>
            <w:tcMar>
              <w:top w:w="0" w:type="dxa"/>
              <w:left w:w="108" w:type="dxa"/>
              <w:bottom w:w="0" w:type="dxa"/>
              <w:right w:w="108" w:type="dxa"/>
            </w:tcMar>
            <w:vAlign w:val="center"/>
          </w:tcPr>
          <w:p w14:paraId="243141D1" w14:textId="77777777" w:rsidR="00E27BAD" w:rsidRPr="00546CA6" w:rsidRDefault="00E27BAD" w:rsidP="004D1F1C">
            <w:pPr>
              <w:spacing w:after="0"/>
              <w:jc w:val="center"/>
              <w:rPr>
                <w:rFonts w:ascii="Times New Roman" w:hAnsi="Times New Roman"/>
                <w:color w:val="000000" w:themeColor="text1"/>
                <w:sz w:val="24"/>
                <w:szCs w:val="24"/>
                <w:lang w:eastAsia="ru-RU"/>
              </w:rPr>
            </w:pPr>
            <w:r w:rsidRPr="00546CA6">
              <w:rPr>
                <w:rFonts w:ascii="Times New Roman" w:hAnsi="Times New Roman"/>
                <w:color w:val="000000" w:themeColor="text1"/>
                <w:sz w:val="24"/>
                <w:szCs w:val="24"/>
                <w:lang w:eastAsia="ru-RU"/>
              </w:rPr>
              <w:t>6</w:t>
            </w:r>
          </w:p>
        </w:tc>
        <w:tc>
          <w:tcPr>
            <w:tcW w:w="1085" w:type="dxa"/>
            <w:shd w:val="clear" w:color="auto" w:fill="auto"/>
            <w:tcMar>
              <w:top w:w="0" w:type="dxa"/>
              <w:left w:w="108" w:type="dxa"/>
              <w:bottom w:w="0" w:type="dxa"/>
              <w:right w:w="108" w:type="dxa"/>
            </w:tcMar>
            <w:vAlign w:val="center"/>
          </w:tcPr>
          <w:p w14:paraId="10B6B1EA"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7</w:t>
            </w:r>
          </w:p>
        </w:tc>
        <w:tc>
          <w:tcPr>
            <w:tcW w:w="1227" w:type="dxa"/>
            <w:shd w:val="clear" w:color="auto" w:fill="auto"/>
            <w:tcMar>
              <w:top w:w="0" w:type="dxa"/>
              <w:left w:w="108" w:type="dxa"/>
              <w:bottom w:w="0" w:type="dxa"/>
              <w:right w:w="108" w:type="dxa"/>
            </w:tcMar>
            <w:vAlign w:val="center"/>
          </w:tcPr>
          <w:p w14:paraId="4BD42052"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8</w:t>
            </w:r>
          </w:p>
        </w:tc>
        <w:tc>
          <w:tcPr>
            <w:tcW w:w="1362" w:type="dxa"/>
            <w:shd w:val="clear" w:color="auto" w:fill="auto"/>
            <w:vAlign w:val="center"/>
          </w:tcPr>
          <w:p w14:paraId="23E8BA1D"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9</w:t>
            </w:r>
          </w:p>
        </w:tc>
        <w:tc>
          <w:tcPr>
            <w:tcW w:w="1632" w:type="dxa"/>
            <w:shd w:val="clear" w:color="auto" w:fill="auto"/>
            <w:tcMar>
              <w:top w:w="0" w:type="dxa"/>
              <w:left w:w="108" w:type="dxa"/>
              <w:bottom w:w="0" w:type="dxa"/>
              <w:right w:w="108" w:type="dxa"/>
            </w:tcMar>
            <w:vAlign w:val="center"/>
          </w:tcPr>
          <w:p w14:paraId="3238B996"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5347B2B" w14:textId="77777777" w:rsidR="00E27BAD" w:rsidRPr="00546CA6" w:rsidRDefault="00E27BAD" w:rsidP="004D1F1C">
            <w:pPr>
              <w:spacing w:after="0"/>
              <w:jc w:val="center"/>
              <w:rPr>
                <w:rFonts w:ascii="Times New Roman" w:hAnsi="Times New Roman"/>
                <w:color w:val="000000"/>
                <w:sz w:val="24"/>
                <w:szCs w:val="24"/>
                <w:lang w:eastAsia="ru-RU"/>
              </w:rPr>
            </w:pPr>
            <w:r w:rsidRPr="00546CA6">
              <w:rPr>
                <w:rFonts w:ascii="Times New Roman" w:hAnsi="Times New Roman"/>
                <w:color w:val="000000"/>
                <w:sz w:val="24"/>
                <w:szCs w:val="24"/>
                <w:lang w:eastAsia="ru-RU"/>
              </w:rPr>
              <w:t>11</w:t>
            </w:r>
          </w:p>
        </w:tc>
      </w:tr>
      <w:tr w:rsidR="00E27BAD" w:rsidRPr="00546CA6" w14:paraId="29673E3E" w14:textId="77777777" w:rsidTr="004D1F1C">
        <w:trPr>
          <w:trHeight w:val="332"/>
          <w:jc w:val="center"/>
        </w:trPr>
        <w:tc>
          <w:tcPr>
            <w:tcW w:w="1224" w:type="dxa"/>
            <w:shd w:val="clear" w:color="auto" w:fill="auto"/>
            <w:tcMar>
              <w:top w:w="0" w:type="dxa"/>
              <w:left w:w="108" w:type="dxa"/>
              <w:bottom w:w="0" w:type="dxa"/>
              <w:right w:w="108" w:type="dxa"/>
            </w:tcMar>
            <w:vAlign w:val="center"/>
          </w:tcPr>
          <w:p w14:paraId="2AE6F447"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10</w:t>
            </w:r>
          </w:p>
        </w:tc>
        <w:tc>
          <w:tcPr>
            <w:tcW w:w="1497" w:type="dxa"/>
            <w:shd w:val="clear" w:color="auto" w:fill="auto"/>
            <w:tcMar>
              <w:top w:w="0" w:type="dxa"/>
              <w:left w:w="108" w:type="dxa"/>
              <w:bottom w:w="0" w:type="dxa"/>
              <w:right w:w="108" w:type="dxa"/>
            </w:tcMar>
            <w:vAlign w:val="center"/>
          </w:tcPr>
          <w:p w14:paraId="79361BEF"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48</w:t>
            </w:r>
          </w:p>
        </w:tc>
        <w:tc>
          <w:tcPr>
            <w:tcW w:w="1227" w:type="dxa"/>
            <w:shd w:val="clear" w:color="auto" w:fill="auto"/>
            <w:tcMar>
              <w:top w:w="0" w:type="dxa"/>
              <w:left w:w="108" w:type="dxa"/>
              <w:bottom w:w="0" w:type="dxa"/>
              <w:right w:w="108" w:type="dxa"/>
            </w:tcMar>
            <w:vAlign w:val="center"/>
          </w:tcPr>
          <w:p w14:paraId="2BDA9F5B"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28</w:t>
            </w:r>
          </w:p>
        </w:tc>
        <w:tc>
          <w:tcPr>
            <w:tcW w:w="1219" w:type="dxa"/>
            <w:shd w:val="clear" w:color="auto" w:fill="auto"/>
          </w:tcPr>
          <w:p w14:paraId="7D201F86"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12</w:t>
            </w:r>
          </w:p>
        </w:tc>
        <w:tc>
          <w:tcPr>
            <w:tcW w:w="1227" w:type="dxa"/>
            <w:shd w:val="clear" w:color="auto" w:fill="auto"/>
            <w:tcMar>
              <w:top w:w="0" w:type="dxa"/>
              <w:left w:w="108" w:type="dxa"/>
              <w:bottom w:w="0" w:type="dxa"/>
              <w:right w:w="108" w:type="dxa"/>
            </w:tcMar>
            <w:vAlign w:val="center"/>
          </w:tcPr>
          <w:p w14:paraId="54666418"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14</w:t>
            </w:r>
          </w:p>
        </w:tc>
        <w:tc>
          <w:tcPr>
            <w:tcW w:w="1633" w:type="dxa"/>
            <w:shd w:val="clear" w:color="auto" w:fill="auto"/>
            <w:tcMar>
              <w:top w:w="0" w:type="dxa"/>
              <w:left w:w="108" w:type="dxa"/>
              <w:bottom w:w="0" w:type="dxa"/>
              <w:right w:w="108" w:type="dxa"/>
            </w:tcMar>
            <w:vAlign w:val="center"/>
          </w:tcPr>
          <w:p w14:paraId="771AD5D7" w14:textId="77777777" w:rsidR="00E27BAD" w:rsidRPr="00546CA6" w:rsidRDefault="00E27BAD" w:rsidP="004D1F1C">
            <w:pPr>
              <w:jc w:val="center"/>
              <w:rPr>
                <w:rFonts w:ascii="Times New Roman" w:hAnsi="Times New Roman"/>
                <w:sz w:val="24"/>
                <w:szCs w:val="24"/>
                <w:lang w:eastAsia="ru-RU"/>
              </w:rPr>
            </w:pPr>
            <w:r>
              <w:rPr>
                <w:rFonts w:ascii="Times New Roman" w:hAnsi="Times New Roman"/>
                <w:sz w:val="24"/>
                <w:szCs w:val="24"/>
                <w:lang w:eastAsia="ru-RU"/>
              </w:rPr>
              <w:t>24</w:t>
            </w:r>
          </w:p>
        </w:tc>
        <w:tc>
          <w:tcPr>
            <w:tcW w:w="1085" w:type="dxa"/>
            <w:shd w:val="clear" w:color="auto" w:fill="auto"/>
            <w:tcMar>
              <w:top w:w="0" w:type="dxa"/>
              <w:left w:w="108" w:type="dxa"/>
              <w:bottom w:w="0" w:type="dxa"/>
              <w:right w:w="108" w:type="dxa"/>
            </w:tcMar>
            <w:vAlign w:val="center"/>
          </w:tcPr>
          <w:p w14:paraId="5B8A933D"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1:00</w:t>
            </w:r>
          </w:p>
        </w:tc>
        <w:tc>
          <w:tcPr>
            <w:tcW w:w="1227" w:type="dxa"/>
            <w:shd w:val="clear" w:color="auto" w:fill="auto"/>
            <w:tcMar>
              <w:top w:w="0" w:type="dxa"/>
              <w:left w:w="108" w:type="dxa"/>
              <w:bottom w:w="0" w:type="dxa"/>
              <w:right w:w="108" w:type="dxa"/>
            </w:tcMar>
            <w:vAlign w:val="center"/>
          </w:tcPr>
          <w:p w14:paraId="6E3F67FE"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0:30</w:t>
            </w:r>
          </w:p>
        </w:tc>
        <w:tc>
          <w:tcPr>
            <w:tcW w:w="1362" w:type="dxa"/>
            <w:shd w:val="clear" w:color="auto" w:fill="auto"/>
          </w:tcPr>
          <w:p w14:paraId="11857D81"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0:30</w:t>
            </w:r>
          </w:p>
        </w:tc>
        <w:tc>
          <w:tcPr>
            <w:tcW w:w="1632" w:type="dxa"/>
            <w:shd w:val="clear" w:color="auto" w:fill="auto"/>
            <w:tcMar>
              <w:top w:w="0" w:type="dxa"/>
              <w:left w:w="108" w:type="dxa"/>
              <w:bottom w:w="0" w:type="dxa"/>
              <w:right w:w="108" w:type="dxa"/>
            </w:tcMar>
            <w:vAlign w:val="center"/>
          </w:tcPr>
          <w:p w14:paraId="492C65A6"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0:30</w:t>
            </w:r>
          </w:p>
        </w:tc>
        <w:tc>
          <w:tcPr>
            <w:tcW w:w="1227" w:type="dxa"/>
            <w:shd w:val="clear" w:color="auto" w:fill="auto"/>
            <w:tcMar>
              <w:top w:w="0" w:type="dxa"/>
              <w:left w:w="108" w:type="dxa"/>
              <w:bottom w:w="0" w:type="dxa"/>
              <w:right w:w="108" w:type="dxa"/>
            </w:tcMar>
            <w:vAlign w:val="center"/>
          </w:tcPr>
          <w:p w14:paraId="47447C74" w14:textId="77777777" w:rsidR="00E27BAD" w:rsidRPr="00546CA6" w:rsidRDefault="00E27BAD" w:rsidP="004D1F1C">
            <w:pPr>
              <w:jc w:val="center"/>
              <w:rPr>
                <w:rFonts w:ascii="Times New Roman" w:hAnsi="Times New Roman"/>
                <w:color w:val="000000"/>
                <w:sz w:val="24"/>
                <w:szCs w:val="24"/>
                <w:lang w:eastAsia="ru-RU"/>
              </w:rPr>
            </w:pPr>
            <w:r w:rsidRPr="004D19D4">
              <w:rPr>
                <w:rFonts w:ascii="Times New Roman" w:hAnsi="Times New Roman"/>
                <w:color w:val="000000"/>
                <w:sz w:val="24"/>
                <w:szCs w:val="24"/>
                <w:lang w:eastAsia="ru-RU"/>
              </w:rPr>
              <w:t>2:30</w:t>
            </w:r>
          </w:p>
        </w:tc>
      </w:tr>
    </w:tbl>
    <w:p w14:paraId="7ED1AF52" w14:textId="77777777" w:rsidR="00250DFA" w:rsidRDefault="00250DFA" w:rsidP="00250DFA">
      <w:pPr>
        <w:tabs>
          <w:tab w:val="left" w:pos="6743"/>
        </w:tabs>
        <w:suppressAutoHyphens/>
        <w:rPr>
          <w:rFonts w:ascii="Times New Roman" w:hAnsi="Times New Roman"/>
          <w:sz w:val="24"/>
          <w:szCs w:val="24"/>
        </w:rPr>
      </w:pPr>
    </w:p>
    <w:p w14:paraId="4D3FD99E" w14:textId="77777777" w:rsidR="00250DFA" w:rsidRPr="00266A34" w:rsidRDefault="00250DFA" w:rsidP="00250DFA">
      <w:pPr>
        <w:tabs>
          <w:tab w:val="left" w:pos="6743"/>
        </w:tabs>
        <w:suppressAutoHyphens/>
        <w:rPr>
          <w:rFonts w:ascii="Times New Roman" w:hAnsi="Times New Roman"/>
          <w:sz w:val="24"/>
          <w:szCs w:val="24"/>
        </w:rPr>
        <w:sectPr w:rsidR="00250DFA" w:rsidRPr="00266A34" w:rsidSect="00F7007D">
          <w:footnotePr>
            <w:numRestart w:val="eachSect"/>
          </w:footnotePr>
          <w:pgSz w:w="16838" w:h="11906" w:orient="landscape"/>
          <w:pgMar w:top="1701" w:right="1134" w:bottom="851" w:left="1134" w:header="709" w:footer="709" w:gutter="0"/>
          <w:cols w:space="708"/>
          <w:docGrid w:linePitch="381"/>
        </w:sectPr>
      </w:pPr>
    </w:p>
    <w:p w14:paraId="258C73EB" w14:textId="152831AC"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t>Приложение № 3</w:t>
      </w:r>
      <w:r w:rsidRPr="006E6D2D">
        <w:rPr>
          <w:rFonts w:ascii="Times New Roman" w:hAnsi="Times New Roman"/>
          <w:sz w:val="28"/>
          <w:szCs w:val="28"/>
        </w:rPr>
        <w:t xml:space="preserve"> к ТЗ</w:t>
      </w:r>
    </w:p>
    <w:p w14:paraId="1847B8F8" w14:textId="77777777" w:rsidR="00250DFA" w:rsidRPr="00FE5103" w:rsidRDefault="00250DFA" w:rsidP="00250DFA">
      <w:pPr>
        <w:suppressAutoHyphens/>
        <w:spacing w:after="0" w:line="240" w:lineRule="auto"/>
        <w:jc w:val="center"/>
        <w:rPr>
          <w:rFonts w:ascii="Times New Roman" w:hAnsi="Times New Roman"/>
          <w:sz w:val="28"/>
          <w:szCs w:val="28"/>
        </w:rPr>
      </w:pPr>
    </w:p>
    <w:p w14:paraId="128FB739" w14:textId="0C2AFA5C" w:rsidR="00250DFA" w:rsidRDefault="00250DFA" w:rsidP="00250DFA">
      <w:pPr>
        <w:pStyle w:val="a5"/>
        <w:suppressAutoHyphens/>
        <w:ind w:left="0"/>
        <w:jc w:val="center"/>
        <w:rPr>
          <w:b/>
          <w:bCs/>
          <w:sz w:val="28"/>
          <w:szCs w:val="28"/>
        </w:rPr>
      </w:pPr>
      <w:r>
        <w:rPr>
          <w:b/>
          <w:bCs/>
          <w:sz w:val="28"/>
          <w:szCs w:val="28"/>
        </w:rPr>
        <w:t>Методика расчета снижения ито</w:t>
      </w:r>
      <w:r w:rsidR="00E93620">
        <w:rPr>
          <w:b/>
          <w:bCs/>
          <w:sz w:val="28"/>
          <w:szCs w:val="28"/>
        </w:rPr>
        <w:t>говой стоимости оказанных услуг</w:t>
      </w:r>
      <w:r w:rsidR="00E93620">
        <w:rPr>
          <w:b/>
          <w:bCs/>
          <w:sz w:val="28"/>
          <w:szCs w:val="28"/>
        </w:rPr>
        <w:br/>
      </w:r>
      <w:r>
        <w:rPr>
          <w:b/>
          <w:bCs/>
          <w:sz w:val="28"/>
          <w:szCs w:val="28"/>
        </w:rP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2E74B0DE" w14:textId="77777777" w:rsidR="00250DFA" w:rsidRDefault="00250DFA" w:rsidP="00250DFA">
      <w:pPr>
        <w:pStyle w:val="a5"/>
        <w:suppressAutoHyphens/>
        <w:jc w:val="center"/>
        <w:rPr>
          <w:sz w:val="28"/>
          <w:szCs w:val="28"/>
        </w:rPr>
      </w:pPr>
    </w:p>
    <w:p w14:paraId="4DB2001A" w14:textId="77777777" w:rsidR="00250DFA" w:rsidRDefault="00250DFA" w:rsidP="00250DFA">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250DFA" w14:paraId="0004E6E8" w14:textId="77777777" w:rsidTr="00273C7E">
        <w:trPr>
          <w:trHeight w:val="797"/>
          <w:jc w:val="center"/>
        </w:trPr>
        <w:tc>
          <w:tcPr>
            <w:tcW w:w="6017" w:type="dxa"/>
            <w:tcMar>
              <w:top w:w="0" w:type="dxa"/>
              <w:left w:w="108" w:type="dxa"/>
              <w:bottom w:w="0" w:type="dxa"/>
              <w:right w:w="108" w:type="dxa"/>
            </w:tcMar>
            <w:vAlign w:val="center"/>
            <w:hideMark/>
          </w:tcPr>
          <w:p w14:paraId="40BABBEA"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56C7CB03"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id="7"/>
            </w:r>
          </w:p>
        </w:tc>
        <w:tc>
          <w:tcPr>
            <w:tcW w:w="2821" w:type="dxa"/>
            <w:tcMar>
              <w:top w:w="0" w:type="dxa"/>
              <w:left w:w="108" w:type="dxa"/>
              <w:bottom w:w="0" w:type="dxa"/>
              <w:right w:w="108" w:type="dxa"/>
            </w:tcMar>
            <w:vAlign w:val="center"/>
            <w:hideMark/>
          </w:tcPr>
          <w:p w14:paraId="49C4051C"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w:t>
            </w:r>
            <w:r>
              <w:rPr>
                <w:rStyle w:val="a9"/>
                <w:rFonts w:ascii="Times New Roman" w:hAnsi="Times New Roman"/>
                <w:b/>
                <w:bCs/>
                <w:sz w:val="24"/>
                <w:szCs w:val="24"/>
              </w:rPr>
              <w:footnoteReference w:id="8"/>
            </w:r>
            <w:r>
              <w:rPr>
                <w:rFonts w:ascii="Times New Roman" w:hAnsi="Times New Roman"/>
                <w:b/>
                <w:bCs/>
                <w:sz w:val="24"/>
                <w:szCs w:val="24"/>
              </w:rPr>
              <w:t xml:space="preserve"> за 1 час</w:t>
            </w:r>
            <w:r>
              <w:rPr>
                <w:rFonts w:ascii="Times New Roman" w:hAnsi="Times New Roman"/>
                <w:b/>
                <w:bCs/>
                <w:sz w:val="24"/>
                <w:szCs w:val="24"/>
              </w:rPr>
              <w:br/>
              <w:t>(без НДС)</w:t>
            </w:r>
          </w:p>
        </w:tc>
      </w:tr>
    </w:tbl>
    <w:p w14:paraId="571AFCB1" w14:textId="101177CB" w:rsidR="00250DFA" w:rsidRDefault="00250DFA" w:rsidP="00250DFA">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sidR="00E93620">
        <w:rPr>
          <w:sz w:val="28"/>
          <w:szCs w:val="28"/>
        </w:rPr>
        <w:t>,</w:t>
      </w:r>
      <w:r w:rsidRPr="002201AD">
        <w:rPr>
          <w:sz w:val="28"/>
          <w:szCs w:val="28"/>
        </w:rPr>
        <w:t xml:space="preserve"> </w:t>
      </w:r>
      <w:r w:rsidRPr="002201AD">
        <w:rPr>
          <w:sz w:val="28"/>
          <w:szCs w:val="28"/>
        </w:rPr>
        <w:br/>
        <w:t>в расчете применяется нормативное время.</w:t>
      </w:r>
    </w:p>
    <w:p w14:paraId="415CE4CC" w14:textId="77777777" w:rsidR="00250DFA" w:rsidRDefault="00250DFA" w:rsidP="00250DFA">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250DFA" w14:paraId="2F471784" w14:textId="77777777" w:rsidTr="00964494">
        <w:trPr>
          <w:trHeight w:val="691"/>
          <w:jc w:val="center"/>
        </w:trPr>
        <w:tc>
          <w:tcPr>
            <w:tcW w:w="3230" w:type="pct"/>
            <w:tcMar>
              <w:top w:w="0" w:type="dxa"/>
              <w:left w:w="108" w:type="dxa"/>
              <w:bottom w:w="0" w:type="dxa"/>
              <w:right w:w="108" w:type="dxa"/>
            </w:tcMar>
            <w:vAlign w:val="center"/>
            <w:hideMark/>
          </w:tcPr>
          <w:p w14:paraId="23C24D4A"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701BC7ED"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74D1CA34"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555DE8B6" w14:textId="77777777" w:rsidR="00250DFA" w:rsidRDefault="00250DFA" w:rsidP="00250DFA">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250DFA" w14:paraId="3943E68A" w14:textId="77777777" w:rsidTr="00964494">
        <w:tc>
          <w:tcPr>
            <w:tcW w:w="3231" w:type="pct"/>
            <w:tcMar>
              <w:top w:w="0" w:type="dxa"/>
              <w:left w:w="108" w:type="dxa"/>
              <w:bottom w:w="0" w:type="dxa"/>
              <w:right w:w="108" w:type="dxa"/>
            </w:tcMar>
            <w:vAlign w:val="center"/>
            <w:hideMark/>
          </w:tcPr>
          <w:p w14:paraId="0EB56C15" w14:textId="77777777" w:rsidR="00250DFA" w:rsidRPr="0048227C" w:rsidRDefault="00250DFA" w:rsidP="00273C7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61000C90"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id="9"/>
            </w:r>
          </w:p>
        </w:tc>
        <w:tc>
          <w:tcPr>
            <w:tcW w:w="1389" w:type="pct"/>
            <w:tcMar>
              <w:top w:w="0" w:type="dxa"/>
              <w:left w:w="108" w:type="dxa"/>
              <w:bottom w:w="0" w:type="dxa"/>
              <w:right w:w="108" w:type="dxa"/>
            </w:tcMar>
            <w:vAlign w:val="center"/>
            <w:hideMark/>
          </w:tcPr>
          <w:p w14:paraId="59EECD39"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7CF00602" w14:textId="77777777" w:rsidR="00250DFA" w:rsidRDefault="00250DFA" w:rsidP="00250DFA">
      <w:pPr>
        <w:pStyle w:val="a5"/>
        <w:suppressAutoHyphens/>
        <w:jc w:val="center"/>
        <w:rPr>
          <w:rFonts w:ascii="Calibri" w:eastAsiaTheme="minorHAnsi" w:hAnsi="Calibri" w:cs="Calibri"/>
          <w:sz w:val="22"/>
          <w:szCs w:val="22"/>
          <w:lang w:eastAsia="en-US"/>
        </w:rPr>
      </w:pPr>
    </w:p>
    <w:p w14:paraId="1F237EAD" w14:textId="77777777" w:rsidR="00250DFA" w:rsidRPr="006E6D2D" w:rsidRDefault="00250DFA" w:rsidP="00250DFA">
      <w:pPr>
        <w:suppressAutoHyphens/>
        <w:spacing w:after="0" w:line="240" w:lineRule="auto"/>
        <w:jc w:val="right"/>
        <w:rPr>
          <w:rFonts w:ascii="Times New Roman" w:hAnsi="Times New Roman"/>
          <w:sz w:val="28"/>
          <w:szCs w:val="28"/>
        </w:rPr>
      </w:pPr>
    </w:p>
    <w:p w14:paraId="2FBF87BE" w14:textId="77777777" w:rsidR="00250DFA" w:rsidRDefault="00250DFA" w:rsidP="00250DFA">
      <w:pPr>
        <w:suppressAutoHyphens/>
      </w:pPr>
    </w:p>
    <w:p w14:paraId="61C75625" w14:textId="77777777" w:rsidR="00250DFA" w:rsidRDefault="00250DFA" w:rsidP="00250DFA">
      <w:pPr>
        <w:suppressAutoHyphens/>
      </w:pPr>
    </w:p>
    <w:p w14:paraId="3740A647" w14:textId="77777777" w:rsidR="00250DFA" w:rsidRPr="00100CE3" w:rsidRDefault="00250DFA" w:rsidP="00250DFA">
      <w:pPr>
        <w:suppressAutoHyphens/>
        <w:spacing w:after="0" w:line="240" w:lineRule="auto"/>
        <w:jc w:val="right"/>
        <w:rPr>
          <w:rFonts w:ascii="Times New Roman" w:hAnsi="Times New Roman"/>
          <w:sz w:val="28"/>
          <w:szCs w:val="28"/>
          <w:lang w:val="en-US"/>
        </w:rPr>
      </w:pPr>
    </w:p>
    <w:p w14:paraId="4637CDA8" w14:textId="77777777" w:rsidR="00250DFA" w:rsidRDefault="00250DFA" w:rsidP="00250DFA">
      <w:pPr>
        <w:suppressAutoHyphens/>
        <w:spacing w:after="0" w:line="240" w:lineRule="auto"/>
        <w:jc w:val="right"/>
        <w:rPr>
          <w:rFonts w:ascii="Times New Roman" w:hAnsi="Times New Roman"/>
          <w:sz w:val="28"/>
          <w:szCs w:val="28"/>
        </w:rPr>
      </w:pPr>
    </w:p>
    <w:p w14:paraId="65D97408" w14:textId="77777777" w:rsidR="00250DFA" w:rsidRDefault="00250DFA" w:rsidP="00250DFA">
      <w:pPr>
        <w:suppressAutoHyphens/>
        <w:spacing w:after="0" w:line="240" w:lineRule="auto"/>
        <w:jc w:val="right"/>
        <w:rPr>
          <w:rFonts w:ascii="Times New Roman" w:hAnsi="Times New Roman"/>
          <w:sz w:val="28"/>
          <w:szCs w:val="28"/>
        </w:rPr>
      </w:pPr>
    </w:p>
    <w:p w14:paraId="6245341E" w14:textId="77777777" w:rsidR="00250DFA" w:rsidRPr="00C15652" w:rsidRDefault="00250DFA" w:rsidP="00250DFA">
      <w:pPr>
        <w:suppressAutoHyphens/>
        <w:spacing w:after="0" w:line="240" w:lineRule="auto"/>
        <w:jc w:val="right"/>
      </w:pPr>
    </w:p>
    <w:p w14:paraId="204AB17A" w14:textId="77777777" w:rsidR="00051D81" w:rsidRPr="00250DFA" w:rsidRDefault="00051D81" w:rsidP="00250DFA"/>
    <w:sectPr w:rsidR="00051D81" w:rsidRPr="00250DFA" w:rsidSect="009E11FA">
      <w:headerReference w:type="default" r:id="rId10"/>
      <w:headerReference w:type="first" r:id="rId11"/>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F3FD9" w14:textId="77777777" w:rsidR="00D307F1" w:rsidRDefault="00D307F1">
      <w:pPr>
        <w:spacing w:after="0" w:line="240" w:lineRule="auto"/>
      </w:pPr>
      <w:r>
        <w:separator/>
      </w:r>
    </w:p>
  </w:endnote>
  <w:endnote w:type="continuationSeparator" w:id="0">
    <w:p w14:paraId="01907251" w14:textId="77777777" w:rsidR="00D307F1" w:rsidRDefault="00D307F1">
      <w:pPr>
        <w:spacing w:after="0" w:line="240" w:lineRule="auto"/>
      </w:pPr>
      <w:r>
        <w:continuationSeparator/>
      </w:r>
    </w:p>
  </w:endnote>
  <w:endnote w:type="continuationNotice" w:id="1">
    <w:p w14:paraId="0D64C86D" w14:textId="77777777" w:rsidR="00D307F1" w:rsidRDefault="00D307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B655C" w14:textId="77777777" w:rsidR="00D307F1" w:rsidRDefault="00D307F1">
      <w:pPr>
        <w:spacing w:after="0" w:line="240" w:lineRule="auto"/>
      </w:pPr>
      <w:r>
        <w:separator/>
      </w:r>
    </w:p>
  </w:footnote>
  <w:footnote w:type="continuationSeparator" w:id="0">
    <w:p w14:paraId="013079F0" w14:textId="77777777" w:rsidR="00D307F1" w:rsidRDefault="00D307F1">
      <w:pPr>
        <w:spacing w:after="0" w:line="240" w:lineRule="auto"/>
      </w:pPr>
      <w:r>
        <w:continuationSeparator/>
      </w:r>
    </w:p>
  </w:footnote>
  <w:footnote w:type="continuationNotice" w:id="1">
    <w:p w14:paraId="341AF271" w14:textId="77777777" w:rsidR="00D307F1" w:rsidRDefault="00D307F1">
      <w:pPr>
        <w:spacing w:after="0" w:line="240" w:lineRule="auto"/>
      </w:pPr>
    </w:p>
  </w:footnote>
  <w:footnote w:id="2">
    <w:p w14:paraId="18D3E2F5" w14:textId="77777777" w:rsidR="009C01CB" w:rsidRPr="00C10A87" w:rsidRDefault="009C01CB" w:rsidP="00250DFA">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354E9A26" w14:textId="77777777" w:rsidR="009C01CB" w:rsidRPr="00761940" w:rsidRDefault="009C01CB" w:rsidP="00250DFA">
      <w:pPr>
        <w:pStyle w:val="a7"/>
        <w:suppressAutoHyphens/>
        <w:ind w:firstLine="709"/>
        <w:jc w:val="both"/>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4">
    <w:p w14:paraId="2247917D"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5">
    <w:p w14:paraId="0C0EF8D7"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6">
    <w:p w14:paraId="10D45B64"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Европалеты: ширина – 800 мм; длина – 1200 мм; высота – 145 мм</w:t>
      </w:r>
      <w:r>
        <w:rPr>
          <w:rFonts w:ascii="Times New Roman" w:hAnsi="Times New Roman" w:cs="Times New Roman"/>
          <w:lang w:val="ru-RU"/>
        </w:rPr>
        <w:t>.</w:t>
      </w:r>
    </w:p>
  </w:footnote>
  <w:footnote w:id="7">
    <w:p w14:paraId="49681ED9" w14:textId="77777777" w:rsidR="009C01CB" w:rsidRPr="006A25F7" w:rsidRDefault="009C01CB" w:rsidP="00250DFA">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Style w:val="a9"/>
          <w:rFonts w:ascii="Times New Roman" w:hAnsi="Times New Roman" w:cs="Times New Roman"/>
        </w:rPr>
        <w:t xml:space="preserve"> </w:t>
      </w:r>
      <w:r>
        <w:rPr>
          <w:rFonts w:ascii="Times New Roman" w:hAnsi="Times New Roman" w:cs="Times New Roman"/>
        </w:rPr>
        <w:t xml:space="preserve">«*» </w:t>
      </w:r>
      <w:r w:rsidRPr="007E19EB">
        <w:rPr>
          <w:rFonts w:ascii="Times New Roman" w:hAnsi="Times New Roman" w:cs="Times New Roman"/>
        </w:rPr>
        <w:t>знак умножения</w:t>
      </w:r>
      <w:r>
        <w:rPr>
          <w:rFonts w:ascii="Times New Roman" w:hAnsi="Times New Roman" w:cs="Times New Roman"/>
          <w:lang w:val="ru-RU"/>
        </w:rPr>
        <w:t>.</w:t>
      </w:r>
    </w:p>
  </w:footnote>
  <w:footnote w:id="8">
    <w:p w14:paraId="3A7445DF" w14:textId="77777777" w:rsidR="009C01CB" w:rsidRPr="007E19EB" w:rsidRDefault="009C01CB" w:rsidP="00250DFA">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Fonts w:ascii="Times New Roman" w:hAnsi="Times New Roman" w:cs="Times New Roman"/>
          <w:lang w:val="ru-RU"/>
        </w:rPr>
        <w:t xml:space="preserve">Размер ставки часа ПРР, утвержденный внутренним документом Общества или определенный иным нормативным документом или имеющий иное обоснование (подтверждение расчетом). </w:t>
      </w:r>
    </w:p>
  </w:footnote>
  <w:footnote w:id="9">
    <w:p w14:paraId="19A94A17" w14:textId="77777777" w:rsidR="009C01CB" w:rsidRPr="00523870" w:rsidRDefault="009C01CB" w:rsidP="00250DFA">
      <w:pPr>
        <w:pStyle w:val="a7"/>
        <w:ind w:firstLine="709"/>
        <w:jc w:val="both"/>
        <w:rPr>
          <w:lang w:val="ru-RU"/>
        </w:rPr>
      </w:pPr>
      <w:r w:rsidRPr="007E19EB">
        <w:rPr>
          <w:rStyle w:val="a9"/>
          <w:rFonts w:ascii="Times New Roman" w:hAnsi="Times New Roman" w:cs="Times New Roman"/>
        </w:rPr>
        <w:footnoteRef/>
      </w:r>
      <w:r w:rsidRPr="007E19EB">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752443"/>
      <w:docPartObj>
        <w:docPartGallery w:val="Page Numbers (Top of Page)"/>
        <w:docPartUnique/>
      </w:docPartObj>
    </w:sdtPr>
    <w:sdtEndPr/>
    <w:sdtContent>
      <w:p w14:paraId="34B88244" w14:textId="495023FC" w:rsidR="009C01CB" w:rsidRDefault="009C01CB">
        <w:pPr>
          <w:pStyle w:val="a3"/>
          <w:jc w:val="center"/>
        </w:pPr>
        <w:r>
          <w:fldChar w:fldCharType="begin"/>
        </w:r>
        <w:r>
          <w:instrText>PAGE   \* MERGEFORMAT</w:instrText>
        </w:r>
        <w:r>
          <w:fldChar w:fldCharType="separate"/>
        </w:r>
        <w:r w:rsidR="007554AE">
          <w:rPr>
            <w:noProof/>
          </w:rPr>
          <w:t>1</w:t>
        </w:r>
        <w:r>
          <w:fldChar w:fldCharType="end"/>
        </w:r>
      </w:p>
    </w:sdtContent>
  </w:sdt>
  <w:p w14:paraId="0E8C122D" w14:textId="4D6848AA" w:rsidR="009C01CB" w:rsidRDefault="009C01CB" w:rsidP="009C01CB">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9C01CB" w:rsidRDefault="009C01CB">
    <w:pPr>
      <w:pStyle w:val="a3"/>
    </w:pPr>
  </w:p>
  <w:p w14:paraId="3CBA06BE" w14:textId="77777777" w:rsidR="009C01CB" w:rsidRDefault="009C01C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E103AEA" w:rsidR="009C01CB" w:rsidRDefault="009C01C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7554AE">
          <w:rPr>
            <w:rFonts w:ascii="Times New Roman" w:hAnsi="Times New Roman"/>
            <w:noProof/>
            <w:sz w:val="24"/>
            <w:szCs w:val="24"/>
          </w:rPr>
          <w:t>13</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9C01CB" w:rsidRDefault="009C01CB">
    <w:pPr>
      <w:pStyle w:val="a3"/>
    </w:pPr>
  </w:p>
  <w:p w14:paraId="095ED7C1" w14:textId="77777777" w:rsidR="009C01CB" w:rsidRDefault="009C01C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24363"/>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97825"/>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3BCB"/>
    <w:rsid w:val="00166C3C"/>
    <w:rsid w:val="001672D8"/>
    <w:rsid w:val="0016767E"/>
    <w:rsid w:val="00170800"/>
    <w:rsid w:val="00170DC2"/>
    <w:rsid w:val="00174C67"/>
    <w:rsid w:val="00176C7E"/>
    <w:rsid w:val="001777F0"/>
    <w:rsid w:val="00180868"/>
    <w:rsid w:val="001816F3"/>
    <w:rsid w:val="00181FA7"/>
    <w:rsid w:val="00181FB5"/>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3426"/>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3A3F"/>
    <w:rsid w:val="001C3A68"/>
    <w:rsid w:val="001C3FD2"/>
    <w:rsid w:val="001C5356"/>
    <w:rsid w:val="001C5D84"/>
    <w:rsid w:val="001D2BB0"/>
    <w:rsid w:val="001D2ED0"/>
    <w:rsid w:val="001D5036"/>
    <w:rsid w:val="001E3588"/>
    <w:rsid w:val="001E42DD"/>
    <w:rsid w:val="001E56D3"/>
    <w:rsid w:val="001E709F"/>
    <w:rsid w:val="001E7A50"/>
    <w:rsid w:val="001E7D33"/>
    <w:rsid w:val="001E7E5B"/>
    <w:rsid w:val="001F11BF"/>
    <w:rsid w:val="001F3878"/>
    <w:rsid w:val="001F3BB5"/>
    <w:rsid w:val="001F4072"/>
    <w:rsid w:val="001F59F6"/>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6425"/>
    <w:rsid w:val="00257236"/>
    <w:rsid w:val="002601B5"/>
    <w:rsid w:val="00260A0E"/>
    <w:rsid w:val="00261001"/>
    <w:rsid w:val="002640AF"/>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C02EE"/>
    <w:rsid w:val="003C0A1A"/>
    <w:rsid w:val="003C2358"/>
    <w:rsid w:val="003C47A4"/>
    <w:rsid w:val="003C4D02"/>
    <w:rsid w:val="003C7BEB"/>
    <w:rsid w:val="003D0F6F"/>
    <w:rsid w:val="003D388C"/>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33B8"/>
    <w:rsid w:val="00463CA3"/>
    <w:rsid w:val="00463CCD"/>
    <w:rsid w:val="004648D6"/>
    <w:rsid w:val="004671E0"/>
    <w:rsid w:val="0047070B"/>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2D2"/>
    <w:rsid w:val="004F7C59"/>
    <w:rsid w:val="0050067A"/>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5CE"/>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D25EF"/>
    <w:rsid w:val="005D3AC2"/>
    <w:rsid w:val="005D3FA1"/>
    <w:rsid w:val="005D5AB4"/>
    <w:rsid w:val="005D77E8"/>
    <w:rsid w:val="005E0CA6"/>
    <w:rsid w:val="005E1D38"/>
    <w:rsid w:val="005E51B1"/>
    <w:rsid w:val="005F3E2E"/>
    <w:rsid w:val="005F413E"/>
    <w:rsid w:val="005F50EA"/>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5778A"/>
    <w:rsid w:val="006606F9"/>
    <w:rsid w:val="00665A65"/>
    <w:rsid w:val="00666E15"/>
    <w:rsid w:val="006670F0"/>
    <w:rsid w:val="00667391"/>
    <w:rsid w:val="00667BAC"/>
    <w:rsid w:val="006710C6"/>
    <w:rsid w:val="006719FE"/>
    <w:rsid w:val="00672695"/>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07B8"/>
    <w:rsid w:val="006B3297"/>
    <w:rsid w:val="006B51F6"/>
    <w:rsid w:val="006B70FF"/>
    <w:rsid w:val="006C0C24"/>
    <w:rsid w:val="006C36AC"/>
    <w:rsid w:val="006C3B20"/>
    <w:rsid w:val="006C45FB"/>
    <w:rsid w:val="006C518D"/>
    <w:rsid w:val="006C6F9D"/>
    <w:rsid w:val="006C7CBD"/>
    <w:rsid w:val="006D28C8"/>
    <w:rsid w:val="006D3639"/>
    <w:rsid w:val="006D5A1D"/>
    <w:rsid w:val="006D6221"/>
    <w:rsid w:val="006D64E7"/>
    <w:rsid w:val="006E1106"/>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4AE"/>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635F"/>
    <w:rsid w:val="007E6919"/>
    <w:rsid w:val="007E7D85"/>
    <w:rsid w:val="007F0049"/>
    <w:rsid w:val="007F4E04"/>
    <w:rsid w:val="007F4F28"/>
    <w:rsid w:val="007F55B9"/>
    <w:rsid w:val="007F61D7"/>
    <w:rsid w:val="007F795D"/>
    <w:rsid w:val="008025ED"/>
    <w:rsid w:val="00803100"/>
    <w:rsid w:val="00803792"/>
    <w:rsid w:val="00803B8F"/>
    <w:rsid w:val="00804C42"/>
    <w:rsid w:val="00805379"/>
    <w:rsid w:val="0081433A"/>
    <w:rsid w:val="00814FA4"/>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2A1E"/>
    <w:rsid w:val="0084589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D0679"/>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3B5C"/>
    <w:rsid w:val="009440C3"/>
    <w:rsid w:val="00944921"/>
    <w:rsid w:val="00944E17"/>
    <w:rsid w:val="0094524C"/>
    <w:rsid w:val="00947BDC"/>
    <w:rsid w:val="0095127E"/>
    <w:rsid w:val="009614C4"/>
    <w:rsid w:val="009624C5"/>
    <w:rsid w:val="00962920"/>
    <w:rsid w:val="0096386E"/>
    <w:rsid w:val="00964494"/>
    <w:rsid w:val="0096494A"/>
    <w:rsid w:val="00966E2F"/>
    <w:rsid w:val="00966EEE"/>
    <w:rsid w:val="009705BF"/>
    <w:rsid w:val="0097181C"/>
    <w:rsid w:val="009725D0"/>
    <w:rsid w:val="009744EC"/>
    <w:rsid w:val="00974AE6"/>
    <w:rsid w:val="00974B82"/>
    <w:rsid w:val="00981146"/>
    <w:rsid w:val="00982789"/>
    <w:rsid w:val="00983109"/>
    <w:rsid w:val="00983981"/>
    <w:rsid w:val="00983F85"/>
    <w:rsid w:val="00984663"/>
    <w:rsid w:val="00984DD1"/>
    <w:rsid w:val="00985DF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1CB"/>
    <w:rsid w:val="009C0DC3"/>
    <w:rsid w:val="009C1B58"/>
    <w:rsid w:val="009C3701"/>
    <w:rsid w:val="009C50BC"/>
    <w:rsid w:val="009C6BBE"/>
    <w:rsid w:val="009D4038"/>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5AED"/>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66608"/>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11D"/>
    <w:rsid w:val="00A936B8"/>
    <w:rsid w:val="00A944AF"/>
    <w:rsid w:val="00A94B18"/>
    <w:rsid w:val="00A94B84"/>
    <w:rsid w:val="00A97D9E"/>
    <w:rsid w:val="00AA051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1C3"/>
    <w:rsid w:val="00AF2B58"/>
    <w:rsid w:val="00AF3D0C"/>
    <w:rsid w:val="00AF484C"/>
    <w:rsid w:val="00AF4971"/>
    <w:rsid w:val="00AF5DE2"/>
    <w:rsid w:val="00AF62BA"/>
    <w:rsid w:val="00B00B8D"/>
    <w:rsid w:val="00B00C72"/>
    <w:rsid w:val="00B0181D"/>
    <w:rsid w:val="00B02604"/>
    <w:rsid w:val="00B03076"/>
    <w:rsid w:val="00B04110"/>
    <w:rsid w:val="00B078A3"/>
    <w:rsid w:val="00B117E5"/>
    <w:rsid w:val="00B15655"/>
    <w:rsid w:val="00B15B7C"/>
    <w:rsid w:val="00B21A75"/>
    <w:rsid w:val="00B21C78"/>
    <w:rsid w:val="00B22C93"/>
    <w:rsid w:val="00B24B0F"/>
    <w:rsid w:val="00B254EE"/>
    <w:rsid w:val="00B26B18"/>
    <w:rsid w:val="00B26DA3"/>
    <w:rsid w:val="00B27CEE"/>
    <w:rsid w:val="00B3025A"/>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700DC"/>
    <w:rsid w:val="00C70A56"/>
    <w:rsid w:val="00C72D13"/>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F1D"/>
    <w:rsid w:val="00D01710"/>
    <w:rsid w:val="00D06F55"/>
    <w:rsid w:val="00D079F6"/>
    <w:rsid w:val="00D1078C"/>
    <w:rsid w:val="00D12473"/>
    <w:rsid w:val="00D13CC9"/>
    <w:rsid w:val="00D15803"/>
    <w:rsid w:val="00D17467"/>
    <w:rsid w:val="00D17C79"/>
    <w:rsid w:val="00D20B7A"/>
    <w:rsid w:val="00D21E82"/>
    <w:rsid w:val="00D22F2F"/>
    <w:rsid w:val="00D23789"/>
    <w:rsid w:val="00D25664"/>
    <w:rsid w:val="00D25B60"/>
    <w:rsid w:val="00D26774"/>
    <w:rsid w:val="00D26842"/>
    <w:rsid w:val="00D26F1E"/>
    <w:rsid w:val="00D27303"/>
    <w:rsid w:val="00D27B01"/>
    <w:rsid w:val="00D27B94"/>
    <w:rsid w:val="00D3013F"/>
    <w:rsid w:val="00D307F1"/>
    <w:rsid w:val="00D32C34"/>
    <w:rsid w:val="00D32E4D"/>
    <w:rsid w:val="00D365C5"/>
    <w:rsid w:val="00D37228"/>
    <w:rsid w:val="00D37552"/>
    <w:rsid w:val="00D405CF"/>
    <w:rsid w:val="00D41AD3"/>
    <w:rsid w:val="00D42207"/>
    <w:rsid w:val="00D43BA3"/>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53DD"/>
    <w:rsid w:val="00DF6306"/>
    <w:rsid w:val="00DF6758"/>
    <w:rsid w:val="00E01ED1"/>
    <w:rsid w:val="00E02479"/>
    <w:rsid w:val="00E03217"/>
    <w:rsid w:val="00E03B81"/>
    <w:rsid w:val="00E04135"/>
    <w:rsid w:val="00E04F8B"/>
    <w:rsid w:val="00E05C40"/>
    <w:rsid w:val="00E06039"/>
    <w:rsid w:val="00E06289"/>
    <w:rsid w:val="00E0761A"/>
    <w:rsid w:val="00E07781"/>
    <w:rsid w:val="00E1145D"/>
    <w:rsid w:val="00E11BF3"/>
    <w:rsid w:val="00E12DC3"/>
    <w:rsid w:val="00E13EA7"/>
    <w:rsid w:val="00E14F7F"/>
    <w:rsid w:val="00E15245"/>
    <w:rsid w:val="00E162B1"/>
    <w:rsid w:val="00E206F2"/>
    <w:rsid w:val="00E224E6"/>
    <w:rsid w:val="00E22553"/>
    <w:rsid w:val="00E246E8"/>
    <w:rsid w:val="00E24700"/>
    <w:rsid w:val="00E25E47"/>
    <w:rsid w:val="00E27410"/>
    <w:rsid w:val="00E27BAD"/>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7033"/>
    <w:rsid w:val="00E5028A"/>
    <w:rsid w:val="00E5236A"/>
    <w:rsid w:val="00E53141"/>
    <w:rsid w:val="00E546FC"/>
    <w:rsid w:val="00E62B6C"/>
    <w:rsid w:val="00E6319C"/>
    <w:rsid w:val="00E646A3"/>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0BFF"/>
    <w:rsid w:val="00EB2630"/>
    <w:rsid w:val="00EB2F05"/>
    <w:rsid w:val="00EB2F28"/>
    <w:rsid w:val="00EB3015"/>
    <w:rsid w:val="00EB41AF"/>
    <w:rsid w:val="00EB52D3"/>
    <w:rsid w:val="00EC00A0"/>
    <w:rsid w:val="00EC0150"/>
    <w:rsid w:val="00EC06A7"/>
    <w:rsid w:val="00EC1447"/>
    <w:rsid w:val="00EC3D8E"/>
    <w:rsid w:val="00EC4D94"/>
    <w:rsid w:val="00EC6E5E"/>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3323"/>
    <w:rsid w:val="00F044C3"/>
    <w:rsid w:val="00F049A6"/>
    <w:rsid w:val="00F0580A"/>
    <w:rsid w:val="00F05BB6"/>
    <w:rsid w:val="00F07137"/>
    <w:rsid w:val="00F11A2A"/>
    <w:rsid w:val="00F11F34"/>
    <w:rsid w:val="00F134A4"/>
    <w:rsid w:val="00F149F2"/>
    <w:rsid w:val="00F14C68"/>
    <w:rsid w:val="00F156BA"/>
    <w:rsid w:val="00F21237"/>
    <w:rsid w:val="00F21E8B"/>
    <w:rsid w:val="00F22A6B"/>
    <w:rsid w:val="00F22B71"/>
    <w:rsid w:val="00F2387B"/>
    <w:rsid w:val="00F23A54"/>
    <w:rsid w:val="00F23C74"/>
    <w:rsid w:val="00F249CE"/>
    <w:rsid w:val="00F25A41"/>
    <w:rsid w:val="00F26ABE"/>
    <w:rsid w:val="00F309BB"/>
    <w:rsid w:val="00F30DAB"/>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737E9-F3A3-4B24-AA47-B0CFE530C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3138</Words>
  <Characters>17892</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Доминова Анна Дмитриевна</cp:lastModifiedBy>
  <cp:revision>2</cp:revision>
  <cp:lastPrinted>2021-12-17T11:25:00Z</cp:lastPrinted>
  <dcterms:created xsi:type="dcterms:W3CDTF">2026-09-28T06:33:00Z</dcterms:created>
  <dcterms:modified xsi:type="dcterms:W3CDTF">2026-09-28T06:33:00Z</dcterms:modified>
</cp:coreProperties>
</file>