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E0A01" w14:textId="77777777" w:rsidR="00786AFA" w:rsidRPr="00544B86" w:rsidRDefault="00786AFA" w:rsidP="00786AFA">
      <w:pPr>
        <w:keepNext/>
        <w:keepLines/>
        <w:suppressAutoHyphens/>
        <w:jc w:val="center"/>
        <w:rPr>
          <w:rFonts w:eastAsia="Calibri"/>
          <w:b/>
          <w:caps/>
        </w:rPr>
      </w:pPr>
      <w:r w:rsidRPr="00544B86">
        <w:rPr>
          <w:rFonts w:eastAsia="Calibri"/>
          <w:b/>
          <w:caps/>
        </w:rPr>
        <w:t>Запрос технико-коммерческих предложений</w:t>
      </w:r>
    </w:p>
    <w:p w14:paraId="7F029144" w14:textId="77777777" w:rsidR="00786AFA" w:rsidRDefault="00786AFA" w:rsidP="005A48F1">
      <w:pPr>
        <w:keepNext/>
        <w:keepLines/>
        <w:suppressAutoHyphens/>
        <w:spacing w:after="240"/>
        <w:jc w:val="center"/>
        <w:rPr>
          <w:rFonts w:eastAsia="Calibri"/>
          <w:b/>
          <w:caps/>
        </w:rPr>
      </w:pPr>
      <w:r w:rsidRPr="00544B86">
        <w:rPr>
          <w:rFonts w:eastAsia="Calibri"/>
          <w:b/>
          <w:caps/>
        </w:rPr>
        <w:t>для проведения мониторинга цен</w:t>
      </w:r>
      <w:r>
        <w:rPr>
          <w:rFonts w:eastAsia="Calibri"/>
          <w:b/>
          <w:caps/>
        </w:rPr>
        <w:t xml:space="preserve"> </w:t>
      </w:r>
    </w:p>
    <w:p w14:paraId="208BD3CB" w14:textId="615CABBA" w:rsidR="00786AFA" w:rsidRPr="00D25E9B" w:rsidRDefault="00786AFA" w:rsidP="00786AFA">
      <w:pPr>
        <w:keepNext/>
        <w:keepLines/>
        <w:suppressAutoHyphens/>
        <w:spacing w:after="240"/>
        <w:jc w:val="center"/>
        <w:rPr>
          <w:snapToGrid w:val="0"/>
          <w:sz w:val="24"/>
          <w:szCs w:val="24"/>
        </w:rPr>
      </w:pPr>
      <w:r w:rsidRPr="00D25E9B">
        <w:rPr>
          <w:rFonts w:eastAsia="Calibri"/>
          <w:sz w:val="24"/>
          <w:szCs w:val="24"/>
        </w:rPr>
        <w:t xml:space="preserve">по лоту: «ОКПД2 </w:t>
      </w:r>
      <w:r w:rsidR="00A172BC" w:rsidRPr="00A172BC">
        <w:rPr>
          <w:rFonts w:eastAsia="Calibri"/>
          <w:sz w:val="24"/>
          <w:szCs w:val="24"/>
        </w:rPr>
        <w:t>71.12.19.100</w:t>
      </w:r>
      <w:r w:rsidR="00A172BC">
        <w:rPr>
          <w:rFonts w:eastAsia="Calibri"/>
          <w:sz w:val="24"/>
          <w:szCs w:val="24"/>
        </w:rPr>
        <w:t xml:space="preserve"> </w:t>
      </w:r>
      <w:r w:rsidRPr="00D25E9B">
        <w:rPr>
          <w:rFonts w:eastAsia="Calibri"/>
          <w:sz w:val="24"/>
          <w:szCs w:val="24"/>
        </w:rPr>
        <w:t xml:space="preserve">Разработка </w:t>
      </w:r>
      <w:r w:rsidR="00192880">
        <w:rPr>
          <w:rFonts w:eastAsia="Calibri"/>
          <w:sz w:val="24"/>
          <w:szCs w:val="24"/>
        </w:rPr>
        <w:t>рабочей документации по подземному комплексу сооружений Чиркейской ГЭС</w:t>
      </w:r>
      <w:r w:rsidRPr="00D25E9B">
        <w:rPr>
          <w:rFonts w:eastAsia="Calibri"/>
          <w:sz w:val="24"/>
          <w:szCs w:val="24"/>
        </w:rPr>
        <w:t>»</w:t>
      </w:r>
    </w:p>
    <w:p w14:paraId="74B72A46" w14:textId="77777777" w:rsidR="005A48F1" w:rsidRDefault="005A48F1" w:rsidP="00786AFA">
      <w:pPr>
        <w:widowControl w:val="0"/>
        <w:tabs>
          <w:tab w:val="left" w:pos="426"/>
        </w:tabs>
        <w:spacing w:after="240" w:line="276" w:lineRule="auto"/>
        <w:ind w:firstLine="567"/>
        <w:jc w:val="both"/>
        <w:rPr>
          <w:snapToGrid w:val="0"/>
          <w:sz w:val="24"/>
          <w:szCs w:val="24"/>
        </w:rPr>
      </w:pPr>
    </w:p>
    <w:p w14:paraId="2F48D06A" w14:textId="1EEFE880" w:rsidR="00786AFA" w:rsidRPr="00470AD2" w:rsidRDefault="00786AFA" w:rsidP="00786AFA">
      <w:pPr>
        <w:widowControl w:val="0"/>
        <w:tabs>
          <w:tab w:val="left" w:pos="426"/>
        </w:tabs>
        <w:spacing w:after="240" w:line="276" w:lineRule="auto"/>
        <w:ind w:firstLine="567"/>
        <w:jc w:val="both"/>
        <w:rPr>
          <w:snapToGrid w:val="0"/>
          <w:sz w:val="24"/>
          <w:szCs w:val="24"/>
        </w:rPr>
      </w:pPr>
      <w:r w:rsidRPr="00470AD2">
        <w:rPr>
          <w:snapToGrid w:val="0"/>
          <w:sz w:val="24"/>
          <w:szCs w:val="24"/>
        </w:rPr>
        <w:t xml:space="preserve">АО «Ленгидропроект» (далее – Заказчик) сообщает о проведении анализа технико-коммерческих предложений потенциальных поставщиков по лоту: </w:t>
      </w:r>
      <w:r w:rsidRPr="00470AD2">
        <w:rPr>
          <w:rFonts w:eastAsia="Calibri"/>
          <w:sz w:val="24"/>
          <w:szCs w:val="24"/>
        </w:rPr>
        <w:t>«ОКПД2</w:t>
      </w:r>
      <w:r w:rsidR="00A172BC">
        <w:rPr>
          <w:rFonts w:eastAsia="Calibri"/>
          <w:sz w:val="24"/>
          <w:szCs w:val="24"/>
        </w:rPr>
        <w:t xml:space="preserve"> </w:t>
      </w:r>
      <w:r w:rsidR="00A172BC" w:rsidRPr="00A172BC">
        <w:rPr>
          <w:rFonts w:eastAsia="Calibri"/>
          <w:sz w:val="24"/>
          <w:szCs w:val="24"/>
        </w:rPr>
        <w:t>71.12.19.100</w:t>
      </w:r>
      <w:r w:rsidR="00A172BC">
        <w:rPr>
          <w:rFonts w:eastAsia="Calibri"/>
          <w:sz w:val="24"/>
          <w:szCs w:val="24"/>
        </w:rPr>
        <w:t xml:space="preserve"> </w:t>
      </w:r>
      <w:r w:rsidRPr="00470AD2">
        <w:rPr>
          <w:rFonts w:eastAsia="Calibri"/>
          <w:sz w:val="24"/>
          <w:szCs w:val="24"/>
        </w:rPr>
        <w:t xml:space="preserve">Разработка </w:t>
      </w:r>
      <w:r w:rsidR="00192880">
        <w:rPr>
          <w:rFonts w:eastAsia="Calibri"/>
          <w:sz w:val="24"/>
          <w:szCs w:val="24"/>
        </w:rPr>
        <w:t>рабочей документации по подземному комплексу сооружений Чиркейской ГЭС</w:t>
      </w:r>
      <w:r w:rsidRPr="00470AD2">
        <w:rPr>
          <w:rFonts w:eastAsia="Calibri"/>
          <w:sz w:val="24"/>
          <w:szCs w:val="24"/>
        </w:rPr>
        <w:t>»</w:t>
      </w:r>
      <w:r w:rsidRPr="00470AD2">
        <w:rPr>
          <w:snapToGrid w:val="0"/>
          <w:sz w:val="24"/>
          <w:szCs w:val="24"/>
        </w:rPr>
        <w:t>.</w:t>
      </w:r>
    </w:p>
    <w:p w14:paraId="177038CB" w14:textId="77777777" w:rsidR="00786AFA" w:rsidRPr="00470AD2" w:rsidRDefault="00786AFA" w:rsidP="00786AFA">
      <w:pPr>
        <w:widowControl w:val="0"/>
        <w:tabs>
          <w:tab w:val="left" w:pos="426"/>
        </w:tabs>
        <w:spacing w:after="240" w:line="276" w:lineRule="auto"/>
        <w:ind w:firstLine="567"/>
        <w:jc w:val="both"/>
        <w:rPr>
          <w:snapToGrid w:val="0"/>
          <w:sz w:val="24"/>
          <w:szCs w:val="24"/>
        </w:rPr>
      </w:pPr>
      <w:r w:rsidRPr="00470AD2">
        <w:rPr>
          <w:snapToGrid w:val="0"/>
          <w:sz w:val="24"/>
          <w:szCs w:val="24"/>
        </w:rPr>
        <w:t>Подробные требования к продукции (в том числе, сведения об объеме, месте, сроках выполняемых работ) приведены в Технических требованиях настоящего мониторинга (запроса).</w:t>
      </w:r>
    </w:p>
    <w:p w14:paraId="473F85C2" w14:textId="77777777" w:rsidR="00786AFA" w:rsidRDefault="00786AFA" w:rsidP="00F35A16">
      <w:pPr>
        <w:pStyle w:val="afff0"/>
        <w:numPr>
          <w:ilvl w:val="0"/>
          <w:numId w:val="12"/>
        </w:numPr>
        <w:tabs>
          <w:tab w:val="left" w:pos="851"/>
        </w:tabs>
        <w:spacing w:before="60" w:after="60" w:line="276" w:lineRule="auto"/>
        <w:ind w:left="0" w:firstLine="567"/>
        <w:jc w:val="both"/>
        <w:rPr>
          <w:snapToGrid w:val="0"/>
        </w:rPr>
      </w:pPr>
      <w:r w:rsidRPr="00155CA4">
        <w:rPr>
          <w:snapToGrid w:val="0"/>
        </w:rPr>
        <w:t xml:space="preserve">Настоящий запрос </w:t>
      </w:r>
      <w:r w:rsidRPr="00CC10B8">
        <w:rPr>
          <w:b/>
          <w:snapToGrid w:val="0"/>
        </w:rPr>
        <w:t>не является публичной офертой и не влечет за собой возникновения каких-либо обязательств для Заказчика</w:t>
      </w:r>
      <w:r w:rsidRPr="00155CA4">
        <w:rPr>
          <w:snapToGrid w:val="0"/>
        </w:rPr>
        <w:t>. Рассмотрение Заказчиком поступивших технико-коммерческих предложений не предполагает какого-либо информирования (в т.ч. публичного) лиц, подавших такие предложения, а также любых иных лиц о результатах произведенного рассмотрения.</w:t>
      </w:r>
    </w:p>
    <w:p w14:paraId="6AFB3E4A" w14:textId="77777777" w:rsidR="00786AFA" w:rsidRPr="00155CA4" w:rsidRDefault="00786AFA" w:rsidP="00F35A16">
      <w:pPr>
        <w:pStyle w:val="afff0"/>
        <w:numPr>
          <w:ilvl w:val="0"/>
          <w:numId w:val="12"/>
        </w:numPr>
        <w:tabs>
          <w:tab w:val="left" w:pos="851"/>
        </w:tabs>
        <w:spacing w:before="60" w:after="60" w:line="276" w:lineRule="auto"/>
        <w:ind w:left="0" w:firstLine="567"/>
        <w:jc w:val="both"/>
        <w:rPr>
          <w:snapToGrid w:val="0"/>
        </w:rPr>
      </w:pPr>
      <w:r w:rsidRPr="00155CA4">
        <w:rPr>
          <w:snapToGrid w:val="0"/>
        </w:rPr>
        <w:t>Ответ с технико-коммерческим предложением должен быть оформлен на официальном бланке по форме приложения №1 к Техническим требованиям и</w:t>
      </w:r>
      <w:r w:rsidRPr="00155CA4">
        <w:rPr>
          <w:snapToGrid w:val="0"/>
          <w:lang w:val="en-US"/>
        </w:rPr>
        <w:t> </w:t>
      </w:r>
      <w:r w:rsidRPr="00155CA4">
        <w:rPr>
          <w:snapToGrid w:val="0"/>
        </w:rPr>
        <w:t>заверен подписью уполномоченного лица, а также печатью организации (при</w:t>
      </w:r>
      <w:r w:rsidRPr="00155CA4">
        <w:rPr>
          <w:snapToGrid w:val="0"/>
          <w:lang w:val="en-US"/>
        </w:rPr>
        <w:t> </w:t>
      </w:r>
      <w:r w:rsidRPr="00155CA4">
        <w:rPr>
          <w:snapToGrid w:val="0"/>
        </w:rPr>
        <w:t>наличии), и в обязательном порядке содержать следующую информацию:</w:t>
      </w:r>
    </w:p>
    <w:p w14:paraId="43917C6B" w14:textId="77777777" w:rsidR="00786AFA" w:rsidRDefault="00786AFA" w:rsidP="00F35A16">
      <w:pPr>
        <w:pStyle w:val="afff0"/>
        <w:numPr>
          <w:ilvl w:val="0"/>
          <w:numId w:val="11"/>
        </w:numPr>
        <w:spacing w:before="60" w:after="60" w:line="276" w:lineRule="auto"/>
        <w:ind w:left="1276"/>
        <w:jc w:val="both"/>
        <w:rPr>
          <w:snapToGrid w:val="0"/>
        </w:rPr>
      </w:pPr>
      <w:r w:rsidRPr="004F095C">
        <w:rPr>
          <w:snapToGrid w:val="0"/>
        </w:rPr>
        <w:t>дату направления предложения;</w:t>
      </w:r>
    </w:p>
    <w:p w14:paraId="3F5EDF20" w14:textId="77777777" w:rsidR="00786AFA" w:rsidRDefault="00786AFA" w:rsidP="00F35A16">
      <w:pPr>
        <w:pStyle w:val="afff0"/>
        <w:numPr>
          <w:ilvl w:val="0"/>
          <w:numId w:val="11"/>
        </w:numPr>
        <w:spacing w:before="60" w:after="60" w:line="276" w:lineRule="auto"/>
        <w:ind w:left="1276"/>
        <w:jc w:val="both"/>
        <w:rPr>
          <w:snapToGrid w:val="0"/>
        </w:rPr>
      </w:pPr>
      <w:r w:rsidRPr="004F095C">
        <w:rPr>
          <w:snapToGrid w:val="0"/>
        </w:rPr>
        <w:t>полное наименование организации, с указанием организационно-правовой формы (для юридических лиц);</w:t>
      </w:r>
    </w:p>
    <w:p w14:paraId="35A2A8B1" w14:textId="77777777" w:rsidR="00786AFA" w:rsidRPr="002F5075" w:rsidRDefault="00786AFA" w:rsidP="00F35A16">
      <w:pPr>
        <w:pStyle w:val="afff0"/>
        <w:numPr>
          <w:ilvl w:val="0"/>
          <w:numId w:val="11"/>
        </w:numPr>
        <w:spacing w:before="60" w:after="60" w:line="276" w:lineRule="auto"/>
        <w:ind w:left="1276"/>
        <w:jc w:val="both"/>
        <w:rPr>
          <w:snapToGrid w:val="0"/>
        </w:rPr>
      </w:pPr>
      <w:r w:rsidRPr="004F095C">
        <w:rPr>
          <w:snapToGrid w:val="0"/>
        </w:rPr>
        <w:t xml:space="preserve">юридический адрес, почтовый адрес, ИНН </w:t>
      </w:r>
      <w:r w:rsidRPr="002F5075">
        <w:rPr>
          <w:i/>
          <w:snapToGrid w:val="0"/>
          <w:shd w:val="clear" w:color="auto" w:fill="FFFF99"/>
        </w:rPr>
        <w:t>[для юридических лиц]</w:t>
      </w:r>
      <w:r w:rsidRPr="002F5075">
        <w:rPr>
          <w:i/>
          <w:snapToGrid w:val="0"/>
        </w:rPr>
        <w:t xml:space="preserve"> / </w:t>
      </w:r>
      <w:r w:rsidRPr="002F5075">
        <w:rPr>
          <w:snapToGrid w:val="0"/>
        </w:rPr>
        <w:t xml:space="preserve">паспортные данные, адрес регистрации, ИНН (при наличии) </w:t>
      </w:r>
      <w:r w:rsidRPr="002F5075">
        <w:rPr>
          <w:i/>
          <w:snapToGrid w:val="0"/>
          <w:shd w:val="clear" w:color="auto" w:fill="FFFF99"/>
        </w:rPr>
        <w:t>[для физических лиц]</w:t>
      </w:r>
      <w:r w:rsidRPr="002F5075">
        <w:rPr>
          <w:i/>
          <w:snapToGrid w:val="0"/>
        </w:rPr>
        <w:t>;</w:t>
      </w:r>
    </w:p>
    <w:p w14:paraId="3C2E4E84" w14:textId="77777777" w:rsidR="00786AFA" w:rsidRDefault="00786AFA" w:rsidP="00F35A16">
      <w:pPr>
        <w:pStyle w:val="afff0"/>
        <w:numPr>
          <w:ilvl w:val="0"/>
          <w:numId w:val="11"/>
        </w:numPr>
        <w:spacing w:before="60" w:after="60" w:line="276" w:lineRule="auto"/>
        <w:ind w:left="1276"/>
        <w:jc w:val="both"/>
        <w:rPr>
          <w:snapToGrid w:val="0"/>
        </w:rPr>
      </w:pPr>
      <w:r w:rsidRPr="004F095C">
        <w:rPr>
          <w:snapToGrid w:val="0"/>
        </w:rPr>
        <w:t xml:space="preserve">контактные данные: номер телефона, </w:t>
      </w:r>
      <w:r w:rsidRPr="004F095C">
        <w:rPr>
          <w:snapToGrid w:val="0"/>
          <w:lang w:val="en-US"/>
        </w:rPr>
        <w:t>e</w:t>
      </w:r>
      <w:r w:rsidRPr="004F095C">
        <w:rPr>
          <w:snapToGrid w:val="0"/>
        </w:rPr>
        <w:t>-</w:t>
      </w:r>
      <w:r w:rsidRPr="004F095C">
        <w:rPr>
          <w:snapToGrid w:val="0"/>
          <w:lang w:val="en-US"/>
        </w:rPr>
        <w:t>mail</w:t>
      </w:r>
      <w:r w:rsidRPr="004F095C">
        <w:rPr>
          <w:snapToGrid w:val="0"/>
        </w:rPr>
        <w:t>, ФИО контактного лица;</w:t>
      </w:r>
    </w:p>
    <w:p w14:paraId="5786EAFA" w14:textId="77777777" w:rsidR="00786AFA" w:rsidRPr="004F095C" w:rsidRDefault="00786AFA" w:rsidP="00F35A16">
      <w:pPr>
        <w:pStyle w:val="afff0"/>
        <w:numPr>
          <w:ilvl w:val="0"/>
          <w:numId w:val="11"/>
        </w:numPr>
        <w:spacing w:before="60" w:after="60" w:line="276" w:lineRule="auto"/>
        <w:ind w:left="1276"/>
        <w:jc w:val="both"/>
        <w:rPr>
          <w:snapToGrid w:val="0"/>
        </w:rPr>
      </w:pPr>
      <w:r w:rsidRPr="004F095C">
        <w:rPr>
          <w:snapToGrid w:val="0"/>
        </w:rPr>
        <w:t>цену предложения в рублях (без учета НДС).</w:t>
      </w:r>
    </w:p>
    <w:p w14:paraId="6DF16E88" w14:textId="2CF599E1" w:rsidR="00786AFA" w:rsidRDefault="00786AFA" w:rsidP="00F35A16">
      <w:pPr>
        <w:pStyle w:val="afff0"/>
        <w:numPr>
          <w:ilvl w:val="0"/>
          <w:numId w:val="12"/>
        </w:numPr>
        <w:tabs>
          <w:tab w:val="left" w:pos="851"/>
        </w:tabs>
        <w:spacing w:before="60" w:after="60" w:line="276" w:lineRule="auto"/>
        <w:ind w:left="0" w:firstLine="567"/>
        <w:jc w:val="both"/>
        <w:rPr>
          <w:snapToGrid w:val="0"/>
        </w:rPr>
      </w:pPr>
      <w:r w:rsidRPr="002C4041">
        <w:rPr>
          <w:snapToGrid w:val="0"/>
        </w:rPr>
        <w:t xml:space="preserve">Срок подачи технико-коммерческих предложений: до </w:t>
      </w:r>
      <w:r w:rsidR="005A48F1">
        <w:rPr>
          <w:snapToGrid w:val="0"/>
          <w:u w:val="single"/>
        </w:rPr>
        <w:t>10</w:t>
      </w:r>
      <w:r w:rsidRPr="002C4041">
        <w:rPr>
          <w:snapToGrid w:val="0"/>
          <w:u w:val="single"/>
        </w:rPr>
        <w:t xml:space="preserve">:00 </w:t>
      </w:r>
      <w:r w:rsidR="0093606F">
        <w:rPr>
          <w:snapToGrid w:val="0"/>
          <w:u w:val="single"/>
        </w:rPr>
        <w:t>05</w:t>
      </w:r>
      <w:r w:rsidRPr="002C4041">
        <w:rPr>
          <w:snapToGrid w:val="0"/>
          <w:u w:val="single"/>
        </w:rPr>
        <w:t>.</w:t>
      </w:r>
      <w:r w:rsidR="0093606F">
        <w:rPr>
          <w:snapToGrid w:val="0"/>
          <w:u w:val="single"/>
        </w:rPr>
        <w:t>10</w:t>
      </w:r>
      <w:r w:rsidRPr="002C4041">
        <w:rPr>
          <w:snapToGrid w:val="0"/>
          <w:u w:val="single"/>
        </w:rPr>
        <w:t>.2026 </w:t>
      </w:r>
      <w:r w:rsidRPr="00602C91">
        <w:rPr>
          <w:snapToGrid w:val="0"/>
          <w:u w:val="single"/>
        </w:rPr>
        <w:t>г.</w:t>
      </w:r>
      <w:r w:rsidRPr="002C4041">
        <w:rPr>
          <w:snapToGrid w:val="0"/>
        </w:rPr>
        <w:t xml:space="preserve"> </w:t>
      </w:r>
    </w:p>
    <w:p w14:paraId="622A3EF5" w14:textId="12ADE0C1" w:rsidR="00786AFA" w:rsidRDefault="00786AFA" w:rsidP="00F35A16">
      <w:pPr>
        <w:pStyle w:val="afff0"/>
        <w:numPr>
          <w:ilvl w:val="0"/>
          <w:numId w:val="12"/>
        </w:numPr>
        <w:tabs>
          <w:tab w:val="left" w:pos="851"/>
        </w:tabs>
        <w:spacing w:before="60" w:after="60" w:line="276" w:lineRule="auto"/>
        <w:ind w:left="0" w:firstLine="567"/>
        <w:jc w:val="both"/>
        <w:rPr>
          <w:snapToGrid w:val="0"/>
        </w:rPr>
      </w:pPr>
      <w:r w:rsidRPr="00FF189D">
        <w:rPr>
          <w:snapToGrid w:val="0"/>
        </w:rPr>
        <w:t>Предложения должны быть направлены путем загрузки на ЭТП</w:t>
      </w:r>
      <w:r w:rsidR="00D702A3">
        <w:rPr>
          <w:snapToGrid w:val="0"/>
        </w:rPr>
        <w:t xml:space="preserve"> </w:t>
      </w:r>
      <w:r w:rsidR="00D702A3" w:rsidRPr="001B2DE2">
        <w:rPr>
          <w:snapToGrid w:val="0"/>
        </w:rPr>
        <w:t xml:space="preserve">и в виде сканированной электронной копии в адрес ответственного лица: </w:t>
      </w:r>
      <w:hyperlink r:id="rId8" w:history="1">
        <w:r w:rsidR="00D702A3" w:rsidRPr="00D446D9">
          <w:rPr>
            <w:rStyle w:val="afe"/>
            <w:snapToGrid w:val="0"/>
            <w:lang w:val="en-US"/>
          </w:rPr>
          <w:t>IvanovaTYu</w:t>
        </w:r>
        <w:r w:rsidR="00D702A3" w:rsidRPr="001825E9">
          <w:rPr>
            <w:rStyle w:val="afe"/>
            <w:snapToGrid w:val="0"/>
          </w:rPr>
          <w:t>@</w:t>
        </w:r>
        <w:r w:rsidR="00D702A3" w:rsidRPr="00D446D9">
          <w:rPr>
            <w:rStyle w:val="afe"/>
            <w:snapToGrid w:val="0"/>
            <w:lang w:val="en-US"/>
          </w:rPr>
          <w:t>lhp</w:t>
        </w:r>
        <w:r w:rsidR="00D702A3" w:rsidRPr="001825E9">
          <w:rPr>
            <w:rStyle w:val="afe"/>
            <w:snapToGrid w:val="0"/>
          </w:rPr>
          <w:t>.</w:t>
        </w:r>
        <w:r w:rsidR="00D702A3" w:rsidRPr="00D446D9">
          <w:rPr>
            <w:rStyle w:val="afe"/>
            <w:snapToGrid w:val="0"/>
            <w:lang w:val="en-US"/>
          </w:rPr>
          <w:t>ru</w:t>
        </w:r>
      </w:hyperlink>
      <w:r w:rsidR="00D702A3" w:rsidRPr="001B2DE2">
        <w:rPr>
          <w:snapToGrid w:val="0"/>
        </w:rPr>
        <w:t>, рабочий телефон: +7 (</w:t>
      </w:r>
      <w:r w:rsidR="00D702A3">
        <w:rPr>
          <w:snapToGrid w:val="0"/>
        </w:rPr>
        <w:t>812</w:t>
      </w:r>
      <w:r w:rsidR="00D702A3" w:rsidRPr="001B2DE2">
        <w:rPr>
          <w:snapToGrid w:val="0"/>
        </w:rPr>
        <w:t xml:space="preserve">) </w:t>
      </w:r>
      <w:r w:rsidR="00D702A3" w:rsidRPr="006D4610">
        <w:rPr>
          <w:snapToGrid w:val="0"/>
        </w:rPr>
        <w:t>3</w:t>
      </w:r>
      <w:r w:rsidR="00D702A3">
        <w:rPr>
          <w:snapToGrid w:val="0"/>
        </w:rPr>
        <w:t>95</w:t>
      </w:r>
      <w:r w:rsidR="00D702A3" w:rsidRPr="006D4610">
        <w:rPr>
          <w:snapToGrid w:val="0"/>
        </w:rPr>
        <w:t>-</w:t>
      </w:r>
      <w:r w:rsidR="00D702A3">
        <w:rPr>
          <w:snapToGrid w:val="0"/>
        </w:rPr>
        <w:t>29</w:t>
      </w:r>
      <w:r w:rsidR="00D702A3" w:rsidRPr="006D4610">
        <w:rPr>
          <w:snapToGrid w:val="0"/>
        </w:rPr>
        <w:t>-0</w:t>
      </w:r>
      <w:r w:rsidR="00D702A3">
        <w:rPr>
          <w:snapToGrid w:val="0"/>
        </w:rPr>
        <w:t>1</w:t>
      </w:r>
      <w:r w:rsidR="00D702A3" w:rsidRPr="001B2DE2">
        <w:rPr>
          <w:snapToGrid w:val="0"/>
        </w:rPr>
        <w:t xml:space="preserve"> </w:t>
      </w:r>
      <w:r w:rsidR="00D702A3" w:rsidRPr="00841E89">
        <w:rPr>
          <w:snapToGrid w:val="0"/>
        </w:rPr>
        <w:t xml:space="preserve">добавочный </w:t>
      </w:r>
      <w:r w:rsidR="00D702A3">
        <w:rPr>
          <w:snapToGrid w:val="0"/>
        </w:rPr>
        <w:t>7625</w:t>
      </w:r>
      <w:r w:rsidRPr="00FF189D">
        <w:rPr>
          <w:snapToGrid w:val="0"/>
        </w:rPr>
        <w:t>.</w:t>
      </w:r>
    </w:p>
    <w:p w14:paraId="09BE180C" w14:textId="77777777" w:rsidR="00786AFA" w:rsidRPr="0062545F" w:rsidRDefault="00786AFA" w:rsidP="00F35A16">
      <w:pPr>
        <w:pStyle w:val="afff0"/>
        <w:numPr>
          <w:ilvl w:val="0"/>
          <w:numId w:val="12"/>
        </w:numPr>
        <w:tabs>
          <w:tab w:val="left" w:pos="851"/>
        </w:tabs>
        <w:spacing w:before="60" w:after="60" w:line="276" w:lineRule="auto"/>
        <w:ind w:left="0" w:firstLine="567"/>
        <w:jc w:val="both"/>
        <w:rPr>
          <w:snapToGrid w:val="0"/>
        </w:rPr>
      </w:pPr>
      <w:r w:rsidRPr="0062545F">
        <w:rPr>
          <w:snapToGrid w:val="0"/>
        </w:rPr>
        <w:t>Технико-коммерческие предложения участниками мониторинга должны быть поданы в соответствии с установленными Заказчиком требованиями проведения мониторинга.</w:t>
      </w:r>
    </w:p>
    <w:p w14:paraId="71F37946" w14:textId="77777777" w:rsidR="00D16518" w:rsidRPr="00A81284" w:rsidRDefault="00D16518" w:rsidP="00D16518">
      <w:pPr>
        <w:keepNext/>
        <w:keepLines/>
        <w:rPr>
          <w:sz w:val="26"/>
          <w:szCs w:val="26"/>
        </w:rPr>
      </w:pPr>
    </w:p>
    <w:p w14:paraId="24806A64" w14:textId="77777777" w:rsidR="00D16518" w:rsidRPr="00A81284" w:rsidRDefault="00D16518" w:rsidP="00D16518">
      <w:pPr>
        <w:keepNext/>
        <w:keepLines/>
        <w:rPr>
          <w:sz w:val="26"/>
          <w:szCs w:val="26"/>
        </w:rPr>
      </w:pPr>
    </w:p>
    <w:p w14:paraId="6D7E50D2" w14:textId="29341545" w:rsidR="00D16518" w:rsidRDefault="00D16518" w:rsidP="00D16518">
      <w:pPr>
        <w:keepNext/>
        <w:keepLines/>
        <w:rPr>
          <w:sz w:val="26"/>
          <w:szCs w:val="26"/>
        </w:rPr>
      </w:pPr>
    </w:p>
    <w:p w14:paraId="4E20CF95" w14:textId="77777777" w:rsidR="00451EA3" w:rsidRPr="00A81284" w:rsidRDefault="00451EA3" w:rsidP="00D16518">
      <w:pPr>
        <w:keepNext/>
        <w:keepLines/>
        <w:rPr>
          <w:sz w:val="26"/>
          <w:szCs w:val="26"/>
        </w:rPr>
      </w:pPr>
    </w:p>
    <w:p w14:paraId="21EF87F8" w14:textId="77777777" w:rsidR="00D16518" w:rsidRPr="00A81284" w:rsidRDefault="00D16518" w:rsidP="00D16518">
      <w:pPr>
        <w:keepNext/>
        <w:keepLines/>
        <w:rPr>
          <w:sz w:val="26"/>
          <w:szCs w:val="26"/>
        </w:rPr>
      </w:pPr>
    </w:p>
    <w:p w14:paraId="7D3FFC59" w14:textId="77777777" w:rsidR="00D16518" w:rsidRPr="00A81284" w:rsidRDefault="00D16518" w:rsidP="00D16518">
      <w:pPr>
        <w:keepNext/>
        <w:keepLines/>
        <w:rPr>
          <w:sz w:val="26"/>
          <w:szCs w:val="26"/>
        </w:rPr>
      </w:pPr>
    </w:p>
    <w:p w14:paraId="1AC0D892" w14:textId="77777777" w:rsidR="00D16518" w:rsidRPr="00A81284" w:rsidRDefault="00D16518" w:rsidP="00D16518">
      <w:pPr>
        <w:keepNext/>
        <w:keepLines/>
        <w:rPr>
          <w:sz w:val="26"/>
          <w:szCs w:val="26"/>
        </w:rPr>
      </w:pPr>
    </w:p>
    <w:p w14:paraId="734124CA" w14:textId="77777777" w:rsidR="00D16518" w:rsidRPr="00A81284" w:rsidRDefault="00D16518" w:rsidP="00D16518">
      <w:pPr>
        <w:keepNext/>
        <w:keepLines/>
        <w:rPr>
          <w:sz w:val="26"/>
          <w:szCs w:val="26"/>
        </w:rPr>
      </w:pPr>
    </w:p>
    <w:p w14:paraId="3A855BCE" w14:textId="77777777" w:rsidR="00786AFA" w:rsidRDefault="00786AFA" w:rsidP="00D16518">
      <w:pPr>
        <w:keepNext/>
        <w:keepLines/>
        <w:jc w:val="center"/>
        <w:rPr>
          <w:rFonts w:eastAsia="Calibri"/>
          <w:b/>
          <w:sz w:val="26"/>
          <w:szCs w:val="26"/>
        </w:rPr>
      </w:pPr>
    </w:p>
    <w:p w14:paraId="3EBA5AD6" w14:textId="77777777" w:rsidR="00786AFA" w:rsidRDefault="00786AFA" w:rsidP="00D16518">
      <w:pPr>
        <w:keepNext/>
        <w:keepLines/>
        <w:jc w:val="center"/>
        <w:rPr>
          <w:rFonts w:eastAsia="Calibri"/>
          <w:b/>
          <w:sz w:val="26"/>
          <w:szCs w:val="26"/>
        </w:rPr>
      </w:pPr>
    </w:p>
    <w:p w14:paraId="62C26CF7" w14:textId="77777777" w:rsidR="00786AFA" w:rsidRDefault="00786AFA" w:rsidP="00D16518">
      <w:pPr>
        <w:keepNext/>
        <w:keepLines/>
        <w:jc w:val="center"/>
        <w:rPr>
          <w:rFonts w:eastAsia="Calibri"/>
          <w:b/>
          <w:sz w:val="26"/>
          <w:szCs w:val="26"/>
        </w:rPr>
      </w:pPr>
    </w:p>
    <w:p w14:paraId="52C5F5A0" w14:textId="77777777" w:rsidR="00786AFA" w:rsidRDefault="00786AFA" w:rsidP="00D16518">
      <w:pPr>
        <w:keepNext/>
        <w:keepLines/>
        <w:jc w:val="center"/>
        <w:rPr>
          <w:rFonts w:eastAsia="Calibri"/>
          <w:b/>
          <w:sz w:val="26"/>
          <w:szCs w:val="26"/>
        </w:rPr>
      </w:pPr>
    </w:p>
    <w:p w14:paraId="5389D463" w14:textId="77777777" w:rsidR="00786AFA" w:rsidRDefault="00786AFA" w:rsidP="00D16518">
      <w:pPr>
        <w:keepNext/>
        <w:keepLines/>
        <w:jc w:val="center"/>
        <w:rPr>
          <w:rFonts w:eastAsia="Calibri"/>
          <w:b/>
          <w:sz w:val="26"/>
          <w:szCs w:val="26"/>
        </w:rPr>
      </w:pPr>
    </w:p>
    <w:p w14:paraId="2AFC4D72" w14:textId="77777777" w:rsidR="00786AFA" w:rsidRDefault="00786AFA" w:rsidP="00D16518">
      <w:pPr>
        <w:keepNext/>
        <w:keepLines/>
        <w:jc w:val="center"/>
        <w:rPr>
          <w:rFonts w:eastAsia="Calibri"/>
          <w:b/>
          <w:sz w:val="26"/>
          <w:szCs w:val="26"/>
        </w:rPr>
      </w:pPr>
    </w:p>
    <w:p w14:paraId="1D532B9E" w14:textId="77777777" w:rsidR="00786AFA" w:rsidRDefault="00786AFA" w:rsidP="00D16518">
      <w:pPr>
        <w:keepNext/>
        <w:keepLines/>
        <w:jc w:val="center"/>
        <w:rPr>
          <w:rFonts w:eastAsia="Calibri"/>
          <w:b/>
          <w:sz w:val="26"/>
          <w:szCs w:val="26"/>
        </w:rPr>
      </w:pPr>
    </w:p>
    <w:p w14:paraId="72538259" w14:textId="77777777" w:rsidR="00786AFA" w:rsidRDefault="00786AFA" w:rsidP="00D16518">
      <w:pPr>
        <w:keepNext/>
        <w:keepLines/>
        <w:jc w:val="center"/>
        <w:rPr>
          <w:rFonts w:eastAsia="Calibri"/>
          <w:b/>
          <w:sz w:val="26"/>
          <w:szCs w:val="26"/>
        </w:rPr>
      </w:pPr>
    </w:p>
    <w:p w14:paraId="523B799A" w14:textId="77777777" w:rsidR="00786AFA" w:rsidRDefault="00786AFA" w:rsidP="00D16518">
      <w:pPr>
        <w:keepNext/>
        <w:keepLines/>
        <w:jc w:val="center"/>
        <w:rPr>
          <w:rFonts w:eastAsia="Calibri"/>
          <w:b/>
          <w:sz w:val="26"/>
          <w:szCs w:val="26"/>
        </w:rPr>
      </w:pPr>
    </w:p>
    <w:p w14:paraId="6947FE8E" w14:textId="77777777" w:rsidR="00786AFA" w:rsidRDefault="00786AFA" w:rsidP="00D16518">
      <w:pPr>
        <w:keepNext/>
        <w:keepLines/>
        <w:jc w:val="center"/>
        <w:rPr>
          <w:rFonts w:eastAsia="Calibri"/>
          <w:b/>
          <w:sz w:val="26"/>
          <w:szCs w:val="26"/>
        </w:rPr>
      </w:pPr>
    </w:p>
    <w:p w14:paraId="422D495C" w14:textId="770A82C7" w:rsidR="00451EA3" w:rsidRDefault="00D16518" w:rsidP="00D16518">
      <w:pPr>
        <w:keepNext/>
        <w:keepLines/>
        <w:jc w:val="center"/>
        <w:rPr>
          <w:rFonts w:eastAsia="Calibri"/>
          <w:b/>
          <w:sz w:val="26"/>
          <w:szCs w:val="26"/>
        </w:rPr>
      </w:pPr>
      <w:r w:rsidRPr="00A81284">
        <w:rPr>
          <w:rFonts w:eastAsia="Calibri"/>
          <w:b/>
          <w:sz w:val="26"/>
          <w:szCs w:val="26"/>
        </w:rPr>
        <w:t>Техническ</w:t>
      </w:r>
      <w:r w:rsidR="005D36B3">
        <w:rPr>
          <w:rFonts w:eastAsia="Calibri"/>
          <w:b/>
          <w:sz w:val="26"/>
          <w:szCs w:val="26"/>
        </w:rPr>
        <w:t>и</w:t>
      </w:r>
      <w:r w:rsidRPr="00A81284">
        <w:rPr>
          <w:rFonts w:eastAsia="Calibri"/>
          <w:b/>
          <w:sz w:val="26"/>
          <w:szCs w:val="26"/>
        </w:rPr>
        <w:t xml:space="preserve">е </w:t>
      </w:r>
      <w:r w:rsidR="005D36B3">
        <w:rPr>
          <w:rFonts w:eastAsia="Calibri"/>
          <w:b/>
          <w:sz w:val="26"/>
          <w:szCs w:val="26"/>
        </w:rPr>
        <w:t>требования</w:t>
      </w:r>
      <w:r w:rsidRPr="00A81284">
        <w:rPr>
          <w:rFonts w:eastAsia="Calibri"/>
          <w:b/>
          <w:sz w:val="26"/>
          <w:szCs w:val="26"/>
        </w:rPr>
        <w:t xml:space="preserve"> </w:t>
      </w:r>
    </w:p>
    <w:p w14:paraId="252D4BBA" w14:textId="31812320" w:rsidR="00D16518" w:rsidRPr="00A81284" w:rsidRDefault="00451EA3" w:rsidP="00D16518">
      <w:pPr>
        <w:keepNext/>
        <w:keepLines/>
        <w:jc w:val="center"/>
        <w:rPr>
          <w:rFonts w:eastAsia="Calibri"/>
          <w:b/>
          <w:sz w:val="26"/>
          <w:szCs w:val="26"/>
        </w:rPr>
      </w:pPr>
      <w:r>
        <w:rPr>
          <w:rFonts w:eastAsia="Calibri"/>
          <w:b/>
          <w:sz w:val="26"/>
          <w:szCs w:val="26"/>
        </w:rPr>
        <w:t>для проведения мониторинга рынка</w:t>
      </w:r>
    </w:p>
    <w:p w14:paraId="7BE8FE73" w14:textId="77777777" w:rsidR="008B1823" w:rsidRDefault="008B1823" w:rsidP="008B1823">
      <w:pPr>
        <w:pStyle w:val="Default"/>
      </w:pPr>
    </w:p>
    <w:p w14:paraId="2BB7B72B" w14:textId="73A5A06E" w:rsidR="00936DE6" w:rsidRPr="00451EA3" w:rsidRDefault="008B1823" w:rsidP="00451EA3">
      <w:pPr>
        <w:keepNext/>
        <w:keepLines/>
        <w:jc w:val="center"/>
        <w:rPr>
          <w:bCs/>
          <w:sz w:val="24"/>
          <w:szCs w:val="24"/>
        </w:rPr>
      </w:pPr>
      <w:r w:rsidRPr="008B1823">
        <w:t xml:space="preserve"> </w:t>
      </w:r>
      <w:r w:rsidR="007D2832">
        <w:rPr>
          <w:bCs/>
          <w:sz w:val="24"/>
          <w:szCs w:val="24"/>
        </w:rPr>
        <w:t>«</w:t>
      </w:r>
      <w:r w:rsidR="007D2832" w:rsidRPr="007C425A">
        <w:rPr>
          <w:bCs/>
          <w:sz w:val="24"/>
          <w:szCs w:val="24"/>
        </w:rPr>
        <w:t>ОКПД2</w:t>
      </w:r>
      <w:r w:rsidR="007D2832">
        <w:rPr>
          <w:bCs/>
          <w:sz w:val="24"/>
          <w:szCs w:val="24"/>
        </w:rPr>
        <w:t xml:space="preserve"> </w:t>
      </w:r>
      <w:r w:rsidR="002F4225" w:rsidRPr="002C612C">
        <w:rPr>
          <w:rFonts w:eastAsia="Calibri"/>
          <w:sz w:val="24"/>
          <w:szCs w:val="24"/>
        </w:rPr>
        <w:t>71.12.19.100</w:t>
      </w:r>
      <w:r w:rsidR="007D2832" w:rsidRPr="0019353A">
        <w:rPr>
          <w:bCs/>
          <w:sz w:val="24"/>
          <w:szCs w:val="24"/>
        </w:rPr>
        <w:t xml:space="preserve"> Разработка </w:t>
      </w:r>
      <w:r w:rsidR="00130E34">
        <w:rPr>
          <w:rFonts w:eastAsia="Calibri"/>
          <w:sz w:val="24"/>
          <w:szCs w:val="24"/>
        </w:rPr>
        <w:t>рабочей документации по подземному комплексу сооружений Чиркейской ГЭС</w:t>
      </w:r>
      <w:r w:rsidR="007D2832">
        <w:rPr>
          <w:bCs/>
          <w:sz w:val="24"/>
          <w:szCs w:val="24"/>
        </w:rPr>
        <w:t>»</w:t>
      </w:r>
    </w:p>
    <w:p w14:paraId="571609CC" w14:textId="77777777" w:rsidR="00D16518" w:rsidRPr="00A81284" w:rsidRDefault="00D16518" w:rsidP="00D16518">
      <w:pPr>
        <w:keepNext/>
        <w:keepLines/>
        <w:jc w:val="both"/>
        <w:rPr>
          <w:sz w:val="26"/>
          <w:szCs w:val="26"/>
        </w:rPr>
      </w:pPr>
    </w:p>
    <w:p w14:paraId="0382C94E" w14:textId="0FDA7399" w:rsidR="00D16518" w:rsidRPr="00A81284" w:rsidRDefault="00D16518" w:rsidP="00D16518">
      <w:pPr>
        <w:rPr>
          <w:sz w:val="26"/>
          <w:szCs w:val="26"/>
        </w:rPr>
      </w:pPr>
      <w:r w:rsidRPr="00A81284">
        <w:rPr>
          <w:sz w:val="26"/>
          <w:szCs w:val="26"/>
        </w:rPr>
        <w:br w:type="page"/>
      </w:r>
    </w:p>
    <w:p w14:paraId="4B7161EB" w14:textId="77777777" w:rsidR="00D849AA" w:rsidRPr="00D849AA" w:rsidRDefault="00D849AA" w:rsidP="00D849AA">
      <w:pPr>
        <w:jc w:val="center"/>
        <w:rPr>
          <w:b/>
        </w:rPr>
      </w:pPr>
      <w:r>
        <w:rPr>
          <w:b/>
        </w:rPr>
        <w:lastRenderedPageBreak/>
        <w:t>СОДЕРЖАНИЕ</w:t>
      </w:r>
    </w:p>
    <w:p w14:paraId="20F5C915" w14:textId="0334D952" w:rsidR="00A93E57" w:rsidRDefault="001567AF">
      <w:pPr>
        <w:pStyle w:val="17"/>
        <w:tabs>
          <w:tab w:val="left" w:pos="567"/>
          <w:tab w:val="right" w:leader="dot" w:pos="9911"/>
        </w:tabs>
        <w:rPr>
          <w:rFonts w:asciiTheme="minorHAnsi" w:eastAsiaTheme="minorEastAsia" w:hAnsiTheme="minorHAnsi" w:cstheme="minorBidi"/>
          <w:b w:val="0"/>
          <w:bCs w:val="0"/>
          <w:noProof/>
          <w:sz w:val="22"/>
          <w:szCs w:val="22"/>
        </w:rPr>
      </w:pPr>
      <w:r w:rsidRPr="00305EDC">
        <w:rPr>
          <w:rFonts w:cstheme="majorHAnsi"/>
          <w:b w:val="0"/>
          <w:i/>
        </w:rPr>
        <w:fldChar w:fldCharType="begin"/>
      </w:r>
      <w:r w:rsidRPr="00305EDC">
        <w:rPr>
          <w:rFonts w:cstheme="majorHAnsi"/>
          <w:b w:val="0"/>
          <w:i/>
        </w:rPr>
        <w:instrText xml:space="preserve"> TOC \o "1-4" \h \z \u </w:instrText>
      </w:r>
      <w:r w:rsidRPr="00305EDC">
        <w:rPr>
          <w:rFonts w:cstheme="majorHAnsi"/>
          <w:b w:val="0"/>
          <w:i/>
        </w:rPr>
        <w:fldChar w:fldCharType="separate"/>
      </w:r>
      <w:hyperlink w:anchor="_Toc225781385" w:history="1">
        <w:r w:rsidR="00A93E57" w:rsidRPr="00672D2D">
          <w:rPr>
            <w:rStyle w:val="afe"/>
            <w:noProof/>
          </w:rPr>
          <w:t>1.</w:t>
        </w:r>
        <w:r w:rsidR="00A93E57">
          <w:rPr>
            <w:rFonts w:asciiTheme="minorHAnsi" w:eastAsiaTheme="minorEastAsia" w:hAnsiTheme="minorHAnsi" w:cstheme="minorBidi"/>
            <w:b w:val="0"/>
            <w:bCs w:val="0"/>
            <w:noProof/>
            <w:sz w:val="22"/>
            <w:szCs w:val="22"/>
          </w:rPr>
          <w:tab/>
        </w:r>
        <w:r w:rsidR="00A93E57" w:rsidRPr="00672D2D">
          <w:rPr>
            <w:rStyle w:val="afe"/>
            <w:noProof/>
          </w:rPr>
          <w:t>Общие сведения</w:t>
        </w:r>
        <w:r w:rsidR="00A93E57">
          <w:rPr>
            <w:noProof/>
            <w:webHidden/>
          </w:rPr>
          <w:tab/>
        </w:r>
        <w:r w:rsidR="00A93E57">
          <w:rPr>
            <w:noProof/>
            <w:webHidden/>
          </w:rPr>
          <w:fldChar w:fldCharType="begin"/>
        </w:r>
        <w:r w:rsidR="00A93E57">
          <w:rPr>
            <w:noProof/>
            <w:webHidden/>
          </w:rPr>
          <w:instrText xml:space="preserve"> PAGEREF _Toc225781385 \h </w:instrText>
        </w:r>
        <w:r w:rsidR="00A93E57">
          <w:rPr>
            <w:noProof/>
            <w:webHidden/>
          </w:rPr>
        </w:r>
        <w:r w:rsidR="00A93E57">
          <w:rPr>
            <w:noProof/>
            <w:webHidden/>
          </w:rPr>
          <w:fldChar w:fldCharType="separate"/>
        </w:r>
        <w:r w:rsidR="00A93E57">
          <w:rPr>
            <w:noProof/>
            <w:webHidden/>
          </w:rPr>
          <w:t>4</w:t>
        </w:r>
        <w:r w:rsidR="00A93E57">
          <w:rPr>
            <w:noProof/>
            <w:webHidden/>
          </w:rPr>
          <w:fldChar w:fldCharType="end"/>
        </w:r>
      </w:hyperlink>
    </w:p>
    <w:p w14:paraId="102FE8D3" w14:textId="13DDDEBC" w:rsidR="00A93E57" w:rsidRDefault="001A5500">
      <w:pPr>
        <w:pStyle w:val="41"/>
        <w:tabs>
          <w:tab w:val="left" w:pos="1120"/>
          <w:tab w:val="right" w:leader="dot" w:pos="9911"/>
        </w:tabs>
        <w:rPr>
          <w:rFonts w:asciiTheme="minorHAnsi" w:eastAsiaTheme="minorEastAsia" w:hAnsiTheme="minorHAnsi" w:cstheme="minorBidi"/>
          <w:noProof/>
          <w:sz w:val="22"/>
          <w:szCs w:val="22"/>
        </w:rPr>
      </w:pPr>
      <w:hyperlink w:anchor="_Toc225781386" w:history="1">
        <w:r w:rsidR="00A93E57" w:rsidRPr="00672D2D">
          <w:rPr>
            <w:rStyle w:val="afe"/>
            <w:iCs/>
            <w:noProof/>
          </w:rPr>
          <w:t>1.1.</w:t>
        </w:r>
        <w:r w:rsidR="00A93E57">
          <w:rPr>
            <w:rFonts w:asciiTheme="minorHAnsi" w:eastAsiaTheme="minorEastAsia" w:hAnsiTheme="minorHAnsi" w:cstheme="minorBidi"/>
            <w:noProof/>
            <w:sz w:val="22"/>
            <w:szCs w:val="22"/>
          </w:rPr>
          <w:tab/>
        </w:r>
        <w:r w:rsidR="00A93E57" w:rsidRPr="00672D2D">
          <w:rPr>
            <w:rStyle w:val="afe"/>
            <w:noProof/>
          </w:rPr>
          <w:t>Обозначения и сокращения</w:t>
        </w:r>
        <w:r w:rsidR="00A93E57">
          <w:rPr>
            <w:noProof/>
            <w:webHidden/>
          </w:rPr>
          <w:tab/>
        </w:r>
        <w:r w:rsidR="00A93E57">
          <w:rPr>
            <w:noProof/>
            <w:webHidden/>
          </w:rPr>
          <w:fldChar w:fldCharType="begin"/>
        </w:r>
        <w:r w:rsidR="00A93E57">
          <w:rPr>
            <w:noProof/>
            <w:webHidden/>
          </w:rPr>
          <w:instrText xml:space="preserve"> PAGEREF _Toc225781386 \h </w:instrText>
        </w:r>
        <w:r w:rsidR="00A93E57">
          <w:rPr>
            <w:noProof/>
            <w:webHidden/>
          </w:rPr>
        </w:r>
        <w:r w:rsidR="00A93E57">
          <w:rPr>
            <w:noProof/>
            <w:webHidden/>
          </w:rPr>
          <w:fldChar w:fldCharType="separate"/>
        </w:r>
        <w:r w:rsidR="00A93E57">
          <w:rPr>
            <w:noProof/>
            <w:webHidden/>
          </w:rPr>
          <w:t>4</w:t>
        </w:r>
        <w:r w:rsidR="00A93E57">
          <w:rPr>
            <w:noProof/>
            <w:webHidden/>
          </w:rPr>
          <w:fldChar w:fldCharType="end"/>
        </w:r>
      </w:hyperlink>
    </w:p>
    <w:p w14:paraId="190390FD" w14:textId="2805CAB6" w:rsidR="00A93E57" w:rsidRDefault="001A5500">
      <w:pPr>
        <w:pStyle w:val="41"/>
        <w:tabs>
          <w:tab w:val="left" w:pos="1120"/>
          <w:tab w:val="right" w:leader="dot" w:pos="9911"/>
        </w:tabs>
        <w:rPr>
          <w:rFonts w:asciiTheme="minorHAnsi" w:eastAsiaTheme="minorEastAsia" w:hAnsiTheme="minorHAnsi" w:cstheme="minorBidi"/>
          <w:noProof/>
          <w:sz w:val="22"/>
          <w:szCs w:val="22"/>
        </w:rPr>
      </w:pPr>
      <w:hyperlink w:anchor="_Toc225781387" w:history="1">
        <w:r w:rsidR="00A93E57" w:rsidRPr="00672D2D">
          <w:rPr>
            <w:rStyle w:val="afe"/>
            <w:iCs/>
            <w:noProof/>
          </w:rPr>
          <w:t>1.2.</w:t>
        </w:r>
        <w:r w:rsidR="00A93E57">
          <w:rPr>
            <w:rFonts w:asciiTheme="minorHAnsi" w:eastAsiaTheme="minorEastAsia" w:hAnsiTheme="minorHAnsi" w:cstheme="minorBidi"/>
            <w:noProof/>
            <w:sz w:val="22"/>
            <w:szCs w:val="22"/>
          </w:rPr>
          <w:tab/>
        </w:r>
        <w:r w:rsidR="00A93E57" w:rsidRPr="00672D2D">
          <w:rPr>
            <w:rStyle w:val="afe"/>
            <w:noProof/>
          </w:rPr>
          <w:t>Наименование закупаемой продукции</w:t>
        </w:r>
        <w:r w:rsidR="00A93E57">
          <w:rPr>
            <w:noProof/>
            <w:webHidden/>
          </w:rPr>
          <w:tab/>
        </w:r>
        <w:r w:rsidR="00A93E57">
          <w:rPr>
            <w:noProof/>
            <w:webHidden/>
          </w:rPr>
          <w:fldChar w:fldCharType="begin"/>
        </w:r>
        <w:r w:rsidR="00A93E57">
          <w:rPr>
            <w:noProof/>
            <w:webHidden/>
          </w:rPr>
          <w:instrText xml:space="preserve"> PAGEREF _Toc225781387 \h </w:instrText>
        </w:r>
        <w:r w:rsidR="00A93E57">
          <w:rPr>
            <w:noProof/>
            <w:webHidden/>
          </w:rPr>
        </w:r>
        <w:r w:rsidR="00A93E57">
          <w:rPr>
            <w:noProof/>
            <w:webHidden/>
          </w:rPr>
          <w:fldChar w:fldCharType="separate"/>
        </w:r>
        <w:r w:rsidR="00A93E57">
          <w:rPr>
            <w:noProof/>
            <w:webHidden/>
          </w:rPr>
          <w:t>5</w:t>
        </w:r>
        <w:r w:rsidR="00A93E57">
          <w:rPr>
            <w:noProof/>
            <w:webHidden/>
          </w:rPr>
          <w:fldChar w:fldCharType="end"/>
        </w:r>
      </w:hyperlink>
    </w:p>
    <w:p w14:paraId="38DE0570" w14:textId="5442637E" w:rsidR="00A93E57" w:rsidRDefault="001A5500">
      <w:pPr>
        <w:pStyle w:val="41"/>
        <w:tabs>
          <w:tab w:val="left" w:pos="1120"/>
          <w:tab w:val="right" w:leader="dot" w:pos="9911"/>
        </w:tabs>
        <w:rPr>
          <w:rFonts w:asciiTheme="minorHAnsi" w:eastAsiaTheme="minorEastAsia" w:hAnsiTheme="minorHAnsi" w:cstheme="minorBidi"/>
          <w:noProof/>
          <w:sz w:val="22"/>
          <w:szCs w:val="22"/>
        </w:rPr>
      </w:pPr>
      <w:hyperlink w:anchor="_Toc225781388" w:history="1">
        <w:r w:rsidR="00A93E57" w:rsidRPr="00672D2D">
          <w:rPr>
            <w:rStyle w:val="afe"/>
            <w:iCs/>
            <w:noProof/>
          </w:rPr>
          <w:t>1.3.</w:t>
        </w:r>
        <w:r w:rsidR="00A93E57">
          <w:rPr>
            <w:rFonts w:asciiTheme="minorHAnsi" w:eastAsiaTheme="minorEastAsia" w:hAnsiTheme="minorHAnsi" w:cstheme="minorBidi"/>
            <w:noProof/>
            <w:sz w:val="22"/>
            <w:szCs w:val="22"/>
          </w:rPr>
          <w:tab/>
        </w:r>
        <w:r w:rsidR="00A93E57" w:rsidRPr="00672D2D">
          <w:rPr>
            <w:rStyle w:val="afe"/>
            <w:noProof/>
          </w:rPr>
          <w:t>Цель выполнения работ:</w:t>
        </w:r>
        <w:r w:rsidR="00A93E57">
          <w:rPr>
            <w:noProof/>
            <w:webHidden/>
          </w:rPr>
          <w:tab/>
        </w:r>
        <w:r w:rsidR="00A93E57">
          <w:rPr>
            <w:noProof/>
            <w:webHidden/>
          </w:rPr>
          <w:fldChar w:fldCharType="begin"/>
        </w:r>
        <w:r w:rsidR="00A93E57">
          <w:rPr>
            <w:noProof/>
            <w:webHidden/>
          </w:rPr>
          <w:instrText xml:space="preserve"> PAGEREF _Toc225781388 \h </w:instrText>
        </w:r>
        <w:r w:rsidR="00A93E57">
          <w:rPr>
            <w:noProof/>
            <w:webHidden/>
          </w:rPr>
        </w:r>
        <w:r w:rsidR="00A93E57">
          <w:rPr>
            <w:noProof/>
            <w:webHidden/>
          </w:rPr>
          <w:fldChar w:fldCharType="separate"/>
        </w:r>
        <w:r w:rsidR="00A93E57">
          <w:rPr>
            <w:noProof/>
            <w:webHidden/>
          </w:rPr>
          <w:t>5</w:t>
        </w:r>
        <w:r w:rsidR="00A93E57">
          <w:rPr>
            <w:noProof/>
            <w:webHidden/>
          </w:rPr>
          <w:fldChar w:fldCharType="end"/>
        </w:r>
      </w:hyperlink>
    </w:p>
    <w:p w14:paraId="38837720" w14:textId="18425BD5" w:rsidR="00A93E57" w:rsidRDefault="001A5500">
      <w:pPr>
        <w:pStyle w:val="41"/>
        <w:tabs>
          <w:tab w:val="left" w:pos="1120"/>
          <w:tab w:val="right" w:leader="dot" w:pos="9911"/>
        </w:tabs>
        <w:rPr>
          <w:rFonts w:asciiTheme="minorHAnsi" w:eastAsiaTheme="minorEastAsia" w:hAnsiTheme="minorHAnsi" w:cstheme="minorBidi"/>
          <w:noProof/>
          <w:sz w:val="22"/>
          <w:szCs w:val="22"/>
        </w:rPr>
      </w:pPr>
      <w:hyperlink w:anchor="_Toc225781389" w:history="1">
        <w:r w:rsidR="00A93E57" w:rsidRPr="00672D2D">
          <w:rPr>
            <w:rStyle w:val="afe"/>
            <w:iCs/>
            <w:noProof/>
          </w:rPr>
          <w:t>1.4.</w:t>
        </w:r>
        <w:r w:rsidR="00A93E57">
          <w:rPr>
            <w:rFonts w:asciiTheme="minorHAnsi" w:eastAsiaTheme="minorEastAsia" w:hAnsiTheme="minorHAnsi" w:cstheme="minorBidi"/>
            <w:noProof/>
            <w:sz w:val="22"/>
            <w:szCs w:val="22"/>
          </w:rPr>
          <w:tab/>
        </w:r>
        <w:r w:rsidR="00A93E57" w:rsidRPr="00672D2D">
          <w:rPr>
            <w:rStyle w:val="afe"/>
            <w:noProof/>
          </w:rPr>
          <w:t>Существующее положение</w:t>
        </w:r>
        <w:r w:rsidR="00A93E57">
          <w:rPr>
            <w:noProof/>
            <w:webHidden/>
          </w:rPr>
          <w:tab/>
        </w:r>
        <w:r w:rsidR="00A93E57">
          <w:rPr>
            <w:noProof/>
            <w:webHidden/>
          </w:rPr>
          <w:fldChar w:fldCharType="begin"/>
        </w:r>
        <w:r w:rsidR="00A93E57">
          <w:rPr>
            <w:noProof/>
            <w:webHidden/>
          </w:rPr>
          <w:instrText xml:space="preserve"> PAGEREF _Toc225781389 \h </w:instrText>
        </w:r>
        <w:r w:rsidR="00A93E57">
          <w:rPr>
            <w:noProof/>
            <w:webHidden/>
          </w:rPr>
        </w:r>
        <w:r w:rsidR="00A93E57">
          <w:rPr>
            <w:noProof/>
            <w:webHidden/>
          </w:rPr>
          <w:fldChar w:fldCharType="separate"/>
        </w:r>
        <w:r w:rsidR="00A93E57">
          <w:rPr>
            <w:noProof/>
            <w:webHidden/>
          </w:rPr>
          <w:t>5</w:t>
        </w:r>
        <w:r w:rsidR="00A93E57">
          <w:rPr>
            <w:noProof/>
            <w:webHidden/>
          </w:rPr>
          <w:fldChar w:fldCharType="end"/>
        </w:r>
      </w:hyperlink>
    </w:p>
    <w:p w14:paraId="267DCD82" w14:textId="34740F48" w:rsidR="00A93E57" w:rsidRDefault="001A5500">
      <w:pPr>
        <w:pStyle w:val="17"/>
        <w:tabs>
          <w:tab w:val="right" w:leader="dot" w:pos="9911"/>
        </w:tabs>
        <w:rPr>
          <w:rFonts w:asciiTheme="minorHAnsi" w:eastAsiaTheme="minorEastAsia" w:hAnsiTheme="minorHAnsi" w:cstheme="minorBidi"/>
          <w:b w:val="0"/>
          <w:bCs w:val="0"/>
          <w:noProof/>
          <w:sz w:val="22"/>
          <w:szCs w:val="22"/>
        </w:rPr>
      </w:pPr>
      <w:hyperlink w:anchor="_Toc225781390" w:history="1">
        <w:r w:rsidR="00A93E57" w:rsidRPr="00672D2D">
          <w:rPr>
            <w:rStyle w:val="afe"/>
            <w:noProof/>
          </w:rPr>
          <w:t>Таблица 1. Перечень объектов Заказчика</w:t>
        </w:r>
        <w:r w:rsidR="00A93E57">
          <w:rPr>
            <w:noProof/>
            <w:webHidden/>
          </w:rPr>
          <w:tab/>
        </w:r>
        <w:r w:rsidR="00A93E57">
          <w:rPr>
            <w:noProof/>
            <w:webHidden/>
          </w:rPr>
          <w:fldChar w:fldCharType="begin"/>
        </w:r>
        <w:r w:rsidR="00A93E57">
          <w:rPr>
            <w:noProof/>
            <w:webHidden/>
          </w:rPr>
          <w:instrText xml:space="preserve"> PAGEREF _Toc225781390 \h </w:instrText>
        </w:r>
        <w:r w:rsidR="00A93E57">
          <w:rPr>
            <w:noProof/>
            <w:webHidden/>
          </w:rPr>
        </w:r>
        <w:r w:rsidR="00A93E57">
          <w:rPr>
            <w:noProof/>
            <w:webHidden/>
          </w:rPr>
          <w:fldChar w:fldCharType="separate"/>
        </w:r>
        <w:r w:rsidR="00A93E57">
          <w:rPr>
            <w:noProof/>
            <w:webHidden/>
          </w:rPr>
          <w:t>5</w:t>
        </w:r>
        <w:r w:rsidR="00A93E57">
          <w:rPr>
            <w:noProof/>
            <w:webHidden/>
          </w:rPr>
          <w:fldChar w:fldCharType="end"/>
        </w:r>
      </w:hyperlink>
    </w:p>
    <w:p w14:paraId="4341C79F" w14:textId="56A64E3D" w:rsidR="00A93E57" w:rsidRDefault="001A5500">
      <w:pPr>
        <w:pStyle w:val="41"/>
        <w:tabs>
          <w:tab w:val="left" w:pos="1120"/>
          <w:tab w:val="right" w:leader="dot" w:pos="9911"/>
        </w:tabs>
        <w:rPr>
          <w:rFonts w:asciiTheme="minorHAnsi" w:eastAsiaTheme="minorEastAsia" w:hAnsiTheme="minorHAnsi" w:cstheme="minorBidi"/>
          <w:noProof/>
          <w:sz w:val="22"/>
          <w:szCs w:val="22"/>
        </w:rPr>
      </w:pPr>
      <w:hyperlink w:anchor="_Toc225781391" w:history="1">
        <w:r w:rsidR="00A93E57" w:rsidRPr="00672D2D">
          <w:rPr>
            <w:rStyle w:val="afe"/>
            <w:iCs/>
            <w:noProof/>
          </w:rPr>
          <w:t>1.5.</w:t>
        </w:r>
        <w:r w:rsidR="00A93E57">
          <w:rPr>
            <w:rFonts w:asciiTheme="minorHAnsi" w:eastAsiaTheme="minorEastAsia" w:hAnsiTheme="minorHAnsi" w:cstheme="minorBidi"/>
            <w:noProof/>
            <w:sz w:val="22"/>
            <w:szCs w:val="22"/>
          </w:rPr>
          <w:tab/>
        </w:r>
        <w:r w:rsidR="00A93E57" w:rsidRPr="00672D2D">
          <w:rPr>
            <w:rStyle w:val="afe"/>
            <w:noProof/>
          </w:rPr>
          <w:t>Общие требования при проведении мониторинга цен</w:t>
        </w:r>
        <w:r w:rsidR="00A93E57">
          <w:rPr>
            <w:noProof/>
            <w:webHidden/>
          </w:rPr>
          <w:tab/>
        </w:r>
        <w:r w:rsidR="00A93E57">
          <w:rPr>
            <w:noProof/>
            <w:webHidden/>
          </w:rPr>
          <w:fldChar w:fldCharType="begin"/>
        </w:r>
        <w:r w:rsidR="00A93E57">
          <w:rPr>
            <w:noProof/>
            <w:webHidden/>
          </w:rPr>
          <w:instrText xml:space="preserve"> PAGEREF _Toc225781391 \h </w:instrText>
        </w:r>
        <w:r w:rsidR="00A93E57">
          <w:rPr>
            <w:noProof/>
            <w:webHidden/>
          </w:rPr>
        </w:r>
        <w:r w:rsidR="00A93E57">
          <w:rPr>
            <w:noProof/>
            <w:webHidden/>
          </w:rPr>
          <w:fldChar w:fldCharType="separate"/>
        </w:r>
        <w:r w:rsidR="00A93E57">
          <w:rPr>
            <w:noProof/>
            <w:webHidden/>
          </w:rPr>
          <w:t>5</w:t>
        </w:r>
        <w:r w:rsidR="00A93E57">
          <w:rPr>
            <w:noProof/>
            <w:webHidden/>
          </w:rPr>
          <w:fldChar w:fldCharType="end"/>
        </w:r>
      </w:hyperlink>
    </w:p>
    <w:p w14:paraId="4D93FEF8" w14:textId="75B47601" w:rsidR="00A93E57" w:rsidRDefault="001A5500">
      <w:pPr>
        <w:pStyle w:val="17"/>
        <w:tabs>
          <w:tab w:val="left" w:pos="567"/>
          <w:tab w:val="right" w:leader="dot" w:pos="9911"/>
        </w:tabs>
        <w:rPr>
          <w:rFonts w:asciiTheme="minorHAnsi" w:eastAsiaTheme="minorEastAsia" w:hAnsiTheme="minorHAnsi" w:cstheme="minorBidi"/>
          <w:b w:val="0"/>
          <w:bCs w:val="0"/>
          <w:noProof/>
          <w:sz w:val="22"/>
          <w:szCs w:val="22"/>
        </w:rPr>
      </w:pPr>
      <w:hyperlink w:anchor="_Toc225781392" w:history="1">
        <w:r w:rsidR="00A93E57" w:rsidRPr="00672D2D">
          <w:rPr>
            <w:rStyle w:val="afe"/>
            <w:noProof/>
          </w:rPr>
          <w:t>2.</w:t>
        </w:r>
        <w:r w:rsidR="00A93E57">
          <w:rPr>
            <w:rFonts w:asciiTheme="minorHAnsi" w:eastAsiaTheme="minorEastAsia" w:hAnsiTheme="minorHAnsi" w:cstheme="minorBidi"/>
            <w:b w:val="0"/>
            <w:bCs w:val="0"/>
            <w:noProof/>
            <w:sz w:val="22"/>
            <w:szCs w:val="22"/>
          </w:rPr>
          <w:tab/>
        </w:r>
        <w:r w:rsidR="00A93E57" w:rsidRPr="00672D2D">
          <w:rPr>
            <w:rStyle w:val="afe"/>
            <w:iCs/>
            <w:noProof/>
          </w:rPr>
          <w:t>Требования к продукции</w:t>
        </w:r>
        <w:r w:rsidR="00A93E57">
          <w:rPr>
            <w:noProof/>
            <w:webHidden/>
          </w:rPr>
          <w:tab/>
        </w:r>
        <w:r w:rsidR="00A93E57">
          <w:rPr>
            <w:noProof/>
            <w:webHidden/>
          </w:rPr>
          <w:fldChar w:fldCharType="begin"/>
        </w:r>
        <w:r w:rsidR="00A93E57">
          <w:rPr>
            <w:noProof/>
            <w:webHidden/>
          </w:rPr>
          <w:instrText xml:space="preserve"> PAGEREF _Toc225781392 \h </w:instrText>
        </w:r>
        <w:r w:rsidR="00A93E57">
          <w:rPr>
            <w:noProof/>
            <w:webHidden/>
          </w:rPr>
        </w:r>
        <w:r w:rsidR="00A93E57">
          <w:rPr>
            <w:noProof/>
            <w:webHidden/>
          </w:rPr>
          <w:fldChar w:fldCharType="separate"/>
        </w:r>
        <w:r w:rsidR="00A93E57">
          <w:rPr>
            <w:noProof/>
            <w:webHidden/>
          </w:rPr>
          <w:t>5</w:t>
        </w:r>
        <w:r w:rsidR="00A93E57">
          <w:rPr>
            <w:noProof/>
            <w:webHidden/>
          </w:rPr>
          <w:fldChar w:fldCharType="end"/>
        </w:r>
      </w:hyperlink>
    </w:p>
    <w:p w14:paraId="41A952A0" w14:textId="294F20F6" w:rsidR="00A93E57" w:rsidRDefault="001A5500">
      <w:pPr>
        <w:pStyle w:val="41"/>
        <w:tabs>
          <w:tab w:val="left" w:pos="1120"/>
          <w:tab w:val="right" w:leader="dot" w:pos="9911"/>
        </w:tabs>
        <w:rPr>
          <w:rFonts w:asciiTheme="minorHAnsi" w:eastAsiaTheme="minorEastAsia" w:hAnsiTheme="minorHAnsi" w:cstheme="minorBidi"/>
          <w:noProof/>
          <w:sz w:val="22"/>
          <w:szCs w:val="22"/>
        </w:rPr>
      </w:pPr>
      <w:hyperlink w:anchor="_Toc225781393" w:history="1">
        <w:r w:rsidR="00A93E57" w:rsidRPr="00672D2D">
          <w:rPr>
            <w:rStyle w:val="afe"/>
            <w:iCs/>
            <w:noProof/>
          </w:rPr>
          <w:t>2.1.</w:t>
        </w:r>
        <w:r w:rsidR="00A93E57">
          <w:rPr>
            <w:rFonts w:asciiTheme="minorHAnsi" w:eastAsiaTheme="minorEastAsia" w:hAnsiTheme="minorHAnsi" w:cstheme="minorBidi"/>
            <w:noProof/>
            <w:sz w:val="22"/>
            <w:szCs w:val="22"/>
          </w:rPr>
          <w:tab/>
        </w:r>
        <w:r w:rsidR="00A93E57" w:rsidRPr="00672D2D">
          <w:rPr>
            <w:rStyle w:val="afe"/>
            <w:noProof/>
          </w:rPr>
          <w:t>Требования к объемам и срокам выполнения работ</w:t>
        </w:r>
        <w:r w:rsidR="00A93E57">
          <w:rPr>
            <w:noProof/>
            <w:webHidden/>
          </w:rPr>
          <w:tab/>
        </w:r>
        <w:r w:rsidR="00A93E57">
          <w:rPr>
            <w:noProof/>
            <w:webHidden/>
          </w:rPr>
          <w:fldChar w:fldCharType="begin"/>
        </w:r>
        <w:r w:rsidR="00A93E57">
          <w:rPr>
            <w:noProof/>
            <w:webHidden/>
          </w:rPr>
          <w:instrText xml:space="preserve"> PAGEREF _Toc225781393 \h </w:instrText>
        </w:r>
        <w:r w:rsidR="00A93E57">
          <w:rPr>
            <w:noProof/>
            <w:webHidden/>
          </w:rPr>
        </w:r>
        <w:r w:rsidR="00A93E57">
          <w:rPr>
            <w:noProof/>
            <w:webHidden/>
          </w:rPr>
          <w:fldChar w:fldCharType="separate"/>
        </w:r>
        <w:r w:rsidR="00A93E57">
          <w:rPr>
            <w:noProof/>
            <w:webHidden/>
          </w:rPr>
          <w:t>5</w:t>
        </w:r>
        <w:r w:rsidR="00A93E57">
          <w:rPr>
            <w:noProof/>
            <w:webHidden/>
          </w:rPr>
          <w:fldChar w:fldCharType="end"/>
        </w:r>
      </w:hyperlink>
    </w:p>
    <w:p w14:paraId="17D3987F" w14:textId="1366E82A" w:rsidR="00A93E57" w:rsidRDefault="001A5500">
      <w:pPr>
        <w:pStyle w:val="39"/>
        <w:rPr>
          <w:rFonts w:asciiTheme="minorHAnsi" w:eastAsiaTheme="minorEastAsia" w:hAnsiTheme="minorHAnsi" w:cstheme="minorBidi"/>
          <w:noProof/>
          <w:sz w:val="22"/>
          <w:szCs w:val="22"/>
        </w:rPr>
      </w:pPr>
      <w:hyperlink w:anchor="_Toc225781394" w:history="1">
        <w:r w:rsidR="00A93E57" w:rsidRPr="00672D2D">
          <w:rPr>
            <w:rStyle w:val="afe"/>
            <w:noProof/>
          </w:rPr>
          <w:t>2.1.1.</w:t>
        </w:r>
        <w:r w:rsidR="00A93E57">
          <w:rPr>
            <w:rFonts w:asciiTheme="minorHAnsi" w:eastAsiaTheme="minorEastAsia" w:hAnsiTheme="minorHAnsi" w:cstheme="minorBidi"/>
            <w:noProof/>
            <w:sz w:val="22"/>
            <w:szCs w:val="22"/>
          </w:rPr>
          <w:tab/>
        </w:r>
        <w:r w:rsidR="00A93E57" w:rsidRPr="00672D2D">
          <w:rPr>
            <w:rStyle w:val="afe"/>
            <w:noProof/>
          </w:rPr>
          <w:t>Требования к видам и объемам работ</w:t>
        </w:r>
        <w:r w:rsidR="00A93E57">
          <w:rPr>
            <w:noProof/>
            <w:webHidden/>
          </w:rPr>
          <w:tab/>
        </w:r>
        <w:r w:rsidR="00A93E57">
          <w:rPr>
            <w:noProof/>
            <w:webHidden/>
          </w:rPr>
          <w:fldChar w:fldCharType="begin"/>
        </w:r>
        <w:r w:rsidR="00A93E57">
          <w:rPr>
            <w:noProof/>
            <w:webHidden/>
          </w:rPr>
          <w:instrText xml:space="preserve"> PAGEREF _Toc225781394 \h </w:instrText>
        </w:r>
        <w:r w:rsidR="00A93E57">
          <w:rPr>
            <w:noProof/>
            <w:webHidden/>
          </w:rPr>
        </w:r>
        <w:r w:rsidR="00A93E57">
          <w:rPr>
            <w:noProof/>
            <w:webHidden/>
          </w:rPr>
          <w:fldChar w:fldCharType="separate"/>
        </w:r>
        <w:r w:rsidR="00A93E57">
          <w:rPr>
            <w:noProof/>
            <w:webHidden/>
          </w:rPr>
          <w:t>5</w:t>
        </w:r>
        <w:r w:rsidR="00A93E57">
          <w:rPr>
            <w:noProof/>
            <w:webHidden/>
          </w:rPr>
          <w:fldChar w:fldCharType="end"/>
        </w:r>
      </w:hyperlink>
    </w:p>
    <w:p w14:paraId="2B8E07D8" w14:textId="0DD43C3C" w:rsidR="00A93E57" w:rsidRDefault="001A5500">
      <w:pPr>
        <w:pStyle w:val="17"/>
        <w:tabs>
          <w:tab w:val="right" w:leader="dot" w:pos="9911"/>
        </w:tabs>
        <w:rPr>
          <w:rFonts w:asciiTheme="minorHAnsi" w:eastAsiaTheme="minorEastAsia" w:hAnsiTheme="minorHAnsi" w:cstheme="minorBidi"/>
          <w:b w:val="0"/>
          <w:bCs w:val="0"/>
          <w:noProof/>
          <w:sz w:val="22"/>
          <w:szCs w:val="22"/>
        </w:rPr>
      </w:pPr>
      <w:hyperlink w:anchor="_Toc225781395" w:history="1">
        <w:r w:rsidR="00A93E57" w:rsidRPr="00672D2D">
          <w:rPr>
            <w:rStyle w:val="afe"/>
            <w:noProof/>
          </w:rPr>
          <w:t>Таблица 2. Перечень и объем выполняемых работ</w:t>
        </w:r>
        <w:r w:rsidR="00A93E57">
          <w:rPr>
            <w:noProof/>
            <w:webHidden/>
          </w:rPr>
          <w:tab/>
        </w:r>
        <w:r w:rsidR="00A93E57">
          <w:rPr>
            <w:noProof/>
            <w:webHidden/>
          </w:rPr>
          <w:fldChar w:fldCharType="begin"/>
        </w:r>
        <w:r w:rsidR="00A93E57">
          <w:rPr>
            <w:noProof/>
            <w:webHidden/>
          </w:rPr>
          <w:instrText xml:space="preserve"> PAGEREF _Toc225781395 \h </w:instrText>
        </w:r>
        <w:r w:rsidR="00A93E57">
          <w:rPr>
            <w:noProof/>
            <w:webHidden/>
          </w:rPr>
        </w:r>
        <w:r w:rsidR="00A93E57">
          <w:rPr>
            <w:noProof/>
            <w:webHidden/>
          </w:rPr>
          <w:fldChar w:fldCharType="separate"/>
        </w:r>
        <w:r w:rsidR="00A93E57">
          <w:rPr>
            <w:noProof/>
            <w:webHidden/>
          </w:rPr>
          <w:t>5</w:t>
        </w:r>
        <w:r w:rsidR="00A93E57">
          <w:rPr>
            <w:noProof/>
            <w:webHidden/>
          </w:rPr>
          <w:fldChar w:fldCharType="end"/>
        </w:r>
      </w:hyperlink>
    </w:p>
    <w:p w14:paraId="02CFBCCB" w14:textId="3FCB1516" w:rsidR="00A93E57" w:rsidRDefault="001A5500">
      <w:pPr>
        <w:pStyle w:val="39"/>
        <w:rPr>
          <w:rFonts w:asciiTheme="minorHAnsi" w:eastAsiaTheme="minorEastAsia" w:hAnsiTheme="minorHAnsi" w:cstheme="minorBidi"/>
          <w:noProof/>
          <w:sz w:val="22"/>
          <w:szCs w:val="22"/>
        </w:rPr>
      </w:pPr>
      <w:hyperlink w:anchor="_Toc225781396" w:history="1">
        <w:r w:rsidR="00A93E57" w:rsidRPr="00672D2D">
          <w:rPr>
            <w:rStyle w:val="afe"/>
            <w:noProof/>
          </w:rPr>
          <w:t>2.1.2.</w:t>
        </w:r>
        <w:r w:rsidR="00A93E57">
          <w:rPr>
            <w:rFonts w:asciiTheme="minorHAnsi" w:eastAsiaTheme="minorEastAsia" w:hAnsiTheme="minorHAnsi" w:cstheme="minorBidi"/>
            <w:noProof/>
            <w:sz w:val="22"/>
            <w:szCs w:val="22"/>
          </w:rPr>
          <w:tab/>
        </w:r>
        <w:r w:rsidR="00A93E57" w:rsidRPr="00672D2D">
          <w:rPr>
            <w:rStyle w:val="afe"/>
            <w:noProof/>
          </w:rPr>
          <w:t>Требования к срокам выполнения работ</w:t>
        </w:r>
        <w:r w:rsidR="00A93E57">
          <w:rPr>
            <w:noProof/>
            <w:webHidden/>
          </w:rPr>
          <w:tab/>
        </w:r>
        <w:r w:rsidR="00A93E57">
          <w:rPr>
            <w:noProof/>
            <w:webHidden/>
          </w:rPr>
          <w:fldChar w:fldCharType="begin"/>
        </w:r>
        <w:r w:rsidR="00A93E57">
          <w:rPr>
            <w:noProof/>
            <w:webHidden/>
          </w:rPr>
          <w:instrText xml:space="preserve"> PAGEREF _Toc225781396 \h </w:instrText>
        </w:r>
        <w:r w:rsidR="00A93E57">
          <w:rPr>
            <w:noProof/>
            <w:webHidden/>
          </w:rPr>
        </w:r>
        <w:r w:rsidR="00A93E57">
          <w:rPr>
            <w:noProof/>
            <w:webHidden/>
          </w:rPr>
          <w:fldChar w:fldCharType="separate"/>
        </w:r>
        <w:r w:rsidR="00A93E57">
          <w:rPr>
            <w:noProof/>
            <w:webHidden/>
          </w:rPr>
          <w:t>6</w:t>
        </w:r>
        <w:r w:rsidR="00A93E57">
          <w:rPr>
            <w:noProof/>
            <w:webHidden/>
          </w:rPr>
          <w:fldChar w:fldCharType="end"/>
        </w:r>
      </w:hyperlink>
    </w:p>
    <w:p w14:paraId="768A6A9F" w14:textId="0DCFA8C2" w:rsidR="00A93E57" w:rsidRDefault="001A5500">
      <w:pPr>
        <w:pStyle w:val="17"/>
        <w:tabs>
          <w:tab w:val="right" w:leader="dot" w:pos="9911"/>
        </w:tabs>
        <w:rPr>
          <w:rFonts w:asciiTheme="minorHAnsi" w:eastAsiaTheme="minorEastAsia" w:hAnsiTheme="minorHAnsi" w:cstheme="minorBidi"/>
          <w:b w:val="0"/>
          <w:bCs w:val="0"/>
          <w:noProof/>
          <w:sz w:val="22"/>
          <w:szCs w:val="22"/>
        </w:rPr>
      </w:pPr>
      <w:hyperlink w:anchor="_Toc225781397" w:history="1">
        <w:r w:rsidR="00A93E57" w:rsidRPr="00672D2D">
          <w:rPr>
            <w:rStyle w:val="afe"/>
            <w:noProof/>
          </w:rPr>
          <w:t>Таблица 3. Требования по срокам/этапам выполнения работ</w:t>
        </w:r>
        <w:r w:rsidR="00A93E57">
          <w:rPr>
            <w:noProof/>
            <w:webHidden/>
          </w:rPr>
          <w:tab/>
        </w:r>
        <w:r w:rsidR="00A93E57">
          <w:rPr>
            <w:noProof/>
            <w:webHidden/>
          </w:rPr>
          <w:fldChar w:fldCharType="begin"/>
        </w:r>
        <w:r w:rsidR="00A93E57">
          <w:rPr>
            <w:noProof/>
            <w:webHidden/>
          </w:rPr>
          <w:instrText xml:space="preserve"> PAGEREF _Toc225781397 \h </w:instrText>
        </w:r>
        <w:r w:rsidR="00A93E57">
          <w:rPr>
            <w:noProof/>
            <w:webHidden/>
          </w:rPr>
        </w:r>
        <w:r w:rsidR="00A93E57">
          <w:rPr>
            <w:noProof/>
            <w:webHidden/>
          </w:rPr>
          <w:fldChar w:fldCharType="separate"/>
        </w:r>
        <w:r w:rsidR="00A93E57">
          <w:rPr>
            <w:noProof/>
            <w:webHidden/>
          </w:rPr>
          <w:t>6</w:t>
        </w:r>
        <w:r w:rsidR="00A93E57">
          <w:rPr>
            <w:noProof/>
            <w:webHidden/>
          </w:rPr>
          <w:fldChar w:fldCharType="end"/>
        </w:r>
      </w:hyperlink>
    </w:p>
    <w:p w14:paraId="37293C6B" w14:textId="404C7A37" w:rsidR="00A93E57" w:rsidRDefault="001A5500">
      <w:pPr>
        <w:pStyle w:val="41"/>
        <w:tabs>
          <w:tab w:val="left" w:pos="1120"/>
          <w:tab w:val="right" w:leader="dot" w:pos="9911"/>
        </w:tabs>
        <w:rPr>
          <w:rFonts w:asciiTheme="minorHAnsi" w:eastAsiaTheme="minorEastAsia" w:hAnsiTheme="minorHAnsi" w:cstheme="minorBidi"/>
          <w:noProof/>
          <w:sz w:val="22"/>
          <w:szCs w:val="22"/>
        </w:rPr>
      </w:pPr>
      <w:hyperlink w:anchor="_Toc225781398" w:history="1">
        <w:r w:rsidR="00A93E57" w:rsidRPr="00672D2D">
          <w:rPr>
            <w:rStyle w:val="afe"/>
            <w:iCs/>
            <w:noProof/>
          </w:rPr>
          <w:t>2.2.</w:t>
        </w:r>
        <w:r w:rsidR="00A93E57">
          <w:rPr>
            <w:rFonts w:asciiTheme="minorHAnsi" w:eastAsiaTheme="minorEastAsia" w:hAnsiTheme="minorHAnsi" w:cstheme="minorBidi"/>
            <w:noProof/>
            <w:sz w:val="22"/>
            <w:szCs w:val="22"/>
          </w:rPr>
          <w:tab/>
        </w:r>
        <w:r w:rsidR="00A93E57" w:rsidRPr="00672D2D">
          <w:rPr>
            <w:rStyle w:val="afe"/>
            <w:noProof/>
          </w:rPr>
          <w:t>Требования к качеству работ</w:t>
        </w:r>
        <w:r w:rsidR="00A93E57">
          <w:rPr>
            <w:noProof/>
            <w:webHidden/>
          </w:rPr>
          <w:tab/>
        </w:r>
        <w:r w:rsidR="00A93E57">
          <w:rPr>
            <w:noProof/>
            <w:webHidden/>
          </w:rPr>
          <w:fldChar w:fldCharType="begin"/>
        </w:r>
        <w:r w:rsidR="00A93E57">
          <w:rPr>
            <w:noProof/>
            <w:webHidden/>
          </w:rPr>
          <w:instrText xml:space="preserve"> PAGEREF _Toc225781398 \h </w:instrText>
        </w:r>
        <w:r w:rsidR="00A93E57">
          <w:rPr>
            <w:noProof/>
            <w:webHidden/>
          </w:rPr>
        </w:r>
        <w:r w:rsidR="00A93E57">
          <w:rPr>
            <w:noProof/>
            <w:webHidden/>
          </w:rPr>
          <w:fldChar w:fldCharType="separate"/>
        </w:r>
        <w:r w:rsidR="00A93E57">
          <w:rPr>
            <w:noProof/>
            <w:webHidden/>
          </w:rPr>
          <w:t>7</w:t>
        </w:r>
        <w:r w:rsidR="00A93E57">
          <w:rPr>
            <w:noProof/>
            <w:webHidden/>
          </w:rPr>
          <w:fldChar w:fldCharType="end"/>
        </w:r>
      </w:hyperlink>
    </w:p>
    <w:p w14:paraId="43FF9995" w14:textId="1E1AC28E" w:rsidR="00A93E57" w:rsidRDefault="001A5500">
      <w:pPr>
        <w:pStyle w:val="17"/>
        <w:tabs>
          <w:tab w:val="right" w:leader="dot" w:pos="9911"/>
        </w:tabs>
        <w:rPr>
          <w:rFonts w:asciiTheme="minorHAnsi" w:eastAsiaTheme="minorEastAsia" w:hAnsiTheme="minorHAnsi" w:cstheme="minorBidi"/>
          <w:b w:val="0"/>
          <w:bCs w:val="0"/>
          <w:noProof/>
          <w:sz w:val="22"/>
          <w:szCs w:val="22"/>
        </w:rPr>
      </w:pPr>
      <w:hyperlink w:anchor="_Toc225781399" w:history="1">
        <w:r w:rsidR="00A93E57" w:rsidRPr="00672D2D">
          <w:rPr>
            <w:rStyle w:val="afe"/>
            <w:noProof/>
          </w:rPr>
          <w:t>Таблица 4. Требования к качеству работ</w:t>
        </w:r>
        <w:r w:rsidR="00A93E57">
          <w:rPr>
            <w:noProof/>
            <w:webHidden/>
          </w:rPr>
          <w:tab/>
        </w:r>
        <w:r w:rsidR="00A93E57">
          <w:rPr>
            <w:noProof/>
            <w:webHidden/>
          </w:rPr>
          <w:fldChar w:fldCharType="begin"/>
        </w:r>
        <w:r w:rsidR="00A93E57">
          <w:rPr>
            <w:noProof/>
            <w:webHidden/>
          </w:rPr>
          <w:instrText xml:space="preserve"> PAGEREF _Toc225781399 \h </w:instrText>
        </w:r>
        <w:r w:rsidR="00A93E57">
          <w:rPr>
            <w:noProof/>
            <w:webHidden/>
          </w:rPr>
        </w:r>
        <w:r w:rsidR="00A93E57">
          <w:rPr>
            <w:noProof/>
            <w:webHidden/>
          </w:rPr>
          <w:fldChar w:fldCharType="separate"/>
        </w:r>
        <w:r w:rsidR="00A93E57">
          <w:rPr>
            <w:noProof/>
            <w:webHidden/>
          </w:rPr>
          <w:t>7</w:t>
        </w:r>
        <w:r w:rsidR="00A93E57">
          <w:rPr>
            <w:noProof/>
            <w:webHidden/>
          </w:rPr>
          <w:fldChar w:fldCharType="end"/>
        </w:r>
      </w:hyperlink>
    </w:p>
    <w:p w14:paraId="3FB3B242" w14:textId="3904DB99" w:rsidR="00A93E57" w:rsidRDefault="001A5500">
      <w:pPr>
        <w:pStyle w:val="17"/>
        <w:tabs>
          <w:tab w:val="left" w:pos="567"/>
          <w:tab w:val="right" w:leader="dot" w:pos="9911"/>
        </w:tabs>
        <w:rPr>
          <w:rFonts w:asciiTheme="minorHAnsi" w:eastAsiaTheme="minorEastAsia" w:hAnsiTheme="minorHAnsi" w:cstheme="minorBidi"/>
          <w:b w:val="0"/>
          <w:bCs w:val="0"/>
          <w:noProof/>
          <w:sz w:val="22"/>
          <w:szCs w:val="22"/>
        </w:rPr>
      </w:pPr>
      <w:hyperlink w:anchor="_Toc225781400" w:history="1">
        <w:r w:rsidR="00A93E57" w:rsidRPr="00672D2D">
          <w:rPr>
            <w:rStyle w:val="afe"/>
            <w:noProof/>
          </w:rPr>
          <w:t>3.</w:t>
        </w:r>
        <w:r w:rsidR="00A93E57">
          <w:rPr>
            <w:rFonts w:asciiTheme="minorHAnsi" w:eastAsiaTheme="minorEastAsia" w:hAnsiTheme="minorHAnsi" w:cstheme="minorBidi"/>
            <w:b w:val="0"/>
            <w:bCs w:val="0"/>
            <w:noProof/>
            <w:sz w:val="22"/>
            <w:szCs w:val="22"/>
          </w:rPr>
          <w:tab/>
        </w:r>
        <w:r w:rsidR="00A93E57" w:rsidRPr="00672D2D">
          <w:rPr>
            <w:rStyle w:val="afe"/>
            <w:noProof/>
          </w:rPr>
          <w:t>Состав заявки для мониторинга цен</w:t>
        </w:r>
        <w:r w:rsidR="00A93E57">
          <w:rPr>
            <w:noProof/>
            <w:webHidden/>
          </w:rPr>
          <w:tab/>
        </w:r>
        <w:r w:rsidR="00A93E57">
          <w:rPr>
            <w:noProof/>
            <w:webHidden/>
          </w:rPr>
          <w:fldChar w:fldCharType="begin"/>
        </w:r>
        <w:r w:rsidR="00A93E57">
          <w:rPr>
            <w:noProof/>
            <w:webHidden/>
          </w:rPr>
          <w:instrText xml:space="preserve"> PAGEREF _Toc225781400 \h </w:instrText>
        </w:r>
        <w:r w:rsidR="00A93E57">
          <w:rPr>
            <w:noProof/>
            <w:webHidden/>
          </w:rPr>
        </w:r>
        <w:r w:rsidR="00A93E57">
          <w:rPr>
            <w:noProof/>
            <w:webHidden/>
          </w:rPr>
          <w:fldChar w:fldCharType="separate"/>
        </w:r>
        <w:r w:rsidR="00A93E57">
          <w:rPr>
            <w:noProof/>
            <w:webHidden/>
          </w:rPr>
          <w:t>9</w:t>
        </w:r>
        <w:r w:rsidR="00A93E57">
          <w:rPr>
            <w:noProof/>
            <w:webHidden/>
          </w:rPr>
          <w:fldChar w:fldCharType="end"/>
        </w:r>
      </w:hyperlink>
    </w:p>
    <w:p w14:paraId="6BCA729A" w14:textId="6B202BBB" w:rsidR="00A93E57" w:rsidRDefault="001A5500">
      <w:pPr>
        <w:pStyle w:val="17"/>
        <w:tabs>
          <w:tab w:val="left" w:pos="567"/>
          <w:tab w:val="right" w:leader="dot" w:pos="9911"/>
        </w:tabs>
        <w:rPr>
          <w:rFonts w:asciiTheme="minorHAnsi" w:eastAsiaTheme="minorEastAsia" w:hAnsiTheme="minorHAnsi" w:cstheme="minorBidi"/>
          <w:b w:val="0"/>
          <w:bCs w:val="0"/>
          <w:noProof/>
          <w:sz w:val="22"/>
          <w:szCs w:val="22"/>
        </w:rPr>
      </w:pPr>
      <w:hyperlink w:anchor="_Toc225781401" w:history="1">
        <w:r w:rsidR="00A93E57" w:rsidRPr="00672D2D">
          <w:rPr>
            <w:rStyle w:val="afe"/>
            <w:noProof/>
          </w:rPr>
          <w:t>4.</w:t>
        </w:r>
        <w:r w:rsidR="00A93E57">
          <w:rPr>
            <w:rFonts w:asciiTheme="minorHAnsi" w:eastAsiaTheme="minorEastAsia" w:hAnsiTheme="minorHAnsi" w:cstheme="minorBidi"/>
            <w:b w:val="0"/>
            <w:bCs w:val="0"/>
            <w:noProof/>
            <w:sz w:val="22"/>
            <w:szCs w:val="22"/>
          </w:rPr>
          <w:tab/>
        </w:r>
        <w:r w:rsidR="00A93E57" w:rsidRPr="00672D2D">
          <w:rPr>
            <w:rStyle w:val="afe"/>
            <w:noProof/>
          </w:rPr>
          <w:t>Приложения</w:t>
        </w:r>
        <w:r w:rsidR="00A93E57">
          <w:rPr>
            <w:noProof/>
            <w:webHidden/>
          </w:rPr>
          <w:tab/>
        </w:r>
        <w:r w:rsidR="00A93E57">
          <w:rPr>
            <w:noProof/>
            <w:webHidden/>
          </w:rPr>
          <w:fldChar w:fldCharType="begin"/>
        </w:r>
        <w:r w:rsidR="00A93E57">
          <w:rPr>
            <w:noProof/>
            <w:webHidden/>
          </w:rPr>
          <w:instrText xml:space="preserve"> PAGEREF _Toc225781401 \h </w:instrText>
        </w:r>
        <w:r w:rsidR="00A93E57">
          <w:rPr>
            <w:noProof/>
            <w:webHidden/>
          </w:rPr>
        </w:r>
        <w:r w:rsidR="00A93E57">
          <w:rPr>
            <w:noProof/>
            <w:webHidden/>
          </w:rPr>
          <w:fldChar w:fldCharType="separate"/>
        </w:r>
        <w:r w:rsidR="00A93E57">
          <w:rPr>
            <w:noProof/>
            <w:webHidden/>
          </w:rPr>
          <w:t>9</w:t>
        </w:r>
        <w:r w:rsidR="00A93E57">
          <w:rPr>
            <w:noProof/>
            <w:webHidden/>
          </w:rPr>
          <w:fldChar w:fldCharType="end"/>
        </w:r>
      </w:hyperlink>
    </w:p>
    <w:p w14:paraId="7E366D68" w14:textId="675AC99F" w:rsidR="00BE0C54" w:rsidRDefault="001567AF" w:rsidP="006B3F73">
      <w:pPr>
        <w:pStyle w:val="25"/>
        <w:numPr>
          <w:ilvl w:val="0"/>
          <w:numId w:val="0"/>
        </w:numPr>
        <w:rPr>
          <w:b w:val="0"/>
          <w:i/>
        </w:rPr>
      </w:pPr>
      <w:r w:rsidRPr="00305EDC">
        <w:rPr>
          <w:rFonts w:eastAsia="Times New Roman" w:cstheme="majorHAnsi"/>
          <w:b w:val="0"/>
          <w:i/>
          <w:lang w:val="ru-RU" w:eastAsia="ru-RU"/>
        </w:rPr>
        <w:fldChar w:fldCharType="end"/>
      </w:r>
    </w:p>
    <w:p w14:paraId="2C2AF506" w14:textId="77777777" w:rsidR="00D16518" w:rsidRDefault="00D16518" w:rsidP="003879D4">
      <w:pPr>
        <w:keepNext/>
        <w:keepLines/>
        <w:jc w:val="center"/>
        <w:rPr>
          <w:rFonts w:eastAsia="Calibri"/>
          <w:b/>
          <w:i/>
          <w:sz w:val="24"/>
          <w:szCs w:val="24"/>
        </w:rPr>
      </w:pPr>
      <w:r>
        <w:rPr>
          <w:rFonts w:eastAsia="Calibri"/>
          <w:b/>
          <w:i/>
          <w:sz w:val="24"/>
          <w:szCs w:val="24"/>
        </w:rPr>
        <w:br w:type="page"/>
      </w:r>
    </w:p>
    <w:p w14:paraId="0706ADB1" w14:textId="77777777" w:rsidR="00F367D0" w:rsidRPr="00C01756" w:rsidRDefault="00C01756" w:rsidP="00D36B1F">
      <w:pPr>
        <w:pStyle w:val="1"/>
        <w:keepLines/>
        <w:ind w:left="357" w:hanging="357"/>
        <w:jc w:val="center"/>
        <w:rPr>
          <w:caps/>
          <w:lang w:val="ru-RU"/>
        </w:rPr>
      </w:pPr>
      <w:bookmarkStart w:id="0" w:name="_Toc51339692"/>
      <w:bookmarkStart w:id="1" w:name="_Toc225781385"/>
      <w:r w:rsidRPr="00C01756">
        <w:rPr>
          <w:lang w:val="ru-RU"/>
        </w:rPr>
        <w:lastRenderedPageBreak/>
        <w:t>Общие сведения</w:t>
      </w:r>
      <w:bookmarkEnd w:id="0"/>
      <w:bookmarkEnd w:id="1"/>
    </w:p>
    <w:p w14:paraId="26420FDB" w14:textId="77777777" w:rsidR="00DC0F7D" w:rsidRPr="00305EDC" w:rsidRDefault="00B16377" w:rsidP="00D849AA">
      <w:pPr>
        <w:pStyle w:val="4"/>
      </w:pPr>
      <w:bookmarkStart w:id="2" w:name="_Toc46743505"/>
      <w:bookmarkStart w:id="3" w:name="_Toc225781386"/>
      <w:r w:rsidRPr="00305EDC">
        <w:t>Обозначения и сокращения</w:t>
      </w:r>
      <w:bookmarkEnd w:id="2"/>
      <w:bookmarkEnd w:id="3"/>
    </w:p>
    <w:tbl>
      <w:tblPr>
        <w:tblW w:w="992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080"/>
      </w:tblGrid>
      <w:tr w:rsidR="00BE3975" w:rsidRPr="0000267B" w14:paraId="342E8922" w14:textId="77777777" w:rsidTr="0000267B">
        <w:trPr>
          <w:cantSplit/>
          <w:trHeight w:val="20"/>
        </w:trPr>
        <w:tc>
          <w:tcPr>
            <w:tcW w:w="1843" w:type="dxa"/>
            <w:shd w:val="clear" w:color="auto" w:fill="auto"/>
            <w:vAlign w:val="center"/>
            <w:hideMark/>
          </w:tcPr>
          <w:p w14:paraId="23D786A2" w14:textId="77777777" w:rsidR="00BE3975" w:rsidRPr="0000267B" w:rsidRDefault="00BE3975" w:rsidP="00BE3975">
            <w:pPr>
              <w:jc w:val="both"/>
              <w:rPr>
                <w:color w:val="000000"/>
                <w:sz w:val="20"/>
                <w:szCs w:val="20"/>
              </w:rPr>
            </w:pPr>
            <w:r w:rsidRPr="0000267B">
              <w:rPr>
                <w:color w:val="000000"/>
                <w:sz w:val="20"/>
                <w:szCs w:val="20"/>
              </w:rPr>
              <w:t>ГОСТ</w:t>
            </w:r>
          </w:p>
        </w:tc>
        <w:tc>
          <w:tcPr>
            <w:tcW w:w="8080" w:type="dxa"/>
            <w:shd w:val="clear" w:color="auto" w:fill="auto"/>
            <w:vAlign w:val="center"/>
            <w:hideMark/>
          </w:tcPr>
          <w:p w14:paraId="1E54BEF5" w14:textId="77777777" w:rsidR="00BE3975" w:rsidRPr="0000267B" w:rsidRDefault="00BE3975" w:rsidP="00BE3975">
            <w:pPr>
              <w:jc w:val="both"/>
              <w:rPr>
                <w:color w:val="000000"/>
                <w:sz w:val="20"/>
                <w:szCs w:val="20"/>
              </w:rPr>
            </w:pPr>
            <w:r w:rsidRPr="0000267B">
              <w:rPr>
                <w:color w:val="000000"/>
                <w:sz w:val="20"/>
                <w:szCs w:val="20"/>
              </w:rPr>
              <w:t>Государственный стандарт</w:t>
            </w:r>
          </w:p>
        </w:tc>
      </w:tr>
      <w:tr w:rsidR="00BE3975" w:rsidRPr="0000267B" w14:paraId="596998DC" w14:textId="77777777" w:rsidTr="0000267B">
        <w:trPr>
          <w:cantSplit/>
          <w:trHeight w:val="20"/>
        </w:trPr>
        <w:tc>
          <w:tcPr>
            <w:tcW w:w="1843" w:type="dxa"/>
            <w:shd w:val="clear" w:color="auto" w:fill="auto"/>
            <w:vAlign w:val="center"/>
            <w:hideMark/>
          </w:tcPr>
          <w:p w14:paraId="784FA5CE" w14:textId="77777777" w:rsidR="00BE3975" w:rsidRPr="0000267B" w:rsidRDefault="00BE3975" w:rsidP="00BE3975">
            <w:pPr>
              <w:jc w:val="both"/>
              <w:rPr>
                <w:color w:val="000000"/>
                <w:sz w:val="20"/>
                <w:szCs w:val="20"/>
              </w:rPr>
            </w:pPr>
            <w:r w:rsidRPr="0000267B">
              <w:rPr>
                <w:color w:val="000000"/>
                <w:sz w:val="20"/>
                <w:szCs w:val="20"/>
              </w:rPr>
              <w:t xml:space="preserve">НТД </w:t>
            </w:r>
          </w:p>
        </w:tc>
        <w:tc>
          <w:tcPr>
            <w:tcW w:w="8080" w:type="dxa"/>
            <w:shd w:val="clear" w:color="auto" w:fill="auto"/>
            <w:vAlign w:val="center"/>
            <w:hideMark/>
          </w:tcPr>
          <w:p w14:paraId="2298C27A" w14:textId="77777777" w:rsidR="00BE3975" w:rsidRPr="0000267B" w:rsidRDefault="00BE3975" w:rsidP="00BE3975">
            <w:pPr>
              <w:jc w:val="both"/>
              <w:rPr>
                <w:color w:val="000000"/>
                <w:sz w:val="20"/>
                <w:szCs w:val="20"/>
              </w:rPr>
            </w:pPr>
            <w:r w:rsidRPr="0000267B">
              <w:rPr>
                <w:color w:val="000000"/>
                <w:sz w:val="20"/>
                <w:szCs w:val="20"/>
              </w:rPr>
              <w:t>Нормативно-техническая документация</w:t>
            </w:r>
          </w:p>
        </w:tc>
      </w:tr>
      <w:tr w:rsidR="00BE3975" w:rsidRPr="0000267B" w14:paraId="27EA877B" w14:textId="77777777" w:rsidTr="0000267B">
        <w:trPr>
          <w:cantSplit/>
          <w:trHeight w:val="20"/>
        </w:trPr>
        <w:tc>
          <w:tcPr>
            <w:tcW w:w="1843" w:type="dxa"/>
            <w:shd w:val="clear" w:color="auto" w:fill="auto"/>
            <w:vAlign w:val="center"/>
            <w:hideMark/>
          </w:tcPr>
          <w:p w14:paraId="431A2842" w14:textId="77777777" w:rsidR="00BE3975" w:rsidRPr="0000267B" w:rsidRDefault="00BE3975" w:rsidP="00BE3975">
            <w:pPr>
              <w:jc w:val="both"/>
              <w:rPr>
                <w:color w:val="000000"/>
                <w:sz w:val="20"/>
                <w:szCs w:val="20"/>
              </w:rPr>
            </w:pPr>
            <w:r w:rsidRPr="0000267B">
              <w:rPr>
                <w:color w:val="000000"/>
                <w:sz w:val="20"/>
                <w:szCs w:val="20"/>
              </w:rPr>
              <w:t>ПАО «РусГидро»</w:t>
            </w:r>
          </w:p>
        </w:tc>
        <w:tc>
          <w:tcPr>
            <w:tcW w:w="8080" w:type="dxa"/>
            <w:shd w:val="clear" w:color="auto" w:fill="auto"/>
            <w:vAlign w:val="center"/>
            <w:hideMark/>
          </w:tcPr>
          <w:p w14:paraId="5D873AE0" w14:textId="77777777" w:rsidR="00BE3975" w:rsidRPr="0000267B" w:rsidRDefault="00BE3975" w:rsidP="00BE3975">
            <w:pPr>
              <w:jc w:val="both"/>
              <w:rPr>
                <w:color w:val="000000"/>
                <w:sz w:val="20"/>
                <w:szCs w:val="20"/>
              </w:rPr>
            </w:pPr>
            <w:r w:rsidRPr="0000267B">
              <w:rPr>
                <w:color w:val="000000"/>
                <w:sz w:val="20"/>
                <w:szCs w:val="20"/>
              </w:rPr>
              <w:t>Публичное акционерное общество «РусГидро»</w:t>
            </w:r>
          </w:p>
        </w:tc>
      </w:tr>
      <w:tr w:rsidR="0000267B" w:rsidRPr="0000267B" w14:paraId="693CD5D7" w14:textId="77777777" w:rsidTr="0000267B">
        <w:trPr>
          <w:cantSplit/>
          <w:trHeight w:val="20"/>
        </w:trPr>
        <w:tc>
          <w:tcPr>
            <w:tcW w:w="1843" w:type="dxa"/>
            <w:shd w:val="clear" w:color="auto" w:fill="auto"/>
            <w:vAlign w:val="center"/>
          </w:tcPr>
          <w:p w14:paraId="6D14F6DA" w14:textId="71F3C9E6" w:rsidR="0000267B" w:rsidRPr="0000267B" w:rsidRDefault="0000267B" w:rsidP="0000267B">
            <w:pPr>
              <w:jc w:val="both"/>
              <w:rPr>
                <w:color w:val="000000"/>
                <w:sz w:val="20"/>
                <w:szCs w:val="20"/>
              </w:rPr>
            </w:pPr>
            <w:r w:rsidRPr="0000267B">
              <w:rPr>
                <w:color w:val="000000"/>
                <w:sz w:val="20"/>
                <w:szCs w:val="20"/>
              </w:rPr>
              <w:t>ПД</w:t>
            </w:r>
          </w:p>
        </w:tc>
        <w:tc>
          <w:tcPr>
            <w:tcW w:w="8080" w:type="dxa"/>
            <w:shd w:val="clear" w:color="auto" w:fill="auto"/>
            <w:vAlign w:val="center"/>
          </w:tcPr>
          <w:p w14:paraId="584EFC95" w14:textId="30957AE3" w:rsidR="0000267B" w:rsidRPr="0000267B" w:rsidRDefault="0000267B" w:rsidP="0000267B">
            <w:pPr>
              <w:jc w:val="both"/>
              <w:rPr>
                <w:color w:val="000000"/>
                <w:sz w:val="20"/>
                <w:szCs w:val="20"/>
              </w:rPr>
            </w:pPr>
            <w:r w:rsidRPr="0000267B">
              <w:rPr>
                <w:color w:val="000000"/>
                <w:sz w:val="20"/>
                <w:szCs w:val="20"/>
              </w:rPr>
              <w:t>Проектная документация</w:t>
            </w:r>
          </w:p>
        </w:tc>
      </w:tr>
      <w:tr w:rsidR="00BE3975" w:rsidRPr="0000267B" w14:paraId="5BC0919A" w14:textId="77777777" w:rsidTr="0000267B">
        <w:trPr>
          <w:cantSplit/>
          <w:trHeight w:val="20"/>
        </w:trPr>
        <w:tc>
          <w:tcPr>
            <w:tcW w:w="1843" w:type="dxa"/>
            <w:shd w:val="clear" w:color="auto" w:fill="auto"/>
            <w:vAlign w:val="center"/>
            <w:hideMark/>
          </w:tcPr>
          <w:p w14:paraId="6B5C46EF" w14:textId="77777777" w:rsidR="00BE3975" w:rsidRPr="0000267B" w:rsidRDefault="00BE3975" w:rsidP="00BE3975">
            <w:pPr>
              <w:jc w:val="both"/>
              <w:rPr>
                <w:color w:val="000000"/>
                <w:sz w:val="20"/>
                <w:szCs w:val="20"/>
              </w:rPr>
            </w:pPr>
            <w:r w:rsidRPr="0000267B">
              <w:rPr>
                <w:color w:val="000000"/>
                <w:sz w:val="20"/>
                <w:szCs w:val="20"/>
              </w:rPr>
              <w:t>РФ</w:t>
            </w:r>
          </w:p>
        </w:tc>
        <w:tc>
          <w:tcPr>
            <w:tcW w:w="8080" w:type="dxa"/>
            <w:shd w:val="clear" w:color="auto" w:fill="auto"/>
            <w:vAlign w:val="center"/>
            <w:hideMark/>
          </w:tcPr>
          <w:p w14:paraId="4E1A2314" w14:textId="77777777" w:rsidR="00BE3975" w:rsidRPr="0000267B" w:rsidRDefault="00BE3975" w:rsidP="00BE3975">
            <w:pPr>
              <w:jc w:val="both"/>
              <w:rPr>
                <w:color w:val="000000"/>
                <w:sz w:val="20"/>
                <w:szCs w:val="20"/>
              </w:rPr>
            </w:pPr>
            <w:r w:rsidRPr="0000267B">
              <w:rPr>
                <w:color w:val="000000"/>
                <w:sz w:val="20"/>
                <w:szCs w:val="20"/>
              </w:rPr>
              <w:t>Российская Федерация</w:t>
            </w:r>
          </w:p>
        </w:tc>
      </w:tr>
      <w:tr w:rsidR="00BE3975" w:rsidRPr="0000267B" w14:paraId="5DBC682E" w14:textId="77777777" w:rsidTr="0000267B">
        <w:trPr>
          <w:cantSplit/>
          <w:trHeight w:val="20"/>
        </w:trPr>
        <w:tc>
          <w:tcPr>
            <w:tcW w:w="1843" w:type="dxa"/>
            <w:shd w:val="clear" w:color="auto" w:fill="auto"/>
            <w:vAlign w:val="center"/>
            <w:hideMark/>
          </w:tcPr>
          <w:p w14:paraId="059EAAE6" w14:textId="77777777" w:rsidR="00BE3975" w:rsidRPr="0000267B" w:rsidRDefault="00BE3975" w:rsidP="00BE3975">
            <w:pPr>
              <w:jc w:val="both"/>
              <w:rPr>
                <w:color w:val="000000"/>
                <w:sz w:val="20"/>
                <w:szCs w:val="20"/>
              </w:rPr>
            </w:pPr>
            <w:r w:rsidRPr="0000267B">
              <w:rPr>
                <w:color w:val="000000"/>
                <w:sz w:val="20"/>
                <w:szCs w:val="20"/>
              </w:rPr>
              <w:t>ТТ</w:t>
            </w:r>
          </w:p>
        </w:tc>
        <w:tc>
          <w:tcPr>
            <w:tcW w:w="8080" w:type="dxa"/>
            <w:shd w:val="clear" w:color="auto" w:fill="auto"/>
            <w:vAlign w:val="center"/>
            <w:hideMark/>
          </w:tcPr>
          <w:p w14:paraId="330EE6E3" w14:textId="77777777" w:rsidR="00BE3975" w:rsidRPr="0000267B" w:rsidRDefault="00BE3975" w:rsidP="00BE3975">
            <w:pPr>
              <w:jc w:val="both"/>
              <w:rPr>
                <w:color w:val="000000"/>
                <w:sz w:val="20"/>
                <w:szCs w:val="20"/>
              </w:rPr>
            </w:pPr>
            <w:r w:rsidRPr="0000267B">
              <w:rPr>
                <w:color w:val="000000"/>
                <w:sz w:val="20"/>
                <w:szCs w:val="20"/>
              </w:rPr>
              <w:t xml:space="preserve">Технические требования </w:t>
            </w:r>
          </w:p>
        </w:tc>
      </w:tr>
      <w:tr w:rsidR="00BE3975" w:rsidRPr="0000267B" w14:paraId="165D0DF9" w14:textId="77777777" w:rsidTr="0000267B">
        <w:trPr>
          <w:cantSplit/>
          <w:trHeight w:val="20"/>
        </w:trPr>
        <w:tc>
          <w:tcPr>
            <w:tcW w:w="1843" w:type="dxa"/>
            <w:shd w:val="clear" w:color="auto" w:fill="auto"/>
            <w:vAlign w:val="center"/>
            <w:hideMark/>
          </w:tcPr>
          <w:p w14:paraId="1FF5A51F" w14:textId="77777777" w:rsidR="00BE3975" w:rsidRPr="0000267B" w:rsidRDefault="00BE3975" w:rsidP="00BE3975">
            <w:pPr>
              <w:jc w:val="both"/>
              <w:rPr>
                <w:color w:val="000000"/>
                <w:sz w:val="20"/>
                <w:szCs w:val="20"/>
              </w:rPr>
            </w:pPr>
            <w:r w:rsidRPr="0000267B">
              <w:rPr>
                <w:color w:val="000000"/>
                <w:sz w:val="20"/>
                <w:szCs w:val="20"/>
              </w:rPr>
              <w:t>УТВС</w:t>
            </w:r>
          </w:p>
        </w:tc>
        <w:tc>
          <w:tcPr>
            <w:tcW w:w="8080" w:type="dxa"/>
            <w:shd w:val="clear" w:color="auto" w:fill="auto"/>
            <w:vAlign w:val="center"/>
            <w:hideMark/>
          </w:tcPr>
          <w:p w14:paraId="2DCC6C22" w14:textId="77777777" w:rsidR="00BE3975" w:rsidRPr="0000267B" w:rsidRDefault="00BE3975" w:rsidP="00BE3975">
            <w:pPr>
              <w:jc w:val="both"/>
              <w:rPr>
                <w:color w:val="000000"/>
                <w:sz w:val="20"/>
                <w:szCs w:val="20"/>
              </w:rPr>
            </w:pPr>
            <w:r w:rsidRPr="0000267B">
              <w:rPr>
                <w:color w:val="000000"/>
                <w:sz w:val="20"/>
                <w:szCs w:val="20"/>
              </w:rPr>
              <w:t>Управление тепло- и водоснабжения</w:t>
            </w:r>
          </w:p>
        </w:tc>
      </w:tr>
      <w:tr w:rsidR="00BE3975" w:rsidRPr="0000267B" w14:paraId="6649B35E" w14:textId="77777777" w:rsidTr="0000267B">
        <w:trPr>
          <w:cantSplit/>
          <w:trHeight w:val="20"/>
        </w:trPr>
        <w:tc>
          <w:tcPr>
            <w:tcW w:w="1843" w:type="dxa"/>
            <w:shd w:val="clear" w:color="auto" w:fill="auto"/>
            <w:vAlign w:val="center"/>
            <w:hideMark/>
          </w:tcPr>
          <w:p w14:paraId="0AEDD716" w14:textId="77777777" w:rsidR="00BE3975" w:rsidRPr="0000267B" w:rsidRDefault="00BE3975" w:rsidP="00BE3975">
            <w:pPr>
              <w:jc w:val="both"/>
              <w:rPr>
                <w:color w:val="000000"/>
                <w:sz w:val="20"/>
                <w:szCs w:val="20"/>
              </w:rPr>
            </w:pPr>
            <w:r w:rsidRPr="0000267B">
              <w:rPr>
                <w:color w:val="000000"/>
                <w:sz w:val="20"/>
                <w:szCs w:val="20"/>
              </w:rPr>
              <w:t>ФЗ</w:t>
            </w:r>
          </w:p>
        </w:tc>
        <w:tc>
          <w:tcPr>
            <w:tcW w:w="8080" w:type="dxa"/>
            <w:shd w:val="clear" w:color="auto" w:fill="auto"/>
            <w:vAlign w:val="center"/>
            <w:hideMark/>
          </w:tcPr>
          <w:p w14:paraId="6161215C" w14:textId="77777777" w:rsidR="00BE3975" w:rsidRPr="0000267B" w:rsidRDefault="00BE3975" w:rsidP="00BE3975">
            <w:pPr>
              <w:jc w:val="both"/>
              <w:rPr>
                <w:color w:val="000000"/>
                <w:sz w:val="20"/>
                <w:szCs w:val="20"/>
              </w:rPr>
            </w:pPr>
            <w:r w:rsidRPr="0000267B">
              <w:rPr>
                <w:color w:val="000000"/>
                <w:sz w:val="20"/>
                <w:szCs w:val="20"/>
              </w:rPr>
              <w:t>Федеральный закон</w:t>
            </w:r>
          </w:p>
        </w:tc>
      </w:tr>
    </w:tbl>
    <w:p w14:paraId="238386EA" w14:textId="39332474" w:rsidR="008643FB" w:rsidRPr="00C4463B" w:rsidRDefault="008643FB" w:rsidP="008643FB">
      <w:pPr>
        <w:keepNext/>
        <w:keepLines/>
        <w:rPr>
          <w:sz w:val="24"/>
          <w:szCs w:val="24"/>
        </w:rPr>
      </w:pPr>
      <w:bookmarkStart w:id="4" w:name="_Toc46743506"/>
    </w:p>
    <w:p w14:paraId="07DB8D03" w14:textId="77777777" w:rsidR="00E917D0" w:rsidRPr="001E4489" w:rsidRDefault="001A685D" w:rsidP="00213F03">
      <w:pPr>
        <w:pStyle w:val="4"/>
      </w:pPr>
      <w:bookmarkStart w:id="5" w:name="_Toc225781387"/>
      <w:r w:rsidRPr="001E4489">
        <w:t xml:space="preserve">Наименование </w:t>
      </w:r>
      <w:r w:rsidR="0089094C" w:rsidRPr="001E4489">
        <w:t>закупаемой продукции</w:t>
      </w:r>
      <w:bookmarkEnd w:id="4"/>
      <w:bookmarkEnd w:id="5"/>
    </w:p>
    <w:p w14:paraId="3BC49930" w14:textId="1C42BBD1" w:rsidR="00CA34A0" w:rsidRDefault="0000297D" w:rsidP="007B69F4">
      <w:pPr>
        <w:spacing w:after="120"/>
        <w:jc w:val="both"/>
        <w:rPr>
          <w:sz w:val="24"/>
          <w:szCs w:val="24"/>
        </w:rPr>
      </w:pPr>
      <w:r w:rsidRPr="0000297D">
        <w:rPr>
          <w:bCs/>
          <w:sz w:val="24"/>
          <w:szCs w:val="24"/>
        </w:rPr>
        <w:t xml:space="preserve">«ОКПД </w:t>
      </w:r>
      <w:r w:rsidR="002F4225" w:rsidRPr="0089605D">
        <w:rPr>
          <w:rFonts w:eastAsia="Calibri"/>
          <w:sz w:val="24"/>
          <w:szCs w:val="24"/>
        </w:rPr>
        <w:t>71.12.19.100</w:t>
      </w:r>
      <w:r w:rsidR="002F4225">
        <w:rPr>
          <w:rFonts w:eastAsia="Calibri"/>
          <w:sz w:val="24"/>
          <w:szCs w:val="24"/>
        </w:rPr>
        <w:t xml:space="preserve"> </w:t>
      </w:r>
      <w:r w:rsidRPr="0000297D">
        <w:rPr>
          <w:bCs/>
          <w:sz w:val="24"/>
          <w:szCs w:val="24"/>
        </w:rPr>
        <w:t xml:space="preserve">Разработка </w:t>
      </w:r>
      <w:r w:rsidR="00130E34">
        <w:rPr>
          <w:rFonts w:eastAsia="Calibri"/>
          <w:sz w:val="24"/>
          <w:szCs w:val="24"/>
        </w:rPr>
        <w:t>рабочей документации по подземному комплексу сооружений Чиркейской ГЭС</w:t>
      </w:r>
      <w:r w:rsidR="00C118C0">
        <w:rPr>
          <w:bCs/>
          <w:sz w:val="24"/>
          <w:szCs w:val="24"/>
        </w:rPr>
        <w:t>».</w:t>
      </w:r>
    </w:p>
    <w:p w14:paraId="354886AF" w14:textId="77777777" w:rsidR="00E917D0" w:rsidRPr="00245984" w:rsidRDefault="00B7169F" w:rsidP="00BE6867">
      <w:pPr>
        <w:pStyle w:val="4"/>
        <w:spacing w:before="240"/>
        <w:ind w:left="431" w:hanging="431"/>
      </w:pPr>
      <w:bookmarkStart w:id="6" w:name="_Toc46743507"/>
      <w:bookmarkStart w:id="7" w:name="_Toc225781388"/>
      <w:r w:rsidRPr="00245984">
        <w:t xml:space="preserve">Цель </w:t>
      </w:r>
      <w:bookmarkEnd w:id="6"/>
      <w:r w:rsidR="00C36F30" w:rsidRPr="00245984">
        <w:rPr>
          <w:lang w:val="ru-RU"/>
        </w:rPr>
        <w:t>выполнения работ</w:t>
      </w:r>
      <w:r w:rsidR="00595609" w:rsidRPr="00245984">
        <w:rPr>
          <w:lang w:val="ru-RU"/>
        </w:rPr>
        <w:t>:</w:t>
      </w:r>
      <w:bookmarkEnd w:id="7"/>
      <w:r w:rsidR="00595609" w:rsidRPr="00245984">
        <w:rPr>
          <w:lang w:val="ru-RU"/>
        </w:rPr>
        <w:t xml:space="preserve"> </w:t>
      </w:r>
    </w:p>
    <w:p w14:paraId="46E27C05" w14:textId="6A61678E" w:rsidR="00450B91" w:rsidRDefault="00450B91" w:rsidP="00395B53">
      <w:pPr>
        <w:spacing w:after="120"/>
        <w:jc w:val="both"/>
        <w:rPr>
          <w:bCs/>
          <w:sz w:val="24"/>
          <w:szCs w:val="24"/>
        </w:rPr>
      </w:pPr>
      <w:bookmarkStart w:id="8" w:name="_Toc46743508"/>
      <w:r w:rsidRPr="0000297D">
        <w:rPr>
          <w:bCs/>
          <w:sz w:val="24"/>
          <w:szCs w:val="24"/>
        </w:rPr>
        <w:t xml:space="preserve">Разработка </w:t>
      </w:r>
      <w:r>
        <w:rPr>
          <w:rFonts w:eastAsia="Calibri"/>
          <w:sz w:val="24"/>
          <w:szCs w:val="24"/>
        </w:rPr>
        <w:t>рабочей документации по подземному комплексу сооружений Чиркейской ГЭС:</w:t>
      </w:r>
    </w:p>
    <w:p w14:paraId="12BBC2CD" w14:textId="77777777" w:rsidR="00450B91" w:rsidRDefault="00130E34" w:rsidP="00F35A16">
      <w:pPr>
        <w:pStyle w:val="afff0"/>
        <w:numPr>
          <w:ilvl w:val="0"/>
          <w:numId w:val="13"/>
        </w:numPr>
        <w:spacing w:after="120"/>
        <w:jc w:val="both"/>
        <w:rPr>
          <w:bCs/>
        </w:rPr>
      </w:pPr>
      <w:r w:rsidRPr="00450B91">
        <w:rPr>
          <w:bCs/>
        </w:rPr>
        <w:t xml:space="preserve">Разработка рабочей документации по шахте арочной плотины (правобережной) с размещением нового грузоподъемного механизма (грузоподъемностью не менее </w:t>
      </w:r>
      <w:r w:rsidR="001F08AA" w:rsidRPr="00450B91">
        <w:rPr>
          <w:bCs/>
        </w:rPr>
        <w:t>3,0</w:t>
      </w:r>
      <w:r w:rsidRPr="00450B91">
        <w:rPr>
          <w:bCs/>
        </w:rPr>
        <w:t xml:space="preserve"> тонн) и размещением новой лестницы из композитных негорючих материалов; </w:t>
      </w:r>
    </w:p>
    <w:p w14:paraId="1C56B14F" w14:textId="77777777" w:rsidR="00450B91" w:rsidRDefault="00130E34" w:rsidP="00F35A16">
      <w:pPr>
        <w:pStyle w:val="afff0"/>
        <w:numPr>
          <w:ilvl w:val="0"/>
          <w:numId w:val="13"/>
        </w:numPr>
        <w:spacing w:after="120"/>
        <w:jc w:val="both"/>
        <w:rPr>
          <w:bCs/>
        </w:rPr>
      </w:pPr>
      <w:r w:rsidRPr="00450B91">
        <w:rPr>
          <w:bCs/>
        </w:rPr>
        <w:t>Разработка рабочей документации по кабельной шахте и кабельному тоннелю;</w:t>
      </w:r>
    </w:p>
    <w:p w14:paraId="7C00BAAF" w14:textId="77777777" w:rsidR="00450B91" w:rsidRDefault="00130E34" w:rsidP="00F35A16">
      <w:pPr>
        <w:pStyle w:val="afff0"/>
        <w:numPr>
          <w:ilvl w:val="0"/>
          <w:numId w:val="13"/>
        </w:numPr>
        <w:spacing w:after="120"/>
        <w:jc w:val="both"/>
        <w:rPr>
          <w:bCs/>
        </w:rPr>
      </w:pPr>
      <w:r w:rsidRPr="00450B91">
        <w:rPr>
          <w:bCs/>
        </w:rPr>
        <w:t>Разработка рабочей документации по вентиляционным шахтам (правобережной и левобережной);</w:t>
      </w:r>
    </w:p>
    <w:p w14:paraId="086F7D3B" w14:textId="77777777" w:rsidR="00450B91" w:rsidRDefault="00130E34" w:rsidP="00F35A16">
      <w:pPr>
        <w:pStyle w:val="afff0"/>
        <w:numPr>
          <w:ilvl w:val="0"/>
          <w:numId w:val="13"/>
        </w:numPr>
        <w:spacing w:after="120"/>
        <w:jc w:val="both"/>
        <w:rPr>
          <w:bCs/>
        </w:rPr>
      </w:pPr>
      <w:r w:rsidRPr="00450B91">
        <w:rPr>
          <w:bCs/>
        </w:rPr>
        <w:t>Разработка рабочей документации по дренажным и цементационным штольням левого берега;</w:t>
      </w:r>
    </w:p>
    <w:p w14:paraId="54F2FB69" w14:textId="77777777" w:rsidR="00450B91" w:rsidRDefault="00130E34" w:rsidP="00F35A16">
      <w:pPr>
        <w:pStyle w:val="afff0"/>
        <w:numPr>
          <w:ilvl w:val="0"/>
          <w:numId w:val="13"/>
        </w:numPr>
        <w:spacing w:after="120"/>
        <w:jc w:val="both"/>
        <w:rPr>
          <w:bCs/>
        </w:rPr>
      </w:pPr>
      <w:r w:rsidRPr="00450B91">
        <w:rPr>
          <w:bCs/>
        </w:rPr>
        <w:t>Разработка рабочей документации по штольням крепления левого берега (за исключением тех решений по самому креплению левого берега);</w:t>
      </w:r>
    </w:p>
    <w:p w14:paraId="42BE37FA" w14:textId="32F3FB0D" w:rsidR="00130E34" w:rsidRPr="00450B91" w:rsidRDefault="00130E34" w:rsidP="00F35A16">
      <w:pPr>
        <w:pStyle w:val="afff0"/>
        <w:numPr>
          <w:ilvl w:val="0"/>
          <w:numId w:val="13"/>
        </w:numPr>
        <w:spacing w:after="120"/>
        <w:jc w:val="both"/>
        <w:rPr>
          <w:bCs/>
        </w:rPr>
      </w:pPr>
      <w:r w:rsidRPr="00450B91">
        <w:rPr>
          <w:bCs/>
        </w:rPr>
        <w:t>Разработка рабочей документации по дренажным и цементационным штольням правого берега</w:t>
      </w:r>
    </w:p>
    <w:p w14:paraId="33184E87" w14:textId="77777777" w:rsidR="00232850" w:rsidRPr="00291050" w:rsidRDefault="00232850" w:rsidP="00B35E05">
      <w:pPr>
        <w:pStyle w:val="4"/>
      </w:pPr>
      <w:bookmarkStart w:id="9" w:name="_Toc225781389"/>
      <w:r w:rsidRPr="00291050">
        <w:t>Существующее положение</w:t>
      </w:r>
      <w:bookmarkEnd w:id="8"/>
      <w:bookmarkEnd w:id="9"/>
    </w:p>
    <w:p w14:paraId="1B71F0F9" w14:textId="77777777" w:rsidR="005C334E" w:rsidRPr="00395B53" w:rsidRDefault="005C334E" w:rsidP="00395B53">
      <w:pPr>
        <w:spacing w:line="276" w:lineRule="auto"/>
        <w:contextualSpacing/>
        <w:jc w:val="both"/>
        <w:rPr>
          <w:sz w:val="24"/>
          <w:szCs w:val="24"/>
        </w:rPr>
      </w:pPr>
      <w:r w:rsidRPr="00395B53">
        <w:rPr>
          <w:sz w:val="24"/>
          <w:szCs w:val="24"/>
        </w:rPr>
        <w:t>Согласно титульному списку реконструируемых зданий и сооружений, реконструкции подлежит комплекс подземных сооружений гидроузла в составе:</w:t>
      </w:r>
    </w:p>
    <w:p w14:paraId="7D364DB4" w14:textId="77777777" w:rsidR="005C334E" w:rsidRPr="00395B53" w:rsidRDefault="005C334E" w:rsidP="00395B53">
      <w:pPr>
        <w:spacing w:line="276" w:lineRule="auto"/>
        <w:contextualSpacing/>
        <w:jc w:val="both"/>
        <w:rPr>
          <w:sz w:val="24"/>
          <w:szCs w:val="24"/>
        </w:rPr>
      </w:pPr>
      <w:r w:rsidRPr="00395B53">
        <w:rPr>
          <w:sz w:val="24"/>
          <w:szCs w:val="24"/>
        </w:rPr>
        <w:t>− Эксплуатационный водосброс;</w:t>
      </w:r>
    </w:p>
    <w:p w14:paraId="274FFD03" w14:textId="77777777" w:rsidR="005C334E" w:rsidRPr="00395B53" w:rsidRDefault="005C334E" w:rsidP="00395B53">
      <w:pPr>
        <w:spacing w:line="276" w:lineRule="auto"/>
        <w:contextualSpacing/>
        <w:jc w:val="both"/>
        <w:rPr>
          <w:sz w:val="24"/>
          <w:szCs w:val="24"/>
        </w:rPr>
      </w:pPr>
      <w:r w:rsidRPr="00395B53">
        <w:rPr>
          <w:sz w:val="24"/>
          <w:szCs w:val="24"/>
        </w:rPr>
        <w:t>− Цементационные штольни левого берега (ЦЛ), в т. ч.:</w:t>
      </w:r>
    </w:p>
    <w:p w14:paraId="42AA1110" w14:textId="77777777" w:rsidR="005C334E" w:rsidRPr="00395B53" w:rsidRDefault="005C334E" w:rsidP="00395B53">
      <w:pPr>
        <w:spacing w:line="276" w:lineRule="auto"/>
        <w:contextualSpacing/>
        <w:jc w:val="both"/>
        <w:rPr>
          <w:sz w:val="24"/>
          <w:szCs w:val="24"/>
        </w:rPr>
      </w:pPr>
      <w:r w:rsidRPr="00395B53">
        <w:rPr>
          <w:sz w:val="24"/>
          <w:szCs w:val="24"/>
        </w:rPr>
        <w:t>− на отм. 331,0 м ЦЛ-1;</w:t>
      </w:r>
    </w:p>
    <w:p w14:paraId="115D7CC4" w14:textId="77777777" w:rsidR="005C334E" w:rsidRPr="00395B53" w:rsidRDefault="005C334E" w:rsidP="00395B53">
      <w:pPr>
        <w:spacing w:line="276" w:lineRule="auto"/>
        <w:contextualSpacing/>
        <w:jc w:val="both"/>
        <w:rPr>
          <w:sz w:val="24"/>
          <w:szCs w:val="24"/>
        </w:rPr>
      </w:pPr>
      <w:r w:rsidRPr="00395B53">
        <w:rPr>
          <w:sz w:val="24"/>
          <w:szCs w:val="24"/>
        </w:rPr>
        <w:t>− на отм. 265,6 м ЦЛ-2;</w:t>
      </w:r>
    </w:p>
    <w:p w14:paraId="4A881889" w14:textId="77777777" w:rsidR="005C334E" w:rsidRPr="00395B53" w:rsidRDefault="005C334E" w:rsidP="00395B53">
      <w:pPr>
        <w:spacing w:line="276" w:lineRule="auto"/>
        <w:contextualSpacing/>
        <w:jc w:val="both"/>
        <w:rPr>
          <w:sz w:val="24"/>
          <w:szCs w:val="24"/>
        </w:rPr>
      </w:pPr>
      <w:r w:rsidRPr="00395B53">
        <w:rPr>
          <w:sz w:val="24"/>
          <w:szCs w:val="24"/>
        </w:rPr>
        <w:t>− на отм. 220,6 м ЦЛ-3;</w:t>
      </w:r>
    </w:p>
    <w:p w14:paraId="6222157C" w14:textId="77777777" w:rsidR="005C334E" w:rsidRPr="00395B53" w:rsidRDefault="005C334E" w:rsidP="00395B53">
      <w:pPr>
        <w:spacing w:line="276" w:lineRule="auto"/>
        <w:contextualSpacing/>
        <w:jc w:val="both"/>
        <w:rPr>
          <w:sz w:val="24"/>
          <w:szCs w:val="24"/>
        </w:rPr>
      </w:pPr>
      <w:r w:rsidRPr="00395B53">
        <w:rPr>
          <w:sz w:val="24"/>
          <w:szCs w:val="24"/>
        </w:rPr>
        <w:t>− на отм. 163,0 м ЦЛ-4;</w:t>
      </w:r>
    </w:p>
    <w:p w14:paraId="509F2E75" w14:textId="77777777" w:rsidR="005C334E" w:rsidRPr="00395B53" w:rsidRDefault="005C334E" w:rsidP="00395B53">
      <w:pPr>
        <w:spacing w:line="276" w:lineRule="auto"/>
        <w:contextualSpacing/>
        <w:jc w:val="both"/>
        <w:rPr>
          <w:sz w:val="24"/>
          <w:szCs w:val="24"/>
        </w:rPr>
      </w:pPr>
      <w:r w:rsidRPr="00395B53">
        <w:rPr>
          <w:sz w:val="24"/>
          <w:szCs w:val="24"/>
        </w:rPr>
        <w:t>− на отм. 131,5 м ЦЛ-5-В;</w:t>
      </w:r>
    </w:p>
    <w:p w14:paraId="05C61460" w14:textId="77777777" w:rsidR="005C334E" w:rsidRPr="00395B53" w:rsidRDefault="005C334E" w:rsidP="00395B53">
      <w:pPr>
        <w:spacing w:line="276" w:lineRule="auto"/>
        <w:contextualSpacing/>
        <w:jc w:val="both"/>
        <w:rPr>
          <w:sz w:val="24"/>
          <w:szCs w:val="24"/>
        </w:rPr>
      </w:pPr>
      <w:r w:rsidRPr="00395B53">
        <w:rPr>
          <w:sz w:val="24"/>
          <w:szCs w:val="24"/>
        </w:rPr>
        <w:t>− на отм. 130,5 м ЦЛ-5-Н;</w:t>
      </w:r>
    </w:p>
    <w:p w14:paraId="1B08607F" w14:textId="77777777" w:rsidR="005C334E" w:rsidRPr="00395B53" w:rsidRDefault="005C334E" w:rsidP="00395B53">
      <w:pPr>
        <w:spacing w:line="276" w:lineRule="auto"/>
        <w:contextualSpacing/>
        <w:jc w:val="both"/>
        <w:rPr>
          <w:sz w:val="24"/>
          <w:szCs w:val="24"/>
        </w:rPr>
      </w:pPr>
      <w:r w:rsidRPr="00395B53">
        <w:rPr>
          <w:sz w:val="24"/>
          <w:szCs w:val="24"/>
        </w:rPr>
        <w:t>− Дренажные штольни левого берега (ДЛ), в т. ч.:</w:t>
      </w:r>
    </w:p>
    <w:p w14:paraId="2B6AB5C4" w14:textId="77777777" w:rsidR="005C334E" w:rsidRPr="00395B53" w:rsidRDefault="005C334E" w:rsidP="00395B53">
      <w:pPr>
        <w:spacing w:line="276" w:lineRule="auto"/>
        <w:contextualSpacing/>
        <w:jc w:val="both"/>
        <w:rPr>
          <w:sz w:val="24"/>
          <w:szCs w:val="24"/>
        </w:rPr>
      </w:pPr>
      <w:r w:rsidRPr="00395B53">
        <w:rPr>
          <w:sz w:val="24"/>
          <w:szCs w:val="24"/>
        </w:rPr>
        <w:t>− на отм. 265,6 м ДЛ-2;</w:t>
      </w:r>
    </w:p>
    <w:p w14:paraId="37CBDA93" w14:textId="77777777" w:rsidR="005C334E" w:rsidRPr="00395B53" w:rsidRDefault="005C334E" w:rsidP="00395B53">
      <w:pPr>
        <w:spacing w:line="276" w:lineRule="auto"/>
        <w:contextualSpacing/>
        <w:jc w:val="both"/>
        <w:rPr>
          <w:sz w:val="24"/>
          <w:szCs w:val="24"/>
        </w:rPr>
      </w:pPr>
      <w:r w:rsidRPr="00395B53">
        <w:rPr>
          <w:sz w:val="24"/>
          <w:szCs w:val="24"/>
        </w:rPr>
        <w:t>− на отм. 220,6 м ДЛ-3;</w:t>
      </w:r>
    </w:p>
    <w:p w14:paraId="228CFFFD" w14:textId="77777777" w:rsidR="005C334E" w:rsidRPr="00395B53" w:rsidRDefault="005C334E" w:rsidP="00395B53">
      <w:pPr>
        <w:spacing w:line="276" w:lineRule="auto"/>
        <w:contextualSpacing/>
        <w:jc w:val="both"/>
        <w:rPr>
          <w:sz w:val="24"/>
          <w:szCs w:val="24"/>
        </w:rPr>
      </w:pPr>
      <w:r w:rsidRPr="00395B53">
        <w:rPr>
          <w:sz w:val="24"/>
          <w:szCs w:val="24"/>
        </w:rPr>
        <w:t>− на отм. 163,0 м ДЛ-4;</w:t>
      </w:r>
    </w:p>
    <w:p w14:paraId="1645446F" w14:textId="77777777" w:rsidR="005C334E" w:rsidRPr="00395B53" w:rsidRDefault="005C334E" w:rsidP="00395B53">
      <w:pPr>
        <w:spacing w:line="276" w:lineRule="auto"/>
        <w:contextualSpacing/>
        <w:jc w:val="both"/>
        <w:rPr>
          <w:sz w:val="24"/>
          <w:szCs w:val="24"/>
        </w:rPr>
      </w:pPr>
      <w:r w:rsidRPr="00395B53">
        <w:rPr>
          <w:sz w:val="24"/>
          <w:szCs w:val="24"/>
        </w:rPr>
        <w:t>− Вентиляционная шахта (левобережная);</w:t>
      </w:r>
    </w:p>
    <w:p w14:paraId="7A5F20A6" w14:textId="77777777" w:rsidR="005C334E" w:rsidRPr="00395B53" w:rsidRDefault="005C334E" w:rsidP="00395B53">
      <w:pPr>
        <w:spacing w:line="276" w:lineRule="auto"/>
        <w:contextualSpacing/>
        <w:jc w:val="both"/>
        <w:rPr>
          <w:sz w:val="24"/>
          <w:szCs w:val="24"/>
        </w:rPr>
      </w:pPr>
      <w:r w:rsidRPr="00395B53">
        <w:rPr>
          <w:sz w:val="24"/>
          <w:szCs w:val="24"/>
        </w:rPr>
        <w:t>− Штольни крепления левобережного откоса (КЛ) котлована ГЭС, в т. ч.:</w:t>
      </w:r>
    </w:p>
    <w:p w14:paraId="2E7487B4" w14:textId="77777777" w:rsidR="005C334E" w:rsidRPr="00395B53" w:rsidRDefault="005C334E" w:rsidP="00395B53">
      <w:pPr>
        <w:spacing w:line="276" w:lineRule="auto"/>
        <w:contextualSpacing/>
        <w:jc w:val="both"/>
        <w:rPr>
          <w:sz w:val="24"/>
          <w:szCs w:val="24"/>
        </w:rPr>
      </w:pPr>
      <w:r w:rsidRPr="00395B53">
        <w:rPr>
          <w:sz w:val="24"/>
          <w:szCs w:val="24"/>
        </w:rPr>
        <w:t>− на отм. 333,8 м;</w:t>
      </w:r>
    </w:p>
    <w:p w14:paraId="4786C08F" w14:textId="77777777" w:rsidR="005C334E" w:rsidRPr="00395B53" w:rsidRDefault="005C334E" w:rsidP="00395B53">
      <w:pPr>
        <w:spacing w:line="276" w:lineRule="auto"/>
        <w:contextualSpacing/>
        <w:jc w:val="both"/>
        <w:rPr>
          <w:sz w:val="24"/>
          <w:szCs w:val="24"/>
        </w:rPr>
      </w:pPr>
      <w:r w:rsidRPr="00395B53">
        <w:rPr>
          <w:sz w:val="24"/>
          <w:szCs w:val="24"/>
        </w:rPr>
        <w:t>− на отм. 300,0 м;</w:t>
      </w:r>
    </w:p>
    <w:p w14:paraId="17960252" w14:textId="77777777" w:rsidR="005C334E" w:rsidRPr="00395B53" w:rsidRDefault="005C334E" w:rsidP="00395B53">
      <w:pPr>
        <w:spacing w:line="276" w:lineRule="auto"/>
        <w:contextualSpacing/>
        <w:jc w:val="both"/>
        <w:rPr>
          <w:sz w:val="24"/>
          <w:szCs w:val="24"/>
        </w:rPr>
      </w:pPr>
      <w:r w:rsidRPr="00395B53">
        <w:rPr>
          <w:sz w:val="24"/>
          <w:szCs w:val="24"/>
        </w:rPr>
        <w:lastRenderedPageBreak/>
        <w:t>− на отм. 266,3 м;</w:t>
      </w:r>
    </w:p>
    <w:p w14:paraId="70E3CB7E" w14:textId="77777777" w:rsidR="005C334E" w:rsidRPr="00395B53" w:rsidRDefault="005C334E" w:rsidP="00395B53">
      <w:pPr>
        <w:spacing w:line="276" w:lineRule="auto"/>
        <w:contextualSpacing/>
        <w:jc w:val="both"/>
        <w:rPr>
          <w:sz w:val="24"/>
          <w:szCs w:val="24"/>
        </w:rPr>
      </w:pPr>
      <w:r w:rsidRPr="00395B53">
        <w:rPr>
          <w:sz w:val="24"/>
          <w:szCs w:val="24"/>
        </w:rPr>
        <w:t>− на отм. 232,5 м;</w:t>
      </w:r>
    </w:p>
    <w:p w14:paraId="6E029A74" w14:textId="77777777" w:rsidR="005C334E" w:rsidRPr="00395B53" w:rsidRDefault="005C334E" w:rsidP="00395B53">
      <w:pPr>
        <w:spacing w:line="276" w:lineRule="auto"/>
        <w:contextualSpacing/>
        <w:jc w:val="both"/>
        <w:rPr>
          <w:sz w:val="24"/>
          <w:szCs w:val="24"/>
        </w:rPr>
      </w:pPr>
      <w:r w:rsidRPr="00395B53">
        <w:rPr>
          <w:sz w:val="24"/>
          <w:szCs w:val="24"/>
        </w:rPr>
        <w:t>− на отм. 215,5 м;</w:t>
      </w:r>
    </w:p>
    <w:p w14:paraId="74EC53BE" w14:textId="77777777" w:rsidR="005C334E" w:rsidRPr="00395B53" w:rsidRDefault="005C334E" w:rsidP="00395B53">
      <w:pPr>
        <w:spacing w:line="276" w:lineRule="auto"/>
        <w:contextualSpacing/>
        <w:jc w:val="both"/>
        <w:rPr>
          <w:sz w:val="24"/>
          <w:szCs w:val="24"/>
        </w:rPr>
      </w:pPr>
      <w:r w:rsidRPr="00395B53">
        <w:rPr>
          <w:sz w:val="24"/>
          <w:szCs w:val="24"/>
        </w:rPr>
        <w:t>− на отм. 197,0 м;</w:t>
      </w:r>
    </w:p>
    <w:p w14:paraId="295586C0" w14:textId="77777777" w:rsidR="005C334E" w:rsidRPr="00395B53" w:rsidRDefault="005C334E" w:rsidP="00395B53">
      <w:pPr>
        <w:spacing w:line="276" w:lineRule="auto"/>
        <w:contextualSpacing/>
        <w:jc w:val="both"/>
        <w:rPr>
          <w:sz w:val="24"/>
          <w:szCs w:val="24"/>
        </w:rPr>
      </w:pPr>
      <w:r w:rsidRPr="00395B53">
        <w:rPr>
          <w:sz w:val="24"/>
          <w:szCs w:val="24"/>
        </w:rPr>
        <w:t>− Кабельная шахта;</w:t>
      </w:r>
    </w:p>
    <w:p w14:paraId="511F4ECA" w14:textId="77777777" w:rsidR="005C334E" w:rsidRPr="00395B53" w:rsidRDefault="005C334E" w:rsidP="00395B53">
      <w:pPr>
        <w:spacing w:line="276" w:lineRule="auto"/>
        <w:contextualSpacing/>
        <w:jc w:val="both"/>
        <w:rPr>
          <w:sz w:val="24"/>
          <w:szCs w:val="24"/>
        </w:rPr>
      </w:pPr>
      <w:r w:rsidRPr="00395B53">
        <w:rPr>
          <w:sz w:val="24"/>
          <w:szCs w:val="24"/>
        </w:rPr>
        <w:t>− Кабельный тоннель;</w:t>
      </w:r>
    </w:p>
    <w:p w14:paraId="391E6975" w14:textId="77777777" w:rsidR="005C334E" w:rsidRPr="00395B53" w:rsidRDefault="005C334E" w:rsidP="00395B53">
      <w:pPr>
        <w:spacing w:line="276" w:lineRule="auto"/>
        <w:contextualSpacing/>
        <w:jc w:val="both"/>
        <w:rPr>
          <w:sz w:val="24"/>
          <w:szCs w:val="24"/>
        </w:rPr>
      </w:pPr>
      <w:r w:rsidRPr="00395B53">
        <w:rPr>
          <w:sz w:val="24"/>
          <w:szCs w:val="24"/>
        </w:rPr>
        <w:t>− Шахта арочной плотины (правобережная);</w:t>
      </w:r>
    </w:p>
    <w:p w14:paraId="5EC091AE" w14:textId="77777777" w:rsidR="005C334E" w:rsidRPr="00395B53" w:rsidRDefault="005C334E" w:rsidP="00395B53">
      <w:pPr>
        <w:spacing w:line="276" w:lineRule="auto"/>
        <w:contextualSpacing/>
        <w:jc w:val="both"/>
        <w:rPr>
          <w:sz w:val="24"/>
          <w:szCs w:val="24"/>
        </w:rPr>
      </w:pPr>
      <w:r w:rsidRPr="00395B53">
        <w:rPr>
          <w:sz w:val="24"/>
          <w:szCs w:val="24"/>
        </w:rPr>
        <w:t>− Вентиляционная шахта (правобережная);</w:t>
      </w:r>
    </w:p>
    <w:p w14:paraId="1CA1BACC" w14:textId="77777777" w:rsidR="005C334E" w:rsidRPr="00395B53" w:rsidRDefault="005C334E" w:rsidP="00395B53">
      <w:pPr>
        <w:spacing w:line="276" w:lineRule="auto"/>
        <w:contextualSpacing/>
        <w:jc w:val="both"/>
        <w:rPr>
          <w:sz w:val="24"/>
          <w:szCs w:val="24"/>
        </w:rPr>
      </w:pPr>
      <w:r w:rsidRPr="00395B53">
        <w:rPr>
          <w:sz w:val="24"/>
          <w:szCs w:val="24"/>
        </w:rPr>
        <w:t>− Цементационные штольни правого берега (ЦП), в т. ч.:</w:t>
      </w:r>
    </w:p>
    <w:p w14:paraId="0387DDE2" w14:textId="77777777" w:rsidR="005C334E" w:rsidRPr="00395B53" w:rsidRDefault="005C334E" w:rsidP="00395B53">
      <w:pPr>
        <w:spacing w:line="276" w:lineRule="auto"/>
        <w:contextualSpacing/>
        <w:jc w:val="both"/>
        <w:rPr>
          <w:sz w:val="24"/>
          <w:szCs w:val="24"/>
        </w:rPr>
      </w:pPr>
      <w:r w:rsidRPr="00395B53">
        <w:rPr>
          <w:sz w:val="24"/>
          <w:szCs w:val="24"/>
        </w:rPr>
        <w:t>− на отм. 331,0 м ЦП-1;</w:t>
      </w:r>
    </w:p>
    <w:p w14:paraId="0E57DC4E" w14:textId="77777777" w:rsidR="005C334E" w:rsidRPr="00395B53" w:rsidRDefault="005C334E" w:rsidP="00395B53">
      <w:pPr>
        <w:spacing w:line="276" w:lineRule="auto"/>
        <w:contextualSpacing/>
        <w:jc w:val="both"/>
        <w:rPr>
          <w:sz w:val="24"/>
          <w:szCs w:val="24"/>
        </w:rPr>
      </w:pPr>
      <w:r w:rsidRPr="00395B53">
        <w:rPr>
          <w:sz w:val="24"/>
          <w:szCs w:val="24"/>
        </w:rPr>
        <w:t>− на отм. 265,6 м ЦП-2;</w:t>
      </w:r>
    </w:p>
    <w:p w14:paraId="5BAB4E76" w14:textId="77777777" w:rsidR="005C334E" w:rsidRPr="00395B53" w:rsidRDefault="005C334E" w:rsidP="00395B53">
      <w:pPr>
        <w:spacing w:line="276" w:lineRule="auto"/>
        <w:contextualSpacing/>
        <w:jc w:val="both"/>
        <w:rPr>
          <w:sz w:val="24"/>
          <w:szCs w:val="24"/>
        </w:rPr>
      </w:pPr>
      <w:r w:rsidRPr="00395B53">
        <w:rPr>
          <w:sz w:val="24"/>
          <w:szCs w:val="24"/>
        </w:rPr>
        <w:t>− на отм. 220,6 м ЦП-3;</w:t>
      </w:r>
    </w:p>
    <w:p w14:paraId="55EDF290" w14:textId="77777777" w:rsidR="005C334E" w:rsidRPr="00395B53" w:rsidRDefault="005C334E" w:rsidP="00395B53">
      <w:pPr>
        <w:spacing w:line="276" w:lineRule="auto"/>
        <w:contextualSpacing/>
        <w:jc w:val="both"/>
        <w:rPr>
          <w:sz w:val="24"/>
          <w:szCs w:val="24"/>
        </w:rPr>
      </w:pPr>
      <w:r w:rsidRPr="00395B53">
        <w:rPr>
          <w:sz w:val="24"/>
          <w:szCs w:val="24"/>
        </w:rPr>
        <w:t>− на отм. 163,0 м ЦП-4;</w:t>
      </w:r>
    </w:p>
    <w:p w14:paraId="247F5528" w14:textId="77777777" w:rsidR="005C334E" w:rsidRPr="00395B53" w:rsidRDefault="005C334E" w:rsidP="00395B53">
      <w:pPr>
        <w:spacing w:line="276" w:lineRule="auto"/>
        <w:contextualSpacing/>
        <w:jc w:val="both"/>
        <w:rPr>
          <w:sz w:val="24"/>
          <w:szCs w:val="24"/>
        </w:rPr>
      </w:pPr>
      <w:r w:rsidRPr="00395B53">
        <w:rPr>
          <w:sz w:val="24"/>
          <w:szCs w:val="24"/>
        </w:rPr>
        <w:t>− на отм. 131,5 м ЦП-5-В;</w:t>
      </w:r>
    </w:p>
    <w:p w14:paraId="43F2A703" w14:textId="77777777" w:rsidR="005C334E" w:rsidRPr="00395B53" w:rsidRDefault="005C334E" w:rsidP="00395B53">
      <w:pPr>
        <w:spacing w:line="276" w:lineRule="auto"/>
        <w:contextualSpacing/>
        <w:jc w:val="both"/>
        <w:rPr>
          <w:sz w:val="24"/>
          <w:szCs w:val="24"/>
        </w:rPr>
      </w:pPr>
      <w:r w:rsidRPr="00395B53">
        <w:rPr>
          <w:sz w:val="24"/>
          <w:szCs w:val="24"/>
        </w:rPr>
        <w:t>− на отм. 130,5 м ЦП-5-Н;</w:t>
      </w:r>
    </w:p>
    <w:p w14:paraId="4EFE02DE" w14:textId="77777777" w:rsidR="005C334E" w:rsidRPr="00395B53" w:rsidRDefault="005C334E" w:rsidP="00395B53">
      <w:pPr>
        <w:spacing w:line="276" w:lineRule="auto"/>
        <w:contextualSpacing/>
        <w:jc w:val="both"/>
        <w:rPr>
          <w:sz w:val="24"/>
          <w:szCs w:val="24"/>
        </w:rPr>
      </w:pPr>
      <w:r w:rsidRPr="00395B53">
        <w:rPr>
          <w:sz w:val="24"/>
          <w:szCs w:val="24"/>
        </w:rPr>
        <w:t>− Дренажные штольни правого берега (ДП), в т. ч.:</w:t>
      </w:r>
    </w:p>
    <w:p w14:paraId="01C0E441" w14:textId="77777777" w:rsidR="005C334E" w:rsidRPr="00395B53" w:rsidRDefault="005C334E" w:rsidP="00395B53">
      <w:pPr>
        <w:spacing w:line="276" w:lineRule="auto"/>
        <w:contextualSpacing/>
        <w:jc w:val="both"/>
        <w:rPr>
          <w:sz w:val="24"/>
          <w:szCs w:val="24"/>
        </w:rPr>
      </w:pPr>
      <w:r w:rsidRPr="00395B53">
        <w:rPr>
          <w:sz w:val="24"/>
          <w:szCs w:val="24"/>
        </w:rPr>
        <w:t>− на отм. 265,6 м ДП-2;</w:t>
      </w:r>
    </w:p>
    <w:p w14:paraId="600150C7" w14:textId="77777777" w:rsidR="005C334E" w:rsidRPr="00395B53" w:rsidRDefault="005C334E" w:rsidP="00395B53">
      <w:pPr>
        <w:spacing w:line="276" w:lineRule="auto"/>
        <w:contextualSpacing/>
        <w:jc w:val="both"/>
        <w:rPr>
          <w:sz w:val="24"/>
          <w:szCs w:val="24"/>
        </w:rPr>
      </w:pPr>
      <w:r w:rsidRPr="00395B53">
        <w:rPr>
          <w:sz w:val="24"/>
          <w:szCs w:val="24"/>
        </w:rPr>
        <w:t>− на отм. 220,6 м ДП-3;</w:t>
      </w:r>
    </w:p>
    <w:p w14:paraId="2D84C0DB" w14:textId="77777777" w:rsidR="005C334E" w:rsidRPr="00395B53" w:rsidRDefault="005C334E" w:rsidP="00395B53">
      <w:pPr>
        <w:spacing w:line="276" w:lineRule="auto"/>
        <w:contextualSpacing/>
        <w:jc w:val="both"/>
        <w:rPr>
          <w:sz w:val="24"/>
          <w:szCs w:val="24"/>
        </w:rPr>
      </w:pPr>
      <w:r w:rsidRPr="00395B53">
        <w:rPr>
          <w:sz w:val="24"/>
          <w:szCs w:val="24"/>
        </w:rPr>
        <w:t>− на отм. 163,0 м ДП-4.</w:t>
      </w:r>
    </w:p>
    <w:p w14:paraId="58E764E1" w14:textId="77777777" w:rsidR="005C334E" w:rsidRPr="00395B53" w:rsidRDefault="005C334E" w:rsidP="00395B53">
      <w:pPr>
        <w:spacing w:line="276" w:lineRule="auto"/>
        <w:contextualSpacing/>
        <w:jc w:val="both"/>
        <w:rPr>
          <w:sz w:val="24"/>
          <w:szCs w:val="24"/>
        </w:rPr>
      </w:pPr>
      <w:r w:rsidRPr="00395B53">
        <w:rPr>
          <w:sz w:val="24"/>
          <w:szCs w:val="24"/>
        </w:rPr>
        <w:t>Кроме указанных выше титульных сооружений, в состав комплекса подземных сооружений входят вспомогательные сооружения:</w:t>
      </w:r>
    </w:p>
    <w:p w14:paraId="4015E4FA" w14:textId="77777777" w:rsidR="005C334E" w:rsidRPr="00395B53" w:rsidRDefault="005C334E" w:rsidP="00395B53">
      <w:pPr>
        <w:spacing w:line="276" w:lineRule="auto"/>
        <w:contextualSpacing/>
        <w:jc w:val="both"/>
        <w:rPr>
          <w:sz w:val="24"/>
          <w:szCs w:val="24"/>
        </w:rPr>
      </w:pPr>
      <w:r w:rsidRPr="00395B53">
        <w:rPr>
          <w:sz w:val="24"/>
          <w:szCs w:val="24"/>
        </w:rPr>
        <w:t>− транспортный тоннель на автодороге к зданию ГЭС;</w:t>
      </w:r>
    </w:p>
    <w:p w14:paraId="22FE3179" w14:textId="77777777" w:rsidR="005C334E" w:rsidRPr="00395B53" w:rsidRDefault="005C334E" w:rsidP="00395B53">
      <w:pPr>
        <w:spacing w:line="276" w:lineRule="auto"/>
        <w:contextualSpacing/>
        <w:jc w:val="both"/>
        <w:rPr>
          <w:sz w:val="24"/>
          <w:szCs w:val="24"/>
        </w:rPr>
      </w:pPr>
      <w:r w:rsidRPr="00395B53">
        <w:rPr>
          <w:sz w:val="24"/>
          <w:szCs w:val="24"/>
        </w:rPr>
        <w:t>− транспортный тоннель к отводящему каналу эксплуатационного водосброса;</w:t>
      </w:r>
    </w:p>
    <w:p w14:paraId="0CBCC2F5" w14:textId="77777777" w:rsidR="005C334E" w:rsidRPr="00395B53" w:rsidRDefault="005C334E" w:rsidP="00395B53">
      <w:pPr>
        <w:spacing w:line="276" w:lineRule="auto"/>
        <w:contextualSpacing/>
        <w:jc w:val="both"/>
        <w:rPr>
          <w:sz w:val="24"/>
          <w:szCs w:val="24"/>
        </w:rPr>
      </w:pPr>
      <w:r w:rsidRPr="00395B53">
        <w:rPr>
          <w:sz w:val="24"/>
          <w:szCs w:val="24"/>
        </w:rPr>
        <w:t>− подходная выработка к бортовой дренажной штольне с автодороги к зданию ГЭС и подходная выработка к кабельной шахте.</w:t>
      </w:r>
    </w:p>
    <w:p w14:paraId="6225F961" w14:textId="7F1A70F2" w:rsidR="005C334E" w:rsidRDefault="005C334E" w:rsidP="005B24F1">
      <w:pPr>
        <w:spacing w:line="276" w:lineRule="auto"/>
        <w:ind w:firstLine="284"/>
        <w:contextualSpacing/>
        <w:jc w:val="both"/>
        <w:rPr>
          <w:sz w:val="24"/>
          <w:szCs w:val="24"/>
        </w:rPr>
      </w:pPr>
      <w:r w:rsidRPr="0054426A">
        <w:rPr>
          <w:sz w:val="24"/>
          <w:szCs w:val="24"/>
        </w:rPr>
        <w:t xml:space="preserve">Основные технико-экономические </w:t>
      </w:r>
      <w:r>
        <w:rPr>
          <w:sz w:val="24"/>
          <w:szCs w:val="24"/>
        </w:rPr>
        <w:t>показатели объектов.</w:t>
      </w:r>
    </w:p>
    <w:p w14:paraId="346BDFE3" w14:textId="2B264308" w:rsidR="005C334E" w:rsidRDefault="005C334E" w:rsidP="005B24F1">
      <w:pPr>
        <w:spacing w:line="276" w:lineRule="auto"/>
        <w:ind w:firstLine="284"/>
        <w:contextualSpacing/>
        <w:jc w:val="both"/>
        <w:rPr>
          <w:sz w:val="24"/>
          <w:szCs w:val="24"/>
        </w:rPr>
      </w:pPr>
      <w:r>
        <w:rPr>
          <w:sz w:val="24"/>
          <w:szCs w:val="24"/>
        </w:rPr>
        <w:t>Эксплуатационный водосброс.</w:t>
      </w:r>
    </w:p>
    <w:p w14:paraId="0C76D8E0" w14:textId="77777777" w:rsidR="005C334E" w:rsidRPr="00395B53" w:rsidRDefault="005C334E" w:rsidP="00395B53">
      <w:pPr>
        <w:spacing w:line="276" w:lineRule="auto"/>
        <w:contextualSpacing/>
        <w:jc w:val="both"/>
        <w:rPr>
          <w:sz w:val="24"/>
          <w:szCs w:val="24"/>
        </w:rPr>
      </w:pPr>
      <w:r w:rsidRPr="00395B53">
        <w:rPr>
          <w:sz w:val="24"/>
          <w:szCs w:val="24"/>
        </w:rPr>
        <w:t>Эксплуатационный водосброс (ЭВ) располагается в левобережном скальном массиве плотины, служит для пропуска паводковых расходов, состоит из водоприемника (входного портала), наклонной и слабонаклонной подземной туннельной частей и открытого лоткового выходного участка.</w:t>
      </w:r>
    </w:p>
    <w:p w14:paraId="466ACC23" w14:textId="77777777" w:rsidR="005C334E" w:rsidRPr="00395B53" w:rsidRDefault="005C334E" w:rsidP="00395B53">
      <w:pPr>
        <w:spacing w:line="276" w:lineRule="auto"/>
        <w:contextualSpacing/>
        <w:jc w:val="both"/>
        <w:rPr>
          <w:sz w:val="24"/>
          <w:szCs w:val="24"/>
        </w:rPr>
      </w:pPr>
      <w:r w:rsidRPr="00395B53">
        <w:rPr>
          <w:sz w:val="24"/>
          <w:szCs w:val="24"/>
        </w:rPr>
        <w:t>Отметки расположения сооружения:</w:t>
      </w:r>
    </w:p>
    <w:p w14:paraId="0A262E7D" w14:textId="77777777" w:rsidR="005C334E" w:rsidRPr="00395B53" w:rsidRDefault="005C334E" w:rsidP="00395B53">
      <w:pPr>
        <w:spacing w:line="276" w:lineRule="auto"/>
        <w:contextualSpacing/>
        <w:jc w:val="both"/>
        <w:rPr>
          <w:sz w:val="24"/>
          <w:szCs w:val="24"/>
        </w:rPr>
      </w:pPr>
      <w:r w:rsidRPr="00395B53">
        <w:rPr>
          <w:sz w:val="24"/>
          <w:szCs w:val="24"/>
        </w:rPr>
        <w:t>− гребень водоприемника − 341,000 м;</w:t>
      </w:r>
    </w:p>
    <w:p w14:paraId="75D227BB" w14:textId="77777777" w:rsidR="005C334E" w:rsidRPr="00395B53" w:rsidRDefault="005C334E" w:rsidP="00395B53">
      <w:pPr>
        <w:spacing w:line="276" w:lineRule="auto"/>
        <w:contextualSpacing/>
        <w:jc w:val="both"/>
        <w:rPr>
          <w:sz w:val="24"/>
          <w:szCs w:val="24"/>
        </w:rPr>
      </w:pPr>
      <w:r w:rsidRPr="00395B53">
        <w:rPr>
          <w:sz w:val="24"/>
          <w:szCs w:val="24"/>
        </w:rPr>
        <w:t>− наклонная подземная часть – 341,000 м – 234,500 м;</w:t>
      </w:r>
    </w:p>
    <w:p w14:paraId="1A4B253A" w14:textId="77777777" w:rsidR="005C334E" w:rsidRPr="00395B53" w:rsidRDefault="005C334E" w:rsidP="00395B53">
      <w:pPr>
        <w:spacing w:line="276" w:lineRule="auto"/>
        <w:contextualSpacing/>
        <w:jc w:val="both"/>
        <w:rPr>
          <w:sz w:val="24"/>
          <w:szCs w:val="24"/>
        </w:rPr>
      </w:pPr>
      <w:r w:rsidRPr="00395B53">
        <w:rPr>
          <w:sz w:val="24"/>
          <w:szCs w:val="24"/>
        </w:rPr>
        <w:t>− слабонаклонная подземная часть – 234,500 м – 207,980 м;</w:t>
      </w:r>
    </w:p>
    <w:p w14:paraId="4FDFD1F3" w14:textId="77777777" w:rsidR="005C334E" w:rsidRPr="00395B53" w:rsidRDefault="005C334E" w:rsidP="00395B53">
      <w:pPr>
        <w:spacing w:line="276" w:lineRule="auto"/>
        <w:contextualSpacing/>
        <w:jc w:val="both"/>
        <w:rPr>
          <w:sz w:val="24"/>
          <w:szCs w:val="24"/>
        </w:rPr>
      </w:pPr>
      <w:r w:rsidRPr="00395B53">
        <w:rPr>
          <w:sz w:val="24"/>
          <w:szCs w:val="24"/>
        </w:rPr>
        <w:t>− открытый отводящий канал – 207,980 м – 197,370 м.</w:t>
      </w:r>
    </w:p>
    <w:p w14:paraId="588633BD" w14:textId="77777777" w:rsidR="005C334E" w:rsidRPr="00395B53" w:rsidRDefault="005C334E" w:rsidP="00395B53">
      <w:pPr>
        <w:spacing w:line="276" w:lineRule="auto"/>
        <w:contextualSpacing/>
        <w:jc w:val="both"/>
        <w:rPr>
          <w:sz w:val="24"/>
          <w:szCs w:val="24"/>
        </w:rPr>
      </w:pPr>
      <w:r w:rsidRPr="00395B53">
        <w:rPr>
          <w:sz w:val="24"/>
          <w:szCs w:val="24"/>
        </w:rPr>
        <w:t>Протяженности участков сооружений:</w:t>
      </w:r>
    </w:p>
    <w:p w14:paraId="2F7BB90C" w14:textId="77777777" w:rsidR="005C334E" w:rsidRPr="00395B53" w:rsidRDefault="005C334E" w:rsidP="00395B53">
      <w:pPr>
        <w:spacing w:line="276" w:lineRule="auto"/>
        <w:contextualSpacing/>
        <w:jc w:val="both"/>
        <w:rPr>
          <w:sz w:val="24"/>
          <w:szCs w:val="24"/>
        </w:rPr>
      </w:pPr>
      <w:r w:rsidRPr="00395B53">
        <w:rPr>
          <w:sz w:val="24"/>
          <w:szCs w:val="24"/>
        </w:rPr>
        <w:t>− наклонная подземная часть – 158,3 м;</w:t>
      </w:r>
    </w:p>
    <w:p w14:paraId="3876BD9A" w14:textId="77777777" w:rsidR="005C334E" w:rsidRPr="00395B53" w:rsidRDefault="005C334E" w:rsidP="00395B53">
      <w:pPr>
        <w:spacing w:line="276" w:lineRule="auto"/>
        <w:contextualSpacing/>
        <w:jc w:val="both"/>
        <w:rPr>
          <w:sz w:val="24"/>
          <w:szCs w:val="24"/>
        </w:rPr>
      </w:pPr>
      <w:r w:rsidRPr="00395B53">
        <w:rPr>
          <w:sz w:val="24"/>
          <w:szCs w:val="24"/>
        </w:rPr>
        <w:t>− слабонаклонная подземная часть – 350,0 м;</w:t>
      </w:r>
    </w:p>
    <w:p w14:paraId="3E549849" w14:textId="77777777" w:rsidR="005C334E" w:rsidRPr="00395B53" w:rsidRDefault="005C334E" w:rsidP="00395B53">
      <w:pPr>
        <w:spacing w:line="276" w:lineRule="auto"/>
        <w:contextualSpacing/>
        <w:jc w:val="both"/>
        <w:rPr>
          <w:sz w:val="24"/>
          <w:szCs w:val="24"/>
        </w:rPr>
      </w:pPr>
      <w:r w:rsidRPr="00395B53">
        <w:rPr>
          <w:sz w:val="24"/>
          <w:szCs w:val="24"/>
        </w:rPr>
        <w:t>− открытый отводящий канал – 221,2 м.</w:t>
      </w:r>
    </w:p>
    <w:p w14:paraId="4E62EC1B" w14:textId="77777777" w:rsidR="005C334E" w:rsidRPr="00395B53" w:rsidRDefault="005C334E" w:rsidP="00395B53">
      <w:pPr>
        <w:spacing w:line="276" w:lineRule="auto"/>
        <w:contextualSpacing/>
        <w:jc w:val="both"/>
        <w:rPr>
          <w:sz w:val="24"/>
          <w:szCs w:val="24"/>
        </w:rPr>
      </w:pPr>
      <w:r w:rsidRPr="00395B53">
        <w:rPr>
          <w:sz w:val="24"/>
          <w:szCs w:val="24"/>
        </w:rPr>
        <w:t xml:space="preserve">Обделка подземной части ЭВ подковообразная с вутами на сопряжениях стен и лотка; выполнена из монолитного железобетона с толщиной и армированием в зависимости от горно-геологических условий. </w:t>
      </w:r>
    </w:p>
    <w:p w14:paraId="44089B81" w14:textId="77777777" w:rsidR="005C334E" w:rsidRPr="00395B53" w:rsidRDefault="005C334E" w:rsidP="00395B53">
      <w:pPr>
        <w:spacing w:line="276" w:lineRule="auto"/>
        <w:contextualSpacing/>
        <w:jc w:val="both"/>
        <w:rPr>
          <w:sz w:val="24"/>
          <w:szCs w:val="24"/>
        </w:rPr>
      </w:pPr>
      <w:r w:rsidRPr="00395B53">
        <w:rPr>
          <w:sz w:val="24"/>
          <w:szCs w:val="24"/>
        </w:rPr>
        <w:t xml:space="preserve">Класс бетона обделки стен и свода В22,5, лотка – В30. </w:t>
      </w:r>
    </w:p>
    <w:p w14:paraId="19427995" w14:textId="77777777" w:rsidR="005C334E" w:rsidRPr="00395B53" w:rsidRDefault="005C334E" w:rsidP="00395B53">
      <w:pPr>
        <w:spacing w:line="276" w:lineRule="auto"/>
        <w:contextualSpacing/>
        <w:jc w:val="both"/>
        <w:rPr>
          <w:sz w:val="24"/>
          <w:szCs w:val="24"/>
        </w:rPr>
      </w:pPr>
      <w:r w:rsidRPr="00395B53">
        <w:rPr>
          <w:sz w:val="24"/>
          <w:szCs w:val="24"/>
        </w:rPr>
        <w:t>Толщины бетона обделок составляют:</w:t>
      </w:r>
    </w:p>
    <w:p w14:paraId="263F1B2D" w14:textId="77777777" w:rsidR="005C334E" w:rsidRPr="00395B53" w:rsidRDefault="005C334E" w:rsidP="00395B53">
      <w:pPr>
        <w:spacing w:line="276" w:lineRule="auto"/>
        <w:contextualSpacing/>
        <w:jc w:val="both"/>
        <w:rPr>
          <w:sz w:val="24"/>
          <w:szCs w:val="24"/>
        </w:rPr>
      </w:pPr>
      <w:r w:rsidRPr="00395B53">
        <w:rPr>
          <w:sz w:val="24"/>
          <w:szCs w:val="24"/>
        </w:rPr>
        <w:t>− свода – 0,8 – 1,25 м;</w:t>
      </w:r>
    </w:p>
    <w:p w14:paraId="5E026337" w14:textId="77777777" w:rsidR="005C334E" w:rsidRPr="00395B53" w:rsidRDefault="005C334E" w:rsidP="00395B53">
      <w:pPr>
        <w:spacing w:line="276" w:lineRule="auto"/>
        <w:contextualSpacing/>
        <w:jc w:val="both"/>
        <w:rPr>
          <w:sz w:val="24"/>
          <w:szCs w:val="24"/>
        </w:rPr>
      </w:pPr>
      <w:r w:rsidRPr="00395B53">
        <w:rPr>
          <w:sz w:val="24"/>
          <w:szCs w:val="24"/>
        </w:rPr>
        <w:lastRenderedPageBreak/>
        <w:t>− стен – 0,8 – 1,35 м;</w:t>
      </w:r>
    </w:p>
    <w:p w14:paraId="1CA514F7" w14:textId="77777777" w:rsidR="005C334E" w:rsidRPr="00395B53" w:rsidRDefault="005C334E" w:rsidP="00395B53">
      <w:pPr>
        <w:spacing w:line="276" w:lineRule="auto"/>
        <w:contextualSpacing/>
        <w:jc w:val="both"/>
        <w:rPr>
          <w:sz w:val="24"/>
          <w:szCs w:val="24"/>
        </w:rPr>
      </w:pPr>
      <w:r w:rsidRPr="00395B53">
        <w:rPr>
          <w:sz w:val="24"/>
          <w:szCs w:val="24"/>
        </w:rPr>
        <w:t>− лотка – 1,0 – 1,65 м.</w:t>
      </w:r>
    </w:p>
    <w:p w14:paraId="0422155C" w14:textId="77777777" w:rsidR="005C334E" w:rsidRPr="00395B53" w:rsidRDefault="005C334E" w:rsidP="00395B53">
      <w:pPr>
        <w:spacing w:line="276" w:lineRule="auto"/>
        <w:contextualSpacing/>
        <w:jc w:val="both"/>
        <w:rPr>
          <w:sz w:val="24"/>
          <w:szCs w:val="24"/>
        </w:rPr>
      </w:pPr>
      <w:r w:rsidRPr="00395B53">
        <w:rPr>
          <w:sz w:val="24"/>
          <w:szCs w:val="24"/>
        </w:rPr>
        <w:t>Армирование бетона обделок двухрядное – каркасами из арматуры класса AII.</w:t>
      </w:r>
    </w:p>
    <w:p w14:paraId="3EC61F5B" w14:textId="7A5936CC" w:rsidR="005C334E" w:rsidRDefault="005B24F1" w:rsidP="005B24F1">
      <w:pPr>
        <w:spacing w:line="276" w:lineRule="auto"/>
        <w:ind w:firstLine="284"/>
        <w:contextualSpacing/>
        <w:jc w:val="both"/>
        <w:rPr>
          <w:sz w:val="24"/>
          <w:szCs w:val="24"/>
        </w:rPr>
      </w:pPr>
      <w:r>
        <w:rPr>
          <w:sz w:val="24"/>
          <w:szCs w:val="24"/>
        </w:rPr>
        <w:t>Цементационные штольни.</w:t>
      </w:r>
    </w:p>
    <w:p w14:paraId="4B6F22DC" w14:textId="77777777" w:rsidR="005B24F1" w:rsidRPr="00395B53" w:rsidRDefault="005B24F1" w:rsidP="00395B53">
      <w:pPr>
        <w:spacing w:line="276" w:lineRule="auto"/>
        <w:contextualSpacing/>
        <w:jc w:val="both"/>
        <w:rPr>
          <w:sz w:val="24"/>
          <w:szCs w:val="24"/>
        </w:rPr>
      </w:pPr>
      <w:r w:rsidRPr="00395B53">
        <w:rPr>
          <w:sz w:val="24"/>
          <w:szCs w:val="24"/>
        </w:rPr>
        <w:t xml:space="preserve">Левобережные и правобережные цементационные штольни предназначены для создания напорного цементационного фронта в береговых скальных примыканиях плотины. </w:t>
      </w:r>
    </w:p>
    <w:p w14:paraId="01992279" w14:textId="77777777" w:rsidR="005B24F1" w:rsidRPr="00395B53" w:rsidRDefault="005B24F1" w:rsidP="00395B53">
      <w:pPr>
        <w:spacing w:line="276" w:lineRule="auto"/>
        <w:contextualSpacing/>
        <w:jc w:val="both"/>
        <w:rPr>
          <w:sz w:val="24"/>
          <w:szCs w:val="24"/>
        </w:rPr>
      </w:pPr>
      <w:r w:rsidRPr="00395B53">
        <w:rPr>
          <w:sz w:val="24"/>
          <w:szCs w:val="24"/>
        </w:rPr>
        <w:t>Связь левобережной и правобережной штолен каждого горизонта осуществляется через галереи плотины, выход на дневную поверхность из штолен первого, второго и третьего горизонтов – через цементационную правобережную и вентиляционную левобережную шахту плотины.</w:t>
      </w:r>
    </w:p>
    <w:p w14:paraId="6ACC398C" w14:textId="77777777" w:rsidR="005B24F1" w:rsidRPr="00395B53" w:rsidRDefault="005B24F1" w:rsidP="00395B53">
      <w:pPr>
        <w:spacing w:line="276" w:lineRule="auto"/>
        <w:contextualSpacing/>
        <w:jc w:val="both"/>
        <w:rPr>
          <w:sz w:val="24"/>
          <w:szCs w:val="24"/>
        </w:rPr>
      </w:pPr>
      <w:r w:rsidRPr="00395B53">
        <w:rPr>
          <w:sz w:val="24"/>
          <w:szCs w:val="24"/>
        </w:rPr>
        <w:t>Штольни 4-го горизонта имеют выход на дневную поверхность через правобережную подходную к бортовой дренажной штольне.</w:t>
      </w:r>
    </w:p>
    <w:p w14:paraId="37C8958A" w14:textId="77777777" w:rsidR="005B24F1" w:rsidRPr="00395B53" w:rsidRDefault="005B24F1" w:rsidP="00395B53">
      <w:pPr>
        <w:spacing w:line="276" w:lineRule="auto"/>
        <w:contextualSpacing/>
        <w:jc w:val="both"/>
        <w:rPr>
          <w:sz w:val="24"/>
          <w:szCs w:val="24"/>
        </w:rPr>
      </w:pPr>
      <w:r w:rsidRPr="00395B53">
        <w:rPr>
          <w:sz w:val="24"/>
          <w:szCs w:val="24"/>
        </w:rPr>
        <w:t>Штольни 5-го горизонта соединены с 4-м горизонтов шахтами в теле бетонной плотины.</w:t>
      </w:r>
    </w:p>
    <w:p w14:paraId="251DA0E2" w14:textId="77777777" w:rsidR="005B24F1" w:rsidRPr="00395B53" w:rsidRDefault="005B24F1" w:rsidP="00395B53">
      <w:pPr>
        <w:spacing w:line="276" w:lineRule="auto"/>
        <w:contextualSpacing/>
        <w:jc w:val="both"/>
        <w:rPr>
          <w:sz w:val="24"/>
          <w:szCs w:val="24"/>
        </w:rPr>
      </w:pPr>
      <w:r w:rsidRPr="00395B53">
        <w:rPr>
          <w:sz w:val="24"/>
          <w:szCs w:val="24"/>
        </w:rPr>
        <w:t>Штольни расположены на пяти горизонтах на отметках (указаны средние отметки):</w:t>
      </w:r>
    </w:p>
    <w:p w14:paraId="7CB1B818" w14:textId="77777777" w:rsidR="005B24F1" w:rsidRPr="00395B53" w:rsidRDefault="005B24F1" w:rsidP="00395B53">
      <w:pPr>
        <w:spacing w:line="276" w:lineRule="auto"/>
        <w:contextualSpacing/>
        <w:jc w:val="both"/>
        <w:rPr>
          <w:sz w:val="24"/>
          <w:szCs w:val="24"/>
        </w:rPr>
      </w:pPr>
      <w:r w:rsidRPr="00395B53">
        <w:rPr>
          <w:sz w:val="24"/>
          <w:szCs w:val="24"/>
        </w:rPr>
        <w:t>− горизонт 1 − 331,000 м (ЦЛ-1 и ЦП-1);</w:t>
      </w:r>
    </w:p>
    <w:p w14:paraId="48F06130" w14:textId="77777777" w:rsidR="005B24F1" w:rsidRPr="00395B53" w:rsidRDefault="005B24F1" w:rsidP="00395B53">
      <w:pPr>
        <w:spacing w:line="276" w:lineRule="auto"/>
        <w:contextualSpacing/>
        <w:jc w:val="both"/>
        <w:rPr>
          <w:sz w:val="24"/>
          <w:szCs w:val="24"/>
        </w:rPr>
      </w:pPr>
      <w:r w:rsidRPr="00395B53">
        <w:rPr>
          <w:sz w:val="24"/>
          <w:szCs w:val="24"/>
        </w:rPr>
        <w:t>− горизонт 2 − 265,600 м (ЦЛ-2 и ЦП-2);</w:t>
      </w:r>
    </w:p>
    <w:p w14:paraId="48CD3AA4" w14:textId="77777777" w:rsidR="005B24F1" w:rsidRPr="00395B53" w:rsidRDefault="005B24F1" w:rsidP="00395B53">
      <w:pPr>
        <w:spacing w:line="276" w:lineRule="auto"/>
        <w:contextualSpacing/>
        <w:jc w:val="both"/>
        <w:rPr>
          <w:sz w:val="24"/>
          <w:szCs w:val="24"/>
        </w:rPr>
      </w:pPr>
      <w:r w:rsidRPr="00395B53">
        <w:rPr>
          <w:sz w:val="24"/>
          <w:szCs w:val="24"/>
        </w:rPr>
        <w:t>− горизонт 3 − 220,600 м (ЦЛ-3 и ЦП-3);</w:t>
      </w:r>
    </w:p>
    <w:p w14:paraId="044F7502" w14:textId="77777777" w:rsidR="005B24F1" w:rsidRPr="00395B53" w:rsidRDefault="005B24F1" w:rsidP="00395B53">
      <w:pPr>
        <w:spacing w:line="276" w:lineRule="auto"/>
        <w:contextualSpacing/>
        <w:jc w:val="both"/>
        <w:rPr>
          <w:sz w:val="24"/>
          <w:szCs w:val="24"/>
        </w:rPr>
      </w:pPr>
      <w:r w:rsidRPr="00395B53">
        <w:rPr>
          <w:sz w:val="24"/>
          <w:szCs w:val="24"/>
        </w:rPr>
        <w:t>− горизонт 4 − 163,000 (ЦЛ-4 и ЦП-4);</w:t>
      </w:r>
    </w:p>
    <w:p w14:paraId="77486F84" w14:textId="77777777" w:rsidR="005B24F1" w:rsidRPr="00395B53" w:rsidRDefault="005B24F1" w:rsidP="00395B53">
      <w:pPr>
        <w:spacing w:line="276" w:lineRule="auto"/>
        <w:contextualSpacing/>
        <w:jc w:val="both"/>
        <w:rPr>
          <w:sz w:val="24"/>
          <w:szCs w:val="24"/>
        </w:rPr>
      </w:pPr>
      <w:r w:rsidRPr="00395B53">
        <w:rPr>
          <w:sz w:val="24"/>
          <w:szCs w:val="24"/>
        </w:rPr>
        <w:t>− горизонт 5 − 131,500 м (ЦЛ-5-В и ЦП-5-В) и 130,500 м (ЦЛ-5-Н и ЦП-5-Н).</w:t>
      </w:r>
    </w:p>
    <w:p w14:paraId="30EB1816" w14:textId="77777777" w:rsidR="005B24F1" w:rsidRPr="00395B53" w:rsidRDefault="005B24F1" w:rsidP="00395B53">
      <w:pPr>
        <w:spacing w:line="276" w:lineRule="auto"/>
        <w:contextualSpacing/>
        <w:jc w:val="both"/>
        <w:rPr>
          <w:sz w:val="24"/>
          <w:szCs w:val="24"/>
        </w:rPr>
      </w:pPr>
      <w:r w:rsidRPr="00395B53">
        <w:rPr>
          <w:sz w:val="24"/>
          <w:szCs w:val="24"/>
        </w:rPr>
        <w:t>Протяженности сооружений составляют:</w:t>
      </w:r>
    </w:p>
    <w:p w14:paraId="4607C4A8" w14:textId="77777777" w:rsidR="005B24F1" w:rsidRPr="00395B53" w:rsidRDefault="005B24F1" w:rsidP="00395B53">
      <w:pPr>
        <w:spacing w:line="276" w:lineRule="auto"/>
        <w:contextualSpacing/>
        <w:jc w:val="both"/>
        <w:rPr>
          <w:sz w:val="24"/>
          <w:szCs w:val="24"/>
        </w:rPr>
      </w:pPr>
      <w:r w:rsidRPr="00395B53">
        <w:rPr>
          <w:sz w:val="24"/>
          <w:szCs w:val="24"/>
        </w:rPr>
        <w:t>− ЦЛ-1 – 190,0 м;</w:t>
      </w:r>
    </w:p>
    <w:p w14:paraId="33103181" w14:textId="77777777" w:rsidR="005B24F1" w:rsidRPr="00395B53" w:rsidRDefault="005B24F1" w:rsidP="00395B53">
      <w:pPr>
        <w:spacing w:line="276" w:lineRule="auto"/>
        <w:contextualSpacing/>
        <w:jc w:val="both"/>
        <w:rPr>
          <w:sz w:val="24"/>
          <w:szCs w:val="24"/>
        </w:rPr>
      </w:pPr>
      <w:r w:rsidRPr="00395B53">
        <w:rPr>
          <w:sz w:val="24"/>
          <w:szCs w:val="24"/>
        </w:rPr>
        <w:t>− ЦП-1 – 220,0 м;</w:t>
      </w:r>
    </w:p>
    <w:p w14:paraId="0F47FEDA" w14:textId="77777777" w:rsidR="005B24F1" w:rsidRPr="00395B53" w:rsidRDefault="005B24F1" w:rsidP="00395B53">
      <w:pPr>
        <w:spacing w:line="276" w:lineRule="auto"/>
        <w:contextualSpacing/>
        <w:jc w:val="both"/>
        <w:rPr>
          <w:sz w:val="24"/>
          <w:szCs w:val="24"/>
        </w:rPr>
      </w:pPr>
      <w:r w:rsidRPr="00395B53">
        <w:rPr>
          <w:sz w:val="24"/>
          <w:szCs w:val="24"/>
        </w:rPr>
        <w:t>− ЦЛ-2 – 184,0 м;</w:t>
      </w:r>
    </w:p>
    <w:p w14:paraId="5808B4A1" w14:textId="77777777" w:rsidR="005B24F1" w:rsidRPr="00395B53" w:rsidRDefault="005B24F1" w:rsidP="00395B53">
      <w:pPr>
        <w:spacing w:line="276" w:lineRule="auto"/>
        <w:contextualSpacing/>
        <w:jc w:val="both"/>
        <w:rPr>
          <w:sz w:val="24"/>
          <w:szCs w:val="24"/>
        </w:rPr>
      </w:pPr>
      <w:r w:rsidRPr="00395B53">
        <w:rPr>
          <w:sz w:val="24"/>
          <w:szCs w:val="24"/>
        </w:rPr>
        <w:t>− ЦП-2 – 270,0 м;</w:t>
      </w:r>
    </w:p>
    <w:p w14:paraId="6106709C" w14:textId="77777777" w:rsidR="005B24F1" w:rsidRPr="00395B53" w:rsidRDefault="005B24F1" w:rsidP="00395B53">
      <w:pPr>
        <w:spacing w:line="276" w:lineRule="auto"/>
        <w:contextualSpacing/>
        <w:jc w:val="both"/>
        <w:rPr>
          <w:sz w:val="24"/>
          <w:szCs w:val="24"/>
        </w:rPr>
      </w:pPr>
      <w:r w:rsidRPr="00395B53">
        <w:rPr>
          <w:sz w:val="24"/>
          <w:szCs w:val="24"/>
        </w:rPr>
        <w:t>− ЦЛ-3 –214,0 м</w:t>
      </w:r>
    </w:p>
    <w:p w14:paraId="4F1AEEA2" w14:textId="77777777" w:rsidR="005B24F1" w:rsidRPr="00395B53" w:rsidRDefault="005B24F1" w:rsidP="00395B53">
      <w:pPr>
        <w:spacing w:line="276" w:lineRule="auto"/>
        <w:contextualSpacing/>
        <w:jc w:val="both"/>
        <w:rPr>
          <w:sz w:val="24"/>
          <w:szCs w:val="24"/>
        </w:rPr>
      </w:pPr>
      <w:r w:rsidRPr="00395B53">
        <w:rPr>
          <w:sz w:val="24"/>
          <w:szCs w:val="24"/>
        </w:rPr>
        <w:t>− ЦП-3 – 283,0 м</w:t>
      </w:r>
    </w:p>
    <w:p w14:paraId="57418E26" w14:textId="77777777" w:rsidR="005B24F1" w:rsidRPr="00395B53" w:rsidRDefault="005B24F1" w:rsidP="00395B53">
      <w:pPr>
        <w:spacing w:line="276" w:lineRule="auto"/>
        <w:contextualSpacing/>
        <w:jc w:val="both"/>
        <w:rPr>
          <w:sz w:val="24"/>
          <w:szCs w:val="24"/>
        </w:rPr>
      </w:pPr>
      <w:r w:rsidRPr="00395B53">
        <w:rPr>
          <w:sz w:val="24"/>
          <w:szCs w:val="24"/>
        </w:rPr>
        <w:t>− ЦЛ-4 – 165,0 м;</w:t>
      </w:r>
    </w:p>
    <w:p w14:paraId="08F724B8" w14:textId="77777777" w:rsidR="005B24F1" w:rsidRPr="00395B53" w:rsidRDefault="005B24F1" w:rsidP="00395B53">
      <w:pPr>
        <w:spacing w:line="276" w:lineRule="auto"/>
        <w:contextualSpacing/>
        <w:jc w:val="both"/>
        <w:rPr>
          <w:sz w:val="24"/>
          <w:szCs w:val="24"/>
        </w:rPr>
      </w:pPr>
      <w:r w:rsidRPr="00395B53">
        <w:rPr>
          <w:sz w:val="24"/>
          <w:szCs w:val="24"/>
        </w:rPr>
        <w:t>− ЦП-4 – 237,0 м;</w:t>
      </w:r>
    </w:p>
    <w:p w14:paraId="0C486350" w14:textId="77777777" w:rsidR="005B24F1" w:rsidRPr="00395B53" w:rsidRDefault="005B24F1" w:rsidP="00395B53">
      <w:pPr>
        <w:spacing w:line="276" w:lineRule="auto"/>
        <w:contextualSpacing/>
        <w:jc w:val="both"/>
        <w:rPr>
          <w:sz w:val="24"/>
          <w:szCs w:val="24"/>
        </w:rPr>
      </w:pPr>
      <w:r w:rsidRPr="00395B53">
        <w:rPr>
          <w:sz w:val="24"/>
          <w:szCs w:val="24"/>
        </w:rPr>
        <w:t>− ЦЛ-5-В – 20,0 м;</w:t>
      </w:r>
    </w:p>
    <w:p w14:paraId="5016BDF1" w14:textId="77777777" w:rsidR="005B24F1" w:rsidRPr="00395B53" w:rsidRDefault="005B24F1" w:rsidP="00395B53">
      <w:pPr>
        <w:spacing w:line="276" w:lineRule="auto"/>
        <w:contextualSpacing/>
        <w:jc w:val="both"/>
        <w:rPr>
          <w:sz w:val="24"/>
          <w:szCs w:val="24"/>
        </w:rPr>
      </w:pPr>
      <w:r w:rsidRPr="00395B53">
        <w:rPr>
          <w:sz w:val="24"/>
          <w:szCs w:val="24"/>
        </w:rPr>
        <w:t>− ЦЛ-5-Н – 27,0 м;</w:t>
      </w:r>
    </w:p>
    <w:p w14:paraId="1381A424" w14:textId="77777777" w:rsidR="005B24F1" w:rsidRPr="00395B53" w:rsidRDefault="005B24F1" w:rsidP="00395B53">
      <w:pPr>
        <w:spacing w:line="276" w:lineRule="auto"/>
        <w:contextualSpacing/>
        <w:jc w:val="both"/>
        <w:rPr>
          <w:sz w:val="24"/>
          <w:szCs w:val="24"/>
        </w:rPr>
      </w:pPr>
      <w:r w:rsidRPr="00395B53">
        <w:rPr>
          <w:sz w:val="24"/>
          <w:szCs w:val="24"/>
        </w:rPr>
        <w:t>− ЦП-5-В – 20,0 м;</w:t>
      </w:r>
    </w:p>
    <w:p w14:paraId="6F82A788" w14:textId="77777777" w:rsidR="005B24F1" w:rsidRPr="00395B53" w:rsidRDefault="005B24F1" w:rsidP="00395B53">
      <w:pPr>
        <w:spacing w:line="276" w:lineRule="auto"/>
        <w:contextualSpacing/>
        <w:jc w:val="both"/>
        <w:rPr>
          <w:sz w:val="24"/>
          <w:szCs w:val="24"/>
        </w:rPr>
      </w:pPr>
      <w:r w:rsidRPr="00395B53">
        <w:rPr>
          <w:sz w:val="24"/>
          <w:szCs w:val="24"/>
        </w:rPr>
        <w:t>− ЦП-5-Н – 26,0 м.</w:t>
      </w:r>
    </w:p>
    <w:p w14:paraId="0261FDED" w14:textId="77777777" w:rsidR="005B24F1" w:rsidRPr="00395B53" w:rsidRDefault="005B24F1" w:rsidP="00395B53">
      <w:pPr>
        <w:spacing w:line="276" w:lineRule="auto"/>
        <w:contextualSpacing/>
        <w:jc w:val="both"/>
        <w:rPr>
          <w:sz w:val="24"/>
          <w:szCs w:val="24"/>
        </w:rPr>
      </w:pPr>
      <w:r w:rsidRPr="00395B53">
        <w:rPr>
          <w:sz w:val="24"/>
          <w:szCs w:val="24"/>
        </w:rPr>
        <w:t>Обделка цементационных штолен выполнена из монолитного железобетона, класс бетона обделок В15, армирование конструкций двухрядное, арматурой класса AII.</w:t>
      </w:r>
    </w:p>
    <w:p w14:paraId="4B982752" w14:textId="599687FF" w:rsidR="005B24F1" w:rsidRDefault="005B24F1" w:rsidP="005B24F1">
      <w:pPr>
        <w:spacing w:line="276" w:lineRule="auto"/>
        <w:ind w:firstLine="284"/>
        <w:contextualSpacing/>
        <w:jc w:val="both"/>
        <w:rPr>
          <w:sz w:val="24"/>
          <w:szCs w:val="24"/>
        </w:rPr>
      </w:pPr>
      <w:r>
        <w:rPr>
          <w:sz w:val="24"/>
          <w:szCs w:val="24"/>
        </w:rPr>
        <w:t>Дренажные штольни.</w:t>
      </w:r>
    </w:p>
    <w:p w14:paraId="3F92C384" w14:textId="77777777" w:rsidR="005B24F1" w:rsidRPr="00395B53" w:rsidRDefault="005B24F1" w:rsidP="00395B53">
      <w:pPr>
        <w:spacing w:line="276" w:lineRule="auto"/>
        <w:contextualSpacing/>
        <w:jc w:val="both"/>
        <w:rPr>
          <w:sz w:val="24"/>
          <w:szCs w:val="24"/>
        </w:rPr>
      </w:pPr>
      <w:r w:rsidRPr="00395B53">
        <w:rPr>
          <w:sz w:val="24"/>
          <w:szCs w:val="24"/>
        </w:rPr>
        <w:t xml:space="preserve">Левобережные и правобережные дренажные штольни предназначены для отвода фильтрующей воды береговых скальных примыканий плотины. </w:t>
      </w:r>
    </w:p>
    <w:p w14:paraId="7C637C76" w14:textId="77777777" w:rsidR="005B24F1" w:rsidRPr="00395B53" w:rsidRDefault="005B24F1" w:rsidP="00395B53">
      <w:pPr>
        <w:spacing w:line="276" w:lineRule="auto"/>
        <w:contextualSpacing/>
        <w:jc w:val="both"/>
        <w:rPr>
          <w:sz w:val="24"/>
          <w:szCs w:val="24"/>
        </w:rPr>
      </w:pPr>
      <w:r w:rsidRPr="00395B53">
        <w:rPr>
          <w:sz w:val="24"/>
          <w:szCs w:val="24"/>
        </w:rPr>
        <w:t>Связь левобережной и правобережной штолен каждого горизонта осуществляется через цементационные штольни и галереи плотины, выход на дневную поверхность из штолен первого, второго и третьего горизонтов – через цементационную правобережную и вентиляционную левобережную шахту плотины.</w:t>
      </w:r>
    </w:p>
    <w:p w14:paraId="0FAAAF16" w14:textId="77777777" w:rsidR="005B24F1" w:rsidRPr="00395B53" w:rsidRDefault="005B24F1" w:rsidP="00395B53">
      <w:pPr>
        <w:spacing w:line="276" w:lineRule="auto"/>
        <w:contextualSpacing/>
        <w:jc w:val="both"/>
        <w:rPr>
          <w:sz w:val="24"/>
          <w:szCs w:val="24"/>
        </w:rPr>
      </w:pPr>
      <w:r w:rsidRPr="00395B53">
        <w:rPr>
          <w:sz w:val="24"/>
          <w:szCs w:val="24"/>
        </w:rPr>
        <w:t>Штольни 4-го горизонта имеют выход на дневную поверхность через правобережную подходную к бортовой дренажной штольне.</w:t>
      </w:r>
    </w:p>
    <w:p w14:paraId="220B87FB" w14:textId="77777777" w:rsidR="005B24F1" w:rsidRPr="00395B53" w:rsidRDefault="005B24F1" w:rsidP="00395B53">
      <w:pPr>
        <w:spacing w:line="276" w:lineRule="auto"/>
        <w:contextualSpacing/>
        <w:jc w:val="both"/>
        <w:rPr>
          <w:sz w:val="24"/>
          <w:szCs w:val="24"/>
        </w:rPr>
      </w:pPr>
      <w:r w:rsidRPr="00395B53">
        <w:rPr>
          <w:sz w:val="24"/>
          <w:szCs w:val="24"/>
        </w:rPr>
        <w:t>Штольни 5-го горизонта соединены с 4-м горизонтов шахтами в теле бетонной плотины.</w:t>
      </w:r>
    </w:p>
    <w:p w14:paraId="2F6C695F" w14:textId="77777777" w:rsidR="005B24F1" w:rsidRPr="00395B53" w:rsidRDefault="005B24F1" w:rsidP="00395B53">
      <w:pPr>
        <w:spacing w:line="276" w:lineRule="auto"/>
        <w:contextualSpacing/>
        <w:jc w:val="both"/>
        <w:rPr>
          <w:sz w:val="24"/>
          <w:szCs w:val="24"/>
        </w:rPr>
      </w:pPr>
      <w:r w:rsidRPr="00395B53">
        <w:rPr>
          <w:sz w:val="24"/>
          <w:szCs w:val="24"/>
        </w:rPr>
        <w:t>Штольни расположены на трех горизонтах на отметках (указаны средние отметки):</w:t>
      </w:r>
    </w:p>
    <w:p w14:paraId="6D133C66" w14:textId="77777777" w:rsidR="005B24F1" w:rsidRPr="00395B53" w:rsidRDefault="005B24F1" w:rsidP="00395B53">
      <w:pPr>
        <w:spacing w:line="276" w:lineRule="auto"/>
        <w:contextualSpacing/>
        <w:jc w:val="both"/>
        <w:rPr>
          <w:sz w:val="24"/>
          <w:szCs w:val="24"/>
        </w:rPr>
      </w:pPr>
      <w:r w:rsidRPr="00395B53">
        <w:rPr>
          <w:sz w:val="24"/>
          <w:szCs w:val="24"/>
        </w:rPr>
        <w:t>− горизонт 2 − 265,600 м (ДЛ-2 и ПП-2);</w:t>
      </w:r>
    </w:p>
    <w:p w14:paraId="1600FB8F" w14:textId="77777777" w:rsidR="005B24F1" w:rsidRPr="00395B53" w:rsidRDefault="005B24F1" w:rsidP="00395B53">
      <w:pPr>
        <w:spacing w:line="276" w:lineRule="auto"/>
        <w:contextualSpacing/>
        <w:jc w:val="both"/>
        <w:rPr>
          <w:sz w:val="24"/>
          <w:szCs w:val="24"/>
        </w:rPr>
      </w:pPr>
      <w:r w:rsidRPr="00395B53">
        <w:rPr>
          <w:sz w:val="24"/>
          <w:szCs w:val="24"/>
        </w:rPr>
        <w:t>− горизонт 3 − 220,600 м (ЦЛ-3 и ЦП-3);</w:t>
      </w:r>
    </w:p>
    <w:p w14:paraId="3EBF6302" w14:textId="77777777" w:rsidR="005B24F1" w:rsidRPr="00395B53" w:rsidRDefault="005B24F1" w:rsidP="00395B53">
      <w:pPr>
        <w:spacing w:line="276" w:lineRule="auto"/>
        <w:contextualSpacing/>
        <w:jc w:val="both"/>
        <w:rPr>
          <w:sz w:val="24"/>
          <w:szCs w:val="24"/>
        </w:rPr>
      </w:pPr>
      <w:r w:rsidRPr="00395B53">
        <w:rPr>
          <w:sz w:val="24"/>
          <w:szCs w:val="24"/>
        </w:rPr>
        <w:lastRenderedPageBreak/>
        <w:t>− горизонт 4 − 163,000 (ЦЛ-4 и ЦП-4).</w:t>
      </w:r>
    </w:p>
    <w:p w14:paraId="4F461732" w14:textId="77777777" w:rsidR="005B24F1" w:rsidRPr="00395B53" w:rsidRDefault="005B24F1" w:rsidP="00395B53">
      <w:pPr>
        <w:spacing w:line="276" w:lineRule="auto"/>
        <w:contextualSpacing/>
        <w:jc w:val="both"/>
        <w:rPr>
          <w:sz w:val="24"/>
          <w:szCs w:val="24"/>
        </w:rPr>
      </w:pPr>
      <w:r w:rsidRPr="00395B53">
        <w:rPr>
          <w:sz w:val="24"/>
          <w:szCs w:val="24"/>
        </w:rPr>
        <w:t>Протяженности сооружений составляют:</w:t>
      </w:r>
    </w:p>
    <w:p w14:paraId="4EF4C057" w14:textId="77777777" w:rsidR="005B24F1" w:rsidRPr="00395B53" w:rsidRDefault="005B24F1" w:rsidP="00395B53">
      <w:pPr>
        <w:spacing w:line="276" w:lineRule="auto"/>
        <w:contextualSpacing/>
        <w:jc w:val="both"/>
        <w:rPr>
          <w:sz w:val="24"/>
          <w:szCs w:val="24"/>
        </w:rPr>
      </w:pPr>
      <w:r w:rsidRPr="00395B53">
        <w:rPr>
          <w:sz w:val="24"/>
          <w:szCs w:val="24"/>
        </w:rPr>
        <w:t>− ДЛ-2 – 194,0 м;</w:t>
      </w:r>
    </w:p>
    <w:p w14:paraId="1E83A804" w14:textId="77777777" w:rsidR="005B24F1" w:rsidRPr="00395B53" w:rsidRDefault="005B24F1" w:rsidP="00395B53">
      <w:pPr>
        <w:spacing w:line="276" w:lineRule="auto"/>
        <w:contextualSpacing/>
        <w:jc w:val="both"/>
        <w:rPr>
          <w:sz w:val="24"/>
          <w:szCs w:val="24"/>
        </w:rPr>
      </w:pPr>
      <w:r w:rsidRPr="00395B53">
        <w:rPr>
          <w:sz w:val="24"/>
          <w:szCs w:val="24"/>
        </w:rPr>
        <w:t>− ДП-2 – 235,0 м;</w:t>
      </w:r>
    </w:p>
    <w:p w14:paraId="3BD17633" w14:textId="77777777" w:rsidR="005B24F1" w:rsidRPr="00395B53" w:rsidRDefault="005B24F1" w:rsidP="00395B53">
      <w:pPr>
        <w:spacing w:line="276" w:lineRule="auto"/>
        <w:contextualSpacing/>
        <w:jc w:val="both"/>
        <w:rPr>
          <w:sz w:val="24"/>
          <w:szCs w:val="24"/>
        </w:rPr>
      </w:pPr>
      <w:r w:rsidRPr="00395B53">
        <w:rPr>
          <w:sz w:val="24"/>
          <w:szCs w:val="24"/>
        </w:rPr>
        <w:t>− ДЛ-3 – 222,0 м;</w:t>
      </w:r>
    </w:p>
    <w:p w14:paraId="6DB046B6" w14:textId="77777777" w:rsidR="005B24F1" w:rsidRPr="00395B53" w:rsidRDefault="005B24F1" w:rsidP="00395B53">
      <w:pPr>
        <w:spacing w:line="276" w:lineRule="auto"/>
        <w:contextualSpacing/>
        <w:jc w:val="both"/>
        <w:rPr>
          <w:sz w:val="24"/>
          <w:szCs w:val="24"/>
        </w:rPr>
      </w:pPr>
      <w:r w:rsidRPr="00395B53">
        <w:rPr>
          <w:sz w:val="24"/>
          <w:szCs w:val="24"/>
        </w:rPr>
        <w:t>− ДП-3 – 256,0 м;</w:t>
      </w:r>
    </w:p>
    <w:p w14:paraId="1E959933" w14:textId="77777777" w:rsidR="005B24F1" w:rsidRPr="00395B53" w:rsidRDefault="005B24F1" w:rsidP="00395B53">
      <w:pPr>
        <w:spacing w:line="276" w:lineRule="auto"/>
        <w:contextualSpacing/>
        <w:jc w:val="both"/>
        <w:rPr>
          <w:sz w:val="24"/>
          <w:szCs w:val="24"/>
        </w:rPr>
      </w:pPr>
      <w:r w:rsidRPr="00395B53">
        <w:rPr>
          <w:sz w:val="24"/>
          <w:szCs w:val="24"/>
        </w:rPr>
        <w:t>− ДЛ-4 – 182,0 м;</w:t>
      </w:r>
    </w:p>
    <w:p w14:paraId="6C22EE59" w14:textId="77777777" w:rsidR="005B24F1" w:rsidRPr="00395B53" w:rsidRDefault="005B24F1" w:rsidP="00395B53">
      <w:pPr>
        <w:spacing w:line="276" w:lineRule="auto"/>
        <w:contextualSpacing/>
        <w:jc w:val="both"/>
        <w:rPr>
          <w:sz w:val="24"/>
          <w:szCs w:val="24"/>
        </w:rPr>
      </w:pPr>
      <w:r w:rsidRPr="00395B53">
        <w:rPr>
          <w:sz w:val="24"/>
          <w:szCs w:val="24"/>
        </w:rPr>
        <w:t>− ДП-4 – 251,0 м.</w:t>
      </w:r>
    </w:p>
    <w:p w14:paraId="131ECEB6" w14:textId="77777777" w:rsidR="005B24F1" w:rsidRPr="00395B53" w:rsidRDefault="005B24F1" w:rsidP="00395B53">
      <w:pPr>
        <w:spacing w:line="276" w:lineRule="auto"/>
        <w:contextualSpacing/>
        <w:jc w:val="both"/>
        <w:rPr>
          <w:sz w:val="24"/>
          <w:szCs w:val="24"/>
        </w:rPr>
      </w:pPr>
      <w:r w:rsidRPr="00395B53">
        <w:rPr>
          <w:sz w:val="24"/>
          <w:szCs w:val="24"/>
        </w:rPr>
        <w:t>Дренажные штольни второго и третьего горизонтов имеют анкерно-набрызгбетонное крепление свода и монолитный железобетонный лоток (бетон класса В15), обделка дренажных штолен четвертого горизонта выполнена из монолитного железобетона класса В15. Армирование бетонных конструкций – двухрядное арматурой класса AII.</w:t>
      </w:r>
    </w:p>
    <w:p w14:paraId="304B82C9" w14:textId="77777777" w:rsidR="007F7EAD" w:rsidRDefault="007F7EAD" w:rsidP="007F7EAD">
      <w:pPr>
        <w:spacing w:line="276" w:lineRule="auto"/>
        <w:contextualSpacing/>
        <w:jc w:val="both"/>
        <w:rPr>
          <w:sz w:val="24"/>
          <w:szCs w:val="24"/>
        </w:rPr>
      </w:pPr>
    </w:p>
    <w:p w14:paraId="7EEC16AD" w14:textId="7D29310C" w:rsidR="005B24F1" w:rsidRDefault="005B24F1" w:rsidP="007F7EAD">
      <w:pPr>
        <w:spacing w:line="276" w:lineRule="auto"/>
        <w:contextualSpacing/>
        <w:jc w:val="both"/>
        <w:rPr>
          <w:sz w:val="24"/>
          <w:szCs w:val="24"/>
        </w:rPr>
      </w:pPr>
      <w:r>
        <w:rPr>
          <w:sz w:val="24"/>
          <w:szCs w:val="24"/>
        </w:rPr>
        <w:t>Правобережная шахта арочной плотины (цементационная шахта)</w:t>
      </w:r>
      <w:r w:rsidR="002B23A4">
        <w:rPr>
          <w:sz w:val="24"/>
          <w:szCs w:val="24"/>
        </w:rPr>
        <w:t>.</w:t>
      </w:r>
    </w:p>
    <w:p w14:paraId="0AC0136F" w14:textId="77777777" w:rsidR="002B23A4" w:rsidRPr="00395B53" w:rsidRDefault="002B23A4" w:rsidP="00395B53">
      <w:pPr>
        <w:spacing w:line="276" w:lineRule="auto"/>
        <w:contextualSpacing/>
        <w:jc w:val="both"/>
        <w:rPr>
          <w:sz w:val="24"/>
          <w:szCs w:val="24"/>
        </w:rPr>
      </w:pPr>
      <w:r w:rsidRPr="00395B53">
        <w:rPr>
          <w:sz w:val="24"/>
          <w:szCs w:val="24"/>
        </w:rPr>
        <w:t xml:space="preserve">Цементационная шахта входит в состав правобережных подземных сооружений, предназначена для обеспечения связи цементационных и дренажных штолен с дневной поверхностью. </w:t>
      </w:r>
    </w:p>
    <w:p w14:paraId="05B6328A" w14:textId="77777777" w:rsidR="002B23A4" w:rsidRPr="00395B53" w:rsidRDefault="002B23A4" w:rsidP="00395B53">
      <w:pPr>
        <w:spacing w:line="276" w:lineRule="auto"/>
        <w:contextualSpacing/>
        <w:jc w:val="both"/>
        <w:rPr>
          <w:sz w:val="24"/>
          <w:szCs w:val="24"/>
        </w:rPr>
      </w:pPr>
      <w:r w:rsidRPr="00395B53">
        <w:rPr>
          <w:sz w:val="24"/>
          <w:szCs w:val="24"/>
        </w:rPr>
        <w:t>Шахта располагается на отметках 368,800÷217,140 м, глубина шахты − 151,7 м.</w:t>
      </w:r>
    </w:p>
    <w:p w14:paraId="39BD87DD" w14:textId="77777777" w:rsidR="002B23A4" w:rsidRPr="00395B53" w:rsidRDefault="002B23A4" w:rsidP="00395B53">
      <w:pPr>
        <w:spacing w:line="276" w:lineRule="auto"/>
        <w:contextualSpacing/>
        <w:jc w:val="both"/>
        <w:rPr>
          <w:sz w:val="24"/>
          <w:szCs w:val="24"/>
        </w:rPr>
      </w:pPr>
      <w:r w:rsidRPr="00395B53">
        <w:rPr>
          <w:sz w:val="24"/>
          <w:szCs w:val="24"/>
        </w:rPr>
        <w:t>В сечении шахты предусмотрено грузовое, лифтовое и лестничное отделения.</w:t>
      </w:r>
    </w:p>
    <w:p w14:paraId="3711F7D0" w14:textId="77777777" w:rsidR="002B23A4" w:rsidRPr="00395B53" w:rsidRDefault="002B23A4" w:rsidP="00395B53">
      <w:pPr>
        <w:spacing w:line="276" w:lineRule="auto"/>
        <w:contextualSpacing/>
        <w:jc w:val="both"/>
        <w:rPr>
          <w:sz w:val="24"/>
          <w:szCs w:val="24"/>
        </w:rPr>
      </w:pPr>
      <w:r w:rsidRPr="00395B53">
        <w:rPr>
          <w:sz w:val="24"/>
          <w:szCs w:val="24"/>
        </w:rPr>
        <w:t>Поперечное сечение шахты – круглое диаметром 5,6 м в свету. Обделка шахты выполнена из чугунных тюбингов 5.6-22, закрепное пространство заполнено цементным раствором.</w:t>
      </w:r>
    </w:p>
    <w:p w14:paraId="475CA7D3" w14:textId="77777777" w:rsidR="002B23A4" w:rsidRPr="00395B53" w:rsidRDefault="002B23A4" w:rsidP="00395B53">
      <w:pPr>
        <w:spacing w:line="276" w:lineRule="auto"/>
        <w:contextualSpacing/>
        <w:jc w:val="both"/>
        <w:rPr>
          <w:sz w:val="24"/>
          <w:szCs w:val="24"/>
        </w:rPr>
      </w:pPr>
      <w:r w:rsidRPr="00395B53">
        <w:rPr>
          <w:sz w:val="24"/>
          <w:szCs w:val="24"/>
        </w:rPr>
        <w:t>Во внутреннем объеме размещены металлоконструкции в виде разделительных площадок, связь между которыми осуществляется металлическими лестницами. Через шесть метров устроены постоянные железобетонные перекрытия c технологическими отверстиями под подъемное оборудование.</w:t>
      </w:r>
    </w:p>
    <w:p w14:paraId="68F5A32B" w14:textId="77777777" w:rsidR="007F7EAD" w:rsidRDefault="007F7EAD" w:rsidP="007F7EAD">
      <w:pPr>
        <w:spacing w:line="276" w:lineRule="auto"/>
        <w:contextualSpacing/>
        <w:jc w:val="both"/>
        <w:rPr>
          <w:sz w:val="24"/>
          <w:szCs w:val="24"/>
        </w:rPr>
      </w:pPr>
    </w:p>
    <w:p w14:paraId="7F25986D" w14:textId="3978C3A0" w:rsidR="005B24F1" w:rsidRDefault="002B23A4" w:rsidP="007F7EAD">
      <w:pPr>
        <w:spacing w:line="276" w:lineRule="auto"/>
        <w:contextualSpacing/>
        <w:jc w:val="both"/>
        <w:rPr>
          <w:sz w:val="24"/>
          <w:szCs w:val="24"/>
        </w:rPr>
      </w:pPr>
      <w:r>
        <w:rPr>
          <w:sz w:val="24"/>
          <w:szCs w:val="24"/>
        </w:rPr>
        <w:t>Правобережная вентиляционная шахта.</w:t>
      </w:r>
    </w:p>
    <w:p w14:paraId="1F63BE01" w14:textId="77777777" w:rsidR="002B23A4" w:rsidRPr="00395B53" w:rsidRDefault="002B23A4" w:rsidP="00395B53">
      <w:pPr>
        <w:spacing w:line="276" w:lineRule="auto"/>
        <w:contextualSpacing/>
        <w:jc w:val="both"/>
        <w:rPr>
          <w:sz w:val="24"/>
          <w:szCs w:val="24"/>
        </w:rPr>
      </w:pPr>
      <w:r w:rsidRPr="00395B53">
        <w:rPr>
          <w:sz w:val="24"/>
          <w:szCs w:val="24"/>
        </w:rPr>
        <w:t xml:space="preserve">Правобережная вентиляционная шахта предназначена для связи и проветривания правобережных цементационных и дренажных штолен 1, 2, 3 и 4 горизонтов, представляет собой вертикальную выработку высотой 57,9 м, располагается в отметках 163,950 м÷221,840 м между ЦП-3 и ЦП-4 </w:t>
      </w:r>
    </w:p>
    <w:p w14:paraId="507CF98A" w14:textId="77777777" w:rsidR="002B23A4" w:rsidRPr="00395B53" w:rsidRDefault="002B23A4" w:rsidP="00395B53">
      <w:pPr>
        <w:spacing w:line="276" w:lineRule="auto"/>
        <w:contextualSpacing/>
        <w:jc w:val="both"/>
        <w:rPr>
          <w:sz w:val="24"/>
          <w:szCs w:val="24"/>
        </w:rPr>
      </w:pPr>
      <w:r w:rsidRPr="00395B53">
        <w:rPr>
          <w:sz w:val="24"/>
          <w:szCs w:val="24"/>
        </w:rPr>
        <w:t xml:space="preserve">Шахта имеет круглое сечения диаметром 1,5 м, расположена в выработке, с проектным сечением 2,0х2,0 м. Обделка – стальная обетонированная. </w:t>
      </w:r>
    </w:p>
    <w:p w14:paraId="657E006B" w14:textId="77777777" w:rsidR="002B23A4" w:rsidRPr="00395B53" w:rsidRDefault="002B23A4" w:rsidP="00395B53">
      <w:pPr>
        <w:spacing w:line="276" w:lineRule="auto"/>
        <w:contextualSpacing/>
        <w:jc w:val="both"/>
        <w:rPr>
          <w:sz w:val="24"/>
          <w:szCs w:val="24"/>
        </w:rPr>
      </w:pPr>
      <w:r w:rsidRPr="00395B53">
        <w:rPr>
          <w:sz w:val="24"/>
          <w:szCs w:val="24"/>
        </w:rPr>
        <w:t>Внутри шахты располагаются металлические конструкции людского ходка представляющие из себя сегменты вертикальной лестницы, разделенные промежуточными площадками.</w:t>
      </w:r>
    </w:p>
    <w:p w14:paraId="57873924" w14:textId="77777777" w:rsidR="007F7EAD" w:rsidRDefault="007F7EAD" w:rsidP="007F7EAD">
      <w:pPr>
        <w:spacing w:line="276" w:lineRule="auto"/>
        <w:contextualSpacing/>
        <w:jc w:val="both"/>
        <w:rPr>
          <w:sz w:val="24"/>
          <w:szCs w:val="24"/>
        </w:rPr>
      </w:pPr>
    </w:p>
    <w:p w14:paraId="62D6F1A2" w14:textId="71AEBCA0" w:rsidR="002B23A4" w:rsidRDefault="002B23A4" w:rsidP="007F7EAD">
      <w:pPr>
        <w:spacing w:line="276" w:lineRule="auto"/>
        <w:contextualSpacing/>
        <w:jc w:val="both"/>
        <w:rPr>
          <w:sz w:val="24"/>
          <w:szCs w:val="24"/>
        </w:rPr>
      </w:pPr>
      <w:r>
        <w:rPr>
          <w:sz w:val="24"/>
          <w:szCs w:val="24"/>
        </w:rPr>
        <w:t>Левобережная вентиляционная шахта.</w:t>
      </w:r>
    </w:p>
    <w:p w14:paraId="1121924E" w14:textId="77777777" w:rsidR="002B23A4" w:rsidRPr="00395B53" w:rsidRDefault="002B23A4" w:rsidP="00395B53">
      <w:pPr>
        <w:spacing w:line="276" w:lineRule="auto"/>
        <w:contextualSpacing/>
        <w:jc w:val="both"/>
        <w:rPr>
          <w:sz w:val="24"/>
          <w:szCs w:val="24"/>
        </w:rPr>
      </w:pPr>
      <w:r w:rsidRPr="00395B53">
        <w:rPr>
          <w:sz w:val="24"/>
          <w:szCs w:val="24"/>
        </w:rPr>
        <w:t xml:space="preserve">Левобережная вентиляционная шахта предназначена для связи и проветривания левобережных цементационных и дренажных штолен 1, 2, 3 и 4 горизонтов, представляет собой вертикальную выработку высотой 227,0 м, располагается в отметках 390,000 м÷163,000 м между дневной поверхностью и ЦЛ-4 </w:t>
      </w:r>
    </w:p>
    <w:p w14:paraId="4FF67AC7" w14:textId="77777777" w:rsidR="002B23A4" w:rsidRPr="00395B53" w:rsidRDefault="002B23A4" w:rsidP="00395B53">
      <w:pPr>
        <w:spacing w:line="276" w:lineRule="auto"/>
        <w:contextualSpacing/>
        <w:jc w:val="both"/>
        <w:rPr>
          <w:sz w:val="24"/>
          <w:szCs w:val="24"/>
        </w:rPr>
      </w:pPr>
      <w:r w:rsidRPr="00395B53">
        <w:rPr>
          <w:sz w:val="24"/>
          <w:szCs w:val="24"/>
        </w:rPr>
        <w:t>Шахта имеет проектное сечения 1,8 х 1,8 м, расположена в выработке, с проектным сечением 2,0х2,0 м. Обделка выполнена из набрызгбетона, проектной толщиной 10 см. Внутри шахты располагаются металлические конструкции людского ходка представляющие из себя сегменты вертикальной лестницы, разделенные промежуточными площадками.</w:t>
      </w:r>
    </w:p>
    <w:p w14:paraId="0EB81D8C" w14:textId="77777777" w:rsidR="007F7EAD" w:rsidRDefault="007F7EAD" w:rsidP="007F7EAD">
      <w:pPr>
        <w:spacing w:line="276" w:lineRule="auto"/>
        <w:contextualSpacing/>
        <w:jc w:val="both"/>
        <w:rPr>
          <w:sz w:val="24"/>
          <w:szCs w:val="24"/>
        </w:rPr>
      </w:pPr>
    </w:p>
    <w:p w14:paraId="13BF8494" w14:textId="4E6EE0EF" w:rsidR="005B24F1" w:rsidRDefault="002B23A4" w:rsidP="007F7EAD">
      <w:pPr>
        <w:spacing w:line="276" w:lineRule="auto"/>
        <w:contextualSpacing/>
        <w:jc w:val="both"/>
        <w:rPr>
          <w:sz w:val="24"/>
          <w:szCs w:val="24"/>
        </w:rPr>
      </w:pPr>
      <w:r>
        <w:rPr>
          <w:sz w:val="24"/>
          <w:szCs w:val="24"/>
        </w:rPr>
        <w:t>Кабельная шахта.</w:t>
      </w:r>
    </w:p>
    <w:p w14:paraId="379A39C3" w14:textId="77777777" w:rsidR="002B23A4" w:rsidRPr="00395B53" w:rsidRDefault="002B23A4" w:rsidP="00395B53">
      <w:pPr>
        <w:spacing w:line="276" w:lineRule="auto"/>
        <w:contextualSpacing/>
        <w:jc w:val="both"/>
        <w:rPr>
          <w:sz w:val="24"/>
          <w:szCs w:val="24"/>
        </w:rPr>
      </w:pPr>
      <w:r w:rsidRPr="00395B53">
        <w:rPr>
          <w:sz w:val="24"/>
          <w:szCs w:val="24"/>
        </w:rPr>
        <w:lastRenderedPageBreak/>
        <w:t xml:space="preserve">Правобережная кабельная шахта входит в состав правобережного комплекса подземных сооружений, располагается на отметках 358,00 м – 182,97 м. Наружный диаметр шахты – 6,0 м, диаметр в свету – 5,56 м. </w:t>
      </w:r>
    </w:p>
    <w:p w14:paraId="32A6BE3D" w14:textId="77777777" w:rsidR="002B23A4" w:rsidRPr="00395B53" w:rsidRDefault="002B23A4" w:rsidP="00395B53">
      <w:pPr>
        <w:spacing w:line="276" w:lineRule="auto"/>
        <w:contextualSpacing/>
        <w:jc w:val="both"/>
        <w:rPr>
          <w:sz w:val="24"/>
          <w:szCs w:val="24"/>
        </w:rPr>
      </w:pPr>
      <w:r w:rsidRPr="00395B53">
        <w:rPr>
          <w:sz w:val="24"/>
          <w:szCs w:val="24"/>
        </w:rPr>
        <w:t xml:space="preserve">Сечение шахты разделено монолитными железобетонными перегородками </w:t>
      </w:r>
      <w:r w:rsidRPr="00395B53">
        <w:rPr>
          <w:sz w:val="24"/>
          <w:szCs w:val="24"/>
        </w:rPr>
        <w:br/>
        <w:t>на 8 отделений:</w:t>
      </w:r>
    </w:p>
    <w:p w14:paraId="41DD002E" w14:textId="77777777" w:rsidR="002B23A4" w:rsidRPr="00395B53" w:rsidRDefault="002B23A4" w:rsidP="00395B53">
      <w:pPr>
        <w:spacing w:line="276" w:lineRule="auto"/>
        <w:contextualSpacing/>
        <w:jc w:val="both"/>
        <w:rPr>
          <w:sz w:val="24"/>
          <w:szCs w:val="24"/>
        </w:rPr>
      </w:pPr>
      <w:r w:rsidRPr="00395B53">
        <w:rPr>
          <w:sz w:val="24"/>
          <w:szCs w:val="24"/>
        </w:rPr>
        <w:t>− 4 кабельных;</w:t>
      </w:r>
    </w:p>
    <w:p w14:paraId="565CAC44" w14:textId="77777777" w:rsidR="002B23A4" w:rsidRPr="00395B53" w:rsidRDefault="002B23A4" w:rsidP="00395B53">
      <w:pPr>
        <w:spacing w:line="276" w:lineRule="auto"/>
        <w:contextualSpacing/>
        <w:jc w:val="both"/>
        <w:rPr>
          <w:sz w:val="24"/>
          <w:szCs w:val="24"/>
        </w:rPr>
      </w:pPr>
      <w:r w:rsidRPr="00395B53">
        <w:rPr>
          <w:sz w:val="24"/>
          <w:szCs w:val="24"/>
        </w:rPr>
        <w:t xml:space="preserve">− 1 лифтовое, </w:t>
      </w:r>
    </w:p>
    <w:p w14:paraId="3C499873" w14:textId="77777777" w:rsidR="002B23A4" w:rsidRPr="00395B53" w:rsidRDefault="002B23A4" w:rsidP="00395B53">
      <w:pPr>
        <w:spacing w:line="276" w:lineRule="auto"/>
        <w:contextualSpacing/>
        <w:jc w:val="both"/>
        <w:rPr>
          <w:sz w:val="24"/>
          <w:szCs w:val="24"/>
        </w:rPr>
      </w:pPr>
      <w:r w:rsidRPr="00395B53">
        <w:rPr>
          <w:sz w:val="24"/>
          <w:szCs w:val="24"/>
        </w:rPr>
        <w:t>− 2 вентиляционных;</w:t>
      </w:r>
    </w:p>
    <w:p w14:paraId="6E6A5542" w14:textId="77777777" w:rsidR="002B23A4" w:rsidRPr="00395B53" w:rsidRDefault="002B23A4" w:rsidP="00395B53">
      <w:pPr>
        <w:spacing w:line="276" w:lineRule="auto"/>
        <w:contextualSpacing/>
        <w:jc w:val="both"/>
        <w:rPr>
          <w:sz w:val="24"/>
          <w:szCs w:val="24"/>
        </w:rPr>
      </w:pPr>
      <w:r w:rsidRPr="00395B53">
        <w:rPr>
          <w:sz w:val="24"/>
          <w:szCs w:val="24"/>
        </w:rPr>
        <w:t xml:space="preserve">− 1 лестничное отделение. </w:t>
      </w:r>
    </w:p>
    <w:p w14:paraId="0055AAE2" w14:textId="77777777" w:rsidR="002B23A4" w:rsidRPr="00395B53" w:rsidRDefault="002B23A4" w:rsidP="00395B53">
      <w:pPr>
        <w:spacing w:line="276" w:lineRule="auto"/>
        <w:contextualSpacing/>
        <w:jc w:val="both"/>
        <w:rPr>
          <w:sz w:val="24"/>
          <w:szCs w:val="24"/>
        </w:rPr>
      </w:pPr>
      <w:r w:rsidRPr="00395B53">
        <w:rPr>
          <w:sz w:val="24"/>
          <w:szCs w:val="24"/>
        </w:rPr>
        <w:t>Лестничные площадки располагаются по высоте шахты с шагом 1,5 м. Доступ к кабельным отсекам осуществляется с шагом перекрытий шахты, равному 3,0 м (через одну лестничную площадку).</w:t>
      </w:r>
    </w:p>
    <w:p w14:paraId="718954C6" w14:textId="77777777" w:rsidR="002B23A4" w:rsidRPr="00395B53" w:rsidRDefault="002B23A4" w:rsidP="00395B53">
      <w:pPr>
        <w:spacing w:line="276" w:lineRule="auto"/>
        <w:contextualSpacing/>
        <w:jc w:val="both"/>
        <w:rPr>
          <w:sz w:val="24"/>
          <w:szCs w:val="24"/>
        </w:rPr>
      </w:pPr>
      <w:r w:rsidRPr="00395B53">
        <w:rPr>
          <w:sz w:val="24"/>
          <w:szCs w:val="24"/>
        </w:rPr>
        <w:t>Шахта имеет сопряжения с кабельным тоннелем и тоннельными переходами на отметках 188,00 м, 221,00 м и 265,70 м соответственно.</w:t>
      </w:r>
    </w:p>
    <w:p w14:paraId="3C86245F" w14:textId="77777777" w:rsidR="002B23A4" w:rsidRPr="00395B53" w:rsidRDefault="002B23A4" w:rsidP="00395B53">
      <w:pPr>
        <w:spacing w:line="276" w:lineRule="auto"/>
        <w:contextualSpacing/>
        <w:jc w:val="both"/>
        <w:rPr>
          <w:sz w:val="24"/>
          <w:szCs w:val="24"/>
        </w:rPr>
      </w:pPr>
      <w:r w:rsidRPr="00395B53">
        <w:rPr>
          <w:sz w:val="24"/>
          <w:szCs w:val="24"/>
        </w:rPr>
        <w:t>Обделка шахты выполнена из сборных железобетонных тюбингов конструкции Ленметропроекта. Класс бетона тюбингов – В45, основная толщина тюбингов – 80 мм.</w:t>
      </w:r>
    </w:p>
    <w:p w14:paraId="1C65E70A" w14:textId="77777777" w:rsidR="007F7EAD" w:rsidRDefault="007F7EAD" w:rsidP="007F7EAD">
      <w:pPr>
        <w:spacing w:line="276" w:lineRule="auto"/>
        <w:contextualSpacing/>
        <w:jc w:val="both"/>
        <w:rPr>
          <w:sz w:val="24"/>
          <w:szCs w:val="24"/>
        </w:rPr>
      </w:pPr>
    </w:p>
    <w:p w14:paraId="0BFBDD13" w14:textId="6DFCF592" w:rsidR="002B23A4" w:rsidRDefault="00EA1E94" w:rsidP="007F7EAD">
      <w:pPr>
        <w:spacing w:line="276" w:lineRule="auto"/>
        <w:contextualSpacing/>
        <w:jc w:val="both"/>
        <w:rPr>
          <w:sz w:val="24"/>
          <w:szCs w:val="24"/>
        </w:rPr>
      </w:pPr>
      <w:r>
        <w:rPr>
          <w:sz w:val="24"/>
          <w:szCs w:val="24"/>
        </w:rPr>
        <w:t>Кабельный тоннель.</w:t>
      </w:r>
    </w:p>
    <w:p w14:paraId="722E9102" w14:textId="77777777" w:rsidR="00EA1E94" w:rsidRPr="00395B53" w:rsidRDefault="00EA1E94" w:rsidP="00395B53">
      <w:pPr>
        <w:spacing w:line="276" w:lineRule="auto"/>
        <w:contextualSpacing/>
        <w:jc w:val="both"/>
        <w:rPr>
          <w:sz w:val="24"/>
          <w:szCs w:val="24"/>
        </w:rPr>
      </w:pPr>
      <w:r w:rsidRPr="00395B53">
        <w:rPr>
          <w:sz w:val="24"/>
          <w:szCs w:val="24"/>
        </w:rPr>
        <w:t>Кабельный тоннель протяженностью 114,3 м располагается в правобережном скальном массиве ГУ, имеет сопряжение с кабельной шахтой на отм. 188,000 м.</w:t>
      </w:r>
    </w:p>
    <w:p w14:paraId="7F7DE3D2" w14:textId="77777777" w:rsidR="00EA1E94" w:rsidRPr="00395B53" w:rsidRDefault="00EA1E94" w:rsidP="00395B53">
      <w:pPr>
        <w:spacing w:line="276" w:lineRule="auto"/>
        <w:contextualSpacing/>
        <w:jc w:val="both"/>
        <w:rPr>
          <w:sz w:val="24"/>
          <w:szCs w:val="24"/>
        </w:rPr>
      </w:pPr>
      <w:r w:rsidRPr="00395B53">
        <w:rPr>
          <w:sz w:val="24"/>
          <w:szCs w:val="24"/>
        </w:rPr>
        <w:t>Обделка тоннеля – подковообразная 5,0х4,2 м с радиусным сводом, выполнена из монолитного железобетона, класс бетона В22,5. Толщина обделки во всех сечениях – 0,5 м.</w:t>
      </w:r>
    </w:p>
    <w:p w14:paraId="1B99F749" w14:textId="77777777" w:rsidR="00EA1E94" w:rsidRPr="00395B53" w:rsidRDefault="00EA1E94" w:rsidP="00395B53">
      <w:pPr>
        <w:spacing w:line="276" w:lineRule="auto"/>
        <w:contextualSpacing/>
        <w:jc w:val="both"/>
        <w:rPr>
          <w:sz w:val="24"/>
          <w:szCs w:val="24"/>
        </w:rPr>
      </w:pPr>
      <w:r w:rsidRPr="00395B53">
        <w:rPr>
          <w:sz w:val="24"/>
          <w:szCs w:val="24"/>
        </w:rPr>
        <w:t>Сечение тоннеля разделено железобетонными перегородками на 3 основных отсека – 1 проходной, шириной 1,4 м, и 2 кабельных шириной 1,55 м каждый. В кабельных отсеках размещены кабельные конструкции.</w:t>
      </w:r>
    </w:p>
    <w:p w14:paraId="03FE171C" w14:textId="77777777" w:rsidR="007F7EAD" w:rsidRDefault="007F7EAD" w:rsidP="007F7EAD">
      <w:pPr>
        <w:spacing w:line="276" w:lineRule="auto"/>
        <w:contextualSpacing/>
        <w:jc w:val="both"/>
        <w:rPr>
          <w:sz w:val="24"/>
          <w:szCs w:val="24"/>
        </w:rPr>
      </w:pPr>
    </w:p>
    <w:p w14:paraId="05B1500D" w14:textId="0048CD71" w:rsidR="005B24F1" w:rsidRDefault="00B55A12" w:rsidP="007F7EAD">
      <w:pPr>
        <w:spacing w:line="276" w:lineRule="auto"/>
        <w:contextualSpacing/>
        <w:jc w:val="both"/>
        <w:rPr>
          <w:sz w:val="24"/>
          <w:szCs w:val="24"/>
        </w:rPr>
      </w:pPr>
      <w:r w:rsidRPr="00395B53">
        <w:rPr>
          <w:sz w:val="24"/>
          <w:szCs w:val="24"/>
        </w:rPr>
        <w:t>Штольни крепления левобережного откоса (КЛ) котлована ГЭС</w:t>
      </w:r>
      <w:r>
        <w:rPr>
          <w:sz w:val="24"/>
          <w:szCs w:val="24"/>
        </w:rPr>
        <w:t>.</w:t>
      </w:r>
    </w:p>
    <w:p w14:paraId="4EEA0BCE" w14:textId="77777777" w:rsidR="00B55A12" w:rsidRPr="00395B53" w:rsidRDefault="00B55A12" w:rsidP="00395B53">
      <w:pPr>
        <w:spacing w:line="276" w:lineRule="auto"/>
        <w:contextualSpacing/>
        <w:jc w:val="both"/>
        <w:rPr>
          <w:sz w:val="24"/>
          <w:szCs w:val="24"/>
        </w:rPr>
      </w:pPr>
      <w:r w:rsidRPr="00395B53">
        <w:rPr>
          <w:sz w:val="24"/>
          <w:szCs w:val="24"/>
        </w:rPr>
        <w:t>Штольни крепления левобережного откоса (КЛ) котлована ГЭС располагаются в скальном левобережном массиве на отметках 333,80 м (КЛ−9÷КЛ−12), 300,00 м (КЛ−5÷КЛ−8), 266,30 м (КЛ−1÷КЛ4), 232,50 м (КЛ−21÷КЛ−24, КЛ−21а, КЛ−27, КЛ−28), 215,50 м (КЛ−17÷КЛ−20, КЛ−17а, КЛ−29, КЛ−30 ) и 197,00 м (КЛ−13, КЛ−25, КЛ−26 (КТ14÷КЛ−16 – забетонированы)).</w:t>
      </w:r>
    </w:p>
    <w:p w14:paraId="03D3C4F1" w14:textId="77777777" w:rsidR="00B55A12" w:rsidRPr="00395B53" w:rsidRDefault="00B55A12" w:rsidP="00395B53">
      <w:pPr>
        <w:spacing w:line="276" w:lineRule="auto"/>
        <w:contextualSpacing/>
        <w:jc w:val="both"/>
        <w:rPr>
          <w:sz w:val="24"/>
          <w:szCs w:val="24"/>
        </w:rPr>
      </w:pPr>
      <w:r w:rsidRPr="00395B53">
        <w:rPr>
          <w:sz w:val="24"/>
          <w:szCs w:val="24"/>
        </w:rPr>
        <w:t>Штольни служат для размещения анкерных тяг крепления левобережного откоса и поддерживающих их металлических конструкций.</w:t>
      </w:r>
    </w:p>
    <w:p w14:paraId="6E3702A0" w14:textId="77777777" w:rsidR="00B55A12" w:rsidRPr="00395B53" w:rsidRDefault="00B55A12" w:rsidP="00395B53">
      <w:pPr>
        <w:spacing w:line="276" w:lineRule="auto"/>
        <w:contextualSpacing/>
        <w:jc w:val="both"/>
        <w:rPr>
          <w:sz w:val="24"/>
          <w:szCs w:val="24"/>
        </w:rPr>
      </w:pPr>
      <w:r w:rsidRPr="00395B53">
        <w:rPr>
          <w:sz w:val="24"/>
          <w:szCs w:val="24"/>
        </w:rPr>
        <w:t>Доступ в штольни осуществляется:</w:t>
      </w:r>
    </w:p>
    <w:p w14:paraId="4F6CB35A" w14:textId="77777777" w:rsidR="00B55A12" w:rsidRPr="00395B53" w:rsidRDefault="00B55A12" w:rsidP="00395B53">
      <w:pPr>
        <w:spacing w:line="276" w:lineRule="auto"/>
        <w:contextualSpacing/>
        <w:jc w:val="both"/>
        <w:rPr>
          <w:sz w:val="24"/>
          <w:szCs w:val="24"/>
        </w:rPr>
      </w:pPr>
      <w:r w:rsidRPr="00395B53">
        <w:rPr>
          <w:sz w:val="24"/>
          <w:szCs w:val="24"/>
        </w:rPr>
        <w:t>− в штольни на отм. 197,00 м и 215,50 м – через портал на отм. 186,0 м, и через левобережные штольни 3-го горизонта;</w:t>
      </w:r>
    </w:p>
    <w:p w14:paraId="18296E05" w14:textId="77777777" w:rsidR="00B55A12" w:rsidRPr="00395B53" w:rsidRDefault="00B55A12" w:rsidP="00395B53">
      <w:pPr>
        <w:spacing w:line="276" w:lineRule="auto"/>
        <w:contextualSpacing/>
        <w:jc w:val="both"/>
        <w:rPr>
          <w:sz w:val="24"/>
          <w:szCs w:val="24"/>
        </w:rPr>
      </w:pPr>
      <w:r w:rsidRPr="00395B53">
        <w:rPr>
          <w:sz w:val="24"/>
          <w:szCs w:val="24"/>
        </w:rPr>
        <w:t>− в штольни на отм. 232,50 м – через левобережные штольни 3-го горизонта;</w:t>
      </w:r>
    </w:p>
    <w:p w14:paraId="086E85FE" w14:textId="77777777" w:rsidR="00B55A12" w:rsidRPr="00395B53" w:rsidRDefault="00B55A12" w:rsidP="00395B53">
      <w:pPr>
        <w:spacing w:line="276" w:lineRule="auto"/>
        <w:contextualSpacing/>
        <w:jc w:val="both"/>
        <w:rPr>
          <w:sz w:val="24"/>
          <w:szCs w:val="24"/>
        </w:rPr>
      </w:pPr>
      <w:r w:rsidRPr="00395B53">
        <w:rPr>
          <w:sz w:val="24"/>
          <w:szCs w:val="24"/>
        </w:rPr>
        <w:t>− в штольни на отм 266,30 м – через левобережные штольни 2-го горизонта;</w:t>
      </w:r>
    </w:p>
    <w:p w14:paraId="13172264" w14:textId="77777777" w:rsidR="00B55A12" w:rsidRPr="00395B53" w:rsidRDefault="00B55A12" w:rsidP="00395B53">
      <w:pPr>
        <w:spacing w:line="276" w:lineRule="auto"/>
        <w:contextualSpacing/>
        <w:jc w:val="both"/>
        <w:rPr>
          <w:sz w:val="24"/>
          <w:szCs w:val="24"/>
        </w:rPr>
      </w:pPr>
      <w:r w:rsidRPr="00395B53">
        <w:rPr>
          <w:sz w:val="24"/>
          <w:szCs w:val="24"/>
        </w:rPr>
        <w:t>− в штольни на отм 300,00 м – по балкону плотины через выход на скальную полку на отм. 300,00 м;</w:t>
      </w:r>
    </w:p>
    <w:p w14:paraId="798F03E2" w14:textId="77777777" w:rsidR="00B55A12" w:rsidRPr="00395B53" w:rsidRDefault="00B55A12" w:rsidP="00395B53">
      <w:pPr>
        <w:spacing w:line="276" w:lineRule="auto"/>
        <w:contextualSpacing/>
        <w:jc w:val="both"/>
        <w:rPr>
          <w:sz w:val="24"/>
          <w:szCs w:val="24"/>
        </w:rPr>
      </w:pPr>
      <w:r w:rsidRPr="00395B53">
        <w:rPr>
          <w:sz w:val="24"/>
          <w:szCs w:val="24"/>
        </w:rPr>
        <w:t>− в штольни на отм 333,80 м – через левобережные штольни 2-го горизонта.</w:t>
      </w:r>
    </w:p>
    <w:p w14:paraId="7E94DFB9" w14:textId="77777777" w:rsidR="00B55A12" w:rsidRPr="00395B53" w:rsidRDefault="00B55A12" w:rsidP="00395B53">
      <w:pPr>
        <w:spacing w:line="276" w:lineRule="auto"/>
        <w:contextualSpacing/>
        <w:jc w:val="both"/>
        <w:rPr>
          <w:sz w:val="24"/>
          <w:szCs w:val="24"/>
        </w:rPr>
      </w:pPr>
      <w:r w:rsidRPr="00395B53">
        <w:rPr>
          <w:sz w:val="24"/>
          <w:szCs w:val="24"/>
        </w:rPr>
        <w:t>Штольни выполнены буровзрывным способом средним сечением 3,5х3,5 м, имеют анкерно-набрызгбетонную обделку, а также обделку из обетонированных рам.</w:t>
      </w:r>
    </w:p>
    <w:p w14:paraId="5ABB60FA" w14:textId="18F97C68" w:rsidR="00EA1E94" w:rsidRDefault="00B55A12" w:rsidP="00B55A12">
      <w:pPr>
        <w:spacing w:line="276" w:lineRule="auto"/>
        <w:ind w:firstLine="284"/>
        <w:contextualSpacing/>
        <w:jc w:val="both"/>
        <w:rPr>
          <w:sz w:val="24"/>
          <w:szCs w:val="24"/>
        </w:rPr>
      </w:pPr>
      <w:r>
        <w:rPr>
          <w:sz w:val="24"/>
          <w:szCs w:val="24"/>
        </w:rPr>
        <w:t>П</w:t>
      </w:r>
      <w:r w:rsidRPr="00E203A0">
        <w:rPr>
          <w:sz w:val="24"/>
          <w:szCs w:val="24"/>
        </w:rPr>
        <w:t>одходная выработка к бортовой дренажной штольне с автодороги к зданию ГЭС и подходная выработка к кабельной шахте.</w:t>
      </w:r>
    </w:p>
    <w:p w14:paraId="18950856" w14:textId="77777777" w:rsidR="00B55A12" w:rsidRPr="00395B53" w:rsidRDefault="00B55A12" w:rsidP="00395B53">
      <w:pPr>
        <w:spacing w:line="276" w:lineRule="auto"/>
        <w:contextualSpacing/>
        <w:jc w:val="both"/>
        <w:rPr>
          <w:sz w:val="24"/>
          <w:szCs w:val="24"/>
        </w:rPr>
      </w:pPr>
      <w:r w:rsidRPr="00395B53">
        <w:rPr>
          <w:sz w:val="24"/>
          <w:szCs w:val="24"/>
        </w:rPr>
        <w:lastRenderedPageBreak/>
        <w:t>Подходная выработка к бортовой дренажной штольне протяженностью 325 м располагается в правобережном скальном массиве ГУ, пересекает ЦП-4 и ДП-4, имеет выход на автодорогу к зданию ГЭС и предназначена для связи 4-го горизонта правобережных сооружений с дневной поверхностью.</w:t>
      </w:r>
    </w:p>
    <w:p w14:paraId="286D7AD3" w14:textId="77777777" w:rsidR="00B55A12" w:rsidRPr="00395B53" w:rsidRDefault="00B55A12" w:rsidP="00395B53">
      <w:pPr>
        <w:spacing w:line="276" w:lineRule="auto"/>
        <w:contextualSpacing/>
        <w:jc w:val="both"/>
        <w:rPr>
          <w:sz w:val="24"/>
          <w:szCs w:val="24"/>
        </w:rPr>
      </w:pPr>
      <w:r w:rsidRPr="00395B53">
        <w:rPr>
          <w:sz w:val="24"/>
          <w:szCs w:val="24"/>
        </w:rPr>
        <w:t>Подходная выработка к кабельной шахте примыкает к подходной выработке к бортовой дренажной штольне на расстоянии 100 м от входного портала и была предназначена для строительства кабельной шахты и кабельного тоннеля. Сопряжение подходной выработки и кабельного тоннеля ликвидировано.</w:t>
      </w:r>
    </w:p>
    <w:p w14:paraId="0B0DB13E" w14:textId="77777777" w:rsidR="00B55A12" w:rsidRPr="00395B53" w:rsidRDefault="00B55A12" w:rsidP="00395B53">
      <w:pPr>
        <w:spacing w:line="276" w:lineRule="auto"/>
        <w:contextualSpacing/>
        <w:jc w:val="both"/>
        <w:rPr>
          <w:sz w:val="24"/>
          <w:szCs w:val="24"/>
        </w:rPr>
      </w:pPr>
      <w:r w:rsidRPr="00395B53">
        <w:rPr>
          <w:sz w:val="24"/>
          <w:szCs w:val="24"/>
        </w:rPr>
        <w:t xml:space="preserve">Обделка сооружений выполнена 2-х типов: из омоноличенных стальных арок двутаврового сечения № 20 (бетон класса В15) и анкеров с набрызгбетоном. </w:t>
      </w:r>
    </w:p>
    <w:p w14:paraId="27556108" w14:textId="77777777" w:rsidR="00B55A12" w:rsidRPr="00395B53" w:rsidRDefault="00B55A12" w:rsidP="00395B53">
      <w:pPr>
        <w:spacing w:line="276" w:lineRule="auto"/>
        <w:contextualSpacing/>
        <w:jc w:val="both"/>
        <w:rPr>
          <w:sz w:val="24"/>
          <w:szCs w:val="24"/>
        </w:rPr>
      </w:pPr>
      <w:r w:rsidRPr="00395B53">
        <w:rPr>
          <w:sz w:val="24"/>
          <w:szCs w:val="24"/>
        </w:rPr>
        <w:t>Лоток сооружений – плоский бетонный толщиной 25 см, бетон класса В12,5.</w:t>
      </w:r>
    </w:p>
    <w:p w14:paraId="4080BB0A" w14:textId="104FD619" w:rsidR="00CE753A" w:rsidRPr="00B42570" w:rsidRDefault="00CE753A" w:rsidP="00BB7926">
      <w:pPr>
        <w:pStyle w:val="1"/>
        <w:keepLines/>
        <w:numPr>
          <w:ilvl w:val="0"/>
          <w:numId w:val="0"/>
        </w:numPr>
        <w:spacing w:before="240"/>
        <w:rPr>
          <w:lang w:val="ru-RU"/>
        </w:rPr>
      </w:pPr>
      <w:bookmarkStart w:id="10" w:name="_Toc225781390"/>
      <w:r w:rsidRPr="00B42570">
        <w:t>Таблица 1</w:t>
      </w:r>
      <w:r w:rsidR="00F27719" w:rsidRPr="00B42570">
        <w:rPr>
          <w:lang w:val="ru-RU"/>
        </w:rPr>
        <w:t>.</w:t>
      </w:r>
      <w:r w:rsidRPr="00B42570">
        <w:t xml:space="preserve"> </w:t>
      </w:r>
      <w:r w:rsidRPr="00B42570">
        <w:rPr>
          <w:lang w:val="ru-RU"/>
        </w:rPr>
        <w:t xml:space="preserve">Перечень объектов </w:t>
      </w:r>
      <w:r w:rsidR="0025326B" w:rsidRPr="00B42570">
        <w:rPr>
          <w:lang w:val="ru-RU"/>
        </w:rPr>
        <w:t>З</w:t>
      </w:r>
      <w:r w:rsidRPr="00B42570">
        <w:rPr>
          <w:lang w:val="ru-RU"/>
        </w:rPr>
        <w:t>аказчика</w:t>
      </w:r>
      <w:bookmarkEnd w:id="10"/>
      <w:r w:rsidR="00291050" w:rsidRPr="00B42570">
        <w:rPr>
          <w:lang w:val="ru-RU"/>
        </w:rPr>
        <w:t xml:space="preserve"> </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969"/>
        <w:gridCol w:w="3119"/>
        <w:gridCol w:w="2273"/>
      </w:tblGrid>
      <w:tr w:rsidR="00F4009A" w:rsidRPr="00BD04EC" w14:paraId="57ABF596" w14:textId="77777777" w:rsidTr="00C118C0">
        <w:trPr>
          <w:jc w:val="center"/>
        </w:trPr>
        <w:tc>
          <w:tcPr>
            <w:tcW w:w="562" w:type="dxa"/>
            <w:vAlign w:val="center"/>
          </w:tcPr>
          <w:p w14:paraId="18A9B76D" w14:textId="5305235C" w:rsidR="00F4009A" w:rsidRPr="00BD04EC" w:rsidRDefault="00F4009A" w:rsidP="00F4009A">
            <w:pPr>
              <w:jc w:val="center"/>
              <w:rPr>
                <w:sz w:val="20"/>
                <w:szCs w:val="20"/>
              </w:rPr>
            </w:pPr>
            <w:r w:rsidRPr="00BD04EC">
              <w:rPr>
                <w:sz w:val="20"/>
                <w:szCs w:val="20"/>
              </w:rPr>
              <w:t>№</w:t>
            </w:r>
            <w:r>
              <w:rPr>
                <w:sz w:val="20"/>
                <w:szCs w:val="20"/>
              </w:rPr>
              <w:t xml:space="preserve"> </w:t>
            </w:r>
            <w:r w:rsidRPr="00BD04EC">
              <w:rPr>
                <w:sz w:val="20"/>
                <w:szCs w:val="20"/>
              </w:rPr>
              <w:t>п/п</w:t>
            </w:r>
          </w:p>
        </w:tc>
        <w:tc>
          <w:tcPr>
            <w:tcW w:w="3969" w:type="dxa"/>
            <w:vAlign w:val="center"/>
          </w:tcPr>
          <w:p w14:paraId="41EE9CF3" w14:textId="77777777" w:rsidR="00F4009A" w:rsidRPr="00BD04EC" w:rsidRDefault="00F4009A" w:rsidP="00F4009A">
            <w:pPr>
              <w:jc w:val="center"/>
              <w:rPr>
                <w:sz w:val="20"/>
                <w:szCs w:val="20"/>
              </w:rPr>
            </w:pPr>
            <w:r w:rsidRPr="00BD04EC">
              <w:rPr>
                <w:sz w:val="20"/>
                <w:szCs w:val="20"/>
              </w:rPr>
              <w:t>Наименование объекта</w:t>
            </w:r>
          </w:p>
        </w:tc>
        <w:tc>
          <w:tcPr>
            <w:tcW w:w="3119" w:type="dxa"/>
            <w:vAlign w:val="center"/>
          </w:tcPr>
          <w:p w14:paraId="7A07F3A3" w14:textId="6948AC80" w:rsidR="00F4009A" w:rsidRPr="00BD04EC" w:rsidRDefault="00F4009A" w:rsidP="00F4009A">
            <w:pPr>
              <w:jc w:val="center"/>
              <w:rPr>
                <w:sz w:val="20"/>
                <w:szCs w:val="20"/>
              </w:rPr>
            </w:pPr>
            <w:r w:rsidRPr="00BD04EC">
              <w:rPr>
                <w:sz w:val="20"/>
                <w:szCs w:val="20"/>
              </w:rPr>
              <w:t xml:space="preserve">Расположение объекта </w:t>
            </w:r>
            <w:r w:rsidRPr="00BD04EC">
              <w:rPr>
                <w:sz w:val="20"/>
                <w:szCs w:val="20"/>
              </w:rPr>
              <w:br/>
            </w:r>
            <w:r w:rsidRPr="00BD04EC">
              <w:rPr>
                <w:iCs/>
                <w:sz w:val="20"/>
                <w:szCs w:val="20"/>
              </w:rPr>
              <w:t>(место производства работ)</w:t>
            </w:r>
          </w:p>
        </w:tc>
        <w:tc>
          <w:tcPr>
            <w:tcW w:w="2273" w:type="dxa"/>
            <w:vAlign w:val="center"/>
          </w:tcPr>
          <w:p w14:paraId="1E1A9A7F" w14:textId="77777777" w:rsidR="00F4009A" w:rsidRPr="00BD04EC" w:rsidRDefault="00F4009A" w:rsidP="00F4009A">
            <w:pPr>
              <w:jc w:val="center"/>
              <w:rPr>
                <w:sz w:val="20"/>
                <w:szCs w:val="20"/>
              </w:rPr>
            </w:pPr>
            <w:r w:rsidRPr="00BD04EC">
              <w:rPr>
                <w:sz w:val="20"/>
                <w:szCs w:val="20"/>
              </w:rPr>
              <w:t xml:space="preserve">Наименование основного средства </w:t>
            </w:r>
            <w:r w:rsidRPr="00BD04EC">
              <w:rPr>
                <w:sz w:val="20"/>
                <w:szCs w:val="20"/>
              </w:rPr>
              <w:br/>
              <w:t>(в отношении которого выполняются работы)</w:t>
            </w:r>
          </w:p>
        </w:tc>
      </w:tr>
      <w:tr w:rsidR="00F4009A" w:rsidRPr="00BD04EC" w14:paraId="775D3AFE" w14:textId="77777777" w:rsidTr="00C118C0">
        <w:trPr>
          <w:jc w:val="center"/>
        </w:trPr>
        <w:tc>
          <w:tcPr>
            <w:tcW w:w="562" w:type="dxa"/>
          </w:tcPr>
          <w:p w14:paraId="7AF95D6C" w14:textId="77777777" w:rsidR="00F4009A" w:rsidRPr="00BD04EC" w:rsidRDefault="00F4009A" w:rsidP="005B0618">
            <w:pPr>
              <w:jc w:val="center"/>
              <w:rPr>
                <w:b/>
                <w:sz w:val="20"/>
                <w:szCs w:val="20"/>
              </w:rPr>
            </w:pPr>
            <w:r w:rsidRPr="00BD04EC">
              <w:rPr>
                <w:b/>
                <w:sz w:val="20"/>
                <w:szCs w:val="20"/>
              </w:rPr>
              <w:t>1</w:t>
            </w:r>
          </w:p>
        </w:tc>
        <w:tc>
          <w:tcPr>
            <w:tcW w:w="3969" w:type="dxa"/>
          </w:tcPr>
          <w:p w14:paraId="4B81E195" w14:textId="77777777" w:rsidR="00F4009A" w:rsidRPr="00BD04EC" w:rsidRDefault="00F4009A" w:rsidP="005B0618">
            <w:pPr>
              <w:jc w:val="center"/>
              <w:rPr>
                <w:b/>
                <w:sz w:val="20"/>
                <w:szCs w:val="20"/>
              </w:rPr>
            </w:pPr>
            <w:r w:rsidRPr="00BD04EC">
              <w:rPr>
                <w:b/>
                <w:sz w:val="20"/>
                <w:szCs w:val="20"/>
              </w:rPr>
              <w:t>2</w:t>
            </w:r>
          </w:p>
        </w:tc>
        <w:tc>
          <w:tcPr>
            <w:tcW w:w="3119" w:type="dxa"/>
          </w:tcPr>
          <w:p w14:paraId="50B7F9F4" w14:textId="77777777" w:rsidR="00F4009A" w:rsidRPr="00BD04EC" w:rsidRDefault="00F4009A" w:rsidP="005B0618">
            <w:pPr>
              <w:jc w:val="center"/>
              <w:rPr>
                <w:b/>
                <w:sz w:val="20"/>
                <w:szCs w:val="20"/>
              </w:rPr>
            </w:pPr>
            <w:r w:rsidRPr="00BD04EC">
              <w:rPr>
                <w:b/>
                <w:sz w:val="20"/>
                <w:szCs w:val="20"/>
              </w:rPr>
              <w:t>3</w:t>
            </w:r>
          </w:p>
        </w:tc>
        <w:tc>
          <w:tcPr>
            <w:tcW w:w="2273" w:type="dxa"/>
          </w:tcPr>
          <w:p w14:paraId="3CFCE3E7" w14:textId="77777777" w:rsidR="00F4009A" w:rsidRPr="00BD04EC" w:rsidRDefault="00F4009A" w:rsidP="005B0618">
            <w:pPr>
              <w:jc w:val="center"/>
              <w:rPr>
                <w:b/>
                <w:sz w:val="20"/>
                <w:szCs w:val="20"/>
              </w:rPr>
            </w:pPr>
            <w:r w:rsidRPr="00BD04EC">
              <w:rPr>
                <w:b/>
                <w:sz w:val="20"/>
                <w:szCs w:val="20"/>
              </w:rPr>
              <w:t>4</w:t>
            </w:r>
          </w:p>
        </w:tc>
      </w:tr>
      <w:tr w:rsidR="00F4009A" w:rsidRPr="00BD04EC" w14:paraId="606FE638" w14:textId="77777777" w:rsidTr="0056463C">
        <w:trPr>
          <w:trHeight w:val="815"/>
          <w:jc w:val="center"/>
        </w:trPr>
        <w:tc>
          <w:tcPr>
            <w:tcW w:w="562" w:type="dxa"/>
            <w:vAlign w:val="center"/>
          </w:tcPr>
          <w:p w14:paraId="4EAD2CF7" w14:textId="7C191352" w:rsidR="00F4009A" w:rsidRPr="0085231C" w:rsidRDefault="00F4009A" w:rsidP="0085231C">
            <w:pPr>
              <w:suppressAutoHyphens/>
              <w:jc w:val="center"/>
              <w:rPr>
                <w:sz w:val="20"/>
                <w:szCs w:val="20"/>
              </w:rPr>
            </w:pPr>
            <w:r>
              <w:rPr>
                <w:sz w:val="20"/>
                <w:szCs w:val="20"/>
              </w:rPr>
              <w:t>1</w:t>
            </w:r>
          </w:p>
        </w:tc>
        <w:tc>
          <w:tcPr>
            <w:tcW w:w="3969" w:type="dxa"/>
            <w:shd w:val="clear" w:color="auto" w:fill="auto"/>
          </w:tcPr>
          <w:p w14:paraId="64A2E1F6" w14:textId="4B6AD6EC" w:rsidR="00F4009A" w:rsidRPr="00BD04EC" w:rsidRDefault="00C118C0" w:rsidP="000E567C">
            <w:pPr>
              <w:rPr>
                <w:sz w:val="20"/>
                <w:szCs w:val="20"/>
              </w:rPr>
            </w:pPr>
            <w:r w:rsidRPr="00C118C0">
              <w:rPr>
                <w:sz w:val="20"/>
                <w:szCs w:val="20"/>
              </w:rPr>
              <w:t xml:space="preserve">«ОКПД </w:t>
            </w:r>
            <w:r w:rsidR="002F4225" w:rsidRPr="000E3E4C">
              <w:rPr>
                <w:rFonts w:eastAsia="Calibri"/>
                <w:sz w:val="20"/>
                <w:szCs w:val="20"/>
              </w:rPr>
              <w:t xml:space="preserve">71.12.19.100 </w:t>
            </w:r>
            <w:r w:rsidR="00B55A12" w:rsidRPr="00395B53">
              <w:rPr>
                <w:sz w:val="20"/>
                <w:szCs w:val="20"/>
              </w:rPr>
              <w:t>Разработка рабочей документации по подземному комплексу сооружений Чиркейской ГЭС»</w:t>
            </w:r>
          </w:p>
        </w:tc>
        <w:tc>
          <w:tcPr>
            <w:tcW w:w="3119" w:type="dxa"/>
            <w:shd w:val="clear" w:color="auto" w:fill="auto"/>
          </w:tcPr>
          <w:p w14:paraId="57C3793A" w14:textId="687A25CA" w:rsidR="00F4009A" w:rsidRPr="00BD04EC" w:rsidRDefault="00F4009A" w:rsidP="000E3E4C">
            <w:pPr>
              <w:ind w:left="57" w:right="-108" w:hanging="57"/>
              <w:jc w:val="center"/>
              <w:rPr>
                <w:sz w:val="20"/>
                <w:szCs w:val="20"/>
              </w:rPr>
            </w:pPr>
            <w:r w:rsidRPr="00BB7926">
              <w:rPr>
                <w:sz w:val="20"/>
                <w:szCs w:val="20"/>
              </w:rPr>
              <w:t xml:space="preserve">Российская Федерация, </w:t>
            </w:r>
            <w:r w:rsidR="00AD51EB">
              <w:rPr>
                <w:sz w:val="20"/>
                <w:szCs w:val="20"/>
              </w:rPr>
              <w:t>Республика Дагест</w:t>
            </w:r>
            <w:r w:rsidR="000E3E4C">
              <w:rPr>
                <w:sz w:val="20"/>
                <w:szCs w:val="20"/>
              </w:rPr>
              <w:t>ан, Буйнакский район, с. Чиркей</w:t>
            </w:r>
          </w:p>
        </w:tc>
        <w:tc>
          <w:tcPr>
            <w:tcW w:w="2273" w:type="dxa"/>
          </w:tcPr>
          <w:p w14:paraId="010E7E44" w14:textId="160E5BAE" w:rsidR="00F4009A" w:rsidRPr="00BD04EC" w:rsidRDefault="0056463C" w:rsidP="0056463C">
            <w:pPr>
              <w:jc w:val="center"/>
              <w:rPr>
                <w:sz w:val="20"/>
                <w:szCs w:val="20"/>
              </w:rPr>
            </w:pPr>
            <w:r w:rsidRPr="00395B53">
              <w:rPr>
                <w:sz w:val="20"/>
                <w:szCs w:val="20"/>
              </w:rPr>
              <w:t>Чиркейск</w:t>
            </w:r>
            <w:r>
              <w:rPr>
                <w:sz w:val="20"/>
                <w:szCs w:val="20"/>
              </w:rPr>
              <w:t>ая</w:t>
            </w:r>
            <w:r w:rsidRPr="00395B53">
              <w:rPr>
                <w:sz w:val="20"/>
                <w:szCs w:val="20"/>
              </w:rPr>
              <w:t xml:space="preserve"> ГЭС</w:t>
            </w:r>
          </w:p>
        </w:tc>
      </w:tr>
    </w:tbl>
    <w:p w14:paraId="6B0371EA" w14:textId="77777777" w:rsidR="001F3298" w:rsidRPr="00E97844" w:rsidRDefault="001F3298" w:rsidP="001F3298">
      <w:pPr>
        <w:pStyle w:val="4"/>
        <w:widowControl w:val="0"/>
        <w:tabs>
          <w:tab w:val="left" w:pos="426"/>
        </w:tabs>
        <w:jc w:val="both"/>
      </w:pPr>
      <w:bookmarkStart w:id="11" w:name="_Toc220520386"/>
      <w:bookmarkStart w:id="12" w:name="_Toc225781391"/>
      <w:bookmarkStart w:id="13" w:name="_Toc51339693"/>
      <w:bookmarkStart w:id="14" w:name="_Toc50125126"/>
      <w:bookmarkStart w:id="15" w:name="_Toc46743510"/>
      <w:r w:rsidRPr="00E97844">
        <w:t>Общие требования пр</w:t>
      </w:r>
      <w:r w:rsidRPr="00E97844">
        <w:rPr>
          <w:lang w:val="ru-RU"/>
        </w:rPr>
        <w:t>и</w:t>
      </w:r>
      <w:r w:rsidRPr="00E97844">
        <w:t xml:space="preserve"> проведении мониторинга цен</w:t>
      </w:r>
      <w:bookmarkEnd w:id="11"/>
      <w:bookmarkEnd w:id="12"/>
    </w:p>
    <w:p w14:paraId="68157B48" w14:textId="41EC8A19" w:rsidR="00FF33C7" w:rsidRPr="001F3298" w:rsidRDefault="001F3298" w:rsidP="001F3298">
      <w:pPr>
        <w:widowControl w:val="0"/>
        <w:tabs>
          <w:tab w:val="left" w:pos="426"/>
        </w:tabs>
        <w:spacing w:before="120" w:after="120"/>
        <w:jc w:val="both"/>
        <w:rPr>
          <w:rFonts w:eastAsia="Calibri"/>
          <w:bCs/>
          <w:sz w:val="24"/>
          <w:szCs w:val="24"/>
          <w:lang w:val="x-none" w:eastAsia="x-none"/>
        </w:rPr>
      </w:pPr>
      <w:r w:rsidRPr="00E97844">
        <w:rPr>
          <w:rFonts w:eastAsia="Calibri"/>
          <w:bCs/>
          <w:sz w:val="24"/>
          <w:szCs w:val="24"/>
          <w:lang w:val="x-none" w:eastAsia="x-none"/>
        </w:rPr>
        <w:t>Мониторинг цен не является публичной офертой</w:t>
      </w:r>
      <w:r>
        <w:rPr>
          <w:rFonts w:eastAsia="Calibri"/>
          <w:bCs/>
          <w:sz w:val="24"/>
          <w:szCs w:val="24"/>
          <w:lang w:eastAsia="x-none"/>
        </w:rPr>
        <w:t>,</w:t>
      </w:r>
      <w:r w:rsidRPr="006D4610">
        <w:rPr>
          <w:rFonts w:eastAsia="Calibri"/>
          <w:bCs/>
          <w:sz w:val="24"/>
          <w:szCs w:val="24"/>
          <w:lang w:eastAsia="x-none"/>
        </w:rPr>
        <w:t xml:space="preserve"> п</w:t>
      </w:r>
      <w:r w:rsidRPr="00E97844">
        <w:rPr>
          <w:rFonts w:eastAsia="Calibri"/>
          <w:bCs/>
          <w:sz w:val="24"/>
          <w:szCs w:val="24"/>
          <w:lang w:val="x-none" w:eastAsia="x-none"/>
        </w:rPr>
        <w:t>о результатам мониторинга цен договор не</w:t>
      </w:r>
      <w:r>
        <w:rPr>
          <w:rFonts w:eastAsia="Calibri"/>
          <w:bCs/>
          <w:sz w:val="24"/>
          <w:szCs w:val="24"/>
          <w:lang w:val="en-US" w:eastAsia="x-none"/>
        </w:rPr>
        <w:t> </w:t>
      </w:r>
      <w:r w:rsidRPr="00E97844">
        <w:rPr>
          <w:rFonts w:eastAsia="Calibri"/>
          <w:bCs/>
          <w:sz w:val="24"/>
          <w:szCs w:val="24"/>
          <w:lang w:val="x-none" w:eastAsia="x-none"/>
        </w:rPr>
        <w:t xml:space="preserve">заключается. </w:t>
      </w:r>
    </w:p>
    <w:p w14:paraId="3A00159F" w14:textId="7B723984" w:rsidR="00677D68" w:rsidRPr="00935360" w:rsidRDefault="00C01756" w:rsidP="00677D68">
      <w:pPr>
        <w:pStyle w:val="1"/>
        <w:keepLines/>
        <w:ind w:left="357" w:hanging="357"/>
        <w:jc w:val="center"/>
        <w:rPr>
          <w:iCs/>
          <w:caps/>
          <w:lang w:val="ru-RU"/>
        </w:rPr>
      </w:pPr>
      <w:bookmarkStart w:id="16" w:name="_Toc225781392"/>
      <w:r w:rsidRPr="00935360">
        <w:rPr>
          <w:iCs/>
        </w:rPr>
        <w:t>Требования к продукции</w:t>
      </w:r>
      <w:bookmarkEnd w:id="13"/>
      <w:bookmarkEnd w:id="16"/>
    </w:p>
    <w:p w14:paraId="304A4ADB" w14:textId="77777777" w:rsidR="00943CA0" w:rsidRPr="00C4463B" w:rsidRDefault="00C9139A" w:rsidP="00C9139A">
      <w:pPr>
        <w:pStyle w:val="4"/>
      </w:pPr>
      <w:bookmarkStart w:id="17" w:name="_Toc225781393"/>
      <w:r w:rsidRPr="00C4463B">
        <w:t xml:space="preserve">Требования к объемам и срокам </w:t>
      </w:r>
      <w:r w:rsidR="00CE753A">
        <w:rPr>
          <w:lang w:val="ru-RU"/>
        </w:rPr>
        <w:t>выполнения работ</w:t>
      </w:r>
      <w:bookmarkEnd w:id="17"/>
    </w:p>
    <w:p w14:paraId="2D268216" w14:textId="77777777" w:rsidR="00A45E15" w:rsidRDefault="00CE753A" w:rsidP="00A45E15">
      <w:pPr>
        <w:pStyle w:val="30"/>
        <w:rPr>
          <w:lang w:val="ru-RU"/>
        </w:rPr>
      </w:pPr>
      <w:bookmarkStart w:id="18" w:name="_Toc225781394"/>
      <w:r>
        <w:rPr>
          <w:lang w:val="ru-RU"/>
        </w:rPr>
        <w:t>Требования к видам и объемам работ</w:t>
      </w:r>
      <w:bookmarkEnd w:id="18"/>
    </w:p>
    <w:p w14:paraId="458F166A" w14:textId="77777777" w:rsidR="00595E2E" w:rsidRPr="00B42570" w:rsidRDefault="00595E2E" w:rsidP="00595E2E">
      <w:pPr>
        <w:pStyle w:val="1"/>
        <w:keepLines/>
        <w:numPr>
          <w:ilvl w:val="0"/>
          <w:numId w:val="0"/>
        </w:numPr>
        <w:spacing w:before="240"/>
        <w:rPr>
          <w:lang w:val="ru-RU"/>
        </w:rPr>
      </w:pPr>
      <w:bookmarkStart w:id="19" w:name="_Toc225781395"/>
      <w:r w:rsidRPr="00B42570">
        <w:t xml:space="preserve">Таблица </w:t>
      </w:r>
      <w:r w:rsidRPr="00B42570">
        <w:rPr>
          <w:lang w:val="ru-RU"/>
        </w:rPr>
        <w:t>2.</w:t>
      </w:r>
      <w:r w:rsidRPr="00B42570">
        <w:t xml:space="preserve"> </w:t>
      </w:r>
      <w:r w:rsidRPr="00B42570">
        <w:rPr>
          <w:lang w:val="ru-RU"/>
        </w:rPr>
        <w:t>Перечень и объем выполняемых работ</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6521"/>
        <w:gridCol w:w="1558"/>
        <w:gridCol w:w="1269"/>
      </w:tblGrid>
      <w:tr w:rsidR="00595E2E" w:rsidRPr="00BD04EC" w14:paraId="01A19B46" w14:textId="77777777" w:rsidTr="00295048">
        <w:tc>
          <w:tcPr>
            <w:tcW w:w="284" w:type="pct"/>
            <w:vAlign w:val="center"/>
          </w:tcPr>
          <w:p w14:paraId="1D5BB8DA" w14:textId="77777777" w:rsidR="00595E2E" w:rsidRPr="00BD04EC" w:rsidRDefault="00595E2E" w:rsidP="00614832">
            <w:pPr>
              <w:keepNext/>
              <w:suppressAutoHyphens/>
              <w:jc w:val="center"/>
              <w:rPr>
                <w:sz w:val="20"/>
                <w:szCs w:val="20"/>
              </w:rPr>
            </w:pPr>
            <w:r w:rsidRPr="00BD04EC">
              <w:rPr>
                <w:sz w:val="20"/>
                <w:szCs w:val="20"/>
              </w:rPr>
              <w:t>№</w:t>
            </w:r>
          </w:p>
          <w:p w14:paraId="62CF3C97" w14:textId="77777777" w:rsidR="00595E2E" w:rsidRPr="00BD04EC" w:rsidRDefault="00595E2E" w:rsidP="00614832">
            <w:pPr>
              <w:keepNext/>
              <w:suppressAutoHyphens/>
              <w:jc w:val="center"/>
              <w:rPr>
                <w:sz w:val="20"/>
                <w:szCs w:val="20"/>
              </w:rPr>
            </w:pPr>
            <w:r w:rsidRPr="00BD04EC">
              <w:rPr>
                <w:sz w:val="20"/>
                <w:szCs w:val="20"/>
              </w:rPr>
              <w:t>п/п</w:t>
            </w:r>
          </w:p>
        </w:tc>
        <w:tc>
          <w:tcPr>
            <w:tcW w:w="3289" w:type="pct"/>
            <w:vAlign w:val="center"/>
          </w:tcPr>
          <w:p w14:paraId="43544BF1" w14:textId="77777777" w:rsidR="00595E2E" w:rsidRPr="00BD04EC" w:rsidRDefault="00595E2E" w:rsidP="00614832">
            <w:pPr>
              <w:keepNext/>
              <w:suppressAutoHyphens/>
              <w:jc w:val="center"/>
              <w:rPr>
                <w:sz w:val="20"/>
                <w:szCs w:val="20"/>
              </w:rPr>
            </w:pPr>
            <w:r w:rsidRPr="00BD04EC">
              <w:rPr>
                <w:sz w:val="20"/>
                <w:szCs w:val="20"/>
              </w:rPr>
              <w:t>Наименование работ / этапа работ</w:t>
            </w:r>
          </w:p>
        </w:tc>
        <w:tc>
          <w:tcPr>
            <w:tcW w:w="786" w:type="pct"/>
            <w:vAlign w:val="center"/>
          </w:tcPr>
          <w:p w14:paraId="13F22349" w14:textId="77777777" w:rsidR="00595E2E" w:rsidRPr="00BD04EC" w:rsidRDefault="00595E2E" w:rsidP="00614832">
            <w:pPr>
              <w:keepNext/>
              <w:suppressAutoHyphens/>
              <w:jc w:val="center"/>
              <w:rPr>
                <w:sz w:val="20"/>
                <w:szCs w:val="20"/>
              </w:rPr>
            </w:pPr>
            <w:r w:rsidRPr="00BD04EC">
              <w:rPr>
                <w:sz w:val="20"/>
                <w:szCs w:val="20"/>
              </w:rPr>
              <w:t>Единица измерения</w:t>
            </w:r>
          </w:p>
        </w:tc>
        <w:tc>
          <w:tcPr>
            <w:tcW w:w="640" w:type="pct"/>
            <w:vAlign w:val="center"/>
          </w:tcPr>
          <w:p w14:paraId="4B406CFA" w14:textId="77777777" w:rsidR="00595E2E" w:rsidRPr="00BD04EC" w:rsidRDefault="00595E2E" w:rsidP="00614832">
            <w:pPr>
              <w:keepNext/>
              <w:suppressAutoHyphens/>
              <w:jc w:val="center"/>
              <w:rPr>
                <w:sz w:val="20"/>
                <w:szCs w:val="20"/>
              </w:rPr>
            </w:pPr>
            <w:r w:rsidRPr="00BD04EC">
              <w:rPr>
                <w:sz w:val="20"/>
                <w:szCs w:val="20"/>
              </w:rPr>
              <w:t>Количество</w:t>
            </w:r>
          </w:p>
        </w:tc>
      </w:tr>
      <w:tr w:rsidR="00595E2E" w:rsidRPr="00BD04EC" w14:paraId="4C32BE79" w14:textId="77777777" w:rsidTr="00295048">
        <w:tc>
          <w:tcPr>
            <w:tcW w:w="284" w:type="pct"/>
          </w:tcPr>
          <w:p w14:paraId="2FCE87D9" w14:textId="77777777" w:rsidR="00595E2E" w:rsidRPr="00BD04EC" w:rsidRDefault="00595E2E" w:rsidP="00614832">
            <w:pPr>
              <w:suppressAutoHyphens/>
              <w:jc w:val="center"/>
              <w:rPr>
                <w:b/>
                <w:sz w:val="20"/>
                <w:szCs w:val="20"/>
              </w:rPr>
            </w:pPr>
            <w:r w:rsidRPr="00BD04EC">
              <w:rPr>
                <w:b/>
                <w:sz w:val="20"/>
                <w:szCs w:val="20"/>
              </w:rPr>
              <w:t>1</w:t>
            </w:r>
          </w:p>
        </w:tc>
        <w:tc>
          <w:tcPr>
            <w:tcW w:w="3289" w:type="pct"/>
          </w:tcPr>
          <w:p w14:paraId="213E6B3F" w14:textId="77777777" w:rsidR="00595E2E" w:rsidRPr="00BD04EC" w:rsidRDefault="00595E2E" w:rsidP="00614832">
            <w:pPr>
              <w:suppressAutoHyphens/>
              <w:jc w:val="center"/>
              <w:rPr>
                <w:b/>
                <w:sz w:val="20"/>
                <w:szCs w:val="20"/>
              </w:rPr>
            </w:pPr>
            <w:r w:rsidRPr="00BD04EC">
              <w:rPr>
                <w:b/>
                <w:sz w:val="20"/>
                <w:szCs w:val="20"/>
              </w:rPr>
              <w:t>2</w:t>
            </w:r>
          </w:p>
        </w:tc>
        <w:tc>
          <w:tcPr>
            <w:tcW w:w="786" w:type="pct"/>
          </w:tcPr>
          <w:p w14:paraId="72A525F0" w14:textId="77777777" w:rsidR="00595E2E" w:rsidRPr="00BD04EC" w:rsidRDefault="00595E2E" w:rsidP="00614832">
            <w:pPr>
              <w:suppressAutoHyphens/>
              <w:jc w:val="center"/>
              <w:rPr>
                <w:b/>
                <w:sz w:val="20"/>
                <w:szCs w:val="20"/>
              </w:rPr>
            </w:pPr>
            <w:r w:rsidRPr="00BD04EC">
              <w:rPr>
                <w:b/>
                <w:sz w:val="20"/>
                <w:szCs w:val="20"/>
              </w:rPr>
              <w:t>3</w:t>
            </w:r>
          </w:p>
        </w:tc>
        <w:tc>
          <w:tcPr>
            <w:tcW w:w="640" w:type="pct"/>
          </w:tcPr>
          <w:p w14:paraId="44AD6CC6" w14:textId="77777777" w:rsidR="00595E2E" w:rsidRPr="00BD04EC" w:rsidRDefault="00595E2E" w:rsidP="00614832">
            <w:pPr>
              <w:suppressAutoHyphens/>
              <w:jc w:val="center"/>
              <w:rPr>
                <w:b/>
                <w:sz w:val="20"/>
                <w:szCs w:val="20"/>
              </w:rPr>
            </w:pPr>
            <w:r w:rsidRPr="00BD04EC">
              <w:rPr>
                <w:b/>
                <w:sz w:val="20"/>
                <w:szCs w:val="20"/>
              </w:rPr>
              <w:t>4</w:t>
            </w:r>
          </w:p>
        </w:tc>
      </w:tr>
      <w:tr w:rsidR="00595E2E" w:rsidRPr="00BD04EC" w14:paraId="75F8847F" w14:textId="77777777" w:rsidTr="00295048">
        <w:trPr>
          <w:trHeight w:val="845"/>
        </w:trPr>
        <w:tc>
          <w:tcPr>
            <w:tcW w:w="284" w:type="pct"/>
            <w:vAlign w:val="center"/>
          </w:tcPr>
          <w:p w14:paraId="51C1F9EE" w14:textId="00D4278E" w:rsidR="00595E2E" w:rsidRPr="00B96275" w:rsidRDefault="00B96275" w:rsidP="00B96275">
            <w:pPr>
              <w:suppressAutoHyphens/>
              <w:jc w:val="center"/>
              <w:rPr>
                <w:sz w:val="20"/>
                <w:szCs w:val="20"/>
              </w:rPr>
            </w:pPr>
            <w:r>
              <w:rPr>
                <w:sz w:val="20"/>
                <w:szCs w:val="20"/>
              </w:rPr>
              <w:t>1</w:t>
            </w:r>
          </w:p>
        </w:tc>
        <w:tc>
          <w:tcPr>
            <w:tcW w:w="3289" w:type="pct"/>
            <w:vAlign w:val="center"/>
          </w:tcPr>
          <w:p w14:paraId="199DEE5D" w14:textId="4CA04D57" w:rsidR="00595E2E" w:rsidRPr="00E72AD7" w:rsidRDefault="007E587F" w:rsidP="00AD51EB">
            <w:pPr>
              <w:suppressAutoHyphens/>
              <w:jc w:val="both"/>
              <w:rPr>
                <w:sz w:val="20"/>
                <w:szCs w:val="20"/>
              </w:rPr>
            </w:pPr>
            <w:r w:rsidRPr="007E587F">
              <w:rPr>
                <w:bCs/>
                <w:sz w:val="20"/>
                <w:szCs w:val="20"/>
              </w:rPr>
              <w:t xml:space="preserve">«ОКПД </w:t>
            </w:r>
            <w:r w:rsidR="0056463C" w:rsidRPr="000E3E4C">
              <w:rPr>
                <w:rFonts w:eastAsia="Calibri"/>
                <w:sz w:val="20"/>
                <w:szCs w:val="20"/>
              </w:rPr>
              <w:t xml:space="preserve">71.12.19.100 </w:t>
            </w:r>
            <w:r w:rsidR="00AD51EB" w:rsidRPr="00E203A0">
              <w:rPr>
                <w:sz w:val="20"/>
                <w:szCs w:val="20"/>
              </w:rPr>
              <w:t>Разработка рабочей документации по подземному комплексу сооружений Чиркейской ГЭС»</w:t>
            </w:r>
          </w:p>
        </w:tc>
        <w:tc>
          <w:tcPr>
            <w:tcW w:w="786" w:type="pct"/>
            <w:vAlign w:val="center"/>
          </w:tcPr>
          <w:p w14:paraId="5ACE2386" w14:textId="77777777" w:rsidR="00595E2E" w:rsidRPr="00BD04EC" w:rsidRDefault="00595E2E" w:rsidP="00614832">
            <w:pPr>
              <w:suppressAutoHyphens/>
              <w:jc w:val="center"/>
              <w:rPr>
                <w:sz w:val="20"/>
                <w:szCs w:val="20"/>
              </w:rPr>
            </w:pPr>
            <w:r w:rsidRPr="00BD04EC">
              <w:rPr>
                <w:sz w:val="20"/>
                <w:szCs w:val="20"/>
              </w:rPr>
              <w:t>Усл. ед</w:t>
            </w:r>
          </w:p>
        </w:tc>
        <w:tc>
          <w:tcPr>
            <w:tcW w:w="640" w:type="pct"/>
            <w:vAlign w:val="center"/>
          </w:tcPr>
          <w:p w14:paraId="3135BF4C" w14:textId="77777777" w:rsidR="00595E2E" w:rsidRPr="00BD04EC" w:rsidRDefault="00595E2E" w:rsidP="00614832">
            <w:pPr>
              <w:suppressAutoHyphens/>
              <w:jc w:val="center"/>
              <w:rPr>
                <w:sz w:val="20"/>
                <w:szCs w:val="20"/>
              </w:rPr>
            </w:pPr>
            <w:r w:rsidRPr="00BD04EC">
              <w:rPr>
                <w:sz w:val="20"/>
                <w:szCs w:val="20"/>
              </w:rPr>
              <w:t>1</w:t>
            </w:r>
          </w:p>
        </w:tc>
      </w:tr>
    </w:tbl>
    <w:p w14:paraId="15EDA585" w14:textId="77777777" w:rsidR="009A30B0" w:rsidRDefault="009A30B0" w:rsidP="00595E2E">
      <w:pPr>
        <w:rPr>
          <w:lang w:eastAsia="x-none"/>
        </w:rPr>
        <w:sectPr w:rsidR="009A30B0" w:rsidSect="00B84BF3">
          <w:headerReference w:type="even" r:id="rId9"/>
          <w:headerReference w:type="default" r:id="rId10"/>
          <w:headerReference w:type="first" r:id="rId11"/>
          <w:pgSz w:w="11906" w:h="16838" w:code="9"/>
          <w:pgMar w:top="1134" w:right="851" w:bottom="992" w:left="1134" w:header="680" w:footer="737" w:gutter="0"/>
          <w:cols w:space="708"/>
          <w:titlePg/>
          <w:docGrid w:linePitch="360"/>
        </w:sectPr>
      </w:pPr>
    </w:p>
    <w:p w14:paraId="17109016" w14:textId="77777777" w:rsidR="008262B2" w:rsidRPr="00C4463B" w:rsidRDefault="008262B2" w:rsidP="008262B2">
      <w:pPr>
        <w:pStyle w:val="30"/>
        <w:rPr>
          <w:lang w:val="ru-RU"/>
        </w:rPr>
      </w:pPr>
      <w:bookmarkStart w:id="20" w:name="_Toc51339696"/>
      <w:bookmarkStart w:id="21" w:name="_Toc225781396"/>
      <w:r w:rsidRPr="00C4463B">
        <w:rPr>
          <w:lang w:val="ru-RU"/>
        </w:rPr>
        <w:lastRenderedPageBreak/>
        <w:t xml:space="preserve">Требования </w:t>
      </w:r>
      <w:bookmarkEnd w:id="20"/>
      <w:r w:rsidR="00F27719">
        <w:rPr>
          <w:lang w:val="ru-RU"/>
        </w:rPr>
        <w:t>к срокам выполнения работ</w:t>
      </w:r>
      <w:bookmarkEnd w:id="21"/>
    </w:p>
    <w:p w14:paraId="71745DED" w14:textId="3ECC16E9" w:rsidR="00AE68EA" w:rsidRPr="009A30B0" w:rsidRDefault="00AE68EA" w:rsidP="00AE68EA">
      <w:pPr>
        <w:pStyle w:val="1"/>
        <w:keepLines/>
        <w:numPr>
          <w:ilvl w:val="0"/>
          <w:numId w:val="0"/>
        </w:numPr>
        <w:spacing w:before="240"/>
        <w:rPr>
          <w:lang w:val="ru-RU"/>
        </w:rPr>
      </w:pPr>
      <w:bookmarkStart w:id="22" w:name="_Toc50125127"/>
      <w:bookmarkStart w:id="23" w:name="_Toc51339697"/>
      <w:bookmarkStart w:id="24" w:name="_Toc225781397"/>
      <w:bookmarkEnd w:id="14"/>
      <w:r w:rsidRPr="009A30B0">
        <w:t xml:space="preserve">Таблица </w:t>
      </w:r>
      <w:r w:rsidR="00F27719" w:rsidRPr="009A30B0">
        <w:rPr>
          <w:lang w:val="ru-RU"/>
        </w:rPr>
        <w:t>3</w:t>
      </w:r>
      <w:r w:rsidRPr="009A30B0">
        <w:t xml:space="preserve">. </w:t>
      </w:r>
      <w:bookmarkStart w:id="25" w:name="_Hlk50465284"/>
      <w:r w:rsidRPr="009A30B0">
        <w:t>Требования по срокам</w:t>
      </w:r>
      <w:r w:rsidR="00ED66C1" w:rsidRPr="009A30B0">
        <w:rPr>
          <w:lang w:val="ru-RU"/>
        </w:rPr>
        <w:t>/этапам</w:t>
      </w:r>
      <w:r w:rsidRPr="009A30B0">
        <w:t xml:space="preserve"> </w:t>
      </w:r>
      <w:bookmarkEnd w:id="22"/>
      <w:bookmarkEnd w:id="23"/>
      <w:bookmarkEnd w:id="25"/>
      <w:r w:rsidR="00940404" w:rsidRPr="009A30B0">
        <w:rPr>
          <w:lang w:val="ru-RU"/>
        </w:rPr>
        <w:t>выполнения работ</w:t>
      </w:r>
      <w:bookmarkEnd w:id="24"/>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253"/>
        <w:gridCol w:w="2693"/>
        <w:gridCol w:w="2410"/>
      </w:tblGrid>
      <w:tr w:rsidR="00940404" w:rsidRPr="007B61FC" w14:paraId="645A683E" w14:textId="77777777" w:rsidTr="00493459">
        <w:trPr>
          <w:jc w:val="center"/>
        </w:trPr>
        <w:tc>
          <w:tcPr>
            <w:tcW w:w="562" w:type="dxa"/>
            <w:shd w:val="clear" w:color="auto" w:fill="auto"/>
            <w:vAlign w:val="center"/>
          </w:tcPr>
          <w:p w14:paraId="1844474F" w14:textId="77777777" w:rsidR="00940404" w:rsidRPr="007B61FC" w:rsidRDefault="00940404" w:rsidP="005B0618">
            <w:pPr>
              <w:jc w:val="center"/>
              <w:rPr>
                <w:sz w:val="20"/>
                <w:szCs w:val="20"/>
              </w:rPr>
            </w:pPr>
            <w:r w:rsidRPr="007B61FC">
              <w:rPr>
                <w:sz w:val="20"/>
                <w:szCs w:val="20"/>
              </w:rPr>
              <w:t>№ п/п</w:t>
            </w:r>
          </w:p>
        </w:tc>
        <w:tc>
          <w:tcPr>
            <w:tcW w:w="4253" w:type="dxa"/>
            <w:shd w:val="clear" w:color="auto" w:fill="auto"/>
            <w:vAlign w:val="center"/>
          </w:tcPr>
          <w:p w14:paraId="0E705F12" w14:textId="77777777" w:rsidR="00940404" w:rsidRPr="007B61FC" w:rsidRDefault="00940404" w:rsidP="005B0618">
            <w:pPr>
              <w:jc w:val="center"/>
              <w:rPr>
                <w:sz w:val="20"/>
                <w:szCs w:val="20"/>
              </w:rPr>
            </w:pPr>
            <w:r w:rsidRPr="007B61FC">
              <w:rPr>
                <w:sz w:val="20"/>
                <w:szCs w:val="20"/>
              </w:rPr>
              <w:t>Наименование работ/ этапа работ</w:t>
            </w:r>
          </w:p>
        </w:tc>
        <w:tc>
          <w:tcPr>
            <w:tcW w:w="2693" w:type="dxa"/>
          </w:tcPr>
          <w:p w14:paraId="07FBDFF4" w14:textId="77777777" w:rsidR="00940404" w:rsidRPr="007B61FC" w:rsidRDefault="00940404" w:rsidP="00940404">
            <w:pPr>
              <w:jc w:val="center"/>
              <w:rPr>
                <w:sz w:val="20"/>
                <w:szCs w:val="20"/>
              </w:rPr>
            </w:pPr>
            <w:r w:rsidRPr="007B61FC">
              <w:rPr>
                <w:sz w:val="20"/>
                <w:szCs w:val="20"/>
              </w:rPr>
              <w:t>Требования к началу срока выполнения работ/ этапа работ</w:t>
            </w:r>
          </w:p>
        </w:tc>
        <w:tc>
          <w:tcPr>
            <w:tcW w:w="2410" w:type="dxa"/>
            <w:vAlign w:val="center"/>
          </w:tcPr>
          <w:p w14:paraId="64CB3FC5" w14:textId="77777777" w:rsidR="00940404" w:rsidRPr="007B61FC" w:rsidRDefault="00940404" w:rsidP="00940404">
            <w:pPr>
              <w:jc w:val="center"/>
              <w:rPr>
                <w:sz w:val="20"/>
                <w:szCs w:val="20"/>
              </w:rPr>
            </w:pPr>
            <w:r w:rsidRPr="007B61FC">
              <w:rPr>
                <w:sz w:val="20"/>
                <w:szCs w:val="20"/>
              </w:rPr>
              <w:t>Требования к окончанию срока выполнения работ / этапа работ</w:t>
            </w:r>
          </w:p>
        </w:tc>
      </w:tr>
      <w:tr w:rsidR="00940404" w:rsidRPr="007B61FC" w14:paraId="46A69EF8" w14:textId="77777777" w:rsidTr="00493459">
        <w:trPr>
          <w:jc w:val="center"/>
        </w:trPr>
        <w:tc>
          <w:tcPr>
            <w:tcW w:w="562" w:type="dxa"/>
            <w:shd w:val="clear" w:color="auto" w:fill="auto"/>
          </w:tcPr>
          <w:p w14:paraId="7B5E0024" w14:textId="77777777" w:rsidR="00940404" w:rsidRPr="007B61FC" w:rsidRDefault="00940404" w:rsidP="005B0618">
            <w:pPr>
              <w:jc w:val="center"/>
              <w:rPr>
                <w:sz w:val="20"/>
                <w:szCs w:val="20"/>
              </w:rPr>
            </w:pPr>
            <w:r w:rsidRPr="007B61FC">
              <w:rPr>
                <w:b/>
                <w:sz w:val="20"/>
                <w:szCs w:val="20"/>
              </w:rPr>
              <w:t>1</w:t>
            </w:r>
          </w:p>
        </w:tc>
        <w:tc>
          <w:tcPr>
            <w:tcW w:w="4253" w:type="dxa"/>
            <w:shd w:val="clear" w:color="auto" w:fill="auto"/>
          </w:tcPr>
          <w:p w14:paraId="60385B50" w14:textId="77777777" w:rsidR="00940404" w:rsidRPr="007B61FC" w:rsidRDefault="00940404" w:rsidP="005B0618">
            <w:pPr>
              <w:jc w:val="center"/>
              <w:rPr>
                <w:sz w:val="20"/>
                <w:szCs w:val="20"/>
              </w:rPr>
            </w:pPr>
            <w:r w:rsidRPr="007B61FC">
              <w:rPr>
                <w:b/>
                <w:sz w:val="20"/>
                <w:szCs w:val="20"/>
              </w:rPr>
              <w:t>2</w:t>
            </w:r>
          </w:p>
        </w:tc>
        <w:tc>
          <w:tcPr>
            <w:tcW w:w="2693" w:type="dxa"/>
          </w:tcPr>
          <w:p w14:paraId="6D13FE2D" w14:textId="77777777" w:rsidR="00940404" w:rsidRPr="007B61FC" w:rsidRDefault="00940404" w:rsidP="005B0618">
            <w:pPr>
              <w:pStyle w:val="affff0"/>
              <w:keepNext w:val="0"/>
              <w:jc w:val="center"/>
              <w:rPr>
                <w:sz w:val="20"/>
                <w:szCs w:val="20"/>
              </w:rPr>
            </w:pPr>
            <w:r w:rsidRPr="007B61FC">
              <w:rPr>
                <w:b/>
                <w:sz w:val="20"/>
                <w:szCs w:val="20"/>
              </w:rPr>
              <w:t>3</w:t>
            </w:r>
          </w:p>
        </w:tc>
        <w:tc>
          <w:tcPr>
            <w:tcW w:w="2410" w:type="dxa"/>
          </w:tcPr>
          <w:p w14:paraId="330AF6B0" w14:textId="77777777" w:rsidR="00940404" w:rsidRPr="007B61FC" w:rsidRDefault="00940404" w:rsidP="005B0618">
            <w:pPr>
              <w:pStyle w:val="affff0"/>
              <w:keepNext w:val="0"/>
              <w:jc w:val="center"/>
              <w:rPr>
                <w:sz w:val="20"/>
                <w:szCs w:val="20"/>
              </w:rPr>
            </w:pPr>
            <w:r w:rsidRPr="007B61FC">
              <w:rPr>
                <w:b/>
                <w:sz w:val="20"/>
                <w:szCs w:val="20"/>
              </w:rPr>
              <w:t>4</w:t>
            </w:r>
          </w:p>
        </w:tc>
      </w:tr>
      <w:tr w:rsidR="00940404" w:rsidRPr="007B61FC" w14:paraId="755F7F77" w14:textId="77777777" w:rsidTr="006B12C6">
        <w:trPr>
          <w:trHeight w:val="1222"/>
          <w:jc w:val="center"/>
        </w:trPr>
        <w:tc>
          <w:tcPr>
            <w:tcW w:w="562" w:type="dxa"/>
            <w:shd w:val="clear" w:color="auto" w:fill="auto"/>
            <w:vAlign w:val="center"/>
          </w:tcPr>
          <w:p w14:paraId="012D728E" w14:textId="5C7225D2" w:rsidR="00940404" w:rsidRPr="00852EC7" w:rsidRDefault="00B96275" w:rsidP="00493459">
            <w:pPr>
              <w:pStyle w:val="afff0"/>
              <w:suppressAutoHyphens/>
              <w:ind w:left="0"/>
              <w:jc w:val="center"/>
              <w:rPr>
                <w:b/>
                <w:sz w:val="20"/>
                <w:szCs w:val="20"/>
              </w:rPr>
            </w:pPr>
            <w:r w:rsidRPr="00852EC7">
              <w:rPr>
                <w:b/>
                <w:sz w:val="20"/>
                <w:szCs w:val="20"/>
              </w:rPr>
              <w:t>1</w:t>
            </w:r>
          </w:p>
        </w:tc>
        <w:tc>
          <w:tcPr>
            <w:tcW w:w="4253" w:type="dxa"/>
            <w:shd w:val="clear" w:color="auto" w:fill="auto"/>
            <w:vAlign w:val="center"/>
          </w:tcPr>
          <w:p w14:paraId="479058A0" w14:textId="18D2FA9A" w:rsidR="00940404" w:rsidRPr="00852EC7" w:rsidRDefault="00F34D09" w:rsidP="007361C5">
            <w:pPr>
              <w:jc w:val="both"/>
              <w:rPr>
                <w:b/>
                <w:sz w:val="20"/>
                <w:szCs w:val="20"/>
              </w:rPr>
            </w:pPr>
            <w:r w:rsidRPr="00852EC7">
              <w:rPr>
                <w:b/>
                <w:bCs/>
                <w:sz w:val="20"/>
                <w:szCs w:val="20"/>
              </w:rPr>
              <w:t xml:space="preserve">«ОКПД </w:t>
            </w:r>
            <w:r w:rsidR="007361C5" w:rsidRPr="00852EC7">
              <w:rPr>
                <w:rFonts w:eastAsia="Calibri"/>
                <w:b/>
                <w:sz w:val="20"/>
                <w:szCs w:val="20"/>
              </w:rPr>
              <w:t>71.12.19.100</w:t>
            </w:r>
            <w:r w:rsidR="007361C5" w:rsidRPr="00852EC7">
              <w:rPr>
                <w:rFonts w:eastAsia="Calibri"/>
                <w:b/>
                <w:sz w:val="24"/>
                <w:szCs w:val="24"/>
              </w:rPr>
              <w:t xml:space="preserve"> </w:t>
            </w:r>
            <w:r w:rsidRPr="00852EC7">
              <w:rPr>
                <w:b/>
                <w:sz w:val="20"/>
                <w:szCs w:val="20"/>
              </w:rPr>
              <w:t>Разработка рабочей документации по подземному комплексу сооружений Чиркейской ГЭС»</w:t>
            </w:r>
          </w:p>
        </w:tc>
        <w:tc>
          <w:tcPr>
            <w:tcW w:w="2693" w:type="dxa"/>
            <w:vAlign w:val="center"/>
          </w:tcPr>
          <w:p w14:paraId="07A4BDF5" w14:textId="2AD7897E" w:rsidR="00940404" w:rsidRPr="00852EC7" w:rsidRDefault="00B77378" w:rsidP="00880693">
            <w:pPr>
              <w:jc w:val="center"/>
              <w:rPr>
                <w:b/>
                <w:sz w:val="20"/>
                <w:szCs w:val="20"/>
              </w:rPr>
            </w:pPr>
            <w:r w:rsidRPr="00852EC7">
              <w:rPr>
                <w:b/>
                <w:sz w:val="20"/>
                <w:szCs w:val="20"/>
              </w:rPr>
              <w:t>Дата, следующая за датой заключения договора.</w:t>
            </w:r>
          </w:p>
        </w:tc>
        <w:tc>
          <w:tcPr>
            <w:tcW w:w="2410" w:type="dxa"/>
            <w:vAlign w:val="center"/>
          </w:tcPr>
          <w:p w14:paraId="5618180D" w14:textId="751BE35B" w:rsidR="007B1CCD" w:rsidRPr="00852EC7" w:rsidRDefault="006B12C6" w:rsidP="006B12C6">
            <w:pPr>
              <w:jc w:val="center"/>
              <w:rPr>
                <w:b/>
                <w:sz w:val="20"/>
                <w:szCs w:val="20"/>
              </w:rPr>
            </w:pPr>
            <w:r w:rsidRPr="00852EC7">
              <w:rPr>
                <w:b/>
                <w:sz w:val="20"/>
                <w:szCs w:val="20"/>
              </w:rPr>
              <w:t>в течении 210 (двухсот десяти) календарных дней с даты, следующей за датой заключения договора</w:t>
            </w:r>
          </w:p>
        </w:tc>
      </w:tr>
      <w:tr w:rsidR="00933DDE" w:rsidRPr="007B61FC" w14:paraId="2A3F275C" w14:textId="77777777" w:rsidTr="00493459">
        <w:trPr>
          <w:jc w:val="center"/>
        </w:trPr>
        <w:tc>
          <w:tcPr>
            <w:tcW w:w="562" w:type="dxa"/>
            <w:shd w:val="clear" w:color="auto" w:fill="auto"/>
            <w:vAlign w:val="center"/>
          </w:tcPr>
          <w:p w14:paraId="0FE54A56" w14:textId="571C0C60" w:rsidR="00933DDE" w:rsidRDefault="00933DDE" w:rsidP="00493459">
            <w:pPr>
              <w:pStyle w:val="afff0"/>
              <w:suppressAutoHyphens/>
              <w:ind w:left="0"/>
              <w:jc w:val="center"/>
              <w:rPr>
                <w:sz w:val="20"/>
                <w:szCs w:val="20"/>
              </w:rPr>
            </w:pPr>
            <w:bookmarkStart w:id="26" w:name="_Toc50125131"/>
            <w:bookmarkEnd w:id="15"/>
            <w:r>
              <w:rPr>
                <w:sz w:val="20"/>
                <w:szCs w:val="20"/>
              </w:rPr>
              <w:t>1.1.</w:t>
            </w:r>
          </w:p>
        </w:tc>
        <w:tc>
          <w:tcPr>
            <w:tcW w:w="4253" w:type="dxa"/>
            <w:shd w:val="clear" w:color="auto" w:fill="auto"/>
            <w:vAlign w:val="center"/>
          </w:tcPr>
          <w:p w14:paraId="6A616CF4" w14:textId="76C4B9F0" w:rsidR="00933DDE" w:rsidRPr="007E587F" w:rsidRDefault="001415FA" w:rsidP="007361C5">
            <w:pPr>
              <w:jc w:val="both"/>
              <w:rPr>
                <w:bCs/>
                <w:sz w:val="20"/>
                <w:szCs w:val="20"/>
              </w:rPr>
            </w:pPr>
            <w:r>
              <w:rPr>
                <w:bCs/>
                <w:sz w:val="20"/>
                <w:szCs w:val="20"/>
              </w:rPr>
              <w:t>Этап 1.</w:t>
            </w:r>
            <w:r w:rsidR="00C64496">
              <w:rPr>
                <w:bCs/>
                <w:sz w:val="20"/>
                <w:szCs w:val="20"/>
              </w:rPr>
              <w:t xml:space="preserve"> </w:t>
            </w:r>
            <w:r w:rsidR="00C64496" w:rsidRPr="009F1AAC">
              <w:rPr>
                <w:bCs/>
                <w:sz w:val="20"/>
                <w:szCs w:val="20"/>
              </w:rPr>
              <w:t xml:space="preserve">Анализ </w:t>
            </w:r>
            <w:r w:rsidR="00C64496">
              <w:rPr>
                <w:bCs/>
                <w:sz w:val="20"/>
                <w:szCs w:val="20"/>
              </w:rPr>
              <w:t>материалов обследования и проектной документации</w:t>
            </w:r>
          </w:p>
        </w:tc>
        <w:tc>
          <w:tcPr>
            <w:tcW w:w="2693" w:type="dxa"/>
            <w:vAlign w:val="center"/>
          </w:tcPr>
          <w:p w14:paraId="369DB0D2" w14:textId="24308ECB" w:rsidR="00933DDE" w:rsidRDefault="00B53F32" w:rsidP="00880693">
            <w:pPr>
              <w:jc w:val="center"/>
              <w:rPr>
                <w:sz w:val="20"/>
                <w:szCs w:val="20"/>
              </w:rPr>
            </w:pPr>
            <w:r>
              <w:rPr>
                <w:sz w:val="20"/>
                <w:szCs w:val="20"/>
              </w:rPr>
              <w:t>Дата, следующая за датой заключения договора.</w:t>
            </w:r>
          </w:p>
        </w:tc>
        <w:tc>
          <w:tcPr>
            <w:tcW w:w="2410" w:type="dxa"/>
            <w:vAlign w:val="center"/>
          </w:tcPr>
          <w:p w14:paraId="5A953C82" w14:textId="2112198E" w:rsidR="00933DDE" w:rsidRDefault="00B53F32" w:rsidP="00B53F32">
            <w:pPr>
              <w:jc w:val="center"/>
              <w:rPr>
                <w:sz w:val="20"/>
                <w:szCs w:val="20"/>
              </w:rPr>
            </w:pPr>
            <w:r>
              <w:rPr>
                <w:sz w:val="20"/>
                <w:szCs w:val="20"/>
              </w:rPr>
              <w:t>в течении 180 (ста восьмидесяти) календарных дней с даты, следующей за датой заключения договора</w:t>
            </w:r>
          </w:p>
        </w:tc>
      </w:tr>
      <w:tr w:rsidR="00933DDE" w:rsidRPr="007B61FC" w14:paraId="724D6BB8" w14:textId="77777777" w:rsidTr="00493459">
        <w:trPr>
          <w:jc w:val="center"/>
        </w:trPr>
        <w:tc>
          <w:tcPr>
            <w:tcW w:w="562" w:type="dxa"/>
            <w:shd w:val="clear" w:color="auto" w:fill="auto"/>
            <w:vAlign w:val="center"/>
          </w:tcPr>
          <w:p w14:paraId="777783CA" w14:textId="06B47C69" w:rsidR="00933DDE" w:rsidRDefault="00933DDE" w:rsidP="00493459">
            <w:pPr>
              <w:pStyle w:val="afff0"/>
              <w:suppressAutoHyphens/>
              <w:ind w:left="0"/>
              <w:jc w:val="center"/>
              <w:rPr>
                <w:sz w:val="20"/>
                <w:szCs w:val="20"/>
              </w:rPr>
            </w:pPr>
            <w:r>
              <w:rPr>
                <w:sz w:val="20"/>
                <w:szCs w:val="20"/>
              </w:rPr>
              <w:t xml:space="preserve">1.2. </w:t>
            </w:r>
          </w:p>
        </w:tc>
        <w:tc>
          <w:tcPr>
            <w:tcW w:w="4253" w:type="dxa"/>
            <w:shd w:val="clear" w:color="auto" w:fill="auto"/>
            <w:vAlign w:val="center"/>
          </w:tcPr>
          <w:p w14:paraId="3F07DF48" w14:textId="49232D7D" w:rsidR="00933DDE" w:rsidRPr="007E587F" w:rsidRDefault="001415FA" w:rsidP="007361C5">
            <w:pPr>
              <w:jc w:val="both"/>
              <w:rPr>
                <w:bCs/>
                <w:sz w:val="20"/>
                <w:szCs w:val="20"/>
              </w:rPr>
            </w:pPr>
            <w:r>
              <w:rPr>
                <w:bCs/>
                <w:sz w:val="20"/>
                <w:szCs w:val="20"/>
              </w:rPr>
              <w:t xml:space="preserve">Этап 2. </w:t>
            </w:r>
            <w:r w:rsidR="005C5621" w:rsidRPr="00395B53">
              <w:rPr>
                <w:bCs/>
                <w:sz w:val="20"/>
                <w:szCs w:val="20"/>
              </w:rPr>
              <w:t>Разработка рабочей документации</w:t>
            </w:r>
          </w:p>
        </w:tc>
        <w:tc>
          <w:tcPr>
            <w:tcW w:w="2693" w:type="dxa"/>
            <w:vAlign w:val="center"/>
          </w:tcPr>
          <w:p w14:paraId="2C0DB396" w14:textId="63D9F16B" w:rsidR="00933DDE" w:rsidRDefault="00B53F32" w:rsidP="00880693">
            <w:pPr>
              <w:jc w:val="center"/>
              <w:rPr>
                <w:sz w:val="20"/>
                <w:szCs w:val="20"/>
              </w:rPr>
            </w:pPr>
            <w:r>
              <w:rPr>
                <w:sz w:val="20"/>
                <w:szCs w:val="20"/>
              </w:rPr>
              <w:t>Дата, следующая за датой заключения договора.</w:t>
            </w:r>
          </w:p>
        </w:tc>
        <w:tc>
          <w:tcPr>
            <w:tcW w:w="2410" w:type="dxa"/>
            <w:vAlign w:val="center"/>
          </w:tcPr>
          <w:p w14:paraId="24AF4095" w14:textId="7F5F66FF" w:rsidR="00933DDE" w:rsidRDefault="00B53F32" w:rsidP="00B53F32">
            <w:pPr>
              <w:jc w:val="center"/>
              <w:rPr>
                <w:sz w:val="20"/>
                <w:szCs w:val="20"/>
              </w:rPr>
            </w:pPr>
            <w:r>
              <w:rPr>
                <w:sz w:val="20"/>
                <w:szCs w:val="20"/>
              </w:rPr>
              <w:t>в течении 210 (двухсот десяти) календарных дней с даты, следующей за датой заключения договора</w:t>
            </w:r>
          </w:p>
        </w:tc>
      </w:tr>
    </w:tbl>
    <w:p w14:paraId="5FE1234E" w14:textId="77777777" w:rsidR="00100139" w:rsidRDefault="00100139" w:rsidP="00F05846">
      <w:pPr>
        <w:keepNext/>
        <w:keepLines/>
        <w:spacing w:before="240" w:after="60"/>
        <w:outlineLvl w:val="0"/>
        <w:rPr>
          <w:rFonts w:eastAsia="Calibri"/>
          <w:b/>
          <w:sz w:val="24"/>
          <w:szCs w:val="24"/>
          <w:lang w:eastAsia="x-none"/>
        </w:rPr>
      </w:pPr>
    </w:p>
    <w:p w14:paraId="1F60DFDB" w14:textId="77777777" w:rsidR="0078600D" w:rsidRDefault="0078600D" w:rsidP="00F05846">
      <w:pPr>
        <w:keepNext/>
        <w:keepLines/>
        <w:spacing w:before="240" w:after="60"/>
        <w:outlineLvl w:val="0"/>
        <w:rPr>
          <w:rFonts w:eastAsia="Calibri"/>
          <w:b/>
          <w:sz w:val="24"/>
          <w:szCs w:val="24"/>
          <w:lang w:eastAsia="x-none"/>
        </w:rPr>
      </w:pPr>
    </w:p>
    <w:p w14:paraId="2599F96F" w14:textId="77777777" w:rsidR="00D90563" w:rsidRPr="00C4463B" w:rsidRDefault="00D90563" w:rsidP="00F05846">
      <w:pPr>
        <w:keepNext/>
        <w:keepLines/>
        <w:spacing w:before="240" w:after="60"/>
        <w:outlineLvl w:val="0"/>
        <w:rPr>
          <w:rFonts w:eastAsia="Calibri"/>
          <w:b/>
          <w:sz w:val="24"/>
          <w:szCs w:val="24"/>
          <w:lang w:eastAsia="x-none"/>
        </w:rPr>
        <w:sectPr w:rsidR="00D90563" w:rsidRPr="00C4463B" w:rsidSect="00B84BF3">
          <w:pgSz w:w="11906" w:h="16838" w:code="9"/>
          <w:pgMar w:top="1134" w:right="851" w:bottom="992" w:left="1134" w:header="680" w:footer="737" w:gutter="0"/>
          <w:cols w:space="708"/>
          <w:titlePg/>
          <w:docGrid w:linePitch="360"/>
        </w:sectPr>
      </w:pPr>
    </w:p>
    <w:p w14:paraId="740BAC65" w14:textId="77777777" w:rsidR="009D2484" w:rsidRPr="00C4463B" w:rsidRDefault="009D2484" w:rsidP="009D2484">
      <w:pPr>
        <w:pStyle w:val="4"/>
      </w:pPr>
      <w:bookmarkStart w:id="27" w:name="_Toc225781398"/>
      <w:bookmarkStart w:id="28" w:name="_Toc51339698"/>
      <w:r w:rsidRPr="00C4463B">
        <w:lastRenderedPageBreak/>
        <w:t xml:space="preserve">Требования к </w:t>
      </w:r>
      <w:r w:rsidRPr="00C4463B">
        <w:rPr>
          <w:lang w:val="ru-RU"/>
        </w:rPr>
        <w:t xml:space="preserve">качеству </w:t>
      </w:r>
      <w:r>
        <w:rPr>
          <w:lang w:val="ru-RU"/>
        </w:rPr>
        <w:t>работ</w:t>
      </w:r>
      <w:bookmarkEnd w:id="27"/>
    </w:p>
    <w:p w14:paraId="7EE196CC" w14:textId="77777777" w:rsidR="00F05846" w:rsidRPr="00D16518" w:rsidRDefault="00F05846" w:rsidP="00D16518">
      <w:pPr>
        <w:pStyle w:val="1"/>
        <w:keepLines/>
        <w:numPr>
          <w:ilvl w:val="0"/>
          <w:numId w:val="0"/>
        </w:numPr>
        <w:spacing w:before="240"/>
        <w:rPr>
          <w:sz w:val="24"/>
          <w:szCs w:val="24"/>
        </w:rPr>
      </w:pPr>
      <w:bookmarkStart w:id="29" w:name="_Toc225781399"/>
      <w:r w:rsidRPr="00D16518">
        <w:rPr>
          <w:sz w:val="24"/>
          <w:szCs w:val="24"/>
        </w:rPr>
        <w:t>Таблица </w:t>
      </w:r>
      <w:r w:rsidR="00516425">
        <w:rPr>
          <w:sz w:val="24"/>
          <w:szCs w:val="24"/>
          <w:lang w:val="ru-RU"/>
        </w:rPr>
        <w:t>4</w:t>
      </w:r>
      <w:r w:rsidRPr="00D16518">
        <w:rPr>
          <w:sz w:val="24"/>
          <w:szCs w:val="24"/>
        </w:rPr>
        <w:t xml:space="preserve">. Требования к </w:t>
      </w:r>
      <w:bookmarkEnd w:id="26"/>
      <w:bookmarkEnd w:id="28"/>
      <w:r w:rsidR="00516425">
        <w:rPr>
          <w:sz w:val="24"/>
          <w:szCs w:val="24"/>
          <w:lang w:val="ru-RU"/>
        </w:rPr>
        <w:t>качеству работ</w:t>
      </w:r>
      <w:bookmarkEnd w:id="29"/>
      <w:r w:rsidRPr="00D16518">
        <w:rPr>
          <w:sz w:val="24"/>
          <w:szCs w:val="24"/>
        </w:rPr>
        <w:t xml:space="preserve"> </w:t>
      </w:r>
    </w:p>
    <w:p w14:paraId="002A5352" w14:textId="7A4C4BED" w:rsidR="00E254B5" w:rsidRDefault="00516425" w:rsidP="00BE6867">
      <w:pPr>
        <w:snapToGrid w:val="0"/>
        <w:spacing w:after="120"/>
        <w:rPr>
          <w:bCs/>
          <w:sz w:val="24"/>
          <w:szCs w:val="24"/>
        </w:rPr>
      </w:pPr>
      <w:r w:rsidRPr="00A446BE">
        <w:rPr>
          <w:b/>
          <w:bCs/>
          <w:sz w:val="24"/>
          <w:szCs w:val="24"/>
        </w:rPr>
        <w:t xml:space="preserve">Наименование </w:t>
      </w:r>
      <w:r>
        <w:rPr>
          <w:b/>
          <w:bCs/>
          <w:sz w:val="24"/>
          <w:szCs w:val="24"/>
        </w:rPr>
        <w:t>работ</w:t>
      </w:r>
      <w:r w:rsidR="00BA4F88">
        <w:rPr>
          <w:b/>
          <w:bCs/>
          <w:sz w:val="24"/>
          <w:szCs w:val="24"/>
        </w:rPr>
        <w:t xml:space="preserve">: </w:t>
      </w:r>
      <w:r w:rsidR="00BA4F88" w:rsidRPr="00BA4F88">
        <w:rPr>
          <w:bCs/>
          <w:sz w:val="24"/>
          <w:szCs w:val="24"/>
        </w:rPr>
        <w:t>«</w:t>
      </w:r>
      <w:r w:rsidR="00E62F40" w:rsidRPr="00BA4F88">
        <w:rPr>
          <w:bCs/>
          <w:sz w:val="24"/>
          <w:szCs w:val="24"/>
        </w:rPr>
        <w:t>ОКПД</w:t>
      </w:r>
      <w:r w:rsidR="00E62F40">
        <w:rPr>
          <w:bCs/>
          <w:sz w:val="24"/>
          <w:szCs w:val="24"/>
        </w:rPr>
        <w:t xml:space="preserve"> </w:t>
      </w:r>
      <w:r w:rsidR="00E62F40" w:rsidRPr="007361C5">
        <w:rPr>
          <w:rFonts w:eastAsia="Calibri"/>
          <w:sz w:val="24"/>
          <w:szCs w:val="24"/>
        </w:rPr>
        <w:t>71.12.19.100</w:t>
      </w:r>
      <w:r w:rsidR="00E62F40" w:rsidRPr="00D25E9B">
        <w:rPr>
          <w:rFonts w:eastAsia="Calibri"/>
          <w:sz w:val="24"/>
          <w:szCs w:val="24"/>
        </w:rPr>
        <w:t xml:space="preserve"> </w:t>
      </w:r>
      <w:r w:rsidR="00E254B5" w:rsidRPr="00395B53">
        <w:rPr>
          <w:bCs/>
          <w:sz w:val="24"/>
          <w:szCs w:val="24"/>
        </w:rPr>
        <w:t>Разработка рабочей документации по подземному комплексу сооружений Чиркейской ГЭС»</w:t>
      </w:r>
    </w:p>
    <w:tbl>
      <w:tblPr>
        <w:tblStyle w:val="af6"/>
        <w:tblW w:w="5000" w:type="pct"/>
        <w:tblLook w:val="04A0" w:firstRow="1" w:lastRow="0" w:firstColumn="1" w:lastColumn="0" w:noHBand="0" w:noVBand="1"/>
      </w:tblPr>
      <w:tblGrid>
        <w:gridCol w:w="1387"/>
        <w:gridCol w:w="1679"/>
        <w:gridCol w:w="7323"/>
        <w:gridCol w:w="1942"/>
        <w:gridCol w:w="2269"/>
      </w:tblGrid>
      <w:tr w:rsidR="00E81532" w:rsidRPr="00744C46" w14:paraId="0F91655C" w14:textId="1422D512" w:rsidTr="00A172BC">
        <w:trPr>
          <w:trHeight w:val="230"/>
        </w:trPr>
        <w:tc>
          <w:tcPr>
            <w:tcW w:w="475" w:type="pct"/>
            <w:vMerge w:val="restart"/>
            <w:vAlign w:val="center"/>
          </w:tcPr>
          <w:p w14:paraId="6A4D08E5" w14:textId="5B26DA4B" w:rsidR="00E81532" w:rsidRPr="00744C46" w:rsidRDefault="005D56FE" w:rsidP="005B0618">
            <w:pPr>
              <w:rPr>
                <w:b/>
                <w:bCs/>
                <w:sz w:val="20"/>
                <w:szCs w:val="20"/>
              </w:rPr>
            </w:pPr>
            <w:r w:rsidRPr="00BA4F88">
              <w:rPr>
                <w:bCs/>
                <w:sz w:val="24"/>
                <w:szCs w:val="24"/>
              </w:rPr>
              <w:t xml:space="preserve"> </w:t>
            </w:r>
            <w:r w:rsidR="00E81532" w:rsidRPr="00744C46">
              <w:rPr>
                <w:b/>
                <w:bCs/>
                <w:sz w:val="20"/>
                <w:szCs w:val="20"/>
              </w:rPr>
              <w:t>№ п/п</w:t>
            </w:r>
          </w:p>
        </w:tc>
        <w:tc>
          <w:tcPr>
            <w:tcW w:w="575" w:type="pct"/>
            <w:vMerge w:val="restart"/>
            <w:vAlign w:val="center"/>
          </w:tcPr>
          <w:p w14:paraId="285B28B0" w14:textId="77777777" w:rsidR="00E81532" w:rsidRPr="00744C46" w:rsidRDefault="00E81532" w:rsidP="00F65844">
            <w:pPr>
              <w:jc w:val="center"/>
              <w:rPr>
                <w:b/>
                <w:bCs/>
                <w:sz w:val="20"/>
                <w:szCs w:val="20"/>
              </w:rPr>
            </w:pPr>
            <w:r w:rsidRPr="00744C46">
              <w:rPr>
                <w:b/>
                <w:bCs/>
                <w:sz w:val="20"/>
                <w:szCs w:val="20"/>
              </w:rPr>
              <w:t>Наименование параметра</w:t>
            </w:r>
          </w:p>
        </w:tc>
        <w:tc>
          <w:tcPr>
            <w:tcW w:w="2508" w:type="pct"/>
            <w:vMerge w:val="restart"/>
            <w:vAlign w:val="center"/>
          </w:tcPr>
          <w:p w14:paraId="4C34A634" w14:textId="77777777" w:rsidR="00E81532" w:rsidRPr="00744C46" w:rsidRDefault="00E81532" w:rsidP="00F65844">
            <w:pPr>
              <w:jc w:val="center"/>
              <w:rPr>
                <w:b/>
                <w:bCs/>
                <w:sz w:val="20"/>
                <w:szCs w:val="20"/>
              </w:rPr>
            </w:pPr>
            <w:r w:rsidRPr="00744C46">
              <w:rPr>
                <w:b/>
                <w:bCs/>
                <w:sz w:val="20"/>
                <w:szCs w:val="20"/>
              </w:rPr>
              <w:t>Требование заказчика</w:t>
            </w:r>
          </w:p>
        </w:tc>
        <w:tc>
          <w:tcPr>
            <w:tcW w:w="1442" w:type="pct"/>
            <w:gridSpan w:val="2"/>
          </w:tcPr>
          <w:p w14:paraId="1754D81A" w14:textId="46493CBD" w:rsidR="00E81532" w:rsidRPr="00744C46" w:rsidRDefault="00E81532" w:rsidP="00F65844">
            <w:pPr>
              <w:jc w:val="center"/>
              <w:rPr>
                <w:b/>
                <w:bCs/>
                <w:sz w:val="20"/>
                <w:szCs w:val="20"/>
              </w:rPr>
            </w:pPr>
            <w:r>
              <w:rPr>
                <w:b/>
                <w:bCs/>
                <w:sz w:val="20"/>
                <w:szCs w:val="20"/>
              </w:rPr>
              <w:t>Способ подтверждения участником соответствия требованиям</w:t>
            </w:r>
          </w:p>
        </w:tc>
      </w:tr>
      <w:tr w:rsidR="00E81532" w:rsidRPr="00744C46" w14:paraId="505D34FA" w14:textId="2CF318A4" w:rsidTr="00A172BC">
        <w:trPr>
          <w:cantSplit/>
          <w:trHeight w:val="1812"/>
        </w:trPr>
        <w:tc>
          <w:tcPr>
            <w:tcW w:w="475" w:type="pct"/>
            <w:vMerge/>
            <w:vAlign w:val="center"/>
          </w:tcPr>
          <w:p w14:paraId="57EA31DE" w14:textId="77777777" w:rsidR="00E81532" w:rsidRPr="00744C46" w:rsidRDefault="00E81532" w:rsidP="005B0618">
            <w:pPr>
              <w:rPr>
                <w:b/>
                <w:bCs/>
                <w:sz w:val="20"/>
                <w:szCs w:val="20"/>
              </w:rPr>
            </w:pPr>
          </w:p>
        </w:tc>
        <w:tc>
          <w:tcPr>
            <w:tcW w:w="575" w:type="pct"/>
            <w:vMerge/>
            <w:vAlign w:val="center"/>
          </w:tcPr>
          <w:p w14:paraId="4E87FB5F" w14:textId="77777777" w:rsidR="00E81532" w:rsidRPr="00744C46" w:rsidRDefault="00E81532" w:rsidP="005B0618">
            <w:pPr>
              <w:rPr>
                <w:b/>
                <w:bCs/>
                <w:sz w:val="20"/>
                <w:szCs w:val="20"/>
              </w:rPr>
            </w:pPr>
          </w:p>
        </w:tc>
        <w:tc>
          <w:tcPr>
            <w:tcW w:w="2508" w:type="pct"/>
            <w:vMerge/>
            <w:vAlign w:val="center"/>
          </w:tcPr>
          <w:p w14:paraId="51C350AA" w14:textId="77777777" w:rsidR="00E81532" w:rsidRPr="00744C46" w:rsidRDefault="00E81532" w:rsidP="005B0618">
            <w:pPr>
              <w:rPr>
                <w:b/>
                <w:bCs/>
                <w:sz w:val="20"/>
                <w:szCs w:val="20"/>
              </w:rPr>
            </w:pPr>
          </w:p>
        </w:tc>
        <w:tc>
          <w:tcPr>
            <w:tcW w:w="665" w:type="pct"/>
            <w:textDirection w:val="btLr"/>
            <w:vAlign w:val="center"/>
          </w:tcPr>
          <w:p w14:paraId="09A2FDC6" w14:textId="1A40ED48" w:rsidR="00E81532" w:rsidRPr="00E81532" w:rsidRDefault="00E81532" w:rsidP="00733D98">
            <w:pPr>
              <w:ind w:right="191"/>
              <w:jc w:val="center"/>
              <w:rPr>
                <w:b/>
                <w:bCs/>
                <w:sz w:val="20"/>
                <w:szCs w:val="20"/>
              </w:rPr>
            </w:pPr>
            <w:r w:rsidRPr="00E81532">
              <w:rPr>
                <w:b/>
                <w:bCs/>
                <w:sz w:val="20"/>
                <w:szCs w:val="20"/>
              </w:rPr>
              <w:t>Согласие с требованием/указание характеристик</w:t>
            </w:r>
          </w:p>
        </w:tc>
        <w:tc>
          <w:tcPr>
            <w:tcW w:w="777" w:type="pct"/>
            <w:textDirection w:val="btLr"/>
            <w:vAlign w:val="center"/>
          </w:tcPr>
          <w:p w14:paraId="05051217" w14:textId="51E19E34" w:rsidR="00E81532" w:rsidRPr="00E81532" w:rsidRDefault="00E81532" w:rsidP="00733D98">
            <w:pPr>
              <w:ind w:right="191"/>
              <w:jc w:val="center"/>
              <w:rPr>
                <w:b/>
                <w:bCs/>
                <w:sz w:val="20"/>
                <w:szCs w:val="20"/>
              </w:rPr>
            </w:pPr>
            <w:r w:rsidRPr="00E81532">
              <w:rPr>
                <w:b/>
                <w:bCs/>
                <w:sz w:val="20"/>
                <w:szCs w:val="20"/>
              </w:rPr>
              <w:t>Предоставление подтверждающего документа или иной способ подтверждения</w:t>
            </w:r>
          </w:p>
        </w:tc>
      </w:tr>
      <w:tr w:rsidR="00E81532" w:rsidRPr="00744C46" w14:paraId="3AA83D69" w14:textId="2E93ACE9" w:rsidTr="00A172BC">
        <w:tc>
          <w:tcPr>
            <w:tcW w:w="475" w:type="pct"/>
            <w:vAlign w:val="center"/>
          </w:tcPr>
          <w:p w14:paraId="22C62BE5" w14:textId="77777777" w:rsidR="00E81532" w:rsidRPr="00744C46" w:rsidRDefault="00E81532" w:rsidP="005B0618">
            <w:pPr>
              <w:spacing w:before="60" w:after="60"/>
              <w:jc w:val="center"/>
              <w:rPr>
                <w:sz w:val="20"/>
                <w:szCs w:val="20"/>
              </w:rPr>
            </w:pPr>
            <w:r w:rsidRPr="00744C46">
              <w:rPr>
                <w:b/>
                <w:sz w:val="20"/>
                <w:szCs w:val="20"/>
              </w:rPr>
              <w:t>1</w:t>
            </w:r>
          </w:p>
        </w:tc>
        <w:tc>
          <w:tcPr>
            <w:tcW w:w="575" w:type="pct"/>
            <w:vAlign w:val="center"/>
          </w:tcPr>
          <w:p w14:paraId="278EB833" w14:textId="77777777" w:rsidR="00E81532" w:rsidRPr="00744C46" w:rsidRDefault="00E81532" w:rsidP="005B0618">
            <w:pPr>
              <w:jc w:val="center"/>
              <w:rPr>
                <w:b/>
                <w:sz w:val="20"/>
                <w:szCs w:val="20"/>
              </w:rPr>
            </w:pPr>
            <w:r w:rsidRPr="00744C46">
              <w:rPr>
                <w:b/>
                <w:sz w:val="20"/>
                <w:szCs w:val="20"/>
              </w:rPr>
              <w:t>2</w:t>
            </w:r>
          </w:p>
        </w:tc>
        <w:tc>
          <w:tcPr>
            <w:tcW w:w="2508" w:type="pct"/>
            <w:vAlign w:val="center"/>
          </w:tcPr>
          <w:p w14:paraId="293D455C" w14:textId="77777777" w:rsidR="00E81532" w:rsidRPr="00744C46" w:rsidRDefault="00E81532" w:rsidP="005B0618">
            <w:pPr>
              <w:jc w:val="center"/>
              <w:rPr>
                <w:b/>
                <w:sz w:val="20"/>
                <w:szCs w:val="20"/>
              </w:rPr>
            </w:pPr>
            <w:r w:rsidRPr="00744C46">
              <w:rPr>
                <w:b/>
                <w:sz w:val="20"/>
                <w:szCs w:val="20"/>
              </w:rPr>
              <w:t>3</w:t>
            </w:r>
          </w:p>
        </w:tc>
        <w:tc>
          <w:tcPr>
            <w:tcW w:w="665" w:type="pct"/>
          </w:tcPr>
          <w:p w14:paraId="6D0907B1" w14:textId="4B43435A" w:rsidR="00E81532" w:rsidRPr="00744C46" w:rsidRDefault="00E81532" w:rsidP="005B0618">
            <w:pPr>
              <w:jc w:val="center"/>
              <w:rPr>
                <w:b/>
                <w:sz w:val="20"/>
                <w:szCs w:val="20"/>
              </w:rPr>
            </w:pPr>
            <w:r>
              <w:rPr>
                <w:b/>
                <w:sz w:val="20"/>
                <w:szCs w:val="20"/>
              </w:rPr>
              <w:t>4</w:t>
            </w:r>
          </w:p>
        </w:tc>
        <w:tc>
          <w:tcPr>
            <w:tcW w:w="777" w:type="pct"/>
          </w:tcPr>
          <w:p w14:paraId="725D3517" w14:textId="159794ED" w:rsidR="00E81532" w:rsidRPr="00744C46" w:rsidRDefault="00E81532" w:rsidP="005B0618">
            <w:pPr>
              <w:jc w:val="center"/>
              <w:rPr>
                <w:b/>
                <w:sz w:val="20"/>
                <w:szCs w:val="20"/>
              </w:rPr>
            </w:pPr>
            <w:r>
              <w:rPr>
                <w:b/>
                <w:sz w:val="20"/>
                <w:szCs w:val="20"/>
              </w:rPr>
              <w:t>5</w:t>
            </w:r>
          </w:p>
        </w:tc>
      </w:tr>
      <w:tr w:rsidR="00E81532" w:rsidRPr="00744C46" w14:paraId="736F58AC" w14:textId="7CCABA5F" w:rsidTr="00A172BC">
        <w:tc>
          <w:tcPr>
            <w:tcW w:w="475" w:type="pct"/>
            <w:vAlign w:val="center"/>
          </w:tcPr>
          <w:p w14:paraId="6348AAC0" w14:textId="77777777" w:rsidR="00E81532" w:rsidRPr="00744C46" w:rsidRDefault="00E81532" w:rsidP="004C5A87">
            <w:pPr>
              <w:pStyle w:val="afff0"/>
              <w:numPr>
                <w:ilvl w:val="0"/>
                <w:numId w:val="8"/>
              </w:numPr>
              <w:spacing w:before="60" w:after="60"/>
              <w:jc w:val="center"/>
              <w:rPr>
                <w:sz w:val="20"/>
                <w:szCs w:val="20"/>
              </w:rPr>
            </w:pPr>
          </w:p>
        </w:tc>
        <w:tc>
          <w:tcPr>
            <w:tcW w:w="3083" w:type="pct"/>
            <w:gridSpan w:val="2"/>
            <w:vAlign w:val="center"/>
          </w:tcPr>
          <w:p w14:paraId="75CB7E22" w14:textId="77777777" w:rsidR="00E81532" w:rsidRPr="00744C46" w:rsidRDefault="00E81532" w:rsidP="005B0618">
            <w:pPr>
              <w:rPr>
                <w:b/>
                <w:sz w:val="20"/>
                <w:szCs w:val="20"/>
              </w:rPr>
            </w:pPr>
            <w:r w:rsidRPr="00744C46">
              <w:rPr>
                <w:b/>
                <w:sz w:val="20"/>
                <w:szCs w:val="20"/>
              </w:rPr>
              <w:t xml:space="preserve">Требования к выполнению работ </w:t>
            </w:r>
          </w:p>
        </w:tc>
        <w:tc>
          <w:tcPr>
            <w:tcW w:w="665" w:type="pct"/>
            <w:vMerge w:val="restart"/>
          </w:tcPr>
          <w:p w14:paraId="5300B1DF" w14:textId="49104B35" w:rsidR="00E81532" w:rsidRPr="00FE149B" w:rsidRDefault="00E81532" w:rsidP="00FE149B">
            <w:pPr>
              <w:jc w:val="center"/>
              <w:rPr>
                <w:sz w:val="20"/>
                <w:szCs w:val="20"/>
              </w:rPr>
            </w:pPr>
            <w:r w:rsidRPr="00FE149B">
              <w:rPr>
                <w:sz w:val="20"/>
                <w:szCs w:val="20"/>
              </w:rPr>
              <w:t>Согласие с требованиями</w:t>
            </w:r>
          </w:p>
        </w:tc>
        <w:tc>
          <w:tcPr>
            <w:tcW w:w="777" w:type="pct"/>
            <w:vMerge w:val="restart"/>
          </w:tcPr>
          <w:p w14:paraId="085CDB02" w14:textId="256F66F1" w:rsidR="00E81532" w:rsidRPr="00FE149B" w:rsidRDefault="00E81532" w:rsidP="00733D98">
            <w:pPr>
              <w:jc w:val="center"/>
              <w:rPr>
                <w:b/>
                <w:sz w:val="20"/>
                <w:szCs w:val="20"/>
              </w:rPr>
            </w:pPr>
            <w:r w:rsidRPr="00FE149B">
              <w:rPr>
                <w:sz w:val="20"/>
                <w:szCs w:val="20"/>
              </w:rPr>
              <w:t>Предоставление ответа на запрос ТКП по форме Приложения № 1 к настоящим техническим требованиям.</w:t>
            </w:r>
          </w:p>
        </w:tc>
      </w:tr>
      <w:tr w:rsidR="00E81532" w:rsidRPr="00744C46" w14:paraId="146C9DB9" w14:textId="6D4A7F04" w:rsidTr="00A172BC">
        <w:tc>
          <w:tcPr>
            <w:tcW w:w="475" w:type="pct"/>
            <w:vAlign w:val="center"/>
          </w:tcPr>
          <w:p w14:paraId="11A9AD75" w14:textId="77777777" w:rsidR="00E81532" w:rsidRPr="00744C46" w:rsidRDefault="00E81532" w:rsidP="004C5A87">
            <w:pPr>
              <w:pStyle w:val="afff0"/>
              <w:numPr>
                <w:ilvl w:val="1"/>
                <w:numId w:val="8"/>
              </w:numPr>
              <w:spacing w:before="60" w:after="60"/>
              <w:ind w:left="-117" w:firstLine="142"/>
              <w:jc w:val="center"/>
              <w:rPr>
                <w:b/>
                <w:bCs/>
                <w:sz w:val="20"/>
                <w:szCs w:val="20"/>
              </w:rPr>
            </w:pPr>
          </w:p>
        </w:tc>
        <w:tc>
          <w:tcPr>
            <w:tcW w:w="3083" w:type="pct"/>
            <w:gridSpan w:val="2"/>
            <w:vAlign w:val="center"/>
          </w:tcPr>
          <w:p w14:paraId="3570156E" w14:textId="77777777" w:rsidR="00E81532" w:rsidRPr="00744C46" w:rsidRDefault="00E81532" w:rsidP="00C36F30">
            <w:pPr>
              <w:spacing w:before="60" w:after="60"/>
              <w:rPr>
                <w:b/>
                <w:sz w:val="20"/>
                <w:szCs w:val="20"/>
              </w:rPr>
            </w:pPr>
            <w:r w:rsidRPr="00744C46">
              <w:rPr>
                <w:b/>
                <w:sz w:val="20"/>
                <w:szCs w:val="20"/>
              </w:rPr>
              <w:t>Общие требования к выполнению работ</w:t>
            </w:r>
          </w:p>
        </w:tc>
        <w:tc>
          <w:tcPr>
            <w:tcW w:w="665" w:type="pct"/>
            <w:vMerge/>
          </w:tcPr>
          <w:p w14:paraId="180F7591" w14:textId="77777777" w:rsidR="00E81532" w:rsidRPr="00744C46" w:rsidRDefault="00E81532" w:rsidP="00C36F30">
            <w:pPr>
              <w:spacing w:before="60" w:after="60"/>
              <w:rPr>
                <w:b/>
                <w:sz w:val="20"/>
                <w:szCs w:val="20"/>
              </w:rPr>
            </w:pPr>
          </w:p>
        </w:tc>
        <w:tc>
          <w:tcPr>
            <w:tcW w:w="777" w:type="pct"/>
            <w:vMerge/>
          </w:tcPr>
          <w:p w14:paraId="5DF7AB7F" w14:textId="5CB49D9D" w:rsidR="00E81532" w:rsidRPr="00744C46" w:rsidRDefault="00E81532" w:rsidP="00C36F30">
            <w:pPr>
              <w:spacing w:before="60" w:after="60"/>
              <w:rPr>
                <w:b/>
                <w:sz w:val="20"/>
                <w:szCs w:val="20"/>
              </w:rPr>
            </w:pPr>
          </w:p>
        </w:tc>
      </w:tr>
      <w:tr w:rsidR="00E81532" w:rsidRPr="00111AB9" w14:paraId="298BE952" w14:textId="017B0879" w:rsidTr="00A172BC">
        <w:tc>
          <w:tcPr>
            <w:tcW w:w="475" w:type="pct"/>
          </w:tcPr>
          <w:p w14:paraId="25EB78D5" w14:textId="77777777" w:rsidR="00E81532" w:rsidRPr="00111AB9" w:rsidRDefault="00E81532" w:rsidP="000A262D">
            <w:pPr>
              <w:pStyle w:val="afff0"/>
              <w:numPr>
                <w:ilvl w:val="2"/>
                <w:numId w:val="8"/>
              </w:numPr>
              <w:spacing w:before="60" w:after="60"/>
              <w:ind w:hanging="1199"/>
              <w:rPr>
                <w:sz w:val="20"/>
                <w:szCs w:val="20"/>
              </w:rPr>
            </w:pPr>
          </w:p>
        </w:tc>
        <w:tc>
          <w:tcPr>
            <w:tcW w:w="575" w:type="pct"/>
            <w:shd w:val="clear" w:color="auto" w:fill="auto"/>
          </w:tcPr>
          <w:p w14:paraId="558746D0" w14:textId="77777777" w:rsidR="00E81532" w:rsidRPr="00111AB9" w:rsidRDefault="00E81532" w:rsidP="000A262D">
            <w:pPr>
              <w:rPr>
                <w:sz w:val="20"/>
                <w:szCs w:val="20"/>
              </w:rPr>
            </w:pPr>
            <w:r w:rsidRPr="00111AB9">
              <w:rPr>
                <w:sz w:val="20"/>
                <w:szCs w:val="20"/>
              </w:rPr>
              <w:t xml:space="preserve">Состав </w:t>
            </w:r>
            <w:r w:rsidRPr="00451EA3">
              <w:rPr>
                <w:sz w:val="20"/>
                <w:szCs w:val="20"/>
              </w:rPr>
              <w:t>работ</w:t>
            </w:r>
            <w:r w:rsidRPr="00111AB9">
              <w:rPr>
                <w:sz w:val="20"/>
                <w:szCs w:val="20"/>
              </w:rPr>
              <w:t xml:space="preserve"> </w:t>
            </w:r>
          </w:p>
        </w:tc>
        <w:tc>
          <w:tcPr>
            <w:tcW w:w="2508" w:type="pct"/>
            <w:shd w:val="clear" w:color="auto" w:fill="auto"/>
            <w:vAlign w:val="center"/>
          </w:tcPr>
          <w:p w14:paraId="13962974" w14:textId="02651A0E" w:rsidR="008B711E" w:rsidRDefault="00C64496" w:rsidP="00395B53">
            <w:pPr>
              <w:pStyle w:val="Default"/>
              <w:rPr>
                <w:bCs/>
                <w:sz w:val="20"/>
                <w:szCs w:val="20"/>
              </w:rPr>
            </w:pPr>
            <w:r>
              <w:rPr>
                <w:bCs/>
                <w:sz w:val="20"/>
                <w:szCs w:val="20"/>
              </w:rPr>
              <w:t xml:space="preserve">Этап </w:t>
            </w:r>
            <w:r w:rsidR="00AD029D">
              <w:rPr>
                <w:bCs/>
                <w:sz w:val="20"/>
                <w:szCs w:val="20"/>
              </w:rPr>
              <w:t>1.</w:t>
            </w:r>
            <w:r w:rsidR="00E81532">
              <w:rPr>
                <w:bCs/>
                <w:sz w:val="20"/>
                <w:szCs w:val="20"/>
              </w:rPr>
              <w:t xml:space="preserve"> </w:t>
            </w:r>
            <w:r w:rsidR="00E81532" w:rsidRPr="009F1AAC">
              <w:rPr>
                <w:bCs/>
                <w:sz w:val="20"/>
                <w:szCs w:val="20"/>
              </w:rPr>
              <w:t xml:space="preserve">Анализ </w:t>
            </w:r>
            <w:r w:rsidR="00DC68F3">
              <w:rPr>
                <w:bCs/>
                <w:sz w:val="20"/>
                <w:szCs w:val="20"/>
              </w:rPr>
              <w:t xml:space="preserve">материалов обследования и </w:t>
            </w:r>
            <w:r w:rsidR="000022D1">
              <w:rPr>
                <w:bCs/>
                <w:sz w:val="20"/>
                <w:szCs w:val="20"/>
              </w:rPr>
              <w:t>проектной документации</w:t>
            </w:r>
            <w:r w:rsidR="00E4522C">
              <w:rPr>
                <w:bCs/>
                <w:sz w:val="20"/>
                <w:szCs w:val="20"/>
              </w:rPr>
              <w:t xml:space="preserve">, </w:t>
            </w:r>
            <w:r>
              <w:rPr>
                <w:bCs/>
                <w:sz w:val="20"/>
                <w:szCs w:val="20"/>
              </w:rPr>
              <w:t>разделы</w:t>
            </w:r>
            <w:r w:rsidR="008B711E">
              <w:rPr>
                <w:bCs/>
                <w:sz w:val="20"/>
                <w:szCs w:val="20"/>
              </w:rPr>
              <w:t>:</w:t>
            </w:r>
          </w:p>
          <w:p w14:paraId="33440854" w14:textId="426B0FF9" w:rsidR="008B711E" w:rsidRPr="00E525C8" w:rsidRDefault="008B711E" w:rsidP="00F35A16">
            <w:pPr>
              <w:pStyle w:val="Default"/>
              <w:numPr>
                <w:ilvl w:val="0"/>
                <w:numId w:val="14"/>
              </w:numPr>
              <w:rPr>
                <w:bCs/>
                <w:sz w:val="20"/>
                <w:szCs w:val="20"/>
              </w:rPr>
            </w:pPr>
            <w:r w:rsidRPr="00E525C8">
              <w:rPr>
                <w:bCs/>
                <w:sz w:val="20"/>
                <w:szCs w:val="20"/>
              </w:rPr>
              <w:t>Материалы обследования</w:t>
            </w:r>
            <w:r w:rsidR="00E525C8">
              <w:rPr>
                <w:bCs/>
                <w:sz w:val="20"/>
                <w:szCs w:val="20"/>
              </w:rPr>
              <w:t>;</w:t>
            </w:r>
          </w:p>
          <w:p w14:paraId="30895CE8" w14:textId="77777777" w:rsidR="00E525C8" w:rsidRDefault="001F08AA" w:rsidP="00F35A16">
            <w:pPr>
              <w:pStyle w:val="Default"/>
              <w:numPr>
                <w:ilvl w:val="0"/>
                <w:numId w:val="14"/>
              </w:numPr>
              <w:rPr>
                <w:bCs/>
                <w:sz w:val="20"/>
                <w:szCs w:val="20"/>
              </w:rPr>
            </w:pPr>
            <w:r w:rsidRPr="00E525C8">
              <w:rPr>
                <w:bCs/>
                <w:sz w:val="20"/>
                <w:szCs w:val="20"/>
              </w:rPr>
              <w:t xml:space="preserve">Конструктивные </w:t>
            </w:r>
            <w:r w:rsidR="00E525C8">
              <w:rPr>
                <w:bCs/>
                <w:sz w:val="20"/>
                <w:szCs w:val="20"/>
              </w:rPr>
              <w:t>и объемно-планировочные решения;</w:t>
            </w:r>
          </w:p>
          <w:p w14:paraId="15E9D0CE" w14:textId="79D164F3" w:rsidR="00757B53" w:rsidRPr="00E525C8" w:rsidRDefault="001F08AA" w:rsidP="00F35A16">
            <w:pPr>
              <w:pStyle w:val="Default"/>
              <w:numPr>
                <w:ilvl w:val="0"/>
                <w:numId w:val="14"/>
              </w:numPr>
              <w:rPr>
                <w:bCs/>
                <w:sz w:val="20"/>
                <w:szCs w:val="20"/>
              </w:rPr>
            </w:pPr>
            <w:r w:rsidRPr="00E525C8">
              <w:rPr>
                <w:bCs/>
                <w:sz w:val="20"/>
                <w:szCs w:val="20"/>
              </w:rPr>
              <w:t>Гидротехнические сооружения</w:t>
            </w:r>
            <w:r w:rsidR="00E525C8">
              <w:rPr>
                <w:bCs/>
                <w:sz w:val="20"/>
                <w:szCs w:val="20"/>
              </w:rPr>
              <w:t>;</w:t>
            </w:r>
          </w:p>
          <w:p w14:paraId="34242EB8" w14:textId="77777777" w:rsidR="000E07B2" w:rsidRDefault="001F08AA" w:rsidP="00F35A16">
            <w:pPr>
              <w:pStyle w:val="Default"/>
              <w:numPr>
                <w:ilvl w:val="0"/>
                <w:numId w:val="14"/>
              </w:numPr>
              <w:rPr>
                <w:bCs/>
                <w:sz w:val="20"/>
                <w:szCs w:val="20"/>
              </w:rPr>
            </w:pPr>
            <w:r w:rsidRPr="001415FA">
              <w:rPr>
                <w:bCs/>
                <w:sz w:val="20"/>
                <w:szCs w:val="20"/>
              </w:rPr>
              <w:t>Арочная плотина. Комплекс подземных сооружений. Текстовая и графическая часть</w:t>
            </w:r>
            <w:r w:rsidR="000E07B2">
              <w:rPr>
                <w:bCs/>
                <w:sz w:val="20"/>
                <w:szCs w:val="20"/>
              </w:rPr>
              <w:t>;</w:t>
            </w:r>
          </w:p>
          <w:p w14:paraId="4EBBABA9" w14:textId="77777777" w:rsidR="000E07B2" w:rsidRDefault="00DC68F3" w:rsidP="00F35A16">
            <w:pPr>
              <w:pStyle w:val="Default"/>
              <w:numPr>
                <w:ilvl w:val="0"/>
                <w:numId w:val="14"/>
              </w:numPr>
              <w:rPr>
                <w:bCs/>
                <w:sz w:val="20"/>
                <w:szCs w:val="20"/>
              </w:rPr>
            </w:pPr>
            <w:r w:rsidRPr="001415FA">
              <w:rPr>
                <w:bCs/>
                <w:sz w:val="20"/>
                <w:szCs w:val="20"/>
              </w:rPr>
              <w:t>Пр</w:t>
            </w:r>
            <w:r w:rsidR="000E07B2">
              <w:rPr>
                <w:bCs/>
                <w:sz w:val="20"/>
                <w:szCs w:val="20"/>
              </w:rPr>
              <w:t>оект организации строительства»;</w:t>
            </w:r>
          </w:p>
          <w:p w14:paraId="637D0AF5" w14:textId="4CFB39C0" w:rsidR="001415FA" w:rsidRDefault="00DC68F3" w:rsidP="00F35A16">
            <w:pPr>
              <w:pStyle w:val="Default"/>
              <w:numPr>
                <w:ilvl w:val="0"/>
                <w:numId w:val="14"/>
              </w:numPr>
              <w:rPr>
                <w:bCs/>
                <w:sz w:val="20"/>
                <w:szCs w:val="20"/>
              </w:rPr>
            </w:pPr>
            <w:r w:rsidRPr="001415FA">
              <w:rPr>
                <w:bCs/>
                <w:sz w:val="20"/>
                <w:szCs w:val="20"/>
              </w:rPr>
              <w:t>Комплекс подземных сооружений</w:t>
            </w:r>
            <w:r w:rsidR="00917B92" w:rsidRPr="001415FA">
              <w:rPr>
                <w:bCs/>
                <w:sz w:val="20"/>
                <w:szCs w:val="20"/>
              </w:rPr>
              <w:t>.</w:t>
            </w:r>
          </w:p>
          <w:p w14:paraId="2DF99E76" w14:textId="77777777" w:rsidR="001415FA" w:rsidRDefault="001415FA" w:rsidP="00395B53">
            <w:pPr>
              <w:pStyle w:val="Default"/>
              <w:rPr>
                <w:bCs/>
                <w:sz w:val="20"/>
                <w:szCs w:val="20"/>
              </w:rPr>
            </w:pPr>
          </w:p>
          <w:p w14:paraId="5783B618" w14:textId="0CC2EB2A" w:rsidR="00917B92" w:rsidRPr="00395B53" w:rsidRDefault="00C64496" w:rsidP="00395B53">
            <w:pPr>
              <w:pStyle w:val="Default"/>
              <w:rPr>
                <w:bCs/>
                <w:sz w:val="20"/>
                <w:szCs w:val="20"/>
              </w:rPr>
            </w:pPr>
            <w:r>
              <w:rPr>
                <w:bCs/>
                <w:sz w:val="20"/>
                <w:szCs w:val="20"/>
              </w:rPr>
              <w:t xml:space="preserve">Этап </w:t>
            </w:r>
            <w:r w:rsidR="00AD029D">
              <w:rPr>
                <w:bCs/>
                <w:sz w:val="20"/>
                <w:szCs w:val="20"/>
              </w:rPr>
              <w:t xml:space="preserve">2. </w:t>
            </w:r>
            <w:r w:rsidR="001415FA">
              <w:rPr>
                <w:bCs/>
                <w:sz w:val="20"/>
                <w:szCs w:val="20"/>
              </w:rPr>
              <w:t>В</w:t>
            </w:r>
            <w:r w:rsidR="00917B92" w:rsidRPr="00395B53">
              <w:rPr>
                <w:bCs/>
                <w:sz w:val="20"/>
                <w:szCs w:val="20"/>
              </w:rPr>
              <w:t>ыполнение работ на первоочередных сооружениях подземного комплекса и на оставшихся сооружениях титульного списка. Все работы должны выполняться на основании принятых решений в проектной документации (исходные данные).</w:t>
            </w:r>
          </w:p>
          <w:p w14:paraId="3711C9A4" w14:textId="20D42152" w:rsidR="00917B92" w:rsidRDefault="00917B92" w:rsidP="00F35A16">
            <w:pPr>
              <w:pStyle w:val="Default"/>
              <w:numPr>
                <w:ilvl w:val="0"/>
                <w:numId w:val="9"/>
              </w:numPr>
              <w:rPr>
                <w:bCs/>
                <w:sz w:val="20"/>
                <w:szCs w:val="20"/>
              </w:rPr>
            </w:pPr>
            <w:r w:rsidRPr="00395B53">
              <w:rPr>
                <w:bCs/>
                <w:sz w:val="20"/>
                <w:szCs w:val="20"/>
              </w:rPr>
              <w:t xml:space="preserve">Разработка рабочей документации по шахте арочной плотины (правобережной) с размещением нового грузоподъемного механизма (грузоподъемностью не </w:t>
            </w:r>
            <w:r w:rsidRPr="001415FA">
              <w:rPr>
                <w:bCs/>
                <w:sz w:val="20"/>
                <w:szCs w:val="20"/>
              </w:rPr>
              <w:t xml:space="preserve">менее </w:t>
            </w:r>
            <w:r w:rsidR="001F08AA" w:rsidRPr="001415FA">
              <w:rPr>
                <w:bCs/>
                <w:sz w:val="20"/>
                <w:szCs w:val="20"/>
              </w:rPr>
              <w:t>3,0</w:t>
            </w:r>
            <w:r w:rsidR="00BE253C" w:rsidRPr="001415FA">
              <w:rPr>
                <w:bCs/>
                <w:sz w:val="20"/>
                <w:szCs w:val="20"/>
              </w:rPr>
              <w:t xml:space="preserve"> </w:t>
            </w:r>
            <w:r w:rsidR="001F08AA" w:rsidRPr="001415FA">
              <w:rPr>
                <w:bCs/>
                <w:sz w:val="20"/>
                <w:szCs w:val="20"/>
              </w:rPr>
              <w:t>тонны</w:t>
            </w:r>
            <w:r w:rsidRPr="001415FA">
              <w:rPr>
                <w:bCs/>
                <w:sz w:val="20"/>
                <w:szCs w:val="20"/>
              </w:rPr>
              <w:t>) и размещением</w:t>
            </w:r>
            <w:r w:rsidRPr="00395B53">
              <w:rPr>
                <w:bCs/>
                <w:sz w:val="20"/>
                <w:szCs w:val="20"/>
              </w:rPr>
              <w:t xml:space="preserve"> новой лестницы из композитных негорючих материалов</w:t>
            </w:r>
            <w:r w:rsidR="001B4D6E">
              <w:rPr>
                <w:bCs/>
                <w:sz w:val="20"/>
                <w:szCs w:val="20"/>
              </w:rPr>
              <w:t>:</w:t>
            </w:r>
          </w:p>
          <w:p w14:paraId="72ED8D1C" w14:textId="6F6BA9B0" w:rsidR="00917B92" w:rsidRDefault="001B4D6E" w:rsidP="00F35A16">
            <w:pPr>
              <w:pStyle w:val="Default"/>
              <w:numPr>
                <w:ilvl w:val="1"/>
                <w:numId w:val="9"/>
              </w:numPr>
              <w:rPr>
                <w:bCs/>
                <w:sz w:val="20"/>
                <w:szCs w:val="20"/>
              </w:rPr>
            </w:pPr>
            <w:r>
              <w:rPr>
                <w:bCs/>
                <w:sz w:val="20"/>
                <w:szCs w:val="20"/>
              </w:rPr>
              <w:t>графическая часть;</w:t>
            </w:r>
          </w:p>
          <w:p w14:paraId="4D8B0EBF" w14:textId="201C6BAC" w:rsidR="001B4D6E" w:rsidRPr="00395B53" w:rsidRDefault="001B4D6E" w:rsidP="00F35A16">
            <w:pPr>
              <w:pStyle w:val="Default"/>
              <w:numPr>
                <w:ilvl w:val="1"/>
                <w:numId w:val="9"/>
              </w:numPr>
              <w:rPr>
                <w:bCs/>
                <w:sz w:val="20"/>
                <w:szCs w:val="20"/>
              </w:rPr>
            </w:pPr>
            <w:r>
              <w:rPr>
                <w:bCs/>
                <w:sz w:val="20"/>
                <w:szCs w:val="20"/>
              </w:rPr>
              <w:t>приложения (при необходимости);</w:t>
            </w:r>
          </w:p>
          <w:p w14:paraId="1E4B5593" w14:textId="26178FB5" w:rsidR="00917B92" w:rsidRDefault="00917B92" w:rsidP="00F35A16">
            <w:pPr>
              <w:pStyle w:val="Default"/>
              <w:numPr>
                <w:ilvl w:val="0"/>
                <w:numId w:val="9"/>
              </w:numPr>
              <w:rPr>
                <w:bCs/>
                <w:sz w:val="20"/>
                <w:szCs w:val="20"/>
              </w:rPr>
            </w:pPr>
            <w:r w:rsidRPr="00395B53">
              <w:rPr>
                <w:bCs/>
                <w:sz w:val="20"/>
                <w:szCs w:val="20"/>
              </w:rPr>
              <w:t>Разработка рабочей документации по кабельной шахте и кабельному тоннелю</w:t>
            </w:r>
            <w:r w:rsidR="001B4D6E">
              <w:rPr>
                <w:bCs/>
                <w:sz w:val="20"/>
                <w:szCs w:val="20"/>
              </w:rPr>
              <w:t>:</w:t>
            </w:r>
          </w:p>
          <w:p w14:paraId="2386CD33" w14:textId="77777777" w:rsidR="001B4D6E" w:rsidRDefault="001B4D6E" w:rsidP="00F35A16">
            <w:pPr>
              <w:pStyle w:val="Default"/>
              <w:numPr>
                <w:ilvl w:val="1"/>
                <w:numId w:val="9"/>
              </w:numPr>
              <w:rPr>
                <w:bCs/>
                <w:sz w:val="20"/>
                <w:szCs w:val="20"/>
              </w:rPr>
            </w:pPr>
            <w:r>
              <w:rPr>
                <w:bCs/>
                <w:sz w:val="20"/>
                <w:szCs w:val="20"/>
              </w:rPr>
              <w:lastRenderedPageBreak/>
              <w:t>графическая часть;</w:t>
            </w:r>
          </w:p>
          <w:p w14:paraId="5AC8FADD" w14:textId="45CD61C8" w:rsidR="001B4D6E" w:rsidRPr="00395B53" w:rsidRDefault="001B4D6E" w:rsidP="00F35A16">
            <w:pPr>
              <w:pStyle w:val="Default"/>
              <w:numPr>
                <w:ilvl w:val="1"/>
                <w:numId w:val="9"/>
              </w:numPr>
              <w:rPr>
                <w:bCs/>
                <w:sz w:val="20"/>
                <w:szCs w:val="20"/>
              </w:rPr>
            </w:pPr>
            <w:r>
              <w:rPr>
                <w:bCs/>
                <w:sz w:val="20"/>
                <w:szCs w:val="20"/>
              </w:rPr>
              <w:t>приложения (при необходимости);</w:t>
            </w:r>
          </w:p>
          <w:p w14:paraId="4B1E992E" w14:textId="7A246391" w:rsidR="00917B92" w:rsidRDefault="00917B92" w:rsidP="00F35A16">
            <w:pPr>
              <w:pStyle w:val="Default"/>
              <w:numPr>
                <w:ilvl w:val="0"/>
                <w:numId w:val="9"/>
              </w:numPr>
              <w:rPr>
                <w:bCs/>
                <w:sz w:val="20"/>
                <w:szCs w:val="20"/>
              </w:rPr>
            </w:pPr>
            <w:r w:rsidRPr="00395B53">
              <w:rPr>
                <w:bCs/>
                <w:sz w:val="20"/>
                <w:szCs w:val="20"/>
              </w:rPr>
              <w:t>Разработка рабочей документации по вентиляционным шахтам (правобережной и левобережной)</w:t>
            </w:r>
            <w:r w:rsidR="001B4D6E">
              <w:rPr>
                <w:bCs/>
                <w:sz w:val="20"/>
                <w:szCs w:val="20"/>
              </w:rPr>
              <w:t>:</w:t>
            </w:r>
          </w:p>
          <w:p w14:paraId="4EFE1A43" w14:textId="77777777" w:rsidR="001B4D6E" w:rsidRDefault="001B4D6E" w:rsidP="00F35A16">
            <w:pPr>
              <w:pStyle w:val="Default"/>
              <w:numPr>
                <w:ilvl w:val="1"/>
                <w:numId w:val="9"/>
              </w:numPr>
              <w:rPr>
                <w:bCs/>
                <w:sz w:val="20"/>
                <w:szCs w:val="20"/>
              </w:rPr>
            </w:pPr>
            <w:r>
              <w:rPr>
                <w:bCs/>
                <w:sz w:val="20"/>
                <w:szCs w:val="20"/>
              </w:rPr>
              <w:t>графическая часть;</w:t>
            </w:r>
          </w:p>
          <w:p w14:paraId="0DC80F42" w14:textId="6EC0DFCB" w:rsidR="001B4D6E" w:rsidRPr="00395B53" w:rsidRDefault="001B4D6E" w:rsidP="00F35A16">
            <w:pPr>
              <w:pStyle w:val="Default"/>
              <w:numPr>
                <w:ilvl w:val="1"/>
                <w:numId w:val="9"/>
              </w:numPr>
              <w:rPr>
                <w:bCs/>
                <w:sz w:val="20"/>
                <w:szCs w:val="20"/>
              </w:rPr>
            </w:pPr>
            <w:r>
              <w:rPr>
                <w:bCs/>
                <w:sz w:val="20"/>
                <w:szCs w:val="20"/>
              </w:rPr>
              <w:t>приложения (при необходимости);</w:t>
            </w:r>
          </w:p>
          <w:p w14:paraId="6FE75D10" w14:textId="7E47DCC9" w:rsidR="00917B92" w:rsidRDefault="00917B92" w:rsidP="00F35A16">
            <w:pPr>
              <w:pStyle w:val="Default"/>
              <w:numPr>
                <w:ilvl w:val="0"/>
                <w:numId w:val="9"/>
              </w:numPr>
              <w:rPr>
                <w:bCs/>
                <w:sz w:val="20"/>
                <w:szCs w:val="20"/>
              </w:rPr>
            </w:pPr>
            <w:r w:rsidRPr="00395B53">
              <w:rPr>
                <w:bCs/>
                <w:sz w:val="20"/>
                <w:szCs w:val="20"/>
              </w:rPr>
              <w:t>Разработка рабочей документации по дренажным и цементационным штольням левого берега</w:t>
            </w:r>
            <w:r w:rsidR="001B4D6E">
              <w:rPr>
                <w:bCs/>
                <w:sz w:val="20"/>
                <w:szCs w:val="20"/>
              </w:rPr>
              <w:t>:</w:t>
            </w:r>
          </w:p>
          <w:p w14:paraId="06590F41" w14:textId="77777777" w:rsidR="001B4D6E" w:rsidRDefault="001B4D6E" w:rsidP="00F35A16">
            <w:pPr>
              <w:pStyle w:val="Default"/>
              <w:numPr>
                <w:ilvl w:val="1"/>
                <w:numId w:val="9"/>
              </w:numPr>
              <w:rPr>
                <w:bCs/>
                <w:sz w:val="20"/>
                <w:szCs w:val="20"/>
              </w:rPr>
            </w:pPr>
            <w:r>
              <w:rPr>
                <w:bCs/>
                <w:sz w:val="20"/>
                <w:szCs w:val="20"/>
              </w:rPr>
              <w:t>графическая часть;</w:t>
            </w:r>
          </w:p>
          <w:p w14:paraId="4A19319E" w14:textId="02999607" w:rsidR="001B4D6E" w:rsidRPr="00395B53" w:rsidRDefault="001B4D6E" w:rsidP="00F35A16">
            <w:pPr>
              <w:pStyle w:val="Default"/>
              <w:numPr>
                <w:ilvl w:val="1"/>
                <w:numId w:val="9"/>
              </w:numPr>
              <w:rPr>
                <w:bCs/>
                <w:sz w:val="20"/>
                <w:szCs w:val="20"/>
              </w:rPr>
            </w:pPr>
            <w:r>
              <w:rPr>
                <w:bCs/>
                <w:sz w:val="20"/>
                <w:szCs w:val="20"/>
              </w:rPr>
              <w:t>приложения (при необходимости);</w:t>
            </w:r>
          </w:p>
          <w:p w14:paraId="19EA2979" w14:textId="7B0123BF" w:rsidR="00917B92" w:rsidRDefault="00917B92" w:rsidP="00F35A16">
            <w:pPr>
              <w:pStyle w:val="Default"/>
              <w:numPr>
                <w:ilvl w:val="0"/>
                <w:numId w:val="9"/>
              </w:numPr>
              <w:rPr>
                <w:bCs/>
                <w:sz w:val="20"/>
                <w:szCs w:val="20"/>
              </w:rPr>
            </w:pPr>
            <w:r w:rsidRPr="00395B53">
              <w:rPr>
                <w:bCs/>
                <w:sz w:val="20"/>
                <w:szCs w:val="20"/>
              </w:rPr>
              <w:t>Разработка рабочей документации по штольням крепления левого берега (за исключением тех решений по самому креплению левого берега);</w:t>
            </w:r>
          </w:p>
          <w:p w14:paraId="387A46E1" w14:textId="18FA89A8" w:rsidR="001B4D6E" w:rsidRDefault="001B4D6E" w:rsidP="00F35A16">
            <w:pPr>
              <w:pStyle w:val="Default"/>
              <w:numPr>
                <w:ilvl w:val="1"/>
                <w:numId w:val="9"/>
              </w:numPr>
              <w:rPr>
                <w:bCs/>
                <w:sz w:val="20"/>
                <w:szCs w:val="20"/>
              </w:rPr>
            </w:pPr>
            <w:r>
              <w:rPr>
                <w:bCs/>
                <w:sz w:val="20"/>
                <w:szCs w:val="20"/>
              </w:rPr>
              <w:t>графическая часть:</w:t>
            </w:r>
          </w:p>
          <w:p w14:paraId="75C54DAB" w14:textId="5E699F30" w:rsidR="001B4D6E" w:rsidRPr="00395B53" w:rsidRDefault="001B4D6E" w:rsidP="00F35A16">
            <w:pPr>
              <w:pStyle w:val="Default"/>
              <w:numPr>
                <w:ilvl w:val="1"/>
                <w:numId w:val="9"/>
              </w:numPr>
              <w:rPr>
                <w:bCs/>
                <w:sz w:val="20"/>
                <w:szCs w:val="20"/>
              </w:rPr>
            </w:pPr>
            <w:r>
              <w:rPr>
                <w:bCs/>
                <w:sz w:val="20"/>
                <w:szCs w:val="20"/>
              </w:rPr>
              <w:t>приложения (при необходимости);</w:t>
            </w:r>
          </w:p>
          <w:p w14:paraId="4745C7C5" w14:textId="175A30F5" w:rsidR="00917B92" w:rsidRDefault="00917B92" w:rsidP="00F35A16">
            <w:pPr>
              <w:pStyle w:val="Default"/>
              <w:numPr>
                <w:ilvl w:val="0"/>
                <w:numId w:val="9"/>
              </w:numPr>
              <w:rPr>
                <w:bCs/>
                <w:sz w:val="20"/>
                <w:szCs w:val="20"/>
              </w:rPr>
            </w:pPr>
            <w:r w:rsidRPr="00395B53">
              <w:rPr>
                <w:bCs/>
                <w:sz w:val="20"/>
                <w:szCs w:val="20"/>
              </w:rPr>
              <w:t>Разработка рабочей документации по дренажным и цементационным штольням правого берега</w:t>
            </w:r>
            <w:r w:rsidR="001B4D6E">
              <w:rPr>
                <w:bCs/>
                <w:sz w:val="20"/>
                <w:szCs w:val="20"/>
              </w:rPr>
              <w:t>:</w:t>
            </w:r>
          </w:p>
          <w:p w14:paraId="1B6FBBF9" w14:textId="77777777" w:rsidR="001B4D6E" w:rsidRDefault="001B4D6E" w:rsidP="00F35A16">
            <w:pPr>
              <w:pStyle w:val="Default"/>
              <w:numPr>
                <w:ilvl w:val="1"/>
                <w:numId w:val="9"/>
              </w:numPr>
              <w:rPr>
                <w:bCs/>
                <w:sz w:val="20"/>
                <w:szCs w:val="20"/>
              </w:rPr>
            </w:pPr>
            <w:r>
              <w:rPr>
                <w:bCs/>
                <w:sz w:val="20"/>
                <w:szCs w:val="20"/>
              </w:rPr>
              <w:t>графическая часть;</w:t>
            </w:r>
          </w:p>
          <w:p w14:paraId="2AD0FED6" w14:textId="2E223E4C" w:rsidR="00E81532" w:rsidRPr="0038291B" w:rsidRDefault="001B4D6E" w:rsidP="00F35A16">
            <w:pPr>
              <w:pStyle w:val="Default"/>
              <w:numPr>
                <w:ilvl w:val="0"/>
                <w:numId w:val="9"/>
              </w:numPr>
              <w:rPr>
                <w:bCs/>
                <w:sz w:val="20"/>
                <w:szCs w:val="20"/>
              </w:rPr>
            </w:pPr>
            <w:r w:rsidRPr="00395B53">
              <w:rPr>
                <w:bCs/>
                <w:sz w:val="20"/>
                <w:szCs w:val="20"/>
              </w:rPr>
              <w:t>приложения (при необходимости).</w:t>
            </w:r>
          </w:p>
        </w:tc>
        <w:tc>
          <w:tcPr>
            <w:tcW w:w="665" w:type="pct"/>
            <w:vMerge/>
          </w:tcPr>
          <w:p w14:paraId="2C2194B2" w14:textId="77777777" w:rsidR="00E81532" w:rsidRDefault="00E81532" w:rsidP="000A262D">
            <w:pPr>
              <w:pStyle w:val="Default"/>
              <w:jc w:val="both"/>
              <w:rPr>
                <w:bCs/>
                <w:sz w:val="20"/>
                <w:szCs w:val="20"/>
              </w:rPr>
            </w:pPr>
          </w:p>
        </w:tc>
        <w:tc>
          <w:tcPr>
            <w:tcW w:w="777" w:type="pct"/>
            <w:vMerge/>
          </w:tcPr>
          <w:p w14:paraId="6800BB8F" w14:textId="241DF3E0" w:rsidR="00E81532" w:rsidRDefault="00E81532" w:rsidP="000A262D">
            <w:pPr>
              <w:pStyle w:val="Default"/>
              <w:jc w:val="both"/>
              <w:rPr>
                <w:bCs/>
                <w:sz w:val="20"/>
                <w:szCs w:val="20"/>
              </w:rPr>
            </w:pPr>
          </w:p>
        </w:tc>
      </w:tr>
      <w:tr w:rsidR="00E81532" w:rsidRPr="00744C46" w14:paraId="2A985D5D" w14:textId="7F28403A" w:rsidTr="00A172BC">
        <w:tc>
          <w:tcPr>
            <w:tcW w:w="475" w:type="pct"/>
            <w:vAlign w:val="center"/>
          </w:tcPr>
          <w:p w14:paraId="5873BAC5" w14:textId="77777777" w:rsidR="00E81532" w:rsidRPr="00744C46" w:rsidRDefault="00E81532" w:rsidP="000319E0">
            <w:pPr>
              <w:pStyle w:val="afff0"/>
              <w:numPr>
                <w:ilvl w:val="0"/>
                <w:numId w:val="8"/>
              </w:numPr>
              <w:spacing w:before="60" w:after="60"/>
              <w:jc w:val="center"/>
              <w:rPr>
                <w:sz w:val="20"/>
                <w:szCs w:val="20"/>
              </w:rPr>
            </w:pPr>
          </w:p>
        </w:tc>
        <w:tc>
          <w:tcPr>
            <w:tcW w:w="3083" w:type="pct"/>
            <w:gridSpan w:val="2"/>
            <w:vAlign w:val="center"/>
          </w:tcPr>
          <w:p w14:paraId="6AD0E99C" w14:textId="77777777" w:rsidR="00E81532" w:rsidRPr="00744C46" w:rsidRDefault="00E81532" w:rsidP="000319E0">
            <w:pPr>
              <w:rPr>
                <w:b/>
                <w:bCs/>
                <w:sz w:val="20"/>
                <w:szCs w:val="20"/>
              </w:rPr>
            </w:pPr>
            <w:r w:rsidRPr="00744C46">
              <w:rPr>
                <w:b/>
                <w:bCs/>
                <w:sz w:val="20"/>
                <w:szCs w:val="20"/>
              </w:rPr>
              <w:t>Требования к результатам работ</w:t>
            </w:r>
          </w:p>
        </w:tc>
        <w:tc>
          <w:tcPr>
            <w:tcW w:w="665" w:type="pct"/>
            <w:vMerge/>
          </w:tcPr>
          <w:p w14:paraId="2E861C23" w14:textId="77777777" w:rsidR="00E81532" w:rsidRPr="00744C46" w:rsidRDefault="00E81532" w:rsidP="000319E0">
            <w:pPr>
              <w:rPr>
                <w:b/>
                <w:bCs/>
                <w:sz w:val="20"/>
                <w:szCs w:val="20"/>
              </w:rPr>
            </w:pPr>
          </w:p>
        </w:tc>
        <w:tc>
          <w:tcPr>
            <w:tcW w:w="777" w:type="pct"/>
            <w:vMerge/>
          </w:tcPr>
          <w:p w14:paraId="4634F039" w14:textId="1F522C9C" w:rsidR="00E81532" w:rsidRPr="00744C46" w:rsidRDefault="00E81532" w:rsidP="000319E0">
            <w:pPr>
              <w:rPr>
                <w:b/>
                <w:bCs/>
                <w:sz w:val="20"/>
                <w:szCs w:val="20"/>
              </w:rPr>
            </w:pPr>
          </w:p>
        </w:tc>
      </w:tr>
      <w:tr w:rsidR="00E81532" w:rsidRPr="00744C46" w14:paraId="451CBF12" w14:textId="77F09DFC" w:rsidTr="00A172BC">
        <w:tc>
          <w:tcPr>
            <w:tcW w:w="475" w:type="pct"/>
            <w:vAlign w:val="center"/>
          </w:tcPr>
          <w:p w14:paraId="324271E2" w14:textId="77777777" w:rsidR="00E81532" w:rsidRPr="00744C46" w:rsidRDefault="00E81532" w:rsidP="000319E0">
            <w:pPr>
              <w:pStyle w:val="afff0"/>
              <w:numPr>
                <w:ilvl w:val="1"/>
                <w:numId w:val="8"/>
              </w:numPr>
              <w:spacing w:before="60" w:after="60"/>
              <w:ind w:left="-117" w:firstLine="142"/>
              <w:jc w:val="center"/>
              <w:rPr>
                <w:sz w:val="20"/>
                <w:szCs w:val="20"/>
              </w:rPr>
            </w:pPr>
          </w:p>
        </w:tc>
        <w:tc>
          <w:tcPr>
            <w:tcW w:w="3083" w:type="pct"/>
            <w:gridSpan w:val="2"/>
            <w:vAlign w:val="center"/>
          </w:tcPr>
          <w:p w14:paraId="3A17AE50" w14:textId="77777777" w:rsidR="00E81532" w:rsidRPr="00744C46" w:rsidRDefault="00E81532" w:rsidP="000319E0">
            <w:pPr>
              <w:spacing w:before="60"/>
              <w:rPr>
                <w:b/>
                <w:sz w:val="20"/>
                <w:szCs w:val="20"/>
              </w:rPr>
            </w:pPr>
            <w:r w:rsidRPr="00744C46">
              <w:rPr>
                <w:b/>
                <w:sz w:val="20"/>
                <w:szCs w:val="20"/>
              </w:rPr>
              <w:t>Общие требования к результатам работ</w:t>
            </w:r>
          </w:p>
        </w:tc>
        <w:tc>
          <w:tcPr>
            <w:tcW w:w="665" w:type="pct"/>
            <w:vMerge/>
          </w:tcPr>
          <w:p w14:paraId="0D5F7738" w14:textId="77777777" w:rsidR="00E81532" w:rsidRPr="00744C46" w:rsidRDefault="00E81532" w:rsidP="000319E0">
            <w:pPr>
              <w:spacing w:before="60"/>
              <w:rPr>
                <w:b/>
                <w:sz w:val="20"/>
                <w:szCs w:val="20"/>
              </w:rPr>
            </w:pPr>
          </w:p>
        </w:tc>
        <w:tc>
          <w:tcPr>
            <w:tcW w:w="777" w:type="pct"/>
            <w:vMerge/>
          </w:tcPr>
          <w:p w14:paraId="64E9C03C" w14:textId="69F23EC8" w:rsidR="00E81532" w:rsidRPr="00744C46" w:rsidRDefault="00E81532" w:rsidP="000319E0">
            <w:pPr>
              <w:spacing w:before="60"/>
              <w:rPr>
                <w:b/>
                <w:sz w:val="20"/>
                <w:szCs w:val="20"/>
              </w:rPr>
            </w:pPr>
          </w:p>
        </w:tc>
      </w:tr>
      <w:tr w:rsidR="00E81532" w:rsidRPr="00744C46" w14:paraId="37DBB4C7" w14:textId="7680A904" w:rsidTr="00A172BC">
        <w:tc>
          <w:tcPr>
            <w:tcW w:w="475" w:type="pct"/>
            <w:vAlign w:val="center"/>
          </w:tcPr>
          <w:p w14:paraId="7ADAFD03" w14:textId="77777777" w:rsidR="00E81532" w:rsidRPr="002617B0" w:rsidRDefault="00E81532" w:rsidP="000319E0">
            <w:pPr>
              <w:pStyle w:val="afff0"/>
              <w:numPr>
                <w:ilvl w:val="2"/>
                <w:numId w:val="8"/>
              </w:numPr>
              <w:spacing w:before="60" w:after="60"/>
              <w:ind w:hanging="1199"/>
              <w:jc w:val="center"/>
              <w:rPr>
                <w:sz w:val="20"/>
                <w:szCs w:val="20"/>
              </w:rPr>
            </w:pPr>
          </w:p>
        </w:tc>
        <w:tc>
          <w:tcPr>
            <w:tcW w:w="575" w:type="pct"/>
          </w:tcPr>
          <w:p w14:paraId="3E295660" w14:textId="5305EC91" w:rsidR="00E81532" w:rsidRPr="00744C46" w:rsidRDefault="00E81532" w:rsidP="00FD7171">
            <w:pPr>
              <w:widowControl w:val="0"/>
              <w:tabs>
                <w:tab w:val="left" w:pos="426"/>
              </w:tabs>
              <w:spacing w:before="60"/>
              <w:rPr>
                <w:sz w:val="20"/>
                <w:szCs w:val="20"/>
              </w:rPr>
            </w:pPr>
            <w:r>
              <w:rPr>
                <w:sz w:val="20"/>
                <w:szCs w:val="20"/>
              </w:rPr>
              <w:t xml:space="preserve">Результат работ </w:t>
            </w:r>
          </w:p>
        </w:tc>
        <w:tc>
          <w:tcPr>
            <w:tcW w:w="2508" w:type="pct"/>
            <w:vAlign w:val="center"/>
          </w:tcPr>
          <w:p w14:paraId="78ABB565" w14:textId="612A5DD3" w:rsidR="00E81532" w:rsidRPr="00744C46" w:rsidRDefault="00E81532" w:rsidP="00E90F3E">
            <w:pPr>
              <w:tabs>
                <w:tab w:val="left" w:pos="709"/>
                <w:tab w:val="left" w:pos="851"/>
              </w:tabs>
              <w:spacing w:line="276" w:lineRule="auto"/>
              <w:ind w:firstLine="26"/>
              <w:contextualSpacing/>
              <w:jc w:val="both"/>
              <w:rPr>
                <w:sz w:val="20"/>
                <w:szCs w:val="20"/>
              </w:rPr>
            </w:pPr>
            <w:r w:rsidRPr="00296659">
              <w:rPr>
                <w:sz w:val="20"/>
                <w:szCs w:val="20"/>
              </w:rPr>
              <w:t>Результатом выполненных работ явля</w:t>
            </w:r>
            <w:r>
              <w:rPr>
                <w:sz w:val="20"/>
                <w:szCs w:val="20"/>
              </w:rPr>
              <w:t>е</w:t>
            </w:r>
            <w:r w:rsidRPr="00296659">
              <w:rPr>
                <w:sz w:val="20"/>
                <w:szCs w:val="20"/>
              </w:rPr>
              <w:t xml:space="preserve">тся </w:t>
            </w:r>
            <w:r w:rsidR="003F669C" w:rsidRPr="00E90F3E">
              <w:rPr>
                <w:sz w:val="20"/>
                <w:szCs w:val="20"/>
              </w:rPr>
              <w:t>комплекты рабочей документации</w:t>
            </w:r>
            <w:r>
              <w:rPr>
                <w:sz w:val="20"/>
                <w:szCs w:val="20"/>
              </w:rPr>
              <w:t xml:space="preserve">, </w:t>
            </w:r>
            <w:r w:rsidRPr="00296659">
              <w:rPr>
                <w:sz w:val="20"/>
                <w:szCs w:val="20"/>
              </w:rPr>
              <w:t xml:space="preserve">в составе, предусмотренном </w:t>
            </w:r>
            <w:r>
              <w:rPr>
                <w:sz w:val="20"/>
                <w:szCs w:val="20"/>
              </w:rPr>
              <w:t>п. 1.1.1 ТТ</w:t>
            </w:r>
            <w:r w:rsidRPr="00BE253C">
              <w:rPr>
                <w:sz w:val="20"/>
                <w:szCs w:val="20"/>
              </w:rPr>
              <w:t>.</w:t>
            </w:r>
            <w:r>
              <w:rPr>
                <w:sz w:val="20"/>
                <w:szCs w:val="20"/>
              </w:rPr>
              <w:t xml:space="preserve"> </w:t>
            </w:r>
            <w:r w:rsidRPr="00395B53">
              <w:rPr>
                <w:sz w:val="20"/>
                <w:szCs w:val="20"/>
              </w:rPr>
              <w:t>Разработанный Подрядчиком документ должен быть согласован Заказчиком. В случае получения замечаний, Подрядчик предоставляет откорректированную документацию.</w:t>
            </w:r>
          </w:p>
        </w:tc>
        <w:tc>
          <w:tcPr>
            <w:tcW w:w="665" w:type="pct"/>
            <w:vMerge/>
          </w:tcPr>
          <w:p w14:paraId="588D62C2" w14:textId="77777777" w:rsidR="00E81532" w:rsidRPr="00296659" w:rsidRDefault="00E81532" w:rsidP="00FD7171">
            <w:pPr>
              <w:tabs>
                <w:tab w:val="left" w:pos="709"/>
                <w:tab w:val="left" w:pos="851"/>
              </w:tabs>
              <w:spacing w:line="276" w:lineRule="auto"/>
              <w:ind w:firstLine="26"/>
              <w:contextualSpacing/>
              <w:jc w:val="both"/>
              <w:rPr>
                <w:sz w:val="20"/>
                <w:szCs w:val="20"/>
              </w:rPr>
            </w:pPr>
          </w:p>
        </w:tc>
        <w:tc>
          <w:tcPr>
            <w:tcW w:w="777" w:type="pct"/>
            <w:vMerge/>
          </w:tcPr>
          <w:p w14:paraId="40E0FBE2" w14:textId="226D5CC9" w:rsidR="00E81532" w:rsidRPr="00296659" w:rsidRDefault="00E81532" w:rsidP="00FD7171">
            <w:pPr>
              <w:tabs>
                <w:tab w:val="left" w:pos="709"/>
                <w:tab w:val="left" w:pos="851"/>
              </w:tabs>
              <w:spacing w:line="276" w:lineRule="auto"/>
              <w:ind w:firstLine="26"/>
              <w:contextualSpacing/>
              <w:jc w:val="both"/>
              <w:rPr>
                <w:sz w:val="20"/>
                <w:szCs w:val="20"/>
              </w:rPr>
            </w:pPr>
          </w:p>
        </w:tc>
      </w:tr>
      <w:tr w:rsidR="00E81532" w:rsidRPr="00744C46" w14:paraId="08B8349F" w14:textId="122BE9A4" w:rsidTr="00A172BC">
        <w:tc>
          <w:tcPr>
            <w:tcW w:w="475" w:type="pct"/>
            <w:vAlign w:val="center"/>
          </w:tcPr>
          <w:p w14:paraId="50FF88EB" w14:textId="77777777" w:rsidR="00E81532" w:rsidRPr="002617B0" w:rsidRDefault="00E81532" w:rsidP="000319E0">
            <w:pPr>
              <w:pStyle w:val="afff0"/>
              <w:numPr>
                <w:ilvl w:val="2"/>
                <w:numId w:val="8"/>
              </w:numPr>
              <w:spacing w:before="60" w:after="60"/>
              <w:ind w:hanging="1199"/>
              <w:jc w:val="center"/>
              <w:rPr>
                <w:sz w:val="20"/>
                <w:szCs w:val="20"/>
              </w:rPr>
            </w:pPr>
          </w:p>
        </w:tc>
        <w:tc>
          <w:tcPr>
            <w:tcW w:w="575" w:type="pct"/>
            <w:vAlign w:val="center"/>
          </w:tcPr>
          <w:p w14:paraId="76348AE4" w14:textId="0B86D439" w:rsidR="00E81532" w:rsidRDefault="00E81532" w:rsidP="000319E0">
            <w:pPr>
              <w:widowControl w:val="0"/>
              <w:tabs>
                <w:tab w:val="left" w:pos="426"/>
              </w:tabs>
              <w:spacing w:before="60"/>
              <w:rPr>
                <w:sz w:val="20"/>
                <w:szCs w:val="20"/>
              </w:rPr>
            </w:pPr>
            <w:r w:rsidRPr="00744C46">
              <w:rPr>
                <w:sz w:val="20"/>
                <w:szCs w:val="20"/>
              </w:rPr>
              <w:t xml:space="preserve">Объем и состав материалов, передаваемых </w:t>
            </w:r>
            <w:r>
              <w:rPr>
                <w:sz w:val="20"/>
                <w:szCs w:val="20"/>
              </w:rPr>
              <w:t>Подрядчиком</w:t>
            </w:r>
            <w:r w:rsidRPr="00744C46">
              <w:rPr>
                <w:sz w:val="20"/>
                <w:szCs w:val="20"/>
              </w:rPr>
              <w:t xml:space="preserve"> Заказчику</w:t>
            </w:r>
          </w:p>
        </w:tc>
        <w:tc>
          <w:tcPr>
            <w:tcW w:w="2508" w:type="pct"/>
          </w:tcPr>
          <w:p w14:paraId="58C13FC4" w14:textId="2918827B" w:rsidR="00E81532" w:rsidRPr="00296659" w:rsidRDefault="00E81532" w:rsidP="005363B4">
            <w:pPr>
              <w:tabs>
                <w:tab w:val="left" w:pos="709"/>
                <w:tab w:val="left" w:pos="851"/>
              </w:tabs>
              <w:spacing w:line="276" w:lineRule="auto"/>
              <w:ind w:firstLine="26"/>
              <w:contextualSpacing/>
              <w:rPr>
                <w:sz w:val="20"/>
                <w:szCs w:val="20"/>
              </w:rPr>
            </w:pPr>
            <w:r w:rsidRPr="00A75083">
              <w:rPr>
                <w:sz w:val="20"/>
                <w:szCs w:val="20"/>
              </w:rPr>
              <w:t xml:space="preserve">Результаты работ передаются </w:t>
            </w:r>
            <w:r>
              <w:rPr>
                <w:sz w:val="20"/>
                <w:szCs w:val="20"/>
              </w:rPr>
              <w:t>З</w:t>
            </w:r>
            <w:r w:rsidRPr="00A75083">
              <w:rPr>
                <w:sz w:val="20"/>
                <w:szCs w:val="20"/>
              </w:rPr>
              <w:t xml:space="preserve">аказчику в переплетенном виде на бумажном носителе в </w:t>
            </w:r>
            <w:r>
              <w:rPr>
                <w:sz w:val="20"/>
                <w:szCs w:val="20"/>
              </w:rPr>
              <w:t>4</w:t>
            </w:r>
            <w:r w:rsidRPr="00A75083">
              <w:rPr>
                <w:sz w:val="20"/>
                <w:szCs w:val="20"/>
              </w:rPr>
              <w:t>-</w:t>
            </w:r>
            <w:r>
              <w:rPr>
                <w:sz w:val="20"/>
                <w:szCs w:val="20"/>
              </w:rPr>
              <w:t>х</w:t>
            </w:r>
            <w:r w:rsidRPr="00A75083">
              <w:rPr>
                <w:sz w:val="20"/>
                <w:szCs w:val="20"/>
              </w:rPr>
              <w:t xml:space="preserve"> экземплярах и в электронном виде в </w:t>
            </w:r>
            <w:r>
              <w:rPr>
                <w:sz w:val="20"/>
                <w:szCs w:val="20"/>
              </w:rPr>
              <w:t xml:space="preserve">2 </w:t>
            </w:r>
            <w:r w:rsidRPr="00A75083">
              <w:rPr>
                <w:sz w:val="20"/>
                <w:szCs w:val="20"/>
              </w:rPr>
              <w:t>экземпляр</w:t>
            </w:r>
            <w:r>
              <w:rPr>
                <w:sz w:val="20"/>
                <w:szCs w:val="20"/>
              </w:rPr>
              <w:t>ах</w:t>
            </w:r>
            <w:r w:rsidRPr="00A75083">
              <w:rPr>
                <w:sz w:val="20"/>
                <w:szCs w:val="20"/>
              </w:rPr>
              <w:t xml:space="preserve"> (редактируемая версия (рабочий формат – *.docx, *.xlsx, *.dwg) и версия, соответствующая печатной - в формате *.pdf)</w:t>
            </w:r>
          </w:p>
        </w:tc>
        <w:tc>
          <w:tcPr>
            <w:tcW w:w="665" w:type="pct"/>
            <w:vMerge/>
          </w:tcPr>
          <w:p w14:paraId="3CBF94AC" w14:textId="77777777" w:rsidR="00E81532" w:rsidRPr="00A75083" w:rsidRDefault="00E81532" w:rsidP="005363B4">
            <w:pPr>
              <w:tabs>
                <w:tab w:val="left" w:pos="709"/>
                <w:tab w:val="left" w:pos="851"/>
              </w:tabs>
              <w:spacing w:line="276" w:lineRule="auto"/>
              <w:ind w:firstLine="26"/>
              <w:contextualSpacing/>
              <w:rPr>
                <w:sz w:val="20"/>
                <w:szCs w:val="20"/>
              </w:rPr>
            </w:pPr>
          </w:p>
        </w:tc>
        <w:tc>
          <w:tcPr>
            <w:tcW w:w="777" w:type="pct"/>
            <w:vMerge/>
          </w:tcPr>
          <w:p w14:paraId="39AEF891" w14:textId="4312A137" w:rsidR="00E81532" w:rsidRPr="00A75083" w:rsidRDefault="00E81532" w:rsidP="005363B4">
            <w:pPr>
              <w:tabs>
                <w:tab w:val="left" w:pos="709"/>
                <w:tab w:val="left" w:pos="851"/>
              </w:tabs>
              <w:spacing w:line="276" w:lineRule="auto"/>
              <w:ind w:firstLine="26"/>
              <w:contextualSpacing/>
              <w:rPr>
                <w:sz w:val="20"/>
                <w:szCs w:val="20"/>
              </w:rPr>
            </w:pPr>
          </w:p>
        </w:tc>
      </w:tr>
      <w:tr w:rsidR="00E81532" w:rsidRPr="00744C46" w14:paraId="1C2C35AD" w14:textId="0882B12A" w:rsidTr="00A172BC">
        <w:tc>
          <w:tcPr>
            <w:tcW w:w="475" w:type="pct"/>
            <w:vAlign w:val="center"/>
          </w:tcPr>
          <w:p w14:paraId="6175A559" w14:textId="20FA90A4" w:rsidR="00E81532" w:rsidRPr="002617B0" w:rsidRDefault="00E81532" w:rsidP="000319E0">
            <w:pPr>
              <w:pStyle w:val="afff0"/>
              <w:numPr>
                <w:ilvl w:val="2"/>
                <w:numId w:val="8"/>
              </w:numPr>
              <w:spacing w:before="60" w:after="60"/>
              <w:ind w:hanging="1199"/>
              <w:jc w:val="center"/>
              <w:rPr>
                <w:sz w:val="20"/>
                <w:szCs w:val="20"/>
              </w:rPr>
            </w:pPr>
          </w:p>
        </w:tc>
        <w:tc>
          <w:tcPr>
            <w:tcW w:w="575" w:type="pct"/>
            <w:vAlign w:val="center"/>
          </w:tcPr>
          <w:p w14:paraId="795536BF" w14:textId="008CE0C5" w:rsidR="00E81532" w:rsidRPr="00744C46" w:rsidRDefault="00E81532" w:rsidP="000319E0">
            <w:pPr>
              <w:widowControl w:val="0"/>
              <w:tabs>
                <w:tab w:val="left" w:pos="426"/>
              </w:tabs>
              <w:spacing w:before="60"/>
              <w:rPr>
                <w:sz w:val="20"/>
                <w:szCs w:val="20"/>
              </w:rPr>
            </w:pPr>
            <w:r w:rsidRPr="00744C46">
              <w:rPr>
                <w:sz w:val="20"/>
                <w:szCs w:val="20"/>
              </w:rPr>
              <w:t>Оформление документации</w:t>
            </w:r>
          </w:p>
        </w:tc>
        <w:tc>
          <w:tcPr>
            <w:tcW w:w="2508" w:type="pct"/>
            <w:vAlign w:val="center"/>
          </w:tcPr>
          <w:p w14:paraId="55224169" w14:textId="4C0AE253" w:rsidR="00E81532" w:rsidRPr="000D39D5" w:rsidRDefault="00E81532" w:rsidP="0095461A">
            <w:pPr>
              <w:tabs>
                <w:tab w:val="left" w:pos="709"/>
                <w:tab w:val="left" w:pos="851"/>
              </w:tabs>
              <w:spacing w:line="276" w:lineRule="auto"/>
              <w:contextualSpacing/>
              <w:jc w:val="both"/>
              <w:rPr>
                <w:bCs/>
                <w:sz w:val="20"/>
                <w:szCs w:val="20"/>
              </w:rPr>
            </w:pPr>
            <w:r w:rsidRPr="00C92E56">
              <w:rPr>
                <w:bCs/>
                <w:sz w:val="20"/>
                <w:szCs w:val="20"/>
              </w:rPr>
              <w:t xml:space="preserve">Оформление документации </w:t>
            </w:r>
            <w:r>
              <w:rPr>
                <w:bCs/>
                <w:sz w:val="20"/>
                <w:szCs w:val="20"/>
              </w:rPr>
              <w:t>в</w:t>
            </w:r>
            <w:r w:rsidRPr="00DA6EAF">
              <w:rPr>
                <w:bCs/>
                <w:sz w:val="20"/>
                <w:szCs w:val="20"/>
              </w:rPr>
              <w:t xml:space="preserve"> соответствии с требованиями ГОСТ Р 21.101-202</w:t>
            </w:r>
            <w:r w:rsidR="0095461A">
              <w:rPr>
                <w:bCs/>
                <w:sz w:val="20"/>
                <w:szCs w:val="20"/>
              </w:rPr>
              <w:t>6</w:t>
            </w:r>
            <w:r w:rsidRPr="00DA6EAF">
              <w:rPr>
                <w:bCs/>
                <w:sz w:val="20"/>
                <w:szCs w:val="20"/>
              </w:rPr>
              <w:t xml:space="preserve"> «Система проектной документации для строительства. Основные требования к проектной и рабочей документации»</w:t>
            </w:r>
          </w:p>
        </w:tc>
        <w:tc>
          <w:tcPr>
            <w:tcW w:w="665" w:type="pct"/>
            <w:vMerge/>
          </w:tcPr>
          <w:p w14:paraId="3F409BFA" w14:textId="77777777" w:rsidR="00E81532" w:rsidRPr="00C92E56" w:rsidRDefault="00E81532" w:rsidP="00A75083">
            <w:pPr>
              <w:tabs>
                <w:tab w:val="left" w:pos="709"/>
                <w:tab w:val="left" w:pos="851"/>
              </w:tabs>
              <w:spacing w:line="276" w:lineRule="auto"/>
              <w:contextualSpacing/>
              <w:jc w:val="both"/>
              <w:rPr>
                <w:bCs/>
                <w:sz w:val="20"/>
                <w:szCs w:val="20"/>
              </w:rPr>
            </w:pPr>
          </w:p>
        </w:tc>
        <w:tc>
          <w:tcPr>
            <w:tcW w:w="777" w:type="pct"/>
            <w:vMerge/>
          </w:tcPr>
          <w:p w14:paraId="18D34D9C" w14:textId="1CB74E39" w:rsidR="00E81532" w:rsidRPr="00C92E56" w:rsidRDefault="00E81532" w:rsidP="00A75083">
            <w:pPr>
              <w:tabs>
                <w:tab w:val="left" w:pos="709"/>
                <w:tab w:val="left" w:pos="851"/>
              </w:tabs>
              <w:spacing w:line="276" w:lineRule="auto"/>
              <w:contextualSpacing/>
              <w:jc w:val="both"/>
              <w:rPr>
                <w:bCs/>
                <w:sz w:val="20"/>
                <w:szCs w:val="20"/>
              </w:rPr>
            </w:pPr>
          </w:p>
        </w:tc>
      </w:tr>
      <w:tr w:rsidR="00E81532" w:rsidRPr="00744C46" w14:paraId="1F52BF8B" w14:textId="7D5519BB" w:rsidTr="00A172BC">
        <w:tc>
          <w:tcPr>
            <w:tcW w:w="475" w:type="pct"/>
            <w:vAlign w:val="center"/>
          </w:tcPr>
          <w:p w14:paraId="1EF3A205" w14:textId="32D1FBEB" w:rsidR="00E81532" w:rsidRPr="002617B0" w:rsidRDefault="00E81532" w:rsidP="000319E0">
            <w:pPr>
              <w:pStyle w:val="afff0"/>
              <w:numPr>
                <w:ilvl w:val="1"/>
                <w:numId w:val="8"/>
              </w:numPr>
              <w:spacing w:before="60" w:after="60"/>
              <w:ind w:left="-117" w:firstLine="142"/>
              <w:jc w:val="center"/>
              <w:rPr>
                <w:sz w:val="20"/>
                <w:szCs w:val="20"/>
              </w:rPr>
            </w:pPr>
          </w:p>
        </w:tc>
        <w:tc>
          <w:tcPr>
            <w:tcW w:w="3083" w:type="pct"/>
            <w:gridSpan w:val="2"/>
            <w:vAlign w:val="center"/>
          </w:tcPr>
          <w:p w14:paraId="039B686C" w14:textId="77777777" w:rsidR="00E81532" w:rsidRPr="00744C46" w:rsidRDefault="00E81532" w:rsidP="000319E0">
            <w:pPr>
              <w:rPr>
                <w:bCs/>
                <w:sz w:val="20"/>
                <w:szCs w:val="20"/>
              </w:rPr>
            </w:pPr>
            <w:r w:rsidRPr="00744C46">
              <w:rPr>
                <w:b/>
                <w:bCs/>
                <w:sz w:val="20"/>
                <w:szCs w:val="20"/>
              </w:rPr>
              <w:t>Требования к порядку приемки результатов работ</w:t>
            </w:r>
            <w:r w:rsidRPr="00744C46">
              <w:rPr>
                <w:rStyle w:val="affff1"/>
                <w:b w:val="0"/>
                <w:bCs/>
                <w:i w:val="0"/>
                <w:sz w:val="20"/>
                <w:szCs w:val="20"/>
                <w:shd w:val="clear" w:color="auto" w:fill="auto"/>
              </w:rPr>
              <w:t xml:space="preserve"> </w:t>
            </w:r>
          </w:p>
        </w:tc>
        <w:tc>
          <w:tcPr>
            <w:tcW w:w="665" w:type="pct"/>
            <w:vMerge/>
          </w:tcPr>
          <w:p w14:paraId="739B9D67" w14:textId="77777777" w:rsidR="00E81532" w:rsidRPr="00744C46" w:rsidRDefault="00E81532" w:rsidP="000319E0">
            <w:pPr>
              <w:rPr>
                <w:b/>
                <w:bCs/>
                <w:sz w:val="20"/>
                <w:szCs w:val="20"/>
              </w:rPr>
            </w:pPr>
          </w:p>
        </w:tc>
        <w:tc>
          <w:tcPr>
            <w:tcW w:w="777" w:type="pct"/>
            <w:vMerge/>
          </w:tcPr>
          <w:p w14:paraId="44C926C0" w14:textId="2CAC934C" w:rsidR="00E81532" w:rsidRPr="00744C46" w:rsidRDefault="00E81532" w:rsidP="000319E0">
            <w:pPr>
              <w:rPr>
                <w:b/>
                <w:bCs/>
                <w:sz w:val="20"/>
                <w:szCs w:val="20"/>
              </w:rPr>
            </w:pPr>
          </w:p>
        </w:tc>
      </w:tr>
      <w:tr w:rsidR="00E81532" w:rsidRPr="00744C46" w14:paraId="7CE7B8D1" w14:textId="73E06B7D" w:rsidTr="00A172BC">
        <w:tc>
          <w:tcPr>
            <w:tcW w:w="475" w:type="pct"/>
            <w:vAlign w:val="center"/>
          </w:tcPr>
          <w:p w14:paraId="448B0160" w14:textId="77777777" w:rsidR="00E81532" w:rsidRPr="002617B0" w:rsidRDefault="00E81532" w:rsidP="000319E0">
            <w:pPr>
              <w:pStyle w:val="afff0"/>
              <w:numPr>
                <w:ilvl w:val="2"/>
                <w:numId w:val="8"/>
              </w:numPr>
              <w:spacing w:before="60" w:after="60"/>
              <w:ind w:hanging="1199"/>
              <w:jc w:val="center"/>
              <w:rPr>
                <w:sz w:val="20"/>
                <w:szCs w:val="20"/>
              </w:rPr>
            </w:pPr>
          </w:p>
        </w:tc>
        <w:tc>
          <w:tcPr>
            <w:tcW w:w="575" w:type="pct"/>
            <w:vAlign w:val="center"/>
          </w:tcPr>
          <w:p w14:paraId="23C09D76" w14:textId="046AB0A0" w:rsidR="00E81532" w:rsidRPr="00B77378" w:rsidRDefault="00E81532" w:rsidP="000319E0">
            <w:pPr>
              <w:widowControl w:val="0"/>
              <w:tabs>
                <w:tab w:val="left" w:pos="426"/>
              </w:tabs>
              <w:spacing w:before="60"/>
              <w:rPr>
                <w:sz w:val="20"/>
                <w:szCs w:val="20"/>
              </w:rPr>
            </w:pPr>
            <w:r w:rsidRPr="00B77378">
              <w:rPr>
                <w:bCs/>
                <w:sz w:val="20"/>
                <w:szCs w:val="20"/>
              </w:rPr>
              <w:t>Требования к порядку приемки результатов работ</w:t>
            </w:r>
          </w:p>
        </w:tc>
        <w:tc>
          <w:tcPr>
            <w:tcW w:w="2508" w:type="pct"/>
            <w:vAlign w:val="center"/>
          </w:tcPr>
          <w:p w14:paraId="65D30717" w14:textId="1E2BBEBF" w:rsidR="00E81532" w:rsidRPr="00744C46" w:rsidRDefault="00E81532" w:rsidP="00CF57E5">
            <w:pPr>
              <w:tabs>
                <w:tab w:val="left" w:pos="709"/>
                <w:tab w:val="left" w:pos="851"/>
              </w:tabs>
              <w:spacing w:line="276" w:lineRule="auto"/>
              <w:contextualSpacing/>
              <w:jc w:val="both"/>
              <w:rPr>
                <w:bCs/>
                <w:sz w:val="20"/>
                <w:szCs w:val="20"/>
              </w:rPr>
            </w:pPr>
            <w:r>
              <w:rPr>
                <w:rFonts w:eastAsia="Batang"/>
                <w:sz w:val="20"/>
                <w:szCs w:val="20"/>
                <w:lang w:eastAsia="ko-KR"/>
              </w:rPr>
              <w:t xml:space="preserve">Подрядчик передает Акт сдачи-приемки выполненных </w:t>
            </w:r>
            <w:r w:rsidRPr="006D1DFF">
              <w:rPr>
                <w:rFonts w:eastAsia="Batang"/>
                <w:sz w:val="20"/>
                <w:szCs w:val="20"/>
                <w:lang w:eastAsia="ko-KR"/>
              </w:rPr>
              <w:t>работ (</w:t>
            </w:r>
            <w:r>
              <w:rPr>
                <w:rFonts w:eastAsia="Batang"/>
                <w:sz w:val="20"/>
                <w:szCs w:val="20"/>
                <w:lang w:eastAsia="ko-KR"/>
              </w:rPr>
              <w:t>2</w:t>
            </w:r>
            <w:r w:rsidRPr="006D1DFF">
              <w:rPr>
                <w:rFonts w:eastAsia="Batang"/>
                <w:sz w:val="20"/>
                <w:szCs w:val="20"/>
                <w:lang w:eastAsia="ko-KR"/>
              </w:rPr>
              <w:t xml:space="preserve"> экз., </w:t>
            </w:r>
            <w:r>
              <w:rPr>
                <w:rFonts w:eastAsia="Batang"/>
                <w:sz w:val="20"/>
                <w:szCs w:val="20"/>
                <w:lang w:eastAsia="ko-KR"/>
              </w:rPr>
              <w:t>подписанные со стороны Подрядчика) с приложением к нему материалов п.2.1.1.</w:t>
            </w:r>
          </w:p>
        </w:tc>
        <w:tc>
          <w:tcPr>
            <w:tcW w:w="665" w:type="pct"/>
            <w:vMerge/>
          </w:tcPr>
          <w:p w14:paraId="7663B071" w14:textId="77777777" w:rsidR="00E81532" w:rsidRDefault="00E81532" w:rsidP="00CF57E5">
            <w:pPr>
              <w:tabs>
                <w:tab w:val="left" w:pos="709"/>
                <w:tab w:val="left" w:pos="851"/>
              </w:tabs>
              <w:spacing w:line="276" w:lineRule="auto"/>
              <w:contextualSpacing/>
              <w:jc w:val="both"/>
              <w:rPr>
                <w:rFonts w:eastAsia="Batang"/>
                <w:sz w:val="20"/>
                <w:szCs w:val="20"/>
                <w:lang w:eastAsia="ko-KR"/>
              </w:rPr>
            </w:pPr>
          </w:p>
        </w:tc>
        <w:tc>
          <w:tcPr>
            <w:tcW w:w="777" w:type="pct"/>
            <w:vMerge/>
          </w:tcPr>
          <w:p w14:paraId="03888F27" w14:textId="33F26D9B" w:rsidR="00E81532" w:rsidRDefault="00E81532" w:rsidP="00CF57E5">
            <w:pPr>
              <w:tabs>
                <w:tab w:val="left" w:pos="709"/>
                <w:tab w:val="left" w:pos="851"/>
              </w:tabs>
              <w:spacing w:line="276" w:lineRule="auto"/>
              <w:contextualSpacing/>
              <w:jc w:val="both"/>
              <w:rPr>
                <w:rFonts w:eastAsia="Batang"/>
                <w:sz w:val="20"/>
                <w:szCs w:val="20"/>
                <w:lang w:eastAsia="ko-KR"/>
              </w:rPr>
            </w:pPr>
          </w:p>
        </w:tc>
      </w:tr>
      <w:tr w:rsidR="00E81532" w:rsidRPr="00744C46" w14:paraId="024F4505" w14:textId="28E87EA5" w:rsidTr="00A172BC">
        <w:tc>
          <w:tcPr>
            <w:tcW w:w="475" w:type="pct"/>
            <w:vAlign w:val="center"/>
          </w:tcPr>
          <w:p w14:paraId="516F36A7" w14:textId="77777777" w:rsidR="00E81532" w:rsidRPr="002617B0" w:rsidRDefault="00E81532" w:rsidP="000319E0">
            <w:pPr>
              <w:pStyle w:val="afff0"/>
              <w:numPr>
                <w:ilvl w:val="0"/>
                <w:numId w:val="8"/>
              </w:numPr>
              <w:spacing w:before="60" w:after="60"/>
              <w:jc w:val="center"/>
              <w:rPr>
                <w:sz w:val="20"/>
                <w:szCs w:val="20"/>
              </w:rPr>
            </w:pPr>
          </w:p>
        </w:tc>
        <w:tc>
          <w:tcPr>
            <w:tcW w:w="3083" w:type="pct"/>
            <w:gridSpan w:val="2"/>
            <w:vAlign w:val="center"/>
          </w:tcPr>
          <w:p w14:paraId="32907BD0" w14:textId="22B770F8" w:rsidR="00E81532" w:rsidRPr="00744C46" w:rsidRDefault="00E81532" w:rsidP="002804CA">
            <w:pPr>
              <w:spacing w:before="40"/>
              <w:rPr>
                <w:b/>
                <w:sz w:val="20"/>
                <w:szCs w:val="20"/>
              </w:rPr>
            </w:pPr>
            <w:r w:rsidRPr="00744C46">
              <w:rPr>
                <w:b/>
                <w:sz w:val="20"/>
                <w:szCs w:val="20"/>
              </w:rPr>
              <w:t xml:space="preserve">Требования к соблюдению положений нормативной и иной обязательной для </w:t>
            </w:r>
            <w:r>
              <w:rPr>
                <w:b/>
                <w:sz w:val="20"/>
                <w:szCs w:val="20"/>
              </w:rPr>
              <w:t>Подрядчика</w:t>
            </w:r>
            <w:r w:rsidRPr="00744C46">
              <w:rPr>
                <w:b/>
                <w:sz w:val="20"/>
                <w:szCs w:val="20"/>
              </w:rPr>
              <w:t xml:space="preserve"> документации, определяемой видами работ (помимо указанных в других разделах ТТ)</w:t>
            </w:r>
          </w:p>
        </w:tc>
        <w:tc>
          <w:tcPr>
            <w:tcW w:w="665" w:type="pct"/>
            <w:vMerge/>
          </w:tcPr>
          <w:p w14:paraId="4260C10D" w14:textId="77777777" w:rsidR="00E81532" w:rsidRPr="00744C46" w:rsidRDefault="00E81532" w:rsidP="002804CA">
            <w:pPr>
              <w:spacing w:before="40"/>
              <w:rPr>
                <w:b/>
                <w:sz w:val="20"/>
                <w:szCs w:val="20"/>
              </w:rPr>
            </w:pPr>
          </w:p>
        </w:tc>
        <w:tc>
          <w:tcPr>
            <w:tcW w:w="777" w:type="pct"/>
            <w:vMerge/>
          </w:tcPr>
          <w:p w14:paraId="7A4F519C" w14:textId="6974D6C9" w:rsidR="00E81532" w:rsidRPr="00744C46" w:rsidRDefault="00E81532" w:rsidP="002804CA">
            <w:pPr>
              <w:spacing w:before="40"/>
              <w:rPr>
                <w:b/>
                <w:sz w:val="20"/>
                <w:szCs w:val="20"/>
              </w:rPr>
            </w:pPr>
          </w:p>
        </w:tc>
      </w:tr>
      <w:tr w:rsidR="00E81532" w:rsidRPr="00744C46" w14:paraId="6D7B530E" w14:textId="4FFACD6D" w:rsidTr="009C5520">
        <w:tc>
          <w:tcPr>
            <w:tcW w:w="475" w:type="pct"/>
          </w:tcPr>
          <w:p w14:paraId="36178052" w14:textId="77777777" w:rsidR="00E81532" w:rsidRPr="002617B0" w:rsidRDefault="00E81532" w:rsidP="009C5520">
            <w:pPr>
              <w:pStyle w:val="afff0"/>
              <w:numPr>
                <w:ilvl w:val="2"/>
                <w:numId w:val="8"/>
              </w:numPr>
              <w:spacing w:before="60" w:after="60"/>
              <w:ind w:hanging="1199"/>
              <w:jc w:val="center"/>
              <w:rPr>
                <w:sz w:val="20"/>
                <w:szCs w:val="20"/>
              </w:rPr>
            </w:pPr>
          </w:p>
        </w:tc>
        <w:tc>
          <w:tcPr>
            <w:tcW w:w="575" w:type="pct"/>
          </w:tcPr>
          <w:p w14:paraId="3EA2A9C6" w14:textId="77777777" w:rsidR="00E81532" w:rsidRPr="00744C46" w:rsidRDefault="00E81532" w:rsidP="00E90F3E">
            <w:pPr>
              <w:widowControl w:val="0"/>
              <w:tabs>
                <w:tab w:val="left" w:pos="426"/>
              </w:tabs>
              <w:spacing w:before="60"/>
              <w:rPr>
                <w:sz w:val="20"/>
                <w:szCs w:val="20"/>
              </w:rPr>
            </w:pPr>
            <w:r w:rsidRPr="00744C46">
              <w:rPr>
                <w:sz w:val="20"/>
                <w:szCs w:val="20"/>
              </w:rPr>
              <w:t>Работы должны быть выполнены в соответствии с требованиями действующих нормативных документов в области архитектурно-строительного проектирования и сметного ценообразования в строительстве</w:t>
            </w:r>
          </w:p>
        </w:tc>
        <w:tc>
          <w:tcPr>
            <w:tcW w:w="2508" w:type="pct"/>
            <w:vAlign w:val="center"/>
          </w:tcPr>
          <w:p w14:paraId="21709DE3" w14:textId="1888724F" w:rsidR="00E81532" w:rsidRPr="00EC3C3B" w:rsidRDefault="00E81532" w:rsidP="00111AB9">
            <w:pPr>
              <w:tabs>
                <w:tab w:val="num" w:pos="432"/>
              </w:tabs>
              <w:ind w:left="57" w:right="57"/>
              <w:rPr>
                <w:sz w:val="20"/>
                <w:szCs w:val="20"/>
              </w:rPr>
            </w:pPr>
            <w:r w:rsidRPr="00EC3C3B">
              <w:rPr>
                <w:sz w:val="20"/>
                <w:szCs w:val="20"/>
              </w:rPr>
              <w:t>При выполнении работ используется законодательная и нормативно-методическая база РФ и субъектов, законов, постановлений Правительства РФ, Стандартов, а также НТД ПАО «РусГидро» и т.д. (в действующей редакции на дату утверждения задания на выполнение работ), в том числе, но не ограничиваясь:</w:t>
            </w:r>
          </w:p>
          <w:p w14:paraId="7F88BC93" w14:textId="0E7E65E2" w:rsidR="00E81532" w:rsidRPr="00EC3C3B" w:rsidRDefault="00BE253C" w:rsidP="00323325">
            <w:pPr>
              <w:tabs>
                <w:tab w:val="left" w:pos="397"/>
              </w:tabs>
              <w:autoSpaceDE w:val="0"/>
              <w:autoSpaceDN w:val="0"/>
              <w:adjustRightInd w:val="0"/>
              <w:spacing w:after="44"/>
              <w:rPr>
                <w:sz w:val="20"/>
                <w:szCs w:val="20"/>
              </w:rPr>
            </w:pPr>
            <w:r w:rsidRPr="00EC3C3B">
              <w:rPr>
                <w:sz w:val="20"/>
                <w:szCs w:val="20"/>
              </w:rPr>
              <w:t xml:space="preserve">- </w:t>
            </w:r>
            <w:r w:rsidR="00E81532" w:rsidRPr="00EC3C3B">
              <w:rPr>
                <w:sz w:val="20"/>
                <w:szCs w:val="20"/>
              </w:rPr>
              <w:t xml:space="preserve">Градостроительный Кодекс Российской Федерации» № 190-ФЗ от 29.12.2004; </w:t>
            </w:r>
          </w:p>
          <w:p w14:paraId="03CC6710" w14:textId="2217383D" w:rsidR="00E81532" w:rsidRPr="00EC3C3B" w:rsidRDefault="00BE253C" w:rsidP="00323325">
            <w:pPr>
              <w:tabs>
                <w:tab w:val="left" w:pos="397"/>
              </w:tabs>
              <w:autoSpaceDE w:val="0"/>
              <w:autoSpaceDN w:val="0"/>
              <w:adjustRightInd w:val="0"/>
              <w:spacing w:after="44"/>
              <w:rPr>
                <w:sz w:val="20"/>
                <w:szCs w:val="20"/>
              </w:rPr>
            </w:pPr>
            <w:r w:rsidRPr="00EC3C3B">
              <w:rPr>
                <w:sz w:val="20"/>
                <w:szCs w:val="20"/>
              </w:rPr>
              <w:t>-</w:t>
            </w:r>
            <w:r w:rsidR="00E81532" w:rsidRPr="00EC3C3B">
              <w:rPr>
                <w:sz w:val="20"/>
                <w:szCs w:val="20"/>
              </w:rPr>
              <w:t xml:space="preserve"> Федеральный закон «Технический регламент о требованиях пожарной безопасности» № 123-ФЗ от 22.07.2008; </w:t>
            </w:r>
          </w:p>
          <w:p w14:paraId="2D4A137C" w14:textId="6FD54B48" w:rsidR="00E81532" w:rsidRPr="00EC3C3B" w:rsidRDefault="00BE253C" w:rsidP="00323325">
            <w:pPr>
              <w:tabs>
                <w:tab w:val="left" w:pos="397"/>
              </w:tabs>
              <w:autoSpaceDE w:val="0"/>
              <w:autoSpaceDN w:val="0"/>
              <w:adjustRightInd w:val="0"/>
              <w:spacing w:after="44"/>
              <w:rPr>
                <w:sz w:val="20"/>
                <w:szCs w:val="20"/>
              </w:rPr>
            </w:pPr>
            <w:r w:rsidRPr="00EC3C3B">
              <w:rPr>
                <w:sz w:val="20"/>
                <w:szCs w:val="20"/>
              </w:rPr>
              <w:t>-</w:t>
            </w:r>
            <w:r w:rsidR="00E81532" w:rsidRPr="00EC3C3B">
              <w:rPr>
                <w:sz w:val="20"/>
                <w:szCs w:val="20"/>
              </w:rPr>
              <w:t xml:space="preserve"> Федеральный закон «Технический регламент о безопасности зданий и сооружений» № 384-ФЗ от 30.12.2009;</w:t>
            </w:r>
          </w:p>
          <w:p w14:paraId="7D15FB26" w14:textId="64B6022A" w:rsidR="00E81532" w:rsidRPr="00EC3C3B" w:rsidRDefault="00BE253C" w:rsidP="00323325">
            <w:pPr>
              <w:tabs>
                <w:tab w:val="left" w:pos="397"/>
              </w:tabs>
              <w:autoSpaceDE w:val="0"/>
              <w:autoSpaceDN w:val="0"/>
              <w:adjustRightInd w:val="0"/>
              <w:spacing w:after="44"/>
              <w:rPr>
                <w:sz w:val="20"/>
                <w:szCs w:val="20"/>
              </w:rPr>
            </w:pPr>
            <w:r w:rsidRPr="00EC3C3B">
              <w:rPr>
                <w:sz w:val="20"/>
                <w:szCs w:val="20"/>
              </w:rPr>
              <w:t>-</w:t>
            </w:r>
            <w:r w:rsidR="00E81532" w:rsidRPr="00EC3C3B">
              <w:rPr>
                <w:sz w:val="20"/>
                <w:szCs w:val="20"/>
              </w:rPr>
              <w:t xml:space="preserve"> Федеральный закон «О пожарной безопасности» № 69-ФЗ от 21.12.1994;</w:t>
            </w:r>
          </w:p>
          <w:p w14:paraId="3A92211F" w14:textId="357DEC96" w:rsidR="00E81532" w:rsidRPr="00EC3C3B" w:rsidRDefault="00BE253C" w:rsidP="00323325">
            <w:pPr>
              <w:tabs>
                <w:tab w:val="left" w:pos="397"/>
              </w:tabs>
              <w:autoSpaceDE w:val="0"/>
              <w:autoSpaceDN w:val="0"/>
              <w:adjustRightInd w:val="0"/>
              <w:spacing w:after="44"/>
              <w:rPr>
                <w:sz w:val="20"/>
                <w:szCs w:val="20"/>
              </w:rPr>
            </w:pPr>
            <w:r w:rsidRPr="00EC3C3B">
              <w:rPr>
                <w:sz w:val="20"/>
                <w:szCs w:val="20"/>
              </w:rPr>
              <w:t>-</w:t>
            </w:r>
            <w:r w:rsidR="00E81532" w:rsidRPr="00EC3C3B">
              <w:rPr>
                <w:sz w:val="20"/>
                <w:szCs w:val="20"/>
              </w:rPr>
              <w:t xml:space="preserve">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05E6E40A" w14:textId="3AE9FC7A" w:rsidR="00E81532" w:rsidRPr="00EC3C3B" w:rsidRDefault="00BE253C" w:rsidP="00323325">
            <w:pPr>
              <w:tabs>
                <w:tab w:val="left" w:pos="397"/>
              </w:tabs>
              <w:autoSpaceDE w:val="0"/>
              <w:autoSpaceDN w:val="0"/>
              <w:adjustRightInd w:val="0"/>
              <w:spacing w:after="44"/>
              <w:rPr>
                <w:sz w:val="20"/>
                <w:szCs w:val="20"/>
              </w:rPr>
            </w:pPr>
            <w:r w:rsidRPr="00EC3C3B">
              <w:rPr>
                <w:sz w:val="20"/>
                <w:szCs w:val="20"/>
              </w:rPr>
              <w:t xml:space="preserve">- </w:t>
            </w:r>
            <w:r w:rsidR="00E81532" w:rsidRPr="00EC3C3B">
              <w:rPr>
                <w:sz w:val="20"/>
                <w:szCs w:val="20"/>
              </w:rPr>
              <w:t>СП 18.13330.2019 «Свод правил. Производственные объекты. Планировочная организация земельного участка».</w:t>
            </w:r>
          </w:p>
          <w:p w14:paraId="5120D1BF" w14:textId="3A124BF3"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ГОСТ 31937-2011 «Здания и сооружения. Правила обследования и мониторинга технического состояния».</w:t>
            </w:r>
          </w:p>
          <w:p w14:paraId="6234A857" w14:textId="0CAE2C2E"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СП 16.13330.2011 «СНиП II-23-81 * Стальные конструкции" (с изменением N 1)».</w:t>
            </w:r>
          </w:p>
          <w:p w14:paraId="192AFD48" w14:textId="0D24BFFA"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СП 20.13330.2011 «СНиП 2.01.07-85* Нагрузки и воздействия».</w:t>
            </w:r>
          </w:p>
          <w:p w14:paraId="551E080C" w14:textId="3DA7B0AB"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xml:space="preserve">СП 21.13330.2012 </w:t>
            </w:r>
            <w:r w:rsidR="00594200" w:rsidRPr="00EC3C3B">
              <w:rPr>
                <w:sz w:val="20"/>
                <w:szCs w:val="20"/>
              </w:rPr>
              <w:t>«</w:t>
            </w:r>
            <w:r w:rsidRPr="00EC3C3B">
              <w:rPr>
                <w:sz w:val="20"/>
                <w:szCs w:val="20"/>
              </w:rPr>
              <w:t>СНиП 2.01.09-91 Здания и сооружения на подрабатываемых территориях и просадочных грунтах».</w:t>
            </w:r>
          </w:p>
          <w:p w14:paraId="17D54B24" w14:textId="32FEEA15"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xml:space="preserve">- СП 22.13330.2011 </w:t>
            </w:r>
            <w:r w:rsidR="00594200" w:rsidRPr="00EC3C3B">
              <w:rPr>
                <w:sz w:val="20"/>
                <w:szCs w:val="20"/>
              </w:rPr>
              <w:t>«</w:t>
            </w:r>
            <w:r w:rsidRPr="00EC3C3B">
              <w:rPr>
                <w:sz w:val="20"/>
                <w:szCs w:val="20"/>
              </w:rPr>
              <w:t>СНиП 2.02.01-83* Основания зданий и сооружений».</w:t>
            </w:r>
          </w:p>
          <w:p w14:paraId="4DE37E87" w14:textId="7EDB4872"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xml:space="preserve">- СП 23.13330.2011 </w:t>
            </w:r>
            <w:r w:rsidR="00594200" w:rsidRPr="00EC3C3B">
              <w:rPr>
                <w:sz w:val="20"/>
                <w:szCs w:val="20"/>
              </w:rPr>
              <w:t>«</w:t>
            </w:r>
            <w:r w:rsidRPr="00EC3C3B">
              <w:rPr>
                <w:sz w:val="20"/>
                <w:szCs w:val="20"/>
              </w:rPr>
              <w:t>СНиП 2.02.02-85 Основания гидротехнических сооружений».</w:t>
            </w:r>
          </w:p>
          <w:p w14:paraId="13D98DEF" w14:textId="237A1889"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xml:space="preserve">- СП 24.13330.2011 </w:t>
            </w:r>
            <w:r w:rsidR="00594200" w:rsidRPr="00EC3C3B">
              <w:rPr>
                <w:sz w:val="20"/>
                <w:szCs w:val="20"/>
              </w:rPr>
              <w:t>«</w:t>
            </w:r>
            <w:r w:rsidRPr="00EC3C3B">
              <w:rPr>
                <w:sz w:val="20"/>
                <w:szCs w:val="20"/>
              </w:rPr>
              <w:t>СНиП 2.02.03-85 Свайные фундаменты».</w:t>
            </w:r>
          </w:p>
          <w:p w14:paraId="1F786458" w14:textId="0BAEE427"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xml:space="preserve">- СП 28.13330.2012 </w:t>
            </w:r>
            <w:r w:rsidR="00594200" w:rsidRPr="00EC3C3B">
              <w:rPr>
                <w:sz w:val="20"/>
                <w:szCs w:val="20"/>
              </w:rPr>
              <w:t>«</w:t>
            </w:r>
            <w:r w:rsidRPr="00EC3C3B">
              <w:rPr>
                <w:sz w:val="20"/>
                <w:szCs w:val="20"/>
              </w:rPr>
              <w:t>СНиП 2.03.11-85 Защита строительных конструкций от коррозии" (с изменением N 1)</w:t>
            </w:r>
            <w:r w:rsidRPr="00EC3C3B">
              <w:t xml:space="preserve"> </w:t>
            </w:r>
            <w:r w:rsidRPr="00EC3C3B">
              <w:rPr>
                <w:sz w:val="20"/>
                <w:szCs w:val="20"/>
              </w:rPr>
              <w:t>».</w:t>
            </w:r>
          </w:p>
          <w:p w14:paraId="1767635B" w14:textId="77F3A0BB"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xml:space="preserve">- СП 35.13330.2011 </w:t>
            </w:r>
            <w:r w:rsidR="00594200" w:rsidRPr="00EC3C3B">
              <w:rPr>
                <w:sz w:val="20"/>
                <w:szCs w:val="20"/>
              </w:rPr>
              <w:t>«</w:t>
            </w:r>
            <w:r w:rsidRPr="00EC3C3B">
              <w:rPr>
                <w:sz w:val="20"/>
                <w:szCs w:val="20"/>
              </w:rPr>
              <w:t>СНиП 2.05.03-84* Мосты и трубы».</w:t>
            </w:r>
          </w:p>
          <w:p w14:paraId="6C778186" w14:textId="547C1627"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xml:space="preserve">- СП 43.13330.2012 </w:t>
            </w:r>
            <w:r w:rsidR="00594200" w:rsidRPr="00EC3C3B">
              <w:rPr>
                <w:sz w:val="20"/>
                <w:szCs w:val="20"/>
              </w:rPr>
              <w:t>«</w:t>
            </w:r>
            <w:r w:rsidRPr="00EC3C3B">
              <w:rPr>
                <w:sz w:val="20"/>
                <w:szCs w:val="20"/>
              </w:rPr>
              <w:t>СНиП 2.09.03-85 Сооружения промышленных предприятий»."</w:t>
            </w:r>
          </w:p>
          <w:p w14:paraId="4C439C40" w14:textId="6763A248"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xml:space="preserve">- СП 45.13330.2010 </w:t>
            </w:r>
            <w:r w:rsidR="00594200" w:rsidRPr="00EC3C3B">
              <w:rPr>
                <w:sz w:val="20"/>
                <w:szCs w:val="20"/>
              </w:rPr>
              <w:t>«</w:t>
            </w:r>
            <w:r w:rsidRPr="00EC3C3B">
              <w:rPr>
                <w:sz w:val="20"/>
                <w:szCs w:val="20"/>
              </w:rPr>
              <w:t>НиП 3.02.01-87 Земляные сооружения, основания и фундаменты».</w:t>
            </w:r>
          </w:p>
          <w:p w14:paraId="2E4DD985" w14:textId="54BD8118"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xml:space="preserve">- СП 47.13330.2012 </w:t>
            </w:r>
            <w:r w:rsidR="00594200" w:rsidRPr="00EC3C3B">
              <w:rPr>
                <w:sz w:val="20"/>
                <w:szCs w:val="20"/>
              </w:rPr>
              <w:t>«</w:t>
            </w:r>
            <w:r w:rsidRPr="00EC3C3B">
              <w:rPr>
                <w:sz w:val="20"/>
                <w:szCs w:val="20"/>
              </w:rPr>
              <w:t>СНиП 11-02-96 Инженерные изыскания для строительства. Основные положения».</w:t>
            </w:r>
          </w:p>
          <w:p w14:paraId="2E51385B" w14:textId="3F36A3DB"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xml:space="preserve">- СП 48.13330.2011 </w:t>
            </w:r>
            <w:r w:rsidR="00594200" w:rsidRPr="00EC3C3B">
              <w:rPr>
                <w:sz w:val="20"/>
                <w:szCs w:val="20"/>
              </w:rPr>
              <w:t>«</w:t>
            </w:r>
            <w:r w:rsidRPr="00EC3C3B">
              <w:rPr>
                <w:sz w:val="20"/>
                <w:szCs w:val="20"/>
              </w:rPr>
              <w:t>СНиП 12-01-2004 Организация строительства».</w:t>
            </w:r>
          </w:p>
          <w:p w14:paraId="1C3068D3" w14:textId="67A1E89E"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lastRenderedPageBreak/>
              <w:t xml:space="preserve">- СП 63.13330.2010 </w:t>
            </w:r>
            <w:r w:rsidR="00594200" w:rsidRPr="00EC3C3B">
              <w:rPr>
                <w:sz w:val="20"/>
                <w:szCs w:val="20"/>
              </w:rPr>
              <w:t>«</w:t>
            </w:r>
            <w:r w:rsidRPr="00EC3C3B">
              <w:rPr>
                <w:sz w:val="20"/>
                <w:szCs w:val="20"/>
              </w:rPr>
              <w:t>СНиП 52-01-2003 Бетонные и железобетонные конструкции. Основные положения</w:t>
            </w:r>
            <w:r w:rsidR="00594200" w:rsidRPr="00EC3C3B">
              <w:rPr>
                <w:sz w:val="20"/>
                <w:szCs w:val="20"/>
              </w:rPr>
              <w:t>»</w:t>
            </w:r>
            <w:r w:rsidRPr="00EC3C3B">
              <w:rPr>
                <w:sz w:val="20"/>
                <w:szCs w:val="20"/>
              </w:rPr>
              <w:t xml:space="preserve"> (с изменениями N 1, N 2).</w:t>
            </w:r>
          </w:p>
          <w:p w14:paraId="02DA04F6" w14:textId="6746BA4C"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СП 91.13330.2012 «СНиП II-94-80 Подземные горные выработки».</w:t>
            </w:r>
          </w:p>
          <w:p w14:paraId="5623A031" w14:textId="726A70C0"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СП 102.13330.2012 «СНиП 2.06.09-84 Туннели гидротехнические».</w:t>
            </w:r>
          </w:p>
          <w:p w14:paraId="68D61DE4" w14:textId="50760596"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СП 103.13330.2012 «СНиП 2.06.14-85 Защита горных выработок от подземных и поверхностных вод</w:t>
            </w:r>
            <w:r w:rsidR="00594200" w:rsidRPr="00EC3C3B">
              <w:rPr>
                <w:sz w:val="20"/>
                <w:szCs w:val="20"/>
              </w:rPr>
              <w:t>».</w:t>
            </w:r>
          </w:p>
          <w:p w14:paraId="6FE2587E" w14:textId="662FCEA4"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СП 116.13330.2011 «СНиП 22-02-2003 Инженерная защита территорий, зданий и сооружений от опасных геологических процессов. Основные положения».</w:t>
            </w:r>
          </w:p>
          <w:p w14:paraId="398849E9" w14:textId="5D7E8406"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СП 120.13330.2012 «СНиП 32-02-2003 Метрополитены" (с изменением N 1).</w:t>
            </w:r>
          </w:p>
          <w:p w14:paraId="720BC8F1" w14:textId="11E2BEE8"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СП 122.13330.2012 «СНиП 32-04-97 Тоннели железнодорожные и автодорожные».</w:t>
            </w:r>
          </w:p>
          <w:p w14:paraId="125B07C1" w14:textId="6160BE74" w:rsidR="00BE253C" w:rsidRPr="00EC3C3B" w:rsidRDefault="00BE253C" w:rsidP="00BE253C">
            <w:pPr>
              <w:tabs>
                <w:tab w:val="left" w:pos="397"/>
              </w:tabs>
              <w:autoSpaceDE w:val="0"/>
              <w:autoSpaceDN w:val="0"/>
              <w:adjustRightInd w:val="0"/>
              <w:spacing w:after="44"/>
              <w:rPr>
                <w:sz w:val="20"/>
                <w:szCs w:val="20"/>
              </w:rPr>
            </w:pPr>
            <w:r w:rsidRPr="00EC3C3B">
              <w:rPr>
                <w:sz w:val="20"/>
                <w:szCs w:val="20"/>
              </w:rPr>
              <w:t>- СанПиН 2.1.7.1287-03 «Санитарно-эпидемиологические требования к качеству почвы».</w:t>
            </w:r>
          </w:p>
          <w:p w14:paraId="20B2CA75" w14:textId="7D17EDC3" w:rsidR="00BE253C" w:rsidRPr="00EC3C3B" w:rsidRDefault="00BE253C" w:rsidP="00323325">
            <w:pPr>
              <w:tabs>
                <w:tab w:val="left" w:pos="397"/>
              </w:tabs>
              <w:autoSpaceDE w:val="0"/>
              <w:autoSpaceDN w:val="0"/>
              <w:adjustRightInd w:val="0"/>
              <w:spacing w:after="44"/>
              <w:rPr>
                <w:sz w:val="20"/>
                <w:szCs w:val="20"/>
              </w:rPr>
            </w:pPr>
            <w:r w:rsidRPr="00EC3C3B">
              <w:rPr>
                <w:sz w:val="20"/>
                <w:szCs w:val="20"/>
              </w:rPr>
              <w:t>- СП 248.1325800.2023 «Сооружения подземные. Правила проектирования».</w:t>
            </w:r>
          </w:p>
          <w:p w14:paraId="7A3370E0" w14:textId="3D87A0D3" w:rsidR="00E81532" w:rsidRPr="00EC3C3B" w:rsidRDefault="00BE253C">
            <w:pPr>
              <w:tabs>
                <w:tab w:val="left" w:pos="397"/>
              </w:tabs>
              <w:autoSpaceDE w:val="0"/>
              <w:autoSpaceDN w:val="0"/>
              <w:adjustRightInd w:val="0"/>
              <w:spacing w:after="44"/>
              <w:rPr>
                <w:sz w:val="20"/>
                <w:szCs w:val="20"/>
              </w:rPr>
            </w:pPr>
            <w:r w:rsidRPr="00EC3C3B">
              <w:rPr>
                <w:sz w:val="20"/>
                <w:szCs w:val="20"/>
              </w:rPr>
              <w:t xml:space="preserve">- </w:t>
            </w:r>
            <w:r w:rsidR="00E81532" w:rsidRPr="00EC3C3B">
              <w:rPr>
                <w:sz w:val="20"/>
                <w:szCs w:val="20"/>
              </w:rPr>
              <w:t>Правила противопожарного режима в Российской Федерации утвержденные постановлением Правительства Российской Федерации от 16 сентября 2020 г. № 1479.</w:t>
            </w:r>
            <w:bookmarkStart w:id="30" w:name="_GoBack"/>
            <w:bookmarkEnd w:id="30"/>
          </w:p>
        </w:tc>
        <w:tc>
          <w:tcPr>
            <w:tcW w:w="665" w:type="pct"/>
            <w:vMerge/>
          </w:tcPr>
          <w:p w14:paraId="2A50CCBD" w14:textId="77777777" w:rsidR="00E81532" w:rsidRPr="00111AB9" w:rsidRDefault="00E81532" w:rsidP="00111AB9">
            <w:pPr>
              <w:tabs>
                <w:tab w:val="num" w:pos="432"/>
              </w:tabs>
              <w:ind w:left="57" w:right="57"/>
              <w:rPr>
                <w:sz w:val="20"/>
                <w:szCs w:val="20"/>
              </w:rPr>
            </w:pPr>
          </w:p>
        </w:tc>
        <w:tc>
          <w:tcPr>
            <w:tcW w:w="777" w:type="pct"/>
            <w:vMerge/>
          </w:tcPr>
          <w:p w14:paraId="63A79CE5" w14:textId="14DAD602" w:rsidR="00E81532" w:rsidRPr="00111AB9" w:rsidRDefault="00E81532" w:rsidP="00111AB9">
            <w:pPr>
              <w:tabs>
                <w:tab w:val="num" w:pos="432"/>
              </w:tabs>
              <w:ind w:left="57" w:right="57"/>
              <w:rPr>
                <w:sz w:val="20"/>
                <w:szCs w:val="20"/>
              </w:rPr>
            </w:pPr>
          </w:p>
        </w:tc>
      </w:tr>
      <w:tr w:rsidR="00E81532" w:rsidRPr="00744C46" w14:paraId="0B6CBDD7" w14:textId="303AF647" w:rsidTr="00A172BC">
        <w:tc>
          <w:tcPr>
            <w:tcW w:w="475" w:type="pct"/>
            <w:vAlign w:val="center"/>
          </w:tcPr>
          <w:p w14:paraId="3A345483" w14:textId="7FA582EF" w:rsidR="00E81532" w:rsidRPr="002617B0" w:rsidRDefault="00E81532" w:rsidP="000319E0">
            <w:pPr>
              <w:pStyle w:val="afff0"/>
              <w:numPr>
                <w:ilvl w:val="0"/>
                <w:numId w:val="8"/>
              </w:numPr>
              <w:spacing w:before="60" w:after="60"/>
              <w:jc w:val="center"/>
              <w:rPr>
                <w:sz w:val="20"/>
                <w:szCs w:val="20"/>
              </w:rPr>
            </w:pPr>
          </w:p>
        </w:tc>
        <w:tc>
          <w:tcPr>
            <w:tcW w:w="3083" w:type="pct"/>
            <w:gridSpan w:val="2"/>
            <w:vAlign w:val="center"/>
          </w:tcPr>
          <w:p w14:paraId="049B073A" w14:textId="77777777" w:rsidR="00E81532" w:rsidRPr="00744C46" w:rsidRDefault="00E81532" w:rsidP="000319E0">
            <w:pPr>
              <w:keepNext/>
              <w:spacing w:before="60" w:after="60"/>
              <w:rPr>
                <w:b/>
                <w:sz w:val="20"/>
                <w:szCs w:val="20"/>
              </w:rPr>
            </w:pPr>
            <w:r w:rsidRPr="00744C46">
              <w:rPr>
                <w:b/>
                <w:sz w:val="20"/>
                <w:szCs w:val="20"/>
              </w:rPr>
              <w:t>Требования к подрядчику (и субподрядчикам) и его обязательствам, влияющим на исполнение договора</w:t>
            </w:r>
          </w:p>
        </w:tc>
        <w:tc>
          <w:tcPr>
            <w:tcW w:w="665" w:type="pct"/>
            <w:vMerge/>
          </w:tcPr>
          <w:p w14:paraId="29CE867E" w14:textId="77777777" w:rsidR="00E81532" w:rsidRPr="00744C46" w:rsidRDefault="00E81532" w:rsidP="000319E0">
            <w:pPr>
              <w:keepNext/>
              <w:spacing w:before="60" w:after="60"/>
              <w:rPr>
                <w:b/>
                <w:sz w:val="20"/>
                <w:szCs w:val="20"/>
              </w:rPr>
            </w:pPr>
          </w:p>
        </w:tc>
        <w:tc>
          <w:tcPr>
            <w:tcW w:w="777" w:type="pct"/>
            <w:vMerge/>
          </w:tcPr>
          <w:p w14:paraId="6106C9A6" w14:textId="78CB4978" w:rsidR="00E81532" w:rsidRPr="00744C46" w:rsidRDefault="00E81532" w:rsidP="000319E0">
            <w:pPr>
              <w:keepNext/>
              <w:spacing w:before="60" w:after="60"/>
              <w:rPr>
                <w:b/>
                <w:sz w:val="20"/>
                <w:szCs w:val="20"/>
              </w:rPr>
            </w:pPr>
          </w:p>
        </w:tc>
      </w:tr>
      <w:tr w:rsidR="00E81532" w:rsidRPr="00744C46" w14:paraId="10FB6ED5" w14:textId="5C72C68F" w:rsidTr="00A172BC">
        <w:tc>
          <w:tcPr>
            <w:tcW w:w="475" w:type="pct"/>
            <w:vAlign w:val="center"/>
          </w:tcPr>
          <w:p w14:paraId="65BB97E0" w14:textId="77777777" w:rsidR="00E81532" w:rsidRPr="002617B0" w:rsidRDefault="00E81532" w:rsidP="002A26DF">
            <w:pPr>
              <w:pStyle w:val="afff0"/>
              <w:numPr>
                <w:ilvl w:val="2"/>
                <w:numId w:val="8"/>
              </w:numPr>
              <w:spacing w:before="60" w:after="60"/>
              <w:ind w:hanging="1199"/>
              <w:jc w:val="center"/>
              <w:rPr>
                <w:sz w:val="20"/>
                <w:szCs w:val="20"/>
              </w:rPr>
            </w:pPr>
          </w:p>
        </w:tc>
        <w:tc>
          <w:tcPr>
            <w:tcW w:w="575" w:type="pct"/>
            <w:vAlign w:val="center"/>
          </w:tcPr>
          <w:p w14:paraId="68BE641C" w14:textId="3452F3F1" w:rsidR="00E81532" w:rsidRPr="00744C46" w:rsidRDefault="00E81532" w:rsidP="002A26DF">
            <w:pPr>
              <w:rPr>
                <w:sz w:val="20"/>
                <w:szCs w:val="20"/>
              </w:rPr>
            </w:pPr>
            <w:r w:rsidRPr="00744C46">
              <w:rPr>
                <w:sz w:val="20"/>
                <w:szCs w:val="20"/>
              </w:rPr>
              <w:t>Порядок исполнения договора, в части привлечения субподрядных организаций для выполнения работ</w:t>
            </w:r>
          </w:p>
        </w:tc>
        <w:tc>
          <w:tcPr>
            <w:tcW w:w="2508" w:type="pct"/>
            <w:vAlign w:val="center"/>
          </w:tcPr>
          <w:p w14:paraId="6B136A0D" w14:textId="72B994AA" w:rsidR="00E81532" w:rsidRPr="00492CDC" w:rsidRDefault="00E81532" w:rsidP="00492CDC">
            <w:pPr>
              <w:tabs>
                <w:tab w:val="left" w:pos="851"/>
                <w:tab w:val="left" w:pos="993"/>
              </w:tabs>
              <w:jc w:val="both"/>
              <w:rPr>
                <w:bCs/>
                <w:sz w:val="20"/>
                <w:szCs w:val="20"/>
              </w:rPr>
            </w:pPr>
            <w:r>
              <w:rPr>
                <w:sz w:val="20"/>
                <w:szCs w:val="20"/>
              </w:rPr>
              <w:t>Без привлечения субподрядных организаций</w:t>
            </w:r>
          </w:p>
        </w:tc>
        <w:tc>
          <w:tcPr>
            <w:tcW w:w="665" w:type="pct"/>
            <w:vMerge/>
          </w:tcPr>
          <w:p w14:paraId="6F2C989B" w14:textId="77777777" w:rsidR="00E81532" w:rsidRDefault="00E81532" w:rsidP="00492CDC">
            <w:pPr>
              <w:tabs>
                <w:tab w:val="left" w:pos="851"/>
                <w:tab w:val="left" w:pos="993"/>
              </w:tabs>
              <w:jc w:val="both"/>
              <w:rPr>
                <w:sz w:val="20"/>
                <w:szCs w:val="20"/>
              </w:rPr>
            </w:pPr>
          </w:p>
        </w:tc>
        <w:tc>
          <w:tcPr>
            <w:tcW w:w="777" w:type="pct"/>
            <w:vMerge/>
          </w:tcPr>
          <w:p w14:paraId="3A385350" w14:textId="730A5A06" w:rsidR="00E81532" w:rsidRDefault="00E81532" w:rsidP="00492CDC">
            <w:pPr>
              <w:tabs>
                <w:tab w:val="left" w:pos="851"/>
                <w:tab w:val="left" w:pos="993"/>
              </w:tabs>
              <w:jc w:val="both"/>
              <w:rPr>
                <w:sz w:val="20"/>
                <w:szCs w:val="20"/>
              </w:rPr>
            </w:pPr>
          </w:p>
        </w:tc>
      </w:tr>
      <w:tr w:rsidR="00E81532" w:rsidRPr="00744C46" w14:paraId="57611BE4" w14:textId="1DE0E51A" w:rsidTr="00A172BC">
        <w:tc>
          <w:tcPr>
            <w:tcW w:w="475" w:type="pct"/>
            <w:vAlign w:val="center"/>
          </w:tcPr>
          <w:p w14:paraId="18D7A198" w14:textId="77777777" w:rsidR="00E81532" w:rsidRPr="006E3C1C" w:rsidRDefault="00E81532" w:rsidP="002A26DF">
            <w:pPr>
              <w:pStyle w:val="afff0"/>
              <w:numPr>
                <w:ilvl w:val="2"/>
                <w:numId w:val="8"/>
              </w:numPr>
              <w:spacing w:before="60" w:after="60"/>
              <w:ind w:hanging="1199"/>
              <w:jc w:val="center"/>
              <w:rPr>
                <w:sz w:val="20"/>
                <w:szCs w:val="20"/>
              </w:rPr>
            </w:pPr>
          </w:p>
        </w:tc>
        <w:tc>
          <w:tcPr>
            <w:tcW w:w="575" w:type="pct"/>
            <w:vAlign w:val="center"/>
          </w:tcPr>
          <w:p w14:paraId="235F113F" w14:textId="6D65376B" w:rsidR="00E81532" w:rsidRPr="006E3C1C" w:rsidRDefault="00E81532" w:rsidP="002A26DF">
            <w:pPr>
              <w:rPr>
                <w:sz w:val="20"/>
                <w:szCs w:val="20"/>
              </w:rPr>
            </w:pPr>
            <w:r w:rsidRPr="006E3C1C">
              <w:rPr>
                <w:sz w:val="20"/>
                <w:szCs w:val="20"/>
              </w:rPr>
              <w:t xml:space="preserve">Исходные данные, передаваемые Заказчиком Подрядчику (после заключения договора) </w:t>
            </w:r>
          </w:p>
        </w:tc>
        <w:tc>
          <w:tcPr>
            <w:tcW w:w="2508" w:type="pct"/>
            <w:vAlign w:val="center"/>
          </w:tcPr>
          <w:p w14:paraId="16AB89EE" w14:textId="3B9673AC" w:rsidR="00E81532" w:rsidRDefault="00E81532" w:rsidP="00C46608">
            <w:pPr>
              <w:pStyle w:val="Default"/>
              <w:rPr>
                <w:sz w:val="20"/>
                <w:szCs w:val="20"/>
              </w:rPr>
            </w:pPr>
            <w:r>
              <w:rPr>
                <w:sz w:val="20"/>
                <w:szCs w:val="20"/>
              </w:rPr>
              <w:t>Заказчик передает Подрядчику:</w:t>
            </w:r>
          </w:p>
          <w:p w14:paraId="1DF98109" w14:textId="77777777" w:rsidR="0095461A" w:rsidRPr="0095461A" w:rsidRDefault="0095461A" w:rsidP="00F35A16">
            <w:pPr>
              <w:pStyle w:val="Default"/>
              <w:numPr>
                <w:ilvl w:val="0"/>
                <w:numId w:val="10"/>
              </w:numPr>
              <w:ind w:left="364"/>
              <w:rPr>
                <w:sz w:val="20"/>
                <w:szCs w:val="20"/>
              </w:rPr>
            </w:pPr>
            <w:r>
              <w:rPr>
                <w:bCs/>
                <w:sz w:val="20"/>
                <w:szCs w:val="20"/>
              </w:rPr>
              <w:t>Р</w:t>
            </w:r>
            <w:r w:rsidRPr="009F1AAC">
              <w:rPr>
                <w:bCs/>
                <w:sz w:val="20"/>
                <w:szCs w:val="20"/>
              </w:rPr>
              <w:t>аздел «</w:t>
            </w:r>
            <w:r>
              <w:rPr>
                <w:bCs/>
                <w:sz w:val="20"/>
                <w:szCs w:val="20"/>
              </w:rPr>
              <w:t>Иная документация в случаях, предусмотренных федеральными законами», Часть 2 «Материалы обследования», Книги 11 – 21;</w:t>
            </w:r>
          </w:p>
          <w:p w14:paraId="66C958C9" w14:textId="7E73BEC1" w:rsidR="00E81532" w:rsidRDefault="003F669C" w:rsidP="00430DE3">
            <w:pPr>
              <w:tabs>
                <w:tab w:val="left" w:pos="851"/>
                <w:tab w:val="left" w:pos="993"/>
              </w:tabs>
              <w:ind w:firstLine="47"/>
              <w:jc w:val="both"/>
              <w:rPr>
                <w:sz w:val="20"/>
                <w:szCs w:val="20"/>
              </w:rPr>
            </w:pPr>
            <w:r w:rsidRPr="00374175">
              <w:rPr>
                <w:bCs/>
                <w:color w:val="000000"/>
                <w:sz w:val="20"/>
                <w:szCs w:val="20"/>
              </w:rPr>
              <w:t>Раздел 4 «Конструктивные и объемно-планировочные решения», Часть 4 «Гидротехнические сооружения», Книга 5 «Арочная плотина. Комплекс подземных сооружений. Текстовая и графическая часть»</w:t>
            </w:r>
            <w:r w:rsidRPr="00374175">
              <w:rPr>
                <w:color w:val="000000"/>
                <w:sz w:val="20"/>
                <w:szCs w:val="20"/>
              </w:rPr>
              <w:t>.</w:t>
            </w:r>
          </w:p>
          <w:p w14:paraId="63DC7E59" w14:textId="357BAFC1" w:rsidR="00E81532" w:rsidRPr="00492CDC" w:rsidRDefault="00E81532" w:rsidP="00374175">
            <w:pPr>
              <w:tabs>
                <w:tab w:val="left" w:pos="851"/>
                <w:tab w:val="left" w:pos="993"/>
              </w:tabs>
              <w:ind w:firstLine="47"/>
              <w:jc w:val="both"/>
              <w:rPr>
                <w:sz w:val="20"/>
                <w:szCs w:val="20"/>
              </w:rPr>
            </w:pPr>
            <w:r>
              <w:rPr>
                <w:sz w:val="20"/>
                <w:szCs w:val="20"/>
              </w:rPr>
              <w:t>Иные и</w:t>
            </w:r>
            <w:r w:rsidRPr="00430DE3">
              <w:rPr>
                <w:sz w:val="20"/>
                <w:szCs w:val="20"/>
              </w:rPr>
              <w:t xml:space="preserve">сходные данные, </w:t>
            </w:r>
            <w:r>
              <w:rPr>
                <w:sz w:val="20"/>
                <w:szCs w:val="20"/>
              </w:rPr>
              <w:t>Подрядчик</w:t>
            </w:r>
            <w:r w:rsidRPr="00430DE3">
              <w:rPr>
                <w:sz w:val="20"/>
                <w:szCs w:val="20"/>
              </w:rPr>
              <w:t xml:space="preserve"> </w:t>
            </w:r>
            <w:r w:rsidRPr="002F5075">
              <w:rPr>
                <w:sz w:val="20"/>
                <w:szCs w:val="20"/>
              </w:rPr>
              <w:t xml:space="preserve">может запросить у Заказчика в случае необходимости, </w:t>
            </w:r>
            <w:r w:rsidR="00E62F40" w:rsidRPr="00374175">
              <w:rPr>
                <w:sz w:val="20"/>
                <w:szCs w:val="20"/>
              </w:rPr>
              <w:t>официальным письмом</w:t>
            </w:r>
            <w:r w:rsidRPr="00374175">
              <w:rPr>
                <w:sz w:val="20"/>
                <w:szCs w:val="20"/>
              </w:rPr>
              <w:t xml:space="preserve"> </w:t>
            </w:r>
            <w:r w:rsidRPr="00430DE3">
              <w:rPr>
                <w:sz w:val="20"/>
                <w:szCs w:val="20"/>
              </w:rPr>
              <w:t>(при наличии таких сведений у Заказчика).</w:t>
            </w:r>
          </w:p>
        </w:tc>
        <w:tc>
          <w:tcPr>
            <w:tcW w:w="665" w:type="pct"/>
            <w:vMerge/>
          </w:tcPr>
          <w:p w14:paraId="724F894E" w14:textId="77777777" w:rsidR="00E81532" w:rsidRDefault="00E81532" w:rsidP="00C46608">
            <w:pPr>
              <w:pStyle w:val="Default"/>
              <w:rPr>
                <w:sz w:val="20"/>
                <w:szCs w:val="20"/>
              </w:rPr>
            </w:pPr>
          </w:p>
        </w:tc>
        <w:tc>
          <w:tcPr>
            <w:tcW w:w="777" w:type="pct"/>
            <w:vMerge/>
          </w:tcPr>
          <w:p w14:paraId="57C1E365" w14:textId="1CE7590A" w:rsidR="00E81532" w:rsidRDefault="00E81532" w:rsidP="00C46608">
            <w:pPr>
              <w:pStyle w:val="Default"/>
              <w:rPr>
                <w:sz w:val="20"/>
                <w:szCs w:val="20"/>
              </w:rPr>
            </w:pPr>
          </w:p>
        </w:tc>
      </w:tr>
      <w:tr w:rsidR="00E81532" w:rsidRPr="006A170A" w14:paraId="36D039F1" w14:textId="443D886F" w:rsidTr="00A172BC">
        <w:tc>
          <w:tcPr>
            <w:tcW w:w="475" w:type="pct"/>
            <w:vAlign w:val="center"/>
          </w:tcPr>
          <w:p w14:paraId="45814C40" w14:textId="1A1E6D6F" w:rsidR="00E81532" w:rsidRPr="00FE149B" w:rsidRDefault="00E81532" w:rsidP="00FE149B">
            <w:pPr>
              <w:spacing w:before="60" w:after="60"/>
              <w:ind w:left="164"/>
              <w:rPr>
                <w:b/>
              </w:rPr>
            </w:pPr>
            <w:r w:rsidRPr="00FE149B">
              <w:rPr>
                <w:b/>
                <w:sz w:val="24"/>
                <w:szCs w:val="24"/>
              </w:rPr>
              <w:t>5.</w:t>
            </w:r>
          </w:p>
        </w:tc>
        <w:tc>
          <w:tcPr>
            <w:tcW w:w="3083" w:type="pct"/>
            <w:gridSpan w:val="2"/>
            <w:vAlign w:val="center"/>
          </w:tcPr>
          <w:p w14:paraId="04C5E433" w14:textId="0142472A" w:rsidR="00E81532" w:rsidRPr="00FE149B" w:rsidRDefault="00E81532" w:rsidP="00C46608">
            <w:pPr>
              <w:pStyle w:val="Default"/>
              <w:rPr>
                <w:b/>
              </w:rPr>
            </w:pPr>
            <w:r w:rsidRPr="00FE149B">
              <w:rPr>
                <w:b/>
              </w:rPr>
              <w:t>Иные требования:</w:t>
            </w:r>
          </w:p>
        </w:tc>
        <w:tc>
          <w:tcPr>
            <w:tcW w:w="665" w:type="pct"/>
            <w:vMerge/>
          </w:tcPr>
          <w:p w14:paraId="4B0DB542" w14:textId="77777777" w:rsidR="00E81532" w:rsidRPr="00E81532" w:rsidRDefault="00E81532" w:rsidP="00C46608">
            <w:pPr>
              <w:pStyle w:val="Default"/>
              <w:rPr>
                <w:b/>
              </w:rPr>
            </w:pPr>
          </w:p>
        </w:tc>
        <w:tc>
          <w:tcPr>
            <w:tcW w:w="777" w:type="pct"/>
            <w:vMerge/>
          </w:tcPr>
          <w:p w14:paraId="07A7F600" w14:textId="705369C6" w:rsidR="00E81532" w:rsidRPr="00E81532" w:rsidRDefault="00E81532" w:rsidP="00C46608">
            <w:pPr>
              <w:pStyle w:val="Default"/>
              <w:rPr>
                <w:b/>
              </w:rPr>
            </w:pPr>
          </w:p>
        </w:tc>
      </w:tr>
      <w:tr w:rsidR="00E81532" w:rsidRPr="00744C46" w14:paraId="2BB9A1F8" w14:textId="51951226" w:rsidTr="00A172BC">
        <w:tc>
          <w:tcPr>
            <w:tcW w:w="475" w:type="pct"/>
            <w:vAlign w:val="center"/>
          </w:tcPr>
          <w:p w14:paraId="052DE386" w14:textId="7BD52075" w:rsidR="00E81532" w:rsidRPr="00FE149B" w:rsidRDefault="00E81532" w:rsidP="00FE149B">
            <w:pPr>
              <w:spacing w:before="60" w:after="60"/>
              <w:ind w:left="720"/>
              <w:jc w:val="center"/>
              <w:rPr>
                <w:sz w:val="20"/>
                <w:szCs w:val="20"/>
              </w:rPr>
            </w:pPr>
            <w:r>
              <w:rPr>
                <w:sz w:val="20"/>
                <w:szCs w:val="20"/>
              </w:rPr>
              <w:t>5.1.1.</w:t>
            </w:r>
          </w:p>
        </w:tc>
        <w:tc>
          <w:tcPr>
            <w:tcW w:w="575" w:type="pct"/>
            <w:vAlign w:val="center"/>
          </w:tcPr>
          <w:p w14:paraId="4C7E400E" w14:textId="5B1CA0D4" w:rsidR="00E81532" w:rsidRPr="006E3C1C" w:rsidRDefault="00E81532" w:rsidP="002A26DF">
            <w:pPr>
              <w:rPr>
                <w:sz w:val="20"/>
                <w:szCs w:val="20"/>
              </w:rPr>
            </w:pPr>
            <w:r>
              <w:rPr>
                <w:sz w:val="20"/>
                <w:szCs w:val="20"/>
              </w:rPr>
              <w:t>Условия оплаты</w:t>
            </w:r>
          </w:p>
        </w:tc>
        <w:tc>
          <w:tcPr>
            <w:tcW w:w="2508" w:type="pct"/>
            <w:vAlign w:val="center"/>
          </w:tcPr>
          <w:p w14:paraId="226C31A7" w14:textId="427530AD" w:rsidR="00E81532" w:rsidRPr="00D25E9B" w:rsidRDefault="000A08D0" w:rsidP="00D25E9B">
            <w:pPr>
              <w:rPr>
                <w:sz w:val="20"/>
                <w:szCs w:val="20"/>
              </w:rPr>
            </w:pPr>
            <w:r w:rsidRPr="00D25E9B">
              <w:rPr>
                <w:sz w:val="20"/>
                <w:szCs w:val="20"/>
              </w:rPr>
              <w:t>Пред</w:t>
            </w:r>
            <w:r w:rsidR="00351471" w:rsidRPr="00D25E9B">
              <w:rPr>
                <w:sz w:val="20"/>
                <w:szCs w:val="20"/>
              </w:rPr>
              <w:t>у</w:t>
            </w:r>
            <w:r w:rsidRPr="00D25E9B">
              <w:rPr>
                <w:sz w:val="20"/>
                <w:szCs w:val="20"/>
              </w:rPr>
              <w:t>смотрено авансирование</w:t>
            </w:r>
            <w:r w:rsidR="00E81532" w:rsidRPr="00D25E9B">
              <w:rPr>
                <w:sz w:val="20"/>
                <w:szCs w:val="20"/>
              </w:rPr>
              <w:t>, в размере не более 30% (тридцати процентов).</w:t>
            </w:r>
          </w:p>
        </w:tc>
        <w:tc>
          <w:tcPr>
            <w:tcW w:w="665" w:type="pct"/>
            <w:vMerge/>
          </w:tcPr>
          <w:p w14:paraId="6B22DB1C" w14:textId="77777777" w:rsidR="00E81532" w:rsidRPr="00E81532" w:rsidRDefault="00E81532">
            <w:pPr>
              <w:spacing w:after="160" w:line="259" w:lineRule="auto"/>
              <w:jc w:val="both"/>
              <w:rPr>
                <w:sz w:val="20"/>
                <w:szCs w:val="20"/>
              </w:rPr>
            </w:pPr>
          </w:p>
        </w:tc>
        <w:tc>
          <w:tcPr>
            <w:tcW w:w="777" w:type="pct"/>
            <w:vMerge/>
          </w:tcPr>
          <w:p w14:paraId="5EE625D4" w14:textId="67EF8735" w:rsidR="00E81532" w:rsidRPr="00E81532" w:rsidRDefault="00E81532">
            <w:pPr>
              <w:spacing w:after="160" w:line="259" w:lineRule="auto"/>
              <w:jc w:val="both"/>
              <w:rPr>
                <w:sz w:val="20"/>
                <w:szCs w:val="20"/>
              </w:rPr>
            </w:pPr>
          </w:p>
        </w:tc>
      </w:tr>
    </w:tbl>
    <w:p w14:paraId="31EAE36A" w14:textId="77777777" w:rsidR="00E81532" w:rsidRPr="00372ED7" w:rsidRDefault="00E81532" w:rsidP="00E81532">
      <w:pPr>
        <w:pStyle w:val="1"/>
        <w:keepLines/>
        <w:ind w:left="357" w:hanging="357"/>
        <w:rPr>
          <w:sz w:val="24"/>
          <w:szCs w:val="24"/>
          <w:lang w:val="ru-RU"/>
        </w:rPr>
      </w:pPr>
      <w:bookmarkStart w:id="31" w:name="_Toc225781400"/>
      <w:r>
        <w:rPr>
          <w:sz w:val="24"/>
          <w:szCs w:val="24"/>
          <w:lang w:val="ru-RU"/>
        </w:rPr>
        <w:lastRenderedPageBreak/>
        <w:t>Состав заявки для мониторинга цен</w:t>
      </w:r>
      <w:bookmarkEnd w:id="31"/>
    </w:p>
    <w:p w14:paraId="1B232B2F" w14:textId="0DD70F72" w:rsidR="00E81532" w:rsidRDefault="00E81532" w:rsidP="00E81532">
      <w:pPr>
        <w:widowControl w:val="0"/>
        <w:tabs>
          <w:tab w:val="left" w:pos="426"/>
          <w:tab w:val="left" w:pos="733"/>
        </w:tabs>
        <w:spacing w:before="60"/>
        <w:jc w:val="both"/>
        <w:rPr>
          <w:iCs/>
          <w:sz w:val="24"/>
          <w:szCs w:val="24"/>
          <w:lang w:eastAsia="x-none"/>
        </w:rPr>
      </w:pPr>
      <w:r w:rsidRPr="00372ED7">
        <w:rPr>
          <w:iCs/>
          <w:sz w:val="24"/>
          <w:szCs w:val="24"/>
          <w:lang w:eastAsia="x-none"/>
        </w:rPr>
        <w:t xml:space="preserve">3.1. </w:t>
      </w:r>
      <w:r w:rsidRPr="00E97844">
        <w:rPr>
          <w:iCs/>
          <w:sz w:val="24"/>
          <w:szCs w:val="24"/>
          <w:lang w:val="x-none" w:eastAsia="x-none"/>
        </w:rPr>
        <w:t xml:space="preserve">В составе </w:t>
      </w:r>
      <w:r w:rsidRPr="00B50ECD">
        <w:rPr>
          <w:iCs/>
          <w:sz w:val="24"/>
          <w:szCs w:val="24"/>
          <w:lang w:eastAsia="x-none"/>
        </w:rPr>
        <w:t xml:space="preserve">заявки на </w:t>
      </w:r>
      <w:r w:rsidRPr="00E97844">
        <w:rPr>
          <w:iCs/>
          <w:sz w:val="24"/>
          <w:szCs w:val="24"/>
          <w:lang w:val="x-none" w:eastAsia="x-none"/>
        </w:rPr>
        <w:t xml:space="preserve">мониторинг цен необходимо представить </w:t>
      </w:r>
      <w:r w:rsidRPr="00E97844">
        <w:rPr>
          <w:iCs/>
          <w:sz w:val="24"/>
          <w:szCs w:val="24"/>
          <w:lang w:eastAsia="x-none"/>
        </w:rPr>
        <w:t>Технико-коммерческое предложение по форме приложения № 1 к настоящим Техническим требованиям.</w:t>
      </w:r>
    </w:p>
    <w:p w14:paraId="0E784B67" w14:textId="097DFCB1" w:rsidR="00C83737" w:rsidRDefault="00C83737" w:rsidP="00E81532">
      <w:pPr>
        <w:widowControl w:val="0"/>
        <w:tabs>
          <w:tab w:val="left" w:pos="426"/>
          <w:tab w:val="left" w:pos="733"/>
        </w:tabs>
        <w:spacing w:before="60"/>
        <w:jc w:val="both"/>
        <w:rPr>
          <w:sz w:val="24"/>
          <w:szCs w:val="24"/>
        </w:rPr>
      </w:pPr>
    </w:p>
    <w:p w14:paraId="41DCC425" w14:textId="157B49D1" w:rsidR="00A24D3D" w:rsidRPr="00395B53" w:rsidRDefault="00C83737" w:rsidP="00395B53">
      <w:bookmarkStart w:id="32" w:name="_Toc225777371"/>
      <w:bookmarkStart w:id="33" w:name="_Toc225781401"/>
      <w:r w:rsidRPr="00E65048">
        <w:rPr>
          <w:sz w:val="24"/>
          <w:szCs w:val="24"/>
        </w:rPr>
        <w:t>Приложения</w:t>
      </w:r>
      <w:bookmarkEnd w:id="32"/>
      <w:bookmarkEnd w:id="33"/>
    </w:p>
    <w:p w14:paraId="2DBA9F22" w14:textId="77777777" w:rsidR="003F669C" w:rsidRPr="00374175" w:rsidRDefault="003F669C" w:rsidP="00395B53">
      <w:pPr>
        <w:pStyle w:val="1"/>
        <w:numPr>
          <w:ilvl w:val="0"/>
          <w:numId w:val="0"/>
        </w:numPr>
        <w:ind w:left="360" w:hanging="360"/>
        <w:rPr>
          <w:b w:val="0"/>
          <w:sz w:val="24"/>
          <w:szCs w:val="24"/>
          <w:lang w:val="ru-RU"/>
        </w:rPr>
      </w:pPr>
      <w:r w:rsidRPr="00374175">
        <w:rPr>
          <w:b w:val="0"/>
          <w:sz w:val="24"/>
          <w:szCs w:val="24"/>
        </w:rPr>
        <w:t>Приложение № 1</w:t>
      </w:r>
      <w:r w:rsidRPr="00374175">
        <w:rPr>
          <w:b w:val="0"/>
          <w:sz w:val="24"/>
          <w:szCs w:val="24"/>
          <w:lang w:val="ru-RU"/>
        </w:rPr>
        <w:t xml:space="preserve"> </w:t>
      </w:r>
      <w:r w:rsidRPr="00374175">
        <w:rPr>
          <w:b w:val="0"/>
          <w:sz w:val="24"/>
          <w:szCs w:val="24"/>
        </w:rPr>
        <w:t>к Техническим требованиям</w:t>
      </w:r>
      <w:r w:rsidRPr="00374175">
        <w:rPr>
          <w:b w:val="0"/>
          <w:sz w:val="24"/>
          <w:szCs w:val="24"/>
          <w:lang w:val="ru-RU"/>
        </w:rPr>
        <w:t xml:space="preserve"> </w:t>
      </w:r>
      <w:r w:rsidRPr="00374175">
        <w:rPr>
          <w:b w:val="0"/>
          <w:sz w:val="24"/>
          <w:szCs w:val="24"/>
        </w:rPr>
        <w:t>Форма «Технико-коммерческое предложение»</w:t>
      </w:r>
      <w:r w:rsidRPr="00374175">
        <w:rPr>
          <w:b w:val="0"/>
          <w:sz w:val="24"/>
          <w:szCs w:val="24"/>
          <w:lang w:val="ru-RU"/>
        </w:rPr>
        <w:t>.</w:t>
      </w:r>
    </w:p>
    <w:p w14:paraId="70284DBE" w14:textId="77AABE51" w:rsidR="00A24D3D" w:rsidRPr="00374175" w:rsidRDefault="00C76E9F" w:rsidP="00395B53">
      <w:pPr>
        <w:pStyle w:val="1"/>
        <w:numPr>
          <w:ilvl w:val="0"/>
          <w:numId w:val="0"/>
        </w:numPr>
        <w:ind w:left="360" w:hanging="360"/>
        <w:rPr>
          <w:rFonts w:eastAsia="Times New Roman"/>
          <w:b w:val="0"/>
          <w:sz w:val="24"/>
          <w:szCs w:val="24"/>
          <w:lang w:val="ru-RU" w:eastAsia="ru-RU"/>
        </w:rPr>
      </w:pPr>
      <w:r w:rsidRPr="00374175">
        <w:rPr>
          <w:rFonts w:eastAsia="Times New Roman"/>
          <w:b w:val="0"/>
          <w:sz w:val="24"/>
          <w:szCs w:val="24"/>
          <w:lang w:val="ru-RU" w:eastAsia="ru-RU"/>
        </w:rPr>
        <w:t xml:space="preserve">Приложение </w:t>
      </w:r>
      <w:r w:rsidR="003F669C" w:rsidRPr="00374175">
        <w:rPr>
          <w:rFonts w:eastAsia="Times New Roman"/>
          <w:b w:val="0"/>
          <w:sz w:val="24"/>
          <w:szCs w:val="24"/>
          <w:lang w:val="ru-RU" w:eastAsia="ru-RU"/>
        </w:rPr>
        <w:t>№ 2</w:t>
      </w:r>
      <w:r w:rsidRPr="00374175">
        <w:rPr>
          <w:rFonts w:eastAsia="Times New Roman"/>
          <w:b w:val="0"/>
          <w:sz w:val="24"/>
          <w:szCs w:val="24"/>
          <w:lang w:val="ru-RU" w:eastAsia="ru-RU"/>
        </w:rPr>
        <w:t xml:space="preserve"> «Общие данные реконструируемых подземных сооружениях</w:t>
      </w:r>
      <w:r w:rsidR="00A24D3D" w:rsidRPr="00374175">
        <w:rPr>
          <w:rFonts w:eastAsia="Times New Roman"/>
          <w:b w:val="0"/>
          <w:sz w:val="24"/>
          <w:szCs w:val="24"/>
          <w:lang w:val="ru-RU" w:eastAsia="ru-RU"/>
        </w:rPr>
        <w:t>»</w:t>
      </w:r>
    </w:p>
    <w:p w14:paraId="24145B20" w14:textId="27C2F9B5" w:rsidR="00DD3050" w:rsidRDefault="003F669C" w:rsidP="00395B53">
      <w:pPr>
        <w:pStyle w:val="1"/>
        <w:numPr>
          <w:ilvl w:val="0"/>
          <w:numId w:val="0"/>
        </w:numPr>
        <w:ind w:left="360" w:hanging="360"/>
        <w:rPr>
          <w:sz w:val="24"/>
        </w:rPr>
      </w:pPr>
      <w:r w:rsidRPr="00374175">
        <w:rPr>
          <w:b w:val="0"/>
          <w:sz w:val="24"/>
          <w:szCs w:val="24"/>
        </w:rPr>
        <w:t xml:space="preserve">Приложение </w:t>
      </w:r>
      <w:r w:rsidRPr="00374175">
        <w:rPr>
          <w:b w:val="0"/>
          <w:sz w:val="24"/>
          <w:szCs w:val="24"/>
          <w:lang w:val="ru-RU"/>
        </w:rPr>
        <w:t xml:space="preserve"> №3</w:t>
      </w:r>
      <w:r w:rsidRPr="00374175">
        <w:rPr>
          <w:b w:val="0"/>
          <w:sz w:val="24"/>
          <w:szCs w:val="24"/>
        </w:rPr>
        <w:t xml:space="preserve"> «Общая оценка состояния реконструируемых подземных сооружений (на основании данных по обследованию подземных сооружений)</w:t>
      </w:r>
      <w:r w:rsidRPr="00374175">
        <w:rPr>
          <w:sz w:val="24"/>
          <w:szCs w:val="24"/>
        </w:rPr>
        <w:t>»</w:t>
      </w:r>
      <w:r w:rsidRPr="00374175">
        <w:rPr>
          <w:b w:val="0"/>
          <w:sz w:val="24"/>
          <w:szCs w:val="24"/>
        </w:rPr>
        <w:t>.</w:t>
      </w:r>
    </w:p>
    <w:p w14:paraId="721478F9" w14:textId="193988BA" w:rsidR="00DD3050" w:rsidRDefault="00DD3050" w:rsidP="00395B53">
      <w:pPr>
        <w:widowControl w:val="0"/>
        <w:tabs>
          <w:tab w:val="left" w:pos="426"/>
        </w:tabs>
        <w:ind w:left="6160"/>
        <w:jc w:val="center"/>
        <w:rPr>
          <w:sz w:val="24"/>
        </w:rPr>
      </w:pPr>
    </w:p>
    <w:p w14:paraId="2A0CDC1D" w14:textId="77777777" w:rsidR="00395B53" w:rsidRDefault="00395B53" w:rsidP="00395B53">
      <w:pPr>
        <w:widowControl w:val="0"/>
        <w:tabs>
          <w:tab w:val="left" w:pos="426"/>
        </w:tabs>
        <w:ind w:left="6160"/>
        <w:jc w:val="center"/>
        <w:rPr>
          <w:sz w:val="24"/>
        </w:rPr>
        <w:sectPr w:rsidR="00395B53" w:rsidSect="00DD3050">
          <w:headerReference w:type="default" r:id="rId12"/>
          <w:headerReference w:type="first" r:id="rId13"/>
          <w:pgSz w:w="16838" w:h="11906" w:orient="landscape"/>
          <w:pgMar w:top="1331" w:right="1304" w:bottom="709" w:left="924" w:header="709" w:footer="0" w:gutter="0"/>
          <w:cols w:space="720"/>
          <w:formProt w:val="0"/>
          <w:docGrid w:linePitch="381" w:charSpace="8192"/>
        </w:sectPr>
      </w:pPr>
    </w:p>
    <w:p w14:paraId="4341A09D" w14:textId="6DD38A11" w:rsidR="00E81532" w:rsidRDefault="00E81532" w:rsidP="00E81532">
      <w:pPr>
        <w:widowControl w:val="0"/>
        <w:tabs>
          <w:tab w:val="left" w:pos="426"/>
        </w:tabs>
        <w:ind w:left="6160"/>
        <w:jc w:val="right"/>
        <w:rPr>
          <w:sz w:val="24"/>
        </w:rPr>
      </w:pPr>
      <w:r>
        <w:rPr>
          <w:sz w:val="24"/>
        </w:rPr>
        <w:lastRenderedPageBreak/>
        <w:t>Приложение № 1</w:t>
      </w:r>
    </w:p>
    <w:p w14:paraId="47BB8D89" w14:textId="77777777" w:rsidR="00E81532" w:rsidRDefault="00E81532" w:rsidP="00E81532">
      <w:pPr>
        <w:widowControl w:val="0"/>
        <w:tabs>
          <w:tab w:val="left" w:pos="426"/>
        </w:tabs>
        <w:ind w:left="6160"/>
        <w:jc w:val="right"/>
        <w:rPr>
          <w:sz w:val="24"/>
        </w:rPr>
      </w:pPr>
      <w:r>
        <w:rPr>
          <w:sz w:val="24"/>
        </w:rPr>
        <w:t>к Техническим требованиям</w:t>
      </w:r>
    </w:p>
    <w:p w14:paraId="0131AD32" w14:textId="77777777" w:rsidR="00E81532" w:rsidRDefault="00E81532" w:rsidP="00E81532">
      <w:pPr>
        <w:widowControl w:val="0"/>
        <w:tabs>
          <w:tab w:val="left" w:pos="426"/>
        </w:tabs>
        <w:ind w:left="6160"/>
        <w:jc w:val="right"/>
        <w:rPr>
          <w:sz w:val="24"/>
        </w:rPr>
      </w:pPr>
    </w:p>
    <w:tbl>
      <w:tblPr>
        <w:tblW w:w="0" w:type="auto"/>
        <w:tblBorders>
          <w:bottom w:val="single" w:sz="4" w:space="0" w:color="auto"/>
        </w:tblBorders>
        <w:tblLook w:val="04A0" w:firstRow="1" w:lastRow="0" w:firstColumn="1" w:lastColumn="0" w:noHBand="0" w:noVBand="1"/>
      </w:tblPr>
      <w:tblGrid>
        <w:gridCol w:w="9866"/>
      </w:tblGrid>
      <w:tr w:rsidR="00E81532" w14:paraId="0D70DE67" w14:textId="77777777" w:rsidTr="000A08D0">
        <w:tc>
          <w:tcPr>
            <w:tcW w:w="9921" w:type="dxa"/>
            <w:tcBorders>
              <w:top w:val="nil"/>
              <w:left w:val="nil"/>
              <w:bottom w:val="single" w:sz="4" w:space="0" w:color="auto"/>
              <w:right w:val="nil"/>
            </w:tcBorders>
            <w:hideMark/>
          </w:tcPr>
          <w:p w14:paraId="69CE0445" w14:textId="77777777" w:rsidR="00E81532" w:rsidRDefault="00E81532" w:rsidP="000A08D0">
            <w:pPr>
              <w:jc w:val="center"/>
              <w:rPr>
                <w:b/>
                <w:snapToGrid w:val="0"/>
                <w:sz w:val="24"/>
                <w:szCs w:val="24"/>
              </w:rPr>
            </w:pPr>
            <w:r>
              <w:rPr>
                <w:b/>
                <w:snapToGrid w:val="0"/>
                <w:sz w:val="24"/>
                <w:szCs w:val="24"/>
              </w:rPr>
              <w:t>Форма «Технико-коммерческое предложение»</w:t>
            </w:r>
          </w:p>
          <w:p w14:paraId="1F86B23F" w14:textId="77777777" w:rsidR="00E81532" w:rsidRDefault="00E81532" w:rsidP="000A08D0">
            <w:pPr>
              <w:jc w:val="center"/>
              <w:rPr>
                <w:sz w:val="24"/>
                <w:szCs w:val="24"/>
              </w:rPr>
            </w:pPr>
            <w:r>
              <w:rPr>
                <w:sz w:val="24"/>
                <w:szCs w:val="24"/>
              </w:rPr>
              <w:t>начало формы</w:t>
            </w:r>
          </w:p>
        </w:tc>
      </w:tr>
    </w:tbl>
    <w:p w14:paraId="3E10BBC8" w14:textId="77777777" w:rsidR="00E81532" w:rsidRDefault="00E81532" w:rsidP="00E81532">
      <w:pPr>
        <w:tabs>
          <w:tab w:val="left" w:pos="5812"/>
        </w:tabs>
        <w:jc w:val="center"/>
        <w:rPr>
          <w:i/>
          <w:sz w:val="24"/>
          <w:szCs w:val="24"/>
        </w:rPr>
      </w:pPr>
      <w:r>
        <w:rPr>
          <w:i/>
          <w:sz w:val="24"/>
          <w:szCs w:val="24"/>
        </w:rPr>
        <w:t>На официальном бланке участника</w:t>
      </w:r>
    </w:p>
    <w:p w14:paraId="2300C17F" w14:textId="77777777" w:rsidR="00E81532" w:rsidRDefault="00E81532" w:rsidP="00E81532">
      <w:pPr>
        <w:suppressAutoHyphens/>
        <w:spacing w:after="240"/>
        <w:jc w:val="center"/>
        <w:rPr>
          <w:b/>
          <w:snapToGrid w:val="0"/>
        </w:rPr>
      </w:pPr>
    </w:p>
    <w:p w14:paraId="6F0BF6CE" w14:textId="77777777" w:rsidR="00E81532" w:rsidRDefault="00E81532" w:rsidP="00E81532">
      <w:pPr>
        <w:suppressAutoHyphens/>
        <w:spacing w:after="240"/>
        <w:jc w:val="center"/>
        <w:rPr>
          <w:b/>
          <w:snapToGrid w:val="0"/>
        </w:rPr>
      </w:pPr>
      <w:r w:rsidRPr="00AA06ED">
        <w:rPr>
          <w:b/>
          <w:snapToGrid w:val="0"/>
        </w:rPr>
        <w:t>Технико-коммерческое предложение</w:t>
      </w:r>
    </w:p>
    <w:p w14:paraId="366E0006" w14:textId="2321DD27" w:rsidR="008B2B26" w:rsidRDefault="00E81532" w:rsidP="00E81532">
      <w:pPr>
        <w:suppressAutoHyphens/>
        <w:ind w:firstLine="567"/>
        <w:jc w:val="both"/>
        <w:rPr>
          <w:bCs/>
          <w:sz w:val="24"/>
          <w:szCs w:val="24"/>
        </w:rPr>
      </w:pPr>
      <w:r>
        <w:rPr>
          <w:snapToGrid w:val="0"/>
          <w:sz w:val="24"/>
          <w:szCs w:val="24"/>
        </w:rPr>
        <w:t>Изучив Технические требования Заказчика в рамках настоящего мониторинга</w:t>
      </w:r>
      <w:r w:rsidRPr="00F15400">
        <w:rPr>
          <w:kern w:val="3"/>
          <w:sz w:val="24"/>
          <w:szCs w:val="24"/>
        </w:rPr>
        <w:t xml:space="preserve"> </w:t>
      </w:r>
      <w:r>
        <w:rPr>
          <w:bCs/>
          <w:sz w:val="24"/>
          <w:szCs w:val="24"/>
        </w:rPr>
        <w:t>«</w:t>
      </w:r>
      <w:r w:rsidRPr="007C425A">
        <w:rPr>
          <w:bCs/>
          <w:sz w:val="24"/>
          <w:szCs w:val="24"/>
        </w:rPr>
        <w:t>ОКПД2</w:t>
      </w:r>
      <w:r>
        <w:rPr>
          <w:bCs/>
          <w:sz w:val="24"/>
          <w:szCs w:val="24"/>
        </w:rPr>
        <w:t xml:space="preserve"> </w:t>
      </w:r>
      <w:r w:rsidR="002D4F79" w:rsidRPr="002D4F79">
        <w:rPr>
          <w:bCs/>
          <w:sz w:val="24"/>
          <w:szCs w:val="24"/>
        </w:rPr>
        <w:t>71.12.19.100</w:t>
      </w:r>
      <w:r w:rsidR="002D4F79">
        <w:rPr>
          <w:bCs/>
          <w:sz w:val="24"/>
          <w:szCs w:val="24"/>
        </w:rPr>
        <w:t xml:space="preserve"> </w:t>
      </w:r>
      <w:r w:rsidR="008B2B26" w:rsidRPr="00395B53">
        <w:rPr>
          <w:bCs/>
          <w:sz w:val="24"/>
          <w:szCs w:val="24"/>
        </w:rPr>
        <w:t>Разработка рабочей документации по подземному комплексу сооружений Чиркейской ГЭС»</w:t>
      </w:r>
    </w:p>
    <w:p w14:paraId="5D518DFE" w14:textId="77777777" w:rsidR="00C2200D" w:rsidRDefault="00C2200D" w:rsidP="00E81532">
      <w:pPr>
        <w:suppressAutoHyphens/>
        <w:ind w:firstLine="567"/>
        <w:jc w:val="both"/>
        <w:rPr>
          <w:snapToGrid w:val="0"/>
          <w:sz w:val="24"/>
          <w:szCs w:val="24"/>
        </w:rPr>
      </w:pPr>
    </w:p>
    <w:p w14:paraId="327CCF44" w14:textId="77777777" w:rsidR="007B5B59" w:rsidRDefault="007B5B59" w:rsidP="00E81532">
      <w:pPr>
        <w:suppressAutoHyphens/>
        <w:ind w:firstLine="567"/>
        <w:jc w:val="both"/>
        <w:rPr>
          <w:snapToGrid w:val="0"/>
          <w:sz w:val="24"/>
          <w:szCs w:val="24"/>
        </w:rPr>
      </w:pPr>
    </w:p>
    <w:tbl>
      <w:tblPr>
        <w:tblW w:w="5000" w:type="pct"/>
        <w:tblLook w:val="04A0" w:firstRow="1" w:lastRow="0" w:firstColumn="1" w:lastColumn="0" w:noHBand="0" w:noVBand="1"/>
      </w:tblPr>
      <w:tblGrid>
        <w:gridCol w:w="9590"/>
        <w:gridCol w:w="276"/>
      </w:tblGrid>
      <w:tr w:rsidR="00E81532" w14:paraId="592F4040" w14:textId="77777777" w:rsidTr="00D25E9B">
        <w:trPr>
          <w:gridAfter w:val="1"/>
          <w:wAfter w:w="140" w:type="pct"/>
        </w:trPr>
        <w:tc>
          <w:tcPr>
            <w:tcW w:w="4860" w:type="pct"/>
            <w:tcBorders>
              <w:top w:val="single" w:sz="4" w:space="0" w:color="auto"/>
            </w:tcBorders>
            <w:hideMark/>
          </w:tcPr>
          <w:p w14:paraId="0C093B29" w14:textId="77777777" w:rsidR="00E81532" w:rsidRDefault="00E81532" w:rsidP="000A08D0">
            <w:pPr>
              <w:jc w:val="center"/>
              <w:rPr>
                <w:snapToGrid w:val="0"/>
                <w:sz w:val="24"/>
                <w:szCs w:val="24"/>
                <w:vertAlign w:val="superscript"/>
              </w:rPr>
            </w:pPr>
            <w:r>
              <w:rPr>
                <w:snapToGrid w:val="0"/>
                <w:sz w:val="24"/>
                <w:szCs w:val="24"/>
                <w:vertAlign w:val="superscript"/>
              </w:rPr>
              <w:t>(полное наименование организации с указанием организационно-правой формы и ИНН)</w:t>
            </w:r>
          </w:p>
        </w:tc>
      </w:tr>
      <w:tr w:rsidR="00E81532" w14:paraId="11D71532" w14:textId="77777777" w:rsidTr="000A08D0">
        <w:tc>
          <w:tcPr>
            <w:tcW w:w="4860" w:type="pct"/>
            <w:tcBorders>
              <w:top w:val="nil"/>
              <w:left w:val="nil"/>
              <w:bottom w:val="single" w:sz="6" w:space="0" w:color="auto"/>
              <w:right w:val="nil"/>
            </w:tcBorders>
          </w:tcPr>
          <w:p w14:paraId="04C0C579" w14:textId="77777777" w:rsidR="00E81532" w:rsidRDefault="00E81532" w:rsidP="000A08D0">
            <w:pPr>
              <w:jc w:val="both"/>
              <w:rPr>
                <w:b/>
                <w:i/>
                <w:snapToGrid w:val="0"/>
                <w:sz w:val="24"/>
                <w:szCs w:val="24"/>
              </w:rPr>
            </w:pPr>
          </w:p>
        </w:tc>
        <w:tc>
          <w:tcPr>
            <w:tcW w:w="140" w:type="pct"/>
            <w:hideMark/>
          </w:tcPr>
          <w:p w14:paraId="72646DD9" w14:textId="77777777" w:rsidR="00E81532" w:rsidRDefault="00E81532" w:rsidP="000A08D0">
            <w:pPr>
              <w:jc w:val="both"/>
              <w:rPr>
                <w:snapToGrid w:val="0"/>
                <w:sz w:val="24"/>
                <w:szCs w:val="24"/>
              </w:rPr>
            </w:pPr>
            <w:r>
              <w:rPr>
                <w:snapToGrid w:val="0"/>
                <w:sz w:val="24"/>
                <w:szCs w:val="24"/>
              </w:rPr>
              <w:t>,</w:t>
            </w:r>
          </w:p>
        </w:tc>
      </w:tr>
      <w:tr w:rsidR="00E81532" w14:paraId="6A2CD7B6" w14:textId="77777777" w:rsidTr="000A08D0">
        <w:trPr>
          <w:gridAfter w:val="1"/>
          <w:wAfter w:w="140" w:type="pct"/>
        </w:trPr>
        <w:tc>
          <w:tcPr>
            <w:tcW w:w="4860" w:type="pct"/>
            <w:tcBorders>
              <w:top w:val="single" w:sz="6" w:space="0" w:color="auto"/>
              <w:left w:val="nil"/>
              <w:bottom w:val="nil"/>
              <w:right w:val="nil"/>
            </w:tcBorders>
            <w:hideMark/>
          </w:tcPr>
          <w:p w14:paraId="0354E048" w14:textId="77777777" w:rsidR="00E81532" w:rsidRDefault="00E81532" w:rsidP="000A08D0">
            <w:pPr>
              <w:jc w:val="center"/>
              <w:rPr>
                <w:snapToGrid w:val="0"/>
                <w:sz w:val="24"/>
                <w:szCs w:val="24"/>
              </w:rPr>
            </w:pPr>
            <w:r>
              <w:rPr>
                <w:snapToGrid w:val="0"/>
                <w:sz w:val="24"/>
                <w:szCs w:val="24"/>
                <w:vertAlign w:val="superscript"/>
              </w:rPr>
              <w:t>(юридический адрес)</w:t>
            </w:r>
          </w:p>
        </w:tc>
      </w:tr>
      <w:tr w:rsidR="00E81532" w14:paraId="399FD80B" w14:textId="77777777" w:rsidTr="000A08D0">
        <w:tc>
          <w:tcPr>
            <w:tcW w:w="4860" w:type="pct"/>
            <w:tcBorders>
              <w:top w:val="nil"/>
              <w:left w:val="nil"/>
              <w:bottom w:val="single" w:sz="6" w:space="0" w:color="auto"/>
              <w:right w:val="nil"/>
            </w:tcBorders>
          </w:tcPr>
          <w:p w14:paraId="555C4BBE" w14:textId="77777777" w:rsidR="00E81532" w:rsidRDefault="00E81532" w:rsidP="000A08D0">
            <w:pPr>
              <w:jc w:val="both"/>
              <w:rPr>
                <w:b/>
                <w:i/>
                <w:snapToGrid w:val="0"/>
                <w:sz w:val="24"/>
                <w:szCs w:val="24"/>
              </w:rPr>
            </w:pPr>
          </w:p>
        </w:tc>
        <w:tc>
          <w:tcPr>
            <w:tcW w:w="140" w:type="pct"/>
            <w:hideMark/>
          </w:tcPr>
          <w:p w14:paraId="50D294B6" w14:textId="77777777" w:rsidR="00E81532" w:rsidRDefault="00E81532" w:rsidP="000A08D0">
            <w:pPr>
              <w:jc w:val="both"/>
              <w:rPr>
                <w:snapToGrid w:val="0"/>
                <w:sz w:val="24"/>
                <w:szCs w:val="24"/>
              </w:rPr>
            </w:pPr>
            <w:r>
              <w:rPr>
                <w:snapToGrid w:val="0"/>
                <w:sz w:val="24"/>
                <w:szCs w:val="24"/>
              </w:rPr>
              <w:t>,</w:t>
            </w:r>
          </w:p>
        </w:tc>
      </w:tr>
      <w:tr w:rsidR="00E81532" w14:paraId="7EB9A49E" w14:textId="77777777" w:rsidTr="000A08D0">
        <w:trPr>
          <w:gridAfter w:val="1"/>
          <w:wAfter w:w="140" w:type="pct"/>
        </w:trPr>
        <w:tc>
          <w:tcPr>
            <w:tcW w:w="4860" w:type="pct"/>
            <w:tcBorders>
              <w:top w:val="single" w:sz="6" w:space="0" w:color="auto"/>
              <w:left w:val="nil"/>
              <w:bottom w:val="nil"/>
              <w:right w:val="nil"/>
            </w:tcBorders>
            <w:hideMark/>
          </w:tcPr>
          <w:p w14:paraId="442FF43D" w14:textId="77777777" w:rsidR="00E81532" w:rsidRDefault="00E81532" w:rsidP="000A08D0">
            <w:pPr>
              <w:jc w:val="center"/>
              <w:rPr>
                <w:snapToGrid w:val="0"/>
                <w:sz w:val="24"/>
                <w:szCs w:val="24"/>
              </w:rPr>
            </w:pPr>
            <w:r>
              <w:rPr>
                <w:snapToGrid w:val="0"/>
                <w:sz w:val="24"/>
                <w:szCs w:val="24"/>
                <w:vertAlign w:val="superscript"/>
              </w:rPr>
              <w:t>(почтовый адрес)</w:t>
            </w:r>
          </w:p>
        </w:tc>
      </w:tr>
      <w:tr w:rsidR="00E81532" w14:paraId="4FCF3C91" w14:textId="77777777" w:rsidTr="000A08D0">
        <w:tc>
          <w:tcPr>
            <w:tcW w:w="4860" w:type="pct"/>
            <w:tcBorders>
              <w:top w:val="nil"/>
              <w:left w:val="nil"/>
              <w:bottom w:val="single" w:sz="6" w:space="0" w:color="auto"/>
              <w:right w:val="nil"/>
            </w:tcBorders>
          </w:tcPr>
          <w:p w14:paraId="32ED4726" w14:textId="77777777" w:rsidR="00E81532" w:rsidRDefault="00E81532" w:rsidP="000A08D0">
            <w:pPr>
              <w:jc w:val="both"/>
              <w:rPr>
                <w:b/>
                <w:i/>
                <w:snapToGrid w:val="0"/>
                <w:sz w:val="24"/>
                <w:szCs w:val="24"/>
              </w:rPr>
            </w:pPr>
          </w:p>
        </w:tc>
        <w:tc>
          <w:tcPr>
            <w:tcW w:w="140" w:type="pct"/>
            <w:hideMark/>
          </w:tcPr>
          <w:p w14:paraId="53CF391F" w14:textId="77777777" w:rsidR="00E81532" w:rsidRDefault="00E81532" w:rsidP="000A08D0">
            <w:pPr>
              <w:jc w:val="both"/>
              <w:rPr>
                <w:snapToGrid w:val="0"/>
                <w:sz w:val="24"/>
                <w:szCs w:val="24"/>
              </w:rPr>
            </w:pPr>
            <w:r>
              <w:rPr>
                <w:snapToGrid w:val="0"/>
                <w:sz w:val="24"/>
                <w:szCs w:val="24"/>
              </w:rPr>
              <w:t>,</w:t>
            </w:r>
          </w:p>
        </w:tc>
      </w:tr>
    </w:tbl>
    <w:p w14:paraId="5C536C80" w14:textId="77777777" w:rsidR="00E81532" w:rsidRDefault="00E81532" w:rsidP="00E81532">
      <w:pPr>
        <w:jc w:val="center"/>
        <w:rPr>
          <w:snapToGrid w:val="0"/>
          <w:sz w:val="24"/>
          <w:szCs w:val="24"/>
        </w:rPr>
      </w:pPr>
      <w:r>
        <w:rPr>
          <w:snapToGrid w:val="0"/>
          <w:sz w:val="24"/>
          <w:szCs w:val="24"/>
          <w:vertAlign w:val="superscript"/>
        </w:rPr>
        <w:t>(контактные данные номер телефона, e-mail, ФИО контактного лица)</w:t>
      </w:r>
    </w:p>
    <w:p w14:paraId="553B1B67" w14:textId="77777777" w:rsidR="00C2200D" w:rsidRDefault="00C2200D" w:rsidP="0044378B">
      <w:pPr>
        <w:suppressAutoHyphens/>
        <w:autoSpaceDN w:val="0"/>
        <w:jc w:val="both"/>
        <w:rPr>
          <w:snapToGrid w:val="0"/>
          <w:sz w:val="24"/>
          <w:szCs w:val="24"/>
        </w:rPr>
      </w:pPr>
    </w:p>
    <w:p w14:paraId="640AF705" w14:textId="745E14EB" w:rsidR="00E81532" w:rsidRDefault="00E81532" w:rsidP="0044378B">
      <w:pPr>
        <w:suppressAutoHyphens/>
        <w:autoSpaceDN w:val="0"/>
        <w:jc w:val="both"/>
        <w:rPr>
          <w:snapToGrid w:val="0"/>
          <w:sz w:val="24"/>
          <w:szCs w:val="24"/>
        </w:rPr>
      </w:pPr>
      <w:r>
        <w:rPr>
          <w:snapToGrid w:val="0"/>
          <w:sz w:val="24"/>
          <w:szCs w:val="24"/>
        </w:rPr>
        <w:t xml:space="preserve">согласен </w:t>
      </w:r>
      <w:r>
        <w:rPr>
          <w:kern w:val="3"/>
          <w:sz w:val="24"/>
          <w:szCs w:val="24"/>
        </w:rPr>
        <w:t>со всеми условиями Технических требований, включая установленные (предложенные Заказчиком) сроки выполнения работ и условия оплаты,</w:t>
      </w:r>
      <w:r w:rsidR="00F31243">
        <w:rPr>
          <w:kern w:val="3"/>
          <w:sz w:val="24"/>
          <w:szCs w:val="24"/>
        </w:rPr>
        <w:t xml:space="preserve"> </w:t>
      </w:r>
      <w:r>
        <w:rPr>
          <w:snapToGrid w:val="0"/>
          <w:sz w:val="24"/>
          <w:szCs w:val="24"/>
        </w:rPr>
        <w:t>и сообщаю следующее:</w:t>
      </w:r>
    </w:p>
    <w:p w14:paraId="13B35EA0" w14:textId="77777777" w:rsidR="00E81532" w:rsidRPr="00F15400" w:rsidRDefault="00E81532" w:rsidP="00E81532">
      <w:pPr>
        <w:suppressAutoHyphens/>
        <w:ind w:firstLine="567"/>
        <w:jc w:val="both"/>
        <w:rPr>
          <w:b/>
          <w:snapToGrid w:val="0"/>
          <w:sz w:val="24"/>
          <w:szCs w:val="24"/>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180"/>
      </w:tblGrid>
      <w:tr w:rsidR="00E81532" w:rsidRPr="00F15400" w14:paraId="2FEECDDA" w14:textId="77777777" w:rsidTr="00462F42">
        <w:tc>
          <w:tcPr>
            <w:tcW w:w="3686" w:type="dxa"/>
          </w:tcPr>
          <w:p w14:paraId="6341D180" w14:textId="77777777" w:rsidR="00E81532" w:rsidRPr="00F15400" w:rsidRDefault="00E81532" w:rsidP="000A08D0">
            <w:pPr>
              <w:suppressAutoHyphens/>
              <w:spacing w:before="240" w:after="240"/>
              <w:rPr>
                <w:snapToGrid w:val="0"/>
                <w:sz w:val="24"/>
                <w:szCs w:val="24"/>
              </w:rPr>
            </w:pPr>
            <w:r w:rsidRPr="00F15400">
              <w:rPr>
                <w:snapToGrid w:val="0"/>
                <w:sz w:val="24"/>
                <w:szCs w:val="24"/>
              </w:rPr>
              <w:t xml:space="preserve">Стоимость </w:t>
            </w:r>
            <w:r>
              <w:rPr>
                <w:snapToGrid w:val="0"/>
                <w:sz w:val="24"/>
                <w:szCs w:val="24"/>
              </w:rPr>
              <w:t>работ</w:t>
            </w:r>
            <w:r w:rsidRPr="00F15400">
              <w:rPr>
                <w:snapToGrid w:val="0"/>
                <w:sz w:val="24"/>
                <w:szCs w:val="24"/>
              </w:rPr>
              <w:t>, без НДС, руб.</w:t>
            </w:r>
          </w:p>
        </w:tc>
        <w:tc>
          <w:tcPr>
            <w:tcW w:w="6180" w:type="dxa"/>
          </w:tcPr>
          <w:p w14:paraId="6F0F103C" w14:textId="77777777" w:rsidR="00E81532" w:rsidRPr="00F15400" w:rsidRDefault="00E81532" w:rsidP="000A08D0">
            <w:pPr>
              <w:suppressAutoHyphens/>
              <w:spacing w:before="240" w:after="240"/>
              <w:rPr>
                <w:snapToGrid w:val="0"/>
                <w:sz w:val="24"/>
                <w:szCs w:val="24"/>
              </w:rPr>
            </w:pPr>
            <w:r w:rsidRPr="00F15400">
              <w:rPr>
                <w:snapToGrid w:val="0"/>
                <w:sz w:val="24"/>
                <w:szCs w:val="24"/>
              </w:rPr>
              <w:t>00 000 000,00 руб. (сумма прописью)</w:t>
            </w:r>
          </w:p>
        </w:tc>
      </w:tr>
    </w:tbl>
    <w:p w14:paraId="5F0E79B6" w14:textId="77777777" w:rsidR="00E81532" w:rsidRPr="00B95138" w:rsidRDefault="00E81532" w:rsidP="00E81532">
      <w:pPr>
        <w:suppressAutoHyphens/>
        <w:rPr>
          <w:b/>
          <w:snapToGrid w:val="0"/>
          <w:sz w:val="24"/>
          <w:szCs w:val="24"/>
        </w:rPr>
      </w:pPr>
    </w:p>
    <w:p w14:paraId="496033C0" w14:textId="77777777" w:rsidR="00E81532" w:rsidRDefault="00E81532" w:rsidP="00E81532">
      <w:pPr>
        <w:suppressAutoHyphens/>
        <w:autoSpaceDN w:val="0"/>
        <w:spacing w:before="240" w:after="240"/>
        <w:ind w:firstLine="567"/>
        <w:contextualSpacing/>
        <w:rPr>
          <w:sz w:val="24"/>
          <w:szCs w:val="24"/>
        </w:rPr>
      </w:pPr>
    </w:p>
    <w:p w14:paraId="5894E34C" w14:textId="77777777" w:rsidR="00E81532" w:rsidRDefault="00E81532" w:rsidP="00E81532">
      <w:pPr>
        <w:suppressAutoHyphens/>
        <w:autoSpaceDN w:val="0"/>
        <w:contextualSpacing/>
        <w:rPr>
          <w:kern w:val="3"/>
          <w:sz w:val="24"/>
          <w:szCs w:val="24"/>
        </w:rPr>
      </w:pPr>
    </w:p>
    <w:p w14:paraId="62E0CFB8" w14:textId="77777777" w:rsidR="00E81532" w:rsidRDefault="00E81532" w:rsidP="00E81532">
      <w:pPr>
        <w:suppressAutoHyphens/>
        <w:autoSpaceDN w:val="0"/>
        <w:contextualSpacing/>
        <w:rPr>
          <w:kern w:val="3"/>
          <w:sz w:val="24"/>
          <w:szCs w:val="24"/>
        </w:rPr>
      </w:pPr>
    </w:p>
    <w:p w14:paraId="658DC25F" w14:textId="77777777" w:rsidR="00E81532" w:rsidRDefault="00E81532" w:rsidP="00E81532">
      <w:pPr>
        <w:suppressAutoHyphens/>
        <w:autoSpaceDN w:val="0"/>
        <w:contextualSpacing/>
        <w:rPr>
          <w:kern w:val="3"/>
          <w:sz w:val="24"/>
          <w:szCs w:val="24"/>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0"/>
        <w:gridCol w:w="3284"/>
        <w:gridCol w:w="3292"/>
      </w:tblGrid>
      <w:tr w:rsidR="00E81532" w14:paraId="3678996A" w14:textId="77777777" w:rsidTr="000A08D0">
        <w:tc>
          <w:tcPr>
            <w:tcW w:w="3303" w:type="dxa"/>
          </w:tcPr>
          <w:p w14:paraId="0A66B25F" w14:textId="77777777" w:rsidR="00E81532" w:rsidRDefault="00E81532" w:rsidP="000A08D0">
            <w:pPr>
              <w:suppressAutoHyphens/>
              <w:autoSpaceDN w:val="0"/>
              <w:contextualSpacing/>
              <w:rPr>
                <w:kern w:val="3"/>
                <w:sz w:val="24"/>
                <w:szCs w:val="24"/>
              </w:rPr>
            </w:pPr>
            <w:r w:rsidRPr="00F15400">
              <w:rPr>
                <w:kern w:val="3"/>
                <w:sz w:val="24"/>
                <w:szCs w:val="24"/>
              </w:rPr>
              <w:t>Директор</w:t>
            </w:r>
          </w:p>
        </w:tc>
        <w:tc>
          <w:tcPr>
            <w:tcW w:w="3304" w:type="dxa"/>
            <w:tcBorders>
              <w:bottom w:val="single" w:sz="4" w:space="0" w:color="auto"/>
            </w:tcBorders>
          </w:tcPr>
          <w:p w14:paraId="20D5A3A8" w14:textId="77777777" w:rsidR="00E81532" w:rsidRDefault="00E81532" w:rsidP="000A08D0">
            <w:pPr>
              <w:suppressAutoHyphens/>
              <w:autoSpaceDN w:val="0"/>
              <w:contextualSpacing/>
              <w:rPr>
                <w:kern w:val="3"/>
                <w:sz w:val="24"/>
                <w:szCs w:val="24"/>
              </w:rPr>
            </w:pPr>
          </w:p>
        </w:tc>
        <w:tc>
          <w:tcPr>
            <w:tcW w:w="3304" w:type="dxa"/>
          </w:tcPr>
          <w:p w14:paraId="3EF41FE6" w14:textId="77777777" w:rsidR="00E81532" w:rsidRDefault="00E81532" w:rsidP="000A08D0">
            <w:pPr>
              <w:suppressAutoHyphens/>
              <w:autoSpaceDN w:val="0"/>
              <w:contextualSpacing/>
              <w:jc w:val="right"/>
              <w:rPr>
                <w:kern w:val="3"/>
                <w:sz w:val="24"/>
                <w:szCs w:val="24"/>
              </w:rPr>
            </w:pPr>
            <w:r w:rsidRPr="00F15400">
              <w:rPr>
                <w:kern w:val="3"/>
                <w:sz w:val="24"/>
                <w:szCs w:val="24"/>
              </w:rPr>
              <w:t>ФИО (полностью)</w:t>
            </w:r>
          </w:p>
        </w:tc>
      </w:tr>
    </w:tbl>
    <w:p w14:paraId="4BA24FB3" w14:textId="77777777" w:rsidR="00E81532" w:rsidRPr="00C37953" w:rsidRDefault="00E81532" w:rsidP="00E81532">
      <w:pPr>
        <w:suppressAutoHyphens/>
        <w:autoSpaceDN w:val="0"/>
        <w:contextualSpacing/>
        <w:jc w:val="center"/>
        <w:rPr>
          <w:color w:val="BFBFBF" w:themeColor="background1" w:themeShade="BF"/>
          <w:kern w:val="3"/>
          <w:sz w:val="20"/>
          <w:szCs w:val="20"/>
        </w:rPr>
      </w:pPr>
      <w:r w:rsidRPr="00C37953">
        <w:rPr>
          <w:color w:val="BFBFBF" w:themeColor="background1" w:themeShade="BF"/>
          <w:kern w:val="3"/>
          <w:sz w:val="20"/>
          <w:szCs w:val="20"/>
        </w:rPr>
        <w:t>подпись, печать</w:t>
      </w:r>
    </w:p>
    <w:p w14:paraId="2CD857DA" w14:textId="77777777" w:rsidR="00E81532" w:rsidRDefault="00E81532" w:rsidP="00E81532">
      <w:pPr>
        <w:rPr>
          <w:sz w:val="24"/>
        </w:rPr>
      </w:pPr>
    </w:p>
    <w:p w14:paraId="7956A48E" w14:textId="77777777" w:rsidR="00C03D15" w:rsidRDefault="00C03D15" w:rsidP="007D514B">
      <w:pPr>
        <w:rPr>
          <w:sz w:val="20"/>
          <w:szCs w:val="20"/>
        </w:rPr>
        <w:sectPr w:rsidR="00C03D15" w:rsidSect="00DD3050">
          <w:pgSz w:w="11906" w:h="16838"/>
          <w:pgMar w:top="1304" w:right="709" w:bottom="924" w:left="1331" w:header="709" w:footer="0" w:gutter="0"/>
          <w:cols w:space="720"/>
          <w:formProt w:val="0"/>
          <w:docGrid w:linePitch="381" w:charSpace="8192"/>
        </w:sectPr>
      </w:pPr>
    </w:p>
    <w:p w14:paraId="3F60750F" w14:textId="77777777" w:rsidR="00C03D15" w:rsidRDefault="00C03D15" w:rsidP="00C03D15">
      <w:pPr>
        <w:ind w:left="6379"/>
        <w:rPr>
          <w:sz w:val="24"/>
          <w:szCs w:val="24"/>
        </w:rPr>
      </w:pPr>
      <w:r w:rsidRPr="00E06A60">
        <w:rPr>
          <w:sz w:val="24"/>
          <w:szCs w:val="24"/>
        </w:rPr>
        <w:lastRenderedPageBreak/>
        <w:t xml:space="preserve">Приложение 2 </w:t>
      </w:r>
    </w:p>
    <w:p w14:paraId="08F9BF81" w14:textId="339A3E9A" w:rsidR="00C03D15" w:rsidRPr="00E06A60" w:rsidRDefault="00C03D15" w:rsidP="00C03D15">
      <w:pPr>
        <w:ind w:left="6379"/>
        <w:rPr>
          <w:sz w:val="24"/>
          <w:szCs w:val="24"/>
        </w:rPr>
      </w:pPr>
      <w:r>
        <w:rPr>
          <w:sz w:val="24"/>
          <w:szCs w:val="24"/>
        </w:rPr>
        <w:t>к Техническим требованиям</w:t>
      </w:r>
    </w:p>
    <w:p w14:paraId="70347334" w14:textId="77777777" w:rsidR="00C03D15" w:rsidRDefault="00C03D15" w:rsidP="00C03D15">
      <w:pPr>
        <w:ind w:left="426"/>
        <w:rPr>
          <w:b/>
        </w:rPr>
      </w:pPr>
    </w:p>
    <w:p w14:paraId="27348CB3" w14:textId="13E0A4DB" w:rsidR="00C03D15" w:rsidRPr="00936E1D" w:rsidRDefault="00C03D15" w:rsidP="00C03D15">
      <w:pPr>
        <w:ind w:left="426"/>
        <w:rPr>
          <w:b/>
        </w:rPr>
      </w:pPr>
      <w:r w:rsidRPr="00936E1D">
        <w:rPr>
          <w:b/>
        </w:rPr>
        <w:t>Общие данные реконструируемых подземных сооружени</w:t>
      </w:r>
      <w:r w:rsidR="002D4F79">
        <w:rPr>
          <w:b/>
        </w:rPr>
        <w:t>й</w:t>
      </w:r>
    </w:p>
    <w:p w14:paraId="26067DC7" w14:textId="77777777" w:rsidR="00C03D15" w:rsidRPr="00936E1D" w:rsidRDefault="00C03D15" w:rsidP="00C03D15">
      <w:pPr>
        <w:spacing w:line="360" w:lineRule="auto"/>
        <w:ind w:firstLine="426"/>
        <w:contextualSpacing/>
        <w:jc w:val="both"/>
        <w:rPr>
          <w:sz w:val="24"/>
          <w:szCs w:val="24"/>
        </w:rPr>
      </w:pPr>
      <w:r w:rsidRPr="00936E1D">
        <w:rPr>
          <w:sz w:val="24"/>
          <w:szCs w:val="24"/>
        </w:rPr>
        <w:t>Согласно титульному списку реконструируемых зданий и сооружений, реконструкции подлежит комплекс подземных сооружений гидроузла в составе:</w:t>
      </w:r>
    </w:p>
    <w:p w14:paraId="62141175" w14:textId="77777777" w:rsidR="00C03D15" w:rsidRPr="00936E1D" w:rsidRDefault="00C03D15" w:rsidP="00C03D15">
      <w:pPr>
        <w:spacing w:line="360" w:lineRule="auto"/>
        <w:ind w:firstLine="709"/>
        <w:contextualSpacing/>
        <w:jc w:val="both"/>
        <w:rPr>
          <w:sz w:val="24"/>
          <w:szCs w:val="24"/>
        </w:rPr>
      </w:pPr>
      <w:r w:rsidRPr="00936E1D">
        <w:rPr>
          <w:sz w:val="24"/>
          <w:szCs w:val="24"/>
        </w:rPr>
        <w:t>− Эксплуатационный водосброс;</w:t>
      </w:r>
    </w:p>
    <w:p w14:paraId="36EEB15C" w14:textId="77777777" w:rsidR="00C03D15" w:rsidRPr="00936E1D" w:rsidRDefault="00C03D15" w:rsidP="00C03D15">
      <w:pPr>
        <w:spacing w:line="360" w:lineRule="auto"/>
        <w:ind w:firstLine="709"/>
        <w:contextualSpacing/>
        <w:jc w:val="both"/>
        <w:rPr>
          <w:sz w:val="24"/>
          <w:szCs w:val="24"/>
        </w:rPr>
      </w:pPr>
      <w:r w:rsidRPr="00936E1D">
        <w:rPr>
          <w:sz w:val="24"/>
          <w:szCs w:val="24"/>
        </w:rPr>
        <w:t>− Цементационные штольни левого берега (ЦЛ), в т. ч.:</w:t>
      </w:r>
    </w:p>
    <w:p w14:paraId="7E16F9EC"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331,0 м ЦЛ-1;</w:t>
      </w:r>
    </w:p>
    <w:p w14:paraId="527EDB54"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265,6 м ЦЛ-2;</w:t>
      </w:r>
    </w:p>
    <w:p w14:paraId="67B10473"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220,6 м ЦЛ-3;</w:t>
      </w:r>
    </w:p>
    <w:p w14:paraId="0D048EF1"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163,0 м ЦЛ-4;</w:t>
      </w:r>
    </w:p>
    <w:p w14:paraId="02EC5AE4"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131,5 м ЦЛ-5-В;</w:t>
      </w:r>
    </w:p>
    <w:p w14:paraId="40679E2A"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130,5 м ЦЛ-5-Н;</w:t>
      </w:r>
    </w:p>
    <w:p w14:paraId="622B9A15" w14:textId="77777777" w:rsidR="00C03D15" w:rsidRPr="00936E1D" w:rsidRDefault="00C03D15" w:rsidP="00C03D15">
      <w:pPr>
        <w:spacing w:line="360" w:lineRule="auto"/>
        <w:ind w:firstLine="709"/>
        <w:contextualSpacing/>
        <w:jc w:val="both"/>
        <w:rPr>
          <w:sz w:val="24"/>
          <w:szCs w:val="24"/>
        </w:rPr>
      </w:pPr>
      <w:r w:rsidRPr="00936E1D">
        <w:rPr>
          <w:sz w:val="24"/>
          <w:szCs w:val="24"/>
        </w:rPr>
        <w:t>− Дренажные штольни левого берега (ДЛ), в т. ч.:</w:t>
      </w:r>
    </w:p>
    <w:p w14:paraId="3DC30CE4"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265,6 м ДЛ-2;</w:t>
      </w:r>
    </w:p>
    <w:p w14:paraId="7ED26AEE"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220,6 м ДЛ-3;</w:t>
      </w:r>
    </w:p>
    <w:p w14:paraId="695D2013"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163,0 м ДЛ-4;</w:t>
      </w:r>
    </w:p>
    <w:p w14:paraId="34A45D3B" w14:textId="77777777" w:rsidR="00C03D15" w:rsidRPr="00936E1D" w:rsidRDefault="00C03D15" w:rsidP="00C03D15">
      <w:pPr>
        <w:spacing w:line="360" w:lineRule="auto"/>
        <w:ind w:firstLine="709"/>
        <w:contextualSpacing/>
        <w:jc w:val="both"/>
        <w:rPr>
          <w:sz w:val="24"/>
          <w:szCs w:val="24"/>
        </w:rPr>
      </w:pPr>
      <w:r w:rsidRPr="00936E1D">
        <w:rPr>
          <w:sz w:val="24"/>
          <w:szCs w:val="24"/>
        </w:rPr>
        <w:t>− Вентиляционная шахта (левобережная);</w:t>
      </w:r>
    </w:p>
    <w:p w14:paraId="20998298" w14:textId="77777777" w:rsidR="00C03D15" w:rsidRPr="00936E1D" w:rsidRDefault="00C03D15" w:rsidP="00C03D15">
      <w:pPr>
        <w:spacing w:line="360" w:lineRule="auto"/>
        <w:ind w:firstLine="709"/>
        <w:contextualSpacing/>
        <w:jc w:val="both"/>
        <w:rPr>
          <w:sz w:val="24"/>
          <w:szCs w:val="24"/>
        </w:rPr>
      </w:pPr>
      <w:r w:rsidRPr="00936E1D">
        <w:rPr>
          <w:sz w:val="24"/>
          <w:szCs w:val="24"/>
        </w:rPr>
        <w:t>− Штольни крепления левобережного откоса (КЛ) котлована ГЭС, в т. ч.:</w:t>
      </w:r>
    </w:p>
    <w:p w14:paraId="3C33B2BF"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333,8 м;</w:t>
      </w:r>
    </w:p>
    <w:p w14:paraId="265D25B3"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300,0 м;</w:t>
      </w:r>
    </w:p>
    <w:p w14:paraId="5E7C1579" w14:textId="77777777" w:rsidR="00C03D15" w:rsidRPr="00936E1D" w:rsidRDefault="00C03D15" w:rsidP="00C03D15">
      <w:pPr>
        <w:tabs>
          <w:tab w:val="left" w:pos="3609"/>
        </w:tabs>
        <w:spacing w:line="360" w:lineRule="auto"/>
        <w:ind w:left="707" w:firstLine="709"/>
        <w:contextualSpacing/>
        <w:jc w:val="both"/>
        <w:rPr>
          <w:sz w:val="24"/>
          <w:szCs w:val="24"/>
        </w:rPr>
      </w:pPr>
      <w:r w:rsidRPr="00936E1D">
        <w:rPr>
          <w:sz w:val="24"/>
          <w:szCs w:val="24"/>
        </w:rPr>
        <w:t>− на отм. 266,3 м;</w:t>
      </w:r>
    </w:p>
    <w:p w14:paraId="5950ADCE"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232,5 м;</w:t>
      </w:r>
    </w:p>
    <w:p w14:paraId="0728926E"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215,5 м;</w:t>
      </w:r>
    </w:p>
    <w:p w14:paraId="3A862A3A"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197,0 м;</w:t>
      </w:r>
    </w:p>
    <w:p w14:paraId="480EC99D" w14:textId="77777777" w:rsidR="00C03D15" w:rsidRPr="00936E1D" w:rsidRDefault="00C03D15" w:rsidP="00C03D15">
      <w:pPr>
        <w:spacing w:line="360" w:lineRule="auto"/>
        <w:ind w:firstLine="709"/>
        <w:contextualSpacing/>
        <w:jc w:val="both"/>
        <w:rPr>
          <w:sz w:val="24"/>
          <w:szCs w:val="24"/>
        </w:rPr>
      </w:pPr>
      <w:r w:rsidRPr="00936E1D">
        <w:rPr>
          <w:sz w:val="24"/>
          <w:szCs w:val="24"/>
        </w:rPr>
        <w:t>− Кабельная шахта;</w:t>
      </w:r>
    </w:p>
    <w:p w14:paraId="7A595E01" w14:textId="77777777" w:rsidR="00C03D15" w:rsidRPr="00936E1D" w:rsidRDefault="00C03D15" w:rsidP="00C03D15">
      <w:pPr>
        <w:spacing w:line="360" w:lineRule="auto"/>
        <w:ind w:firstLine="709"/>
        <w:contextualSpacing/>
        <w:jc w:val="both"/>
        <w:rPr>
          <w:sz w:val="24"/>
          <w:szCs w:val="24"/>
        </w:rPr>
      </w:pPr>
      <w:r w:rsidRPr="00936E1D">
        <w:rPr>
          <w:sz w:val="24"/>
          <w:szCs w:val="24"/>
        </w:rPr>
        <w:t>− Кабельный тоннель;</w:t>
      </w:r>
    </w:p>
    <w:p w14:paraId="517841A0" w14:textId="77777777" w:rsidR="00C03D15" w:rsidRPr="00936E1D" w:rsidRDefault="00C03D15" w:rsidP="00C03D15">
      <w:pPr>
        <w:spacing w:line="360" w:lineRule="auto"/>
        <w:ind w:firstLine="709"/>
        <w:contextualSpacing/>
        <w:jc w:val="both"/>
        <w:rPr>
          <w:sz w:val="24"/>
          <w:szCs w:val="24"/>
        </w:rPr>
      </w:pPr>
      <w:r w:rsidRPr="00936E1D">
        <w:rPr>
          <w:sz w:val="24"/>
          <w:szCs w:val="24"/>
        </w:rPr>
        <w:t>− Шахта арочной плотины (правобережная);</w:t>
      </w:r>
    </w:p>
    <w:p w14:paraId="0D7A7B4F" w14:textId="77777777" w:rsidR="00C03D15" w:rsidRPr="00936E1D" w:rsidRDefault="00C03D15" w:rsidP="00C03D15">
      <w:pPr>
        <w:spacing w:line="360" w:lineRule="auto"/>
        <w:ind w:firstLine="709"/>
        <w:contextualSpacing/>
        <w:jc w:val="both"/>
        <w:rPr>
          <w:sz w:val="24"/>
          <w:szCs w:val="24"/>
        </w:rPr>
      </w:pPr>
      <w:r w:rsidRPr="00936E1D">
        <w:rPr>
          <w:sz w:val="24"/>
          <w:szCs w:val="24"/>
        </w:rPr>
        <w:t>− Вентиляционная шахта (правобережная);</w:t>
      </w:r>
    </w:p>
    <w:p w14:paraId="2ED9338F" w14:textId="77777777" w:rsidR="00C03D15" w:rsidRPr="00936E1D" w:rsidRDefault="00C03D15" w:rsidP="00C03D15">
      <w:pPr>
        <w:spacing w:line="360" w:lineRule="auto"/>
        <w:ind w:firstLine="709"/>
        <w:contextualSpacing/>
        <w:jc w:val="both"/>
        <w:rPr>
          <w:sz w:val="24"/>
          <w:szCs w:val="24"/>
        </w:rPr>
      </w:pPr>
      <w:r w:rsidRPr="00936E1D">
        <w:rPr>
          <w:sz w:val="24"/>
          <w:szCs w:val="24"/>
        </w:rPr>
        <w:t>− Цементационные штольни правого берега (ЦП), в т. ч.:</w:t>
      </w:r>
    </w:p>
    <w:p w14:paraId="5D9BAEB8"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331,0 м ЦП-1;</w:t>
      </w:r>
    </w:p>
    <w:p w14:paraId="388AA468"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265,6 м ЦП-2;</w:t>
      </w:r>
    </w:p>
    <w:p w14:paraId="39D20246"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220,6 м ЦП-3;</w:t>
      </w:r>
    </w:p>
    <w:p w14:paraId="48ADFEC3"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163,0 м ЦП-4;</w:t>
      </w:r>
    </w:p>
    <w:p w14:paraId="561355AE"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131,5 м ЦП-5-В;</w:t>
      </w:r>
    </w:p>
    <w:p w14:paraId="3ECAE20E" w14:textId="77777777" w:rsidR="00C03D15" w:rsidRPr="00936E1D" w:rsidRDefault="00C03D15" w:rsidP="00C03D15">
      <w:pPr>
        <w:spacing w:line="360" w:lineRule="auto"/>
        <w:ind w:left="707" w:firstLine="709"/>
        <w:contextualSpacing/>
        <w:jc w:val="both"/>
        <w:rPr>
          <w:sz w:val="24"/>
          <w:szCs w:val="24"/>
        </w:rPr>
      </w:pPr>
      <w:r w:rsidRPr="00936E1D">
        <w:rPr>
          <w:sz w:val="24"/>
          <w:szCs w:val="24"/>
        </w:rPr>
        <w:lastRenderedPageBreak/>
        <w:t>− на отм. 130,5 м ЦП-5-Н;</w:t>
      </w:r>
    </w:p>
    <w:p w14:paraId="084F17DE" w14:textId="77777777" w:rsidR="00C03D15" w:rsidRPr="00936E1D" w:rsidRDefault="00C03D15" w:rsidP="00C03D15">
      <w:pPr>
        <w:spacing w:line="360" w:lineRule="auto"/>
        <w:ind w:firstLine="709"/>
        <w:contextualSpacing/>
        <w:jc w:val="both"/>
        <w:rPr>
          <w:sz w:val="24"/>
          <w:szCs w:val="24"/>
        </w:rPr>
      </w:pPr>
      <w:r w:rsidRPr="00936E1D">
        <w:rPr>
          <w:sz w:val="24"/>
          <w:szCs w:val="24"/>
        </w:rPr>
        <w:t>− Дренажные штольни правого берега (ДП), в т. ч.:</w:t>
      </w:r>
    </w:p>
    <w:p w14:paraId="5D535EE3"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265,6 м ДП-2;</w:t>
      </w:r>
    </w:p>
    <w:p w14:paraId="626C0FFE"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220,6 м ДП-3;</w:t>
      </w:r>
    </w:p>
    <w:p w14:paraId="66AE61D5" w14:textId="77777777" w:rsidR="00C03D15" w:rsidRPr="00936E1D" w:rsidRDefault="00C03D15" w:rsidP="00C03D15">
      <w:pPr>
        <w:spacing w:line="360" w:lineRule="auto"/>
        <w:ind w:left="707" w:firstLine="709"/>
        <w:contextualSpacing/>
        <w:jc w:val="both"/>
        <w:rPr>
          <w:sz w:val="24"/>
          <w:szCs w:val="24"/>
        </w:rPr>
      </w:pPr>
      <w:r w:rsidRPr="00936E1D">
        <w:rPr>
          <w:sz w:val="24"/>
          <w:szCs w:val="24"/>
        </w:rPr>
        <w:t>− на отм. 163,0 м ДП-4.</w:t>
      </w:r>
    </w:p>
    <w:p w14:paraId="4AEC0B0F" w14:textId="77777777" w:rsidR="00C03D15" w:rsidRPr="00936E1D" w:rsidRDefault="00C03D15" w:rsidP="00C03D15">
      <w:pPr>
        <w:spacing w:line="360" w:lineRule="auto"/>
        <w:ind w:firstLine="709"/>
        <w:contextualSpacing/>
        <w:jc w:val="both"/>
        <w:rPr>
          <w:sz w:val="24"/>
          <w:szCs w:val="24"/>
        </w:rPr>
      </w:pPr>
      <w:r w:rsidRPr="00936E1D">
        <w:rPr>
          <w:sz w:val="24"/>
          <w:szCs w:val="24"/>
        </w:rPr>
        <w:t>Кроме указанных выше титульных сооружений, в состав комплекса подземных сооружений входят вспомогательные сооружения:</w:t>
      </w:r>
    </w:p>
    <w:p w14:paraId="5C7120C1" w14:textId="77777777" w:rsidR="00C03D15" w:rsidRPr="00936E1D" w:rsidRDefault="00C03D15" w:rsidP="00C03D15">
      <w:pPr>
        <w:spacing w:line="360" w:lineRule="auto"/>
        <w:ind w:firstLine="709"/>
        <w:contextualSpacing/>
        <w:jc w:val="both"/>
        <w:rPr>
          <w:sz w:val="24"/>
          <w:szCs w:val="24"/>
        </w:rPr>
      </w:pPr>
      <w:r w:rsidRPr="00936E1D">
        <w:rPr>
          <w:sz w:val="24"/>
          <w:szCs w:val="24"/>
        </w:rPr>
        <w:t>− транспортный тоннель на автодороге к зданию ГЭС;</w:t>
      </w:r>
    </w:p>
    <w:p w14:paraId="7B0271F0" w14:textId="77777777" w:rsidR="00C03D15" w:rsidRPr="00936E1D" w:rsidRDefault="00C03D15" w:rsidP="00C03D15">
      <w:pPr>
        <w:spacing w:line="360" w:lineRule="auto"/>
        <w:ind w:firstLine="709"/>
        <w:contextualSpacing/>
        <w:jc w:val="both"/>
        <w:rPr>
          <w:sz w:val="24"/>
          <w:szCs w:val="24"/>
        </w:rPr>
      </w:pPr>
      <w:r w:rsidRPr="00936E1D">
        <w:rPr>
          <w:sz w:val="24"/>
          <w:szCs w:val="24"/>
        </w:rPr>
        <w:t>− транспортный тоннель к отводящему каналу эксплуатационного водосброса;</w:t>
      </w:r>
    </w:p>
    <w:p w14:paraId="27D9FE9F" w14:textId="77777777" w:rsidR="00C03D15" w:rsidRPr="00936E1D" w:rsidRDefault="00C03D15" w:rsidP="00C03D15">
      <w:pPr>
        <w:spacing w:line="360" w:lineRule="auto"/>
        <w:ind w:firstLine="709"/>
        <w:contextualSpacing/>
        <w:jc w:val="both"/>
        <w:rPr>
          <w:sz w:val="24"/>
          <w:szCs w:val="24"/>
        </w:rPr>
      </w:pPr>
      <w:r w:rsidRPr="00936E1D">
        <w:rPr>
          <w:sz w:val="24"/>
          <w:szCs w:val="24"/>
        </w:rPr>
        <w:t>− подходная выработка к бортовой дренажной штольне с автодороги к зданию ГЭС и подходная выработка к кабельной шахте.</w:t>
      </w:r>
    </w:p>
    <w:p w14:paraId="7109EC1B" w14:textId="77777777" w:rsidR="00C03D15" w:rsidRPr="00936E1D" w:rsidRDefault="00C03D15" w:rsidP="00F35A16">
      <w:pPr>
        <w:keepNext/>
        <w:numPr>
          <w:ilvl w:val="1"/>
          <w:numId w:val="15"/>
        </w:numPr>
        <w:tabs>
          <w:tab w:val="left" w:pos="1276"/>
        </w:tabs>
        <w:spacing w:line="360" w:lineRule="auto"/>
        <w:jc w:val="both"/>
        <w:outlineLvl w:val="1"/>
        <w:rPr>
          <w:rFonts w:eastAsia="Calibri"/>
          <w:b/>
          <w:bCs/>
          <w:sz w:val="24"/>
          <w:szCs w:val="10"/>
        </w:rPr>
      </w:pPr>
      <w:r w:rsidRPr="00936E1D">
        <w:rPr>
          <w:rFonts w:eastAsia="Calibri"/>
          <w:b/>
          <w:bCs/>
          <w:sz w:val="24"/>
          <w:szCs w:val="10"/>
        </w:rPr>
        <w:t xml:space="preserve">Эксплуатационный водосброс </w:t>
      </w:r>
    </w:p>
    <w:p w14:paraId="24B3B98D" w14:textId="77777777" w:rsidR="00C03D15" w:rsidRPr="00936E1D" w:rsidRDefault="00C03D15" w:rsidP="00C03D15">
      <w:pPr>
        <w:spacing w:line="360" w:lineRule="auto"/>
        <w:ind w:firstLine="709"/>
        <w:contextualSpacing/>
        <w:jc w:val="both"/>
        <w:rPr>
          <w:sz w:val="24"/>
          <w:szCs w:val="24"/>
        </w:rPr>
      </w:pPr>
      <w:r w:rsidRPr="00936E1D">
        <w:rPr>
          <w:sz w:val="24"/>
          <w:szCs w:val="24"/>
        </w:rPr>
        <w:t>Эксплуатационный водосброс (ЭВ) располагается в левобережном скальном массиве плотины, служит для пропуска паводковых расходов, состоит из водоприемника (входного портала), наклонной и слабонаклонной подземной туннельной частей и открытого лоткового выходного участка.</w:t>
      </w:r>
    </w:p>
    <w:p w14:paraId="1DE225E0"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Обделка подземной части ЭВ подковообразная с вутами на сопряжениях стен и лотка; выполнена из монолитного железобетона с толщиной и армированием в зависимости от горно-геологических условий. </w:t>
      </w:r>
    </w:p>
    <w:p w14:paraId="07D3B914"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Класс бетона обделки стен и свода В22,5, лотка – В30. </w:t>
      </w:r>
    </w:p>
    <w:p w14:paraId="606FD84E" w14:textId="77777777" w:rsidR="00C03D15" w:rsidRPr="00936E1D" w:rsidRDefault="00C03D15" w:rsidP="00C03D15">
      <w:pPr>
        <w:spacing w:line="360" w:lineRule="auto"/>
        <w:ind w:firstLine="709"/>
        <w:contextualSpacing/>
        <w:jc w:val="both"/>
        <w:rPr>
          <w:sz w:val="24"/>
          <w:szCs w:val="24"/>
        </w:rPr>
      </w:pPr>
      <w:r w:rsidRPr="00936E1D">
        <w:rPr>
          <w:sz w:val="24"/>
          <w:szCs w:val="24"/>
        </w:rPr>
        <w:t>Толщины бетона обделок составляют:</w:t>
      </w:r>
    </w:p>
    <w:p w14:paraId="3DCA1056" w14:textId="77777777" w:rsidR="00C03D15" w:rsidRPr="00936E1D" w:rsidRDefault="00C03D15" w:rsidP="00C03D15">
      <w:pPr>
        <w:spacing w:line="360" w:lineRule="auto"/>
        <w:ind w:firstLine="709"/>
        <w:contextualSpacing/>
        <w:jc w:val="both"/>
        <w:rPr>
          <w:sz w:val="24"/>
          <w:szCs w:val="24"/>
        </w:rPr>
      </w:pPr>
      <w:r w:rsidRPr="00936E1D">
        <w:rPr>
          <w:sz w:val="24"/>
          <w:szCs w:val="24"/>
        </w:rPr>
        <w:t>− свода – 0,8 – 1,25 м;</w:t>
      </w:r>
    </w:p>
    <w:p w14:paraId="0BE19195" w14:textId="77777777" w:rsidR="00C03D15" w:rsidRPr="00936E1D" w:rsidRDefault="00C03D15" w:rsidP="00C03D15">
      <w:pPr>
        <w:spacing w:line="360" w:lineRule="auto"/>
        <w:ind w:firstLine="709"/>
        <w:contextualSpacing/>
        <w:jc w:val="both"/>
        <w:rPr>
          <w:sz w:val="24"/>
          <w:szCs w:val="24"/>
        </w:rPr>
      </w:pPr>
      <w:r w:rsidRPr="00936E1D">
        <w:rPr>
          <w:sz w:val="24"/>
          <w:szCs w:val="24"/>
        </w:rPr>
        <w:t>− стен – 0,8 – 1,35 м;</w:t>
      </w:r>
    </w:p>
    <w:p w14:paraId="679AA88A" w14:textId="77777777" w:rsidR="00C03D15" w:rsidRPr="00936E1D" w:rsidRDefault="00C03D15" w:rsidP="00C03D15">
      <w:pPr>
        <w:spacing w:line="360" w:lineRule="auto"/>
        <w:ind w:firstLine="709"/>
        <w:contextualSpacing/>
        <w:jc w:val="both"/>
        <w:rPr>
          <w:sz w:val="24"/>
          <w:szCs w:val="24"/>
        </w:rPr>
      </w:pPr>
      <w:r w:rsidRPr="00936E1D">
        <w:rPr>
          <w:sz w:val="24"/>
          <w:szCs w:val="24"/>
        </w:rPr>
        <w:t>− лотка – 1,0 – 1,65 м.</w:t>
      </w:r>
    </w:p>
    <w:p w14:paraId="3340A4CE"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Армирование бетона обделок двухрядное – каркасами из арматуры класса </w:t>
      </w:r>
      <w:r w:rsidRPr="00936E1D">
        <w:rPr>
          <w:sz w:val="24"/>
          <w:szCs w:val="24"/>
          <w:lang w:val="en-US"/>
        </w:rPr>
        <w:t>AII</w:t>
      </w:r>
      <w:r w:rsidRPr="00936E1D">
        <w:rPr>
          <w:sz w:val="24"/>
          <w:szCs w:val="24"/>
        </w:rPr>
        <w:t>.</w:t>
      </w:r>
    </w:p>
    <w:p w14:paraId="51FF312D" w14:textId="77777777" w:rsidR="00C03D15" w:rsidRPr="00936E1D" w:rsidRDefault="00C03D15" w:rsidP="00C03D15">
      <w:pPr>
        <w:spacing w:line="360" w:lineRule="auto"/>
        <w:contextualSpacing/>
        <w:jc w:val="center"/>
        <w:rPr>
          <w:sz w:val="24"/>
          <w:szCs w:val="24"/>
        </w:rPr>
      </w:pPr>
    </w:p>
    <w:p w14:paraId="460E69FB"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079FB1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pt;height:310.8pt" o:ole="">
            <v:imagedata r:id="rId14" o:title="" cropbottom="-760f" cropleft="17587f" cropright="17587f"/>
          </v:shape>
          <o:OLEObject Type="Embed" ProgID="AutoCAD.Drawing.19" ShapeID="_x0000_i1025" DrawAspect="Content" ObjectID="_1852115618" r:id="rId15"/>
        </w:object>
      </w:r>
    </w:p>
    <w:p w14:paraId="3204ABD5"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1. Поперечное сечение эксплуатационного водосброса (обделка Тип </w:t>
      </w:r>
      <w:r w:rsidRPr="00936E1D">
        <w:rPr>
          <w:sz w:val="24"/>
          <w:szCs w:val="24"/>
          <w:lang w:val="en-US"/>
        </w:rPr>
        <w:t>II</w:t>
      </w:r>
      <w:r w:rsidRPr="00936E1D">
        <w:rPr>
          <w:sz w:val="24"/>
          <w:szCs w:val="24"/>
        </w:rPr>
        <w:t>)</w:t>
      </w:r>
    </w:p>
    <w:p w14:paraId="7840E890" w14:textId="77777777" w:rsidR="00C03D15" w:rsidRPr="00936E1D" w:rsidRDefault="00C03D15" w:rsidP="00F35A16">
      <w:pPr>
        <w:keepNext/>
        <w:numPr>
          <w:ilvl w:val="1"/>
          <w:numId w:val="15"/>
        </w:numPr>
        <w:tabs>
          <w:tab w:val="left" w:pos="1276"/>
        </w:tabs>
        <w:spacing w:line="360" w:lineRule="auto"/>
        <w:ind w:firstLine="567"/>
        <w:jc w:val="both"/>
        <w:outlineLvl w:val="1"/>
        <w:rPr>
          <w:rFonts w:eastAsia="Calibri"/>
          <w:b/>
          <w:bCs/>
          <w:sz w:val="24"/>
          <w:szCs w:val="10"/>
        </w:rPr>
      </w:pPr>
      <w:r w:rsidRPr="00936E1D">
        <w:rPr>
          <w:rFonts w:eastAsia="Calibri"/>
          <w:b/>
          <w:bCs/>
          <w:sz w:val="24"/>
          <w:szCs w:val="10"/>
        </w:rPr>
        <w:t>Цементационные штольни</w:t>
      </w:r>
    </w:p>
    <w:p w14:paraId="6D26C283"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Левобережные и правобережные цементационные штольни предназначены для создания напорного цементационного фронта в береговых скальных примыканиях плотины. </w:t>
      </w:r>
    </w:p>
    <w:p w14:paraId="03011281" w14:textId="77777777" w:rsidR="00C03D15" w:rsidRPr="00936E1D" w:rsidRDefault="00C03D15" w:rsidP="00C03D15">
      <w:pPr>
        <w:spacing w:line="360" w:lineRule="auto"/>
        <w:ind w:firstLine="709"/>
        <w:contextualSpacing/>
        <w:jc w:val="both"/>
        <w:rPr>
          <w:sz w:val="24"/>
          <w:szCs w:val="24"/>
        </w:rPr>
      </w:pPr>
      <w:r w:rsidRPr="00936E1D">
        <w:rPr>
          <w:sz w:val="24"/>
          <w:szCs w:val="24"/>
        </w:rPr>
        <w:t>Связь левобережной и правобережной штолен каждого горизонта осуществляется через галереи плотины, выход на дневную поверхность из штолен первого, второго и третьего горизонтов – через цементационную правобережную и вентиляционную левобережную шахту плотины.</w:t>
      </w:r>
    </w:p>
    <w:p w14:paraId="5B2F9C87" w14:textId="77777777" w:rsidR="00C03D15" w:rsidRPr="00936E1D" w:rsidRDefault="00C03D15" w:rsidP="00C03D15">
      <w:pPr>
        <w:spacing w:line="360" w:lineRule="auto"/>
        <w:ind w:firstLine="709"/>
        <w:contextualSpacing/>
        <w:jc w:val="both"/>
        <w:rPr>
          <w:sz w:val="24"/>
          <w:szCs w:val="24"/>
        </w:rPr>
      </w:pPr>
      <w:r w:rsidRPr="00936E1D">
        <w:rPr>
          <w:sz w:val="24"/>
          <w:szCs w:val="24"/>
        </w:rPr>
        <w:t>Штольни 4-го горизонта имеют выход на дневную поверхность через правобережную подходную к бортовой дренажной штольне.</w:t>
      </w:r>
    </w:p>
    <w:p w14:paraId="4C94D3B1" w14:textId="77777777" w:rsidR="00C03D15" w:rsidRPr="00936E1D" w:rsidRDefault="00C03D15" w:rsidP="00C03D15">
      <w:pPr>
        <w:spacing w:line="360" w:lineRule="auto"/>
        <w:ind w:firstLine="709"/>
        <w:contextualSpacing/>
        <w:jc w:val="both"/>
        <w:rPr>
          <w:sz w:val="24"/>
          <w:szCs w:val="24"/>
        </w:rPr>
      </w:pPr>
      <w:r w:rsidRPr="00936E1D">
        <w:rPr>
          <w:sz w:val="24"/>
          <w:szCs w:val="24"/>
        </w:rPr>
        <w:t>Штольни 5-го горизонта соединены с 4-м горизонтов шахтами в теле бетонной плотины.</w:t>
      </w:r>
    </w:p>
    <w:p w14:paraId="048A0652" w14:textId="77777777" w:rsidR="00C03D15" w:rsidRPr="00936E1D" w:rsidRDefault="00C03D15" w:rsidP="00C03D15">
      <w:pPr>
        <w:spacing w:line="360" w:lineRule="auto"/>
        <w:ind w:firstLine="709"/>
        <w:contextualSpacing/>
        <w:jc w:val="both"/>
        <w:rPr>
          <w:sz w:val="24"/>
          <w:szCs w:val="24"/>
        </w:rPr>
      </w:pPr>
      <w:r w:rsidRPr="00936E1D">
        <w:rPr>
          <w:sz w:val="24"/>
          <w:szCs w:val="24"/>
        </w:rPr>
        <w:t>Штольни расположены на пяти горизонтах на отметках (указаны средние отметки):</w:t>
      </w:r>
    </w:p>
    <w:p w14:paraId="3E21232C" w14:textId="77777777" w:rsidR="00C03D15" w:rsidRPr="00936E1D" w:rsidRDefault="00C03D15" w:rsidP="00C03D15">
      <w:pPr>
        <w:spacing w:line="360" w:lineRule="auto"/>
        <w:ind w:firstLine="709"/>
        <w:contextualSpacing/>
        <w:jc w:val="both"/>
        <w:rPr>
          <w:sz w:val="24"/>
          <w:szCs w:val="24"/>
        </w:rPr>
      </w:pPr>
      <w:r w:rsidRPr="00936E1D">
        <w:rPr>
          <w:sz w:val="24"/>
          <w:szCs w:val="24"/>
        </w:rPr>
        <w:t>− горизонт 1 − 331,000 м (ЦЛ-1 и ЦП-1);</w:t>
      </w:r>
    </w:p>
    <w:p w14:paraId="184F2F58" w14:textId="77777777" w:rsidR="00C03D15" w:rsidRPr="00936E1D" w:rsidRDefault="00C03D15" w:rsidP="00C03D15">
      <w:pPr>
        <w:spacing w:line="360" w:lineRule="auto"/>
        <w:ind w:firstLine="709"/>
        <w:contextualSpacing/>
        <w:jc w:val="both"/>
        <w:rPr>
          <w:sz w:val="24"/>
          <w:szCs w:val="24"/>
        </w:rPr>
      </w:pPr>
      <w:r w:rsidRPr="00936E1D">
        <w:rPr>
          <w:sz w:val="24"/>
          <w:szCs w:val="24"/>
        </w:rPr>
        <w:t>− горизонт 2 − 265,600 м (ЦЛ-2 и ЦП-2);</w:t>
      </w:r>
    </w:p>
    <w:p w14:paraId="30D80D13" w14:textId="77777777" w:rsidR="00C03D15" w:rsidRPr="00936E1D" w:rsidRDefault="00C03D15" w:rsidP="00C03D15">
      <w:pPr>
        <w:spacing w:line="360" w:lineRule="auto"/>
        <w:ind w:firstLine="709"/>
        <w:contextualSpacing/>
        <w:jc w:val="both"/>
        <w:rPr>
          <w:sz w:val="24"/>
          <w:szCs w:val="24"/>
        </w:rPr>
      </w:pPr>
      <w:r w:rsidRPr="00936E1D">
        <w:rPr>
          <w:sz w:val="24"/>
          <w:szCs w:val="24"/>
        </w:rPr>
        <w:t>− горизонт 3 − 220,600 м (ЦЛ-3 и ЦП-3);</w:t>
      </w:r>
    </w:p>
    <w:p w14:paraId="6B7A5E07" w14:textId="77777777" w:rsidR="00C03D15" w:rsidRPr="00936E1D" w:rsidRDefault="00C03D15" w:rsidP="00C03D15">
      <w:pPr>
        <w:spacing w:line="360" w:lineRule="auto"/>
        <w:ind w:firstLine="709"/>
        <w:contextualSpacing/>
        <w:jc w:val="both"/>
        <w:rPr>
          <w:sz w:val="24"/>
          <w:szCs w:val="24"/>
        </w:rPr>
      </w:pPr>
      <w:r w:rsidRPr="00936E1D">
        <w:rPr>
          <w:sz w:val="24"/>
          <w:szCs w:val="24"/>
        </w:rPr>
        <w:t>− горизонт 4 − 163,000 (ЦЛ-4 и ЦП-4);</w:t>
      </w:r>
    </w:p>
    <w:p w14:paraId="5076215C" w14:textId="77777777" w:rsidR="00C03D15" w:rsidRPr="00936E1D" w:rsidRDefault="00C03D15" w:rsidP="00C03D15">
      <w:pPr>
        <w:spacing w:line="360" w:lineRule="auto"/>
        <w:ind w:firstLine="709"/>
        <w:contextualSpacing/>
        <w:jc w:val="both"/>
        <w:rPr>
          <w:sz w:val="24"/>
          <w:szCs w:val="24"/>
        </w:rPr>
      </w:pPr>
      <w:r w:rsidRPr="00936E1D">
        <w:rPr>
          <w:sz w:val="24"/>
          <w:szCs w:val="24"/>
        </w:rPr>
        <w:t>− горизонт 5 − 131,500 м (ЦЛ-5-В и ЦП-5-В) и 130,500 м (ЦЛ-5-Н и ЦП-5-Н).</w:t>
      </w:r>
    </w:p>
    <w:p w14:paraId="5EEAB923" w14:textId="77777777" w:rsidR="00C03D15" w:rsidRPr="00936E1D" w:rsidRDefault="00C03D15" w:rsidP="00C03D15">
      <w:pPr>
        <w:spacing w:line="360" w:lineRule="auto"/>
        <w:ind w:firstLine="709"/>
        <w:contextualSpacing/>
        <w:jc w:val="both"/>
        <w:rPr>
          <w:sz w:val="24"/>
          <w:szCs w:val="24"/>
        </w:rPr>
      </w:pPr>
      <w:r w:rsidRPr="00936E1D">
        <w:rPr>
          <w:sz w:val="24"/>
          <w:szCs w:val="24"/>
        </w:rPr>
        <w:t>Протяженности сооружений составляют:</w:t>
      </w:r>
    </w:p>
    <w:p w14:paraId="6DCD5113" w14:textId="77777777" w:rsidR="00C03D15" w:rsidRPr="00936E1D" w:rsidRDefault="00C03D15" w:rsidP="00C03D15">
      <w:pPr>
        <w:spacing w:line="360" w:lineRule="auto"/>
        <w:ind w:firstLine="709"/>
        <w:contextualSpacing/>
        <w:jc w:val="both"/>
        <w:rPr>
          <w:sz w:val="24"/>
          <w:szCs w:val="24"/>
        </w:rPr>
      </w:pPr>
      <w:r w:rsidRPr="00936E1D">
        <w:rPr>
          <w:sz w:val="24"/>
          <w:szCs w:val="24"/>
        </w:rPr>
        <w:lastRenderedPageBreak/>
        <w:t>− ЦЛ-1 – 190,0 м;</w:t>
      </w:r>
    </w:p>
    <w:p w14:paraId="78AC2C2D" w14:textId="77777777" w:rsidR="00C03D15" w:rsidRPr="00936E1D" w:rsidRDefault="00C03D15" w:rsidP="00C03D15">
      <w:pPr>
        <w:spacing w:line="360" w:lineRule="auto"/>
        <w:ind w:firstLine="709"/>
        <w:contextualSpacing/>
        <w:jc w:val="both"/>
        <w:rPr>
          <w:sz w:val="24"/>
          <w:szCs w:val="24"/>
        </w:rPr>
      </w:pPr>
      <w:r w:rsidRPr="00936E1D">
        <w:rPr>
          <w:sz w:val="24"/>
          <w:szCs w:val="24"/>
        </w:rPr>
        <w:t>− ЦП-1 – 220,0 м;</w:t>
      </w:r>
    </w:p>
    <w:p w14:paraId="0027B84E" w14:textId="77777777" w:rsidR="00C03D15" w:rsidRPr="00936E1D" w:rsidRDefault="00C03D15" w:rsidP="00C03D15">
      <w:pPr>
        <w:spacing w:line="360" w:lineRule="auto"/>
        <w:ind w:firstLine="709"/>
        <w:contextualSpacing/>
        <w:jc w:val="both"/>
        <w:rPr>
          <w:sz w:val="24"/>
          <w:szCs w:val="24"/>
        </w:rPr>
      </w:pPr>
      <w:r w:rsidRPr="00936E1D">
        <w:rPr>
          <w:sz w:val="24"/>
          <w:szCs w:val="24"/>
        </w:rPr>
        <w:t>− ЦЛ-2 – 184,0 м;</w:t>
      </w:r>
    </w:p>
    <w:p w14:paraId="0ED648DA" w14:textId="77777777" w:rsidR="00C03D15" w:rsidRPr="00936E1D" w:rsidRDefault="00C03D15" w:rsidP="00C03D15">
      <w:pPr>
        <w:spacing w:line="360" w:lineRule="auto"/>
        <w:ind w:firstLine="709"/>
        <w:contextualSpacing/>
        <w:jc w:val="both"/>
        <w:rPr>
          <w:sz w:val="24"/>
          <w:szCs w:val="24"/>
        </w:rPr>
      </w:pPr>
      <w:r w:rsidRPr="00936E1D">
        <w:rPr>
          <w:sz w:val="24"/>
          <w:szCs w:val="24"/>
        </w:rPr>
        <w:t>− ЦП-2 – 270,0 м;</w:t>
      </w:r>
    </w:p>
    <w:p w14:paraId="4DB595BC" w14:textId="77777777" w:rsidR="00C03D15" w:rsidRPr="00936E1D" w:rsidRDefault="00C03D15" w:rsidP="00C03D15">
      <w:pPr>
        <w:spacing w:line="360" w:lineRule="auto"/>
        <w:ind w:firstLine="709"/>
        <w:contextualSpacing/>
        <w:jc w:val="both"/>
        <w:rPr>
          <w:sz w:val="24"/>
          <w:szCs w:val="24"/>
        </w:rPr>
      </w:pPr>
      <w:r w:rsidRPr="00936E1D">
        <w:rPr>
          <w:sz w:val="24"/>
          <w:szCs w:val="24"/>
        </w:rPr>
        <w:t>− ЦЛ-3 –214,0 м</w:t>
      </w:r>
    </w:p>
    <w:p w14:paraId="4A3E1A87" w14:textId="77777777" w:rsidR="00C03D15" w:rsidRPr="00936E1D" w:rsidRDefault="00C03D15" w:rsidP="00C03D15">
      <w:pPr>
        <w:spacing w:line="360" w:lineRule="auto"/>
        <w:ind w:firstLine="709"/>
        <w:contextualSpacing/>
        <w:jc w:val="both"/>
        <w:rPr>
          <w:sz w:val="24"/>
          <w:szCs w:val="24"/>
        </w:rPr>
      </w:pPr>
      <w:r w:rsidRPr="00936E1D">
        <w:rPr>
          <w:sz w:val="24"/>
          <w:szCs w:val="24"/>
        </w:rPr>
        <w:t>− ЦП-3 – 283,0 м</w:t>
      </w:r>
    </w:p>
    <w:p w14:paraId="4B8C992A" w14:textId="77777777" w:rsidR="00C03D15" w:rsidRPr="00936E1D" w:rsidRDefault="00C03D15" w:rsidP="00C03D15">
      <w:pPr>
        <w:spacing w:line="360" w:lineRule="auto"/>
        <w:ind w:firstLine="709"/>
        <w:contextualSpacing/>
        <w:jc w:val="both"/>
        <w:rPr>
          <w:sz w:val="24"/>
          <w:szCs w:val="24"/>
        </w:rPr>
      </w:pPr>
      <w:r w:rsidRPr="00936E1D">
        <w:rPr>
          <w:sz w:val="24"/>
          <w:szCs w:val="24"/>
        </w:rPr>
        <w:t>− ЦЛ-4 – 165,0 м;</w:t>
      </w:r>
    </w:p>
    <w:p w14:paraId="6BDCBE37" w14:textId="77777777" w:rsidR="00C03D15" w:rsidRPr="00936E1D" w:rsidRDefault="00C03D15" w:rsidP="00C03D15">
      <w:pPr>
        <w:spacing w:line="360" w:lineRule="auto"/>
        <w:ind w:firstLine="709"/>
        <w:contextualSpacing/>
        <w:jc w:val="both"/>
        <w:rPr>
          <w:sz w:val="24"/>
          <w:szCs w:val="24"/>
        </w:rPr>
      </w:pPr>
      <w:r w:rsidRPr="00936E1D">
        <w:rPr>
          <w:sz w:val="24"/>
          <w:szCs w:val="24"/>
        </w:rPr>
        <w:t>− ЦП-4 – 237,0 м;</w:t>
      </w:r>
    </w:p>
    <w:p w14:paraId="0E7A3BA5" w14:textId="77777777" w:rsidR="00C03D15" w:rsidRPr="00936E1D" w:rsidRDefault="00C03D15" w:rsidP="00C03D15">
      <w:pPr>
        <w:spacing w:line="360" w:lineRule="auto"/>
        <w:ind w:firstLine="709"/>
        <w:contextualSpacing/>
        <w:jc w:val="both"/>
        <w:rPr>
          <w:sz w:val="24"/>
          <w:szCs w:val="24"/>
        </w:rPr>
      </w:pPr>
      <w:r w:rsidRPr="00936E1D">
        <w:rPr>
          <w:sz w:val="24"/>
          <w:szCs w:val="24"/>
        </w:rPr>
        <w:t>− ЦЛ-5-В – 20,0 м;</w:t>
      </w:r>
    </w:p>
    <w:p w14:paraId="024EDF91" w14:textId="77777777" w:rsidR="00C03D15" w:rsidRPr="00936E1D" w:rsidRDefault="00C03D15" w:rsidP="00C03D15">
      <w:pPr>
        <w:spacing w:line="360" w:lineRule="auto"/>
        <w:ind w:firstLine="709"/>
        <w:contextualSpacing/>
        <w:jc w:val="both"/>
        <w:rPr>
          <w:sz w:val="24"/>
          <w:szCs w:val="24"/>
        </w:rPr>
      </w:pPr>
      <w:r w:rsidRPr="00936E1D">
        <w:rPr>
          <w:sz w:val="24"/>
          <w:szCs w:val="24"/>
        </w:rPr>
        <w:t>− ЦЛ-5-Н – 27,0 м;</w:t>
      </w:r>
    </w:p>
    <w:p w14:paraId="26E3811D" w14:textId="77777777" w:rsidR="00C03D15" w:rsidRPr="00936E1D" w:rsidRDefault="00C03D15" w:rsidP="00C03D15">
      <w:pPr>
        <w:spacing w:line="360" w:lineRule="auto"/>
        <w:ind w:firstLine="709"/>
        <w:contextualSpacing/>
        <w:jc w:val="both"/>
        <w:rPr>
          <w:sz w:val="24"/>
          <w:szCs w:val="24"/>
        </w:rPr>
      </w:pPr>
      <w:r w:rsidRPr="00936E1D">
        <w:rPr>
          <w:sz w:val="24"/>
          <w:szCs w:val="24"/>
        </w:rPr>
        <w:t>− ЦП-5-В – 20,0 м;</w:t>
      </w:r>
    </w:p>
    <w:p w14:paraId="00DCFB4D" w14:textId="77777777" w:rsidR="00C03D15" w:rsidRPr="00936E1D" w:rsidRDefault="00C03D15" w:rsidP="00C03D15">
      <w:pPr>
        <w:spacing w:line="360" w:lineRule="auto"/>
        <w:ind w:firstLine="709"/>
        <w:contextualSpacing/>
        <w:jc w:val="both"/>
        <w:rPr>
          <w:sz w:val="24"/>
          <w:szCs w:val="24"/>
        </w:rPr>
      </w:pPr>
      <w:r w:rsidRPr="00936E1D">
        <w:rPr>
          <w:sz w:val="24"/>
          <w:szCs w:val="24"/>
        </w:rPr>
        <w:t>− ЦП-5-Н – 26,0 м.</w:t>
      </w:r>
    </w:p>
    <w:p w14:paraId="38A16136"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Обделка цементационных штолен выполнена из монолитного железобетона, класс бетона обделок В15, армирование конструкций двухрядное, арматурой класса </w:t>
      </w:r>
      <w:r w:rsidRPr="00936E1D">
        <w:rPr>
          <w:sz w:val="24"/>
          <w:szCs w:val="24"/>
          <w:lang w:val="en-US"/>
        </w:rPr>
        <w:t>AII</w:t>
      </w:r>
      <w:r w:rsidRPr="00936E1D">
        <w:rPr>
          <w:sz w:val="24"/>
          <w:szCs w:val="24"/>
        </w:rPr>
        <w:t>.</w:t>
      </w:r>
    </w:p>
    <w:p w14:paraId="221B1CDA"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145DA382">
          <v:shape id="_x0000_i1026" type="#_x0000_t75" style="width:374.4pt;height:300.6pt" o:ole="">
            <v:imagedata r:id="rId16" o:title="" cropleft="14171f" cropright="14837f"/>
          </v:shape>
          <o:OLEObject Type="Embed" ProgID="AutoCAD.Drawing.19" ShapeID="_x0000_i1026" DrawAspect="Content" ObjectID="_1852115619" r:id="rId17"/>
        </w:object>
      </w:r>
    </w:p>
    <w:p w14:paraId="052E9A09" w14:textId="77777777" w:rsidR="00C03D15" w:rsidRPr="00936E1D" w:rsidRDefault="00C03D15" w:rsidP="00C03D15">
      <w:pPr>
        <w:spacing w:line="360" w:lineRule="auto"/>
        <w:contextualSpacing/>
        <w:jc w:val="center"/>
        <w:rPr>
          <w:sz w:val="24"/>
          <w:szCs w:val="24"/>
        </w:rPr>
      </w:pPr>
      <w:r w:rsidRPr="00936E1D">
        <w:rPr>
          <w:sz w:val="24"/>
          <w:szCs w:val="24"/>
        </w:rPr>
        <w:t>Рисунок 2. Поперечное сечение ЦП-1 и ЦЛ-1</w:t>
      </w:r>
    </w:p>
    <w:p w14:paraId="67D7FFA4"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67566B9F">
          <v:shape id="_x0000_i1027" type="#_x0000_t75" style="width:374.4pt;height:300.6pt" o:ole="">
            <v:imagedata r:id="rId18" o:title="" cropleft="14028f" cropright="15084f"/>
          </v:shape>
          <o:OLEObject Type="Embed" ProgID="AutoCAD.Drawing.19" ShapeID="_x0000_i1027" DrawAspect="Content" ObjectID="_1852115620" r:id="rId19"/>
        </w:object>
      </w:r>
    </w:p>
    <w:p w14:paraId="64773581"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3</w:t>
      </w:r>
      <w:r w:rsidRPr="00936E1D">
        <w:rPr>
          <w:sz w:val="24"/>
          <w:szCs w:val="24"/>
        </w:rPr>
        <w:t>. Поперечное сечение ЦП-2 и ЦЛ-2</w:t>
      </w:r>
    </w:p>
    <w:p w14:paraId="4C4C8A87"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796B91D8">
          <v:shape id="_x0000_i1028" type="#_x0000_t75" style="width:381pt;height:300.6pt" o:ole="">
            <v:imagedata r:id="rId20" o:title="" cropleft="13811f" cropright="14285f"/>
          </v:shape>
          <o:OLEObject Type="Embed" ProgID="AutoCAD.Drawing.19" ShapeID="_x0000_i1028" DrawAspect="Content" ObjectID="_1852115621" r:id="rId21"/>
        </w:object>
      </w:r>
    </w:p>
    <w:p w14:paraId="2F6B2FC4"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4</w:t>
      </w:r>
      <w:r w:rsidRPr="00936E1D">
        <w:rPr>
          <w:sz w:val="24"/>
          <w:szCs w:val="24"/>
        </w:rPr>
        <w:t>. Поперечное сечение ЦП-3, ЦЛ-3, ЦЛ-5 и ЦП-5</w:t>
      </w:r>
    </w:p>
    <w:p w14:paraId="3E143A0F"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2EC6F891">
          <v:shape id="_x0000_i1029" type="#_x0000_t75" style="width:374.4pt;height:300.6pt" o:ole="">
            <v:imagedata r:id="rId22" o:title="" cropleft="14257f" cropright="15320f"/>
          </v:shape>
          <o:OLEObject Type="Embed" ProgID="AutoCAD.Drawing.19" ShapeID="_x0000_i1029" DrawAspect="Content" ObjectID="_1852115622" r:id="rId23"/>
        </w:object>
      </w:r>
    </w:p>
    <w:p w14:paraId="290432B5"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5</w:t>
      </w:r>
      <w:r w:rsidRPr="00936E1D">
        <w:rPr>
          <w:sz w:val="24"/>
          <w:szCs w:val="24"/>
        </w:rPr>
        <w:t>. Поперечное сечение ЦП-4 и ЦЛ-4</w:t>
      </w:r>
    </w:p>
    <w:p w14:paraId="211A1AC1" w14:textId="77777777" w:rsidR="00C03D15" w:rsidRPr="00936E1D" w:rsidRDefault="00C03D15" w:rsidP="00F35A16">
      <w:pPr>
        <w:keepNext/>
        <w:numPr>
          <w:ilvl w:val="1"/>
          <w:numId w:val="15"/>
        </w:numPr>
        <w:tabs>
          <w:tab w:val="left" w:pos="1276"/>
        </w:tabs>
        <w:spacing w:line="360" w:lineRule="auto"/>
        <w:ind w:firstLine="567"/>
        <w:jc w:val="both"/>
        <w:outlineLvl w:val="1"/>
        <w:rPr>
          <w:rFonts w:eastAsia="Calibri"/>
          <w:b/>
          <w:bCs/>
          <w:sz w:val="24"/>
          <w:szCs w:val="10"/>
        </w:rPr>
      </w:pPr>
      <w:r w:rsidRPr="00936E1D">
        <w:rPr>
          <w:rFonts w:eastAsia="Calibri"/>
          <w:b/>
          <w:bCs/>
          <w:sz w:val="24"/>
          <w:szCs w:val="10"/>
        </w:rPr>
        <w:t>Дренажные штольни</w:t>
      </w:r>
    </w:p>
    <w:p w14:paraId="01811F28"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Левобережные и правобережные дренажные штольни предназначены для отвода фильтрующей воды береговых скальных примыканий плотины. </w:t>
      </w:r>
    </w:p>
    <w:p w14:paraId="5194E81E" w14:textId="77777777" w:rsidR="00C03D15" w:rsidRPr="00936E1D" w:rsidRDefault="00C03D15" w:rsidP="00C03D15">
      <w:pPr>
        <w:spacing w:line="360" w:lineRule="auto"/>
        <w:ind w:firstLine="709"/>
        <w:contextualSpacing/>
        <w:jc w:val="both"/>
        <w:rPr>
          <w:sz w:val="24"/>
          <w:szCs w:val="24"/>
        </w:rPr>
      </w:pPr>
      <w:r w:rsidRPr="00936E1D">
        <w:rPr>
          <w:sz w:val="24"/>
          <w:szCs w:val="24"/>
        </w:rPr>
        <w:t>Связь левобережной и правобережной штолен каждого горизонта осуществляется через цементационные штольни и галереи плотины, выход на дневную поверхность из штолен первого, второго и третьего горизонтов – через цементационную правобережную и вентиляционную левобережную шахту плотины.</w:t>
      </w:r>
    </w:p>
    <w:p w14:paraId="5899B5A4" w14:textId="77777777" w:rsidR="00C03D15" w:rsidRPr="00936E1D" w:rsidRDefault="00C03D15" w:rsidP="00C03D15">
      <w:pPr>
        <w:spacing w:line="360" w:lineRule="auto"/>
        <w:ind w:firstLine="709"/>
        <w:contextualSpacing/>
        <w:jc w:val="both"/>
        <w:rPr>
          <w:sz w:val="24"/>
          <w:szCs w:val="24"/>
        </w:rPr>
      </w:pPr>
      <w:r w:rsidRPr="00936E1D">
        <w:rPr>
          <w:sz w:val="24"/>
          <w:szCs w:val="24"/>
        </w:rPr>
        <w:t>Штольни 4-го горизонта имеют выход на дневную поверхность через правобережную подходную к бортовой дренажной штольне.</w:t>
      </w:r>
    </w:p>
    <w:p w14:paraId="1BDA4BB7" w14:textId="77777777" w:rsidR="00C03D15" w:rsidRPr="00936E1D" w:rsidRDefault="00C03D15" w:rsidP="00C03D15">
      <w:pPr>
        <w:spacing w:line="360" w:lineRule="auto"/>
        <w:ind w:firstLine="709"/>
        <w:contextualSpacing/>
        <w:jc w:val="both"/>
        <w:rPr>
          <w:sz w:val="24"/>
          <w:szCs w:val="24"/>
        </w:rPr>
      </w:pPr>
      <w:r w:rsidRPr="00936E1D">
        <w:rPr>
          <w:sz w:val="24"/>
          <w:szCs w:val="24"/>
        </w:rPr>
        <w:t>Штольни 5-го горизонта соединены с 4-м горизонтов шахтами в теле бетонной плотины.</w:t>
      </w:r>
    </w:p>
    <w:p w14:paraId="20977DFB" w14:textId="77777777" w:rsidR="00C03D15" w:rsidRPr="00936E1D" w:rsidRDefault="00C03D15" w:rsidP="00C03D15">
      <w:pPr>
        <w:spacing w:line="360" w:lineRule="auto"/>
        <w:ind w:firstLine="709"/>
        <w:contextualSpacing/>
        <w:jc w:val="both"/>
        <w:rPr>
          <w:sz w:val="24"/>
          <w:szCs w:val="24"/>
        </w:rPr>
      </w:pPr>
      <w:r w:rsidRPr="00936E1D">
        <w:rPr>
          <w:sz w:val="24"/>
          <w:szCs w:val="24"/>
        </w:rPr>
        <w:t>Штольни расположены на трех горизонтах на отметках (указаны средние отметки):</w:t>
      </w:r>
    </w:p>
    <w:p w14:paraId="6EC8B922" w14:textId="77777777" w:rsidR="00C03D15" w:rsidRPr="00936E1D" w:rsidRDefault="00C03D15" w:rsidP="00C03D15">
      <w:pPr>
        <w:spacing w:line="360" w:lineRule="auto"/>
        <w:ind w:firstLine="709"/>
        <w:contextualSpacing/>
        <w:jc w:val="both"/>
        <w:rPr>
          <w:sz w:val="24"/>
          <w:szCs w:val="24"/>
        </w:rPr>
      </w:pPr>
      <w:r w:rsidRPr="00936E1D">
        <w:rPr>
          <w:sz w:val="24"/>
          <w:szCs w:val="24"/>
        </w:rPr>
        <w:t>− горизонт 2 − 265,600 м (ДЛ-2 и ПП-2);</w:t>
      </w:r>
    </w:p>
    <w:p w14:paraId="25733AF9" w14:textId="77777777" w:rsidR="00C03D15" w:rsidRPr="00936E1D" w:rsidRDefault="00C03D15" w:rsidP="00C03D15">
      <w:pPr>
        <w:spacing w:line="360" w:lineRule="auto"/>
        <w:ind w:firstLine="709"/>
        <w:contextualSpacing/>
        <w:jc w:val="both"/>
        <w:rPr>
          <w:sz w:val="24"/>
          <w:szCs w:val="24"/>
        </w:rPr>
      </w:pPr>
      <w:r w:rsidRPr="00936E1D">
        <w:rPr>
          <w:sz w:val="24"/>
          <w:szCs w:val="24"/>
        </w:rPr>
        <w:t>− горизонт 3 − 220,600 м (ЦЛ-3 и ЦП-3);</w:t>
      </w:r>
    </w:p>
    <w:p w14:paraId="50AA3268" w14:textId="77777777" w:rsidR="00C03D15" w:rsidRPr="00936E1D" w:rsidRDefault="00C03D15" w:rsidP="00C03D15">
      <w:pPr>
        <w:spacing w:line="360" w:lineRule="auto"/>
        <w:ind w:firstLine="709"/>
        <w:contextualSpacing/>
        <w:jc w:val="both"/>
        <w:rPr>
          <w:sz w:val="24"/>
          <w:szCs w:val="24"/>
        </w:rPr>
      </w:pPr>
      <w:r w:rsidRPr="00936E1D">
        <w:rPr>
          <w:sz w:val="24"/>
          <w:szCs w:val="24"/>
        </w:rPr>
        <w:t>− горизонт 4 − 163,000 (ЦЛ-4 и ЦП-4).</w:t>
      </w:r>
    </w:p>
    <w:p w14:paraId="2C5C925B" w14:textId="77777777" w:rsidR="00C03D15" w:rsidRPr="00936E1D" w:rsidRDefault="00C03D15" w:rsidP="00C03D15">
      <w:pPr>
        <w:spacing w:line="360" w:lineRule="auto"/>
        <w:ind w:firstLine="709"/>
        <w:contextualSpacing/>
        <w:jc w:val="both"/>
        <w:rPr>
          <w:sz w:val="24"/>
          <w:szCs w:val="24"/>
        </w:rPr>
      </w:pPr>
      <w:r w:rsidRPr="00936E1D">
        <w:rPr>
          <w:sz w:val="24"/>
          <w:szCs w:val="24"/>
        </w:rPr>
        <w:t>Протяженности сооружений составляют:</w:t>
      </w:r>
    </w:p>
    <w:p w14:paraId="766766FA" w14:textId="77777777" w:rsidR="00C03D15" w:rsidRPr="00936E1D" w:rsidRDefault="00C03D15" w:rsidP="00C03D15">
      <w:pPr>
        <w:spacing w:line="360" w:lineRule="auto"/>
        <w:ind w:firstLine="709"/>
        <w:contextualSpacing/>
        <w:jc w:val="both"/>
        <w:rPr>
          <w:sz w:val="24"/>
          <w:szCs w:val="24"/>
        </w:rPr>
      </w:pPr>
      <w:r w:rsidRPr="00936E1D">
        <w:rPr>
          <w:sz w:val="24"/>
          <w:szCs w:val="24"/>
        </w:rPr>
        <w:t>− ДЛ-2 – 194,0 м;</w:t>
      </w:r>
    </w:p>
    <w:p w14:paraId="77E66E51" w14:textId="77777777" w:rsidR="00C03D15" w:rsidRPr="00936E1D" w:rsidRDefault="00C03D15" w:rsidP="00C03D15">
      <w:pPr>
        <w:spacing w:line="360" w:lineRule="auto"/>
        <w:ind w:firstLine="709"/>
        <w:contextualSpacing/>
        <w:jc w:val="both"/>
        <w:rPr>
          <w:sz w:val="24"/>
          <w:szCs w:val="24"/>
        </w:rPr>
      </w:pPr>
      <w:r w:rsidRPr="00936E1D">
        <w:rPr>
          <w:sz w:val="24"/>
          <w:szCs w:val="24"/>
        </w:rPr>
        <w:t>− ДП-2 – 235,0 м;</w:t>
      </w:r>
    </w:p>
    <w:p w14:paraId="5E231009" w14:textId="77777777" w:rsidR="00C03D15" w:rsidRPr="00936E1D" w:rsidRDefault="00C03D15" w:rsidP="00C03D15">
      <w:pPr>
        <w:spacing w:line="360" w:lineRule="auto"/>
        <w:ind w:firstLine="709"/>
        <w:contextualSpacing/>
        <w:jc w:val="both"/>
        <w:rPr>
          <w:sz w:val="24"/>
          <w:szCs w:val="24"/>
        </w:rPr>
      </w:pPr>
      <w:r w:rsidRPr="00936E1D">
        <w:rPr>
          <w:sz w:val="24"/>
          <w:szCs w:val="24"/>
        </w:rPr>
        <w:t>− ДЛ-3 – 222,0 м;</w:t>
      </w:r>
    </w:p>
    <w:p w14:paraId="022B17CB" w14:textId="77777777" w:rsidR="00C03D15" w:rsidRPr="00936E1D" w:rsidRDefault="00C03D15" w:rsidP="00C03D15">
      <w:pPr>
        <w:spacing w:line="360" w:lineRule="auto"/>
        <w:ind w:firstLine="709"/>
        <w:contextualSpacing/>
        <w:jc w:val="both"/>
        <w:rPr>
          <w:sz w:val="24"/>
          <w:szCs w:val="24"/>
        </w:rPr>
      </w:pPr>
      <w:r w:rsidRPr="00936E1D">
        <w:rPr>
          <w:sz w:val="24"/>
          <w:szCs w:val="24"/>
        </w:rPr>
        <w:lastRenderedPageBreak/>
        <w:t>− ДП-3 – 256,0 м;</w:t>
      </w:r>
    </w:p>
    <w:p w14:paraId="4A3C7726" w14:textId="77777777" w:rsidR="00C03D15" w:rsidRPr="00936E1D" w:rsidRDefault="00C03D15" w:rsidP="00C03D15">
      <w:pPr>
        <w:spacing w:line="360" w:lineRule="auto"/>
        <w:ind w:firstLine="709"/>
        <w:contextualSpacing/>
        <w:jc w:val="both"/>
        <w:rPr>
          <w:sz w:val="24"/>
          <w:szCs w:val="24"/>
        </w:rPr>
      </w:pPr>
      <w:r w:rsidRPr="00936E1D">
        <w:rPr>
          <w:sz w:val="24"/>
          <w:szCs w:val="24"/>
        </w:rPr>
        <w:t>− ДЛ-4 – 182,0 м;</w:t>
      </w:r>
    </w:p>
    <w:p w14:paraId="0CB3D3B0" w14:textId="77777777" w:rsidR="00C03D15" w:rsidRPr="00936E1D" w:rsidRDefault="00C03D15" w:rsidP="00C03D15">
      <w:pPr>
        <w:spacing w:line="360" w:lineRule="auto"/>
        <w:ind w:firstLine="709"/>
        <w:contextualSpacing/>
        <w:jc w:val="both"/>
        <w:rPr>
          <w:sz w:val="24"/>
          <w:szCs w:val="24"/>
        </w:rPr>
      </w:pPr>
      <w:r w:rsidRPr="00936E1D">
        <w:rPr>
          <w:sz w:val="24"/>
          <w:szCs w:val="24"/>
        </w:rPr>
        <w:t>− ДП-4 – 251,0 м.</w:t>
      </w:r>
    </w:p>
    <w:p w14:paraId="69CCBA1C"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Дренажные штольни второго и третьего горизонтов имеют анкерно-набрызгбетонное крепление свода и монолитный железобетонный лоток (бетон класса В15), обделка дренажных штолен четвертого горизонта выполнена из монолитного железобетона класса В15. Армирование бетонных конструкций – двухрядное арматурой класса </w:t>
      </w:r>
      <w:r w:rsidRPr="00936E1D">
        <w:rPr>
          <w:sz w:val="24"/>
          <w:szCs w:val="24"/>
          <w:lang w:val="en-US"/>
        </w:rPr>
        <w:t>AII</w:t>
      </w:r>
      <w:r w:rsidRPr="00936E1D">
        <w:rPr>
          <w:sz w:val="24"/>
          <w:szCs w:val="24"/>
        </w:rPr>
        <w:t>.</w:t>
      </w:r>
    </w:p>
    <w:p w14:paraId="6E0CC6B2" w14:textId="77777777" w:rsidR="00C03D15" w:rsidRPr="00936E1D" w:rsidRDefault="00C03D15" w:rsidP="00C03D15">
      <w:pPr>
        <w:spacing w:line="360" w:lineRule="auto"/>
        <w:contextualSpacing/>
        <w:jc w:val="center"/>
        <w:rPr>
          <w:sz w:val="24"/>
          <w:szCs w:val="24"/>
        </w:rPr>
      </w:pPr>
    </w:p>
    <w:p w14:paraId="7B2F8489"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223A9823">
          <v:shape id="_x0000_i1030" type="#_x0000_t75" style="width:396pt;height:300.6pt" o:ole="">
            <v:imagedata r:id="rId24" o:title="" cropleft="13550f" cropright="14068f"/>
          </v:shape>
          <o:OLEObject Type="Embed" ProgID="AutoCAD.Drawing.19" ShapeID="_x0000_i1030" DrawAspect="Content" ObjectID="_1852115623" r:id="rId25"/>
        </w:object>
      </w:r>
    </w:p>
    <w:p w14:paraId="68FC6EEF"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6</w:t>
      </w:r>
      <w:r w:rsidRPr="00936E1D">
        <w:rPr>
          <w:sz w:val="24"/>
          <w:szCs w:val="24"/>
        </w:rPr>
        <w:t>. Поперечное сечение ДП-2, ДЛ-2, ДП-3 и ДЛ-3</w:t>
      </w:r>
    </w:p>
    <w:p w14:paraId="3738A7B5"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3CEB38CD">
          <v:shape id="_x0000_i1031" type="#_x0000_t75" style="width:360.6pt;height:300.6pt" o:ole="">
            <v:imagedata r:id="rId26" o:title="" cropleft="14910f" cropright="15549f"/>
          </v:shape>
          <o:OLEObject Type="Embed" ProgID="AutoCAD.Drawing.19" ShapeID="_x0000_i1031" DrawAspect="Content" ObjectID="_1852115624" r:id="rId27"/>
        </w:object>
      </w:r>
    </w:p>
    <w:p w14:paraId="13869F47"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7</w:t>
      </w:r>
      <w:r w:rsidRPr="00936E1D">
        <w:rPr>
          <w:sz w:val="24"/>
          <w:szCs w:val="24"/>
        </w:rPr>
        <w:t>. Поперечное сечение ДП-4 и ДЛ-4</w:t>
      </w:r>
    </w:p>
    <w:p w14:paraId="2E991613" w14:textId="77777777" w:rsidR="00C03D15" w:rsidRPr="00936E1D" w:rsidRDefault="00C03D15" w:rsidP="00C03D15">
      <w:pPr>
        <w:spacing w:line="360" w:lineRule="auto"/>
        <w:contextualSpacing/>
        <w:jc w:val="center"/>
        <w:rPr>
          <w:sz w:val="24"/>
          <w:szCs w:val="24"/>
        </w:rPr>
      </w:pPr>
    </w:p>
    <w:p w14:paraId="41F0A1FB" w14:textId="77777777" w:rsidR="00C03D15" w:rsidRPr="00936E1D" w:rsidRDefault="00C03D15" w:rsidP="00F35A16">
      <w:pPr>
        <w:keepNext/>
        <w:numPr>
          <w:ilvl w:val="1"/>
          <w:numId w:val="15"/>
        </w:numPr>
        <w:tabs>
          <w:tab w:val="left" w:pos="1276"/>
        </w:tabs>
        <w:spacing w:line="360" w:lineRule="auto"/>
        <w:ind w:hanging="421"/>
        <w:jc w:val="both"/>
        <w:outlineLvl w:val="1"/>
        <w:rPr>
          <w:rFonts w:eastAsia="Calibri"/>
          <w:b/>
          <w:bCs/>
          <w:sz w:val="24"/>
          <w:szCs w:val="10"/>
        </w:rPr>
      </w:pPr>
      <w:r w:rsidRPr="00936E1D">
        <w:rPr>
          <w:rFonts w:eastAsia="Calibri"/>
          <w:b/>
          <w:bCs/>
          <w:sz w:val="24"/>
          <w:szCs w:val="10"/>
        </w:rPr>
        <w:t>Правобережная шахта арочной плотины (цементационная шахта)</w:t>
      </w:r>
    </w:p>
    <w:p w14:paraId="4782F42C"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Цементационная шахта входит в состав правобережных подземных сооружений, предназначена для обеспечения связи цементационных и дренажных штолен с дневной поверхностью. </w:t>
      </w:r>
    </w:p>
    <w:p w14:paraId="05DE1B99" w14:textId="77777777" w:rsidR="00C03D15" w:rsidRPr="00936E1D" w:rsidRDefault="00C03D15" w:rsidP="00C03D15">
      <w:pPr>
        <w:spacing w:line="360" w:lineRule="auto"/>
        <w:ind w:firstLine="709"/>
        <w:contextualSpacing/>
        <w:jc w:val="both"/>
        <w:rPr>
          <w:sz w:val="24"/>
          <w:szCs w:val="24"/>
        </w:rPr>
      </w:pPr>
      <w:r w:rsidRPr="00936E1D">
        <w:rPr>
          <w:sz w:val="24"/>
          <w:szCs w:val="24"/>
        </w:rPr>
        <w:t>Шахта располагается на отметках 368,800÷217,140 м, глубина шахты − 151,7 м.</w:t>
      </w:r>
    </w:p>
    <w:p w14:paraId="34D5675E" w14:textId="77777777" w:rsidR="00C03D15" w:rsidRPr="00936E1D" w:rsidRDefault="00C03D15" w:rsidP="00C03D15">
      <w:pPr>
        <w:spacing w:line="360" w:lineRule="auto"/>
        <w:ind w:firstLine="709"/>
        <w:contextualSpacing/>
        <w:jc w:val="both"/>
        <w:rPr>
          <w:sz w:val="24"/>
          <w:szCs w:val="24"/>
        </w:rPr>
      </w:pPr>
      <w:r w:rsidRPr="00936E1D">
        <w:rPr>
          <w:sz w:val="24"/>
          <w:szCs w:val="24"/>
        </w:rPr>
        <w:t>В сечении шахты предусмотрено грузовое, лифтовое и лестничное отделения.</w:t>
      </w:r>
    </w:p>
    <w:p w14:paraId="79EB501F" w14:textId="77777777" w:rsidR="00C03D15" w:rsidRPr="00936E1D" w:rsidRDefault="00C03D15" w:rsidP="00C03D15">
      <w:pPr>
        <w:spacing w:line="360" w:lineRule="auto"/>
        <w:ind w:firstLine="709"/>
        <w:contextualSpacing/>
        <w:jc w:val="both"/>
        <w:rPr>
          <w:sz w:val="24"/>
          <w:szCs w:val="24"/>
        </w:rPr>
      </w:pPr>
      <w:r w:rsidRPr="00936E1D">
        <w:rPr>
          <w:sz w:val="24"/>
          <w:szCs w:val="24"/>
        </w:rPr>
        <w:t>Поперечное сечение шахты – круглое диаметром 5,6 м в свету. Обделка шахты выполнена из чугунных тюбингов 5.6-22, закрепное пространство заполнено цементным раствором.</w:t>
      </w:r>
    </w:p>
    <w:p w14:paraId="536DA055" w14:textId="77777777" w:rsidR="00C03D15" w:rsidRPr="00936E1D" w:rsidRDefault="00C03D15" w:rsidP="00C03D15">
      <w:pPr>
        <w:spacing w:line="360" w:lineRule="auto"/>
        <w:ind w:firstLine="709"/>
        <w:contextualSpacing/>
        <w:jc w:val="both"/>
        <w:rPr>
          <w:sz w:val="24"/>
          <w:szCs w:val="24"/>
        </w:rPr>
      </w:pPr>
      <w:r w:rsidRPr="00936E1D">
        <w:rPr>
          <w:sz w:val="24"/>
          <w:szCs w:val="24"/>
        </w:rPr>
        <w:t>Во внутреннем объеме размещены металлоконструкции в виде разделительных площадок, связь между которыми осуществляется металлическими лестницами. Через шесть метров устроены постоянные железобетонные перекрытия c технологическими отверстиями под подъемное оборудование.</w:t>
      </w:r>
    </w:p>
    <w:p w14:paraId="2FACCC73"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26EEF242">
          <v:shape id="_x0000_i1032" type="#_x0000_t75" style="width:374.4pt;height:321.6pt" o:ole="">
            <v:imagedata r:id="rId28" o:title="" croptop="-2308f" cropbottom="-2072f" cropleft="14515f" cropright="14803f"/>
          </v:shape>
          <o:OLEObject Type="Embed" ProgID="AutoCAD.Drawing.19" ShapeID="_x0000_i1032" DrawAspect="Content" ObjectID="_1852115625" r:id="rId29"/>
        </w:object>
      </w:r>
    </w:p>
    <w:p w14:paraId="132C1D04"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8</w:t>
      </w:r>
      <w:r w:rsidRPr="00936E1D">
        <w:rPr>
          <w:sz w:val="24"/>
          <w:szCs w:val="24"/>
        </w:rPr>
        <w:t>. Поперечное сечение правобережной цементационной шахты</w:t>
      </w:r>
    </w:p>
    <w:p w14:paraId="1E61CFA3" w14:textId="77777777" w:rsidR="00C03D15" w:rsidRPr="00936E1D" w:rsidRDefault="00C03D15" w:rsidP="00C03D15">
      <w:pPr>
        <w:spacing w:line="360" w:lineRule="auto"/>
        <w:contextualSpacing/>
        <w:jc w:val="center"/>
        <w:rPr>
          <w:sz w:val="24"/>
          <w:szCs w:val="24"/>
        </w:rPr>
      </w:pPr>
    </w:p>
    <w:p w14:paraId="296767FF" w14:textId="77777777" w:rsidR="00C03D15" w:rsidRPr="00936E1D" w:rsidRDefault="00C03D15" w:rsidP="00F35A16">
      <w:pPr>
        <w:keepNext/>
        <w:numPr>
          <w:ilvl w:val="1"/>
          <w:numId w:val="15"/>
        </w:numPr>
        <w:tabs>
          <w:tab w:val="left" w:pos="1276"/>
        </w:tabs>
        <w:spacing w:line="360" w:lineRule="auto"/>
        <w:ind w:hanging="279"/>
        <w:jc w:val="both"/>
        <w:outlineLvl w:val="1"/>
        <w:rPr>
          <w:rFonts w:eastAsia="Calibri"/>
          <w:b/>
          <w:bCs/>
          <w:sz w:val="24"/>
          <w:szCs w:val="10"/>
        </w:rPr>
      </w:pPr>
      <w:r w:rsidRPr="00936E1D">
        <w:rPr>
          <w:rFonts w:eastAsia="Calibri"/>
          <w:b/>
          <w:bCs/>
          <w:sz w:val="24"/>
          <w:szCs w:val="10"/>
        </w:rPr>
        <w:t>Правобережная вентиляционная шахта</w:t>
      </w:r>
    </w:p>
    <w:p w14:paraId="7F0D7BEC"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Правобережная вентиляционная шахта предназначена для связи и проветривания правобережных цементационных и дренажных штолен 1, 2, 3 и 4 горизонтов, представляет собой вертикальную выработку высотой 57,9 м, располагается в отметках 163,950 м÷221,840 м между ЦП-3 и ЦП-4 </w:t>
      </w:r>
    </w:p>
    <w:p w14:paraId="43580837"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Шахта имеет круглое сечения диаметром 1,5 м, расположена в выработке, с проектным сечением 2,0х2,0 м. Обделка – стальная обетонированная. </w:t>
      </w:r>
    </w:p>
    <w:p w14:paraId="23400D02" w14:textId="77777777" w:rsidR="00C03D15" w:rsidRPr="00936E1D" w:rsidRDefault="00C03D15" w:rsidP="00C03D15">
      <w:pPr>
        <w:spacing w:line="360" w:lineRule="auto"/>
        <w:ind w:firstLine="709"/>
        <w:contextualSpacing/>
        <w:jc w:val="both"/>
        <w:rPr>
          <w:sz w:val="24"/>
          <w:szCs w:val="24"/>
        </w:rPr>
      </w:pPr>
      <w:r w:rsidRPr="00936E1D">
        <w:rPr>
          <w:sz w:val="24"/>
          <w:szCs w:val="24"/>
        </w:rPr>
        <w:t>Внутри шахты располагаются металлические конструкции людского ходка представляющие из себя сегменты вертикальной лестницы, разделенные промежуточными площадками.</w:t>
      </w:r>
    </w:p>
    <w:p w14:paraId="6B3FD632"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37D08307">
          <v:shape id="_x0000_i1033" type="#_x0000_t75" style="width:266.4pt;height:195.6pt" o:ole="">
            <v:imagedata r:id="rId30" o:title="" croptop="-1611f" cropbottom="-1611f" cropleft="11047f" cropright="11183f"/>
          </v:shape>
          <o:OLEObject Type="Embed" ProgID="AutoCAD.Drawing.19" ShapeID="_x0000_i1033" DrawAspect="Content" ObjectID="_1852115626" r:id="rId31"/>
        </w:object>
      </w:r>
    </w:p>
    <w:p w14:paraId="0B093F84"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9</w:t>
      </w:r>
      <w:r w:rsidRPr="00936E1D">
        <w:rPr>
          <w:sz w:val="24"/>
          <w:szCs w:val="24"/>
        </w:rPr>
        <w:t>. Поперечное сечение правобережной вентиляционной шахты</w:t>
      </w:r>
    </w:p>
    <w:p w14:paraId="7CD66E76" w14:textId="77777777" w:rsidR="00C03D15" w:rsidRPr="00936E1D" w:rsidRDefault="00C03D15" w:rsidP="00C03D15">
      <w:pPr>
        <w:spacing w:line="360" w:lineRule="auto"/>
        <w:contextualSpacing/>
        <w:jc w:val="center"/>
        <w:rPr>
          <w:sz w:val="24"/>
          <w:szCs w:val="24"/>
        </w:rPr>
      </w:pPr>
    </w:p>
    <w:p w14:paraId="495897F5" w14:textId="77777777" w:rsidR="00C03D15" w:rsidRPr="00936E1D" w:rsidRDefault="00C03D15" w:rsidP="00F35A16">
      <w:pPr>
        <w:keepNext/>
        <w:numPr>
          <w:ilvl w:val="1"/>
          <w:numId w:val="15"/>
        </w:numPr>
        <w:tabs>
          <w:tab w:val="left" w:pos="1276"/>
        </w:tabs>
        <w:spacing w:line="360" w:lineRule="auto"/>
        <w:ind w:firstLine="567"/>
        <w:jc w:val="both"/>
        <w:outlineLvl w:val="1"/>
        <w:rPr>
          <w:rFonts w:eastAsia="Calibri"/>
          <w:b/>
          <w:bCs/>
          <w:sz w:val="24"/>
          <w:szCs w:val="10"/>
        </w:rPr>
      </w:pPr>
      <w:r w:rsidRPr="00936E1D">
        <w:rPr>
          <w:rFonts w:eastAsia="Calibri"/>
          <w:b/>
          <w:bCs/>
          <w:sz w:val="24"/>
          <w:szCs w:val="10"/>
        </w:rPr>
        <w:t>Левобережная вентиляционная шахта</w:t>
      </w:r>
    </w:p>
    <w:p w14:paraId="66CA6BD7"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Левобережная вентиляционная шахта предназначена для связи и проветривания левобережных цементационных и дренажных штолен 1, 2, 3 и 4 горизонтов, представляет собой вертикальную выработку высотой 227,0 м, располагается в отметках 390,000 м÷163,000 м между дневной поверхностью и ЦЛ-4 </w:t>
      </w:r>
    </w:p>
    <w:p w14:paraId="7E980F23" w14:textId="77777777" w:rsidR="00C03D15" w:rsidRPr="00936E1D" w:rsidRDefault="00C03D15" w:rsidP="00C03D15">
      <w:pPr>
        <w:spacing w:line="360" w:lineRule="auto"/>
        <w:ind w:firstLine="709"/>
        <w:contextualSpacing/>
        <w:jc w:val="both"/>
        <w:rPr>
          <w:sz w:val="24"/>
          <w:szCs w:val="24"/>
        </w:rPr>
      </w:pPr>
      <w:r w:rsidRPr="00936E1D">
        <w:rPr>
          <w:sz w:val="24"/>
          <w:szCs w:val="24"/>
        </w:rPr>
        <w:t>Шахта имеет проектное сечения 1,8 х 1,8 м, расположена в выработке, с проектным сечением 2,0х2,0 м. Обделка выполнена из набрызгбетона, проектной толщиной 10 см. Внутри шахты располагаются металлические конструкции людского ходка представляющие из себя сегменты вертикальной лестницы, разделенные промежуточными площадками.</w:t>
      </w:r>
    </w:p>
    <w:p w14:paraId="2A89B178" w14:textId="77777777" w:rsidR="00C03D15" w:rsidRPr="00936E1D" w:rsidRDefault="00C03D15" w:rsidP="00C03D15">
      <w:pPr>
        <w:spacing w:line="360" w:lineRule="auto"/>
        <w:ind w:firstLine="709"/>
        <w:contextualSpacing/>
        <w:jc w:val="both"/>
        <w:rPr>
          <w:sz w:val="24"/>
          <w:szCs w:val="24"/>
        </w:rPr>
      </w:pPr>
      <w:r w:rsidRPr="00936E1D">
        <w:rPr>
          <w:sz w:val="24"/>
          <w:szCs w:val="24"/>
        </w:rPr>
        <w:t>В соответствии с результатами расчетов НДС, крепление шахты подлежит усилению.</w:t>
      </w:r>
    </w:p>
    <w:p w14:paraId="7F6A16E4" w14:textId="77777777" w:rsidR="00C03D15" w:rsidRPr="00936E1D" w:rsidRDefault="00C03D15" w:rsidP="00C03D15">
      <w:pPr>
        <w:keepNext/>
        <w:spacing w:line="360" w:lineRule="auto"/>
        <w:contextualSpacing/>
        <w:jc w:val="center"/>
        <w:rPr>
          <w:sz w:val="24"/>
          <w:szCs w:val="24"/>
        </w:rPr>
      </w:pPr>
      <w:r w:rsidRPr="00936E1D">
        <w:rPr>
          <w:sz w:val="24"/>
          <w:szCs w:val="24"/>
        </w:rPr>
        <w:object w:dxaOrig="27210" w:dyaOrig="12225" w14:anchorId="553F6E18">
          <v:shape id="_x0000_i1034" type="#_x0000_t75" style="width:251.4pt;height:195.6pt" o:ole="">
            <v:imagedata r:id="rId32" o:title="" croptop="-3862f" cropleft="12759f" cropright="12245f"/>
          </v:shape>
          <o:OLEObject Type="Embed" ProgID="AutoCAD.Drawing.19" ShapeID="_x0000_i1034" DrawAspect="Content" ObjectID="_1852115627" r:id="rId33"/>
        </w:object>
      </w:r>
    </w:p>
    <w:p w14:paraId="23FD21EA"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10</w:t>
      </w:r>
      <w:r w:rsidRPr="00936E1D">
        <w:rPr>
          <w:sz w:val="24"/>
          <w:szCs w:val="24"/>
        </w:rPr>
        <w:t>. Поперечное сечение левобережной вентиляционной шахты</w:t>
      </w:r>
    </w:p>
    <w:p w14:paraId="410AD5DD" w14:textId="77777777" w:rsidR="00C03D15" w:rsidRPr="00936E1D" w:rsidRDefault="00C03D15" w:rsidP="00C03D15">
      <w:pPr>
        <w:spacing w:line="360" w:lineRule="auto"/>
        <w:ind w:firstLine="709"/>
        <w:contextualSpacing/>
        <w:jc w:val="both"/>
        <w:rPr>
          <w:sz w:val="24"/>
          <w:szCs w:val="24"/>
        </w:rPr>
      </w:pPr>
    </w:p>
    <w:p w14:paraId="57BB608A" w14:textId="77777777" w:rsidR="00C03D15" w:rsidRPr="00936E1D" w:rsidRDefault="00C03D15" w:rsidP="00F35A16">
      <w:pPr>
        <w:keepNext/>
        <w:numPr>
          <w:ilvl w:val="1"/>
          <w:numId w:val="15"/>
        </w:numPr>
        <w:tabs>
          <w:tab w:val="left" w:pos="1276"/>
        </w:tabs>
        <w:spacing w:line="360" w:lineRule="auto"/>
        <w:ind w:left="709" w:firstLine="0"/>
        <w:jc w:val="both"/>
        <w:outlineLvl w:val="1"/>
        <w:rPr>
          <w:rFonts w:eastAsia="Calibri"/>
          <w:b/>
          <w:bCs/>
          <w:sz w:val="24"/>
          <w:szCs w:val="10"/>
        </w:rPr>
      </w:pPr>
      <w:r w:rsidRPr="00936E1D">
        <w:rPr>
          <w:rFonts w:eastAsia="Calibri"/>
          <w:b/>
          <w:bCs/>
          <w:sz w:val="24"/>
          <w:szCs w:val="10"/>
        </w:rPr>
        <w:lastRenderedPageBreak/>
        <w:t>Кабельная шахта</w:t>
      </w:r>
    </w:p>
    <w:p w14:paraId="4A73857E"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Правобережная кабельная шахта входит в состав правобережного комплекса подземных сооружений, располагается на отметках 358,00 м – 182,97 м. Наружный диаметр шахты – 6,0 м, диаметр в свету – 5,56 м. </w:t>
      </w:r>
    </w:p>
    <w:p w14:paraId="4CD51A2D"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Сечение шахты разделено монолитными железобетонными перегородками </w:t>
      </w:r>
      <w:r w:rsidRPr="00936E1D">
        <w:rPr>
          <w:sz w:val="24"/>
          <w:szCs w:val="24"/>
        </w:rPr>
        <w:br/>
        <w:t>на 8 отделений:</w:t>
      </w:r>
    </w:p>
    <w:p w14:paraId="2659FD4D" w14:textId="77777777" w:rsidR="00C03D15" w:rsidRPr="00936E1D" w:rsidRDefault="00C03D15" w:rsidP="00C03D15">
      <w:pPr>
        <w:spacing w:line="360" w:lineRule="auto"/>
        <w:ind w:firstLine="709"/>
        <w:contextualSpacing/>
        <w:jc w:val="both"/>
        <w:rPr>
          <w:sz w:val="24"/>
          <w:szCs w:val="24"/>
        </w:rPr>
      </w:pPr>
      <w:r w:rsidRPr="00936E1D">
        <w:rPr>
          <w:sz w:val="24"/>
          <w:szCs w:val="24"/>
        </w:rPr>
        <w:t>− 4 кабельных;</w:t>
      </w:r>
    </w:p>
    <w:p w14:paraId="65573B5A"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− 1 лифтовое, </w:t>
      </w:r>
    </w:p>
    <w:p w14:paraId="5E8CD75E" w14:textId="77777777" w:rsidR="00C03D15" w:rsidRPr="00936E1D" w:rsidRDefault="00C03D15" w:rsidP="00C03D15">
      <w:pPr>
        <w:spacing w:line="360" w:lineRule="auto"/>
        <w:ind w:firstLine="709"/>
        <w:contextualSpacing/>
        <w:jc w:val="both"/>
        <w:rPr>
          <w:sz w:val="24"/>
          <w:szCs w:val="24"/>
        </w:rPr>
      </w:pPr>
      <w:r w:rsidRPr="00936E1D">
        <w:rPr>
          <w:sz w:val="24"/>
          <w:szCs w:val="24"/>
        </w:rPr>
        <w:t>− 2 вентиляционных;</w:t>
      </w:r>
    </w:p>
    <w:p w14:paraId="5C2F0BA9"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− 1 лестничное отделение. </w:t>
      </w:r>
    </w:p>
    <w:p w14:paraId="13DF3C6C" w14:textId="77777777" w:rsidR="00C03D15" w:rsidRPr="00936E1D" w:rsidRDefault="00C03D15" w:rsidP="00C03D15">
      <w:pPr>
        <w:spacing w:line="360" w:lineRule="auto"/>
        <w:ind w:firstLine="709"/>
        <w:contextualSpacing/>
        <w:jc w:val="both"/>
        <w:rPr>
          <w:sz w:val="24"/>
          <w:szCs w:val="24"/>
        </w:rPr>
      </w:pPr>
      <w:r w:rsidRPr="00936E1D">
        <w:rPr>
          <w:sz w:val="24"/>
          <w:szCs w:val="24"/>
        </w:rPr>
        <w:t>Лестничные площадки располагаются по высоте шахты с шагом 1,5 м. Доступ к кабельным отсекам осуществляется с шагом перекрытий шахты, равному 3,0 м (через одну лестничную площадку).</w:t>
      </w:r>
    </w:p>
    <w:p w14:paraId="761DAF88" w14:textId="77777777" w:rsidR="00C03D15" w:rsidRPr="00936E1D" w:rsidRDefault="00C03D15" w:rsidP="00C03D15">
      <w:pPr>
        <w:spacing w:line="360" w:lineRule="auto"/>
        <w:ind w:firstLine="709"/>
        <w:contextualSpacing/>
        <w:jc w:val="both"/>
        <w:rPr>
          <w:sz w:val="24"/>
          <w:szCs w:val="24"/>
        </w:rPr>
      </w:pPr>
      <w:r w:rsidRPr="00936E1D">
        <w:rPr>
          <w:sz w:val="24"/>
          <w:szCs w:val="24"/>
        </w:rPr>
        <w:t>Шахта имеет сопряжения с кабельным тоннелем и тоннельными переходами на отметках 188,00 м, 221,00 м и 265,70 м соответственно.</w:t>
      </w:r>
    </w:p>
    <w:p w14:paraId="6BE3EC5D" w14:textId="77777777" w:rsidR="00C03D15" w:rsidRPr="00936E1D" w:rsidRDefault="00C03D15" w:rsidP="00C03D15">
      <w:pPr>
        <w:spacing w:line="360" w:lineRule="auto"/>
        <w:ind w:firstLine="709"/>
        <w:contextualSpacing/>
        <w:jc w:val="both"/>
        <w:rPr>
          <w:sz w:val="24"/>
          <w:szCs w:val="24"/>
        </w:rPr>
      </w:pPr>
      <w:r w:rsidRPr="00936E1D">
        <w:rPr>
          <w:sz w:val="24"/>
          <w:szCs w:val="24"/>
        </w:rPr>
        <w:t>Обделка шахты выполнена из сборных железобетонных тюбингов конструкции Ленметропроекта. Класс бетона тюбингов – В45, основная толщина тюбингов – 80 мм.</w:t>
      </w:r>
    </w:p>
    <w:p w14:paraId="21EFA4A6"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7D6F84A7">
          <v:shape id="_x0000_i1035" type="#_x0000_t75" style="width:396pt;height:300.6pt" o:ole="">
            <v:imagedata r:id="rId34" o:title="" cropleft="13384f" cropright="13783f"/>
          </v:shape>
          <o:OLEObject Type="Embed" ProgID="AutoCAD.Drawing.19" ShapeID="_x0000_i1035" DrawAspect="Content" ObjectID="_1852115628" r:id="rId35"/>
        </w:object>
      </w:r>
    </w:p>
    <w:p w14:paraId="018C2756"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1</w:t>
      </w:r>
      <w:r w:rsidRPr="00936E1D">
        <w:rPr>
          <w:sz w:val="24"/>
          <w:szCs w:val="24"/>
        </w:rPr>
        <w:t>1. Поперечное сечение кабельной шахты</w:t>
      </w:r>
    </w:p>
    <w:p w14:paraId="78CDB61A" w14:textId="77777777" w:rsidR="00C03D15" w:rsidRPr="00936E1D" w:rsidRDefault="00C03D15" w:rsidP="00C03D15">
      <w:pPr>
        <w:spacing w:line="360" w:lineRule="auto"/>
        <w:contextualSpacing/>
        <w:jc w:val="center"/>
        <w:rPr>
          <w:sz w:val="24"/>
          <w:szCs w:val="24"/>
        </w:rPr>
      </w:pPr>
    </w:p>
    <w:p w14:paraId="06CFF591" w14:textId="77777777" w:rsidR="00C03D15" w:rsidRPr="00936E1D" w:rsidRDefault="00C03D15" w:rsidP="00F35A16">
      <w:pPr>
        <w:keepNext/>
        <w:numPr>
          <w:ilvl w:val="1"/>
          <w:numId w:val="15"/>
        </w:numPr>
        <w:tabs>
          <w:tab w:val="left" w:pos="1276"/>
        </w:tabs>
        <w:spacing w:line="360" w:lineRule="auto"/>
        <w:ind w:left="709" w:firstLine="4"/>
        <w:jc w:val="both"/>
        <w:outlineLvl w:val="1"/>
        <w:rPr>
          <w:rFonts w:eastAsia="Calibri"/>
          <w:b/>
          <w:bCs/>
          <w:sz w:val="24"/>
          <w:szCs w:val="10"/>
        </w:rPr>
      </w:pPr>
      <w:r w:rsidRPr="00936E1D">
        <w:rPr>
          <w:rFonts w:eastAsia="Calibri"/>
          <w:b/>
          <w:bCs/>
          <w:sz w:val="24"/>
          <w:szCs w:val="10"/>
        </w:rPr>
        <w:lastRenderedPageBreak/>
        <w:t>Кабельный тоннель</w:t>
      </w:r>
    </w:p>
    <w:p w14:paraId="730C6CE7" w14:textId="77777777" w:rsidR="00C03D15" w:rsidRPr="00936E1D" w:rsidRDefault="00C03D15" w:rsidP="00C03D15">
      <w:pPr>
        <w:spacing w:line="360" w:lineRule="auto"/>
        <w:ind w:firstLine="709"/>
        <w:contextualSpacing/>
        <w:jc w:val="both"/>
        <w:rPr>
          <w:sz w:val="24"/>
          <w:szCs w:val="24"/>
        </w:rPr>
      </w:pPr>
      <w:r w:rsidRPr="00936E1D">
        <w:rPr>
          <w:sz w:val="24"/>
          <w:szCs w:val="24"/>
        </w:rPr>
        <w:t>Кабельный тоннель протяженностью 114,3 м располагается в правобережном скальном массиве ГУ, имеет сопряжение с кабельной шахтой на отм. 188,000 м.</w:t>
      </w:r>
    </w:p>
    <w:p w14:paraId="3EBAC0B8" w14:textId="77777777" w:rsidR="00C03D15" w:rsidRPr="00936E1D" w:rsidRDefault="00C03D15" w:rsidP="00C03D15">
      <w:pPr>
        <w:spacing w:line="360" w:lineRule="auto"/>
        <w:ind w:firstLine="709"/>
        <w:contextualSpacing/>
        <w:jc w:val="both"/>
        <w:rPr>
          <w:sz w:val="24"/>
          <w:szCs w:val="24"/>
        </w:rPr>
      </w:pPr>
      <w:r w:rsidRPr="00936E1D">
        <w:rPr>
          <w:sz w:val="24"/>
          <w:szCs w:val="24"/>
        </w:rPr>
        <w:t>Обделка тоннеля – подковообразная 5,0х4,2 м с радиусным сводом, выполнена из монолитного железобетона, класс бетона В22,5. Толщина обделки во всех сечениях – 0,5 м.</w:t>
      </w:r>
    </w:p>
    <w:p w14:paraId="1D8034C7" w14:textId="77777777" w:rsidR="00C03D15" w:rsidRPr="00936E1D" w:rsidRDefault="00C03D15" w:rsidP="00C03D15">
      <w:pPr>
        <w:spacing w:line="360" w:lineRule="auto"/>
        <w:ind w:firstLine="709"/>
        <w:contextualSpacing/>
        <w:jc w:val="both"/>
        <w:rPr>
          <w:sz w:val="24"/>
          <w:szCs w:val="24"/>
        </w:rPr>
      </w:pPr>
      <w:r w:rsidRPr="00936E1D">
        <w:rPr>
          <w:sz w:val="24"/>
          <w:szCs w:val="24"/>
        </w:rPr>
        <w:t>Сечение тоннеля разделено железобетонными перегородками на 3 основных отсека – 1 проходной, шириной 1,4 м, и 2 кабельных шириной 1,55 м каждый. В кабельных отсеках размещены кабельные конструкции.</w:t>
      </w:r>
    </w:p>
    <w:p w14:paraId="5A757947" w14:textId="77777777" w:rsidR="00C03D15" w:rsidRPr="00936E1D" w:rsidRDefault="00C03D15" w:rsidP="00C03D15">
      <w:pPr>
        <w:spacing w:line="360" w:lineRule="auto"/>
        <w:ind w:firstLine="709"/>
        <w:contextualSpacing/>
        <w:jc w:val="both"/>
        <w:rPr>
          <w:sz w:val="24"/>
          <w:szCs w:val="24"/>
        </w:rPr>
      </w:pPr>
    </w:p>
    <w:p w14:paraId="67BA8177"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3A40F720">
          <v:shape id="_x0000_i1036" type="#_x0000_t75" style="width:411pt;height:321.6pt" o:ole="">
            <v:imagedata r:id="rId36" o:title="" croptop="-2338f" cropbottom="-1253f" cropleft="12928f" cropright="13454f"/>
          </v:shape>
          <o:OLEObject Type="Embed" ProgID="AutoCAD.Drawing.19" ShapeID="_x0000_i1036" DrawAspect="Content" ObjectID="_1852115629" r:id="rId37"/>
        </w:object>
      </w:r>
    </w:p>
    <w:p w14:paraId="7905A8EA"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12</w:t>
      </w:r>
      <w:r w:rsidRPr="00936E1D">
        <w:rPr>
          <w:sz w:val="24"/>
          <w:szCs w:val="24"/>
        </w:rPr>
        <w:t>. Поперечное сечение кабельного тоннеля</w:t>
      </w:r>
    </w:p>
    <w:p w14:paraId="692E0E6B" w14:textId="77777777" w:rsidR="00C03D15" w:rsidRPr="00936E1D" w:rsidRDefault="00C03D15" w:rsidP="00C03D15">
      <w:pPr>
        <w:spacing w:line="360" w:lineRule="auto"/>
        <w:contextualSpacing/>
        <w:jc w:val="center"/>
        <w:rPr>
          <w:sz w:val="24"/>
          <w:szCs w:val="24"/>
        </w:rPr>
      </w:pPr>
    </w:p>
    <w:p w14:paraId="26EC10FD" w14:textId="77777777" w:rsidR="00C03D15" w:rsidRPr="00936E1D" w:rsidRDefault="00C03D15" w:rsidP="00F35A16">
      <w:pPr>
        <w:keepNext/>
        <w:numPr>
          <w:ilvl w:val="1"/>
          <w:numId w:val="15"/>
        </w:numPr>
        <w:tabs>
          <w:tab w:val="left" w:pos="1276"/>
        </w:tabs>
        <w:spacing w:line="360" w:lineRule="auto"/>
        <w:ind w:hanging="421"/>
        <w:jc w:val="both"/>
        <w:outlineLvl w:val="1"/>
        <w:rPr>
          <w:rFonts w:eastAsia="Calibri"/>
          <w:b/>
          <w:bCs/>
          <w:sz w:val="24"/>
          <w:szCs w:val="10"/>
        </w:rPr>
      </w:pPr>
      <w:r w:rsidRPr="00936E1D">
        <w:rPr>
          <w:rFonts w:eastAsia="Calibri"/>
          <w:b/>
          <w:bCs/>
          <w:sz w:val="24"/>
          <w:szCs w:val="10"/>
        </w:rPr>
        <w:t>Штольни крепления левобережного откоса котлована ГЭС</w:t>
      </w:r>
    </w:p>
    <w:p w14:paraId="495485E3" w14:textId="77777777" w:rsidR="00C03D15" w:rsidRPr="00936E1D" w:rsidRDefault="00C03D15" w:rsidP="00C03D15">
      <w:pPr>
        <w:spacing w:line="360" w:lineRule="auto"/>
        <w:ind w:firstLine="709"/>
        <w:contextualSpacing/>
        <w:jc w:val="both"/>
        <w:rPr>
          <w:sz w:val="24"/>
          <w:szCs w:val="24"/>
        </w:rPr>
      </w:pPr>
      <w:r w:rsidRPr="00936E1D">
        <w:rPr>
          <w:sz w:val="24"/>
          <w:szCs w:val="24"/>
        </w:rPr>
        <w:t>Штольни крепления левобережного откоса (КЛ) котлована ГЭС располагаются в скальном левобережном массиве на отметках 333,80 м (КЛ−9÷КЛ−12), 300,00 м (КЛ−5÷КЛ−8), 266,30 м (КЛ−1÷КЛ4), 232,50 м (КЛ−21÷КЛ−24, КЛ−21а, КЛ−27, КЛ−28), 215,50 м (КЛ−17÷КЛ−20, КЛ−17а, КЛ−29, КЛ−30 ) и 197,00 м (КЛ−13, КЛ−25, КЛ−26 (КТ14÷КЛ−16 – забетонированы)).</w:t>
      </w:r>
    </w:p>
    <w:p w14:paraId="4AA13659" w14:textId="77777777" w:rsidR="00C03D15" w:rsidRPr="00936E1D" w:rsidRDefault="00C03D15" w:rsidP="00C03D15">
      <w:pPr>
        <w:spacing w:line="360" w:lineRule="auto"/>
        <w:ind w:firstLine="709"/>
        <w:contextualSpacing/>
        <w:jc w:val="both"/>
        <w:rPr>
          <w:sz w:val="24"/>
          <w:szCs w:val="24"/>
        </w:rPr>
      </w:pPr>
      <w:r w:rsidRPr="00936E1D">
        <w:rPr>
          <w:sz w:val="24"/>
          <w:szCs w:val="24"/>
        </w:rPr>
        <w:t>Штольни служат для размещения анкерных тяг крепления левобережного откоса и поддерживающих их металлических конструкций.</w:t>
      </w:r>
    </w:p>
    <w:p w14:paraId="25AEC8DA" w14:textId="77777777" w:rsidR="00C03D15" w:rsidRPr="00936E1D" w:rsidRDefault="00C03D15" w:rsidP="00C03D15">
      <w:pPr>
        <w:spacing w:line="360" w:lineRule="auto"/>
        <w:ind w:firstLine="709"/>
        <w:contextualSpacing/>
        <w:jc w:val="both"/>
        <w:rPr>
          <w:sz w:val="24"/>
          <w:szCs w:val="24"/>
        </w:rPr>
      </w:pPr>
      <w:r w:rsidRPr="00936E1D">
        <w:rPr>
          <w:sz w:val="24"/>
          <w:szCs w:val="24"/>
        </w:rPr>
        <w:lastRenderedPageBreak/>
        <w:t>Доступ в штольни осуществляется:</w:t>
      </w:r>
    </w:p>
    <w:p w14:paraId="3D5C28D7" w14:textId="77777777" w:rsidR="00C03D15" w:rsidRPr="00936E1D" w:rsidRDefault="00C03D15" w:rsidP="00C03D15">
      <w:pPr>
        <w:spacing w:line="360" w:lineRule="auto"/>
        <w:ind w:firstLine="709"/>
        <w:contextualSpacing/>
        <w:jc w:val="both"/>
        <w:rPr>
          <w:sz w:val="24"/>
          <w:szCs w:val="24"/>
        </w:rPr>
      </w:pPr>
      <w:r w:rsidRPr="00936E1D">
        <w:rPr>
          <w:sz w:val="24"/>
          <w:szCs w:val="24"/>
        </w:rPr>
        <w:t>− в штольни на отм. 197,00 м и 215,50 м – через портал на отм. 186,0 м, и через левобережные штольни 3-го горизонта;</w:t>
      </w:r>
    </w:p>
    <w:p w14:paraId="13978B30" w14:textId="77777777" w:rsidR="00C03D15" w:rsidRPr="00936E1D" w:rsidRDefault="00C03D15" w:rsidP="00C03D15">
      <w:pPr>
        <w:spacing w:line="360" w:lineRule="auto"/>
        <w:ind w:firstLine="709"/>
        <w:contextualSpacing/>
        <w:jc w:val="both"/>
        <w:rPr>
          <w:sz w:val="24"/>
          <w:szCs w:val="24"/>
        </w:rPr>
      </w:pPr>
      <w:r w:rsidRPr="00936E1D">
        <w:rPr>
          <w:sz w:val="24"/>
          <w:szCs w:val="24"/>
        </w:rPr>
        <w:t>− в штольни на отм. 232,50 м – через левобережные штольни 3-го горизонта;</w:t>
      </w:r>
    </w:p>
    <w:p w14:paraId="37C36410" w14:textId="77777777" w:rsidR="00C03D15" w:rsidRPr="00936E1D" w:rsidRDefault="00C03D15" w:rsidP="00C03D15">
      <w:pPr>
        <w:spacing w:line="360" w:lineRule="auto"/>
        <w:ind w:firstLine="709"/>
        <w:contextualSpacing/>
        <w:jc w:val="both"/>
        <w:rPr>
          <w:sz w:val="24"/>
          <w:szCs w:val="24"/>
        </w:rPr>
      </w:pPr>
      <w:r w:rsidRPr="00936E1D">
        <w:rPr>
          <w:sz w:val="24"/>
          <w:szCs w:val="24"/>
        </w:rPr>
        <w:t>− в штольни на отм 266,30 м – через левобережные штольни 2-го горизонта;</w:t>
      </w:r>
    </w:p>
    <w:p w14:paraId="5DE2996B" w14:textId="77777777" w:rsidR="00C03D15" w:rsidRPr="00936E1D" w:rsidRDefault="00C03D15" w:rsidP="00C03D15">
      <w:pPr>
        <w:spacing w:line="360" w:lineRule="auto"/>
        <w:ind w:firstLine="709"/>
        <w:contextualSpacing/>
        <w:jc w:val="both"/>
        <w:rPr>
          <w:sz w:val="24"/>
          <w:szCs w:val="24"/>
        </w:rPr>
      </w:pPr>
      <w:r w:rsidRPr="00936E1D">
        <w:rPr>
          <w:sz w:val="24"/>
          <w:szCs w:val="24"/>
        </w:rPr>
        <w:t>− в штольни на отм 300,00 м – по балкону плотины через выход на скальную полку на отм. 300,00 м;</w:t>
      </w:r>
    </w:p>
    <w:p w14:paraId="59249561" w14:textId="77777777" w:rsidR="00C03D15" w:rsidRPr="00936E1D" w:rsidRDefault="00C03D15" w:rsidP="00C03D15">
      <w:pPr>
        <w:spacing w:line="360" w:lineRule="auto"/>
        <w:ind w:firstLine="709"/>
        <w:contextualSpacing/>
        <w:jc w:val="both"/>
        <w:rPr>
          <w:sz w:val="24"/>
          <w:szCs w:val="24"/>
        </w:rPr>
      </w:pPr>
      <w:r w:rsidRPr="00936E1D">
        <w:rPr>
          <w:sz w:val="24"/>
          <w:szCs w:val="24"/>
        </w:rPr>
        <w:t>− в штольни на отм 333,80 м – через левобережные штольни 2-го горизонта.</w:t>
      </w:r>
    </w:p>
    <w:p w14:paraId="6B839F93" w14:textId="77777777" w:rsidR="00C03D15" w:rsidRPr="00936E1D" w:rsidRDefault="00C03D15" w:rsidP="00C03D15">
      <w:pPr>
        <w:spacing w:line="360" w:lineRule="auto"/>
        <w:ind w:firstLine="709"/>
        <w:contextualSpacing/>
        <w:jc w:val="both"/>
        <w:rPr>
          <w:sz w:val="24"/>
          <w:szCs w:val="24"/>
        </w:rPr>
      </w:pPr>
      <w:r w:rsidRPr="00936E1D">
        <w:rPr>
          <w:sz w:val="24"/>
          <w:szCs w:val="24"/>
        </w:rPr>
        <w:t>Штольни выполнены буровзрывным способом средним сечением 3,5х3,5 м, имеют анкерно-набрызгбетонную обделку, а также обделку из обетонированных рам.</w:t>
      </w:r>
    </w:p>
    <w:p w14:paraId="338DB57A" w14:textId="77777777" w:rsidR="00C03D15" w:rsidRPr="00936E1D" w:rsidRDefault="00C03D15" w:rsidP="00C03D15">
      <w:pPr>
        <w:spacing w:line="360" w:lineRule="auto"/>
        <w:ind w:firstLine="709"/>
        <w:contextualSpacing/>
        <w:jc w:val="both"/>
        <w:rPr>
          <w:sz w:val="24"/>
          <w:szCs w:val="24"/>
        </w:rPr>
      </w:pPr>
    </w:p>
    <w:p w14:paraId="5E77D286" w14:textId="77777777" w:rsidR="00C03D15" w:rsidRPr="00936E1D" w:rsidRDefault="00C03D15" w:rsidP="00C03D15">
      <w:pPr>
        <w:spacing w:line="360" w:lineRule="auto"/>
        <w:contextualSpacing/>
        <w:jc w:val="center"/>
        <w:rPr>
          <w:sz w:val="24"/>
          <w:szCs w:val="24"/>
        </w:rPr>
      </w:pPr>
      <w:r w:rsidRPr="00936E1D">
        <w:rPr>
          <w:sz w:val="24"/>
          <w:szCs w:val="24"/>
        </w:rPr>
        <w:object w:dxaOrig="26850" w:dyaOrig="12015" w14:anchorId="69555539">
          <v:shape id="_x0000_i1037" type="#_x0000_t75" style="width:374.4pt;height:302.4pt" o:ole="">
            <v:imagedata r:id="rId38" o:title="" cropleft="13990f" cropright="14890f"/>
          </v:shape>
          <o:OLEObject Type="Embed" ProgID="AutoCAD.Drawing.19" ShapeID="_x0000_i1037" DrawAspect="Content" ObjectID="_1852115630" r:id="rId39"/>
        </w:object>
      </w:r>
    </w:p>
    <w:p w14:paraId="35D44A47"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13</w:t>
      </w:r>
      <w:r w:rsidRPr="00936E1D">
        <w:rPr>
          <w:sz w:val="24"/>
          <w:szCs w:val="24"/>
        </w:rPr>
        <w:t>. Поперечное сечение штолен с анкерно-набрызгбетонной обделкой</w:t>
      </w:r>
    </w:p>
    <w:p w14:paraId="2C325957" w14:textId="77777777" w:rsidR="00C03D15" w:rsidRPr="00936E1D" w:rsidRDefault="00C03D15" w:rsidP="00C03D15">
      <w:pPr>
        <w:spacing w:line="360" w:lineRule="auto"/>
        <w:contextualSpacing/>
        <w:jc w:val="center"/>
        <w:rPr>
          <w:sz w:val="24"/>
          <w:szCs w:val="24"/>
        </w:rPr>
      </w:pPr>
    </w:p>
    <w:p w14:paraId="229A2664" w14:textId="77777777" w:rsidR="00C03D15" w:rsidRPr="00936E1D" w:rsidRDefault="00C03D15" w:rsidP="00C03D15">
      <w:pPr>
        <w:spacing w:line="360" w:lineRule="auto"/>
        <w:contextualSpacing/>
        <w:jc w:val="center"/>
        <w:rPr>
          <w:sz w:val="24"/>
          <w:szCs w:val="24"/>
        </w:rPr>
      </w:pPr>
      <w:r w:rsidRPr="00936E1D">
        <w:rPr>
          <w:sz w:val="24"/>
          <w:szCs w:val="24"/>
        </w:rPr>
        <w:object w:dxaOrig="26850" w:dyaOrig="12015" w14:anchorId="09B35A4E">
          <v:shape id="_x0000_i1038" type="#_x0000_t75" style="width:295.2pt;height:237pt" o:ole="">
            <v:imagedata r:id="rId40" o:title="" cropleft="13782f" cropright="15692f"/>
          </v:shape>
          <o:OLEObject Type="Embed" ProgID="AutoCAD.Drawing.19" ShapeID="_x0000_i1038" DrawAspect="Content" ObjectID="_1852115631" r:id="rId41"/>
        </w:object>
      </w:r>
    </w:p>
    <w:p w14:paraId="0EBF7E42"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14</w:t>
      </w:r>
      <w:r w:rsidRPr="00936E1D">
        <w:rPr>
          <w:sz w:val="24"/>
          <w:szCs w:val="24"/>
        </w:rPr>
        <w:t>. Поперечное сечение штолен с обделкой из омоноличенных рам</w:t>
      </w:r>
    </w:p>
    <w:p w14:paraId="635B58BB" w14:textId="77777777" w:rsidR="00C03D15" w:rsidRPr="00936E1D" w:rsidRDefault="00C03D15" w:rsidP="00C03D15">
      <w:pPr>
        <w:spacing w:line="360" w:lineRule="auto"/>
        <w:contextualSpacing/>
        <w:jc w:val="center"/>
        <w:rPr>
          <w:sz w:val="24"/>
          <w:szCs w:val="24"/>
        </w:rPr>
      </w:pPr>
    </w:p>
    <w:p w14:paraId="4267E4F6" w14:textId="77777777" w:rsidR="00C03D15" w:rsidRPr="00936E1D" w:rsidRDefault="00C03D15" w:rsidP="00F35A16">
      <w:pPr>
        <w:keepNext/>
        <w:numPr>
          <w:ilvl w:val="1"/>
          <w:numId w:val="15"/>
        </w:numPr>
        <w:tabs>
          <w:tab w:val="left" w:pos="1276"/>
        </w:tabs>
        <w:spacing w:line="360" w:lineRule="auto"/>
        <w:ind w:left="0" w:firstLine="709"/>
        <w:jc w:val="both"/>
        <w:outlineLvl w:val="1"/>
        <w:rPr>
          <w:rFonts w:eastAsia="Calibri"/>
          <w:b/>
          <w:bCs/>
          <w:sz w:val="24"/>
          <w:szCs w:val="10"/>
        </w:rPr>
      </w:pPr>
      <w:r>
        <w:rPr>
          <w:rFonts w:eastAsia="Calibri"/>
          <w:b/>
          <w:bCs/>
          <w:sz w:val="24"/>
          <w:szCs w:val="10"/>
        </w:rPr>
        <w:t xml:space="preserve"> </w:t>
      </w:r>
      <w:r w:rsidRPr="00936E1D">
        <w:rPr>
          <w:rFonts w:eastAsia="Calibri"/>
          <w:b/>
          <w:bCs/>
          <w:sz w:val="24"/>
          <w:szCs w:val="10"/>
        </w:rPr>
        <w:t>Подходная выработка к бортовой дренажной штольне с автодороги к зданию ГЭС и подходная выработка к кабельной шахте</w:t>
      </w:r>
    </w:p>
    <w:p w14:paraId="26C781D8" w14:textId="77777777" w:rsidR="00C03D15" w:rsidRPr="00936E1D" w:rsidRDefault="00C03D15" w:rsidP="00C03D15">
      <w:pPr>
        <w:keepNext/>
        <w:spacing w:line="360" w:lineRule="auto"/>
        <w:ind w:firstLine="709"/>
        <w:contextualSpacing/>
        <w:jc w:val="both"/>
        <w:rPr>
          <w:sz w:val="24"/>
          <w:szCs w:val="24"/>
        </w:rPr>
      </w:pPr>
      <w:r w:rsidRPr="00936E1D">
        <w:rPr>
          <w:sz w:val="24"/>
          <w:szCs w:val="24"/>
        </w:rPr>
        <w:t>Подходная выработка к бортовой дренажной штольне протяженностью 325 м располагается в правобережном скальном массиве ГУ, пересекает ЦП-4 и ДП-4, имеет выход на автодорогу к зданию ГЭС и предназначена для связи 4-го горизонта правобережных сооружений с дневной поверхностью.</w:t>
      </w:r>
    </w:p>
    <w:p w14:paraId="4ECCF217" w14:textId="77777777" w:rsidR="00C03D15" w:rsidRPr="00936E1D" w:rsidRDefault="00C03D15" w:rsidP="00C03D15">
      <w:pPr>
        <w:keepNext/>
        <w:spacing w:line="360" w:lineRule="auto"/>
        <w:ind w:firstLine="709"/>
        <w:contextualSpacing/>
        <w:jc w:val="both"/>
        <w:rPr>
          <w:sz w:val="24"/>
          <w:szCs w:val="24"/>
        </w:rPr>
      </w:pPr>
      <w:r w:rsidRPr="00936E1D">
        <w:rPr>
          <w:sz w:val="24"/>
          <w:szCs w:val="24"/>
        </w:rPr>
        <w:t>Подходная выработка к кабельной шахте примыкает к подходной выработке к бортовой дренажной штольне на расстоянии 100 м от входного портала и была предназначена для строительства кабельной шахты и кабельного тоннеля. Сопряжение подходной выработки и кабельного тоннеля ликвидировано.</w:t>
      </w:r>
    </w:p>
    <w:p w14:paraId="27704628" w14:textId="77777777" w:rsidR="00C03D15" w:rsidRPr="00936E1D" w:rsidRDefault="00C03D15" w:rsidP="00C03D15">
      <w:pPr>
        <w:spacing w:line="360" w:lineRule="auto"/>
        <w:ind w:firstLine="709"/>
        <w:contextualSpacing/>
        <w:jc w:val="both"/>
        <w:rPr>
          <w:sz w:val="24"/>
          <w:szCs w:val="24"/>
        </w:rPr>
      </w:pPr>
      <w:r w:rsidRPr="00936E1D">
        <w:rPr>
          <w:sz w:val="24"/>
          <w:szCs w:val="24"/>
        </w:rPr>
        <w:t xml:space="preserve">Обделка сооружений выполнена 2-х типов: из омоноличенных стальных арок двутаврового сечения № 20 (бетон класса В15) и анкеров с набрызгбетоном. </w:t>
      </w:r>
    </w:p>
    <w:p w14:paraId="1940324B" w14:textId="77777777" w:rsidR="00C03D15" w:rsidRPr="00936E1D" w:rsidRDefault="00C03D15" w:rsidP="00C03D15">
      <w:pPr>
        <w:spacing w:line="360" w:lineRule="auto"/>
        <w:ind w:firstLine="709"/>
        <w:contextualSpacing/>
        <w:jc w:val="both"/>
        <w:rPr>
          <w:sz w:val="24"/>
          <w:szCs w:val="24"/>
        </w:rPr>
      </w:pPr>
      <w:r w:rsidRPr="00936E1D">
        <w:rPr>
          <w:sz w:val="24"/>
          <w:szCs w:val="24"/>
        </w:rPr>
        <w:t>Лоток сооружений – плоский бетонный толщиной 25 см, бетон класса В12,5.</w:t>
      </w:r>
    </w:p>
    <w:p w14:paraId="4ED61ED8"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409C19B5">
          <v:shape id="_x0000_i1039" type="#_x0000_t75" style="width:367.2pt;height:321.6pt" o:ole="">
            <v:imagedata r:id="rId42" o:title="" croptop="-1610f" cropbottom="-2737f" cropleft="14561f" cropright="15613f"/>
          </v:shape>
          <o:OLEObject Type="Embed" ProgID="AutoCAD.Drawing.19" ShapeID="_x0000_i1039" DrawAspect="Content" ObjectID="_1852115632" r:id="rId43"/>
        </w:object>
      </w:r>
    </w:p>
    <w:p w14:paraId="076A15C5"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15</w:t>
      </w:r>
      <w:r w:rsidRPr="00936E1D">
        <w:rPr>
          <w:sz w:val="24"/>
          <w:szCs w:val="24"/>
        </w:rPr>
        <w:t>. Поперечное сечение выработок с анкерно-набрызгбетонной крепью</w:t>
      </w:r>
    </w:p>
    <w:p w14:paraId="0BD1DD1E" w14:textId="77777777" w:rsidR="00C03D15" w:rsidRPr="00936E1D" w:rsidRDefault="00C03D15" w:rsidP="00C03D15">
      <w:pPr>
        <w:spacing w:line="360" w:lineRule="auto"/>
        <w:contextualSpacing/>
        <w:jc w:val="center"/>
        <w:rPr>
          <w:sz w:val="24"/>
          <w:szCs w:val="24"/>
        </w:rPr>
      </w:pPr>
      <w:r w:rsidRPr="00936E1D">
        <w:rPr>
          <w:sz w:val="24"/>
          <w:szCs w:val="24"/>
        </w:rPr>
        <w:object w:dxaOrig="27210" w:dyaOrig="12225" w14:anchorId="3F931782">
          <v:shape id="_x0000_i1040" type="#_x0000_t75" style="width:330.6pt;height:318pt" o:ole="">
            <v:imagedata r:id="rId44" o:title="" croptop="-805f" cropbottom="-1127f" cropleft="16434f" cropright="16853f"/>
          </v:shape>
          <o:OLEObject Type="Embed" ProgID="AutoCAD.Drawing.19" ShapeID="_x0000_i1040" DrawAspect="Content" ObjectID="_1852115633" r:id="rId45"/>
        </w:object>
      </w:r>
    </w:p>
    <w:p w14:paraId="0D1C845E" w14:textId="77777777" w:rsidR="00C03D15" w:rsidRPr="00936E1D" w:rsidRDefault="00C03D15" w:rsidP="00C03D15">
      <w:pPr>
        <w:spacing w:line="360" w:lineRule="auto"/>
        <w:contextualSpacing/>
        <w:jc w:val="center"/>
        <w:rPr>
          <w:sz w:val="24"/>
          <w:szCs w:val="24"/>
        </w:rPr>
      </w:pPr>
      <w:r w:rsidRPr="00936E1D">
        <w:rPr>
          <w:sz w:val="24"/>
          <w:szCs w:val="24"/>
        </w:rPr>
        <w:t xml:space="preserve">Рисунок </w:t>
      </w:r>
      <w:r>
        <w:rPr>
          <w:sz w:val="24"/>
          <w:szCs w:val="24"/>
        </w:rPr>
        <w:t>16</w:t>
      </w:r>
      <w:r w:rsidRPr="00936E1D">
        <w:rPr>
          <w:sz w:val="24"/>
          <w:szCs w:val="24"/>
        </w:rPr>
        <w:t>. Поперечное сечение выработок с обделкой из обетонированных арок</w:t>
      </w:r>
    </w:p>
    <w:p w14:paraId="1A0ED408" w14:textId="77777777" w:rsidR="00C03D15" w:rsidRDefault="00C03D15" w:rsidP="00C03D15">
      <w:pPr>
        <w:ind w:left="7513"/>
      </w:pPr>
    </w:p>
    <w:p w14:paraId="76143023" w14:textId="77777777" w:rsidR="006278EF" w:rsidRDefault="006278EF" w:rsidP="007D514B">
      <w:pPr>
        <w:rPr>
          <w:sz w:val="20"/>
          <w:szCs w:val="20"/>
        </w:rPr>
        <w:sectPr w:rsidR="006278EF" w:rsidSect="006278EF">
          <w:pgSz w:w="11906" w:h="16838"/>
          <w:pgMar w:top="851" w:right="850" w:bottom="1134" w:left="1701" w:header="708" w:footer="708" w:gutter="0"/>
          <w:cols w:space="708"/>
          <w:docGrid w:linePitch="360"/>
        </w:sectPr>
      </w:pPr>
    </w:p>
    <w:p w14:paraId="1A03F98B" w14:textId="77777777" w:rsidR="003C56FC" w:rsidRPr="003C56FC" w:rsidRDefault="003C56FC" w:rsidP="003C56FC">
      <w:pPr>
        <w:ind w:left="6237"/>
        <w:rPr>
          <w:sz w:val="24"/>
          <w:szCs w:val="24"/>
        </w:rPr>
      </w:pPr>
      <w:r w:rsidRPr="003C56FC">
        <w:rPr>
          <w:sz w:val="24"/>
          <w:szCs w:val="24"/>
        </w:rPr>
        <w:lastRenderedPageBreak/>
        <w:t xml:space="preserve">Приложение 3 </w:t>
      </w:r>
    </w:p>
    <w:p w14:paraId="2588F87A" w14:textId="77777777" w:rsidR="003C56FC" w:rsidRPr="003C56FC" w:rsidRDefault="003C56FC" w:rsidP="003C56FC">
      <w:pPr>
        <w:ind w:left="6237"/>
        <w:rPr>
          <w:sz w:val="24"/>
          <w:szCs w:val="24"/>
        </w:rPr>
      </w:pPr>
      <w:r w:rsidRPr="003C56FC">
        <w:rPr>
          <w:sz w:val="24"/>
          <w:szCs w:val="24"/>
        </w:rPr>
        <w:t>к Техническим требованиям</w:t>
      </w:r>
    </w:p>
    <w:p w14:paraId="12B135E4" w14:textId="77777777" w:rsidR="003C56FC" w:rsidRPr="003C56FC" w:rsidRDefault="003C56FC" w:rsidP="003C56FC">
      <w:pPr>
        <w:ind w:left="6237"/>
        <w:rPr>
          <w:sz w:val="24"/>
          <w:szCs w:val="24"/>
        </w:rPr>
      </w:pPr>
      <w:r w:rsidRPr="003C56FC">
        <w:rPr>
          <w:sz w:val="24"/>
          <w:szCs w:val="24"/>
        </w:rPr>
        <w:t xml:space="preserve"> </w:t>
      </w:r>
    </w:p>
    <w:p w14:paraId="336D2FF0" w14:textId="77777777" w:rsidR="003C56FC" w:rsidRPr="003C56FC" w:rsidRDefault="003C56FC" w:rsidP="003C56FC">
      <w:pPr>
        <w:jc w:val="center"/>
        <w:rPr>
          <w:b/>
          <w:sz w:val="24"/>
          <w:szCs w:val="24"/>
        </w:rPr>
      </w:pPr>
      <w:r w:rsidRPr="003C56FC">
        <w:rPr>
          <w:b/>
          <w:sz w:val="24"/>
          <w:szCs w:val="24"/>
        </w:rPr>
        <w:t>Общая оценка состояния реконструируемых</w:t>
      </w:r>
      <w:r w:rsidRPr="003C56FC">
        <w:rPr>
          <w:sz w:val="24"/>
          <w:szCs w:val="24"/>
        </w:rPr>
        <w:t xml:space="preserve"> </w:t>
      </w:r>
      <w:r w:rsidRPr="003C56FC">
        <w:rPr>
          <w:b/>
          <w:sz w:val="24"/>
          <w:szCs w:val="24"/>
        </w:rPr>
        <w:t>подземных сооружений (на основании данных по</w:t>
      </w:r>
      <w:r w:rsidRPr="003C56FC">
        <w:rPr>
          <w:sz w:val="24"/>
          <w:szCs w:val="24"/>
        </w:rPr>
        <w:t xml:space="preserve"> </w:t>
      </w:r>
      <w:r w:rsidRPr="003C56FC">
        <w:rPr>
          <w:b/>
          <w:sz w:val="24"/>
          <w:szCs w:val="24"/>
        </w:rPr>
        <w:t>обследованию подземных сооружений).</w:t>
      </w:r>
    </w:p>
    <w:p w14:paraId="7ED4E84B" w14:textId="77777777" w:rsidR="003C56FC" w:rsidRPr="003C56FC" w:rsidRDefault="003C56FC" w:rsidP="003C56FC">
      <w:pPr>
        <w:jc w:val="center"/>
        <w:rPr>
          <w:b/>
          <w:sz w:val="24"/>
          <w:szCs w:val="24"/>
        </w:rPr>
      </w:pPr>
    </w:p>
    <w:p w14:paraId="48E08AD8" w14:textId="77777777" w:rsidR="003C56FC" w:rsidRPr="003C56FC" w:rsidRDefault="003C56FC" w:rsidP="003C56FC">
      <w:pPr>
        <w:spacing w:line="360" w:lineRule="auto"/>
        <w:ind w:firstLine="709"/>
        <w:contextualSpacing/>
        <w:jc w:val="both"/>
        <w:rPr>
          <w:sz w:val="24"/>
          <w:szCs w:val="24"/>
        </w:rPr>
      </w:pPr>
      <w:r w:rsidRPr="003C56FC">
        <w:rPr>
          <w:sz w:val="24"/>
          <w:szCs w:val="24"/>
        </w:rPr>
        <w:t>Согласно данным отчетов по результатам предпроектных обследований, конструкции подземных сооружений имеют следующие основные дефекты:</w:t>
      </w:r>
    </w:p>
    <w:p w14:paraId="693B5536" w14:textId="77777777" w:rsidR="003C56FC" w:rsidRPr="003C56FC" w:rsidRDefault="003C56FC" w:rsidP="003C56FC">
      <w:pPr>
        <w:spacing w:line="360" w:lineRule="auto"/>
        <w:ind w:firstLine="709"/>
        <w:contextualSpacing/>
        <w:jc w:val="both"/>
        <w:rPr>
          <w:sz w:val="24"/>
          <w:szCs w:val="24"/>
        </w:rPr>
      </w:pPr>
      <w:r w:rsidRPr="003C56FC">
        <w:rPr>
          <w:sz w:val="24"/>
          <w:szCs w:val="24"/>
        </w:rPr>
        <w:t>Бетонные и железобетонные:</w:t>
      </w:r>
    </w:p>
    <w:p w14:paraId="2440E32B" w14:textId="77777777" w:rsidR="003C56FC" w:rsidRPr="003C56FC" w:rsidRDefault="003C56FC" w:rsidP="003C56FC">
      <w:pPr>
        <w:spacing w:line="360" w:lineRule="auto"/>
        <w:ind w:firstLine="709"/>
        <w:contextualSpacing/>
        <w:jc w:val="both"/>
        <w:rPr>
          <w:sz w:val="24"/>
          <w:szCs w:val="24"/>
        </w:rPr>
      </w:pPr>
      <w:r w:rsidRPr="003C56FC">
        <w:rPr>
          <w:sz w:val="24"/>
          <w:szCs w:val="24"/>
        </w:rPr>
        <w:t xml:space="preserve">− деградация анкерного и набрызгбетонного крепления, </w:t>
      </w:r>
    </w:p>
    <w:p w14:paraId="6857A755" w14:textId="77777777" w:rsidR="003C56FC" w:rsidRPr="003C56FC" w:rsidRDefault="003C56FC" w:rsidP="003C56FC">
      <w:pPr>
        <w:spacing w:line="360" w:lineRule="auto"/>
        <w:ind w:firstLine="709"/>
        <w:contextualSpacing/>
        <w:jc w:val="both"/>
        <w:rPr>
          <w:sz w:val="24"/>
          <w:szCs w:val="24"/>
        </w:rPr>
      </w:pPr>
      <w:r w:rsidRPr="003C56FC">
        <w:rPr>
          <w:sz w:val="24"/>
          <w:szCs w:val="24"/>
        </w:rPr>
        <w:t>− отсутствие конструктивной обделки;</w:t>
      </w:r>
    </w:p>
    <w:p w14:paraId="05BB695C" w14:textId="77777777" w:rsidR="003C56FC" w:rsidRPr="003C56FC" w:rsidRDefault="003C56FC" w:rsidP="003C56FC">
      <w:pPr>
        <w:spacing w:line="360" w:lineRule="auto"/>
        <w:ind w:firstLine="709"/>
        <w:contextualSpacing/>
        <w:jc w:val="both"/>
        <w:rPr>
          <w:sz w:val="24"/>
          <w:szCs w:val="24"/>
        </w:rPr>
      </w:pPr>
      <w:r w:rsidRPr="003C56FC">
        <w:rPr>
          <w:sz w:val="24"/>
          <w:szCs w:val="24"/>
        </w:rPr>
        <w:t>– разрушение поверхностного слоя бетона с оголением крупного заполнителя;</w:t>
      </w:r>
    </w:p>
    <w:p w14:paraId="01C59D1B" w14:textId="77777777" w:rsidR="003C56FC" w:rsidRPr="003C56FC" w:rsidRDefault="003C56FC" w:rsidP="003C56FC">
      <w:pPr>
        <w:spacing w:line="360" w:lineRule="auto"/>
        <w:ind w:firstLine="709"/>
        <w:contextualSpacing/>
        <w:jc w:val="both"/>
        <w:rPr>
          <w:sz w:val="24"/>
          <w:szCs w:val="24"/>
        </w:rPr>
      </w:pPr>
      <w:r w:rsidRPr="003C56FC">
        <w:rPr>
          <w:sz w:val="24"/>
          <w:szCs w:val="24"/>
        </w:rPr>
        <w:t>– разрушение поверхностного слоя бетона обделки с обнажением арматуры;</w:t>
      </w:r>
    </w:p>
    <w:p w14:paraId="1528CE82" w14:textId="77777777" w:rsidR="003C56FC" w:rsidRPr="003C56FC" w:rsidRDefault="003C56FC" w:rsidP="003C56FC">
      <w:pPr>
        <w:spacing w:line="360" w:lineRule="auto"/>
        <w:ind w:firstLine="709"/>
        <w:contextualSpacing/>
        <w:jc w:val="both"/>
        <w:rPr>
          <w:sz w:val="24"/>
          <w:szCs w:val="24"/>
        </w:rPr>
      </w:pPr>
      <w:r w:rsidRPr="003C56FC">
        <w:rPr>
          <w:sz w:val="24"/>
          <w:szCs w:val="24"/>
        </w:rPr>
        <w:t>− трещины, холодные швы бетонирования;</w:t>
      </w:r>
    </w:p>
    <w:p w14:paraId="5986FF75" w14:textId="77777777" w:rsidR="003C56FC" w:rsidRPr="003C56FC" w:rsidRDefault="003C56FC" w:rsidP="003C56FC">
      <w:pPr>
        <w:spacing w:line="360" w:lineRule="auto"/>
        <w:ind w:firstLine="709"/>
        <w:contextualSpacing/>
        <w:jc w:val="both"/>
        <w:rPr>
          <w:sz w:val="24"/>
          <w:szCs w:val="24"/>
        </w:rPr>
      </w:pPr>
      <w:r w:rsidRPr="003C56FC">
        <w:rPr>
          <w:sz w:val="24"/>
          <w:szCs w:val="24"/>
        </w:rPr>
        <w:t>− частичные разрушения строительных швов;</w:t>
      </w:r>
    </w:p>
    <w:p w14:paraId="2B031F1F" w14:textId="77777777" w:rsidR="003C56FC" w:rsidRPr="003C56FC" w:rsidRDefault="003C56FC" w:rsidP="003C56FC">
      <w:pPr>
        <w:spacing w:line="360" w:lineRule="auto"/>
        <w:ind w:firstLine="709"/>
        <w:contextualSpacing/>
        <w:jc w:val="both"/>
        <w:rPr>
          <w:sz w:val="24"/>
          <w:szCs w:val="24"/>
        </w:rPr>
      </w:pPr>
      <w:r w:rsidRPr="003C56FC">
        <w:rPr>
          <w:sz w:val="24"/>
          <w:szCs w:val="24"/>
        </w:rPr>
        <w:t>– фильтрация воды через строительные и холодные швы бетонирования;</w:t>
      </w:r>
    </w:p>
    <w:p w14:paraId="31CDA627" w14:textId="77777777" w:rsidR="003C56FC" w:rsidRPr="003C56FC" w:rsidRDefault="003C56FC" w:rsidP="003C56FC">
      <w:pPr>
        <w:spacing w:line="360" w:lineRule="auto"/>
        <w:ind w:firstLine="709"/>
        <w:contextualSpacing/>
        <w:jc w:val="both"/>
        <w:rPr>
          <w:sz w:val="24"/>
          <w:szCs w:val="24"/>
        </w:rPr>
      </w:pPr>
      <w:r w:rsidRPr="003C56FC">
        <w:rPr>
          <w:sz w:val="24"/>
          <w:szCs w:val="24"/>
        </w:rPr>
        <w:t>– фильтрация с выщелачиванием через строительные швы бетонирования;</w:t>
      </w:r>
    </w:p>
    <w:p w14:paraId="396C015B" w14:textId="77777777" w:rsidR="003C56FC" w:rsidRPr="003C56FC" w:rsidRDefault="003C56FC" w:rsidP="003C56FC">
      <w:pPr>
        <w:spacing w:line="360" w:lineRule="auto"/>
        <w:ind w:firstLine="709"/>
        <w:contextualSpacing/>
        <w:jc w:val="both"/>
        <w:rPr>
          <w:sz w:val="24"/>
          <w:szCs w:val="24"/>
        </w:rPr>
      </w:pPr>
      <w:r w:rsidRPr="003C56FC">
        <w:rPr>
          <w:sz w:val="24"/>
          <w:szCs w:val="24"/>
        </w:rPr>
        <w:t>− очаговая и площадная фильтрация;</w:t>
      </w:r>
    </w:p>
    <w:p w14:paraId="7F7CDC11" w14:textId="77777777" w:rsidR="003C56FC" w:rsidRPr="003C56FC" w:rsidRDefault="003C56FC" w:rsidP="003C56FC">
      <w:pPr>
        <w:spacing w:line="360" w:lineRule="auto"/>
        <w:ind w:firstLine="709"/>
        <w:contextualSpacing/>
        <w:jc w:val="both"/>
        <w:rPr>
          <w:sz w:val="24"/>
          <w:szCs w:val="24"/>
        </w:rPr>
      </w:pPr>
      <w:r w:rsidRPr="003C56FC">
        <w:rPr>
          <w:sz w:val="24"/>
          <w:szCs w:val="24"/>
        </w:rPr>
        <w:t>− не затампонированные скважины;</w:t>
      </w:r>
    </w:p>
    <w:p w14:paraId="74137A79" w14:textId="77777777" w:rsidR="003C56FC" w:rsidRPr="003C56FC" w:rsidRDefault="003C56FC" w:rsidP="003C56FC">
      <w:pPr>
        <w:spacing w:line="360" w:lineRule="auto"/>
        <w:ind w:firstLine="709"/>
        <w:contextualSpacing/>
        <w:jc w:val="both"/>
        <w:rPr>
          <w:sz w:val="24"/>
          <w:szCs w:val="24"/>
        </w:rPr>
      </w:pPr>
      <w:r w:rsidRPr="003C56FC">
        <w:rPr>
          <w:sz w:val="24"/>
          <w:szCs w:val="24"/>
        </w:rPr>
        <w:t>− биодеструкторы.</w:t>
      </w:r>
    </w:p>
    <w:p w14:paraId="2A4E6F5E" w14:textId="77777777" w:rsidR="003C56FC" w:rsidRPr="003C56FC" w:rsidRDefault="003C56FC" w:rsidP="003C56FC">
      <w:pPr>
        <w:spacing w:line="360" w:lineRule="auto"/>
        <w:ind w:firstLine="709"/>
        <w:contextualSpacing/>
        <w:jc w:val="both"/>
        <w:rPr>
          <w:sz w:val="24"/>
          <w:szCs w:val="24"/>
        </w:rPr>
      </w:pPr>
      <w:r w:rsidRPr="003C56FC">
        <w:rPr>
          <w:sz w:val="24"/>
          <w:szCs w:val="24"/>
        </w:rPr>
        <w:t>Металлические:</w:t>
      </w:r>
    </w:p>
    <w:p w14:paraId="1E1322EC" w14:textId="77777777" w:rsidR="003C56FC" w:rsidRPr="003C56FC" w:rsidRDefault="003C56FC" w:rsidP="003C56FC">
      <w:pPr>
        <w:spacing w:line="360" w:lineRule="auto"/>
        <w:ind w:firstLine="709"/>
        <w:contextualSpacing/>
        <w:jc w:val="both"/>
        <w:rPr>
          <w:sz w:val="24"/>
          <w:szCs w:val="24"/>
        </w:rPr>
      </w:pPr>
      <w:r w:rsidRPr="003C56FC">
        <w:rPr>
          <w:sz w:val="24"/>
          <w:szCs w:val="24"/>
        </w:rPr>
        <w:t>− коррозия несущих конструкций;</w:t>
      </w:r>
    </w:p>
    <w:p w14:paraId="5F2F6CEF" w14:textId="77777777" w:rsidR="003C56FC" w:rsidRPr="003C56FC" w:rsidRDefault="003C56FC" w:rsidP="003C56FC">
      <w:pPr>
        <w:spacing w:line="360" w:lineRule="auto"/>
        <w:ind w:firstLine="709"/>
        <w:contextualSpacing/>
        <w:jc w:val="both"/>
        <w:rPr>
          <w:sz w:val="24"/>
          <w:szCs w:val="24"/>
        </w:rPr>
      </w:pPr>
      <w:r w:rsidRPr="003C56FC">
        <w:rPr>
          <w:sz w:val="24"/>
          <w:szCs w:val="24"/>
        </w:rPr>
        <w:t>− коррозия ограждающих конструкций.</w:t>
      </w:r>
    </w:p>
    <w:p w14:paraId="3972E551" w14:textId="77777777" w:rsidR="003C56FC" w:rsidRPr="003C56FC" w:rsidRDefault="003C56FC" w:rsidP="003C56FC">
      <w:pPr>
        <w:spacing w:line="360" w:lineRule="auto"/>
        <w:ind w:firstLine="709"/>
        <w:contextualSpacing/>
        <w:jc w:val="both"/>
        <w:rPr>
          <w:sz w:val="24"/>
          <w:szCs w:val="24"/>
        </w:rPr>
      </w:pPr>
      <w:r w:rsidRPr="003C56FC">
        <w:rPr>
          <w:sz w:val="24"/>
          <w:szCs w:val="24"/>
        </w:rPr>
        <w:t>Также, в ходе обследований, выявлено следующее:</w:t>
      </w:r>
    </w:p>
    <w:p w14:paraId="07D41BC3" w14:textId="77777777" w:rsidR="003C56FC" w:rsidRPr="003C56FC" w:rsidRDefault="003C56FC" w:rsidP="003C56FC">
      <w:pPr>
        <w:spacing w:line="360" w:lineRule="auto"/>
        <w:ind w:firstLine="709"/>
        <w:contextualSpacing/>
        <w:jc w:val="both"/>
        <w:rPr>
          <w:sz w:val="24"/>
          <w:szCs w:val="24"/>
        </w:rPr>
      </w:pPr>
      <w:r w:rsidRPr="003C56FC">
        <w:rPr>
          <w:sz w:val="24"/>
          <w:szCs w:val="24"/>
        </w:rPr>
        <w:t>− наличие значительного количества мусора и металлоконструкций строительного периода;</w:t>
      </w:r>
    </w:p>
    <w:p w14:paraId="6F39B851" w14:textId="77777777" w:rsidR="003C56FC" w:rsidRPr="003C56FC" w:rsidRDefault="003C56FC" w:rsidP="003C56FC">
      <w:pPr>
        <w:spacing w:line="360" w:lineRule="auto"/>
        <w:ind w:firstLine="709"/>
        <w:contextualSpacing/>
        <w:jc w:val="both"/>
        <w:rPr>
          <w:sz w:val="24"/>
          <w:szCs w:val="24"/>
        </w:rPr>
      </w:pPr>
      <w:r w:rsidRPr="003C56FC">
        <w:rPr>
          <w:sz w:val="24"/>
          <w:szCs w:val="24"/>
        </w:rPr>
        <w:t>− водоотводные канавы и лотки засорены и требуют прочистки;</w:t>
      </w:r>
    </w:p>
    <w:p w14:paraId="1460E946" w14:textId="77777777" w:rsidR="003C56FC" w:rsidRPr="003C56FC" w:rsidRDefault="003C56FC" w:rsidP="003C56FC">
      <w:pPr>
        <w:spacing w:line="360" w:lineRule="auto"/>
        <w:ind w:firstLine="709"/>
        <w:contextualSpacing/>
        <w:jc w:val="both"/>
        <w:rPr>
          <w:sz w:val="24"/>
          <w:szCs w:val="24"/>
        </w:rPr>
      </w:pPr>
      <w:r w:rsidRPr="003C56FC">
        <w:rPr>
          <w:sz w:val="24"/>
          <w:szCs w:val="24"/>
        </w:rPr>
        <w:t>− отсутствует подъемный механизм в правобережной шахте арочной плотины (цементационной шахте).</w:t>
      </w:r>
    </w:p>
    <w:p w14:paraId="64E1E0FE" w14:textId="77777777" w:rsidR="003C56FC" w:rsidRPr="003C56FC" w:rsidRDefault="003C56FC" w:rsidP="003C56FC">
      <w:pPr>
        <w:spacing w:line="360" w:lineRule="auto"/>
        <w:ind w:firstLine="709"/>
        <w:contextualSpacing/>
        <w:jc w:val="both"/>
        <w:rPr>
          <w:sz w:val="24"/>
          <w:szCs w:val="24"/>
        </w:rPr>
      </w:pPr>
      <w:r w:rsidRPr="003C56FC">
        <w:rPr>
          <w:sz w:val="24"/>
          <w:szCs w:val="24"/>
        </w:rPr>
        <w:t xml:space="preserve">Оценка технического состояния конструкций подземных сооружений выполнена в соответствии с действующими нормативными документами (СТО 17230282.27.010.001-2007 − Здания и сооружения объектов энергетики. Методика оценки технического состояния). </w:t>
      </w:r>
    </w:p>
    <w:p w14:paraId="488163D0" w14:textId="77777777" w:rsidR="003C56FC" w:rsidRPr="003C56FC" w:rsidRDefault="003C56FC" w:rsidP="003C56FC">
      <w:pPr>
        <w:spacing w:line="360" w:lineRule="auto"/>
        <w:ind w:right="17" w:firstLine="567"/>
        <w:jc w:val="both"/>
        <w:rPr>
          <w:bCs/>
          <w:iCs/>
          <w:sz w:val="24"/>
          <w:szCs w:val="24"/>
        </w:rPr>
      </w:pPr>
      <w:r w:rsidRPr="003C56FC">
        <w:rPr>
          <w:bCs/>
          <w:iCs/>
          <w:sz w:val="24"/>
          <w:szCs w:val="24"/>
        </w:rPr>
        <w:t>В рамках проектной документации выполнены расчеты напряженно-деформированного состояния обделок подземных сооружений, по результатам расчетов прочность сооружений обеспечивается, в том числе и при особых сочетаниях нагрузок, дополнительных мероприятий по усилению конструкций не требуется.</w:t>
      </w:r>
    </w:p>
    <w:p w14:paraId="26DEFFDA" w14:textId="77777777" w:rsidR="003C56FC" w:rsidRPr="003C56FC" w:rsidRDefault="003C56FC" w:rsidP="003C56FC">
      <w:pPr>
        <w:spacing w:line="360" w:lineRule="auto"/>
        <w:ind w:firstLine="709"/>
        <w:contextualSpacing/>
        <w:jc w:val="both"/>
        <w:rPr>
          <w:sz w:val="24"/>
          <w:szCs w:val="24"/>
        </w:rPr>
      </w:pPr>
      <w:r w:rsidRPr="003C56FC">
        <w:rPr>
          <w:sz w:val="24"/>
          <w:szCs w:val="24"/>
        </w:rPr>
        <w:lastRenderedPageBreak/>
        <w:t>Таблица 1 – Ведомость основных дефектов конструкций и сооружений</w:t>
      </w:r>
    </w:p>
    <w:tbl>
      <w:tblPr>
        <w:tblStyle w:val="1d"/>
        <w:tblW w:w="5000" w:type="pct"/>
        <w:jc w:val="center"/>
        <w:tblLook w:val="04A0" w:firstRow="1" w:lastRow="0" w:firstColumn="1" w:lastColumn="0" w:noHBand="0" w:noVBand="1"/>
      </w:tblPr>
      <w:tblGrid>
        <w:gridCol w:w="851"/>
        <w:gridCol w:w="4818"/>
        <w:gridCol w:w="992"/>
        <w:gridCol w:w="1136"/>
        <w:gridCol w:w="1548"/>
      </w:tblGrid>
      <w:tr w:rsidR="003C56FC" w:rsidRPr="003C56FC" w14:paraId="096FBD52" w14:textId="77777777" w:rsidTr="001A5500">
        <w:trPr>
          <w:trHeight w:val="851"/>
          <w:tblHeader/>
          <w:jc w:val="center"/>
        </w:trPr>
        <w:tc>
          <w:tcPr>
            <w:tcW w:w="455" w:type="pct"/>
            <w:vAlign w:val="center"/>
          </w:tcPr>
          <w:p w14:paraId="540A072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 </w:t>
            </w:r>
          </w:p>
          <w:p w14:paraId="1FC0CBB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п. п.</w:t>
            </w:r>
          </w:p>
        </w:tc>
        <w:tc>
          <w:tcPr>
            <w:tcW w:w="2578" w:type="pct"/>
            <w:vAlign w:val="center"/>
          </w:tcPr>
          <w:p w14:paraId="42540AF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Наименование</w:t>
            </w:r>
          </w:p>
        </w:tc>
        <w:tc>
          <w:tcPr>
            <w:tcW w:w="531" w:type="pct"/>
            <w:vAlign w:val="center"/>
          </w:tcPr>
          <w:p w14:paraId="2D3482C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Ед. измер.</w:t>
            </w:r>
          </w:p>
        </w:tc>
        <w:tc>
          <w:tcPr>
            <w:tcW w:w="608" w:type="pct"/>
            <w:vAlign w:val="center"/>
          </w:tcPr>
          <w:p w14:paraId="52894A0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Колич.</w:t>
            </w:r>
          </w:p>
        </w:tc>
        <w:tc>
          <w:tcPr>
            <w:tcW w:w="828" w:type="pct"/>
            <w:vAlign w:val="center"/>
          </w:tcPr>
          <w:p w14:paraId="77EAE56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Примечание</w:t>
            </w:r>
          </w:p>
        </w:tc>
      </w:tr>
      <w:tr w:rsidR="003C56FC" w:rsidRPr="003C56FC" w14:paraId="150E3895" w14:textId="77777777" w:rsidTr="001A5500">
        <w:trPr>
          <w:trHeight w:val="454"/>
          <w:jc w:val="center"/>
        </w:trPr>
        <w:tc>
          <w:tcPr>
            <w:tcW w:w="5000" w:type="pct"/>
            <w:gridSpan w:val="5"/>
          </w:tcPr>
          <w:p w14:paraId="1EBEB40E"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1. Эксплуатационный водосброс</w:t>
            </w:r>
          </w:p>
        </w:tc>
      </w:tr>
      <w:tr w:rsidR="003C56FC" w:rsidRPr="003C56FC" w14:paraId="1C706099" w14:textId="77777777" w:rsidTr="001A5500">
        <w:trPr>
          <w:trHeight w:val="454"/>
          <w:jc w:val="center"/>
        </w:trPr>
        <w:tc>
          <w:tcPr>
            <w:tcW w:w="455" w:type="pct"/>
          </w:tcPr>
          <w:p w14:paraId="5D9D682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1.1</w:t>
            </w:r>
          </w:p>
        </w:tc>
        <w:tc>
          <w:tcPr>
            <w:tcW w:w="2578" w:type="pct"/>
          </w:tcPr>
          <w:p w14:paraId="7AB1403C" w14:textId="77777777" w:rsidR="003C56FC" w:rsidRPr="003C56FC" w:rsidRDefault="003C56FC" w:rsidP="001A5500">
            <w:pPr>
              <w:autoSpaceDE w:val="0"/>
              <w:autoSpaceDN w:val="0"/>
              <w:adjustRightInd w:val="0"/>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сухие</w:t>
            </w:r>
          </w:p>
        </w:tc>
        <w:tc>
          <w:tcPr>
            <w:tcW w:w="531" w:type="pct"/>
          </w:tcPr>
          <w:p w14:paraId="7CFA341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25ADE8D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2100,0</w:t>
            </w:r>
          </w:p>
        </w:tc>
        <w:tc>
          <w:tcPr>
            <w:tcW w:w="828" w:type="pct"/>
          </w:tcPr>
          <w:p w14:paraId="1BC98141"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935BEA4" w14:textId="77777777" w:rsidTr="001A5500">
        <w:trPr>
          <w:trHeight w:val="454"/>
          <w:jc w:val="center"/>
        </w:trPr>
        <w:tc>
          <w:tcPr>
            <w:tcW w:w="455" w:type="pct"/>
          </w:tcPr>
          <w:p w14:paraId="1E369A1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1.2</w:t>
            </w:r>
          </w:p>
        </w:tc>
        <w:tc>
          <w:tcPr>
            <w:tcW w:w="2578" w:type="pct"/>
          </w:tcPr>
          <w:p w14:paraId="2FC202ED" w14:textId="77777777" w:rsidR="003C56FC" w:rsidRPr="003C56FC" w:rsidRDefault="003C56FC" w:rsidP="001A5500">
            <w:pPr>
              <w:autoSpaceDE w:val="0"/>
              <w:autoSpaceDN w:val="0"/>
              <w:adjustRightInd w:val="0"/>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Дефекты бетонирования</w:t>
            </w:r>
          </w:p>
        </w:tc>
        <w:tc>
          <w:tcPr>
            <w:tcW w:w="531" w:type="pct"/>
          </w:tcPr>
          <w:p w14:paraId="40F71C2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62FF1C9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183,0</w:t>
            </w:r>
          </w:p>
        </w:tc>
        <w:tc>
          <w:tcPr>
            <w:tcW w:w="828" w:type="pct"/>
          </w:tcPr>
          <w:p w14:paraId="6FF9B23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A6B5830" w14:textId="77777777" w:rsidTr="001A5500">
        <w:trPr>
          <w:trHeight w:val="454"/>
          <w:jc w:val="center"/>
        </w:trPr>
        <w:tc>
          <w:tcPr>
            <w:tcW w:w="455" w:type="pct"/>
          </w:tcPr>
          <w:p w14:paraId="7DDF864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1.3</w:t>
            </w:r>
          </w:p>
        </w:tc>
        <w:tc>
          <w:tcPr>
            <w:tcW w:w="2578" w:type="pct"/>
          </w:tcPr>
          <w:p w14:paraId="033000F5" w14:textId="77777777" w:rsidR="003C56FC" w:rsidRPr="003C56FC" w:rsidRDefault="003C56FC" w:rsidP="001A5500">
            <w:pPr>
              <w:autoSpaceDE w:val="0"/>
              <w:autoSpaceDN w:val="0"/>
              <w:adjustRightInd w:val="0"/>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63A1677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420BC78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1050,0</w:t>
            </w:r>
          </w:p>
        </w:tc>
        <w:tc>
          <w:tcPr>
            <w:tcW w:w="828" w:type="pct"/>
          </w:tcPr>
          <w:p w14:paraId="58F281D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725C71C" w14:textId="77777777" w:rsidTr="001A5500">
        <w:trPr>
          <w:trHeight w:val="454"/>
          <w:jc w:val="center"/>
        </w:trPr>
        <w:tc>
          <w:tcPr>
            <w:tcW w:w="455" w:type="pct"/>
          </w:tcPr>
          <w:p w14:paraId="33230FC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1.4</w:t>
            </w:r>
          </w:p>
        </w:tc>
        <w:tc>
          <w:tcPr>
            <w:tcW w:w="2578" w:type="pct"/>
          </w:tcPr>
          <w:p w14:paraId="632196DE"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1AA59E5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EB915D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1510,0</w:t>
            </w:r>
          </w:p>
        </w:tc>
        <w:tc>
          <w:tcPr>
            <w:tcW w:w="828" w:type="pct"/>
          </w:tcPr>
          <w:p w14:paraId="7D880B48"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38F0942" w14:textId="77777777" w:rsidTr="001A5500">
        <w:trPr>
          <w:trHeight w:val="454"/>
          <w:jc w:val="center"/>
        </w:trPr>
        <w:tc>
          <w:tcPr>
            <w:tcW w:w="5000" w:type="pct"/>
            <w:gridSpan w:val="5"/>
          </w:tcPr>
          <w:p w14:paraId="2F54640D"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В25÷В50</w:t>
            </w:r>
          </w:p>
        </w:tc>
      </w:tr>
      <w:tr w:rsidR="003C56FC" w:rsidRPr="003C56FC" w14:paraId="4024C9F1" w14:textId="77777777" w:rsidTr="001A5500">
        <w:trPr>
          <w:trHeight w:val="454"/>
          <w:jc w:val="center"/>
        </w:trPr>
        <w:tc>
          <w:tcPr>
            <w:tcW w:w="5000" w:type="pct"/>
            <w:gridSpan w:val="5"/>
          </w:tcPr>
          <w:p w14:paraId="31630E35"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3AE23081" w14:textId="77777777" w:rsidTr="001A5500">
        <w:trPr>
          <w:trHeight w:val="454"/>
          <w:jc w:val="center"/>
        </w:trPr>
        <w:tc>
          <w:tcPr>
            <w:tcW w:w="5000" w:type="pct"/>
            <w:gridSpan w:val="5"/>
          </w:tcPr>
          <w:p w14:paraId="5E63EF5A"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2.  ЦЛ-1</w:t>
            </w:r>
          </w:p>
        </w:tc>
      </w:tr>
      <w:tr w:rsidR="003C56FC" w:rsidRPr="003C56FC" w14:paraId="245F34FE" w14:textId="77777777" w:rsidTr="001A5500">
        <w:trPr>
          <w:trHeight w:val="454"/>
          <w:jc w:val="center"/>
        </w:trPr>
        <w:tc>
          <w:tcPr>
            <w:tcW w:w="455" w:type="pct"/>
          </w:tcPr>
          <w:p w14:paraId="126B926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2.1</w:t>
            </w:r>
          </w:p>
        </w:tc>
        <w:tc>
          <w:tcPr>
            <w:tcW w:w="2578" w:type="pct"/>
          </w:tcPr>
          <w:p w14:paraId="43DCC646"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07AF362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67BC93D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239,0</w:t>
            </w:r>
          </w:p>
        </w:tc>
        <w:tc>
          <w:tcPr>
            <w:tcW w:w="828" w:type="pct"/>
          </w:tcPr>
          <w:p w14:paraId="4881532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F1BC755" w14:textId="77777777" w:rsidTr="001A5500">
        <w:trPr>
          <w:trHeight w:val="454"/>
          <w:jc w:val="center"/>
        </w:trPr>
        <w:tc>
          <w:tcPr>
            <w:tcW w:w="455" w:type="pct"/>
          </w:tcPr>
          <w:p w14:paraId="7380AE7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2.2</w:t>
            </w:r>
          </w:p>
        </w:tc>
        <w:tc>
          <w:tcPr>
            <w:tcW w:w="2578" w:type="pct"/>
          </w:tcPr>
          <w:p w14:paraId="2AB2F6C9"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2EB23CC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06D2B49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172,0</w:t>
            </w:r>
          </w:p>
        </w:tc>
        <w:tc>
          <w:tcPr>
            <w:tcW w:w="828" w:type="pct"/>
          </w:tcPr>
          <w:p w14:paraId="5C6739A8"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3104007" w14:textId="77777777" w:rsidTr="001A5500">
        <w:trPr>
          <w:trHeight w:val="454"/>
          <w:jc w:val="center"/>
        </w:trPr>
        <w:tc>
          <w:tcPr>
            <w:tcW w:w="455" w:type="pct"/>
          </w:tcPr>
          <w:p w14:paraId="67BAF7E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w:t>
            </w:r>
          </w:p>
        </w:tc>
        <w:tc>
          <w:tcPr>
            <w:tcW w:w="2578" w:type="pct"/>
          </w:tcPr>
          <w:p w14:paraId="0AC4FB50"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41E9EDD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46568A1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43</w:t>
            </w:r>
          </w:p>
        </w:tc>
        <w:tc>
          <w:tcPr>
            <w:tcW w:w="828" w:type="pct"/>
          </w:tcPr>
          <w:p w14:paraId="00FCF359"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C62EECA" w14:textId="77777777" w:rsidTr="001A5500">
        <w:trPr>
          <w:trHeight w:val="454"/>
          <w:jc w:val="center"/>
        </w:trPr>
        <w:tc>
          <w:tcPr>
            <w:tcW w:w="455" w:type="pct"/>
          </w:tcPr>
          <w:p w14:paraId="217503D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2.4</w:t>
            </w:r>
          </w:p>
        </w:tc>
        <w:tc>
          <w:tcPr>
            <w:tcW w:w="2578" w:type="pct"/>
          </w:tcPr>
          <w:p w14:paraId="21213665"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12307F5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699323F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14,0</w:t>
            </w:r>
          </w:p>
        </w:tc>
        <w:tc>
          <w:tcPr>
            <w:tcW w:w="828" w:type="pct"/>
          </w:tcPr>
          <w:p w14:paraId="4CD7584A"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E2D0664" w14:textId="77777777" w:rsidTr="001A5500">
        <w:trPr>
          <w:trHeight w:val="454"/>
          <w:jc w:val="center"/>
        </w:trPr>
        <w:tc>
          <w:tcPr>
            <w:tcW w:w="455" w:type="pct"/>
          </w:tcPr>
          <w:p w14:paraId="7A6FA86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2.5</w:t>
            </w:r>
          </w:p>
        </w:tc>
        <w:tc>
          <w:tcPr>
            <w:tcW w:w="2578" w:type="pct"/>
          </w:tcPr>
          <w:p w14:paraId="289C5C59"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118F8F9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4B842B6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82,0</w:t>
            </w:r>
          </w:p>
        </w:tc>
        <w:tc>
          <w:tcPr>
            <w:tcW w:w="828" w:type="pct"/>
          </w:tcPr>
          <w:p w14:paraId="288129CB"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7413D88" w14:textId="77777777" w:rsidTr="001A5500">
        <w:trPr>
          <w:trHeight w:val="454"/>
          <w:jc w:val="center"/>
        </w:trPr>
        <w:tc>
          <w:tcPr>
            <w:tcW w:w="455" w:type="pct"/>
          </w:tcPr>
          <w:p w14:paraId="205B2CA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2.6</w:t>
            </w:r>
          </w:p>
        </w:tc>
        <w:tc>
          <w:tcPr>
            <w:tcW w:w="2578" w:type="pct"/>
          </w:tcPr>
          <w:p w14:paraId="64CBF188"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Скважина</w:t>
            </w:r>
          </w:p>
        </w:tc>
        <w:tc>
          <w:tcPr>
            <w:tcW w:w="531" w:type="pct"/>
          </w:tcPr>
          <w:p w14:paraId="7EFDCE7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69E67FD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w:t>
            </w:r>
          </w:p>
        </w:tc>
        <w:tc>
          <w:tcPr>
            <w:tcW w:w="828" w:type="pct"/>
          </w:tcPr>
          <w:p w14:paraId="4AC29E57"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B367BD3" w14:textId="77777777" w:rsidTr="001A5500">
        <w:trPr>
          <w:trHeight w:val="454"/>
          <w:jc w:val="center"/>
        </w:trPr>
        <w:tc>
          <w:tcPr>
            <w:tcW w:w="455" w:type="pct"/>
          </w:tcPr>
          <w:p w14:paraId="0CE260A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2.7</w:t>
            </w:r>
          </w:p>
        </w:tc>
        <w:tc>
          <w:tcPr>
            <w:tcW w:w="2578" w:type="pct"/>
          </w:tcPr>
          <w:p w14:paraId="63A29CC4"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Биодеструкторы</w:t>
            </w:r>
          </w:p>
        </w:tc>
        <w:tc>
          <w:tcPr>
            <w:tcW w:w="531" w:type="pct"/>
          </w:tcPr>
          <w:p w14:paraId="7064EA9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6A885F1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w:t>
            </w:r>
          </w:p>
        </w:tc>
        <w:tc>
          <w:tcPr>
            <w:tcW w:w="828" w:type="pct"/>
          </w:tcPr>
          <w:p w14:paraId="0CB51D6C"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9016B43" w14:textId="77777777" w:rsidTr="001A5500">
        <w:trPr>
          <w:trHeight w:val="454"/>
          <w:jc w:val="center"/>
        </w:trPr>
        <w:tc>
          <w:tcPr>
            <w:tcW w:w="5000" w:type="pct"/>
            <w:gridSpan w:val="5"/>
          </w:tcPr>
          <w:p w14:paraId="1438FAFD"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В15÷В30</w:t>
            </w:r>
          </w:p>
        </w:tc>
      </w:tr>
      <w:tr w:rsidR="003C56FC" w:rsidRPr="003C56FC" w14:paraId="2FED589F" w14:textId="77777777" w:rsidTr="001A5500">
        <w:trPr>
          <w:trHeight w:val="454"/>
          <w:jc w:val="center"/>
        </w:trPr>
        <w:tc>
          <w:tcPr>
            <w:tcW w:w="5000" w:type="pct"/>
            <w:gridSpan w:val="5"/>
          </w:tcPr>
          <w:p w14:paraId="767CE1BF"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8</w:t>
            </w:r>
          </w:p>
        </w:tc>
      </w:tr>
      <w:tr w:rsidR="003C56FC" w:rsidRPr="003C56FC" w14:paraId="67A88DF7" w14:textId="77777777" w:rsidTr="001A5500">
        <w:trPr>
          <w:trHeight w:val="454"/>
          <w:jc w:val="center"/>
        </w:trPr>
        <w:tc>
          <w:tcPr>
            <w:tcW w:w="5000" w:type="pct"/>
            <w:gridSpan w:val="5"/>
          </w:tcPr>
          <w:p w14:paraId="3F6D8588"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6F09B0D2" w14:textId="77777777" w:rsidTr="001A5500">
        <w:trPr>
          <w:trHeight w:val="454"/>
          <w:jc w:val="center"/>
        </w:trPr>
        <w:tc>
          <w:tcPr>
            <w:tcW w:w="5000" w:type="pct"/>
            <w:gridSpan w:val="5"/>
          </w:tcPr>
          <w:p w14:paraId="485B3B95"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3.  ЦЛ-2</w:t>
            </w:r>
          </w:p>
        </w:tc>
      </w:tr>
      <w:tr w:rsidR="003C56FC" w:rsidRPr="003C56FC" w14:paraId="6F437CA2" w14:textId="77777777" w:rsidTr="001A5500">
        <w:trPr>
          <w:trHeight w:val="454"/>
          <w:jc w:val="center"/>
        </w:trPr>
        <w:tc>
          <w:tcPr>
            <w:tcW w:w="455" w:type="pct"/>
          </w:tcPr>
          <w:p w14:paraId="61D1657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3.1</w:t>
            </w:r>
          </w:p>
        </w:tc>
        <w:tc>
          <w:tcPr>
            <w:tcW w:w="2578" w:type="pct"/>
          </w:tcPr>
          <w:p w14:paraId="392F80B2"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6E68F20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4B1A97D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184,0</w:t>
            </w:r>
          </w:p>
        </w:tc>
        <w:tc>
          <w:tcPr>
            <w:tcW w:w="828" w:type="pct"/>
          </w:tcPr>
          <w:p w14:paraId="563FF91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8D9902B" w14:textId="77777777" w:rsidTr="001A5500">
        <w:trPr>
          <w:trHeight w:val="454"/>
          <w:jc w:val="center"/>
        </w:trPr>
        <w:tc>
          <w:tcPr>
            <w:tcW w:w="455" w:type="pct"/>
          </w:tcPr>
          <w:p w14:paraId="0B11432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3.2</w:t>
            </w:r>
          </w:p>
        </w:tc>
        <w:tc>
          <w:tcPr>
            <w:tcW w:w="2578" w:type="pct"/>
          </w:tcPr>
          <w:p w14:paraId="304AAD40"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3BE547E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6604C9C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150,0</w:t>
            </w:r>
          </w:p>
        </w:tc>
        <w:tc>
          <w:tcPr>
            <w:tcW w:w="828" w:type="pct"/>
          </w:tcPr>
          <w:p w14:paraId="60BDB51A"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3B45052" w14:textId="77777777" w:rsidTr="001A5500">
        <w:trPr>
          <w:trHeight w:val="454"/>
          <w:jc w:val="center"/>
        </w:trPr>
        <w:tc>
          <w:tcPr>
            <w:tcW w:w="455" w:type="pct"/>
          </w:tcPr>
          <w:p w14:paraId="7D7CA6C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3.3</w:t>
            </w:r>
          </w:p>
        </w:tc>
        <w:tc>
          <w:tcPr>
            <w:tcW w:w="2578" w:type="pct"/>
          </w:tcPr>
          <w:p w14:paraId="3216DC03"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3203301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3F58A36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28</w:t>
            </w:r>
          </w:p>
        </w:tc>
        <w:tc>
          <w:tcPr>
            <w:tcW w:w="828" w:type="pct"/>
          </w:tcPr>
          <w:p w14:paraId="468126A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EE830DE" w14:textId="77777777" w:rsidTr="001A5500">
        <w:trPr>
          <w:trHeight w:val="454"/>
          <w:jc w:val="center"/>
        </w:trPr>
        <w:tc>
          <w:tcPr>
            <w:tcW w:w="455" w:type="pct"/>
          </w:tcPr>
          <w:p w14:paraId="177A457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3.4</w:t>
            </w:r>
          </w:p>
        </w:tc>
        <w:tc>
          <w:tcPr>
            <w:tcW w:w="2578" w:type="pct"/>
          </w:tcPr>
          <w:p w14:paraId="48C79A61"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2C7A654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6E8B960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31</w:t>
            </w:r>
          </w:p>
        </w:tc>
        <w:tc>
          <w:tcPr>
            <w:tcW w:w="828" w:type="pct"/>
          </w:tcPr>
          <w:p w14:paraId="7C0675F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8294930" w14:textId="77777777" w:rsidTr="001A5500">
        <w:trPr>
          <w:trHeight w:val="454"/>
          <w:jc w:val="center"/>
        </w:trPr>
        <w:tc>
          <w:tcPr>
            <w:tcW w:w="455" w:type="pct"/>
          </w:tcPr>
          <w:p w14:paraId="4CA767A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3.5</w:t>
            </w:r>
          </w:p>
        </w:tc>
        <w:tc>
          <w:tcPr>
            <w:tcW w:w="2578" w:type="pct"/>
          </w:tcPr>
          <w:p w14:paraId="4D412613"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575E72A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D61630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70</w:t>
            </w:r>
          </w:p>
        </w:tc>
        <w:tc>
          <w:tcPr>
            <w:tcW w:w="828" w:type="pct"/>
          </w:tcPr>
          <w:p w14:paraId="7C20249B"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994AF72" w14:textId="77777777" w:rsidTr="001A5500">
        <w:trPr>
          <w:trHeight w:val="454"/>
          <w:jc w:val="center"/>
        </w:trPr>
        <w:tc>
          <w:tcPr>
            <w:tcW w:w="455" w:type="pct"/>
          </w:tcPr>
          <w:p w14:paraId="62E9B27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3.6</w:t>
            </w:r>
          </w:p>
        </w:tc>
        <w:tc>
          <w:tcPr>
            <w:tcW w:w="2578" w:type="pct"/>
          </w:tcPr>
          <w:p w14:paraId="3A6F8A91"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Скважина</w:t>
            </w:r>
          </w:p>
        </w:tc>
        <w:tc>
          <w:tcPr>
            <w:tcW w:w="531" w:type="pct"/>
          </w:tcPr>
          <w:p w14:paraId="6423BDA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4A2ECB5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24</w:t>
            </w:r>
          </w:p>
        </w:tc>
        <w:tc>
          <w:tcPr>
            <w:tcW w:w="828" w:type="pct"/>
          </w:tcPr>
          <w:p w14:paraId="003B9A22"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483DF43" w14:textId="77777777" w:rsidTr="001A5500">
        <w:trPr>
          <w:trHeight w:val="454"/>
          <w:jc w:val="center"/>
        </w:trPr>
        <w:tc>
          <w:tcPr>
            <w:tcW w:w="455" w:type="pct"/>
          </w:tcPr>
          <w:p w14:paraId="281B588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3.7</w:t>
            </w:r>
          </w:p>
        </w:tc>
        <w:tc>
          <w:tcPr>
            <w:tcW w:w="2578" w:type="pct"/>
          </w:tcPr>
          <w:p w14:paraId="3C1FBFB2"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Биодеструкторы</w:t>
            </w:r>
          </w:p>
        </w:tc>
        <w:tc>
          <w:tcPr>
            <w:tcW w:w="531" w:type="pct"/>
          </w:tcPr>
          <w:p w14:paraId="2909F50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7E0907B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4,5</w:t>
            </w:r>
          </w:p>
        </w:tc>
        <w:tc>
          <w:tcPr>
            <w:tcW w:w="828" w:type="pct"/>
          </w:tcPr>
          <w:p w14:paraId="3B7A0E5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499D124" w14:textId="77777777" w:rsidTr="001A5500">
        <w:trPr>
          <w:trHeight w:val="454"/>
          <w:jc w:val="center"/>
        </w:trPr>
        <w:tc>
          <w:tcPr>
            <w:tcW w:w="5000" w:type="pct"/>
            <w:gridSpan w:val="5"/>
          </w:tcPr>
          <w:p w14:paraId="62190320"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В15÷В30</w:t>
            </w:r>
          </w:p>
        </w:tc>
      </w:tr>
      <w:tr w:rsidR="003C56FC" w:rsidRPr="003C56FC" w14:paraId="36608B48" w14:textId="77777777" w:rsidTr="001A5500">
        <w:trPr>
          <w:trHeight w:val="454"/>
          <w:jc w:val="center"/>
        </w:trPr>
        <w:tc>
          <w:tcPr>
            <w:tcW w:w="5000" w:type="pct"/>
            <w:gridSpan w:val="5"/>
          </w:tcPr>
          <w:p w14:paraId="4BF94F35"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6÷</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8</w:t>
            </w:r>
          </w:p>
        </w:tc>
      </w:tr>
      <w:tr w:rsidR="003C56FC" w:rsidRPr="003C56FC" w14:paraId="2100127A" w14:textId="77777777" w:rsidTr="001A5500">
        <w:trPr>
          <w:trHeight w:val="454"/>
          <w:jc w:val="center"/>
        </w:trPr>
        <w:tc>
          <w:tcPr>
            <w:tcW w:w="5000" w:type="pct"/>
            <w:gridSpan w:val="5"/>
          </w:tcPr>
          <w:p w14:paraId="30CC19A1"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lastRenderedPageBreak/>
              <w:t>Состояние (в соответствии с СП 13-102-2003*) − ограниченно работоспособное</w:t>
            </w:r>
          </w:p>
        </w:tc>
      </w:tr>
      <w:tr w:rsidR="003C56FC" w:rsidRPr="003C56FC" w14:paraId="756AF93B" w14:textId="77777777" w:rsidTr="001A5500">
        <w:trPr>
          <w:trHeight w:val="454"/>
          <w:jc w:val="center"/>
        </w:trPr>
        <w:tc>
          <w:tcPr>
            <w:tcW w:w="5000" w:type="pct"/>
            <w:gridSpan w:val="5"/>
          </w:tcPr>
          <w:p w14:paraId="1AD195C2"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4.  ЦЛ-3</w:t>
            </w:r>
          </w:p>
        </w:tc>
      </w:tr>
      <w:tr w:rsidR="003C56FC" w:rsidRPr="003C56FC" w14:paraId="48B6AA80" w14:textId="77777777" w:rsidTr="001A5500">
        <w:trPr>
          <w:trHeight w:val="454"/>
          <w:jc w:val="center"/>
        </w:trPr>
        <w:tc>
          <w:tcPr>
            <w:tcW w:w="455" w:type="pct"/>
          </w:tcPr>
          <w:p w14:paraId="23E850C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4.1</w:t>
            </w:r>
          </w:p>
        </w:tc>
        <w:tc>
          <w:tcPr>
            <w:tcW w:w="2578" w:type="pct"/>
          </w:tcPr>
          <w:p w14:paraId="226EF3ED"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15908F9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65E121B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90,0</w:t>
            </w:r>
          </w:p>
        </w:tc>
        <w:tc>
          <w:tcPr>
            <w:tcW w:w="828" w:type="pct"/>
          </w:tcPr>
          <w:p w14:paraId="08D75A7A"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64ABA5F" w14:textId="77777777" w:rsidTr="001A5500">
        <w:trPr>
          <w:trHeight w:val="454"/>
          <w:jc w:val="center"/>
        </w:trPr>
        <w:tc>
          <w:tcPr>
            <w:tcW w:w="455" w:type="pct"/>
          </w:tcPr>
          <w:p w14:paraId="22B7C27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4.2</w:t>
            </w:r>
          </w:p>
        </w:tc>
        <w:tc>
          <w:tcPr>
            <w:tcW w:w="2578" w:type="pct"/>
          </w:tcPr>
          <w:p w14:paraId="7EAC6ADA"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378C37A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1940420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180,0</w:t>
            </w:r>
          </w:p>
        </w:tc>
        <w:tc>
          <w:tcPr>
            <w:tcW w:w="828" w:type="pct"/>
          </w:tcPr>
          <w:p w14:paraId="51312AFB"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F077C9C" w14:textId="77777777" w:rsidTr="001A5500">
        <w:trPr>
          <w:trHeight w:val="454"/>
          <w:jc w:val="center"/>
        </w:trPr>
        <w:tc>
          <w:tcPr>
            <w:tcW w:w="455" w:type="pct"/>
          </w:tcPr>
          <w:p w14:paraId="5BDCAA8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4.3</w:t>
            </w:r>
          </w:p>
        </w:tc>
        <w:tc>
          <w:tcPr>
            <w:tcW w:w="2578" w:type="pct"/>
          </w:tcPr>
          <w:p w14:paraId="3B86B29E"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397F2C5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5ED5EB3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55</w:t>
            </w:r>
          </w:p>
        </w:tc>
        <w:tc>
          <w:tcPr>
            <w:tcW w:w="828" w:type="pct"/>
          </w:tcPr>
          <w:p w14:paraId="4FAE5BE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9475B4C" w14:textId="77777777" w:rsidTr="001A5500">
        <w:trPr>
          <w:trHeight w:val="454"/>
          <w:jc w:val="center"/>
        </w:trPr>
        <w:tc>
          <w:tcPr>
            <w:tcW w:w="455" w:type="pct"/>
          </w:tcPr>
          <w:p w14:paraId="0D445D8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4.4</w:t>
            </w:r>
          </w:p>
        </w:tc>
        <w:tc>
          <w:tcPr>
            <w:tcW w:w="2578" w:type="pct"/>
          </w:tcPr>
          <w:p w14:paraId="12C459B6"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11B25CE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02A2F63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7,0</w:t>
            </w:r>
          </w:p>
        </w:tc>
        <w:tc>
          <w:tcPr>
            <w:tcW w:w="828" w:type="pct"/>
          </w:tcPr>
          <w:p w14:paraId="40CB7B56"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F00C00C" w14:textId="77777777" w:rsidTr="001A5500">
        <w:trPr>
          <w:trHeight w:val="454"/>
          <w:jc w:val="center"/>
        </w:trPr>
        <w:tc>
          <w:tcPr>
            <w:tcW w:w="455" w:type="pct"/>
          </w:tcPr>
          <w:p w14:paraId="2186674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4.5</w:t>
            </w:r>
          </w:p>
        </w:tc>
        <w:tc>
          <w:tcPr>
            <w:tcW w:w="2578" w:type="pct"/>
          </w:tcPr>
          <w:p w14:paraId="3C34BB27"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4DFC8F0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6D07BA6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262,0</w:t>
            </w:r>
          </w:p>
        </w:tc>
        <w:tc>
          <w:tcPr>
            <w:tcW w:w="828" w:type="pct"/>
          </w:tcPr>
          <w:p w14:paraId="5C882BA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DAD30B5" w14:textId="77777777" w:rsidTr="001A5500">
        <w:trPr>
          <w:trHeight w:val="454"/>
          <w:jc w:val="center"/>
        </w:trPr>
        <w:tc>
          <w:tcPr>
            <w:tcW w:w="455" w:type="pct"/>
          </w:tcPr>
          <w:p w14:paraId="0AD486A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4.6</w:t>
            </w:r>
          </w:p>
        </w:tc>
        <w:tc>
          <w:tcPr>
            <w:tcW w:w="2578" w:type="pct"/>
          </w:tcPr>
          <w:p w14:paraId="163E2C34"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Скважина</w:t>
            </w:r>
          </w:p>
        </w:tc>
        <w:tc>
          <w:tcPr>
            <w:tcW w:w="531" w:type="pct"/>
          </w:tcPr>
          <w:p w14:paraId="6A328C9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3047BA6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44</w:t>
            </w:r>
          </w:p>
        </w:tc>
        <w:tc>
          <w:tcPr>
            <w:tcW w:w="828" w:type="pct"/>
          </w:tcPr>
          <w:p w14:paraId="4AC68A1C"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50B7466" w14:textId="77777777" w:rsidTr="001A5500">
        <w:trPr>
          <w:trHeight w:val="454"/>
          <w:jc w:val="center"/>
        </w:trPr>
        <w:tc>
          <w:tcPr>
            <w:tcW w:w="455" w:type="pct"/>
          </w:tcPr>
          <w:p w14:paraId="3832761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4.7</w:t>
            </w:r>
          </w:p>
        </w:tc>
        <w:tc>
          <w:tcPr>
            <w:tcW w:w="2578" w:type="pct"/>
          </w:tcPr>
          <w:p w14:paraId="02E9C84C"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Биодеструкторы</w:t>
            </w:r>
          </w:p>
        </w:tc>
        <w:tc>
          <w:tcPr>
            <w:tcW w:w="531" w:type="pct"/>
          </w:tcPr>
          <w:p w14:paraId="5DB5C0F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20B85D6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10,0</w:t>
            </w:r>
          </w:p>
        </w:tc>
        <w:tc>
          <w:tcPr>
            <w:tcW w:w="828" w:type="pct"/>
          </w:tcPr>
          <w:p w14:paraId="5BE5416A"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466BB49" w14:textId="77777777" w:rsidTr="001A5500">
        <w:trPr>
          <w:trHeight w:val="454"/>
          <w:jc w:val="center"/>
        </w:trPr>
        <w:tc>
          <w:tcPr>
            <w:tcW w:w="5000" w:type="pct"/>
            <w:gridSpan w:val="5"/>
          </w:tcPr>
          <w:p w14:paraId="237D2E52"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В22,5÷В30</w:t>
            </w:r>
          </w:p>
        </w:tc>
      </w:tr>
      <w:tr w:rsidR="003C56FC" w:rsidRPr="003C56FC" w14:paraId="57FAC390" w14:textId="77777777" w:rsidTr="001A5500">
        <w:trPr>
          <w:trHeight w:val="454"/>
          <w:jc w:val="center"/>
        </w:trPr>
        <w:tc>
          <w:tcPr>
            <w:tcW w:w="5000" w:type="pct"/>
            <w:gridSpan w:val="5"/>
          </w:tcPr>
          <w:p w14:paraId="442B9B8A"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6÷</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8</w:t>
            </w:r>
          </w:p>
        </w:tc>
      </w:tr>
      <w:tr w:rsidR="003C56FC" w:rsidRPr="003C56FC" w14:paraId="4A0709B2" w14:textId="77777777" w:rsidTr="001A5500">
        <w:trPr>
          <w:trHeight w:val="454"/>
          <w:jc w:val="center"/>
        </w:trPr>
        <w:tc>
          <w:tcPr>
            <w:tcW w:w="5000" w:type="pct"/>
            <w:gridSpan w:val="5"/>
          </w:tcPr>
          <w:p w14:paraId="4A2D61A0"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5F821A69" w14:textId="77777777" w:rsidTr="001A5500">
        <w:trPr>
          <w:trHeight w:val="454"/>
          <w:jc w:val="center"/>
        </w:trPr>
        <w:tc>
          <w:tcPr>
            <w:tcW w:w="5000" w:type="pct"/>
            <w:gridSpan w:val="5"/>
          </w:tcPr>
          <w:p w14:paraId="0B0BD1F3"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5.  ЦЛ-4</w:t>
            </w:r>
          </w:p>
        </w:tc>
      </w:tr>
      <w:tr w:rsidR="003C56FC" w:rsidRPr="003C56FC" w14:paraId="0678C561" w14:textId="77777777" w:rsidTr="001A5500">
        <w:trPr>
          <w:trHeight w:val="454"/>
          <w:jc w:val="center"/>
        </w:trPr>
        <w:tc>
          <w:tcPr>
            <w:tcW w:w="455" w:type="pct"/>
          </w:tcPr>
          <w:p w14:paraId="1D3C24C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5.1</w:t>
            </w:r>
          </w:p>
        </w:tc>
        <w:tc>
          <w:tcPr>
            <w:tcW w:w="2578" w:type="pct"/>
          </w:tcPr>
          <w:p w14:paraId="275AEE8F"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667EB3B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25C2916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70,0</w:t>
            </w:r>
          </w:p>
        </w:tc>
        <w:tc>
          <w:tcPr>
            <w:tcW w:w="828" w:type="pct"/>
          </w:tcPr>
          <w:p w14:paraId="34504521"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ED1E89B" w14:textId="77777777" w:rsidTr="001A5500">
        <w:trPr>
          <w:trHeight w:val="454"/>
          <w:jc w:val="center"/>
        </w:trPr>
        <w:tc>
          <w:tcPr>
            <w:tcW w:w="455" w:type="pct"/>
          </w:tcPr>
          <w:p w14:paraId="6238CB2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5.2</w:t>
            </w:r>
          </w:p>
        </w:tc>
        <w:tc>
          <w:tcPr>
            <w:tcW w:w="2578" w:type="pct"/>
          </w:tcPr>
          <w:p w14:paraId="37D6FB8D"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4D7D1C4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3B2914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35,0</w:t>
            </w:r>
          </w:p>
        </w:tc>
        <w:tc>
          <w:tcPr>
            <w:tcW w:w="828" w:type="pct"/>
          </w:tcPr>
          <w:p w14:paraId="047C478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9EA6716" w14:textId="77777777" w:rsidTr="001A5500">
        <w:trPr>
          <w:trHeight w:val="454"/>
          <w:jc w:val="center"/>
        </w:trPr>
        <w:tc>
          <w:tcPr>
            <w:tcW w:w="455" w:type="pct"/>
          </w:tcPr>
          <w:p w14:paraId="45D549D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5.3</w:t>
            </w:r>
          </w:p>
        </w:tc>
        <w:tc>
          <w:tcPr>
            <w:tcW w:w="2578" w:type="pct"/>
          </w:tcPr>
          <w:p w14:paraId="227F8F09"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129F076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79EB46D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11</w:t>
            </w:r>
          </w:p>
        </w:tc>
        <w:tc>
          <w:tcPr>
            <w:tcW w:w="828" w:type="pct"/>
          </w:tcPr>
          <w:p w14:paraId="520A8DA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F86581B" w14:textId="77777777" w:rsidTr="001A5500">
        <w:trPr>
          <w:trHeight w:val="454"/>
          <w:jc w:val="center"/>
        </w:trPr>
        <w:tc>
          <w:tcPr>
            <w:tcW w:w="455" w:type="pct"/>
          </w:tcPr>
          <w:p w14:paraId="3081A22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5.4</w:t>
            </w:r>
          </w:p>
        </w:tc>
        <w:tc>
          <w:tcPr>
            <w:tcW w:w="2578" w:type="pct"/>
          </w:tcPr>
          <w:p w14:paraId="78360F53"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4CF6D19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3D3AA8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97,0</w:t>
            </w:r>
          </w:p>
        </w:tc>
        <w:tc>
          <w:tcPr>
            <w:tcW w:w="828" w:type="pct"/>
          </w:tcPr>
          <w:p w14:paraId="5A41F5FA"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40FDF08" w14:textId="77777777" w:rsidTr="001A5500">
        <w:trPr>
          <w:trHeight w:val="454"/>
          <w:jc w:val="center"/>
        </w:trPr>
        <w:tc>
          <w:tcPr>
            <w:tcW w:w="455" w:type="pct"/>
          </w:tcPr>
          <w:p w14:paraId="4FEEC6F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5.5</w:t>
            </w:r>
          </w:p>
        </w:tc>
        <w:tc>
          <w:tcPr>
            <w:tcW w:w="2578" w:type="pct"/>
          </w:tcPr>
          <w:p w14:paraId="1653022A"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0986CD5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1380526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8,0</w:t>
            </w:r>
          </w:p>
        </w:tc>
        <w:tc>
          <w:tcPr>
            <w:tcW w:w="828" w:type="pct"/>
          </w:tcPr>
          <w:p w14:paraId="3CE6246B"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0C6CF36" w14:textId="77777777" w:rsidTr="001A5500">
        <w:trPr>
          <w:trHeight w:val="454"/>
          <w:jc w:val="center"/>
        </w:trPr>
        <w:tc>
          <w:tcPr>
            <w:tcW w:w="455" w:type="pct"/>
          </w:tcPr>
          <w:p w14:paraId="4FEC1EA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5.6</w:t>
            </w:r>
          </w:p>
        </w:tc>
        <w:tc>
          <w:tcPr>
            <w:tcW w:w="2578" w:type="pct"/>
          </w:tcPr>
          <w:p w14:paraId="3060EA53"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Скважина</w:t>
            </w:r>
          </w:p>
        </w:tc>
        <w:tc>
          <w:tcPr>
            <w:tcW w:w="531" w:type="pct"/>
          </w:tcPr>
          <w:p w14:paraId="110A3D1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50D61AA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49,0</w:t>
            </w:r>
          </w:p>
        </w:tc>
        <w:tc>
          <w:tcPr>
            <w:tcW w:w="828" w:type="pct"/>
          </w:tcPr>
          <w:p w14:paraId="40CA6D1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DD24D19" w14:textId="77777777" w:rsidTr="001A5500">
        <w:trPr>
          <w:trHeight w:val="454"/>
          <w:jc w:val="center"/>
        </w:trPr>
        <w:tc>
          <w:tcPr>
            <w:tcW w:w="455" w:type="pct"/>
          </w:tcPr>
          <w:p w14:paraId="560820A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5.7</w:t>
            </w:r>
          </w:p>
        </w:tc>
        <w:tc>
          <w:tcPr>
            <w:tcW w:w="2578" w:type="pct"/>
          </w:tcPr>
          <w:p w14:paraId="10D8D4C6"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Биодеструкторы</w:t>
            </w:r>
          </w:p>
        </w:tc>
        <w:tc>
          <w:tcPr>
            <w:tcW w:w="531" w:type="pct"/>
          </w:tcPr>
          <w:p w14:paraId="6967755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410C5F8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4,0</w:t>
            </w:r>
          </w:p>
        </w:tc>
        <w:tc>
          <w:tcPr>
            <w:tcW w:w="828" w:type="pct"/>
          </w:tcPr>
          <w:p w14:paraId="12BA3D67"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F3BD2EC" w14:textId="77777777" w:rsidTr="001A5500">
        <w:trPr>
          <w:trHeight w:val="454"/>
          <w:jc w:val="center"/>
        </w:trPr>
        <w:tc>
          <w:tcPr>
            <w:tcW w:w="5000" w:type="pct"/>
            <w:gridSpan w:val="5"/>
          </w:tcPr>
          <w:p w14:paraId="57E45FC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В25÷В50</w:t>
            </w:r>
          </w:p>
        </w:tc>
      </w:tr>
      <w:tr w:rsidR="003C56FC" w:rsidRPr="003C56FC" w14:paraId="56BADD8F" w14:textId="77777777" w:rsidTr="001A5500">
        <w:trPr>
          <w:trHeight w:val="454"/>
          <w:jc w:val="center"/>
        </w:trPr>
        <w:tc>
          <w:tcPr>
            <w:tcW w:w="5000" w:type="pct"/>
            <w:gridSpan w:val="5"/>
          </w:tcPr>
          <w:p w14:paraId="6517A251"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4÷</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6</w:t>
            </w:r>
          </w:p>
        </w:tc>
      </w:tr>
      <w:tr w:rsidR="003C56FC" w:rsidRPr="003C56FC" w14:paraId="7E4B8414" w14:textId="77777777" w:rsidTr="001A5500">
        <w:trPr>
          <w:trHeight w:val="454"/>
          <w:jc w:val="center"/>
        </w:trPr>
        <w:tc>
          <w:tcPr>
            <w:tcW w:w="5000" w:type="pct"/>
            <w:gridSpan w:val="5"/>
          </w:tcPr>
          <w:p w14:paraId="59D29283"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32C11436" w14:textId="77777777" w:rsidTr="001A5500">
        <w:trPr>
          <w:trHeight w:val="454"/>
          <w:jc w:val="center"/>
        </w:trPr>
        <w:tc>
          <w:tcPr>
            <w:tcW w:w="5000" w:type="pct"/>
            <w:gridSpan w:val="5"/>
          </w:tcPr>
          <w:p w14:paraId="3216E0F6"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6.  ЦЛ-5-В</w:t>
            </w:r>
          </w:p>
        </w:tc>
      </w:tr>
      <w:tr w:rsidR="003C56FC" w:rsidRPr="003C56FC" w14:paraId="12D4563F" w14:textId="77777777" w:rsidTr="001A5500">
        <w:trPr>
          <w:trHeight w:val="454"/>
          <w:jc w:val="center"/>
        </w:trPr>
        <w:tc>
          <w:tcPr>
            <w:tcW w:w="455" w:type="pct"/>
          </w:tcPr>
          <w:p w14:paraId="3431231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6.1</w:t>
            </w:r>
          </w:p>
        </w:tc>
        <w:tc>
          <w:tcPr>
            <w:tcW w:w="2578" w:type="pct"/>
          </w:tcPr>
          <w:p w14:paraId="5C1C5ADC"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46D68F8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04CED3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8,0</w:t>
            </w:r>
          </w:p>
        </w:tc>
        <w:tc>
          <w:tcPr>
            <w:tcW w:w="828" w:type="pct"/>
          </w:tcPr>
          <w:p w14:paraId="1234E8D1"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918939F" w14:textId="77777777" w:rsidTr="001A5500">
        <w:trPr>
          <w:trHeight w:val="454"/>
          <w:jc w:val="center"/>
        </w:trPr>
        <w:tc>
          <w:tcPr>
            <w:tcW w:w="455" w:type="pct"/>
          </w:tcPr>
          <w:p w14:paraId="76FD6AD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6.2</w:t>
            </w:r>
          </w:p>
        </w:tc>
        <w:tc>
          <w:tcPr>
            <w:tcW w:w="2578" w:type="pct"/>
          </w:tcPr>
          <w:p w14:paraId="72F82CD7"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35DD2E9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0152164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11,0</w:t>
            </w:r>
          </w:p>
        </w:tc>
        <w:tc>
          <w:tcPr>
            <w:tcW w:w="828" w:type="pct"/>
          </w:tcPr>
          <w:p w14:paraId="452D621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2B2ACEB" w14:textId="77777777" w:rsidTr="001A5500">
        <w:trPr>
          <w:trHeight w:val="454"/>
          <w:jc w:val="center"/>
        </w:trPr>
        <w:tc>
          <w:tcPr>
            <w:tcW w:w="455" w:type="pct"/>
          </w:tcPr>
          <w:p w14:paraId="3EE437D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6.3</w:t>
            </w:r>
          </w:p>
        </w:tc>
        <w:tc>
          <w:tcPr>
            <w:tcW w:w="2578" w:type="pct"/>
          </w:tcPr>
          <w:p w14:paraId="543E2CE8"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704DB44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70099BC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w:t>
            </w:r>
          </w:p>
        </w:tc>
        <w:tc>
          <w:tcPr>
            <w:tcW w:w="828" w:type="pct"/>
          </w:tcPr>
          <w:p w14:paraId="3BAACE21"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DE42CCF" w14:textId="77777777" w:rsidTr="001A5500">
        <w:trPr>
          <w:trHeight w:val="454"/>
          <w:jc w:val="center"/>
        </w:trPr>
        <w:tc>
          <w:tcPr>
            <w:tcW w:w="455" w:type="pct"/>
          </w:tcPr>
          <w:p w14:paraId="3BA0808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6.4</w:t>
            </w:r>
          </w:p>
        </w:tc>
        <w:tc>
          <w:tcPr>
            <w:tcW w:w="2578" w:type="pct"/>
          </w:tcPr>
          <w:p w14:paraId="17705826"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Скважина</w:t>
            </w:r>
          </w:p>
        </w:tc>
        <w:tc>
          <w:tcPr>
            <w:tcW w:w="531" w:type="pct"/>
          </w:tcPr>
          <w:p w14:paraId="4BF262C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2CC33B6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w:t>
            </w:r>
          </w:p>
        </w:tc>
        <w:tc>
          <w:tcPr>
            <w:tcW w:w="828" w:type="pct"/>
          </w:tcPr>
          <w:p w14:paraId="58CA246C"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D5644D4" w14:textId="77777777" w:rsidTr="001A5500">
        <w:trPr>
          <w:trHeight w:val="454"/>
          <w:jc w:val="center"/>
        </w:trPr>
        <w:tc>
          <w:tcPr>
            <w:tcW w:w="5000" w:type="pct"/>
            <w:gridSpan w:val="5"/>
          </w:tcPr>
          <w:p w14:paraId="1597D86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В40÷В45</w:t>
            </w:r>
          </w:p>
        </w:tc>
      </w:tr>
      <w:tr w:rsidR="003C56FC" w:rsidRPr="003C56FC" w14:paraId="73135BD8" w14:textId="77777777" w:rsidTr="001A5500">
        <w:trPr>
          <w:trHeight w:val="454"/>
          <w:jc w:val="center"/>
        </w:trPr>
        <w:tc>
          <w:tcPr>
            <w:tcW w:w="5000" w:type="pct"/>
            <w:gridSpan w:val="5"/>
          </w:tcPr>
          <w:p w14:paraId="719B6F8D"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lastRenderedPageBreak/>
              <w:t>Состояние (в соответствии с СП 13-102-2003*) − работоспособное</w:t>
            </w:r>
          </w:p>
        </w:tc>
      </w:tr>
      <w:tr w:rsidR="003C56FC" w:rsidRPr="003C56FC" w14:paraId="412DA344" w14:textId="77777777" w:rsidTr="001A5500">
        <w:trPr>
          <w:trHeight w:val="454"/>
          <w:jc w:val="center"/>
        </w:trPr>
        <w:tc>
          <w:tcPr>
            <w:tcW w:w="5000" w:type="pct"/>
            <w:gridSpan w:val="5"/>
          </w:tcPr>
          <w:p w14:paraId="48B775C3"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7.  ЦЛ-5-Н</w:t>
            </w:r>
          </w:p>
        </w:tc>
      </w:tr>
      <w:tr w:rsidR="003C56FC" w:rsidRPr="003C56FC" w14:paraId="7385F45D" w14:textId="77777777" w:rsidTr="001A5500">
        <w:trPr>
          <w:trHeight w:val="454"/>
          <w:jc w:val="center"/>
        </w:trPr>
        <w:tc>
          <w:tcPr>
            <w:tcW w:w="455" w:type="pct"/>
          </w:tcPr>
          <w:p w14:paraId="0EDD30F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7.1</w:t>
            </w:r>
          </w:p>
        </w:tc>
        <w:tc>
          <w:tcPr>
            <w:tcW w:w="2578" w:type="pct"/>
          </w:tcPr>
          <w:p w14:paraId="56ACFFBF"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45DC382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2C63DE8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5,0</w:t>
            </w:r>
          </w:p>
        </w:tc>
        <w:tc>
          <w:tcPr>
            <w:tcW w:w="828" w:type="pct"/>
          </w:tcPr>
          <w:p w14:paraId="0E5BD1A2"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9E5CA88" w14:textId="77777777" w:rsidTr="001A5500">
        <w:trPr>
          <w:trHeight w:val="454"/>
          <w:jc w:val="center"/>
        </w:trPr>
        <w:tc>
          <w:tcPr>
            <w:tcW w:w="455" w:type="pct"/>
          </w:tcPr>
          <w:p w14:paraId="74FC7CA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7.2</w:t>
            </w:r>
          </w:p>
        </w:tc>
        <w:tc>
          <w:tcPr>
            <w:tcW w:w="2578" w:type="pct"/>
          </w:tcPr>
          <w:p w14:paraId="15482ACE"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0C9EE39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468E385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w:t>
            </w:r>
          </w:p>
        </w:tc>
        <w:tc>
          <w:tcPr>
            <w:tcW w:w="828" w:type="pct"/>
          </w:tcPr>
          <w:p w14:paraId="5914B161"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6799FF1" w14:textId="77777777" w:rsidTr="001A5500">
        <w:trPr>
          <w:trHeight w:val="454"/>
          <w:jc w:val="center"/>
        </w:trPr>
        <w:tc>
          <w:tcPr>
            <w:tcW w:w="455" w:type="pct"/>
          </w:tcPr>
          <w:p w14:paraId="4F97734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7.3</w:t>
            </w:r>
          </w:p>
        </w:tc>
        <w:tc>
          <w:tcPr>
            <w:tcW w:w="2578" w:type="pct"/>
          </w:tcPr>
          <w:p w14:paraId="002E93FC"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15EFE39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2EFA144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6,0</w:t>
            </w:r>
          </w:p>
        </w:tc>
        <w:tc>
          <w:tcPr>
            <w:tcW w:w="828" w:type="pct"/>
          </w:tcPr>
          <w:p w14:paraId="4AE8F7DC"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A1F5ED5" w14:textId="77777777" w:rsidTr="001A5500">
        <w:trPr>
          <w:trHeight w:val="454"/>
          <w:jc w:val="center"/>
        </w:trPr>
        <w:tc>
          <w:tcPr>
            <w:tcW w:w="455" w:type="pct"/>
          </w:tcPr>
          <w:p w14:paraId="62F9C56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7.4</w:t>
            </w:r>
          </w:p>
        </w:tc>
        <w:tc>
          <w:tcPr>
            <w:tcW w:w="2578" w:type="pct"/>
          </w:tcPr>
          <w:p w14:paraId="2316ECFE"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Скважина</w:t>
            </w:r>
          </w:p>
        </w:tc>
        <w:tc>
          <w:tcPr>
            <w:tcW w:w="531" w:type="pct"/>
          </w:tcPr>
          <w:p w14:paraId="418E875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13EA0D5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28</w:t>
            </w:r>
          </w:p>
        </w:tc>
        <w:tc>
          <w:tcPr>
            <w:tcW w:w="828" w:type="pct"/>
          </w:tcPr>
          <w:p w14:paraId="150F619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8F19F4E" w14:textId="77777777" w:rsidTr="001A5500">
        <w:trPr>
          <w:trHeight w:val="454"/>
          <w:jc w:val="center"/>
        </w:trPr>
        <w:tc>
          <w:tcPr>
            <w:tcW w:w="5000" w:type="pct"/>
            <w:gridSpan w:val="5"/>
          </w:tcPr>
          <w:p w14:paraId="7085D2B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В40÷В45</w:t>
            </w:r>
          </w:p>
        </w:tc>
      </w:tr>
      <w:tr w:rsidR="003C56FC" w:rsidRPr="003C56FC" w14:paraId="713F0142" w14:textId="77777777" w:rsidTr="001A5500">
        <w:trPr>
          <w:trHeight w:val="454"/>
          <w:jc w:val="center"/>
        </w:trPr>
        <w:tc>
          <w:tcPr>
            <w:tcW w:w="5000" w:type="pct"/>
            <w:gridSpan w:val="5"/>
          </w:tcPr>
          <w:p w14:paraId="487951AC"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02D0B1B9" w14:textId="77777777" w:rsidTr="001A5500">
        <w:trPr>
          <w:trHeight w:val="454"/>
          <w:jc w:val="center"/>
        </w:trPr>
        <w:tc>
          <w:tcPr>
            <w:tcW w:w="5000" w:type="pct"/>
            <w:gridSpan w:val="5"/>
          </w:tcPr>
          <w:p w14:paraId="19202FA6"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8. ДЛ-2</w:t>
            </w:r>
          </w:p>
        </w:tc>
      </w:tr>
      <w:tr w:rsidR="003C56FC" w:rsidRPr="003C56FC" w14:paraId="25F79694" w14:textId="77777777" w:rsidTr="001A5500">
        <w:trPr>
          <w:trHeight w:val="454"/>
          <w:jc w:val="center"/>
        </w:trPr>
        <w:tc>
          <w:tcPr>
            <w:tcW w:w="455" w:type="pct"/>
          </w:tcPr>
          <w:p w14:paraId="1B3EC57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8.1</w:t>
            </w:r>
          </w:p>
        </w:tc>
        <w:tc>
          <w:tcPr>
            <w:tcW w:w="2578" w:type="pct"/>
          </w:tcPr>
          <w:p w14:paraId="52298BF2"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Трещины сухие</w:t>
            </w:r>
          </w:p>
        </w:tc>
        <w:tc>
          <w:tcPr>
            <w:tcW w:w="531" w:type="pct"/>
          </w:tcPr>
          <w:p w14:paraId="1EEA921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27F43C2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12,0</w:t>
            </w:r>
          </w:p>
        </w:tc>
        <w:tc>
          <w:tcPr>
            <w:tcW w:w="828" w:type="pct"/>
          </w:tcPr>
          <w:p w14:paraId="5FB460E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5DF0B7A" w14:textId="77777777" w:rsidTr="001A5500">
        <w:trPr>
          <w:trHeight w:val="454"/>
          <w:jc w:val="center"/>
        </w:trPr>
        <w:tc>
          <w:tcPr>
            <w:tcW w:w="455" w:type="pct"/>
          </w:tcPr>
          <w:p w14:paraId="265878D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8.2</w:t>
            </w:r>
          </w:p>
        </w:tc>
        <w:tc>
          <w:tcPr>
            <w:tcW w:w="2578" w:type="pct"/>
          </w:tcPr>
          <w:p w14:paraId="2B21B2F8"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Площадная фильтрация</w:t>
            </w:r>
          </w:p>
        </w:tc>
        <w:tc>
          <w:tcPr>
            <w:tcW w:w="531" w:type="pct"/>
          </w:tcPr>
          <w:p w14:paraId="46DB912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705CAD2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3,0</w:t>
            </w:r>
          </w:p>
        </w:tc>
        <w:tc>
          <w:tcPr>
            <w:tcW w:w="828" w:type="pct"/>
          </w:tcPr>
          <w:p w14:paraId="2E6BBA8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B8F33FA" w14:textId="77777777" w:rsidTr="001A5500">
        <w:trPr>
          <w:trHeight w:val="454"/>
          <w:jc w:val="center"/>
        </w:trPr>
        <w:tc>
          <w:tcPr>
            <w:tcW w:w="455" w:type="pct"/>
          </w:tcPr>
          <w:p w14:paraId="08C84A0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8.3</w:t>
            </w:r>
          </w:p>
        </w:tc>
        <w:tc>
          <w:tcPr>
            <w:tcW w:w="2578" w:type="pct"/>
          </w:tcPr>
          <w:p w14:paraId="06CB8D16"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49F0497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223FA7E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5,0</w:t>
            </w:r>
          </w:p>
        </w:tc>
        <w:tc>
          <w:tcPr>
            <w:tcW w:w="828" w:type="pct"/>
          </w:tcPr>
          <w:p w14:paraId="7F19604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D65BA17" w14:textId="77777777" w:rsidTr="001A5500">
        <w:trPr>
          <w:trHeight w:val="454"/>
          <w:jc w:val="center"/>
        </w:trPr>
        <w:tc>
          <w:tcPr>
            <w:tcW w:w="455" w:type="pct"/>
          </w:tcPr>
          <w:p w14:paraId="0FC9A98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8.4</w:t>
            </w:r>
          </w:p>
        </w:tc>
        <w:tc>
          <w:tcPr>
            <w:tcW w:w="2578" w:type="pct"/>
          </w:tcPr>
          <w:p w14:paraId="46788FB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Скважина</w:t>
            </w:r>
          </w:p>
        </w:tc>
        <w:tc>
          <w:tcPr>
            <w:tcW w:w="531" w:type="pct"/>
          </w:tcPr>
          <w:p w14:paraId="1A2ED8E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12447D0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w:t>
            </w:r>
          </w:p>
        </w:tc>
        <w:tc>
          <w:tcPr>
            <w:tcW w:w="828" w:type="pct"/>
          </w:tcPr>
          <w:p w14:paraId="687C235E"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02E0595" w14:textId="77777777" w:rsidTr="001A5500">
        <w:trPr>
          <w:trHeight w:val="454"/>
          <w:jc w:val="center"/>
        </w:trPr>
        <w:tc>
          <w:tcPr>
            <w:tcW w:w="455" w:type="pct"/>
          </w:tcPr>
          <w:p w14:paraId="42A1089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8.5</w:t>
            </w:r>
          </w:p>
        </w:tc>
        <w:tc>
          <w:tcPr>
            <w:tcW w:w="2578" w:type="pct"/>
          </w:tcPr>
          <w:p w14:paraId="36D3ECB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Биодеструкторы</w:t>
            </w:r>
          </w:p>
        </w:tc>
        <w:tc>
          <w:tcPr>
            <w:tcW w:w="531" w:type="pct"/>
          </w:tcPr>
          <w:p w14:paraId="7B2CEA1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051E5F3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3,0</w:t>
            </w:r>
          </w:p>
        </w:tc>
        <w:tc>
          <w:tcPr>
            <w:tcW w:w="828" w:type="pct"/>
          </w:tcPr>
          <w:p w14:paraId="79384EA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BFA4B63" w14:textId="77777777" w:rsidTr="001A5500">
        <w:trPr>
          <w:trHeight w:val="454"/>
          <w:jc w:val="center"/>
        </w:trPr>
        <w:tc>
          <w:tcPr>
            <w:tcW w:w="455" w:type="pct"/>
          </w:tcPr>
          <w:p w14:paraId="0098DF8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8.6</w:t>
            </w:r>
          </w:p>
        </w:tc>
        <w:tc>
          <w:tcPr>
            <w:tcW w:w="2578" w:type="pct"/>
          </w:tcPr>
          <w:p w14:paraId="03C2F81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Деградация анкерно-набрызгбетонного крепления</w:t>
            </w:r>
          </w:p>
        </w:tc>
        <w:tc>
          <w:tcPr>
            <w:tcW w:w="531" w:type="pct"/>
          </w:tcPr>
          <w:p w14:paraId="69B429E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3FB7C9F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1823,0</w:t>
            </w:r>
          </w:p>
        </w:tc>
        <w:tc>
          <w:tcPr>
            <w:tcW w:w="828" w:type="pct"/>
          </w:tcPr>
          <w:p w14:paraId="08CC2D8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439A0338" w14:textId="77777777" w:rsidTr="001A5500">
        <w:trPr>
          <w:trHeight w:val="454"/>
          <w:jc w:val="center"/>
        </w:trPr>
        <w:tc>
          <w:tcPr>
            <w:tcW w:w="5000" w:type="pct"/>
            <w:gridSpan w:val="5"/>
          </w:tcPr>
          <w:p w14:paraId="6C2ADE2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В15÷В30</w:t>
            </w:r>
          </w:p>
        </w:tc>
      </w:tr>
      <w:tr w:rsidR="003C56FC" w:rsidRPr="003C56FC" w14:paraId="1D31489D" w14:textId="77777777" w:rsidTr="001A5500">
        <w:trPr>
          <w:trHeight w:val="454"/>
          <w:jc w:val="center"/>
        </w:trPr>
        <w:tc>
          <w:tcPr>
            <w:tcW w:w="5000" w:type="pct"/>
            <w:gridSpan w:val="5"/>
          </w:tcPr>
          <w:p w14:paraId="067A4EE5"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6÷</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8</w:t>
            </w:r>
          </w:p>
        </w:tc>
      </w:tr>
      <w:tr w:rsidR="003C56FC" w:rsidRPr="003C56FC" w14:paraId="5DD04C7C" w14:textId="77777777" w:rsidTr="001A5500">
        <w:trPr>
          <w:trHeight w:val="454"/>
          <w:jc w:val="center"/>
        </w:trPr>
        <w:tc>
          <w:tcPr>
            <w:tcW w:w="5000" w:type="pct"/>
            <w:gridSpan w:val="5"/>
          </w:tcPr>
          <w:p w14:paraId="06BB62F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468F6160" w14:textId="77777777" w:rsidTr="001A5500">
        <w:trPr>
          <w:trHeight w:val="454"/>
          <w:jc w:val="center"/>
        </w:trPr>
        <w:tc>
          <w:tcPr>
            <w:tcW w:w="5000" w:type="pct"/>
            <w:gridSpan w:val="5"/>
          </w:tcPr>
          <w:p w14:paraId="1B131813"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9. ДЛ-3</w:t>
            </w:r>
          </w:p>
        </w:tc>
      </w:tr>
      <w:tr w:rsidR="003C56FC" w:rsidRPr="003C56FC" w14:paraId="5A23017E" w14:textId="77777777" w:rsidTr="001A5500">
        <w:trPr>
          <w:trHeight w:val="454"/>
          <w:jc w:val="center"/>
        </w:trPr>
        <w:tc>
          <w:tcPr>
            <w:tcW w:w="455" w:type="pct"/>
          </w:tcPr>
          <w:p w14:paraId="05977CD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9.1</w:t>
            </w:r>
          </w:p>
        </w:tc>
        <w:tc>
          <w:tcPr>
            <w:tcW w:w="2578" w:type="pct"/>
          </w:tcPr>
          <w:p w14:paraId="1F9DEDB9"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08B597F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993BCB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55,0</w:t>
            </w:r>
          </w:p>
        </w:tc>
        <w:tc>
          <w:tcPr>
            <w:tcW w:w="828" w:type="pct"/>
          </w:tcPr>
          <w:p w14:paraId="73BAA398"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C646733" w14:textId="77777777" w:rsidTr="001A5500">
        <w:trPr>
          <w:trHeight w:val="454"/>
          <w:jc w:val="center"/>
        </w:trPr>
        <w:tc>
          <w:tcPr>
            <w:tcW w:w="455" w:type="pct"/>
          </w:tcPr>
          <w:p w14:paraId="0BFD219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9.2</w:t>
            </w:r>
          </w:p>
        </w:tc>
        <w:tc>
          <w:tcPr>
            <w:tcW w:w="2578" w:type="pct"/>
          </w:tcPr>
          <w:p w14:paraId="08FF0131"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39DD6C0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7E85F6F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37,0</w:t>
            </w:r>
          </w:p>
        </w:tc>
        <w:tc>
          <w:tcPr>
            <w:tcW w:w="828" w:type="pct"/>
          </w:tcPr>
          <w:p w14:paraId="74618626"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A950643" w14:textId="77777777" w:rsidTr="001A5500">
        <w:trPr>
          <w:trHeight w:val="454"/>
          <w:jc w:val="center"/>
        </w:trPr>
        <w:tc>
          <w:tcPr>
            <w:tcW w:w="455" w:type="pct"/>
          </w:tcPr>
          <w:p w14:paraId="12D7F21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9.3</w:t>
            </w:r>
          </w:p>
        </w:tc>
        <w:tc>
          <w:tcPr>
            <w:tcW w:w="2578" w:type="pct"/>
          </w:tcPr>
          <w:p w14:paraId="016DFDD3"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73AF28F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21C491F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w:t>
            </w:r>
          </w:p>
        </w:tc>
        <w:tc>
          <w:tcPr>
            <w:tcW w:w="828" w:type="pct"/>
          </w:tcPr>
          <w:p w14:paraId="0D2048C9"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39B86E6" w14:textId="77777777" w:rsidTr="001A5500">
        <w:trPr>
          <w:trHeight w:val="454"/>
          <w:jc w:val="center"/>
        </w:trPr>
        <w:tc>
          <w:tcPr>
            <w:tcW w:w="455" w:type="pct"/>
          </w:tcPr>
          <w:p w14:paraId="321DF78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9.4</w:t>
            </w:r>
          </w:p>
        </w:tc>
        <w:tc>
          <w:tcPr>
            <w:tcW w:w="2578" w:type="pct"/>
          </w:tcPr>
          <w:p w14:paraId="42ACEE6C"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7F4387E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CC1FE5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49,0</w:t>
            </w:r>
          </w:p>
        </w:tc>
        <w:tc>
          <w:tcPr>
            <w:tcW w:w="828" w:type="pct"/>
          </w:tcPr>
          <w:p w14:paraId="194628E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BE7E90D" w14:textId="77777777" w:rsidTr="001A5500">
        <w:trPr>
          <w:trHeight w:val="454"/>
          <w:jc w:val="center"/>
        </w:trPr>
        <w:tc>
          <w:tcPr>
            <w:tcW w:w="455" w:type="pct"/>
          </w:tcPr>
          <w:p w14:paraId="7092F7C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9.5</w:t>
            </w:r>
          </w:p>
        </w:tc>
        <w:tc>
          <w:tcPr>
            <w:tcW w:w="2578" w:type="pct"/>
          </w:tcPr>
          <w:p w14:paraId="5137648E"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5519735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4C6A2BE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27,0</w:t>
            </w:r>
          </w:p>
        </w:tc>
        <w:tc>
          <w:tcPr>
            <w:tcW w:w="828" w:type="pct"/>
          </w:tcPr>
          <w:p w14:paraId="2022A38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64ADCF4" w14:textId="77777777" w:rsidTr="001A5500">
        <w:trPr>
          <w:trHeight w:val="454"/>
          <w:jc w:val="center"/>
        </w:trPr>
        <w:tc>
          <w:tcPr>
            <w:tcW w:w="455" w:type="pct"/>
          </w:tcPr>
          <w:p w14:paraId="3AE4795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9.6</w:t>
            </w:r>
          </w:p>
        </w:tc>
        <w:tc>
          <w:tcPr>
            <w:tcW w:w="2578" w:type="pct"/>
          </w:tcPr>
          <w:p w14:paraId="6A10659B"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Скважина</w:t>
            </w:r>
          </w:p>
        </w:tc>
        <w:tc>
          <w:tcPr>
            <w:tcW w:w="531" w:type="pct"/>
          </w:tcPr>
          <w:p w14:paraId="1216EB7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1452F26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13</w:t>
            </w:r>
          </w:p>
        </w:tc>
        <w:tc>
          <w:tcPr>
            <w:tcW w:w="828" w:type="pct"/>
          </w:tcPr>
          <w:p w14:paraId="4D29C3D7"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72A4F2A" w14:textId="77777777" w:rsidTr="001A5500">
        <w:trPr>
          <w:trHeight w:val="454"/>
          <w:jc w:val="center"/>
        </w:trPr>
        <w:tc>
          <w:tcPr>
            <w:tcW w:w="455" w:type="pct"/>
          </w:tcPr>
          <w:p w14:paraId="110B724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9.7</w:t>
            </w:r>
          </w:p>
        </w:tc>
        <w:tc>
          <w:tcPr>
            <w:tcW w:w="2578" w:type="pct"/>
          </w:tcPr>
          <w:p w14:paraId="7F2BEE5F"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Деградация анкерно-набрызгбетонного крепления</w:t>
            </w:r>
          </w:p>
        </w:tc>
        <w:tc>
          <w:tcPr>
            <w:tcW w:w="531" w:type="pct"/>
          </w:tcPr>
          <w:p w14:paraId="5364B7E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59EF3F3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2175,0</w:t>
            </w:r>
          </w:p>
        </w:tc>
        <w:tc>
          <w:tcPr>
            <w:tcW w:w="828" w:type="pct"/>
          </w:tcPr>
          <w:p w14:paraId="4A59840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7C5D4F7" w14:textId="77777777" w:rsidTr="001A5500">
        <w:trPr>
          <w:trHeight w:val="454"/>
          <w:jc w:val="center"/>
        </w:trPr>
        <w:tc>
          <w:tcPr>
            <w:tcW w:w="5000" w:type="pct"/>
            <w:gridSpan w:val="5"/>
          </w:tcPr>
          <w:p w14:paraId="5D2BE38F"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В35</w:t>
            </w:r>
          </w:p>
        </w:tc>
      </w:tr>
      <w:tr w:rsidR="003C56FC" w:rsidRPr="003C56FC" w14:paraId="2A12EB43" w14:textId="77777777" w:rsidTr="001A5500">
        <w:trPr>
          <w:trHeight w:val="454"/>
          <w:jc w:val="center"/>
        </w:trPr>
        <w:tc>
          <w:tcPr>
            <w:tcW w:w="5000" w:type="pct"/>
            <w:gridSpan w:val="5"/>
          </w:tcPr>
          <w:p w14:paraId="7B87F6C5"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4</w:t>
            </w:r>
          </w:p>
        </w:tc>
      </w:tr>
      <w:tr w:rsidR="003C56FC" w:rsidRPr="003C56FC" w14:paraId="2D51107D" w14:textId="77777777" w:rsidTr="001A5500">
        <w:trPr>
          <w:trHeight w:val="454"/>
          <w:jc w:val="center"/>
        </w:trPr>
        <w:tc>
          <w:tcPr>
            <w:tcW w:w="5000" w:type="pct"/>
            <w:gridSpan w:val="5"/>
          </w:tcPr>
          <w:p w14:paraId="32D84162"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00A4F6A3" w14:textId="77777777" w:rsidTr="001A5500">
        <w:trPr>
          <w:trHeight w:val="454"/>
          <w:jc w:val="center"/>
        </w:trPr>
        <w:tc>
          <w:tcPr>
            <w:tcW w:w="5000" w:type="pct"/>
            <w:gridSpan w:val="5"/>
          </w:tcPr>
          <w:p w14:paraId="19F2549E"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lastRenderedPageBreak/>
              <w:t>10. ДЛ-4</w:t>
            </w:r>
          </w:p>
        </w:tc>
      </w:tr>
      <w:tr w:rsidR="003C56FC" w:rsidRPr="003C56FC" w14:paraId="091535C1" w14:textId="77777777" w:rsidTr="001A5500">
        <w:trPr>
          <w:trHeight w:val="454"/>
          <w:jc w:val="center"/>
        </w:trPr>
        <w:tc>
          <w:tcPr>
            <w:tcW w:w="455" w:type="pct"/>
          </w:tcPr>
          <w:p w14:paraId="5396786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10.1</w:t>
            </w:r>
          </w:p>
        </w:tc>
        <w:tc>
          <w:tcPr>
            <w:tcW w:w="2578" w:type="pct"/>
          </w:tcPr>
          <w:p w14:paraId="4E95A8D6"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5E7AFF7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2FA8783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19,0</w:t>
            </w:r>
          </w:p>
        </w:tc>
        <w:tc>
          <w:tcPr>
            <w:tcW w:w="828" w:type="pct"/>
          </w:tcPr>
          <w:p w14:paraId="6D19927A"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12248B1" w14:textId="77777777" w:rsidTr="001A5500">
        <w:trPr>
          <w:trHeight w:val="454"/>
          <w:jc w:val="center"/>
        </w:trPr>
        <w:tc>
          <w:tcPr>
            <w:tcW w:w="455" w:type="pct"/>
          </w:tcPr>
          <w:p w14:paraId="0DBBE21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10.2</w:t>
            </w:r>
          </w:p>
        </w:tc>
        <w:tc>
          <w:tcPr>
            <w:tcW w:w="2578" w:type="pct"/>
          </w:tcPr>
          <w:p w14:paraId="7BDD4FF0"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7450A43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4B9DAA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48,0</w:t>
            </w:r>
          </w:p>
        </w:tc>
        <w:tc>
          <w:tcPr>
            <w:tcW w:w="828" w:type="pct"/>
          </w:tcPr>
          <w:p w14:paraId="79071E4C"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6FDFB3E" w14:textId="77777777" w:rsidTr="001A5500">
        <w:trPr>
          <w:trHeight w:val="454"/>
          <w:jc w:val="center"/>
        </w:trPr>
        <w:tc>
          <w:tcPr>
            <w:tcW w:w="455" w:type="pct"/>
          </w:tcPr>
          <w:p w14:paraId="3B4B642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10.3</w:t>
            </w:r>
          </w:p>
        </w:tc>
        <w:tc>
          <w:tcPr>
            <w:tcW w:w="2578" w:type="pct"/>
          </w:tcPr>
          <w:p w14:paraId="564EDCD3"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2A7A799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3798A2F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w:t>
            </w:r>
          </w:p>
        </w:tc>
        <w:tc>
          <w:tcPr>
            <w:tcW w:w="828" w:type="pct"/>
          </w:tcPr>
          <w:p w14:paraId="75B11EF8"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CFA9A7B" w14:textId="77777777" w:rsidTr="001A5500">
        <w:trPr>
          <w:trHeight w:val="454"/>
          <w:jc w:val="center"/>
        </w:trPr>
        <w:tc>
          <w:tcPr>
            <w:tcW w:w="455" w:type="pct"/>
          </w:tcPr>
          <w:p w14:paraId="789C49C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10.4</w:t>
            </w:r>
          </w:p>
        </w:tc>
        <w:tc>
          <w:tcPr>
            <w:tcW w:w="2578" w:type="pct"/>
          </w:tcPr>
          <w:p w14:paraId="1EC6F903"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524BB80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DE02A3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45,0</w:t>
            </w:r>
          </w:p>
        </w:tc>
        <w:tc>
          <w:tcPr>
            <w:tcW w:w="828" w:type="pct"/>
          </w:tcPr>
          <w:p w14:paraId="5BBFED2C"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746BE81" w14:textId="77777777" w:rsidTr="001A5500">
        <w:trPr>
          <w:trHeight w:val="454"/>
          <w:jc w:val="center"/>
        </w:trPr>
        <w:tc>
          <w:tcPr>
            <w:tcW w:w="455" w:type="pct"/>
          </w:tcPr>
          <w:p w14:paraId="6505574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10.5</w:t>
            </w:r>
          </w:p>
        </w:tc>
        <w:tc>
          <w:tcPr>
            <w:tcW w:w="2578" w:type="pct"/>
          </w:tcPr>
          <w:p w14:paraId="18F2C6C5"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Скважина</w:t>
            </w:r>
          </w:p>
        </w:tc>
        <w:tc>
          <w:tcPr>
            <w:tcW w:w="531" w:type="pct"/>
          </w:tcPr>
          <w:p w14:paraId="34C023F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4A30C7F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78</w:t>
            </w:r>
          </w:p>
        </w:tc>
        <w:tc>
          <w:tcPr>
            <w:tcW w:w="828" w:type="pct"/>
          </w:tcPr>
          <w:p w14:paraId="4C745DFE"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1A52D8E" w14:textId="77777777" w:rsidTr="001A5500">
        <w:trPr>
          <w:trHeight w:val="454"/>
          <w:jc w:val="center"/>
        </w:trPr>
        <w:tc>
          <w:tcPr>
            <w:tcW w:w="455" w:type="pct"/>
          </w:tcPr>
          <w:p w14:paraId="60071D8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10.6</w:t>
            </w:r>
          </w:p>
        </w:tc>
        <w:tc>
          <w:tcPr>
            <w:tcW w:w="2578" w:type="pct"/>
          </w:tcPr>
          <w:p w14:paraId="0C05770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Биодеструкторы</w:t>
            </w:r>
          </w:p>
        </w:tc>
        <w:tc>
          <w:tcPr>
            <w:tcW w:w="531" w:type="pct"/>
          </w:tcPr>
          <w:p w14:paraId="48B401F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3CBD147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18,0</w:t>
            </w:r>
          </w:p>
        </w:tc>
        <w:tc>
          <w:tcPr>
            <w:tcW w:w="828" w:type="pct"/>
          </w:tcPr>
          <w:p w14:paraId="3CC6CCA2"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7DF52F0" w14:textId="77777777" w:rsidTr="001A5500">
        <w:trPr>
          <w:trHeight w:val="454"/>
          <w:jc w:val="center"/>
        </w:trPr>
        <w:tc>
          <w:tcPr>
            <w:tcW w:w="5000" w:type="pct"/>
            <w:gridSpan w:val="5"/>
          </w:tcPr>
          <w:p w14:paraId="28D17E19"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В25÷В50</w:t>
            </w:r>
          </w:p>
        </w:tc>
      </w:tr>
      <w:tr w:rsidR="003C56FC" w:rsidRPr="003C56FC" w14:paraId="6F5C21A9" w14:textId="77777777" w:rsidTr="001A5500">
        <w:trPr>
          <w:trHeight w:val="454"/>
          <w:jc w:val="center"/>
        </w:trPr>
        <w:tc>
          <w:tcPr>
            <w:tcW w:w="5000" w:type="pct"/>
            <w:gridSpan w:val="5"/>
          </w:tcPr>
          <w:p w14:paraId="1D7D6A1A"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4÷</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6</w:t>
            </w:r>
          </w:p>
        </w:tc>
      </w:tr>
      <w:tr w:rsidR="003C56FC" w:rsidRPr="003C56FC" w14:paraId="3BDB2655" w14:textId="77777777" w:rsidTr="001A5500">
        <w:trPr>
          <w:trHeight w:val="454"/>
          <w:jc w:val="center"/>
        </w:trPr>
        <w:tc>
          <w:tcPr>
            <w:tcW w:w="5000" w:type="pct"/>
            <w:gridSpan w:val="5"/>
          </w:tcPr>
          <w:p w14:paraId="3C8455C4"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6166F494" w14:textId="77777777" w:rsidTr="001A5500">
        <w:trPr>
          <w:trHeight w:val="454"/>
          <w:jc w:val="center"/>
        </w:trPr>
        <w:tc>
          <w:tcPr>
            <w:tcW w:w="5000" w:type="pct"/>
            <w:gridSpan w:val="5"/>
          </w:tcPr>
          <w:p w14:paraId="615A5475"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11. Вентиляционная шахта (левобережная)</w:t>
            </w:r>
          </w:p>
        </w:tc>
      </w:tr>
      <w:tr w:rsidR="003C56FC" w:rsidRPr="003C56FC" w14:paraId="6F25A42F" w14:textId="77777777" w:rsidTr="001A5500">
        <w:trPr>
          <w:trHeight w:val="454"/>
          <w:jc w:val="center"/>
        </w:trPr>
        <w:tc>
          <w:tcPr>
            <w:tcW w:w="455" w:type="pct"/>
          </w:tcPr>
          <w:p w14:paraId="45C1B71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11.1</w:t>
            </w:r>
          </w:p>
        </w:tc>
        <w:tc>
          <w:tcPr>
            <w:tcW w:w="2578" w:type="pct"/>
          </w:tcPr>
          <w:p w14:paraId="3398F732"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Водопроявления через набрызгбетонную обделку</w:t>
            </w:r>
          </w:p>
        </w:tc>
        <w:tc>
          <w:tcPr>
            <w:tcW w:w="531" w:type="pct"/>
          </w:tcPr>
          <w:p w14:paraId="0E5001D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2E639CA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480,0</w:t>
            </w:r>
          </w:p>
        </w:tc>
        <w:tc>
          <w:tcPr>
            <w:tcW w:w="828" w:type="pct"/>
          </w:tcPr>
          <w:p w14:paraId="3E7D7CB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AEEFA08" w14:textId="77777777" w:rsidTr="001A5500">
        <w:trPr>
          <w:trHeight w:val="454"/>
          <w:jc w:val="center"/>
        </w:trPr>
        <w:tc>
          <w:tcPr>
            <w:tcW w:w="455" w:type="pct"/>
          </w:tcPr>
          <w:p w14:paraId="1218920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11.2</w:t>
            </w:r>
          </w:p>
        </w:tc>
        <w:tc>
          <w:tcPr>
            <w:tcW w:w="2578" w:type="pct"/>
          </w:tcPr>
          <w:p w14:paraId="53A66F81"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Коррозия металлоконструкций лестничного спуска</w:t>
            </w:r>
          </w:p>
        </w:tc>
        <w:tc>
          <w:tcPr>
            <w:tcW w:w="531" w:type="pct"/>
          </w:tcPr>
          <w:p w14:paraId="33108FB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w:t>
            </w:r>
          </w:p>
        </w:tc>
        <w:tc>
          <w:tcPr>
            <w:tcW w:w="608" w:type="pct"/>
          </w:tcPr>
          <w:p w14:paraId="1D662FE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w:t>
            </w:r>
          </w:p>
        </w:tc>
        <w:tc>
          <w:tcPr>
            <w:tcW w:w="828" w:type="pct"/>
          </w:tcPr>
          <w:p w14:paraId="7447A0C1"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По всей высоте</w:t>
            </w:r>
          </w:p>
        </w:tc>
      </w:tr>
      <w:tr w:rsidR="003C56FC" w:rsidRPr="003C56FC" w14:paraId="01F1F819" w14:textId="77777777" w:rsidTr="001A5500">
        <w:trPr>
          <w:trHeight w:val="454"/>
          <w:jc w:val="center"/>
        </w:trPr>
        <w:tc>
          <w:tcPr>
            <w:tcW w:w="5000" w:type="pct"/>
            <w:gridSpan w:val="5"/>
          </w:tcPr>
          <w:p w14:paraId="3CFAF0B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165767E4" w14:textId="77777777" w:rsidTr="001A5500">
        <w:trPr>
          <w:trHeight w:val="454"/>
          <w:jc w:val="center"/>
        </w:trPr>
        <w:tc>
          <w:tcPr>
            <w:tcW w:w="5000" w:type="pct"/>
            <w:gridSpan w:val="5"/>
          </w:tcPr>
          <w:p w14:paraId="3AC79978"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12. КЛ на отм. 333,80 м</w:t>
            </w:r>
          </w:p>
        </w:tc>
      </w:tr>
      <w:tr w:rsidR="003C56FC" w:rsidRPr="003C56FC" w14:paraId="1A62541D" w14:textId="77777777" w:rsidTr="001A5500">
        <w:trPr>
          <w:trHeight w:val="454"/>
          <w:jc w:val="center"/>
        </w:trPr>
        <w:tc>
          <w:tcPr>
            <w:tcW w:w="455" w:type="pct"/>
          </w:tcPr>
          <w:p w14:paraId="3239516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12.1</w:t>
            </w:r>
          </w:p>
        </w:tc>
        <w:tc>
          <w:tcPr>
            <w:tcW w:w="2578" w:type="pct"/>
          </w:tcPr>
          <w:p w14:paraId="5BF4790A"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Деградация анкерно-набрызгбетонного крепления</w:t>
            </w:r>
          </w:p>
        </w:tc>
        <w:tc>
          <w:tcPr>
            <w:tcW w:w="531" w:type="pct"/>
          </w:tcPr>
          <w:p w14:paraId="4CD45D4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0A0C700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750,0</w:t>
            </w:r>
          </w:p>
        </w:tc>
        <w:tc>
          <w:tcPr>
            <w:tcW w:w="828" w:type="pct"/>
          </w:tcPr>
          <w:p w14:paraId="1A32653B"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5DF367F" w14:textId="77777777" w:rsidTr="001A5500">
        <w:trPr>
          <w:trHeight w:val="454"/>
          <w:jc w:val="center"/>
        </w:trPr>
        <w:tc>
          <w:tcPr>
            <w:tcW w:w="5000" w:type="pct"/>
            <w:gridSpan w:val="5"/>
          </w:tcPr>
          <w:p w14:paraId="4941A18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5731B32E" w14:textId="77777777" w:rsidTr="001A5500">
        <w:trPr>
          <w:trHeight w:val="454"/>
          <w:jc w:val="center"/>
        </w:trPr>
        <w:tc>
          <w:tcPr>
            <w:tcW w:w="5000" w:type="pct"/>
            <w:gridSpan w:val="5"/>
          </w:tcPr>
          <w:p w14:paraId="0F3AA0A6"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13. КЛ на отм. 300,00 м</w:t>
            </w:r>
          </w:p>
        </w:tc>
      </w:tr>
      <w:tr w:rsidR="003C56FC" w:rsidRPr="003C56FC" w14:paraId="0002158C" w14:textId="77777777" w:rsidTr="001A5500">
        <w:trPr>
          <w:trHeight w:val="454"/>
          <w:jc w:val="center"/>
        </w:trPr>
        <w:tc>
          <w:tcPr>
            <w:tcW w:w="455" w:type="pct"/>
          </w:tcPr>
          <w:p w14:paraId="28B3D25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13.1</w:t>
            </w:r>
          </w:p>
        </w:tc>
        <w:tc>
          <w:tcPr>
            <w:tcW w:w="2578" w:type="pct"/>
          </w:tcPr>
          <w:p w14:paraId="159A0DC8"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Деградация анкерно-набрызгбетонного крепления</w:t>
            </w:r>
          </w:p>
        </w:tc>
        <w:tc>
          <w:tcPr>
            <w:tcW w:w="531" w:type="pct"/>
          </w:tcPr>
          <w:p w14:paraId="520F7CE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3736D20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1870,0</w:t>
            </w:r>
          </w:p>
        </w:tc>
        <w:tc>
          <w:tcPr>
            <w:tcW w:w="828" w:type="pct"/>
          </w:tcPr>
          <w:p w14:paraId="4D242DE9"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99E66D3" w14:textId="77777777" w:rsidTr="001A5500">
        <w:trPr>
          <w:trHeight w:val="454"/>
          <w:jc w:val="center"/>
        </w:trPr>
        <w:tc>
          <w:tcPr>
            <w:tcW w:w="5000" w:type="pct"/>
            <w:gridSpan w:val="5"/>
          </w:tcPr>
          <w:p w14:paraId="6B013D6D"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4CE5DFE5" w14:textId="77777777" w:rsidTr="001A5500">
        <w:trPr>
          <w:trHeight w:val="454"/>
          <w:jc w:val="center"/>
        </w:trPr>
        <w:tc>
          <w:tcPr>
            <w:tcW w:w="5000" w:type="pct"/>
            <w:gridSpan w:val="5"/>
          </w:tcPr>
          <w:p w14:paraId="3CDB8764"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14. КЛ на отм. 266,30 м</w:t>
            </w:r>
          </w:p>
        </w:tc>
      </w:tr>
      <w:tr w:rsidR="003C56FC" w:rsidRPr="003C56FC" w14:paraId="76759CB5" w14:textId="77777777" w:rsidTr="001A5500">
        <w:trPr>
          <w:trHeight w:val="454"/>
          <w:jc w:val="center"/>
        </w:trPr>
        <w:tc>
          <w:tcPr>
            <w:tcW w:w="455" w:type="pct"/>
          </w:tcPr>
          <w:p w14:paraId="29CB227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14.1</w:t>
            </w:r>
          </w:p>
        </w:tc>
        <w:tc>
          <w:tcPr>
            <w:tcW w:w="2578" w:type="pct"/>
          </w:tcPr>
          <w:p w14:paraId="70F70E7E"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Деградация анкерно-набрызгбетонного крепления</w:t>
            </w:r>
          </w:p>
        </w:tc>
        <w:tc>
          <w:tcPr>
            <w:tcW w:w="531" w:type="pct"/>
          </w:tcPr>
          <w:p w14:paraId="50F3E5F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37CB229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1550,0</w:t>
            </w:r>
          </w:p>
        </w:tc>
        <w:tc>
          <w:tcPr>
            <w:tcW w:w="828" w:type="pct"/>
          </w:tcPr>
          <w:p w14:paraId="06FB6C47"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6023D46" w14:textId="77777777" w:rsidTr="001A5500">
        <w:trPr>
          <w:trHeight w:val="454"/>
          <w:jc w:val="center"/>
        </w:trPr>
        <w:tc>
          <w:tcPr>
            <w:tcW w:w="5000" w:type="pct"/>
            <w:gridSpan w:val="5"/>
          </w:tcPr>
          <w:p w14:paraId="1909BF72"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6ADC4D85" w14:textId="77777777" w:rsidTr="001A5500">
        <w:trPr>
          <w:trHeight w:val="454"/>
          <w:jc w:val="center"/>
        </w:trPr>
        <w:tc>
          <w:tcPr>
            <w:tcW w:w="5000" w:type="pct"/>
            <w:gridSpan w:val="5"/>
          </w:tcPr>
          <w:p w14:paraId="3EF57D7F"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15. КЛ на отм. 232,50 м</w:t>
            </w:r>
          </w:p>
        </w:tc>
      </w:tr>
      <w:tr w:rsidR="003C56FC" w:rsidRPr="003C56FC" w14:paraId="1CE7DFC9" w14:textId="77777777" w:rsidTr="001A5500">
        <w:trPr>
          <w:trHeight w:val="454"/>
          <w:jc w:val="center"/>
        </w:trPr>
        <w:tc>
          <w:tcPr>
            <w:tcW w:w="455" w:type="pct"/>
          </w:tcPr>
          <w:p w14:paraId="2096E61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15.1</w:t>
            </w:r>
          </w:p>
        </w:tc>
        <w:tc>
          <w:tcPr>
            <w:tcW w:w="2578" w:type="pct"/>
          </w:tcPr>
          <w:p w14:paraId="58060D72"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Деградация анкерно-набрызгбетонного крепления</w:t>
            </w:r>
          </w:p>
        </w:tc>
        <w:tc>
          <w:tcPr>
            <w:tcW w:w="531" w:type="pct"/>
          </w:tcPr>
          <w:p w14:paraId="7B3EA96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2DF4B55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2100,0</w:t>
            </w:r>
          </w:p>
        </w:tc>
        <w:tc>
          <w:tcPr>
            <w:tcW w:w="828" w:type="pct"/>
          </w:tcPr>
          <w:p w14:paraId="1FDDD959"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865B0FC" w14:textId="77777777" w:rsidTr="001A5500">
        <w:trPr>
          <w:trHeight w:val="454"/>
          <w:jc w:val="center"/>
        </w:trPr>
        <w:tc>
          <w:tcPr>
            <w:tcW w:w="5000" w:type="pct"/>
            <w:gridSpan w:val="5"/>
          </w:tcPr>
          <w:p w14:paraId="0680DB32"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03D16E7F" w14:textId="77777777" w:rsidTr="001A5500">
        <w:trPr>
          <w:trHeight w:val="454"/>
          <w:jc w:val="center"/>
        </w:trPr>
        <w:tc>
          <w:tcPr>
            <w:tcW w:w="5000" w:type="pct"/>
            <w:gridSpan w:val="5"/>
          </w:tcPr>
          <w:p w14:paraId="10436048"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16. КЛ на отм. 215,50 м</w:t>
            </w:r>
          </w:p>
        </w:tc>
      </w:tr>
      <w:tr w:rsidR="003C56FC" w:rsidRPr="003C56FC" w14:paraId="11BFAFD2" w14:textId="77777777" w:rsidTr="001A5500">
        <w:trPr>
          <w:trHeight w:val="454"/>
          <w:jc w:val="center"/>
        </w:trPr>
        <w:tc>
          <w:tcPr>
            <w:tcW w:w="455" w:type="pct"/>
          </w:tcPr>
          <w:p w14:paraId="1488A46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16.1</w:t>
            </w:r>
          </w:p>
        </w:tc>
        <w:tc>
          <w:tcPr>
            <w:tcW w:w="2578" w:type="pct"/>
          </w:tcPr>
          <w:p w14:paraId="5918BC78"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Деградация анкерно-набрызгбетонного крепления</w:t>
            </w:r>
          </w:p>
        </w:tc>
        <w:tc>
          <w:tcPr>
            <w:tcW w:w="531" w:type="pct"/>
          </w:tcPr>
          <w:p w14:paraId="25031D6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038B37F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2300,0</w:t>
            </w:r>
          </w:p>
        </w:tc>
        <w:tc>
          <w:tcPr>
            <w:tcW w:w="828" w:type="pct"/>
          </w:tcPr>
          <w:p w14:paraId="0EEF69E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0AF4FD2" w14:textId="77777777" w:rsidTr="001A5500">
        <w:trPr>
          <w:trHeight w:val="454"/>
          <w:jc w:val="center"/>
        </w:trPr>
        <w:tc>
          <w:tcPr>
            <w:tcW w:w="5000" w:type="pct"/>
            <w:gridSpan w:val="5"/>
          </w:tcPr>
          <w:p w14:paraId="01C8D566"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03B4C9AC" w14:textId="77777777" w:rsidTr="001A5500">
        <w:trPr>
          <w:trHeight w:val="454"/>
          <w:jc w:val="center"/>
        </w:trPr>
        <w:tc>
          <w:tcPr>
            <w:tcW w:w="5000" w:type="pct"/>
            <w:gridSpan w:val="5"/>
          </w:tcPr>
          <w:p w14:paraId="3095F3C0"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lastRenderedPageBreak/>
              <w:t>17. КЛ на отм. 197,0 м</w:t>
            </w:r>
          </w:p>
        </w:tc>
      </w:tr>
      <w:tr w:rsidR="003C56FC" w:rsidRPr="003C56FC" w14:paraId="0F018160" w14:textId="77777777" w:rsidTr="001A5500">
        <w:trPr>
          <w:trHeight w:val="454"/>
          <w:jc w:val="center"/>
        </w:trPr>
        <w:tc>
          <w:tcPr>
            <w:tcW w:w="455" w:type="pct"/>
          </w:tcPr>
          <w:p w14:paraId="49A9727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17.1</w:t>
            </w:r>
          </w:p>
        </w:tc>
        <w:tc>
          <w:tcPr>
            <w:tcW w:w="2578" w:type="pct"/>
          </w:tcPr>
          <w:p w14:paraId="04986AA4"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Деградация анкерно-набрызгбетонного крепления</w:t>
            </w:r>
          </w:p>
        </w:tc>
        <w:tc>
          <w:tcPr>
            <w:tcW w:w="531" w:type="pct"/>
          </w:tcPr>
          <w:p w14:paraId="663FC64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37A6948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1700,0</w:t>
            </w:r>
          </w:p>
        </w:tc>
        <w:tc>
          <w:tcPr>
            <w:tcW w:w="828" w:type="pct"/>
          </w:tcPr>
          <w:p w14:paraId="0C9D70EA"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7F942EC" w14:textId="77777777" w:rsidTr="001A5500">
        <w:trPr>
          <w:trHeight w:val="454"/>
          <w:jc w:val="center"/>
        </w:trPr>
        <w:tc>
          <w:tcPr>
            <w:tcW w:w="455" w:type="pct"/>
          </w:tcPr>
          <w:p w14:paraId="47CCF47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17.3</w:t>
            </w:r>
          </w:p>
        </w:tc>
        <w:tc>
          <w:tcPr>
            <w:tcW w:w="2578" w:type="pct"/>
          </w:tcPr>
          <w:p w14:paraId="1CCBB36E"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Аварийный участок выработки</w:t>
            </w:r>
          </w:p>
        </w:tc>
        <w:tc>
          <w:tcPr>
            <w:tcW w:w="531" w:type="pct"/>
          </w:tcPr>
          <w:p w14:paraId="4DAF44E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7F2FF6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4,0</w:t>
            </w:r>
          </w:p>
        </w:tc>
        <w:tc>
          <w:tcPr>
            <w:tcW w:w="828" w:type="pct"/>
          </w:tcPr>
          <w:p w14:paraId="203CCFB6"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КЛ-26</w:t>
            </w:r>
          </w:p>
        </w:tc>
      </w:tr>
      <w:tr w:rsidR="003C56FC" w:rsidRPr="003C56FC" w14:paraId="79C40BA2" w14:textId="77777777" w:rsidTr="001A5500">
        <w:trPr>
          <w:trHeight w:val="454"/>
          <w:jc w:val="center"/>
        </w:trPr>
        <w:tc>
          <w:tcPr>
            <w:tcW w:w="5000" w:type="pct"/>
            <w:gridSpan w:val="5"/>
          </w:tcPr>
          <w:p w14:paraId="10892E5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09ED92E8" w14:textId="77777777" w:rsidTr="001A5500">
        <w:trPr>
          <w:trHeight w:val="454"/>
          <w:jc w:val="center"/>
        </w:trPr>
        <w:tc>
          <w:tcPr>
            <w:tcW w:w="5000" w:type="pct"/>
            <w:gridSpan w:val="5"/>
          </w:tcPr>
          <w:p w14:paraId="70FF36FE"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18. Кабельная шахта</w:t>
            </w:r>
          </w:p>
        </w:tc>
      </w:tr>
      <w:tr w:rsidR="003C56FC" w:rsidRPr="003C56FC" w14:paraId="005E9C61" w14:textId="77777777" w:rsidTr="001A5500">
        <w:trPr>
          <w:trHeight w:val="454"/>
          <w:jc w:val="center"/>
        </w:trPr>
        <w:tc>
          <w:tcPr>
            <w:tcW w:w="455" w:type="pct"/>
          </w:tcPr>
          <w:p w14:paraId="7A297FA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18.1</w:t>
            </w:r>
          </w:p>
        </w:tc>
        <w:tc>
          <w:tcPr>
            <w:tcW w:w="2578" w:type="pct"/>
          </w:tcPr>
          <w:p w14:paraId="251344C6"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Сколы защитного слоя арматуры</w:t>
            </w:r>
          </w:p>
        </w:tc>
        <w:tc>
          <w:tcPr>
            <w:tcW w:w="531" w:type="pct"/>
          </w:tcPr>
          <w:p w14:paraId="6F42136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54EF4E7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10,0</w:t>
            </w:r>
          </w:p>
        </w:tc>
        <w:tc>
          <w:tcPr>
            <w:tcW w:w="828" w:type="pct"/>
          </w:tcPr>
          <w:p w14:paraId="7BA191AD"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BFA0D58" w14:textId="77777777" w:rsidTr="001A5500">
        <w:trPr>
          <w:trHeight w:val="454"/>
          <w:jc w:val="center"/>
        </w:trPr>
        <w:tc>
          <w:tcPr>
            <w:tcW w:w="455" w:type="pct"/>
          </w:tcPr>
          <w:p w14:paraId="48A1D28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18.2</w:t>
            </w:r>
          </w:p>
        </w:tc>
        <w:tc>
          <w:tcPr>
            <w:tcW w:w="2578" w:type="pct"/>
          </w:tcPr>
          <w:p w14:paraId="0316AC70"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Коррозия арматуры тюбинговой обделки</w:t>
            </w:r>
          </w:p>
        </w:tc>
        <w:tc>
          <w:tcPr>
            <w:tcW w:w="531" w:type="pct"/>
          </w:tcPr>
          <w:p w14:paraId="17E1FE4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3E5EA5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20,0</w:t>
            </w:r>
          </w:p>
        </w:tc>
        <w:tc>
          <w:tcPr>
            <w:tcW w:w="828" w:type="pct"/>
          </w:tcPr>
          <w:p w14:paraId="365B69E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99B9FC4" w14:textId="77777777" w:rsidTr="001A5500">
        <w:trPr>
          <w:trHeight w:val="454"/>
          <w:jc w:val="center"/>
        </w:trPr>
        <w:tc>
          <w:tcPr>
            <w:tcW w:w="455" w:type="pct"/>
          </w:tcPr>
          <w:p w14:paraId="72DEC7A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18.3</w:t>
            </w:r>
          </w:p>
        </w:tc>
        <w:tc>
          <w:tcPr>
            <w:tcW w:w="2578" w:type="pct"/>
          </w:tcPr>
          <w:p w14:paraId="679F2876"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Коррозия болтовых соединений</w:t>
            </w:r>
          </w:p>
        </w:tc>
        <w:tc>
          <w:tcPr>
            <w:tcW w:w="531" w:type="pct"/>
          </w:tcPr>
          <w:p w14:paraId="5FE0375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37B8FEB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w:t>
            </w:r>
          </w:p>
        </w:tc>
        <w:tc>
          <w:tcPr>
            <w:tcW w:w="828" w:type="pct"/>
          </w:tcPr>
          <w:p w14:paraId="4F0FBB92"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A35344B" w14:textId="77777777" w:rsidTr="001A5500">
        <w:trPr>
          <w:trHeight w:val="454"/>
          <w:jc w:val="center"/>
        </w:trPr>
        <w:tc>
          <w:tcPr>
            <w:tcW w:w="5000" w:type="pct"/>
            <w:gridSpan w:val="5"/>
          </w:tcPr>
          <w:p w14:paraId="524CDFDE"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7F91F392" w14:textId="77777777" w:rsidTr="001A5500">
        <w:trPr>
          <w:trHeight w:val="454"/>
          <w:jc w:val="center"/>
        </w:trPr>
        <w:tc>
          <w:tcPr>
            <w:tcW w:w="5000" w:type="pct"/>
            <w:gridSpan w:val="5"/>
          </w:tcPr>
          <w:p w14:paraId="162409A0"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19. Кабельный тоннель</w:t>
            </w:r>
          </w:p>
        </w:tc>
      </w:tr>
      <w:tr w:rsidR="003C56FC" w:rsidRPr="003C56FC" w14:paraId="3EE172A9" w14:textId="77777777" w:rsidTr="001A5500">
        <w:trPr>
          <w:trHeight w:val="454"/>
          <w:jc w:val="center"/>
        </w:trPr>
        <w:tc>
          <w:tcPr>
            <w:tcW w:w="455" w:type="pct"/>
          </w:tcPr>
          <w:p w14:paraId="1D3A2DF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19.1</w:t>
            </w:r>
          </w:p>
        </w:tc>
        <w:tc>
          <w:tcPr>
            <w:tcW w:w="2578" w:type="pct"/>
          </w:tcPr>
          <w:p w14:paraId="5C011A71"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Площадная фильтрация</w:t>
            </w:r>
          </w:p>
        </w:tc>
        <w:tc>
          <w:tcPr>
            <w:tcW w:w="531" w:type="pct"/>
          </w:tcPr>
          <w:p w14:paraId="31603B1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53C8AE1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40,0</w:t>
            </w:r>
          </w:p>
        </w:tc>
        <w:tc>
          <w:tcPr>
            <w:tcW w:w="828" w:type="pct"/>
          </w:tcPr>
          <w:p w14:paraId="54CC5B8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2DCB2CE" w14:textId="77777777" w:rsidTr="001A5500">
        <w:trPr>
          <w:trHeight w:val="454"/>
          <w:jc w:val="center"/>
        </w:trPr>
        <w:tc>
          <w:tcPr>
            <w:tcW w:w="5000" w:type="pct"/>
            <w:gridSpan w:val="5"/>
          </w:tcPr>
          <w:p w14:paraId="69F8A4F1"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703064E1" w14:textId="77777777" w:rsidTr="001A5500">
        <w:trPr>
          <w:trHeight w:val="454"/>
          <w:jc w:val="center"/>
        </w:trPr>
        <w:tc>
          <w:tcPr>
            <w:tcW w:w="5000" w:type="pct"/>
            <w:gridSpan w:val="5"/>
          </w:tcPr>
          <w:p w14:paraId="67C448F9"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20. Шахта арочной плотины (правобережная, цементационная)</w:t>
            </w:r>
          </w:p>
        </w:tc>
      </w:tr>
      <w:tr w:rsidR="003C56FC" w:rsidRPr="003C56FC" w14:paraId="4A420B9E" w14:textId="77777777" w:rsidTr="001A5500">
        <w:trPr>
          <w:trHeight w:val="454"/>
          <w:jc w:val="center"/>
        </w:trPr>
        <w:tc>
          <w:tcPr>
            <w:tcW w:w="455" w:type="pct"/>
          </w:tcPr>
          <w:p w14:paraId="0B9AF63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20.1</w:t>
            </w:r>
          </w:p>
        </w:tc>
        <w:tc>
          <w:tcPr>
            <w:tcW w:w="2578" w:type="pct"/>
          </w:tcPr>
          <w:p w14:paraId="52E453CD"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Водопроявления на обделке</w:t>
            </w:r>
          </w:p>
        </w:tc>
        <w:tc>
          <w:tcPr>
            <w:tcW w:w="531" w:type="pct"/>
          </w:tcPr>
          <w:p w14:paraId="1C6FC5A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06FF4E6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2813,0</w:t>
            </w:r>
          </w:p>
        </w:tc>
        <w:tc>
          <w:tcPr>
            <w:tcW w:w="828" w:type="pct"/>
          </w:tcPr>
          <w:p w14:paraId="0B6F5CA6"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45CE1B2F" w14:textId="77777777" w:rsidTr="001A5500">
        <w:trPr>
          <w:trHeight w:val="454"/>
          <w:jc w:val="center"/>
        </w:trPr>
        <w:tc>
          <w:tcPr>
            <w:tcW w:w="455" w:type="pct"/>
          </w:tcPr>
          <w:p w14:paraId="62C498E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20.2</w:t>
            </w:r>
          </w:p>
        </w:tc>
        <w:tc>
          <w:tcPr>
            <w:tcW w:w="2578" w:type="pct"/>
          </w:tcPr>
          <w:p w14:paraId="2B2A63A2"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Коррозия на поверхности чугунной тюбинговой обделки</w:t>
            </w:r>
          </w:p>
        </w:tc>
        <w:tc>
          <w:tcPr>
            <w:tcW w:w="531" w:type="pct"/>
          </w:tcPr>
          <w:p w14:paraId="143CFA8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0264854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6240,0</w:t>
            </w:r>
          </w:p>
        </w:tc>
        <w:tc>
          <w:tcPr>
            <w:tcW w:w="828" w:type="pct"/>
          </w:tcPr>
          <w:p w14:paraId="6559EC6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175FDBD" w14:textId="77777777" w:rsidTr="001A5500">
        <w:trPr>
          <w:trHeight w:val="454"/>
          <w:jc w:val="center"/>
        </w:trPr>
        <w:tc>
          <w:tcPr>
            <w:tcW w:w="455" w:type="pct"/>
          </w:tcPr>
          <w:p w14:paraId="0EF5B1A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20.3</w:t>
            </w:r>
          </w:p>
        </w:tc>
        <w:tc>
          <w:tcPr>
            <w:tcW w:w="2578" w:type="pct"/>
          </w:tcPr>
          <w:p w14:paraId="02ADAD90"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Коррозия болтовых соединений</w:t>
            </w:r>
          </w:p>
        </w:tc>
        <w:tc>
          <w:tcPr>
            <w:tcW w:w="531" w:type="pct"/>
          </w:tcPr>
          <w:p w14:paraId="5BE828E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7475291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9400</w:t>
            </w:r>
          </w:p>
        </w:tc>
        <w:tc>
          <w:tcPr>
            <w:tcW w:w="828" w:type="pct"/>
          </w:tcPr>
          <w:p w14:paraId="4DB630AB"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0A2EA0D" w14:textId="77777777" w:rsidTr="001A5500">
        <w:trPr>
          <w:trHeight w:val="454"/>
          <w:jc w:val="center"/>
        </w:trPr>
        <w:tc>
          <w:tcPr>
            <w:tcW w:w="455" w:type="pct"/>
          </w:tcPr>
          <w:p w14:paraId="069431E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20.4</w:t>
            </w:r>
          </w:p>
        </w:tc>
        <w:tc>
          <w:tcPr>
            <w:tcW w:w="2578" w:type="pct"/>
          </w:tcPr>
          <w:p w14:paraId="7E4B102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Водопритоки из стыков обделки</w:t>
            </w:r>
          </w:p>
        </w:tc>
        <w:tc>
          <w:tcPr>
            <w:tcW w:w="531" w:type="pct"/>
          </w:tcPr>
          <w:p w14:paraId="20B7B2F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425863F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4380,0</w:t>
            </w:r>
          </w:p>
        </w:tc>
        <w:tc>
          <w:tcPr>
            <w:tcW w:w="828" w:type="pct"/>
          </w:tcPr>
          <w:p w14:paraId="53FF350C"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2ABE573" w14:textId="77777777" w:rsidTr="001A5500">
        <w:trPr>
          <w:trHeight w:val="454"/>
          <w:jc w:val="center"/>
        </w:trPr>
        <w:tc>
          <w:tcPr>
            <w:tcW w:w="455" w:type="pct"/>
          </w:tcPr>
          <w:p w14:paraId="04F99C4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20.5</w:t>
            </w:r>
          </w:p>
        </w:tc>
        <w:tc>
          <w:tcPr>
            <w:tcW w:w="2578" w:type="pct"/>
          </w:tcPr>
          <w:p w14:paraId="76ED72C3"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Коррозия перекрытий и лестничных маршей</w:t>
            </w:r>
          </w:p>
        </w:tc>
        <w:tc>
          <w:tcPr>
            <w:tcW w:w="531" w:type="pct"/>
          </w:tcPr>
          <w:p w14:paraId="0E588AC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w:t>
            </w:r>
          </w:p>
        </w:tc>
        <w:tc>
          <w:tcPr>
            <w:tcW w:w="608" w:type="pct"/>
          </w:tcPr>
          <w:p w14:paraId="75D19A8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w:t>
            </w:r>
          </w:p>
        </w:tc>
        <w:tc>
          <w:tcPr>
            <w:tcW w:w="828" w:type="pct"/>
          </w:tcPr>
          <w:p w14:paraId="05225F3A"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По всей высоте</w:t>
            </w:r>
          </w:p>
        </w:tc>
      </w:tr>
      <w:tr w:rsidR="003C56FC" w:rsidRPr="003C56FC" w14:paraId="10356099" w14:textId="77777777" w:rsidTr="001A5500">
        <w:trPr>
          <w:trHeight w:val="454"/>
          <w:jc w:val="center"/>
        </w:trPr>
        <w:tc>
          <w:tcPr>
            <w:tcW w:w="455" w:type="pct"/>
          </w:tcPr>
          <w:p w14:paraId="678E3B2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20.6</w:t>
            </w:r>
          </w:p>
        </w:tc>
        <w:tc>
          <w:tcPr>
            <w:tcW w:w="2578" w:type="pct"/>
          </w:tcPr>
          <w:p w14:paraId="568020D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Отсутствие подъемника (лифта)</w:t>
            </w:r>
          </w:p>
        </w:tc>
        <w:tc>
          <w:tcPr>
            <w:tcW w:w="531" w:type="pct"/>
          </w:tcPr>
          <w:p w14:paraId="0C795BA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26BE1DA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w:t>
            </w:r>
          </w:p>
        </w:tc>
        <w:tc>
          <w:tcPr>
            <w:tcW w:w="828" w:type="pct"/>
          </w:tcPr>
          <w:p w14:paraId="6684D03B"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1086123" w14:textId="77777777" w:rsidTr="001A5500">
        <w:trPr>
          <w:trHeight w:val="454"/>
          <w:jc w:val="center"/>
        </w:trPr>
        <w:tc>
          <w:tcPr>
            <w:tcW w:w="5000" w:type="pct"/>
            <w:gridSpan w:val="5"/>
          </w:tcPr>
          <w:p w14:paraId="6AC7760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Толщина коррозийного износа 3÷6 мм (12÷25%)</w:t>
            </w:r>
          </w:p>
        </w:tc>
      </w:tr>
      <w:tr w:rsidR="003C56FC" w:rsidRPr="003C56FC" w14:paraId="77744AF5" w14:textId="77777777" w:rsidTr="001A5500">
        <w:trPr>
          <w:trHeight w:val="454"/>
          <w:jc w:val="center"/>
        </w:trPr>
        <w:tc>
          <w:tcPr>
            <w:tcW w:w="5000" w:type="pct"/>
            <w:gridSpan w:val="5"/>
          </w:tcPr>
          <w:p w14:paraId="398326CD"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34532536" w14:textId="77777777" w:rsidTr="001A5500">
        <w:trPr>
          <w:trHeight w:val="454"/>
          <w:jc w:val="center"/>
        </w:trPr>
        <w:tc>
          <w:tcPr>
            <w:tcW w:w="5000" w:type="pct"/>
            <w:gridSpan w:val="5"/>
          </w:tcPr>
          <w:p w14:paraId="436C7F0E"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21. Вентиляционная шахта (правобережная)</w:t>
            </w:r>
          </w:p>
        </w:tc>
      </w:tr>
      <w:tr w:rsidR="003C56FC" w:rsidRPr="003C56FC" w14:paraId="21B72C2E" w14:textId="77777777" w:rsidTr="001A5500">
        <w:trPr>
          <w:trHeight w:val="454"/>
          <w:jc w:val="center"/>
        </w:trPr>
        <w:tc>
          <w:tcPr>
            <w:tcW w:w="455" w:type="pct"/>
          </w:tcPr>
          <w:p w14:paraId="74C75C6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21.1</w:t>
            </w:r>
          </w:p>
        </w:tc>
        <w:tc>
          <w:tcPr>
            <w:tcW w:w="2578" w:type="pct"/>
          </w:tcPr>
          <w:p w14:paraId="1F301EA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Коррозия металлической облицовки</w:t>
            </w:r>
          </w:p>
        </w:tc>
        <w:tc>
          <w:tcPr>
            <w:tcW w:w="531" w:type="pct"/>
          </w:tcPr>
          <w:p w14:paraId="1414BAA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7A4A0F5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270,4</w:t>
            </w:r>
          </w:p>
        </w:tc>
        <w:tc>
          <w:tcPr>
            <w:tcW w:w="828" w:type="pct"/>
          </w:tcPr>
          <w:p w14:paraId="063B0839"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6A2FF32" w14:textId="77777777" w:rsidTr="001A5500">
        <w:trPr>
          <w:trHeight w:val="454"/>
          <w:jc w:val="center"/>
        </w:trPr>
        <w:tc>
          <w:tcPr>
            <w:tcW w:w="455" w:type="pct"/>
          </w:tcPr>
          <w:p w14:paraId="0B26A06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21.2</w:t>
            </w:r>
          </w:p>
        </w:tc>
        <w:tc>
          <w:tcPr>
            <w:tcW w:w="2578" w:type="pct"/>
          </w:tcPr>
          <w:p w14:paraId="63E4520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Отсутствие металлической облицовки</w:t>
            </w:r>
          </w:p>
        </w:tc>
        <w:tc>
          <w:tcPr>
            <w:tcW w:w="531" w:type="pct"/>
          </w:tcPr>
          <w:p w14:paraId="492BC2B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2EDAB19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2,9</w:t>
            </w:r>
          </w:p>
        </w:tc>
        <w:tc>
          <w:tcPr>
            <w:tcW w:w="828" w:type="pct"/>
          </w:tcPr>
          <w:p w14:paraId="16DBBB09"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A3E5500" w14:textId="77777777" w:rsidTr="001A5500">
        <w:trPr>
          <w:trHeight w:val="454"/>
          <w:jc w:val="center"/>
        </w:trPr>
        <w:tc>
          <w:tcPr>
            <w:tcW w:w="455" w:type="pct"/>
          </w:tcPr>
          <w:p w14:paraId="3624DA1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21.3</w:t>
            </w:r>
          </w:p>
        </w:tc>
        <w:tc>
          <w:tcPr>
            <w:tcW w:w="2578" w:type="pct"/>
          </w:tcPr>
          <w:p w14:paraId="3ED03FCF"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Коррозия металлоконструкций лестничного спуска</w:t>
            </w:r>
          </w:p>
        </w:tc>
        <w:tc>
          <w:tcPr>
            <w:tcW w:w="531" w:type="pct"/>
          </w:tcPr>
          <w:p w14:paraId="562CC7A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w:t>
            </w:r>
          </w:p>
        </w:tc>
        <w:tc>
          <w:tcPr>
            <w:tcW w:w="608" w:type="pct"/>
          </w:tcPr>
          <w:p w14:paraId="0EF4619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w:t>
            </w:r>
          </w:p>
        </w:tc>
        <w:tc>
          <w:tcPr>
            <w:tcW w:w="828" w:type="pct"/>
          </w:tcPr>
          <w:p w14:paraId="50514E86"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По всей высоте</w:t>
            </w:r>
          </w:p>
        </w:tc>
      </w:tr>
      <w:tr w:rsidR="003C56FC" w:rsidRPr="003C56FC" w14:paraId="260C8A3F" w14:textId="77777777" w:rsidTr="001A5500">
        <w:trPr>
          <w:trHeight w:val="454"/>
          <w:jc w:val="center"/>
        </w:trPr>
        <w:tc>
          <w:tcPr>
            <w:tcW w:w="5000" w:type="pct"/>
            <w:gridSpan w:val="5"/>
          </w:tcPr>
          <w:p w14:paraId="244FD78A"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5814D775" w14:textId="77777777" w:rsidTr="001A5500">
        <w:trPr>
          <w:trHeight w:val="454"/>
          <w:jc w:val="center"/>
        </w:trPr>
        <w:tc>
          <w:tcPr>
            <w:tcW w:w="5000" w:type="pct"/>
            <w:gridSpan w:val="5"/>
          </w:tcPr>
          <w:p w14:paraId="4A2066CE"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22. ЦП-1</w:t>
            </w:r>
          </w:p>
        </w:tc>
      </w:tr>
      <w:tr w:rsidR="003C56FC" w:rsidRPr="003C56FC" w14:paraId="6D5021BC" w14:textId="77777777" w:rsidTr="001A5500">
        <w:trPr>
          <w:trHeight w:val="454"/>
          <w:jc w:val="center"/>
        </w:trPr>
        <w:tc>
          <w:tcPr>
            <w:tcW w:w="455" w:type="pct"/>
          </w:tcPr>
          <w:p w14:paraId="329A8F8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22.1</w:t>
            </w:r>
          </w:p>
        </w:tc>
        <w:tc>
          <w:tcPr>
            <w:tcW w:w="2578" w:type="pct"/>
          </w:tcPr>
          <w:p w14:paraId="6E81EB36"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0929726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16168F9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341,0</w:t>
            </w:r>
          </w:p>
        </w:tc>
        <w:tc>
          <w:tcPr>
            <w:tcW w:w="828" w:type="pct"/>
          </w:tcPr>
          <w:p w14:paraId="7A8F7A34"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4BCF0371" w14:textId="77777777" w:rsidTr="001A5500">
        <w:trPr>
          <w:trHeight w:val="454"/>
          <w:jc w:val="center"/>
        </w:trPr>
        <w:tc>
          <w:tcPr>
            <w:tcW w:w="455" w:type="pct"/>
          </w:tcPr>
          <w:p w14:paraId="362B2B7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22.2</w:t>
            </w:r>
          </w:p>
        </w:tc>
        <w:tc>
          <w:tcPr>
            <w:tcW w:w="2578" w:type="pct"/>
          </w:tcPr>
          <w:p w14:paraId="312EA1E3"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6505436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15F79A4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45,0</w:t>
            </w:r>
          </w:p>
        </w:tc>
        <w:tc>
          <w:tcPr>
            <w:tcW w:w="828" w:type="pct"/>
          </w:tcPr>
          <w:p w14:paraId="56E5DFFE"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27541E4" w14:textId="77777777" w:rsidTr="001A5500">
        <w:trPr>
          <w:trHeight w:val="454"/>
          <w:jc w:val="center"/>
        </w:trPr>
        <w:tc>
          <w:tcPr>
            <w:tcW w:w="455" w:type="pct"/>
          </w:tcPr>
          <w:p w14:paraId="5FC3DCA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lastRenderedPageBreak/>
              <w:t>22.3</w:t>
            </w:r>
          </w:p>
        </w:tc>
        <w:tc>
          <w:tcPr>
            <w:tcW w:w="2578" w:type="pct"/>
          </w:tcPr>
          <w:p w14:paraId="77F5650F"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1C32E19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6705427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48</w:t>
            </w:r>
          </w:p>
        </w:tc>
        <w:tc>
          <w:tcPr>
            <w:tcW w:w="828" w:type="pct"/>
          </w:tcPr>
          <w:p w14:paraId="4FD466B6"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E743E42" w14:textId="77777777" w:rsidTr="001A5500">
        <w:trPr>
          <w:trHeight w:val="454"/>
          <w:jc w:val="center"/>
        </w:trPr>
        <w:tc>
          <w:tcPr>
            <w:tcW w:w="455" w:type="pct"/>
          </w:tcPr>
          <w:p w14:paraId="076D7F4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22.4</w:t>
            </w:r>
          </w:p>
        </w:tc>
        <w:tc>
          <w:tcPr>
            <w:tcW w:w="2578" w:type="pct"/>
          </w:tcPr>
          <w:p w14:paraId="0EB88A28"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Дефекты бетонирования</w:t>
            </w:r>
          </w:p>
        </w:tc>
        <w:tc>
          <w:tcPr>
            <w:tcW w:w="531" w:type="pct"/>
          </w:tcPr>
          <w:p w14:paraId="5898DF5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7BBC2ED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45,0</w:t>
            </w:r>
          </w:p>
        </w:tc>
        <w:tc>
          <w:tcPr>
            <w:tcW w:w="828" w:type="pct"/>
          </w:tcPr>
          <w:p w14:paraId="7D5EF1EE"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B87523D" w14:textId="77777777" w:rsidTr="001A5500">
        <w:trPr>
          <w:trHeight w:val="454"/>
          <w:jc w:val="center"/>
        </w:trPr>
        <w:tc>
          <w:tcPr>
            <w:tcW w:w="455" w:type="pct"/>
          </w:tcPr>
          <w:p w14:paraId="0C853B2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22.5</w:t>
            </w:r>
          </w:p>
        </w:tc>
        <w:tc>
          <w:tcPr>
            <w:tcW w:w="2578" w:type="pct"/>
          </w:tcPr>
          <w:p w14:paraId="6E3A0999"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Площадная фильтрация</w:t>
            </w:r>
          </w:p>
        </w:tc>
        <w:tc>
          <w:tcPr>
            <w:tcW w:w="531" w:type="pct"/>
          </w:tcPr>
          <w:p w14:paraId="438F1DA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64717F3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4,0</w:t>
            </w:r>
          </w:p>
        </w:tc>
        <w:tc>
          <w:tcPr>
            <w:tcW w:w="828" w:type="pct"/>
          </w:tcPr>
          <w:p w14:paraId="712B0C64"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8386389" w14:textId="77777777" w:rsidTr="001A5500">
        <w:trPr>
          <w:trHeight w:val="454"/>
          <w:jc w:val="center"/>
        </w:trPr>
        <w:tc>
          <w:tcPr>
            <w:tcW w:w="455" w:type="pct"/>
          </w:tcPr>
          <w:p w14:paraId="316AB60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22.6</w:t>
            </w:r>
          </w:p>
        </w:tc>
        <w:tc>
          <w:tcPr>
            <w:tcW w:w="2578" w:type="pct"/>
          </w:tcPr>
          <w:p w14:paraId="65D598B5"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4E504F1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79F7F2E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219,0</w:t>
            </w:r>
          </w:p>
        </w:tc>
        <w:tc>
          <w:tcPr>
            <w:tcW w:w="828" w:type="pct"/>
          </w:tcPr>
          <w:p w14:paraId="382FAE24"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F9E3F5C" w14:textId="77777777" w:rsidTr="001A5500">
        <w:trPr>
          <w:trHeight w:val="454"/>
          <w:jc w:val="center"/>
        </w:trPr>
        <w:tc>
          <w:tcPr>
            <w:tcW w:w="455" w:type="pct"/>
          </w:tcPr>
          <w:p w14:paraId="464F4B0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22.7</w:t>
            </w:r>
          </w:p>
        </w:tc>
        <w:tc>
          <w:tcPr>
            <w:tcW w:w="2578" w:type="pct"/>
          </w:tcPr>
          <w:p w14:paraId="6AFEE1C0"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4F276D2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69321F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112,0</w:t>
            </w:r>
          </w:p>
        </w:tc>
        <w:tc>
          <w:tcPr>
            <w:tcW w:w="828" w:type="pct"/>
          </w:tcPr>
          <w:p w14:paraId="458A244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2B5531F" w14:textId="77777777" w:rsidTr="001A5500">
        <w:trPr>
          <w:trHeight w:val="454"/>
          <w:jc w:val="center"/>
        </w:trPr>
        <w:tc>
          <w:tcPr>
            <w:tcW w:w="5000" w:type="pct"/>
            <w:gridSpan w:val="5"/>
          </w:tcPr>
          <w:p w14:paraId="54F19386"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В15÷В30</w:t>
            </w:r>
          </w:p>
        </w:tc>
      </w:tr>
      <w:tr w:rsidR="003C56FC" w:rsidRPr="003C56FC" w14:paraId="44C5A6CC" w14:textId="77777777" w:rsidTr="001A5500">
        <w:trPr>
          <w:trHeight w:val="454"/>
          <w:jc w:val="center"/>
        </w:trPr>
        <w:tc>
          <w:tcPr>
            <w:tcW w:w="5000" w:type="pct"/>
            <w:gridSpan w:val="5"/>
          </w:tcPr>
          <w:p w14:paraId="1142A521"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8</w:t>
            </w:r>
          </w:p>
        </w:tc>
      </w:tr>
      <w:tr w:rsidR="003C56FC" w:rsidRPr="003C56FC" w14:paraId="32CCB779" w14:textId="77777777" w:rsidTr="001A5500">
        <w:trPr>
          <w:trHeight w:val="454"/>
          <w:jc w:val="center"/>
        </w:trPr>
        <w:tc>
          <w:tcPr>
            <w:tcW w:w="5000" w:type="pct"/>
            <w:gridSpan w:val="5"/>
          </w:tcPr>
          <w:p w14:paraId="6D9CC8B5"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1C884D2A" w14:textId="77777777" w:rsidTr="001A5500">
        <w:trPr>
          <w:trHeight w:val="454"/>
          <w:jc w:val="center"/>
        </w:trPr>
        <w:tc>
          <w:tcPr>
            <w:tcW w:w="5000" w:type="pct"/>
            <w:gridSpan w:val="5"/>
          </w:tcPr>
          <w:p w14:paraId="72A77033"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23. ЦП-2</w:t>
            </w:r>
          </w:p>
        </w:tc>
      </w:tr>
      <w:tr w:rsidR="003C56FC" w:rsidRPr="003C56FC" w14:paraId="44BEF4B8" w14:textId="77777777" w:rsidTr="001A5500">
        <w:trPr>
          <w:trHeight w:val="454"/>
          <w:jc w:val="center"/>
        </w:trPr>
        <w:tc>
          <w:tcPr>
            <w:tcW w:w="455" w:type="pct"/>
          </w:tcPr>
          <w:p w14:paraId="340508D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23.1</w:t>
            </w:r>
          </w:p>
        </w:tc>
        <w:tc>
          <w:tcPr>
            <w:tcW w:w="2578" w:type="pct"/>
          </w:tcPr>
          <w:p w14:paraId="40301B7C"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109B2A8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2BBC608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730,0</w:t>
            </w:r>
          </w:p>
        </w:tc>
        <w:tc>
          <w:tcPr>
            <w:tcW w:w="828" w:type="pct"/>
          </w:tcPr>
          <w:p w14:paraId="74CF034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6D2D1F7" w14:textId="77777777" w:rsidTr="001A5500">
        <w:trPr>
          <w:trHeight w:val="454"/>
          <w:jc w:val="center"/>
        </w:trPr>
        <w:tc>
          <w:tcPr>
            <w:tcW w:w="455" w:type="pct"/>
          </w:tcPr>
          <w:p w14:paraId="6CBF1CF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23.2</w:t>
            </w:r>
          </w:p>
        </w:tc>
        <w:tc>
          <w:tcPr>
            <w:tcW w:w="2578" w:type="pct"/>
          </w:tcPr>
          <w:p w14:paraId="7AC74609"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49D6AF7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4C17681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61,0</w:t>
            </w:r>
          </w:p>
        </w:tc>
        <w:tc>
          <w:tcPr>
            <w:tcW w:w="828" w:type="pct"/>
          </w:tcPr>
          <w:p w14:paraId="390102BD"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5FDE06D" w14:textId="77777777" w:rsidTr="001A5500">
        <w:trPr>
          <w:trHeight w:val="454"/>
          <w:jc w:val="center"/>
        </w:trPr>
        <w:tc>
          <w:tcPr>
            <w:tcW w:w="455" w:type="pct"/>
          </w:tcPr>
          <w:p w14:paraId="10CDF19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23.3</w:t>
            </w:r>
          </w:p>
        </w:tc>
        <w:tc>
          <w:tcPr>
            <w:tcW w:w="2578" w:type="pct"/>
          </w:tcPr>
          <w:p w14:paraId="47BAB155"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6031E48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75197A1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20</w:t>
            </w:r>
          </w:p>
        </w:tc>
        <w:tc>
          <w:tcPr>
            <w:tcW w:w="828" w:type="pct"/>
          </w:tcPr>
          <w:p w14:paraId="6D6DBD2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36FD1A8" w14:textId="77777777" w:rsidTr="001A5500">
        <w:trPr>
          <w:trHeight w:val="454"/>
          <w:jc w:val="center"/>
        </w:trPr>
        <w:tc>
          <w:tcPr>
            <w:tcW w:w="455" w:type="pct"/>
          </w:tcPr>
          <w:p w14:paraId="1797810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23.4</w:t>
            </w:r>
          </w:p>
        </w:tc>
        <w:tc>
          <w:tcPr>
            <w:tcW w:w="2578" w:type="pct"/>
          </w:tcPr>
          <w:p w14:paraId="2A3EA631"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407A70C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44661D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38,0</w:t>
            </w:r>
          </w:p>
        </w:tc>
        <w:tc>
          <w:tcPr>
            <w:tcW w:w="828" w:type="pct"/>
          </w:tcPr>
          <w:p w14:paraId="0B24F24B"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30A4BAA" w14:textId="77777777" w:rsidTr="001A5500">
        <w:trPr>
          <w:trHeight w:val="454"/>
          <w:jc w:val="center"/>
        </w:trPr>
        <w:tc>
          <w:tcPr>
            <w:tcW w:w="455" w:type="pct"/>
          </w:tcPr>
          <w:p w14:paraId="13CAEC8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23.5</w:t>
            </w:r>
          </w:p>
        </w:tc>
        <w:tc>
          <w:tcPr>
            <w:tcW w:w="2578" w:type="pct"/>
          </w:tcPr>
          <w:p w14:paraId="6AE0D05B"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4DA620A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7940832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28,0</w:t>
            </w:r>
          </w:p>
        </w:tc>
        <w:tc>
          <w:tcPr>
            <w:tcW w:w="828" w:type="pct"/>
          </w:tcPr>
          <w:p w14:paraId="3AF48E77"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96E7499" w14:textId="77777777" w:rsidTr="001A5500">
        <w:trPr>
          <w:trHeight w:val="454"/>
          <w:jc w:val="center"/>
        </w:trPr>
        <w:tc>
          <w:tcPr>
            <w:tcW w:w="455" w:type="pct"/>
          </w:tcPr>
          <w:p w14:paraId="4D0589D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23.6</w:t>
            </w:r>
          </w:p>
        </w:tc>
        <w:tc>
          <w:tcPr>
            <w:tcW w:w="2578" w:type="pct"/>
          </w:tcPr>
          <w:p w14:paraId="68857862"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Скважина</w:t>
            </w:r>
          </w:p>
        </w:tc>
        <w:tc>
          <w:tcPr>
            <w:tcW w:w="531" w:type="pct"/>
          </w:tcPr>
          <w:p w14:paraId="636836C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300AF8D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42</w:t>
            </w:r>
          </w:p>
        </w:tc>
        <w:tc>
          <w:tcPr>
            <w:tcW w:w="828" w:type="pct"/>
          </w:tcPr>
          <w:p w14:paraId="2FFA1E7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5224437" w14:textId="77777777" w:rsidTr="001A5500">
        <w:trPr>
          <w:trHeight w:val="454"/>
          <w:jc w:val="center"/>
        </w:trPr>
        <w:tc>
          <w:tcPr>
            <w:tcW w:w="455" w:type="pct"/>
          </w:tcPr>
          <w:p w14:paraId="0D7BD71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23.7</w:t>
            </w:r>
          </w:p>
        </w:tc>
        <w:tc>
          <w:tcPr>
            <w:tcW w:w="2578" w:type="pct"/>
          </w:tcPr>
          <w:p w14:paraId="62F862F4"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Биодеструкторы</w:t>
            </w:r>
          </w:p>
        </w:tc>
        <w:tc>
          <w:tcPr>
            <w:tcW w:w="531" w:type="pct"/>
          </w:tcPr>
          <w:p w14:paraId="6DF9084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05C04DC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5,0</w:t>
            </w:r>
          </w:p>
        </w:tc>
        <w:tc>
          <w:tcPr>
            <w:tcW w:w="828" w:type="pct"/>
          </w:tcPr>
          <w:p w14:paraId="3D73F8F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4275134F" w14:textId="77777777" w:rsidTr="001A5500">
        <w:trPr>
          <w:trHeight w:val="454"/>
          <w:jc w:val="center"/>
        </w:trPr>
        <w:tc>
          <w:tcPr>
            <w:tcW w:w="5000" w:type="pct"/>
            <w:gridSpan w:val="5"/>
          </w:tcPr>
          <w:p w14:paraId="2E9FC5D4"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В15÷В30</w:t>
            </w:r>
          </w:p>
        </w:tc>
      </w:tr>
      <w:tr w:rsidR="003C56FC" w:rsidRPr="003C56FC" w14:paraId="64C5367A" w14:textId="77777777" w:rsidTr="001A5500">
        <w:trPr>
          <w:trHeight w:val="454"/>
          <w:jc w:val="center"/>
        </w:trPr>
        <w:tc>
          <w:tcPr>
            <w:tcW w:w="5000" w:type="pct"/>
            <w:gridSpan w:val="5"/>
          </w:tcPr>
          <w:p w14:paraId="20728781"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6÷</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8</w:t>
            </w:r>
          </w:p>
        </w:tc>
      </w:tr>
      <w:tr w:rsidR="003C56FC" w:rsidRPr="003C56FC" w14:paraId="1BC0F5E8" w14:textId="77777777" w:rsidTr="001A5500">
        <w:trPr>
          <w:trHeight w:val="454"/>
          <w:jc w:val="center"/>
        </w:trPr>
        <w:tc>
          <w:tcPr>
            <w:tcW w:w="5000" w:type="pct"/>
            <w:gridSpan w:val="5"/>
          </w:tcPr>
          <w:p w14:paraId="7CC7E59F"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13116987" w14:textId="77777777" w:rsidTr="001A5500">
        <w:trPr>
          <w:trHeight w:val="454"/>
          <w:jc w:val="center"/>
        </w:trPr>
        <w:tc>
          <w:tcPr>
            <w:tcW w:w="5000" w:type="pct"/>
            <w:gridSpan w:val="5"/>
          </w:tcPr>
          <w:p w14:paraId="54A6838C"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b/>
                <w:sz w:val="20"/>
                <w:szCs w:val="20"/>
                <w:lang w:eastAsia="ru-RU"/>
              </w:rPr>
              <w:t>24. ЦП-3</w:t>
            </w:r>
          </w:p>
        </w:tc>
      </w:tr>
      <w:tr w:rsidR="003C56FC" w:rsidRPr="003C56FC" w14:paraId="56AD383F" w14:textId="77777777" w:rsidTr="001A5500">
        <w:trPr>
          <w:trHeight w:val="454"/>
          <w:jc w:val="center"/>
        </w:trPr>
        <w:tc>
          <w:tcPr>
            <w:tcW w:w="455" w:type="pct"/>
          </w:tcPr>
          <w:p w14:paraId="1E0A277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24.1</w:t>
            </w:r>
          </w:p>
        </w:tc>
        <w:tc>
          <w:tcPr>
            <w:tcW w:w="2578" w:type="pct"/>
          </w:tcPr>
          <w:p w14:paraId="06984497"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1A8C183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0B89DB2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870,0</w:t>
            </w:r>
          </w:p>
        </w:tc>
        <w:tc>
          <w:tcPr>
            <w:tcW w:w="828" w:type="pct"/>
          </w:tcPr>
          <w:p w14:paraId="42A8896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2239CDB" w14:textId="77777777" w:rsidTr="001A5500">
        <w:trPr>
          <w:trHeight w:val="454"/>
          <w:jc w:val="center"/>
        </w:trPr>
        <w:tc>
          <w:tcPr>
            <w:tcW w:w="455" w:type="pct"/>
          </w:tcPr>
          <w:p w14:paraId="4E53A95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24.2</w:t>
            </w:r>
          </w:p>
        </w:tc>
        <w:tc>
          <w:tcPr>
            <w:tcW w:w="2578" w:type="pct"/>
          </w:tcPr>
          <w:p w14:paraId="7A937FDC"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079D094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2E7A4B2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25,0</w:t>
            </w:r>
          </w:p>
        </w:tc>
        <w:tc>
          <w:tcPr>
            <w:tcW w:w="828" w:type="pct"/>
          </w:tcPr>
          <w:p w14:paraId="24A1E6E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F9625B2" w14:textId="77777777" w:rsidTr="001A5500">
        <w:trPr>
          <w:trHeight w:val="454"/>
          <w:jc w:val="center"/>
        </w:trPr>
        <w:tc>
          <w:tcPr>
            <w:tcW w:w="455" w:type="pct"/>
          </w:tcPr>
          <w:p w14:paraId="5B456A3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24.3</w:t>
            </w:r>
          </w:p>
        </w:tc>
        <w:tc>
          <w:tcPr>
            <w:tcW w:w="2578" w:type="pct"/>
          </w:tcPr>
          <w:p w14:paraId="1108356B"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02F60C4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3441174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w:t>
            </w:r>
          </w:p>
        </w:tc>
        <w:tc>
          <w:tcPr>
            <w:tcW w:w="828" w:type="pct"/>
          </w:tcPr>
          <w:p w14:paraId="40267CF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EF94E9F" w14:textId="77777777" w:rsidTr="001A5500">
        <w:trPr>
          <w:trHeight w:val="454"/>
          <w:jc w:val="center"/>
        </w:trPr>
        <w:tc>
          <w:tcPr>
            <w:tcW w:w="455" w:type="pct"/>
          </w:tcPr>
          <w:p w14:paraId="5E30D61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24.4</w:t>
            </w:r>
          </w:p>
        </w:tc>
        <w:tc>
          <w:tcPr>
            <w:tcW w:w="2578" w:type="pct"/>
          </w:tcPr>
          <w:p w14:paraId="1291DB38"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Дефекты бетонирования</w:t>
            </w:r>
          </w:p>
        </w:tc>
        <w:tc>
          <w:tcPr>
            <w:tcW w:w="531" w:type="pct"/>
          </w:tcPr>
          <w:p w14:paraId="0093A2E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3ADE1EB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3,0</w:t>
            </w:r>
          </w:p>
        </w:tc>
        <w:tc>
          <w:tcPr>
            <w:tcW w:w="828" w:type="pct"/>
          </w:tcPr>
          <w:p w14:paraId="764C0F71"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AF10B08" w14:textId="77777777" w:rsidTr="001A5500">
        <w:trPr>
          <w:trHeight w:val="454"/>
          <w:jc w:val="center"/>
        </w:trPr>
        <w:tc>
          <w:tcPr>
            <w:tcW w:w="455" w:type="pct"/>
          </w:tcPr>
          <w:p w14:paraId="1D4A0B3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24.5</w:t>
            </w:r>
          </w:p>
        </w:tc>
        <w:tc>
          <w:tcPr>
            <w:tcW w:w="2578" w:type="pct"/>
          </w:tcPr>
          <w:p w14:paraId="3C9E2F6D"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1B8E43A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BC5924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91,0</w:t>
            </w:r>
          </w:p>
        </w:tc>
        <w:tc>
          <w:tcPr>
            <w:tcW w:w="828" w:type="pct"/>
          </w:tcPr>
          <w:p w14:paraId="258A051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4DA76DC" w14:textId="77777777" w:rsidTr="001A5500">
        <w:trPr>
          <w:trHeight w:val="454"/>
          <w:jc w:val="center"/>
        </w:trPr>
        <w:tc>
          <w:tcPr>
            <w:tcW w:w="455" w:type="pct"/>
          </w:tcPr>
          <w:p w14:paraId="4C41120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24.6</w:t>
            </w:r>
          </w:p>
        </w:tc>
        <w:tc>
          <w:tcPr>
            <w:tcW w:w="2578" w:type="pct"/>
          </w:tcPr>
          <w:p w14:paraId="775DE531"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682E87A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C16FF7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45,0</w:t>
            </w:r>
          </w:p>
        </w:tc>
        <w:tc>
          <w:tcPr>
            <w:tcW w:w="828" w:type="pct"/>
          </w:tcPr>
          <w:p w14:paraId="7952497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6499A4F" w14:textId="77777777" w:rsidTr="001A5500">
        <w:trPr>
          <w:trHeight w:val="454"/>
          <w:jc w:val="center"/>
        </w:trPr>
        <w:tc>
          <w:tcPr>
            <w:tcW w:w="455" w:type="pct"/>
          </w:tcPr>
          <w:p w14:paraId="2C0EBB2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24.7</w:t>
            </w:r>
          </w:p>
        </w:tc>
        <w:tc>
          <w:tcPr>
            <w:tcW w:w="2578" w:type="pct"/>
          </w:tcPr>
          <w:p w14:paraId="4C2E89D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Скважина</w:t>
            </w:r>
          </w:p>
        </w:tc>
        <w:tc>
          <w:tcPr>
            <w:tcW w:w="531" w:type="pct"/>
          </w:tcPr>
          <w:p w14:paraId="306B635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22CFA13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31</w:t>
            </w:r>
          </w:p>
        </w:tc>
        <w:tc>
          <w:tcPr>
            <w:tcW w:w="828" w:type="pct"/>
          </w:tcPr>
          <w:p w14:paraId="126921FD"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4CDCBD6" w14:textId="77777777" w:rsidTr="001A5500">
        <w:trPr>
          <w:trHeight w:val="454"/>
          <w:jc w:val="center"/>
        </w:trPr>
        <w:tc>
          <w:tcPr>
            <w:tcW w:w="455" w:type="pct"/>
          </w:tcPr>
          <w:p w14:paraId="30B1B9C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24.8</w:t>
            </w:r>
          </w:p>
        </w:tc>
        <w:tc>
          <w:tcPr>
            <w:tcW w:w="2578" w:type="pct"/>
          </w:tcPr>
          <w:p w14:paraId="2D3071B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Биодеструкторы</w:t>
            </w:r>
          </w:p>
        </w:tc>
        <w:tc>
          <w:tcPr>
            <w:tcW w:w="531" w:type="pct"/>
          </w:tcPr>
          <w:p w14:paraId="3687475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7EC8572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2,0</w:t>
            </w:r>
          </w:p>
        </w:tc>
        <w:tc>
          <w:tcPr>
            <w:tcW w:w="828" w:type="pct"/>
          </w:tcPr>
          <w:p w14:paraId="66C453C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BECE8C7" w14:textId="77777777" w:rsidTr="001A5500">
        <w:trPr>
          <w:trHeight w:val="454"/>
          <w:jc w:val="center"/>
        </w:trPr>
        <w:tc>
          <w:tcPr>
            <w:tcW w:w="5000" w:type="pct"/>
            <w:gridSpan w:val="5"/>
          </w:tcPr>
          <w:p w14:paraId="3611977A"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В22,5÷В30</w:t>
            </w:r>
          </w:p>
        </w:tc>
      </w:tr>
      <w:tr w:rsidR="003C56FC" w:rsidRPr="003C56FC" w14:paraId="7D9514CD" w14:textId="77777777" w:rsidTr="001A5500">
        <w:trPr>
          <w:trHeight w:val="454"/>
          <w:jc w:val="center"/>
        </w:trPr>
        <w:tc>
          <w:tcPr>
            <w:tcW w:w="5000" w:type="pct"/>
            <w:gridSpan w:val="5"/>
          </w:tcPr>
          <w:p w14:paraId="2AAB02BF"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lastRenderedPageBreak/>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6÷</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8</w:t>
            </w:r>
          </w:p>
        </w:tc>
      </w:tr>
      <w:tr w:rsidR="003C56FC" w:rsidRPr="003C56FC" w14:paraId="0D65A7CF" w14:textId="77777777" w:rsidTr="001A5500">
        <w:trPr>
          <w:trHeight w:val="454"/>
          <w:jc w:val="center"/>
        </w:trPr>
        <w:tc>
          <w:tcPr>
            <w:tcW w:w="5000" w:type="pct"/>
            <w:gridSpan w:val="5"/>
          </w:tcPr>
          <w:p w14:paraId="5B4BFE3F"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1FE9E73D" w14:textId="77777777" w:rsidTr="001A5500">
        <w:trPr>
          <w:trHeight w:val="454"/>
          <w:jc w:val="center"/>
        </w:trPr>
        <w:tc>
          <w:tcPr>
            <w:tcW w:w="5000" w:type="pct"/>
            <w:gridSpan w:val="5"/>
          </w:tcPr>
          <w:p w14:paraId="0FE3596A"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25. ЦП-4</w:t>
            </w:r>
          </w:p>
        </w:tc>
      </w:tr>
      <w:tr w:rsidR="003C56FC" w:rsidRPr="003C56FC" w14:paraId="36C28369" w14:textId="77777777" w:rsidTr="001A5500">
        <w:trPr>
          <w:trHeight w:val="454"/>
          <w:jc w:val="center"/>
        </w:trPr>
        <w:tc>
          <w:tcPr>
            <w:tcW w:w="455" w:type="pct"/>
          </w:tcPr>
          <w:p w14:paraId="6B58DDA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25.1</w:t>
            </w:r>
          </w:p>
        </w:tc>
        <w:tc>
          <w:tcPr>
            <w:tcW w:w="2578" w:type="pct"/>
          </w:tcPr>
          <w:p w14:paraId="4B3D6A33"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0E20087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7DF159D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190,0</w:t>
            </w:r>
          </w:p>
        </w:tc>
        <w:tc>
          <w:tcPr>
            <w:tcW w:w="828" w:type="pct"/>
          </w:tcPr>
          <w:p w14:paraId="2F10E8DF"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84F5612" w14:textId="77777777" w:rsidTr="001A5500">
        <w:trPr>
          <w:trHeight w:val="454"/>
          <w:jc w:val="center"/>
        </w:trPr>
        <w:tc>
          <w:tcPr>
            <w:tcW w:w="455" w:type="pct"/>
          </w:tcPr>
          <w:p w14:paraId="5F38292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25.2</w:t>
            </w:r>
          </w:p>
        </w:tc>
        <w:tc>
          <w:tcPr>
            <w:tcW w:w="2578" w:type="pct"/>
          </w:tcPr>
          <w:p w14:paraId="088FF7D1"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1622D25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0EB022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277,0</w:t>
            </w:r>
          </w:p>
        </w:tc>
        <w:tc>
          <w:tcPr>
            <w:tcW w:w="828" w:type="pct"/>
          </w:tcPr>
          <w:p w14:paraId="62BF849D"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A345498" w14:textId="77777777" w:rsidTr="001A5500">
        <w:trPr>
          <w:trHeight w:val="454"/>
          <w:jc w:val="center"/>
        </w:trPr>
        <w:tc>
          <w:tcPr>
            <w:tcW w:w="455" w:type="pct"/>
          </w:tcPr>
          <w:p w14:paraId="46A5E4F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25.3</w:t>
            </w:r>
          </w:p>
        </w:tc>
        <w:tc>
          <w:tcPr>
            <w:tcW w:w="2578" w:type="pct"/>
          </w:tcPr>
          <w:p w14:paraId="654E2EFF"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036DE73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2A4C2F7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w:t>
            </w:r>
          </w:p>
        </w:tc>
        <w:tc>
          <w:tcPr>
            <w:tcW w:w="828" w:type="pct"/>
          </w:tcPr>
          <w:p w14:paraId="47C636E2"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4B82BA00" w14:textId="77777777" w:rsidTr="001A5500">
        <w:trPr>
          <w:trHeight w:val="454"/>
          <w:jc w:val="center"/>
        </w:trPr>
        <w:tc>
          <w:tcPr>
            <w:tcW w:w="455" w:type="pct"/>
          </w:tcPr>
          <w:p w14:paraId="649E128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25.4</w:t>
            </w:r>
          </w:p>
        </w:tc>
        <w:tc>
          <w:tcPr>
            <w:tcW w:w="2578" w:type="pct"/>
          </w:tcPr>
          <w:p w14:paraId="1F3A8211"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Дефекты бетонирования</w:t>
            </w:r>
          </w:p>
        </w:tc>
        <w:tc>
          <w:tcPr>
            <w:tcW w:w="531" w:type="pct"/>
          </w:tcPr>
          <w:p w14:paraId="229C8DA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6AF34AC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8,0</w:t>
            </w:r>
          </w:p>
        </w:tc>
        <w:tc>
          <w:tcPr>
            <w:tcW w:w="828" w:type="pct"/>
          </w:tcPr>
          <w:p w14:paraId="1289CCCE"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0CB8765C" w14:textId="77777777" w:rsidTr="001A5500">
        <w:trPr>
          <w:trHeight w:val="454"/>
          <w:jc w:val="center"/>
        </w:trPr>
        <w:tc>
          <w:tcPr>
            <w:tcW w:w="455" w:type="pct"/>
          </w:tcPr>
          <w:p w14:paraId="7126708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25.5</w:t>
            </w:r>
          </w:p>
        </w:tc>
        <w:tc>
          <w:tcPr>
            <w:tcW w:w="2578" w:type="pct"/>
          </w:tcPr>
          <w:p w14:paraId="6AB900A1"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565A02D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62CEB7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15,0</w:t>
            </w:r>
          </w:p>
        </w:tc>
        <w:tc>
          <w:tcPr>
            <w:tcW w:w="828" w:type="pct"/>
          </w:tcPr>
          <w:p w14:paraId="1451445E"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712C94E3" w14:textId="77777777" w:rsidTr="001A5500">
        <w:trPr>
          <w:trHeight w:val="454"/>
          <w:jc w:val="center"/>
        </w:trPr>
        <w:tc>
          <w:tcPr>
            <w:tcW w:w="455" w:type="pct"/>
          </w:tcPr>
          <w:p w14:paraId="1BA1615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25.6</w:t>
            </w:r>
          </w:p>
        </w:tc>
        <w:tc>
          <w:tcPr>
            <w:tcW w:w="2578" w:type="pct"/>
          </w:tcPr>
          <w:p w14:paraId="1920301B"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02E24C1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E8CA38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135,0</w:t>
            </w:r>
          </w:p>
        </w:tc>
        <w:tc>
          <w:tcPr>
            <w:tcW w:w="828" w:type="pct"/>
          </w:tcPr>
          <w:p w14:paraId="346A683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35C980A" w14:textId="77777777" w:rsidTr="001A5500">
        <w:trPr>
          <w:trHeight w:val="454"/>
          <w:jc w:val="center"/>
        </w:trPr>
        <w:tc>
          <w:tcPr>
            <w:tcW w:w="455" w:type="pct"/>
          </w:tcPr>
          <w:p w14:paraId="5658CE4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25.7</w:t>
            </w:r>
          </w:p>
        </w:tc>
        <w:tc>
          <w:tcPr>
            <w:tcW w:w="2578" w:type="pct"/>
          </w:tcPr>
          <w:p w14:paraId="27EEB03F"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Скважина</w:t>
            </w:r>
          </w:p>
        </w:tc>
        <w:tc>
          <w:tcPr>
            <w:tcW w:w="531" w:type="pct"/>
          </w:tcPr>
          <w:p w14:paraId="0AEC1FA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1F8811E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w:t>
            </w:r>
          </w:p>
        </w:tc>
        <w:tc>
          <w:tcPr>
            <w:tcW w:w="828" w:type="pct"/>
          </w:tcPr>
          <w:p w14:paraId="4224A862"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297E62A" w14:textId="77777777" w:rsidTr="001A5500">
        <w:trPr>
          <w:trHeight w:val="454"/>
          <w:jc w:val="center"/>
        </w:trPr>
        <w:tc>
          <w:tcPr>
            <w:tcW w:w="455" w:type="pct"/>
          </w:tcPr>
          <w:p w14:paraId="6241625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25.8</w:t>
            </w:r>
          </w:p>
        </w:tc>
        <w:tc>
          <w:tcPr>
            <w:tcW w:w="2578" w:type="pct"/>
          </w:tcPr>
          <w:p w14:paraId="016691F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Биодеструкторы</w:t>
            </w:r>
          </w:p>
        </w:tc>
        <w:tc>
          <w:tcPr>
            <w:tcW w:w="531" w:type="pct"/>
          </w:tcPr>
          <w:p w14:paraId="56FAECA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73558B6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16,0</w:t>
            </w:r>
          </w:p>
        </w:tc>
        <w:tc>
          <w:tcPr>
            <w:tcW w:w="828" w:type="pct"/>
          </w:tcPr>
          <w:p w14:paraId="33D2A1DA"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C13EB9D" w14:textId="77777777" w:rsidTr="001A5500">
        <w:trPr>
          <w:trHeight w:val="454"/>
          <w:jc w:val="center"/>
        </w:trPr>
        <w:tc>
          <w:tcPr>
            <w:tcW w:w="5000" w:type="pct"/>
            <w:gridSpan w:val="5"/>
          </w:tcPr>
          <w:p w14:paraId="0865950E"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В25÷В50</w:t>
            </w:r>
          </w:p>
        </w:tc>
      </w:tr>
      <w:tr w:rsidR="003C56FC" w:rsidRPr="003C56FC" w14:paraId="1326A1C8" w14:textId="77777777" w:rsidTr="001A5500">
        <w:trPr>
          <w:trHeight w:val="454"/>
          <w:jc w:val="center"/>
        </w:trPr>
        <w:tc>
          <w:tcPr>
            <w:tcW w:w="5000" w:type="pct"/>
            <w:gridSpan w:val="5"/>
          </w:tcPr>
          <w:p w14:paraId="6342C258"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4÷</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6</w:t>
            </w:r>
          </w:p>
        </w:tc>
      </w:tr>
      <w:tr w:rsidR="003C56FC" w:rsidRPr="003C56FC" w14:paraId="7ED851AA" w14:textId="77777777" w:rsidTr="001A5500">
        <w:trPr>
          <w:trHeight w:val="454"/>
          <w:jc w:val="center"/>
        </w:trPr>
        <w:tc>
          <w:tcPr>
            <w:tcW w:w="5000" w:type="pct"/>
            <w:gridSpan w:val="5"/>
          </w:tcPr>
          <w:p w14:paraId="4C193A24"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667EB74A" w14:textId="77777777" w:rsidTr="001A5500">
        <w:trPr>
          <w:trHeight w:val="454"/>
          <w:jc w:val="center"/>
        </w:trPr>
        <w:tc>
          <w:tcPr>
            <w:tcW w:w="5000" w:type="pct"/>
            <w:gridSpan w:val="5"/>
          </w:tcPr>
          <w:p w14:paraId="4BC1D7C0"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26. ЦП-5-В</w:t>
            </w:r>
          </w:p>
        </w:tc>
      </w:tr>
      <w:tr w:rsidR="003C56FC" w:rsidRPr="003C56FC" w14:paraId="42AFEA58" w14:textId="77777777" w:rsidTr="001A5500">
        <w:trPr>
          <w:trHeight w:val="454"/>
          <w:jc w:val="center"/>
        </w:trPr>
        <w:tc>
          <w:tcPr>
            <w:tcW w:w="455" w:type="pct"/>
          </w:tcPr>
          <w:p w14:paraId="264A8A3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26.1</w:t>
            </w:r>
          </w:p>
        </w:tc>
        <w:tc>
          <w:tcPr>
            <w:tcW w:w="2578" w:type="pct"/>
          </w:tcPr>
          <w:p w14:paraId="14A5553F"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25C40FA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6D9860B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w:t>
            </w:r>
          </w:p>
        </w:tc>
        <w:tc>
          <w:tcPr>
            <w:tcW w:w="828" w:type="pct"/>
          </w:tcPr>
          <w:p w14:paraId="09C416EB"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1D968BB" w14:textId="77777777" w:rsidTr="001A5500">
        <w:trPr>
          <w:trHeight w:val="454"/>
          <w:jc w:val="center"/>
        </w:trPr>
        <w:tc>
          <w:tcPr>
            <w:tcW w:w="455" w:type="pct"/>
          </w:tcPr>
          <w:p w14:paraId="71BE1BE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26.2</w:t>
            </w:r>
          </w:p>
        </w:tc>
        <w:tc>
          <w:tcPr>
            <w:tcW w:w="2578" w:type="pct"/>
          </w:tcPr>
          <w:p w14:paraId="2541DA11"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6A5793F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CD46A1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4,0</w:t>
            </w:r>
          </w:p>
        </w:tc>
        <w:tc>
          <w:tcPr>
            <w:tcW w:w="828" w:type="pct"/>
          </w:tcPr>
          <w:p w14:paraId="3BF785EB"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53C83C3" w14:textId="77777777" w:rsidTr="001A5500">
        <w:trPr>
          <w:trHeight w:val="454"/>
          <w:jc w:val="center"/>
        </w:trPr>
        <w:tc>
          <w:tcPr>
            <w:tcW w:w="5000" w:type="pct"/>
            <w:gridSpan w:val="5"/>
          </w:tcPr>
          <w:p w14:paraId="2C93980A"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В40÷В45</w:t>
            </w:r>
          </w:p>
        </w:tc>
      </w:tr>
      <w:tr w:rsidR="003C56FC" w:rsidRPr="003C56FC" w14:paraId="6BBA67E2" w14:textId="77777777" w:rsidTr="001A5500">
        <w:trPr>
          <w:trHeight w:val="454"/>
          <w:jc w:val="center"/>
        </w:trPr>
        <w:tc>
          <w:tcPr>
            <w:tcW w:w="5000" w:type="pct"/>
            <w:gridSpan w:val="5"/>
          </w:tcPr>
          <w:p w14:paraId="6D97984B"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7BFA8CC5" w14:textId="77777777" w:rsidTr="001A5500">
        <w:trPr>
          <w:trHeight w:val="454"/>
          <w:jc w:val="center"/>
        </w:trPr>
        <w:tc>
          <w:tcPr>
            <w:tcW w:w="5000" w:type="pct"/>
            <w:gridSpan w:val="5"/>
          </w:tcPr>
          <w:p w14:paraId="69304601"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27. ЦП-5-Н</w:t>
            </w:r>
          </w:p>
        </w:tc>
      </w:tr>
      <w:tr w:rsidR="003C56FC" w:rsidRPr="003C56FC" w14:paraId="282CD8F4" w14:textId="77777777" w:rsidTr="001A5500">
        <w:trPr>
          <w:trHeight w:val="454"/>
          <w:jc w:val="center"/>
        </w:trPr>
        <w:tc>
          <w:tcPr>
            <w:tcW w:w="455" w:type="pct"/>
          </w:tcPr>
          <w:p w14:paraId="55F75DC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27.1</w:t>
            </w:r>
          </w:p>
        </w:tc>
        <w:tc>
          <w:tcPr>
            <w:tcW w:w="2578" w:type="pct"/>
          </w:tcPr>
          <w:p w14:paraId="0DD63B3F"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6EAB951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4783457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15,0</w:t>
            </w:r>
          </w:p>
        </w:tc>
        <w:tc>
          <w:tcPr>
            <w:tcW w:w="828" w:type="pct"/>
          </w:tcPr>
          <w:p w14:paraId="120D6D7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AF28D05" w14:textId="77777777" w:rsidTr="001A5500">
        <w:trPr>
          <w:trHeight w:val="454"/>
          <w:jc w:val="center"/>
        </w:trPr>
        <w:tc>
          <w:tcPr>
            <w:tcW w:w="455" w:type="pct"/>
          </w:tcPr>
          <w:p w14:paraId="5B8BCC0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27.2</w:t>
            </w:r>
          </w:p>
        </w:tc>
        <w:tc>
          <w:tcPr>
            <w:tcW w:w="2578" w:type="pct"/>
          </w:tcPr>
          <w:p w14:paraId="1D1E0128"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231F174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7ACBC32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3,0</w:t>
            </w:r>
          </w:p>
        </w:tc>
        <w:tc>
          <w:tcPr>
            <w:tcW w:w="828" w:type="pct"/>
          </w:tcPr>
          <w:p w14:paraId="760B4F6A"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7FB21E6" w14:textId="77777777" w:rsidTr="001A5500">
        <w:trPr>
          <w:trHeight w:val="454"/>
          <w:jc w:val="center"/>
        </w:trPr>
        <w:tc>
          <w:tcPr>
            <w:tcW w:w="455" w:type="pct"/>
          </w:tcPr>
          <w:p w14:paraId="3618C7D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27.3</w:t>
            </w:r>
          </w:p>
        </w:tc>
        <w:tc>
          <w:tcPr>
            <w:tcW w:w="2578" w:type="pct"/>
          </w:tcPr>
          <w:p w14:paraId="6FB85B53"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0E946A8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6EC77BC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5</w:t>
            </w:r>
          </w:p>
        </w:tc>
        <w:tc>
          <w:tcPr>
            <w:tcW w:w="828" w:type="pct"/>
          </w:tcPr>
          <w:p w14:paraId="75E39C96"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6C3F26A" w14:textId="77777777" w:rsidTr="001A5500">
        <w:trPr>
          <w:trHeight w:val="454"/>
          <w:jc w:val="center"/>
        </w:trPr>
        <w:tc>
          <w:tcPr>
            <w:tcW w:w="455" w:type="pct"/>
          </w:tcPr>
          <w:p w14:paraId="385054B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27.4</w:t>
            </w:r>
          </w:p>
        </w:tc>
        <w:tc>
          <w:tcPr>
            <w:tcW w:w="2578" w:type="pct"/>
          </w:tcPr>
          <w:p w14:paraId="7CCDBF7F"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7C3869F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1B46FCA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6,0</w:t>
            </w:r>
          </w:p>
        </w:tc>
        <w:tc>
          <w:tcPr>
            <w:tcW w:w="828" w:type="pct"/>
          </w:tcPr>
          <w:p w14:paraId="0D587D19"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6F438BA" w14:textId="77777777" w:rsidTr="001A5500">
        <w:trPr>
          <w:trHeight w:val="454"/>
          <w:jc w:val="center"/>
        </w:trPr>
        <w:tc>
          <w:tcPr>
            <w:tcW w:w="455" w:type="pct"/>
          </w:tcPr>
          <w:p w14:paraId="7637872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27.5</w:t>
            </w:r>
          </w:p>
        </w:tc>
        <w:tc>
          <w:tcPr>
            <w:tcW w:w="2578" w:type="pct"/>
          </w:tcPr>
          <w:p w14:paraId="4B49ABCE"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Скважина</w:t>
            </w:r>
          </w:p>
        </w:tc>
        <w:tc>
          <w:tcPr>
            <w:tcW w:w="531" w:type="pct"/>
          </w:tcPr>
          <w:p w14:paraId="6450CB6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0A976EB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32</w:t>
            </w:r>
          </w:p>
        </w:tc>
        <w:tc>
          <w:tcPr>
            <w:tcW w:w="828" w:type="pct"/>
          </w:tcPr>
          <w:p w14:paraId="6E7FC6A2"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DA9CF82" w14:textId="77777777" w:rsidTr="001A5500">
        <w:trPr>
          <w:trHeight w:val="454"/>
          <w:jc w:val="center"/>
        </w:trPr>
        <w:tc>
          <w:tcPr>
            <w:tcW w:w="5000" w:type="pct"/>
            <w:gridSpan w:val="5"/>
          </w:tcPr>
          <w:p w14:paraId="5231056C"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В40÷В45</w:t>
            </w:r>
          </w:p>
        </w:tc>
      </w:tr>
      <w:tr w:rsidR="003C56FC" w:rsidRPr="003C56FC" w14:paraId="7C957A34" w14:textId="77777777" w:rsidTr="001A5500">
        <w:trPr>
          <w:trHeight w:val="454"/>
          <w:jc w:val="center"/>
        </w:trPr>
        <w:tc>
          <w:tcPr>
            <w:tcW w:w="5000" w:type="pct"/>
            <w:gridSpan w:val="5"/>
          </w:tcPr>
          <w:p w14:paraId="368A8ECF"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r w:rsidR="003C56FC" w:rsidRPr="003C56FC" w14:paraId="3C065E42" w14:textId="77777777" w:rsidTr="001A5500">
        <w:trPr>
          <w:trHeight w:val="454"/>
          <w:jc w:val="center"/>
        </w:trPr>
        <w:tc>
          <w:tcPr>
            <w:tcW w:w="5000" w:type="pct"/>
            <w:gridSpan w:val="5"/>
          </w:tcPr>
          <w:p w14:paraId="0D7E2962"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28. ДП-2</w:t>
            </w:r>
          </w:p>
        </w:tc>
      </w:tr>
      <w:tr w:rsidR="003C56FC" w:rsidRPr="003C56FC" w14:paraId="55627FEB" w14:textId="77777777" w:rsidTr="001A5500">
        <w:trPr>
          <w:trHeight w:val="454"/>
          <w:jc w:val="center"/>
        </w:trPr>
        <w:tc>
          <w:tcPr>
            <w:tcW w:w="455" w:type="pct"/>
          </w:tcPr>
          <w:p w14:paraId="5B5AD2A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28.1</w:t>
            </w:r>
          </w:p>
        </w:tc>
        <w:tc>
          <w:tcPr>
            <w:tcW w:w="2578" w:type="pct"/>
          </w:tcPr>
          <w:p w14:paraId="46505837"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1355000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EEE384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161,0</w:t>
            </w:r>
          </w:p>
        </w:tc>
        <w:tc>
          <w:tcPr>
            <w:tcW w:w="828" w:type="pct"/>
          </w:tcPr>
          <w:p w14:paraId="53F0BBD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F6835E7" w14:textId="77777777" w:rsidTr="001A5500">
        <w:trPr>
          <w:trHeight w:val="454"/>
          <w:jc w:val="center"/>
        </w:trPr>
        <w:tc>
          <w:tcPr>
            <w:tcW w:w="455" w:type="pct"/>
          </w:tcPr>
          <w:p w14:paraId="3ED23449"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lastRenderedPageBreak/>
              <w:t>28.2</w:t>
            </w:r>
          </w:p>
        </w:tc>
        <w:tc>
          <w:tcPr>
            <w:tcW w:w="2578" w:type="pct"/>
          </w:tcPr>
          <w:p w14:paraId="212CAD29"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49FBD32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CE0C0D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2,0</w:t>
            </w:r>
          </w:p>
        </w:tc>
        <w:tc>
          <w:tcPr>
            <w:tcW w:w="828" w:type="pct"/>
          </w:tcPr>
          <w:p w14:paraId="35538027"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38E29279" w14:textId="77777777" w:rsidTr="001A5500">
        <w:trPr>
          <w:trHeight w:val="454"/>
          <w:jc w:val="center"/>
        </w:trPr>
        <w:tc>
          <w:tcPr>
            <w:tcW w:w="455" w:type="pct"/>
          </w:tcPr>
          <w:p w14:paraId="3BE8C1A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28.3</w:t>
            </w:r>
          </w:p>
        </w:tc>
        <w:tc>
          <w:tcPr>
            <w:tcW w:w="2578" w:type="pct"/>
          </w:tcPr>
          <w:p w14:paraId="6B5ACCC2"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Очаговая фильтрация</w:t>
            </w:r>
          </w:p>
        </w:tc>
        <w:tc>
          <w:tcPr>
            <w:tcW w:w="531" w:type="pct"/>
          </w:tcPr>
          <w:p w14:paraId="156E103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3A6FAF8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13</w:t>
            </w:r>
          </w:p>
        </w:tc>
        <w:tc>
          <w:tcPr>
            <w:tcW w:w="828" w:type="pct"/>
          </w:tcPr>
          <w:p w14:paraId="69AD4FFD"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CB72E14" w14:textId="77777777" w:rsidTr="001A5500">
        <w:trPr>
          <w:trHeight w:val="454"/>
          <w:jc w:val="center"/>
        </w:trPr>
        <w:tc>
          <w:tcPr>
            <w:tcW w:w="455" w:type="pct"/>
          </w:tcPr>
          <w:p w14:paraId="671A059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28.4</w:t>
            </w:r>
          </w:p>
        </w:tc>
        <w:tc>
          <w:tcPr>
            <w:tcW w:w="2578" w:type="pct"/>
          </w:tcPr>
          <w:p w14:paraId="6C54952B"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03EB786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7B75C81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106,0</w:t>
            </w:r>
          </w:p>
        </w:tc>
        <w:tc>
          <w:tcPr>
            <w:tcW w:w="828" w:type="pct"/>
          </w:tcPr>
          <w:p w14:paraId="708B57E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4B1E5296" w14:textId="77777777" w:rsidTr="001A5500">
        <w:trPr>
          <w:trHeight w:val="454"/>
          <w:jc w:val="center"/>
        </w:trPr>
        <w:tc>
          <w:tcPr>
            <w:tcW w:w="455" w:type="pct"/>
          </w:tcPr>
          <w:p w14:paraId="0A6F78E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28.5</w:t>
            </w:r>
          </w:p>
        </w:tc>
        <w:tc>
          <w:tcPr>
            <w:tcW w:w="2578" w:type="pct"/>
          </w:tcPr>
          <w:p w14:paraId="717EF6C2"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2ECD687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192C633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85,0</w:t>
            </w:r>
          </w:p>
        </w:tc>
        <w:tc>
          <w:tcPr>
            <w:tcW w:w="828" w:type="pct"/>
          </w:tcPr>
          <w:p w14:paraId="56E5DB6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4B3AB324" w14:textId="77777777" w:rsidTr="001A5500">
        <w:trPr>
          <w:trHeight w:val="454"/>
          <w:jc w:val="center"/>
        </w:trPr>
        <w:tc>
          <w:tcPr>
            <w:tcW w:w="455" w:type="pct"/>
          </w:tcPr>
          <w:p w14:paraId="6553145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28.6</w:t>
            </w:r>
          </w:p>
        </w:tc>
        <w:tc>
          <w:tcPr>
            <w:tcW w:w="2578" w:type="pct"/>
          </w:tcPr>
          <w:p w14:paraId="3F4125C0"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Скважина</w:t>
            </w:r>
          </w:p>
        </w:tc>
        <w:tc>
          <w:tcPr>
            <w:tcW w:w="531" w:type="pct"/>
          </w:tcPr>
          <w:p w14:paraId="41521B2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05E8904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19</w:t>
            </w:r>
          </w:p>
        </w:tc>
        <w:tc>
          <w:tcPr>
            <w:tcW w:w="828" w:type="pct"/>
          </w:tcPr>
          <w:p w14:paraId="45F46104"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3D9954F" w14:textId="77777777" w:rsidTr="001A5500">
        <w:trPr>
          <w:trHeight w:val="454"/>
          <w:jc w:val="center"/>
        </w:trPr>
        <w:tc>
          <w:tcPr>
            <w:tcW w:w="455" w:type="pct"/>
          </w:tcPr>
          <w:p w14:paraId="25F73A0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28.7</w:t>
            </w:r>
          </w:p>
        </w:tc>
        <w:tc>
          <w:tcPr>
            <w:tcW w:w="2578" w:type="pct"/>
          </w:tcPr>
          <w:p w14:paraId="18790E9C"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Деградация анкерно-набрызгбетонного крепления</w:t>
            </w:r>
          </w:p>
        </w:tc>
        <w:tc>
          <w:tcPr>
            <w:tcW w:w="531" w:type="pct"/>
          </w:tcPr>
          <w:p w14:paraId="77322CC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5AEC60F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690,0</w:t>
            </w:r>
          </w:p>
        </w:tc>
        <w:tc>
          <w:tcPr>
            <w:tcW w:w="828" w:type="pct"/>
          </w:tcPr>
          <w:p w14:paraId="39502CF5"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42DC581D" w14:textId="77777777" w:rsidTr="001A5500">
        <w:trPr>
          <w:trHeight w:val="454"/>
          <w:jc w:val="center"/>
        </w:trPr>
        <w:tc>
          <w:tcPr>
            <w:tcW w:w="5000" w:type="pct"/>
            <w:gridSpan w:val="5"/>
          </w:tcPr>
          <w:p w14:paraId="5D41DD86"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В15÷В30</w:t>
            </w:r>
          </w:p>
        </w:tc>
      </w:tr>
      <w:tr w:rsidR="003C56FC" w:rsidRPr="003C56FC" w14:paraId="509A43BD" w14:textId="77777777" w:rsidTr="001A5500">
        <w:trPr>
          <w:trHeight w:val="454"/>
          <w:jc w:val="center"/>
        </w:trPr>
        <w:tc>
          <w:tcPr>
            <w:tcW w:w="5000" w:type="pct"/>
            <w:gridSpan w:val="5"/>
          </w:tcPr>
          <w:p w14:paraId="1A2D22BC"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6÷</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8</w:t>
            </w:r>
          </w:p>
        </w:tc>
      </w:tr>
      <w:tr w:rsidR="003C56FC" w:rsidRPr="003C56FC" w14:paraId="3EE21ACB" w14:textId="77777777" w:rsidTr="001A5500">
        <w:trPr>
          <w:trHeight w:val="454"/>
          <w:jc w:val="center"/>
        </w:trPr>
        <w:tc>
          <w:tcPr>
            <w:tcW w:w="5000" w:type="pct"/>
            <w:gridSpan w:val="5"/>
          </w:tcPr>
          <w:p w14:paraId="4925816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18CC076D" w14:textId="77777777" w:rsidTr="001A5500">
        <w:trPr>
          <w:trHeight w:val="454"/>
          <w:jc w:val="center"/>
        </w:trPr>
        <w:tc>
          <w:tcPr>
            <w:tcW w:w="5000" w:type="pct"/>
            <w:gridSpan w:val="5"/>
          </w:tcPr>
          <w:p w14:paraId="032AB770"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29. ДП-3</w:t>
            </w:r>
          </w:p>
        </w:tc>
      </w:tr>
      <w:tr w:rsidR="003C56FC" w:rsidRPr="003C56FC" w14:paraId="78DB7325" w14:textId="77777777" w:rsidTr="001A5500">
        <w:trPr>
          <w:trHeight w:val="454"/>
          <w:jc w:val="center"/>
        </w:trPr>
        <w:tc>
          <w:tcPr>
            <w:tcW w:w="455" w:type="pct"/>
          </w:tcPr>
          <w:p w14:paraId="66459BD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29.1</w:t>
            </w:r>
          </w:p>
        </w:tc>
        <w:tc>
          <w:tcPr>
            <w:tcW w:w="2578" w:type="pct"/>
          </w:tcPr>
          <w:p w14:paraId="17797821"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2A0253B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652897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387,0</w:t>
            </w:r>
          </w:p>
        </w:tc>
        <w:tc>
          <w:tcPr>
            <w:tcW w:w="828" w:type="pct"/>
          </w:tcPr>
          <w:p w14:paraId="177183D6"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C1238FA" w14:textId="77777777" w:rsidTr="001A5500">
        <w:trPr>
          <w:trHeight w:val="454"/>
          <w:jc w:val="center"/>
        </w:trPr>
        <w:tc>
          <w:tcPr>
            <w:tcW w:w="455" w:type="pct"/>
          </w:tcPr>
          <w:p w14:paraId="15DD3A7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29.2</w:t>
            </w:r>
          </w:p>
        </w:tc>
        <w:tc>
          <w:tcPr>
            <w:tcW w:w="2578" w:type="pct"/>
          </w:tcPr>
          <w:p w14:paraId="6317DF62"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25E1A6B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5CC68F54"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34,0</w:t>
            </w:r>
          </w:p>
        </w:tc>
        <w:tc>
          <w:tcPr>
            <w:tcW w:w="828" w:type="pct"/>
          </w:tcPr>
          <w:p w14:paraId="48756E38"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499B5AB8" w14:textId="77777777" w:rsidTr="001A5500">
        <w:trPr>
          <w:trHeight w:val="454"/>
          <w:jc w:val="center"/>
        </w:trPr>
        <w:tc>
          <w:tcPr>
            <w:tcW w:w="455" w:type="pct"/>
          </w:tcPr>
          <w:p w14:paraId="4220B87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29.3</w:t>
            </w:r>
          </w:p>
        </w:tc>
        <w:tc>
          <w:tcPr>
            <w:tcW w:w="2578" w:type="pct"/>
          </w:tcPr>
          <w:p w14:paraId="7C51B1C6"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с сухими высолами</w:t>
            </w:r>
          </w:p>
        </w:tc>
        <w:tc>
          <w:tcPr>
            <w:tcW w:w="531" w:type="pct"/>
          </w:tcPr>
          <w:p w14:paraId="651E057E"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4BC5A9A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195,0</w:t>
            </w:r>
          </w:p>
        </w:tc>
        <w:tc>
          <w:tcPr>
            <w:tcW w:w="828" w:type="pct"/>
          </w:tcPr>
          <w:p w14:paraId="790B8287"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EB437A0" w14:textId="77777777" w:rsidTr="001A5500">
        <w:trPr>
          <w:trHeight w:val="454"/>
          <w:jc w:val="center"/>
        </w:trPr>
        <w:tc>
          <w:tcPr>
            <w:tcW w:w="455" w:type="pct"/>
          </w:tcPr>
          <w:p w14:paraId="67F4316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29.4</w:t>
            </w:r>
          </w:p>
        </w:tc>
        <w:tc>
          <w:tcPr>
            <w:tcW w:w="2578" w:type="pct"/>
          </w:tcPr>
          <w:p w14:paraId="1E1890EB"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2F7C3FF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4CADDFB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30,0</w:t>
            </w:r>
          </w:p>
        </w:tc>
        <w:tc>
          <w:tcPr>
            <w:tcW w:w="828" w:type="pct"/>
          </w:tcPr>
          <w:p w14:paraId="456C16D1"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22D38F7" w14:textId="77777777" w:rsidTr="001A5500">
        <w:trPr>
          <w:trHeight w:val="454"/>
          <w:jc w:val="center"/>
        </w:trPr>
        <w:tc>
          <w:tcPr>
            <w:tcW w:w="455" w:type="pct"/>
          </w:tcPr>
          <w:p w14:paraId="42C6DDF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29.5</w:t>
            </w:r>
          </w:p>
        </w:tc>
        <w:tc>
          <w:tcPr>
            <w:tcW w:w="2578" w:type="pct"/>
          </w:tcPr>
          <w:p w14:paraId="623D9189"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Скважина</w:t>
            </w:r>
          </w:p>
        </w:tc>
        <w:tc>
          <w:tcPr>
            <w:tcW w:w="531" w:type="pct"/>
          </w:tcPr>
          <w:p w14:paraId="6F0521F0"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32F3E6FB"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w:t>
            </w:r>
          </w:p>
        </w:tc>
        <w:tc>
          <w:tcPr>
            <w:tcW w:w="828" w:type="pct"/>
          </w:tcPr>
          <w:p w14:paraId="51F0E926"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597B2994" w14:textId="77777777" w:rsidTr="001A5500">
        <w:trPr>
          <w:trHeight w:val="454"/>
          <w:jc w:val="center"/>
        </w:trPr>
        <w:tc>
          <w:tcPr>
            <w:tcW w:w="455" w:type="pct"/>
          </w:tcPr>
          <w:p w14:paraId="3BEF0D4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29.6</w:t>
            </w:r>
          </w:p>
        </w:tc>
        <w:tc>
          <w:tcPr>
            <w:tcW w:w="2578" w:type="pct"/>
          </w:tcPr>
          <w:p w14:paraId="5CDC7949"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Биодеструкторы</w:t>
            </w:r>
          </w:p>
        </w:tc>
        <w:tc>
          <w:tcPr>
            <w:tcW w:w="531" w:type="pct"/>
          </w:tcPr>
          <w:p w14:paraId="1125DD5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74A8CA5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16,0</w:t>
            </w:r>
          </w:p>
        </w:tc>
        <w:tc>
          <w:tcPr>
            <w:tcW w:w="828" w:type="pct"/>
          </w:tcPr>
          <w:p w14:paraId="0A682C61"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03076B3" w14:textId="77777777" w:rsidTr="001A5500">
        <w:trPr>
          <w:trHeight w:val="454"/>
          <w:jc w:val="center"/>
        </w:trPr>
        <w:tc>
          <w:tcPr>
            <w:tcW w:w="455" w:type="pct"/>
          </w:tcPr>
          <w:p w14:paraId="64F6F046"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29.7</w:t>
            </w:r>
          </w:p>
        </w:tc>
        <w:tc>
          <w:tcPr>
            <w:tcW w:w="2578" w:type="pct"/>
          </w:tcPr>
          <w:p w14:paraId="706CA1A4"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Деградация анкерно-набрызгбетонного крепления</w:t>
            </w:r>
          </w:p>
        </w:tc>
        <w:tc>
          <w:tcPr>
            <w:tcW w:w="531" w:type="pct"/>
          </w:tcPr>
          <w:p w14:paraId="12820638"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21354CB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1350,0</w:t>
            </w:r>
          </w:p>
        </w:tc>
        <w:tc>
          <w:tcPr>
            <w:tcW w:w="828" w:type="pct"/>
          </w:tcPr>
          <w:p w14:paraId="14CCCF11"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0F73317" w14:textId="77777777" w:rsidTr="001A5500">
        <w:trPr>
          <w:trHeight w:val="454"/>
          <w:jc w:val="center"/>
        </w:trPr>
        <w:tc>
          <w:tcPr>
            <w:tcW w:w="5000" w:type="pct"/>
            <w:gridSpan w:val="5"/>
          </w:tcPr>
          <w:p w14:paraId="2E467B5C"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В35</w:t>
            </w:r>
          </w:p>
        </w:tc>
      </w:tr>
      <w:tr w:rsidR="003C56FC" w:rsidRPr="003C56FC" w14:paraId="0C5087F8" w14:textId="77777777" w:rsidTr="001A5500">
        <w:trPr>
          <w:trHeight w:val="454"/>
          <w:jc w:val="center"/>
        </w:trPr>
        <w:tc>
          <w:tcPr>
            <w:tcW w:w="5000" w:type="pct"/>
            <w:gridSpan w:val="5"/>
          </w:tcPr>
          <w:p w14:paraId="066FDBD1"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4</w:t>
            </w:r>
          </w:p>
        </w:tc>
      </w:tr>
      <w:tr w:rsidR="003C56FC" w:rsidRPr="003C56FC" w14:paraId="38D972E5" w14:textId="77777777" w:rsidTr="001A5500">
        <w:trPr>
          <w:trHeight w:val="454"/>
          <w:jc w:val="center"/>
        </w:trPr>
        <w:tc>
          <w:tcPr>
            <w:tcW w:w="5000" w:type="pct"/>
            <w:gridSpan w:val="5"/>
          </w:tcPr>
          <w:p w14:paraId="087CDA90"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ограниченно работоспособное</w:t>
            </w:r>
          </w:p>
        </w:tc>
      </w:tr>
      <w:tr w:rsidR="003C56FC" w:rsidRPr="003C56FC" w14:paraId="35E74089" w14:textId="77777777" w:rsidTr="001A5500">
        <w:trPr>
          <w:trHeight w:val="454"/>
          <w:jc w:val="center"/>
        </w:trPr>
        <w:tc>
          <w:tcPr>
            <w:tcW w:w="5000" w:type="pct"/>
            <w:gridSpan w:val="5"/>
          </w:tcPr>
          <w:p w14:paraId="091997F5" w14:textId="77777777" w:rsidR="003C56FC" w:rsidRPr="003C56FC" w:rsidRDefault="003C56FC" w:rsidP="001A5500">
            <w:pPr>
              <w:contextualSpacing/>
              <w:rPr>
                <w:rFonts w:ascii="Times New Roman" w:eastAsia="Times New Roman" w:hAnsi="Times New Roman" w:cs="Times New Roman"/>
                <w:b/>
                <w:sz w:val="20"/>
                <w:szCs w:val="20"/>
                <w:lang w:eastAsia="ru-RU"/>
              </w:rPr>
            </w:pPr>
            <w:r w:rsidRPr="003C56FC">
              <w:rPr>
                <w:rFonts w:ascii="Times New Roman" w:eastAsia="Times New Roman" w:hAnsi="Times New Roman" w:cs="Times New Roman"/>
                <w:b/>
                <w:sz w:val="20"/>
                <w:szCs w:val="20"/>
                <w:lang w:eastAsia="ru-RU"/>
              </w:rPr>
              <w:t>30. ДП-4</w:t>
            </w:r>
          </w:p>
        </w:tc>
      </w:tr>
      <w:tr w:rsidR="003C56FC" w:rsidRPr="003C56FC" w14:paraId="396A3710" w14:textId="77777777" w:rsidTr="001A5500">
        <w:trPr>
          <w:trHeight w:val="454"/>
          <w:jc w:val="center"/>
        </w:trPr>
        <w:tc>
          <w:tcPr>
            <w:tcW w:w="455" w:type="pct"/>
          </w:tcPr>
          <w:p w14:paraId="03A399E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30.1</w:t>
            </w:r>
          </w:p>
        </w:tc>
        <w:tc>
          <w:tcPr>
            <w:tcW w:w="2578" w:type="pct"/>
          </w:tcPr>
          <w:p w14:paraId="36539CAA"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сухие</w:t>
            </w:r>
          </w:p>
        </w:tc>
        <w:tc>
          <w:tcPr>
            <w:tcW w:w="531" w:type="pct"/>
          </w:tcPr>
          <w:p w14:paraId="40AE019F"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6E80FEC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29,0</w:t>
            </w:r>
          </w:p>
        </w:tc>
        <w:tc>
          <w:tcPr>
            <w:tcW w:w="828" w:type="pct"/>
          </w:tcPr>
          <w:p w14:paraId="65BA5C0C"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A588B39" w14:textId="77777777" w:rsidTr="001A5500">
        <w:trPr>
          <w:trHeight w:val="454"/>
          <w:jc w:val="center"/>
        </w:trPr>
        <w:tc>
          <w:tcPr>
            <w:tcW w:w="455" w:type="pct"/>
          </w:tcPr>
          <w:p w14:paraId="3ACF409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30.2</w:t>
            </w:r>
          </w:p>
        </w:tc>
        <w:tc>
          <w:tcPr>
            <w:tcW w:w="2578" w:type="pct"/>
          </w:tcPr>
          <w:p w14:paraId="3BED0020"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Трещины и холодные швы влажные</w:t>
            </w:r>
          </w:p>
        </w:tc>
        <w:tc>
          <w:tcPr>
            <w:tcW w:w="531" w:type="pct"/>
          </w:tcPr>
          <w:p w14:paraId="0E2A925C"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123D98E2"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85,0</w:t>
            </w:r>
          </w:p>
        </w:tc>
        <w:tc>
          <w:tcPr>
            <w:tcW w:w="828" w:type="pct"/>
          </w:tcPr>
          <w:p w14:paraId="601ED83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679C1A8D" w14:textId="77777777" w:rsidTr="001A5500">
        <w:trPr>
          <w:trHeight w:val="454"/>
          <w:jc w:val="center"/>
        </w:trPr>
        <w:tc>
          <w:tcPr>
            <w:tcW w:w="455" w:type="pct"/>
          </w:tcPr>
          <w:p w14:paraId="51E1BEC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30.3</w:t>
            </w:r>
          </w:p>
        </w:tc>
        <w:tc>
          <w:tcPr>
            <w:tcW w:w="2578" w:type="pct"/>
          </w:tcPr>
          <w:p w14:paraId="5C5FE307" w14:textId="77777777" w:rsidR="003C56FC" w:rsidRPr="003C56FC" w:rsidRDefault="003C56FC" w:rsidP="001A5500">
            <w:pPr>
              <w:contextualSpacing/>
              <w:rPr>
                <w:rFonts w:ascii="Times New Roman" w:eastAsia="Times New Roman" w:hAnsi="Times New Roman" w:cs="Times New Roman"/>
                <w:color w:val="000000"/>
                <w:sz w:val="20"/>
                <w:szCs w:val="20"/>
                <w:lang w:eastAsia="ru-RU"/>
              </w:rPr>
            </w:pPr>
            <w:r w:rsidRPr="003C56FC">
              <w:rPr>
                <w:rFonts w:ascii="Times New Roman" w:eastAsia="Times New Roman" w:hAnsi="Times New Roman" w:cs="Times New Roman"/>
                <w:color w:val="000000"/>
                <w:sz w:val="20"/>
                <w:szCs w:val="20"/>
                <w:lang w:eastAsia="ru-RU"/>
              </w:rPr>
              <w:t>Строительные швы влажные</w:t>
            </w:r>
          </w:p>
        </w:tc>
        <w:tc>
          <w:tcPr>
            <w:tcW w:w="531" w:type="pct"/>
          </w:tcPr>
          <w:p w14:paraId="6595797A"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w:t>
            </w:r>
          </w:p>
        </w:tc>
        <w:tc>
          <w:tcPr>
            <w:tcW w:w="608" w:type="pct"/>
          </w:tcPr>
          <w:p w14:paraId="326239C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15,0</w:t>
            </w:r>
          </w:p>
        </w:tc>
        <w:tc>
          <w:tcPr>
            <w:tcW w:w="828" w:type="pct"/>
          </w:tcPr>
          <w:p w14:paraId="7D4F55D0"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274BB2ED" w14:textId="77777777" w:rsidTr="001A5500">
        <w:trPr>
          <w:trHeight w:val="454"/>
          <w:jc w:val="center"/>
        </w:trPr>
        <w:tc>
          <w:tcPr>
            <w:tcW w:w="455" w:type="pct"/>
          </w:tcPr>
          <w:p w14:paraId="6AB37527"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30.4</w:t>
            </w:r>
          </w:p>
        </w:tc>
        <w:tc>
          <w:tcPr>
            <w:tcW w:w="2578" w:type="pct"/>
          </w:tcPr>
          <w:p w14:paraId="01A24285"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Скважина</w:t>
            </w:r>
          </w:p>
        </w:tc>
        <w:tc>
          <w:tcPr>
            <w:tcW w:w="531" w:type="pct"/>
          </w:tcPr>
          <w:p w14:paraId="48DEAAA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шт.</w:t>
            </w:r>
          </w:p>
        </w:tc>
        <w:tc>
          <w:tcPr>
            <w:tcW w:w="608" w:type="pct"/>
          </w:tcPr>
          <w:p w14:paraId="2144B2D1"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26</w:t>
            </w:r>
          </w:p>
        </w:tc>
        <w:tc>
          <w:tcPr>
            <w:tcW w:w="828" w:type="pct"/>
          </w:tcPr>
          <w:p w14:paraId="638CB013"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44A86E2A" w14:textId="77777777" w:rsidTr="001A5500">
        <w:trPr>
          <w:trHeight w:val="454"/>
          <w:jc w:val="center"/>
        </w:trPr>
        <w:tc>
          <w:tcPr>
            <w:tcW w:w="455" w:type="pct"/>
          </w:tcPr>
          <w:p w14:paraId="1E1C08C3"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30.5</w:t>
            </w:r>
          </w:p>
        </w:tc>
        <w:tc>
          <w:tcPr>
            <w:tcW w:w="2578" w:type="pct"/>
          </w:tcPr>
          <w:p w14:paraId="3488F270"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Биодеструкторы</w:t>
            </w:r>
          </w:p>
        </w:tc>
        <w:tc>
          <w:tcPr>
            <w:tcW w:w="531" w:type="pct"/>
          </w:tcPr>
          <w:p w14:paraId="04C9851D"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м²</w:t>
            </w:r>
          </w:p>
        </w:tc>
        <w:tc>
          <w:tcPr>
            <w:tcW w:w="608" w:type="pct"/>
          </w:tcPr>
          <w:p w14:paraId="42045585" w14:textId="77777777" w:rsidR="003C56FC" w:rsidRPr="003C56FC" w:rsidRDefault="003C56FC" w:rsidP="001A5500">
            <w:pPr>
              <w:contextualSpacing/>
              <w:jc w:val="center"/>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26,0</w:t>
            </w:r>
          </w:p>
        </w:tc>
        <w:tc>
          <w:tcPr>
            <w:tcW w:w="828" w:type="pct"/>
          </w:tcPr>
          <w:p w14:paraId="3B519AB2" w14:textId="77777777" w:rsidR="003C56FC" w:rsidRPr="003C56FC" w:rsidRDefault="003C56FC" w:rsidP="001A5500">
            <w:pPr>
              <w:contextualSpacing/>
              <w:rPr>
                <w:rFonts w:ascii="Times New Roman" w:eastAsia="Times New Roman" w:hAnsi="Times New Roman" w:cs="Times New Roman"/>
                <w:sz w:val="20"/>
                <w:szCs w:val="20"/>
                <w:lang w:eastAsia="ru-RU"/>
              </w:rPr>
            </w:pPr>
          </w:p>
        </w:tc>
      </w:tr>
      <w:tr w:rsidR="003C56FC" w:rsidRPr="003C56FC" w14:paraId="1A5C5240" w14:textId="77777777" w:rsidTr="001A5500">
        <w:trPr>
          <w:trHeight w:val="454"/>
          <w:jc w:val="center"/>
        </w:trPr>
        <w:tc>
          <w:tcPr>
            <w:tcW w:w="5000" w:type="pct"/>
            <w:gridSpan w:val="5"/>
          </w:tcPr>
          <w:p w14:paraId="0C971063"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Фактический класс бетона по прочности – В25÷В50</w:t>
            </w:r>
          </w:p>
        </w:tc>
      </w:tr>
      <w:tr w:rsidR="003C56FC" w:rsidRPr="003C56FC" w14:paraId="4C467E18" w14:textId="77777777" w:rsidTr="001A5500">
        <w:trPr>
          <w:trHeight w:val="454"/>
          <w:jc w:val="center"/>
        </w:trPr>
        <w:tc>
          <w:tcPr>
            <w:tcW w:w="5000" w:type="pct"/>
            <w:gridSpan w:val="5"/>
          </w:tcPr>
          <w:p w14:paraId="62CC2223"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 xml:space="preserve">Фактический класс по водонепроницаемости – </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4÷</w:t>
            </w:r>
            <w:r w:rsidRPr="003C56FC">
              <w:rPr>
                <w:rFonts w:ascii="Times New Roman" w:eastAsia="Times New Roman" w:hAnsi="Times New Roman" w:cs="Times New Roman"/>
                <w:sz w:val="20"/>
                <w:szCs w:val="20"/>
                <w:lang w:val="en-US" w:eastAsia="ru-RU"/>
              </w:rPr>
              <w:t>W</w:t>
            </w:r>
            <w:r w:rsidRPr="003C56FC">
              <w:rPr>
                <w:rFonts w:ascii="Times New Roman" w:eastAsia="Times New Roman" w:hAnsi="Times New Roman" w:cs="Times New Roman"/>
                <w:sz w:val="20"/>
                <w:szCs w:val="20"/>
                <w:lang w:eastAsia="ru-RU"/>
              </w:rPr>
              <w:t>6</w:t>
            </w:r>
          </w:p>
        </w:tc>
      </w:tr>
      <w:tr w:rsidR="003C56FC" w:rsidRPr="003C56FC" w14:paraId="50050787" w14:textId="77777777" w:rsidTr="001A5500">
        <w:trPr>
          <w:trHeight w:val="454"/>
          <w:jc w:val="center"/>
        </w:trPr>
        <w:tc>
          <w:tcPr>
            <w:tcW w:w="5000" w:type="pct"/>
            <w:gridSpan w:val="5"/>
          </w:tcPr>
          <w:p w14:paraId="47602F57" w14:textId="77777777" w:rsidR="003C56FC" w:rsidRPr="003C56FC" w:rsidRDefault="003C56FC" w:rsidP="001A5500">
            <w:pPr>
              <w:contextualSpacing/>
              <w:rPr>
                <w:rFonts w:ascii="Times New Roman" w:eastAsia="Times New Roman" w:hAnsi="Times New Roman" w:cs="Times New Roman"/>
                <w:sz w:val="20"/>
                <w:szCs w:val="20"/>
                <w:lang w:eastAsia="ru-RU"/>
              </w:rPr>
            </w:pPr>
            <w:r w:rsidRPr="003C56FC">
              <w:rPr>
                <w:rFonts w:ascii="Times New Roman" w:eastAsia="Times New Roman" w:hAnsi="Times New Roman" w:cs="Times New Roman"/>
                <w:sz w:val="20"/>
                <w:szCs w:val="20"/>
                <w:lang w:eastAsia="ru-RU"/>
              </w:rPr>
              <w:t>Состояние (в соответствии с СП 13-102-2003*) − работоспособное</w:t>
            </w:r>
          </w:p>
        </w:tc>
      </w:tr>
    </w:tbl>
    <w:p w14:paraId="6BFEA799" w14:textId="77777777" w:rsidR="003C56FC" w:rsidRPr="003C56FC" w:rsidRDefault="003C56FC" w:rsidP="003C56FC">
      <w:pPr>
        <w:jc w:val="center"/>
        <w:rPr>
          <w:b/>
          <w:sz w:val="24"/>
          <w:szCs w:val="24"/>
        </w:rPr>
      </w:pPr>
    </w:p>
    <w:p w14:paraId="23708574" w14:textId="77777777" w:rsidR="003C56FC" w:rsidRPr="003C56FC" w:rsidRDefault="003C56FC" w:rsidP="003C56FC">
      <w:pPr>
        <w:ind w:firstLine="708"/>
        <w:jc w:val="both"/>
        <w:rPr>
          <w:sz w:val="24"/>
          <w:szCs w:val="24"/>
        </w:rPr>
      </w:pPr>
      <w:r w:rsidRPr="003C56FC">
        <w:rPr>
          <w:sz w:val="24"/>
          <w:szCs w:val="24"/>
        </w:rPr>
        <w:t>После проведения закупочных процедур, выбора подрядной организации и подписания договора на разработку рабочей документации по подземному комплексу сооружений Чиркейской ГЭС по запросу Подрядчика, Заказчик предоставляет данные:</w:t>
      </w:r>
    </w:p>
    <w:tbl>
      <w:tblPr>
        <w:tblStyle w:val="170"/>
        <w:tblW w:w="5155" w:type="pct"/>
        <w:tblLook w:val="04A0" w:firstRow="1" w:lastRow="0" w:firstColumn="1" w:lastColumn="0" w:noHBand="0" w:noVBand="1"/>
      </w:tblPr>
      <w:tblGrid>
        <w:gridCol w:w="703"/>
        <w:gridCol w:w="3829"/>
        <w:gridCol w:w="5103"/>
      </w:tblGrid>
      <w:tr w:rsidR="003C56FC" w:rsidRPr="003C56FC" w14:paraId="078D2CCD" w14:textId="77777777" w:rsidTr="001A5500">
        <w:trPr>
          <w:trHeight w:val="454"/>
        </w:trPr>
        <w:tc>
          <w:tcPr>
            <w:tcW w:w="365" w:type="pct"/>
          </w:tcPr>
          <w:p w14:paraId="2EBC8A22" w14:textId="77777777" w:rsidR="003C56FC" w:rsidRPr="003C56FC" w:rsidRDefault="003C56FC" w:rsidP="001A5500">
            <w:pPr>
              <w:keepNext/>
              <w:contextualSpacing/>
              <w:jc w:val="center"/>
              <w:rPr>
                <w:rFonts w:ascii="Times New Roman" w:hAnsi="Times New Roman" w:cs="Times New Roman"/>
                <w:sz w:val="20"/>
                <w:szCs w:val="20"/>
              </w:rPr>
            </w:pPr>
            <w:r w:rsidRPr="003C56FC">
              <w:rPr>
                <w:rFonts w:ascii="Times New Roman" w:hAnsi="Times New Roman" w:cs="Times New Roman"/>
                <w:sz w:val="20"/>
                <w:szCs w:val="20"/>
              </w:rPr>
              <w:t>1</w:t>
            </w:r>
          </w:p>
        </w:tc>
        <w:tc>
          <w:tcPr>
            <w:tcW w:w="1987" w:type="pct"/>
          </w:tcPr>
          <w:p w14:paraId="120C0FC6" w14:textId="77777777" w:rsidR="003C56FC" w:rsidRPr="003C56FC" w:rsidRDefault="003C56FC" w:rsidP="001A5500">
            <w:pPr>
              <w:keepNext/>
              <w:contextualSpacing/>
              <w:rPr>
                <w:rFonts w:ascii="Times New Roman" w:hAnsi="Times New Roman" w:cs="Times New Roman"/>
                <w:sz w:val="20"/>
                <w:szCs w:val="20"/>
              </w:rPr>
            </w:pPr>
            <w:r w:rsidRPr="003C56FC">
              <w:rPr>
                <w:rFonts w:ascii="Times New Roman" w:hAnsi="Times New Roman" w:cs="Times New Roman"/>
                <w:sz w:val="20"/>
                <w:szCs w:val="20"/>
              </w:rPr>
              <w:t>«Отчет по визуальному обследованию подземных выработок, автодорожного тоннеля, автомобильных дорог и площадок», АО «Ленгидропроект», 2015 г.</w:t>
            </w:r>
          </w:p>
        </w:tc>
        <w:tc>
          <w:tcPr>
            <w:tcW w:w="2648" w:type="pct"/>
          </w:tcPr>
          <w:p w14:paraId="73C5D51A" w14:textId="77777777" w:rsidR="003C56FC" w:rsidRPr="003C56FC" w:rsidRDefault="003C56FC" w:rsidP="001A5500">
            <w:pPr>
              <w:keepNext/>
              <w:contextualSpacing/>
              <w:rPr>
                <w:rFonts w:ascii="Times New Roman" w:hAnsi="Times New Roman" w:cs="Times New Roman"/>
                <w:sz w:val="20"/>
                <w:szCs w:val="20"/>
              </w:rPr>
            </w:pPr>
            <w:r w:rsidRPr="003C56FC">
              <w:rPr>
                <w:rFonts w:ascii="Times New Roman" w:hAnsi="Times New Roman" w:cs="Times New Roman"/>
                <w:sz w:val="20"/>
                <w:szCs w:val="20"/>
              </w:rPr>
              <w:t>Цементационные и дренажные штольни левого и правого берега, шахта арочной плотины (правобережная), вентиляционные шахты левого и правого берега, эксплуатационный водосброс, штольни анкерного крепления левого берега</w:t>
            </w:r>
          </w:p>
        </w:tc>
      </w:tr>
      <w:tr w:rsidR="003C56FC" w:rsidRPr="003C56FC" w14:paraId="71AE2852" w14:textId="77777777" w:rsidTr="001A5500">
        <w:trPr>
          <w:trHeight w:val="454"/>
        </w:trPr>
        <w:tc>
          <w:tcPr>
            <w:tcW w:w="365" w:type="pct"/>
          </w:tcPr>
          <w:p w14:paraId="4DFC6CBE" w14:textId="77777777" w:rsidR="003C56FC" w:rsidRPr="003C56FC" w:rsidRDefault="003C56FC" w:rsidP="001A5500">
            <w:pPr>
              <w:keepNext/>
              <w:contextualSpacing/>
              <w:jc w:val="center"/>
              <w:rPr>
                <w:rFonts w:ascii="Times New Roman" w:hAnsi="Times New Roman" w:cs="Times New Roman"/>
                <w:sz w:val="20"/>
                <w:szCs w:val="20"/>
              </w:rPr>
            </w:pPr>
            <w:r w:rsidRPr="003C56FC">
              <w:rPr>
                <w:rFonts w:ascii="Times New Roman" w:hAnsi="Times New Roman" w:cs="Times New Roman"/>
                <w:sz w:val="20"/>
                <w:szCs w:val="20"/>
              </w:rPr>
              <w:t>23</w:t>
            </w:r>
          </w:p>
        </w:tc>
        <w:tc>
          <w:tcPr>
            <w:tcW w:w="1987" w:type="pct"/>
          </w:tcPr>
          <w:p w14:paraId="67E49EAC" w14:textId="77777777" w:rsidR="003C56FC" w:rsidRPr="003C56FC" w:rsidRDefault="003C56FC" w:rsidP="001A5500">
            <w:pPr>
              <w:keepNext/>
              <w:contextualSpacing/>
              <w:rPr>
                <w:rFonts w:ascii="Times New Roman" w:hAnsi="Times New Roman" w:cs="Times New Roman"/>
                <w:sz w:val="20"/>
                <w:szCs w:val="20"/>
              </w:rPr>
            </w:pPr>
            <w:r w:rsidRPr="003C56FC">
              <w:rPr>
                <w:rFonts w:ascii="Times New Roman" w:hAnsi="Times New Roman" w:cs="Times New Roman"/>
                <w:sz w:val="20"/>
                <w:szCs w:val="20"/>
              </w:rPr>
              <w:t>«Инструментальное обследование с составлением научно-технического отчета и рекомендаций по существующим подземным титульным сооружениям Чиркейской ГЭС», ФГБОУ ВПО ПГУПС, 2015 г.</w:t>
            </w:r>
          </w:p>
        </w:tc>
        <w:tc>
          <w:tcPr>
            <w:tcW w:w="2648" w:type="pct"/>
          </w:tcPr>
          <w:p w14:paraId="48A80AAB" w14:textId="77777777" w:rsidR="003C56FC" w:rsidRPr="003C56FC" w:rsidRDefault="003C56FC" w:rsidP="001A5500">
            <w:pPr>
              <w:keepNext/>
              <w:contextualSpacing/>
              <w:rPr>
                <w:rFonts w:ascii="Times New Roman" w:hAnsi="Times New Roman" w:cs="Times New Roman"/>
                <w:sz w:val="20"/>
                <w:szCs w:val="20"/>
              </w:rPr>
            </w:pPr>
            <w:r w:rsidRPr="003C56FC">
              <w:rPr>
                <w:rFonts w:ascii="Times New Roman" w:hAnsi="Times New Roman" w:cs="Times New Roman"/>
                <w:sz w:val="20"/>
                <w:szCs w:val="20"/>
              </w:rPr>
              <w:t>Эксплуатационный водосброс, цементационные и дренажные штольни левого и правого берега, вентиляционная шахта (левобережная), штольни анкерного крепления левого берега, кабельная шахта, кабельный тоннель, шахта арочной плотины (правобережная), вентиляционная шахта (правобережная)</w:t>
            </w:r>
          </w:p>
        </w:tc>
      </w:tr>
    </w:tbl>
    <w:p w14:paraId="414DC8B3" w14:textId="77777777" w:rsidR="003C56FC" w:rsidRPr="003C56FC" w:rsidRDefault="003C56FC" w:rsidP="003C56FC">
      <w:pPr>
        <w:ind w:firstLine="708"/>
        <w:jc w:val="both"/>
        <w:rPr>
          <w:sz w:val="24"/>
          <w:szCs w:val="24"/>
        </w:rPr>
      </w:pPr>
    </w:p>
    <w:p w14:paraId="60195F0E" w14:textId="77777777" w:rsidR="003C56FC" w:rsidRPr="003C56FC" w:rsidRDefault="003C56FC" w:rsidP="003C56FC">
      <w:pPr>
        <w:spacing w:line="360" w:lineRule="auto"/>
        <w:ind w:firstLine="709"/>
        <w:contextualSpacing/>
        <w:jc w:val="both"/>
        <w:rPr>
          <w:b/>
          <w:sz w:val="24"/>
          <w:szCs w:val="24"/>
        </w:rPr>
      </w:pPr>
      <w:r w:rsidRPr="003C56FC">
        <w:rPr>
          <w:b/>
          <w:sz w:val="24"/>
          <w:szCs w:val="24"/>
        </w:rPr>
        <w:t>2. Сводный состав работ по реконструкции подземных сооружений</w:t>
      </w:r>
    </w:p>
    <w:p w14:paraId="486088BB" w14:textId="77777777" w:rsidR="003C56FC" w:rsidRPr="003C56FC" w:rsidRDefault="003C56FC" w:rsidP="003C56FC">
      <w:pPr>
        <w:spacing w:line="360" w:lineRule="auto"/>
        <w:ind w:firstLine="709"/>
        <w:contextualSpacing/>
        <w:jc w:val="both"/>
        <w:rPr>
          <w:sz w:val="24"/>
          <w:szCs w:val="24"/>
        </w:rPr>
      </w:pPr>
      <w:r w:rsidRPr="003C56FC">
        <w:rPr>
          <w:sz w:val="24"/>
          <w:szCs w:val="24"/>
        </w:rPr>
        <w:t>Состав работ по реконструкции подземных сооружений определен с учетом требований нормативной документации, расчетных обоснований, а также фактического состояния сооружений, определенного по результатам выполненных предпроектных обследований.</w:t>
      </w:r>
    </w:p>
    <w:p w14:paraId="3A6A564F" w14:textId="77777777" w:rsidR="003C56FC" w:rsidRPr="003C56FC" w:rsidRDefault="003C56FC" w:rsidP="003C56FC">
      <w:pPr>
        <w:spacing w:line="360" w:lineRule="auto"/>
        <w:ind w:firstLine="709"/>
        <w:contextualSpacing/>
        <w:jc w:val="both"/>
        <w:rPr>
          <w:sz w:val="24"/>
          <w:szCs w:val="24"/>
        </w:rPr>
      </w:pPr>
      <w:r w:rsidRPr="003C56FC">
        <w:rPr>
          <w:sz w:val="24"/>
          <w:szCs w:val="24"/>
        </w:rPr>
        <w:t>В состав основных работ по реконструкции подземных сооружений входят:</w:t>
      </w:r>
    </w:p>
    <w:p w14:paraId="1C7DEF84" w14:textId="77777777" w:rsidR="003C56FC" w:rsidRPr="003C56FC" w:rsidRDefault="003C56FC" w:rsidP="003C56FC">
      <w:pPr>
        <w:spacing w:line="360" w:lineRule="auto"/>
        <w:ind w:firstLine="709"/>
        <w:contextualSpacing/>
        <w:jc w:val="both"/>
        <w:rPr>
          <w:sz w:val="24"/>
          <w:szCs w:val="24"/>
        </w:rPr>
      </w:pPr>
      <w:r w:rsidRPr="003C56FC">
        <w:rPr>
          <w:sz w:val="24"/>
          <w:szCs w:val="24"/>
        </w:rPr>
        <w:t>− восстановление (ремонт) бетонных и железобетонных несущих конструкций (обделок);</w:t>
      </w:r>
    </w:p>
    <w:p w14:paraId="265A5420" w14:textId="77777777" w:rsidR="003C56FC" w:rsidRPr="003C56FC" w:rsidRDefault="003C56FC" w:rsidP="003C56FC">
      <w:pPr>
        <w:spacing w:line="360" w:lineRule="auto"/>
        <w:ind w:firstLine="709"/>
        <w:contextualSpacing/>
        <w:jc w:val="both"/>
        <w:rPr>
          <w:sz w:val="24"/>
          <w:szCs w:val="24"/>
        </w:rPr>
      </w:pPr>
      <w:r w:rsidRPr="003C56FC">
        <w:rPr>
          <w:sz w:val="24"/>
          <w:szCs w:val="24"/>
        </w:rPr>
        <w:t>− возведение железобетонной внутренней обделки («рубашки») правобережной шахты арочной плотины (цементационной шахты);</w:t>
      </w:r>
    </w:p>
    <w:p w14:paraId="725A19CD" w14:textId="77777777" w:rsidR="003C56FC" w:rsidRPr="003C56FC" w:rsidRDefault="003C56FC" w:rsidP="003C56FC">
      <w:pPr>
        <w:spacing w:line="360" w:lineRule="auto"/>
        <w:ind w:firstLine="709"/>
        <w:contextualSpacing/>
        <w:jc w:val="both"/>
        <w:rPr>
          <w:sz w:val="24"/>
          <w:szCs w:val="24"/>
        </w:rPr>
      </w:pPr>
      <w:r w:rsidRPr="003C56FC">
        <w:rPr>
          <w:sz w:val="24"/>
          <w:szCs w:val="24"/>
        </w:rPr>
        <w:t>− возведение 4,0 м обделки штольни крепления левого берега КЛ-26;</w:t>
      </w:r>
    </w:p>
    <w:p w14:paraId="059CC6EF" w14:textId="77777777" w:rsidR="003C56FC" w:rsidRPr="003C56FC" w:rsidRDefault="003C56FC" w:rsidP="003C56FC">
      <w:pPr>
        <w:spacing w:line="360" w:lineRule="auto"/>
        <w:ind w:firstLine="709"/>
        <w:contextualSpacing/>
        <w:jc w:val="both"/>
        <w:rPr>
          <w:sz w:val="24"/>
          <w:szCs w:val="24"/>
        </w:rPr>
      </w:pPr>
      <w:r w:rsidRPr="003C56FC">
        <w:rPr>
          <w:sz w:val="24"/>
          <w:szCs w:val="24"/>
        </w:rPr>
        <w:t>− монтаж и обетонирование металлической облицовки правобережной вентиляционной шахты (L=2,9 м);</w:t>
      </w:r>
    </w:p>
    <w:p w14:paraId="6A88833B" w14:textId="77777777" w:rsidR="003C56FC" w:rsidRPr="003C56FC" w:rsidRDefault="003C56FC" w:rsidP="003C56FC">
      <w:pPr>
        <w:spacing w:line="360" w:lineRule="auto"/>
        <w:ind w:firstLine="709"/>
        <w:contextualSpacing/>
        <w:jc w:val="both"/>
        <w:rPr>
          <w:sz w:val="24"/>
          <w:szCs w:val="24"/>
        </w:rPr>
      </w:pPr>
      <w:r w:rsidRPr="003C56FC">
        <w:rPr>
          <w:sz w:val="24"/>
          <w:szCs w:val="24"/>
        </w:rPr>
        <w:t>− устройство гидроизоляции левобережной вентиляционной шахты;</w:t>
      </w:r>
    </w:p>
    <w:p w14:paraId="121F686C" w14:textId="77777777" w:rsidR="003C56FC" w:rsidRPr="003C56FC" w:rsidRDefault="003C56FC" w:rsidP="003C56FC">
      <w:pPr>
        <w:spacing w:line="360" w:lineRule="auto"/>
        <w:ind w:firstLine="709"/>
        <w:contextualSpacing/>
        <w:jc w:val="both"/>
        <w:rPr>
          <w:sz w:val="24"/>
          <w:szCs w:val="24"/>
        </w:rPr>
      </w:pPr>
      <w:r w:rsidRPr="003C56FC">
        <w:rPr>
          <w:sz w:val="24"/>
          <w:szCs w:val="24"/>
        </w:rPr>
        <w:t>− устройство оголовка, а также монтаж и обетонирование металлической облицовки левобережной вентиляционной шахты (на всю высоту);</w:t>
      </w:r>
    </w:p>
    <w:p w14:paraId="59F59F9F" w14:textId="77777777" w:rsidR="003C56FC" w:rsidRPr="003C56FC" w:rsidRDefault="003C56FC" w:rsidP="003C56FC">
      <w:pPr>
        <w:spacing w:line="360" w:lineRule="auto"/>
        <w:ind w:firstLine="709"/>
        <w:contextualSpacing/>
        <w:jc w:val="both"/>
        <w:rPr>
          <w:sz w:val="24"/>
          <w:szCs w:val="24"/>
        </w:rPr>
      </w:pPr>
      <w:r w:rsidRPr="003C56FC">
        <w:rPr>
          <w:sz w:val="24"/>
          <w:szCs w:val="24"/>
        </w:rPr>
        <w:t>− восстановление анкерно-набрызгбетонной крепи штолен крепления левого берега (перекрепление);</w:t>
      </w:r>
    </w:p>
    <w:p w14:paraId="3EF96CEE" w14:textId="77777777" w:rsidR="003C56FC" w:rsidRPr="003C56FC" w:rsidRDefault="003C56FC" w:rsidP="003C56FC">
      <w:pPr>
        <w:spacing w:line="360" w:lineRule="auto"/>
        <w:ind w:firstLine="709"/>
        <w:contextualSpacing/>
        <w:jc w:val="both"/>
        <w:rPr>
          <w:sz w:val="24"/>
          <w:szCs w:val="24"/>
        </w:rPr>
      </w:pPr>
      <w:r w:rsidRPr="003C56FC">
        <w:rPr>
          <w:sz w:val="24"/>
          <w:szCs w:val="24"/>
        </w:rPr>
        <w:t>− восстановление анкерно-набрызгбетонной крепи дренажных штолен второго и третьего горизонтов (перекрепление);</w:t>
      </w:r>
    </w:p>
    <w:p w14:paraId="01D4BBF5" w14:textId="77777777" w:rsidR="003C56FC" w:rsidRPr="003C56FC" w:rsidRDefault="003C56FC" w:rsidP="003C56FC">
      <w:pPr>
        <w:spacing w:line="360" w:lineRule="auto"/>
        <w:ind w:firstLine="709"/>
        <w:contextualSpacing/>
        <w:jc w:val="both"/>
        <w:rPr>
          <w:sz w:val="24"/>
          <w:szCs w:val="24"/>
        </w:rPr>
      </w:pPr>
      <w:r w:rsidRPr="003C56FC">
        <w:rPr>
          <w:sz w:val="24"/>
          <w:szCs w:val="24"/>
        </w:rPr>
        <w:t>− демонтаж изношенных металлических несущих и ограждающих конструкций правобережной шахты арочной плотины (цементационной шахты), правобережной и левобережной вентиляционных шахт;</w:t>
      </w:r>
    </w:p>
    <w:p w14:paraId="593B6325" w14:textId="77777777" w:rsidR="003C56FC" w:rsidRPr="003C56FC" w:rsidRDefault="003C56FC" w:rsidP="003C56FC">
      <w:pPr>
        <w:spacing w:line="360" w:lineRule="auto"/>
        <w:ind w:firstLine="709"/>
        <w:contextualSpacing/>
        <w:jc w:val="both"/>
        <w:rPr>
          <w:sz w:val="24"/>
          <w:szCs w:val="24"/>
        </w:rPr>
      </w:pPr>
      <w:r w:rsidRPr="003C56FC">
        <w:rPr>
          <w:sz w:val="24"/>
          <w:szCs w:val="24"/>
        </w:rPr>
        <w:t>− монтаж перекрытий, площадок и лестниц правобережной шахты арочной плотины (цементационной шахты);</w:t>
      </w:r>
    </w:p>
    <w:p w14:paraId="565764AC" w14:textId="77777777" w:rsidR="003C56FC" w:rsidRPr="003C56FC" w:rsidRDefault="003C56FC" w:rsidP="003C56FC">
      <w:pPr>
        <w:spacing w:line="360" w:lineRule="auto"/>
        <w:ind w:firstLine="709"/>
        <w:contextualSpacing/>
        <w:jc w:val="both"/>
        <w:rPr>
          <w:sz w:val="24"/>
          <w:szCs w:val="24"/>
        </w:rPr>
      </w:pPr>
      <w:r w:rsidRPr="003C56FC">
        <w:rPr>
          <w:sz w:val="24"/>
          <w:szCs w:val="24"/>
        </w:rPr>
        <w:lastRenderedPageBreak/>
        <w:t>− монтаж площадок и лестниц правобережной и левобережной вентиляционных шахт;</w:t>
      </w:r>
    </w:p>
    <w:p w14:paraId="71BE1058" w14:textId="77777777" w:rsidR="003C56FC" w:rsidRPr="003C56FC" w:rsidRDefault="003C56FC" w:rsidP="003C56FC">
      <w:pPr>
        <w:spacing w:line="360" w:lineRule="auto"/>
        <w:ind w:firstLine="709"/>
        <w:contextualSpacing/>
        <w:jc w:val="both"/>
        <w:rPr>
          <w:sz w:val="24"/>
          <w:szCs w:val="24"/>
        </w:rPr>
      </w:pPr>
      <w:r w:rsidRPr="003C56FC">
        <w:rPr>
          <w:sz w:val="24"/>
          <w:szCs w:val="24"/>
        </w:rPr>
        <w:t>− монтаж грузопассажирского подъемника в правобережной шахте арочной плотины (цементационной шахте);</w:t>
      </w:r>
    </w:p>
    <w:p w14:paraId="2385F575" w14:textId="77777777" w:rsidR="003C56FC" w:rsidRPr="003C56FC" w:rsidRDefault="003C56FC" w:rsidP="003C56FC">
      <w:pPr>
        <w:spacing w:line="360" w:lineRule="auto"/>
        <w:ind w:firstLine="709"/>
        <w:contextualSpacing/>
        <w:jc w:val="both"/>
        <w:rPr>
          <w:sz w:val="24"/>
          <w:szCs w:val="24"/>
        </w:rPr>
      </w:pPr>
      <w:r w:rsidRPr="003C56FC">
        <w:rPr>
          <w:sz w:val="24"/>
          <w:szCs w:val="24"/>
        </w:rPr>
        <w:t>− устройство шахты грузопассажирского подъемника в правобережной шахте арочной плотины (цементационной шахте);</w:t>
      </w:r>
    </w:p>
    <w:p w14:paraId="65265C26" w14:textId="77777777" w:rsidR="003C56FC" w:rsidRPr="003C56FC" w:rsidRDefault="003C56FC" w:rsidP="003C56FC">
      <w:pPr>
        <w:spacing w:line="360" w:lineRule="auto"/>
        <w:ind w:firstLine="709"/>
        <w:contextualSpacing/>
        <w:jc w:val="both"/>
        <w:rPr>
          <w:sz w:val="24"/>
          <w:szCs w:val="24"/>
        </w:rPr>
      </w:pPr>
      <w:r w:rsidRPr="003C56FC">
        <w:rPr>
          <w:sz w:val="24"/>
          <w:szCs w:val="24"/>
        </w:rPr>
        <w:t>− реконструкция анкерного крепления левого берега;</w:t>
      </w:r>
    </w:p>
    <w:p w14:paraId="0BAA050F" w14:textId="77777777" w:rsidR="003C56FC" w:rsidRPr="003C56FC" w:rsidRDefault="003C56FC" w:rsidP="003C56FC">
      <w:pPr>
        <w:spacing w:line="360" w:lineRule="auto"/>
        <w:ind w:firstLine="709"/>
        <w:contextualSpacing/>
        <w:jc w:val="both"/>
        <w:rPr>
          <w:sz w:val="24"/>
          <w:szCs w:val="24"/>
        </w:rPr>
      </w:pPr>
      <w:r w:rsidRPr="003C56FC">
        <w:rPr>
          <w:sz w:val="24"/>
          <w:szCs w:val="24"/>
        </w:rPr>
        <w:t>− установка 7-ми комплектов отсутствующих и разрушенных ворот на входах в подземные сооружения;</w:t>
      </w:r>
    </w:p>
    <w:p w14:paraId="1490CF78" w14:textId="77777777" w:rsidR="003C56FC" w:rsidRPr="003C56FC" w:rsidRDefault="003C56FC" w:rsidP="003C56FC">
      <w:pPr>
        <w:spacing w:line="360" w:lineRule="auto"/>
        <w:ind w:firstLine="709"/>
        <w:contextualSpacing/>
        <w:jc w:val="both"/>
        <w:rPr>
          <w:sz w:val="24"/>
          <w:szCs w:val="24"/>
        </w:rPr>
      </w:pPr>
      <w:r w:rsidRPr="003C56FC">
        <w:rPr>
          <w:sz w:val="24"/>
          <w:szCs w:val="24"/>
        </w:rPr>
        <w:t>− очистка дренажных скважин;</w:t>
      </w:r>
    </w:p>
    <w:p w14:paraId="1273D8DB" w14:textId="77777777" w:rsidR="003C56FC" w:rsidRPr="003C56FC" w:rsidRDefault="003C56FC" w:rsidP="003C56FC">
      <w:pPr>
        <w:spacing w:line="360" w:lineRule="auto"/>
        <w:ind w:firstLine="709"/>
        <w:contextualSpacing/>
        <w:jc w:val="both"/>
        <w:rPr>
          <w:sz w:val="24"/>
          <w:szCs w:val="24"/>
        </w:rPr>
      </w:pPr>
      <w:r w:rsidRPr="003C56FC">
        <w:rPr>
          <w:sz w:val="24"/>
          <w:szCs w:val="24"/>
        </w:rPr>
        <w:t>− очистка водоотводных канав;</w:t>
      </w:r>
    </w:p>
    <w:p w14:paraId="01530E1F" w14:textId="77777777" w:rsidR="003C56FC" w:rsidRPr="003C56FC" w:rsidRDefault="003C56FC" w:rsidP="003C56FC">
      <w:pPr>
        <w:spacing w:line="360" w:lineRule="auto"/>
        <w:ind w:firstLine="709"/>
        <w:contextualSpacing/>
        <w:jc w:val="both"/>
        <w:rPr>
          <w:sz w:val="24"/>
          <w:szCs w:val="24"/>
        </w:rPr>
      </w:pPr>
      <w:r w:rsidRPr="003C56FC">
        <w:rPr>
          <w:sz w:val="24"/>
          <w:szCs w:val="24"/>
        </w:rPr>
        <w:t>− очистка территории от строительного мусора.</w:t>
      </w:r>
    </w:p>
    <w:p w14:paraId="6A517674" w14:textId="77777777" w:rsidR="003C56FC" w:rsidRPr="003C56FC" w:rsidRDefault="003C56FC" w:rsidP="003C56FC">
      <w:pPr>
        <w:spacing w:line="360" w:lineRule="auto"/>
        <w:ind w:firstLine="709"/>
        <w:contextualSpacing/>
        <w:jc w:val="both"/>
        <w:rPr>
          <w:b/>
          <w:sz w:val="24"/>
          <w:szCs w:val="24"/>
        </w:rPr>
      </w:pPr>
      <w:r w:rsidRPr="003C56FC">
        <w:rPr>
          <w:b/>
          <w:sz w:val="24"/>
          <w:szCs w:val="24"/>
        </w:rPr>
        <w:t>3. Восстановление (ремонт) бетонных и железобетонных обделок</w:t>
      </w:r>
    </w:p>
    <w:p w14:paraId="523A2D03" w14:textId="77777777" w:rsidR="003C56FC" w:rsidRPr="003C56FC" w:rsidRDefault="003C56FC" w:rsidP="003C56FC">
      <w:pPr>
        <w:spacing w:line="360" w:lineRule="auto"/>
        <w:ind w:firstLine="709"/>
        <w:contextualSpacing/>
        <w:jc w:val="both"/>
        <w:rPr>
          <w:sz w:val="24"/>
          <w:szCs w:val="24"/>
        </w:rPr>
      </w:pPr>
      <w:r w:rsidRPr="003C56FC">
        <w:rPr>
          <w:sz w:val="24"/>
          <w:szCs w:val="24"/>
        </w:rPr>
        <w:t>Восстановление бетонных и железобетонных обделок подземных сооружений выполняется с целью ликвидации выявленных дефектов и недопущения дальнейшего развития разрушения конструкций.</w:t>
      </w:r>
    </w:p>
    <w:p w14:paraId="1CDDAE79" w14:textId="77777777" w:rsidR="003C56FC" w:rsidRPr="003C56FC" w:rsidRDefault="003C56FC" w:rsidP="003C56FC">
      <w:pPr>
        <w:spacing w:line="360" w:lineRule="auto"/>
        <w:ind w:firstLine="709"/>
        <w:contextualSpacing/>
        <w:jc w:val="both"/>
        <w:rPr>
          <w:sz w:val="24"/>
          <w:szCs w:val="24"/>
        </w:rPr>
      </w:pPr>
      <w:r w:rsidRPr="003C56FC">
        <w:rPr>
          <w:sz w:val="24"/>
          <w:szCs w:val="24"/>
        </w:rPr>
        <w:t>Выполнение восстановительных работ предполагается осуществлять с применением ремонтных составов.</w:t>
      </w:r>
    </w:p>
    <w:p w14:paraId="7F7B1E63" w14:textId="77777777" w:rsidR="003C56FC" w:rsidRPr="003C56FC" w:rsidRDefault="003C56FC" w:rsidP="003C56FC">
      <w:pPr>
        <w:spacing w:line="360" w:lineRule="auto"/>
        <w:ind w:firstLine="709"/>
        <w:contextualSpacing/>
        <w:jc w:val="both"/>
        <w:rPr>
          <w:sz w:val="24"/>
          <w:szCs w:val="24"/>
        </w:rPr>
      </w:pPr>
      <w:r w:rsidRPr="003C56FC">
        <w:rPr>
          <w:sz w:val="24"/>
          <w:szCs w:val="24"/>
        </w:rPr>
        <w:t>Работы по восстановлению бетона обделок разделены на карты ремонта, которым соответствуют следующие работы:</w:t>
      </w:r>
    </w:p>
    <w:p w14:paraId="3149B247" w14:textId="77777777" w:rsidR="003C56FC" w:rsidRPr="003C56FC" w:rsidRDefault="003C56FC" w:rsidP="003C56FC">
      <w:pPr>
        <w:spacing w:line="360" w:lineRule="auto"/>
        <w:ind w:firstLine="709"/>
        <w:contextualSpacing/>
        <w:jc w:val="both"/>
        <w:rPr>
          <w:sz w:val="24"/>
          <w:szCs w:val="24"/>
        </w:rPr>
      </w:pPr>
      <w:r w:rsidRPr="003C56FC">
        <w:rPr>
          <w:sz w:val="24"/>
          <w:szCs w:val="24"/>
        </w:rPr>
        <w:t>− карта ремонта № 1 − ремонт сухих с высолами трещин, холодных швов бетонирования и строительных швов;</w:t>
      </w:r>
    </w:p>
    <w:p w14:paraId="73492070" w14:textId="77777777" w:rsidR="003C56FC" w:rsidRPr="003C56FC" w:rsidRDefault="003C56FC" w:rsidP="003C56FC">
      <w:pPr>
        <w:spacing w:line="360" w:lineRule="auto"/>
        <w:ind w:firstLine="709"/>
        <w:contextualSpacing/>
        <w:jc w:val="both"/>
        <w:rPr>
          <w:sz w:val="24"/>
          <w:szCs w:val="24"/>
        </w:rPr>
      </w:pPr>
      <w:r w:rsidRPr="003C56FC">
        <w:rPr>
          <w:sz w:val="24"/>
          <w:szCs w:val="24"/>
        </w:rPr>
        <w:t>− карта ремонта № 2 − ремонта трещин, холодных швов бетонирования и строительных швов с водопроявлениями;</w:t>
      </w:r>
    </w:p>
    <w:p w14:paraId="576E4FF0" w14:textId="77777777" w:rsidR="003C56FC" w:rsidRPr="003C56FC" w:rsidRDefault="003C56FC" w:rsidP="003C56FC">
      <w:pPr>
        <w:spacing w:line="360" w:lineRule="auto"/>
        <w:ind w:firstLine="709"/>
        <w:contextualSpacing/>
        <w:jc w:val="both"/>
        <w:rPr>
          <w:sz w:val="24"/>
          <w:szCs w:val="24"/>
        </w:rPr>
      </w:pPr>
      <w:r w:rsidRPr="003C56FC">
        <w:rPr>
          <w:sz w:val="24"/>
          <w:szCs w:val="24"/>
        </w:rPr>
        <w:t>− карта ремонта № 3 − ликвидация очагов фильтрации;</w:t>
      </w:r>
    </w:p>
    <w:p w14:paraId="3DFD8FB7" w14:textId="77777777" w:rsidR="003C56FC" w:rsidRPr="003C56FC" w:rsidRDefault="003C56FC" w:rsidP="003C56FC">
      <w:pPr>
        <w:spacing w:line="360" w:lineRule="auto"/>
        <w:ind w:firstLine="709"/>
        <w:contextualSpacing/>
        <w:jc w:val="both"/>
        <w:rPr>
          <w:sz w:val="24"/>
          <w:szCs w:val="24"/>
        </w:rPr>
      </w:pPr>
      <w:r w:rsidRPr="003C56FC">
        <w:rPr>
          <w:sz w:val="24"/>
          <w:szCs w:val="24"/>
        </w:rPr>
        <w:t>− карта ремонта № 4 − ликвидация площадной фильтрации;</w:t>
      </w:r>
    </w:p>
    <w:p w14:paraId="437F3E0A" w14:textId="77777777" w:rsidR="003C56FC" w:rsidRPr="003C56FC" w:rsidRDefault="003C56FC" w:rsidP="003C56FC">
      <w:pPr>
        <w:spacing w:line="360" w:lineRule="auto"/>
        <w:ind w:firstLine="709"/>
        <w:contextualSpacing/>
        <w:jc w:val="both"/>
        <w:rPr>
          <w:sz w:val="24"/>
          <w:szCs w:val="24"/>
        </w:rPr>
      </w:pPr>
      <w:r w:rsidRPr="003C56FC">
        <w:rPr>
          <w:sz w:val="24"/>
          <w:szCs w:val="24"/>
        </w:rPr>
        <w:t>− карта ремонта № 5 − ликвидация дефектов бетонирования, ликвидация разрушений бетона без оголения арматуры;</w:t>
      </w:r>
    </w:p>
    <w:p w14:paraId="037BE851" w14:textId="77777777" w:rsidR="003C56FC" w:rsidRPr="003C56FC" w:rsidRDefault="003C56FC" w:rsidP="003C56FC">
      <w:pPr>
        <w:spacing w:line="360" w:lineRule="auto"/>
        <w:ind w:firstLine="709"/>
        <w:contextualSpacing/>
        <w:jc w:val="both"/>
        <w:rPr>
          <w:sz w:val="24"/>
          <w:szCs w:val="24"/>
        </w:rPr>
      </w:pPr>
      <w:r w:rsidRPr="003C56FC">
        <w:rPr>
          <w:sz w:val="24"/>
          <w:szCs w:val="24"/>
        </w:rPr>
        <w:t>− карта ремонта № 6 − ликвидация разрушений бетона с оголением арматуры;</w:t>
      </w:r>
    </w:p>
    <w:p w14:paraId="438C275E" w14:textId="77777777" w:rsidR="003C56FC" w:rsidRPr="003C56FC" w:rsidRDefault="003C56FC" w:rsidP="003C56FC">
      <w:pPr>
        <w:spacing w:line="360" w:lineRule="auto"/>
        <w:ind w:firstLine="709"/>
        <w:contextualSpacing/>
        <w:jc w:val="both"/>
        <w:rPr>
          <w:sz w:val="24"/>
          <w:szCs w:val="24"/>
        </w:rPr>
      </w:pPr>
      <w:r w:rsidRPr="003C56FC">
        <w:rPr>
          <w:sz w:val="24"/>
          <w:szCs w:val="24"/>
        </w:rPr>
        <w:t>− карта ремонта № 7 − ликвидация скважин.</w:t>
      </w:r>
    </w:p>
    <w:p w14:paraId="72CF26F9" w14:textId="77777777" w:rsidR="003C56FC" w:rsidRPr="003C56FC" w:rsidRDefault="003C56FC" w:rsidP="003C56FC">
      <w:pPr>
        <w:spacing w:line="360" w:lineRule="auto"/>
        <w:ind w:firstLine="709"/>
        <w:contextualSpacing/>
        <w:jc w:val="both"/>
        <w:rPr>
          <w:sz w:val="24"/>
          <w:szCs w:val="24"/>
        </w:rPr>
      </w:pPr>
      <w:r w:rsidRPr="003C56FC">
        <w:rPr>
          <w:sz w:val="24"/>
          <w:szCs w:val="24"/>
        </w:rPr>
        <w:t xml:space="preserve">Технологические карты восстановления бетона разработать для материалов марки «ххх» по согласованию с Заказчиком. Допускается применение ремонтных и инъекционных составов иных марок и фирм-производителей, обладающих аналогичными характеристиками. </w:t>
      </w:r>
    </w:p>
    <w:p w14:paraId="7CE4AFEA" w14:textId="34A697A4" w:rsidR="007D21F2" w:rsidRPr="0093129E" w:rsidRDefault="007D21F2" w:rsidP="007D514B">
      <w:pPr>
        <w:rPr>
          <w:sz w:val="20"/>
          <w:szCs w:val="20"/>
        </w:rPr>
      </w:pPr>
    </w:p>
    <w:sectPr w:rsidR="007D21F2" w:rsidRPr="0093129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783A11" w14:textId="77777777" w:rsidR="003A2E6F" w:rsidRDefault="003A2E6F">
      <w:r>
        <w:separator/>
      </w:r>
    </w:p>
  </w:endnote>
  <w:endnote w:type="continuationSeparator" w:id="0">
    <w:p w14:paraId="05F52CA0" w14:textId="77777777" w:rsidR="003A2E6F" w:rsidRDefault="003A2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Заголовки)">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ISOCPEUR">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DejaVuSerif">
    <w:altName w:val="MS Mincho"/>
    <w:panose1 w:val="00000000000000000000"/>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Antiqua">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523A7" w14:textId="77777777" w:rsidR="003A2E6F" w:rsidRDefault="003A2E6F">
      <w:r>
        <w:separator/>
      </w:r>
    </w:p>
  </w:footnote>
  <w:footnote w:type="continuationSeparator" w:id="0">
    <w:p w14:paraId="072F79B1" w14:textId="77777777" w:rsidR="003A2E6F" w:rsidRDefault="003A2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C4159" w14:textId="77777777" w:rsidR="001A5500" w:rsidRDefault="001A5500" w:rsidP="00CA1165">
    <w:pPr>
      <w:pStyle w:val="af2"/>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separate"/>
    </w:r>
    <w:r>
      <w:rPr>
        <w:rStyle w:val="afd"/>
        <w:noProof/>
      </w:rPr>
      <w:t>5</w:t>
    </w:r>
    <w:r>
      <w:rPr>
        <w:rStyle w:val="afd"/>
      </w:rPr>
      <w:fldChar w:fldCharType="end"/>
    </w:r>
  </w:p>
  <w:p w14:paraId="3D43A72F" w14:textId="77777777" w:rsidR="001A5500" w:rsidRDefault="001A5500">
    <w:pPr>
      <w:pStyle w:val="af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A69DC" w14:textId="2B61F5E2" w:rsidR="001A5500" w:rsidRDefault="001A5500" w:rsidP="00CA1165">
    <w:pPr>
      <w:pStyle w:val="af2"/>
      <w:jc w:val="center"/>
    </w:pPr>
    <w:r>
      <w:fldChar w:fldCharType="begin"/>
    </w:r>
    <w:r>
      <w:instrText>PAGE   \* MERGEFORMAT</w:instrText>
    </w:r>
    <w:r>
      <w:fldChar w:fldCharType="separate"/>
    </w:r>
    <w:r w:rsidR="00EC3C3B">
      <w:rPr>
        <w:noProof/>
      </w:rPr>
      <w:t>9</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FB8A" w14:textId="77777777" w:rsidR="001A5500" w:rsidRDefault="001A5500">
    <w:pPr>
      <w:pStyle w:val="af2"/>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B95DD" w14:textId="77777777" w:rsidR="001A5500" w:rsidRDefault="001A5500"/>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617BE" w14:textId="77777777" w:rsidR="001A5500" w:rsidRDefault="001A550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E842756"/>
    <w:lvl w:ilvl="0">
      <w:start w:val="1"/>
      <w:numFmt w:val="bullet"/>
      <w:pStyle w:val="BodyText2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E350F6FE"/>
    <w:lvl w:ilvl="0">
      <w:start w:val="1"/>
      <w:numFmt w:val="decimal"/>
      <w:pStyle w:val="a"/>
      <w:lvlText w:val="%1."/>
      <w:lvlJc w:val="left"/>
      <w:pPr>
        <w:tabs>
          <w:tab w:val="num" w:pos="360"/>
        </w:tabs>
        <w:ind w:left="360" w:hanging="360"/>
      </w:pPr>
    </w:lvl>
  </w:abstractNum>
  <w:abstractNum w:abstractNumId="2" w15:restartNumberingAfterBreak="0">
    <w:nsid w:val="160741D3"/>
    <w:multiLevelType w:val="multilevel"/>
    <w:tmpl w:val="1B80403C"/>
    <w:styleLink w:val="14"/>
    <w:lvl w:ilvl="0">
      <w:start w:val="1"/>
      <w:numFmt w:val="bullet"/>
      <w:lvlText w:val="-"/>
      <w:lvlJc w:val="left"/>
      <w:pPr>
        <w:tabs>
          <w:tab w:val="num" w:pos="2033"/>
        </w:tabs>
        <w:ind w:left="2014" w:hanging="341"/>
      </w:pPr>
      <w:rPr>
        <w:sz w:val="24"/>
      </w:rPr>
    </w:lvl>
    <w:lvl w:ilvl="1">
      <w:start w:val="1"/>
      <w:numFmt w:val="bullet"/>
      <w:lvlText w:val="o"/>
      <w:lvlJc w:val="left"/>
      <w:pPr>
        <w:tabs>
          <w:tab w:val="num" w:pos="2433"/>
        </w:tabs>
        <w:ind w:left="2433" w:hanging="360"/>
      </w:pPr>
      <w:rPr>
        <w:rFonts w:ascii="Courier New" w:hAnsi="Courier New" w:cs="Times New Roman" w:hint="default"/>
      </w:rPr>
    </w:lvl>
    <w:lvl w:ilvl="2">
      <w:start w:val="1"/>
      <w:numFmt w:val="bullet"/>
      <w:lvlText w:val=""/>
      <w:lvlJc w:val="left"/>
      <w:pPr>
        <w:tabs>
          <w:tab w:val="num" w:pos="3153"/>
        </w:tabs>
        <w:ind w:left="3153" w:hanging="360"/>
      </w:pPr>
      <w:rPr>
        <w:rFonts w:ascii="Wingdings" w:hAnsi="Wingdings" w:hint="default"/>
      </w:rPr>
    </w:lvl>
    <w:lvl w:ilvl="3">
      <w:start w:val="1"/>
      <w:numFmt w:val="bullet"/>
      <w:lvlText w:val=""/>
      <w:lvlJc w:val="left"/>
      <w:pPr>
        <w:tabs>
          <w:tab w:val="num" w:pos="3873"/>
        </w:tabs>
        <w:ind w:left="3873" w:hanging="360"/>
      </w:pPr>
      <w:rPr>
        <w:rFonts w:ascii="Symbol" w:hAnsi="Symbol" w:hint="default"/>
      </w:rPr>
    </w:lvl>
    <w:lvl w:ilvl="4">
      <w:start w:val="1"/>
      <w:numFmt w:val="bullet"/>
      <w:lvlText w:val="o"/>
      <w:lvlJc w:val="left"/>
      <w:pPr>
        <w:tabs>
          <w:tab w:val="num" w:pos="4593"/>
        </w:tabs>
        <w:ind w:left="4593" w:hanging="360"/>
      </w:pPr>
      <w:rPr>
        <w:rFonts w:ascii="Courier New" w:hAnsi="Courier New" w:cs="Times New Roman" w:hint="default"/>
      </w:rPr>
    </w:lvl>
    <w:lvl w:ilvl="5">
      <w:start w:val="1"/>
      <w:numFmt w:val="bullet"/>
      <w:lvlText w:val=""/>
      <w:lvlJc w:val="left"/>
      <w:pPr>
        <w:tabs>
          <w:tab w:val="num" w:pos="5313"/>
        </w:tabs>
        <w:ind w:left="5313" w:hanging="360"/>
      </w:pPr>
      <w:rPr>
        <w:rFonts w:ascii="Wingdings" w:hAnsi="Wingdings" w:hint="default"/>
      </w:rPr>
    </w:lvl>
    <w:lvl w:ilvl="6">
      <w:start w:val="1"/>
      <w:numFmt w:val="bullet"/>
      <w:lvlText w:val=""/>
      <w:lvlJc w:val="left"/>
      <w:pPr>
        <w:tabs>
          <w:tab w:val="num" w:pos="6033"/>
        </w:tabs>
        <w:ind w:left="6033" w:hanging="360"/>
      </w:pPr>
      <w:rPr>
        <w:rFonts w:ascii="Symbol" w:hAnsi="Symbol" w:hint="default"/>
      </w:rPr>
    </w:lvl>
    <w:lvl w:ilvl="7">
      <w:start w:val="1"/>
      <w:numFmt w:val="bullet"/>
      <w:lvlText w:val="o"/>
      <w:lvlJc w:val="left"/>
      <w:pPr>
        <w:tabs>
          <w:tab w:val="num" w:pos="6753"/>
        </w:tabs>
        <w:ind w:left="6753" w:hanging="360"/>
      </w:pPr>
      <w:rPr>
        <w:rFonts w:ascii="Courier New" w:hAnsi="Courier New" w:cs="Times New Roman" w:hint="default"/>
      </w:rPr>
    </w:lvl>
    <w:lvl w:ilvl="8">
      <w:start w:val="1"/>
      <w:numFmt w:val="bullet"/>
      <w:lvlText w:val=""/>
      <w:lvlJc w:val="left"/>
      <w:pPr>
        <w:tabs>
          <w:tab w:val="num" w:pos="7473"/>
        </w:tabs>
        <w:ind w:left="7473" w:hanging="360"/>
      </w:pPr>
      <w:rPr>
        <w:rFonts w:ascii="Wingdings" w:hAnsi="Wingdings" w:hint="default"/>
      </w:rPr>
    </w:lvl>
  </w:abstractNum>
  <w:abstractNum w:abstractNumId="3" w15:restartNumberingAfterBreak="0">
    <w:nsid w:val="16F02192"/>
    <w:multiLevelType w:val="hybridMultilevel"/>
    <w:tmpl w:val="438261DC"/>
    <w:lvl w:ilvl="0" w:tplc="AC7A38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6F2F55"/>
    <w:multiLevelType w:val="hybridMultilevel"/>
    <w:tmpl w:val="FEFA5D6E"/>
    <w:lvl w:ilvl="0" w:tplc="AE1AAE3E">
      <w:start w:val="1"/>
      <w:numFmt w:val="decimal"/>
      <w:pStyle w:val="4TimesNewRoman12"/>
      <w:lvlText w:val="3.1.1.%1"/>
      <w:lvlJc w:val="righ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15:restartNumberingAfterBreak="0">
    <w:nsid w:val="1DD819AA"/>
    <w:multiLevelType w:val="hybridMultilevel"/>
    <w:tmpl w:val="469E7964"/>
    <w:lvl w:ilvl="0" w:tplc="04190001">
      <w:start w:val="1"/>
      <w:numFmt w:val="bullet"/>
      <w:pStyle w:val="a0"/>
      <w:lvlText w:val="–"/>
      <w:lvlJc w:val="left"/>
      <w:pPr>
        <w:tabs>
          <w:tab w:val="num" w:pos="1080"/>
        </w:tabs>
        <w:ind w:left="1080" w:hanging="360"/>
      </w:pPr>
      <w:rPr>
        <w:rFonts w:hAnsi="Arial"/>
      </w:rPr>
    </w:lvl>
    <w:lvl w:ilvl="1" w:tplc="04190003">
      <w:start w:val="1"/>
      <w:numFmt w:val="bullet"/>
      <w:lvlText w:val="o"/>
      <w:lvlJc w:val="left"/>
      <w:pPr>
        <w:tabs>
          <w:tab w:val="num" w:pos="1091"/>
        </w:tabs>
        <w:ind w:left="1091"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08D7199"/>
    <w:multiLevelType w:val="multilevel"/>
    <w:tmpl w:val="6FEAC49C"/>
    <w:lvl w:ilvl="0">
      <w:start w:val="1"/>
      <w:numFmt w:val="decimal"/>
      <w:lvlText w:val="%1."/>
      <w:lvlJc w:val="left"/>
      <w:pPr>
        <w:ind w:left="360" w:hanging="360"/>
      </w:pPr>
      <w:rPr>
        <w:b/>
        <w:bCs w:val="0"/>
        <w:sz w:val="24"/>
        <w:szCs w:val="24"/>
      </w:rPr>
    </w:lvl>
    <w:lvl w:ilvl="1">
      <w:start w:val="1"/>
      <w:numFmt w:val="decimal"/>
      <w:lvlText w:val="%1.%2."/>
      <w:lvlJc w:val="left"/>
      <w:pPr>
        <w:ind w:left="792" w:hanging="432"/>
      </w:pPr>
      <w:rPr>
        <w:b/>
        <w:bCs/>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271FA5"/>
    <w:multiLevelType w:val="hybridMultilevel"/>
    <w:tmpl w:val="EF36946C"/>
    <w:lvl w:ilvl="0" w:tplc="AC7A3806">
      <w:start w:val="1"/>
      <w:numFmt w:val="bullet"/>
      <w:lvlText w:val=""/>
      <w:lvlJc w:val="left"/>
      <w:pPr>
        <w:ind w:left="720" w:hanging="360"/>
      </w:pPr>
      <w:rPr>
        <w:rFonts w:ascii="Symbol" w:hAnsi="Symbol" w:hint="default"/>
      </w:rPr>
    </w:lvl>
    <w:lvl w:ilvl="1" w:tplc="2782261A">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1"/>
      <w:lvlText w:val="(%4)"/>
      <w:lvlJc w:val="left"/>
      <w:pPr>
        <w:ind w:left="1985"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2"/>
      <w:suff w:val="nothing"/>
      <w:lvlText w:val=""/>
      <w:lvlJc w:val="left"/>
      <w:pPr>
        <w:ind w:left="1134" w:firstLine="0"/>
      </w:pPr>
      <w:rPr>
        <w:rFonts w:hint="default"/>
      </w:rPr>
    </w:lvl>
    <w:lvl w:ilvl="6">
      <w:start w:val="1"/>
      <w:numFmt w:val="none"/>
      <w:lvlRestart w:val="4"/>
      <w:pStyle w:val="2"/>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9" w15:restartNumberingAfterBreak="0">
    <w:nsid w:val="2E8F65F6"/>
    <w:multiLevelType w:val="hybridMultilevel"/>
    <w:tmpl w:val="597C3C82"/>
    <w:lvl w:ilvl="0" w:tplc="CE66A5CA">
      <w:start w:val="1"/>
      <w:numFmt w:val="bullet"/>
      <w:pStyle w:val="a3"/>
      <w:lvlText w:val="-"/>
      <w:lvlJc w:val="left"/>
      <w:pPr>
        <w:ind w:left="1637"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10" w15:restartNumberingAfterBreak="0">
    <w:nsid w:val="3DD55B42"/>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E306D81"/>
    <w:multiLevelType w:val="multilevel"/>
    <w:tmpl w:val="F92C9972"/>
    <w:lvl w:ilvl="0">
      <w:start w:val="1"/>
      <w:numFmt w:val="decimal"/>
      <w:pStyle w:val="a4"/>
      <w:lvlText w:val="%1."/>
      <w:lvlJc w:val="left"/>
      <w:pPr>
        <w:tabs>
          <w:tab w:val="num" w:pos="360"/>
        </w:tabs>
        <w:ind w:left="360" w:hanging="360"/>
      </w:pPr>
      <w:rPr>
        <w:rFonts w:hint="default"/>
      </w:rPr>
    </w:lvl>
    <w:lvl w:ilvl="1">
      <w:start w:val="1"/>
      <w:numFmt w:val="decimal"/>
      <w:pStyle w:val="a5"/>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12" w15:restartNumberingAfterBreak="0">
    <w:nsid w:val="3E383D17"/>
    <w:multiLevelType w:val="hybridMultilevel"/>
    <w:tmpl w:val="93FCCEC2"/>
    <w:lvl w:ilvl="0" w:tplc="FFFFFFFF">
      <w:start w:val="1"/>
      <w:numFmt w:val="bullet"/>
      <w:pStyle w:val="a6"/>
      <w:lvlText w:val=""/>
      <w:lvlJc w:val="left"/>
      <w:pPr>
        <w:tabs>
          <w:tab w:val="num" w:pos="720"/>
        </w:tabs>
        <w:ind w:left="720" w:hanging="36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13" w15:restartNumberingAfterBreak="0">
    <w:nsid w:val="40D322B4"/>
    <w:multiLevelType w:val="multilevel"/>
    <w:tmpl w:val="C0C83924"/>
    <w:lvl w:ilvl="0">
      <w:start w:val="1"/>
      <w:numFmt w:val="decimal"/>
      <w:pStyle w:val="1"/>
      <w:lvlText w:val="%1."/>
      <w:lvlJc w:val="left"/>
      <w:pPr>
        <w:ind w:left="360"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4"/>
      <w:lvlText w:val="%1.%2."/>
      <w:lvlJc w:val="left"/>
      <w:pPr>
        <w:ind w:left="432" w:hanging="432"/>
      </w:pPr>
      <w:rPr>
        <w:rFonts w:hint="default"/>
        <w:b/>
        <w:bCs/>
        <w:i w:val="0"/>
        <w:iCs/>
        <w:sz w:val="24"/>
        <w:szCs w:val="24"/>
      </w:rPr>
    </w:lvl>
    <w:lvl w:ilvl="2">
      <w:start w:val="1"/>
      <w:numFmt w:val="decimal"/>
      <w:pStyle w:val="3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6B72B2E"/>
    <w:multiLevelType w:val="multilevel"/>
    <w:tmpl w:val="B95EF6F2"/>
    <w:styleLink w:val="20"/>
    <w:lvl w:ilvl="0">
      <w:start w:val="1"/>
      <w:numFmt w:val="decimal"/>
      <w:lvlText w:val="%1."/>
      <w:lvlJc w:val="left"/>
      <w:pPr>
        <w:ind w:left="720" w:hanging="360"/>
      </w:pPr>
      <w:rPr>
        <w:rFonts w:hint="default"/>
      </w:rPr>
    </w:lvl>
    <w:lvl w:ilvl="1">
      <w:start w:val="1"/>
      <w:numFmt w:val="decimal"/>
      <w:lvlText w:val="%1.%2."/>
      <w:lvlJc w:val="left"/>
      <w:pPr>
        <w:ind w:left="1152" w:hanging="432"/>
      </w:pPr>
      <w:rPr>
        <w:rFonts w:ascii="Times New Roman" w:hAnsi="Times New Roman" w:hint="default"/>
        <w:sz w:val="28"/>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4A974528"/>
    <w:multiLevelType w:val="hybridMultilevel"/>
    <w:tmpl w:val="854AF2B2"/>
    <w:lvl w:ilvl="0" w:tplc="AC7A38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3A2B4E"/>
    <w:multiLevelType w:val="multilevel"/>
    <w:tmpl w:val="2FC2AD98"/>
    <w:styleLink w:val="21"/>
    <w:lvl w:ilvl="0">
      <w:start w:val="1"/>
      <w:numFmt w:val="decimal"/>
      <w:pStyle w:val="2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51EA3F34"/>
    <w:multiLevelType w:val="hybridMultilevel"/>
    <w:tmpl w:val="42EA7B1C"/>
    <w:lvl w:ilvl="0" w:tplc="AC7A3806">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5490A2D"/>
    <w:multiLevelType w:val="hybridMultilevel"/>
    <w:tmpl w:val="D8968374"/>
    <w:lvl w:ilvl="0" w:tplc="1364656E">
      <w:start w:val="1"/>
      <w:numFmt w:val="decimal"/>
      <w:pStyle w:val="23"/>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5561971"/>
    <w:multiLevelType w:val="hybridMultilevel"/>
    <w:tmpl w:val="98FA3122"/>
    <w:lvl w:ilvl="0" w:tplc="4AF4E21A">
      <w:start w:val="1"/>
      <w:numFmt w:val="decimal"/>
      <w:pStyle w:val="31"/>
      <w:lvlText w:val="3.1.%1"/>
      <w:lvlJc w:val="right"/>
      <w:pPr>
        <w:ind w:left="851" w:hanging="142"/>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5FE3D47"/>
    <w:multiLevelType w:val="hybridMultilevel"/>
    <w:tmpl w:val="C0F884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8A39D8"/>
    <w:multiLevelType w:val="hybridMultilevel"/>
    <w:tmpl w:val="F4BC6C30"/>
    <w:styleLink w:val="211"/>
    <w:lvl w:ilvl="0" w:tplc="FFFFFFFF">
      <w:start w:val="1"/>
      <w:numFmt w:val="bullet"/>
      <w:pStyle w:val="xl87"/>
      <w:lvlText w:val=""/>
      <w:lvlJc w:val="left"/>
      <w:pPr>
        <w:ind w:left="900" w:hanging="360"/>
      </w:pPr>
      <w:rPr>
        <w:rFonts w:ascii="Symbol" w:hAnsi="Symbol"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22" w15:restartNumberingAfterBreak="0">
    <w:nsid w:val="66E3552B"/>
    <w:multiLevelType w:val="hybridMultilevel"/>
    <w:tmpl w:val="0518B9EA"/>
    <w:lvl w:ilvl="0" w:tplc="8DB03E94">
      <w:start w:val="1"/>
      <w:numFmt w:val="decimal"/>
      <w:pStyle w:val="a7"/>
      <w:suff w:val="nothing"/>
      <w:lvlText w:val="Т а б л и ц а %1 – "/>
      <w:lvlJc w:val="left"/>
      <w:pPr>
        <w:ind w:left="1304" w:hanging="1304"/>
      </w:pPr>
      <w:rPr>
        <w:rFonts w:ascii="Times New Roman" w:hAnsi="Times New Roman" w:hint="default"/>
        <w:b w:val="0"/>
        <w:i w:val="0"/>
        <w:sz w:val="24"/>
      </w:rPr>
    </w:lvl>
    <w:lvl w:ilvl="1" w:tplc="393E8886" w:tentative="1">
      <w:start w:val="1"/>
      <w:numFmt w:val="lowerLetter"/>
      <w:lvlText w:val="%2."/>
      <w:lvlJc w:val="left"/>
      <w:pPr>
        <w:tabs>
          <w:tab w:val="num" w:pos="1440"/>
        </w:tabs>
        <w:ind w:left="1440" w:hanging="360"/>
      </w:pPr>
    </w:lvl>
    <w:lvl w:ilvl="2" w:tplc="1B86510A" w:tentative="1">
      <w:start w:val="1"/>
      <w:numFmt w:val="lowerRoman"/>
      <w:lvlText w:val="%3."/>
      <w:lvlJc w:val="right"/>
      <w:pPr>
        <w:tabs>
          <w:tab w:val="num" w:pos="2160"/>
        </w:tabs>
        <w:ind w:left="2160" w:hanging="180"/>
      </w:pPr>
    </w:lvl>
    <w:lvl w:ilvl="3" w:tplc="4EE4D5F8" w:tentative="1">
      <w:start w:val="1"/>
      <w:numFmt w:val="decimal"/>
      <w:lvlText w:val="%4."/>
      <w:lvlJc w:val="left"/>
      <w:pPr>
        <w:tabs>
          <w:tab w:val="num" w:pos="2880"/>
        </w:tabs>
        <w:ind w:left="2880" w:hanging="360"/>
      </w:pPr>
    </w:lvl>
    <w:lvl w:ilvl="4" w:tplc="0B2838FA" w:tentative="1">
      <w:start w:val="1"/>
      <w:numFmt w:val="lowerLetter"/>
      <w:lvlText w:val="%5."/>
      <w:lvlJc w:val="left"/>
      <w:pPr>
        <w:tabs>
          <w:tab w:val="num" w:pos="3600"/>
        </w:tabs>
        <w:ind w:left="3600" w:hanging="360"/>
      </w:pPr>
    </w:lvl>
    <w:lvl w:ilvl="5" w:tplc="34867884" w:tentative="1">
      <w:start w:val="1"/>
      <w:numFmt w:val="lowerRoman"/>
      <w:lvlText w:val="%6."/>
      <w:lvlJc w:val="right"/>
      <w:pPr>
        <w:tabs>
          <w:tab w:val="num" w:pos="4320"/>
        </w:tabs>
        <w:ind w:left="4320" w:hanging="180"/>
      </w:pPr>
    </w:lvl>
    <w:lvl w:ilvl="6" w:tplc="E9A4E4B8" w:tentative="1">
      <w:start w:val="1"/>
      <w:numFmt w:val="decimal"/>
      <w:lvlText w:val="%7."/>
      <w:lvlJc w:val="left"/>
      <w:pPr>
        <w:tabs>
          <w:tab w:val="num" w:pos="5040"/>
        </w:tabs>
        <w:ind w:left="5040" w:hanging="360"/>
      </w:pPr>
    </w:lvl>
    <w:lvl w:ilvl="7" w:tplc="E2A45560" w:tentative="1">
      <w:start w:val="1"/>
      <w:numFmt w:val="lowerLetter"/>
      <w:lvlText w:val="%8."/>
      <w:lvlJc w:val="left"/>
      <w:pPr>
        <w:tabs>
          <w:tab w:val="num" w:pos="5760"/>
        </w:tabs>
        <w:ind w:left="5760" w:hanging="360"/>
      </w:pPr>
    </w:lvl>
    <w:lvl w:ilvl="8" w:tplc="9C98F03E" w:tentative="1">
      <w:start w:val="1"/>
      <w:numFmt w:val="lowerRoman"/>
      <w:lvlText w:val="%9."/>
      <w:lvlJc w:val="right"/>
      <w:pPr>
        <w:tabs>
          <w:tab w:val="num" w:pos="6480"/>
        </w:tabs>
        <w:ind w:left="6480" w:hanging="180"/>
      </w:pPr>
    </w:lvl>
  </w:abstractNum>
  <w:abstractNum w:abstractNumId="23" w15:restartNumberingAfterBreak="0">
    <w:nsid w:val="69DA2CE4"/>
    <w:multiLevelType w:val="multilevel"/>
    <w:tmpl w:val="9D684F7A"/>
    <w:lvl w:ilvl="0">
      <w:start w:val="1"/>
      <w:numFmt w:val="decimal"/>
      <w:lvlText w:val="%1"/>
      <w:lvlJc w:val="left"/>
      <w:pPr>
        <w:ind w:left="2204" w:hanging="360"/>
      </w:pPr>
      <w:rPr>
        <w:rFonts w:hint="default"/>
      </w:rPr>
    </w:lvl>
    <w:lvl w:ilvl="1">
      <w:start w:val="1"/>
      <w:numFmt w:val="decimal"/>
      <w:isLgl/>
      <w:lvlText w:val="%1.%2"/>
      <w:lvlJc w:val="left"/>
      <w:pPr>
        <w:ind w:left="1130"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6BB830ED"/>
    <w:multiLevelType w:val="hybridMultilevel"/>
    <w:tmpl w:val="95020CE2"/>
    <w:lvl w:ilvl="0" w:tplc="421EEC66">
      <w:start w:val="4"/>
      <w:numFmt w:val="bullet"/>
      <w:pStyle w:val="10"/>
      <w:lvlText w:val="-"/>
      <w:lvlJc w:val="left"/>
      <w:pPr>
        <w:tabs>
          <w:tab w:val="num" w:pos="-207"/>
        </w:tabs>
        <w:ind w:left="-207" w:hanging="360"/>
      </w:pPr>
      <w:rPr>
        <w:rFonts w:ascii="Times New Roman" w:eastAsia="Times New Roman" w:hAnsi="Times New Roman" w:cs="Times New Roman" w:hint="default"/>
      </w:rPr>
    </w:lvl>
    <w:lvl w:ilvl="1" w:tplc="04090003" w:tentative="1">
      <w:start w:val="1"/>
      <w:numFmt w:val="bullet"/>
      <w:pStyle w:val="24"/>
      <w:lvlText w:val="o"/>
      <w:lvlJc w:val="left"/>
      <w:pPr>
        <w:tabs>
          <w:tab w:val="num" w:pos="513"/>
        </w:tabs>
        <w:ind w:left="513" w:hanging="360"/>
      </w:pPr>
      <w:rPr>
        <w:rFonts w:ascii="Courier New" w:hAnsi="Courier New" w:hint="default"/>
      </w:rPr>
    </w:lvl>
    <w:lvl w:ilvl="2" w:tplc="04090005" w:tentative="1">
      <w:start w:val="1"/>
      <w:numFmt w:val="bullet"/>
      <w:pStyle w:val="32"/>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25" w15:restartNumberingAfterBreak="0">
    <w:nsid w:val="72CE26DE"/>
    <w:multiLevelType w:val="hybridMultilevel"/>
    <w:tmpl w:val="CC161954"/>
    <w:lvl w:ilvl="0" w:tplc="F6F6C0AE">
      <w:start w:val="1"/>
      <w:numFmt w:val="decimal"/>
      <w:pStyle w:val="a8"/>
      <w:lvlText w:val="%1."/>
      <w:lvlJc w:val="left"/>
      <w:pPr>
        <w:ind w:left="1855" w:hanging="360"/>
      </w:pPr>
      <w:rPr>
        <w:color w:val="auto"/>
        <w:sz w:val="24"/>
        <w:szCs w:val="24"/>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26" w15:restartNumberingAfterBreak="0">
    <w:nsid w:val="74F10476"/>
    <w:multiLevelType w:val="multilevel"/>
    <w:tmpl w:val="6B5281F6"/>
    <w:styleLink w:val="11"/>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766565C"/>
    <w:multiLevelType w:val="hybridMultilevel"/>
    <w:tmpl w:val="B44089FE"/>
    <w:lvl w:ilvl="0" w:tplc="AC7A38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4"/>
  </w:num>
  <w:num w:numId="3">
    <w:abstractNumId w:val="26"/>
  </w:num>
  <w:num w:numId="4">
    <w:abstractNumId w:val="13"/>
  </w:num>
  <w:num w:numId="5">
    <w:abstractNumId w:val="14"/>
  </w:num>
  <w:num w:numId="6">
    <w:abstractNumId w:val="8"/>
  </w:num>
  <w:num w:numId="7">
    <w:abstractNumId w:val="18"/>
  </w:num>
  <w:num w:numId="8">
    <w:abstractNumId w:val="6"/>
  </w:num>
  <w:num w:numId="9">
    <w:abstractNumId w:val="7"/>
  </w:num>
  <w:num w:numId="10">
    <w:abstractNumId w:val="15"/>
  </w:num>
  <w:num w:numId="11">
    <w:abstractNumId w:val="17"/>
  </w:num>
  <w:num w:numId="12">
    <w:abstractNumId w:val="20"/>
  </w:num>
  <w:num w:numId="13">
    <w:abstractNumId w:val="3"/>
  </w:num>
  <w:num w:numId="14">
    <w:abstractNumId w:val="27"/>
  </w:num>
  <w:num w:numId="15">
    <w:abstractNumId w:val="23"/>
  </w:num>
  <w:num w:numId="16">
    <w:abstractNumId w:val="19"/>
  </w:num>
  <w:num w:numId="17">
    <w:abstractNumId w:val="16"/>
  </w:num>
  <w:num w:numId="18">
    <w:abstractNumId w:val="1"/>
  </w:num>
  <w:num w:numId="19">
    <w:abstractNumId w:val="5"/>
  </w:num>
  <w:num w:numId="20">
    <w:abstractNumId w:val="2"/>
  </w:num>
  <w:num w:numId="21">
    <w:abstractNumId w:val="22"/>
  </w:num>
  <w:num w:numId="22">
    <w:abstractNumId w:val="9"/>
  </w:num>
  <w:num w:numId="23">
    <w:abstractNumId w:val="25"/>
  </w:num>
  <w:num w:numId="24">
    <w:abstractNumId w:val="21"/>
  </w:num>
  <w:num w:numId="25">
    <w:abstractNumId w:val="0"/>
  </w:num>
  <w:num w:numId="26">
    <w:abstractNumId w:val="12"/>
  </w:num>
  <w:num w:numId="27">
    <w:abstractNumId w:val="4"/>
  </w:num>
  <w:num w:numId="28">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1D9"/>
    <w:rsid w:val="00000D0C"/>
    <w:rsid w:val="000022D1"/>
    <w:rsid w:val="0000267B"/>
    <w:rsid w:val="0000297D"/>
    <w:rsid w:val="00002A76"/>
    <w:rsid w:val="00002FF2"/>
    <w:rsid w:val="00003B3A"/>
    <w:rsid w:val="000047BC"/>
    <w:rsid w:val="00004A28"/>
    <w:rsid w:val="00004DB6"/>
    <w:rsid w:val="00005FD5"/>
    <w:rsid w:val="000060C3"/>
    <w:rsid w:val="00006188"/>
    <w:rsid w:val="00011D2F"/>
    <w:rsid w:val="000125B5"/>
    <w:rsid w:val="000127FA"/>
    <w:rsid w:val="0001338A"/>
    <w:rsid w:val="0001377D"/>
    <w:rsid w:val="0001399A"/>
    <w:rsid w:val="00013DD7"/>
    <w:rsid w:val="00014CD7"/>
    <w:rsid w:val="0001558C"/>
    <w:rsid w:val="00015604"/>
    <w:rsid w:val="00015766"/>
    <w:rsid w:val="00015876"/>
    <w:rsid w:val="000167B3"/>
    <w:rsid w:val="00016DFF"/>
    <w:rsid w:val="00016F95"/>
    <w:rsid w:val="00020684"/>
    <w:rsid w:val="000213A4"/>
    <w:rsid w:val="00021A57"/>
    <w:rsid w:val="0002237F"/>
    <w:rsid w:val="00022BF5"/>
    <w:rsid w:val="00023502"/>
    <w:rsid w:val="0002353E"/>
    <w:rsid w:val="00023CC3"/>
    <w:rsid w:val="00024474"/>
    <w:rsid w:val="00024FD1"/>
    <w:rsid w:val="000254AC"/>
    <w:rsid w:val="0002614B"/>
    <w:rsid w:val="0002618D"/>
    <w:rsid w:val="00026EA6"/>
    <w:rsid w:val="0002705C"/>
    <w:rsid w:val="0002753A"/>
    <w:rsid w:val="00027970"/>
    <w:rsid w:val="00030451"/>
    <w:rsid w:val="00031845"/>
    <w:rsid w:val="000319E0"/>
    <w:rsid w:val="00032282"/>
    <w:rsid w:val="00032B27"/>
    <w:rsid w:val="00032E66"/>
    <w:rsid w:val="00032FC4"/>
    <w:rsid w:val="00033689"/>
    <w:rsid w:val="00033954"/>
    <w:rsid w:val="00034F60"/>
    <w:rsid w:val="00035148"/>
    <w:rsid w:val="00035E96"/>
    <w:rsid w:val="00036A9E"/>
    <w:rsid w:val="00036F1A"/>
    <w:rsid w:val="00037070"/>
    <w:rsid w:val="00037353"/>
    <w:rsid w:val="000377F8"/>
    <w:rsid w:val="00040199"/>
    <w:rsid w:val="0004076F"/>
    <w:rsid w:val="00040D96"/>
    <w:rsid w:val="0004278C"/>
    <w:rsid w:val="00042DEC"/>
    <w:rsid w:val="000431BE"/>
    <w:rsid w:val="00043854"/>
    <w:rsid w:val="0004512A"/>
    <w:rsid w:val="00045ABB"/>
    <w:rsid w:val="00045FDC"/>
    <w:rsid w:val="000468A2"/>
    <w:rsid w:val="00046AD6"/>
    <w:rsid w:val="00046E54"/>
    <w:rsid w:val="0004796D"/>
    <w:rsid w:val="000503A5"/>
    <w:rsid w:val="00050B31"/>
    <w:rsid w:val="000512F9"/>
    <w:rsid w:val="00051343"/>
    <w:rsid w:val="00051458"/>
    <w:rsid w:val="00051999"/>
    <w:rsid w:val="00051F2A"/>
    <w:rsid w:val="00053148"/>
    <w:rsid w:val="0005386C"/>
    <w:rsid w:val="00053E91"/>
    <w:rsid w:val="000542EA"/>
    <w:rsid w:val="0005496D"/>
    <w:rsid w:val="00054B20"/>
    <w:rsid w:val="00055302"/>
    <w:rsid w:val="00055BFC"/>
    <w:rsid w:val="00055E2C"/>
    <w:rsid w:val="00056155"/>
    <w:rsid w:val="00056B13"/>
    <w:rsid w:val="00056C30"/>
    <w:rsid w:val="00056D46"/>
    <w:rsid w:val="00056E4D"/>
    <w:rsid w:val="00061378"/>
    <w:rsid w:val="000614C5"/>
    <w:rsid w:val="000621EA"/>
    <w:rsid w:val="000622D7"/>
    <w:rsid w:val="000639A5"/>
    <w:rsid w:val="0006466D"/>
    <w:rsid w:val="00065E94"/>
    <w:rsid w:val="00066634"/>
    <w:rsid w:val="00066F93"/>
    <w:rsid w:val="00067BFC"/>
    <w:rsid w:val="00067F3F"/>
    <w:rsid w:val="00070014"/>
    <w:rsid w:val="0007035F"/>
    <w:rsid w:val="000708C8"/>
    <w:rsid w:val="000711C8"/>
    <w:rsid w:val="00072F17"/>
    <w:rsid w:val="00074481"/>
    <w:rsid w:val="00074B7B"/>
    <w:rsid w:val="0007591D"/>
    <w:rsid w:val="00075E6D"/>
    <w:rsid w:val="0007739A"/>
    <w:rsid w:val="00077502"/>
    <w:rsid w:val="00077ADB"/>
    <w:rsid w:val="00077D2F"/>
    <w:rsid w:val="0008030C"/>
    <w:rsid w:val="00082052"/>
    <w:rsid w:val="0008263C"/>
    <w:rsid w:val="00083DA3"/>
    <w:rsid w:val="00083E4F"/>
    <w:rsid w:val="00087150"/>
    <w:rsid w:val="0008770D"/>
    <w:rsid w:val="00087DEE"/>
    <w:rsid w:val="0009015E"/>
    <w:rsid w:val="00090A02"/>
    <w:rsid w:val="00090B55"/>
    <w:rsid w:val="00090DA5"/>
    <w:rsid w:val="000913F6"/>
    <w:rsid w:val="000922AF"/>
    <w:rsid w:val="00092B78"/>
    <w:rsid w:val="00093243"/>
    <w:rsid w:val="000932D5"/>
    <w:rsid w:val="0009366D"/>
    <w:rsid w:val="00094C0A"/>
    <w:rsid w:val="000955AD"/>
    <w:rsid w:val="00095ACE"/>
    <w:rsid w:val="0009668C"/>
    <w:rsid w:val="00096F2D"/>
    <w:rsid w:val="000974CC"/>
    <w:rsid w:val="00097536"/>
    <w:rsid w:val="000A00E1"/>
    <w:rsid w:val="000A0349"/>
    <w:rsid w:val="000A08D0"/>
    <w:rsid w:val="000A09B6"/>
    <w:rsid w:val="000A262D"/>
    <w:rsid w:val="000A2F33"/>
    <w:rsid w:val="000A32C3"/>
    <w:rsid w:val="000A531D"/>
    <w:rsid w:val="000A5D09"/>
    <w:rsid w:val="000B2D90"/>
    <w:rsid w:val="000B2FE7"/>
    <w:rsid w:val="000B36EB"/>
    <w:rsid w:val="000B392F"/>
    <w:rsid w:val="000B46D6"/>
    <w:rsid w:val="000B4ACB"/>
    <w:rsid w:val="000B7841"/>
    <w:rsid w:val="000B7CBE"/>
    <w:rsid w:val="000C0AB7"/>
    <w:rsid w:val="000C1302"/>
    <w:rsid w:val="000C23C7"/>
    <w:rsid w:val="000C260F"/>
    <w:rsid w:val="000C321E"/>
    <w:rsid w:val="000C5B4E"/>
    <w:rsid w:val="000C5E1E"/>
    <w:rsid w:val="000C60C5"/>
    <w:rsid w:val="000C60E7"/>
    <w:rsid w:val="000C60E9"/>
    <w:rsid w:val="000C62C3"/>
    <w:rsid w:val="000C65DE"/>
    <w:rsid w:val="000C6912"/>
    <w:rsid w:val="000C6B5A"/>
    <w:rsid w:val="000C7C98"/>
    <w:rsid w:val="000D1153"/>
    <w:rsid w:val="000D179B"/>
    <w:rsid w:val="000D1C4B"/>
    <w:rsid w:val="000D23E1"/>
    <w:rsid w:val="000D25F1"/>
    <w:rsid w:val="000D2788"/>
    <w:rsid w:val="000D39D5"/>
    <w:rsid w:val="000D5573"/>
    <w:rsid w:val="000D5A7D"/>
    <w:rsid w:val="000D7430"/>
    <w:rsid w:val="000E07B2"/>
    <w:rsid w:val="000E0C5C"/>
    <w:rsid w:val="000E1AE3"/>
    <w:rsid w:val="000E2579"/>
    <w:rsid w:val="000E2D86"/>
    <w:rsid w:val="000E34DA"/>
    <w:rsid w:val="000E37BA"/>
    <w:rsid w:val="000E3E4C"/>
    <w:rsid w:val="000E42C4"/>
    <w:rsid w:val="000E4D0B"/>
    <w:rsid w:val="000E567C"/>
    <w:rsid w:val="000E64D2"/>
    <w:rsid w:val="000F0AC9"/>
    <w:rsid w:val="000F0EDF"/>
    <w:rsid w:val="000F14FD"/>
    <w:rsid w:val="000F1ABE"/>
    <w:rsid w:val="000F1F0F"/>
    <w:rsid w:val="000F31AC"/>
    <w:rsid w:val="000F3EF1"/>
    <w:rsid w:val="000F41C8"/>
    <w:rsid w:val="000F488A"/>
    <w:rsid w:val="000F490A"/>
    <w:rsid w:val="000F4C9E"/>
    <w:rsid w:val="000F5064"/>
    <w:rsid w:val="000F50EF"/>
    <w:rsid w:val="000F545B"/>
    <w:rsid w:val="000F6292"/>
    <w:rsid w:val="000F64DB"/>
    <w:rsid w:val="000F7358"/>
    <w:rsid w:val="000F7C99"/>
    <w:rsid w:val="00100139"/>
    <w:rsid w:val="00101305"/>
    <w:rsid w:val="0010200C"/>
    <w:rsid w:val="0010272D"/>
    <w:rsid w:val="00103538"/>
    <w:rsid w:val="0010356B"/>
    <w:rsid w:val="001042B2"/>
    <w:rsid w:val="00105922"/>
    <w:rsid w:val="0010670C"/>
    <w:rsid w:val="0010713F"/>
    <w:rsid w:val="0011090B"/>
    <w:rsid w:val="00110F7E"/>
    <w:rsid w:val="00111AB9"/>
    <w:rsid w:val="00112967"/>
    <w:rsid w:val="001136B8"/>
    <w:rsid w:val="001145FE"/>
    <w:rsid w:val="00114D6C"/>
    <w:rsid w:val="00114DEE"/>
    <w:rsid w:val="001150F5"/>
    <w:rsid w:val="0011512F"/>
    <w:rsid w:val="001152A1"/>
    <w:rsid w:val="0011533C"/>
    <w:rsid w:val="001158B3"/>
    <w:rsid w:val="001173DE"/>
    <w:rsid w:val="00117C8F"/>
    <w:rsid w:val="00120835"/>
    <w:rsid w:val="001225D2"/>
    <w:rsid w:val="0012261B"/>
    <w:rsid w:val="001229EA"/>
    <w:rsid w:val="001230E4"/>
    <w:rsid w:val="00123526"/>
    <w:rsid w:val="001242AA"/>
    <w:rsid w:val="0012448A"/>
    <w:rsid w:val="00124905"/>
    <w:rsid w:val="00124BB8"/>
    <w:rsid w:val="00124E05"/>
    <w:rsid w:val="00126854"/>
    <w:rsid w:val="00126EF2"/>
    <w:rsid w:val="00127956"/>
    <w:rsid w:val="00130E34"/>
    <w:rsid w:val="0013271C"/>
    <w:rsid w:val="00134435"/>
    <w:rsid w:val="00134689"/>
    <w:rsid w:val="00134D71"/>
    <w:rsid w:val="00134E93"/>
    <w:rsid w:val="00135C0E"/>
    <w:rsid w:val="00135C7B"/>
    <w:rsid w:val="001367C8"/>
    <w:rsid w:val="001415FA"/>
    <w:rsid w:val="001418EA"/>
    <w:rsid w:val="00141DE1"/>
    <w:rsid w:val="001429CC"/>
    <w:rsid w:val="0014341C"/>
    <w:rsid w:val="001439EE"/>
    <w:rsid w:val="00143B45"/>
    <w:rsid w:val="00143B73"/>
    <w:rsid w:val="0014410B"/>
    <w:rsid w:val="001443A6"/>
    <w:rsid w:val="001451CA"/>
    <w:rsid w:val="00145949"/>
    <w:rsid w:val="001464C3"/>
    <w:rsid w:val="00147CAD"/>
    <w:rsid w:val="00147E7D"/>
    <w:rsid w:val="00147FB9"/>
    <w:rsid w:val="001514B6"/>
    <w:rsid w:val="0015285E"/>
    <w:rsid w:val="00153FF8"/>
    <w:rsid w:val="00154541"/>
    <w:rsid w:val="00154D5F"/>
    <w:rsid w:val="00156499"/>
    <w:rsid w:val="001567AF"/>
    <w:rsid w:val="00156C7D"/>
    <w:rsid w:val="00156E6D"/>
    <w:rsid w:val="001601E4"/>
    <w:rsid w:val="0016072C"/>
    <w:rsid w:val="00160AD8"/>
    <w:rsid w:val="00161A26"/>
    <w:rsid w:val="001624A5"/>
    <w:rsid w:val="00162D08"/>
    <w:rsid w:val="001638DB"/>
    <w:rsid w:val="0016466F"/>
    <w:rsid w:val="00164CFB"/>
    <w:rsid w:val="00164E0E"/>
    <w:rsid w:val="0016554A"/>
    <w:rsid w:val="00165965"/>
    <w:rsid w:val="00166F5B"/>
    <w:rsid w:val="001671AA"/>
    <w:rsid w:val="001702E3"/>
    <w:rsid w:val="00170F14"/>
    <w:rsid w:val="0017100F"/>
    <w:rsid w:val="00172978"/>
    <w:rsid w:val="001729A3"/>
    <w:rsid w:val="001729DE"/>
    <w:rsid w:val="00172D8F"/>
    <w:rsid w:val="00172F54"/>
    <w:rsid w:val="00173051"/>
    <w:rsid w:val="00174987"/>
    <w:rsid w:val="00176380"/>
    <w:rsid w:val="001765D5"/>
    <w:rsid w:val="001775C9"/>
    <w:rsid w:val="00177AAD"/>
    <w:rsid w:val="00177D92"/>
    <w:rsid w:val="0018203D"/>
    <w:rsid w:val="001824C5"/>
    <w:rsid w:val="001825E9"/>
    <w:rsid w:val="00182819"/>
    <w:rsid w:val="00182A93"/>
    <w:rsid w:val="00182D72"/>
    <w:rsid w:val="001837AF"/>
    <w:rsid w:val="0018463A"/>
    <w:rsid w:val="00185260"/>
    <w:rsid w:val="00185864"/>
    <w:rsid w:val="00185F5F"/>
    <w:rsid w:val="0018726E"/>
    <w:rsid w:val="001908C3"/>
    <w:rsid w:val="00190EC7"/>
    <w:rsid w:val="001912CB"/>
    <w:rsid w:val="001918F8"/>
    <w:rsid w:val="00191A6F"/>
    <w:rsid w:val="0019214C"/>
    <w:rsid w:val="00192880"/>
    <w:rsid w:val="00194C1F"/>
    <w:rsid w:val="00194E68"/>
    <w:rsid w:val="00195813"/>
    <w:rsid w:val="00195A30"/>
    <w:rsid w:val="00195AF7"/>
    <w:rsid w:val="001960BF"/>
    <w:rsid w:val="0019664F"/>
    <w:rsid w:val="00197777"/>
    <w:rsid w:val="00197C91"/>
    <w:rsid w:val="001A0725"/>
    <w:rsid w:val="001A2BCA"/>
    <w:rsid w:val="001A2BDA"/>
    <w:rsid w:val="001A2FF8"/>
    <w:rsid w:val="001A34D2"/>
    <w:rsid w:val="001A3A51"/>
    <w:rsid w:val="001A3D73"/>
    <w:rsid w:val="001A4134"/>
    <w:rsid w:val="001A41A0"/>
    <w:rsid w:val="001A4DC2"/>
    <w:rsid w:val="001A5500"/>
    <w:rsid w:val="001A56DC"/>
    <w:rsid w:val="001A5CDE"/>
    <w:rsid w:val="001A6012"/>
    <w:rsid w:val="001A67EA"/>
    <w:rsid w:val="001A685D"/>
    <w:rsid w:val="001A6AAB"/>
    <w:rsid w:val="001A709D"/>
    <w:rsid w:val="001A78C9"/>
    <w:rsid w:val="001A7E2E"/>
    <w:rsid w:val="001B0BDB"/>
    <w:rsid w:val="001B0BDE"/>
    <w:rsid w:val="001B4418"/>
    <w:rsid w:val="001B4B33"/>
    <w:rsid w:val="001B4CD9"/>
    <w:rsid w:val="001B4D6E"/>
    <w:rsid w:val="001B4FF0"/>
    <w:rsid w:val="001B6154"/>
    <w:rsid w:val="001B631D"/>
    <w:rsid w:val="001B6FB3"/>
    <w:rsid w:val="001B7828"/>
    <w:rsid w:val="001C023B"/>
    <w:rsid w:val="001C0637"/>
    <w:rsid w:val="001C0CA0"/>
    <w:rsid w:val="001C127C"/>
    <w:rsid w:val="001C1F7D"/>
    <w:rsid w:val="001C253B"/>
    <w:rsid w:val="001C26D6"/>
    <w:rsid w:val="001C3136"/>
    <w:rsid w:val="001C31CC"/>
    <w:rsid w:val="001C35BC"/>
    <w:rsid w:val="001C3EAB"/>
    <w:rsid w:val="001C457B"/>
    <w:rsid w:val="001C64D6"/>
    <w:rsid w:val="001C687F"/>
    <w:rsid w:val="001C6FC1"/>
    <w:rsid w:val="001C7004"/>
    <w:rsid w:val="001C7E06"/>
    <w:rsid w:val="001D057C"/>
    <w:rsid w:val="001D082B"/>
    <w:rsid w:val="001D11F9"/>
    <w:rsid w:val="001D15E4"/>
    <w:rsid w:val="001D2263"/>
    <w:rsid w:val="001D2C81"/>
    <w:rsid w:val="001D38A5"/>
    <w:rsid w:val="001D3DB4"/>
    <w:rsid w:val="001D3F77"/>
    <w:rsid w:val="001D4A9A"/>
    <w:rsid w:val="001D4F3B"/>
    <w:rsid w:val="001D58E3"/>
    <w:rsid w:val="001D6A6F"/>
    <w:rsid w:val="001D7471"/>
    <w:rsid w:val="001D7B08"/>
    <w:rsid w:val="001E013E"/>
    <w:rsid w:val="001E1454"/>
    <w:rsid w:val="001E1F13"/>
    <w:rsid w:val="001E236D"/>
    <w:rsid w:val="001E31F9"/>
    <w:rsid w:val="001E3BC5"/>
    <w:rsid w:val="001E4489"/>
    <w:rsid w:val="001E53FB"/>
    <w:rsid w:val="001E5513"/>
    <w:rsid w:val="001E5855"/>
    <w:rsid w:val="001E65BD"/>
    <w:rsid w:val="001E6898"/>
    <w:rsid w:val="001E6BD0"/>
    <w:rsid w:val="001E707F"/>
    <w:rsid w:val="001E76CF"/>
    <w:rsid w:val="001E7D81"/>
    <w:rsid w:val="001E7DF7"/>
    <w:rsid w:val="001E7EAA"/>
    <w:rsid w:val="001F08AA"/>
    <w:rsid w:val="001F0964"/>
    <w:rsid w:val="001F0A01"/>
    <w:rsid w:val="001F1E18"/>
    <w:rsid w:val="001F212A"/>
    <w:rsid w:val="001F2390"/>
    <w:rsid w:val="001F2EDD"/>
    <w:rsid w:val="001F3298"/>
    <w:rsid w:val="001F38F3"/>
    <w:rsid w:val="001F3FCF"/>
    <w:rsid w:val="001F65DB"/>
    <w:rsid w:val="001F6B98"/>
    <w:rsid w:val="001F74AC"/>
    <w:rsid w:val="002001BE"/>
    <w:rsid w:val="00200329"/>
    <w:rsid w:val="00200F56"/>
    <w:rsid w:val="00202A72"/>
    <w:rsid w:val="00202BA2"/>
    <w:rsid w:val="00202E34"/>
    <w:rsid w:val="00202EF0"/>
    <w:rsid w:val="00203D11"/>
    <w:rsid w:val="002041E7"/>
    <w:rsid w:val="00204AAD"/>
    <w:rsid w:val="002053AD"/>
    <w:rsid w:val="00205BEF"/>
    <w:rsid w:val="00206066"/>
    <w:rsid w:val="00206C48"/>
    <w:rsid w:val="00207C09"/>
    <w:rsid w:val="002100A5"/>
    <w:rsid w:val="00210428"/>
    <w:rsid w:val="00210899"/>
    <w:rsid w:val="00210A5D"/>
    <w:rsid w:val="0021176F"/>
    <w:rsid w:val="00212139"/>
    <w:rsid w:val="002127F4"/>
    <w:rsid w:val="00212879"/>
    <w:rsid w:val="00212A51"/>
    <w:rsid w:val="00212C92"/>
    <w:rsid w:val="00212F02"/>
    <w:rsid w:val="00213113"/>
    <w:rsid w:val="0021366E"/>
    <w:rsid w:val="00213F03"/>
    <w:rsid w:val="00214B9F"/>
    <w:rsid w:val="00214CB4"/>
    <w:rsid w:val="00214DEA"/>
    <w:rsid w:val="00215710"/>
    <w:rsid w:val="00215887"/>
    <w:rsid w:val="00216439"/>
    <w:rsid w:val="00220BE5"/>
    <w:rsid w:val="00221327"/>
    <w:rsid w:val="00221AD2"/>
    <w:rsid w:val="00221B46"/>
    <w:rsid w:val="00221BF3"/>
    <w:rsid w:val="0022246F"/>
    <w:rsid w:val="0022321B"/>
    <w:rsid w:val="0022339B"/>
    <w:rsid w:val="002238B0"/>
    <w:rsid w:val="00224D91"/>
    <w:rsid w:val="00225D46"/>
    <w:rsid w:val="00226AA0"/>
    <w:rsid w:val="00227606"/>
    <w:rsid w:val="0022782A"/>
    <w:rsid w:val="00227C0F"/>
    <w:rsid w:val="00227DDA"/>
    <w:rsid w:val="00230785"/>
    <w:rsid w:val="00230A9C"/>
    <w:rsid w:val="00231A79"/>
    <w:rsid w:val="00231D27"/>
    <w:rsid w:val="00231E40"/>
    <w:rsid w:val="002320B5"/>
    <w:rsid w:val="00232850"/>
    <w:rsid w:val="00232DC7"/>
    <w:rsid w:val="00232E19"/>
    <w:rsid w:val="002334FF"/>
    <w:rsid w:val="002336EB"/>
    <w:rsid w:val="00233A7A"/>
    <w:rsid w:val="00233D1E"/>
    <w:rsid w:val="002343B4"/>
    <w:rsid w:val="0023591B"/>
    <w:rsid w:val="00235D15"/>
    <w:rsid w:val="0023637D"/>
    <w:rsid w:val="0023646D"/>
    <w:rsid w:val="00236820"/>
    <w:rsid w:val="0023771C"/>
    <w:rsid w:val="00237A43"/>
    <w:rsid w:val="00240F36"/>
    <w:rsid w:val="002419A6"/>
    <w:rsid w:val="00242955"/>
    <w:rsid w:val="00242C3F"/>
    <w:rsid w:val="00242E42"/>
    <w:rsid w:val="002439D6"/>
    <w:rsid w:val="00244803"/>
    <w:rsid w:val="00244834"/>
    <w:rsid w:val="00244BB1"/>
    <w:rsid w:val="00245001"/>
    <w:rsid w:val="0024502E"/>
    <w:rsid w:val="002455CE"/>
    <w:rsid w:val="00245923"/>
    <w:rsid w:val="00245984"/>
    <w:rsid w:val="002467F6"/>
    <w:rsid w:val="00246AD8"/>
    <w:rsid w:val="002475F8"/>
    <w:rsid w:val="002476A7"/>
    <w:rsid w:val="0025012A"/>
    <w:rsid w:val="002504F1"/>
    <w:rsid w:val="00250860"/>
    <w:rsid w:val="00250A1E"/>
    <w:rsid w:val="00250E9B"/>
    <w:rsid w:val="0025139E"/>
    <w:rsid w:val="00251AA3"/>
    <w:rsid w:val="0025202A"/>
    <w:rsid w:val="002520EC"/>
    <w:rsid w:val="002522CE"/>
    <w:rsid w:val="00252965"/>
    <w:rsid w:val="0025326B"/>
    <w:rsid w:val="002542A0"/>
    <w:rsid w:val="00254CCA"/>
    <w:rsid w:val="002556DC"/>
    <w:rsid w:val="0025590C"/>
    <w:rsid w:val="00256016"/>
    <w:rsid w:val="002565FF"/>
    <w:rsid w:val="0026035E"/>
    <w:rsid w:val="002617B0"/>
    <w:rsid w:val="0026188D"/>
    <w:rsid w:val="0026189E"/>
    <w:rsid w:val="00262094"/>
    <w:rsid w:val="00263F0A"/>
    <w:rsid w:val="00264041"/>
    <w:rsid w:val="002640A0"/>
    <w:rsid w:val="00265108"/>
    <w:rsid w:val="00265556"/>
    <w:rsid w:val="00265912"/>
    <w:rsid w:val="00265B8F"/>
    <w:rsid w:val="00265D9F"/>
    <w:rsid w:val="00266149"/>
    <w:rsid w:val="002662DF"/>
    <w:rsid w:val="00266C4C"/>
    <w:rsid w:val="002675AD"/>
    <w:rsid w:val="002677D7"/>
    <w:rsid w:val="0027028E"/>
    <w:rsid w:val="0027052C"/>
    <w:rsid w:val="00270ED3"/>
    <w:rsid w:val="00271488"/>
    <w:rsid w:val="0027250B"/>
    <w:rsid w:val="00272513"/>
    <w:rsid w:val="0027305A"/>
    <w:rsid w:val="002732E9"/>
    <w:rsid w:val="0027442E"/>
    <w:rsid w:val="00274762"/>
    <w:rsid w:val="00274B3D"/>
    <w:rsid w:val="00274E6A"/>
    <w:rsid w:val="00275328"/>
    <w:rsid w:val="0027765A"/>
    <w:rsid w:val="002804CA"/>
    <w:rsid w:val="00280CBB"/>
    <w:rsid w:val="00280FD8"/>
    <w:rsid w:val="00281748"/>
    <w:rsid w:val="00281AFE"/>
    <w:rsid w:val="00281D34"/>
    <w:rsid w:val="00282069"/>
    <w:rsid w:val="00282D19"/>
    <w:rsid w:val="00282E04"/>
    <w:rsid w:val="002836A0"/>
    <w:rsid w:val="00283A5B"/>
    <w:rsid w:val="00283E52"/>
    <w:rsid w:val="00283E53"/>
    <w:rsid w:val="00284878"/>
    <w:rsid w:val="00284B0F"/>
    <w:rsid w:val="00284FB3"/>
    <w:rsid w:val="0028644A"/>
    <w:rsid w:val="002907FA"/>
    <w:rsid w:val="00291050"/>
    <w:rsid w:val="0029112C"/>
    <w:rsid w:val="00291E42"/>
    <w:rsid w:val="00293AC3"/>
    <w:rsid w:val="00295048"/>
    <w:rsid w:val="0029545F"/>
    <w:rsid w:val="0029572F"/>
    <w:rsid w:val="00295AA2"/>
    <w:rsid w:val="00296137"/>
    <w:rsid w:val="00296659"/>
    <w:rsid w:val="00296793"/>
    <w:rsid w:val="00296B46"/>
    <w:rsid w:val="00296C22"/>
    <w:rsid w:val="002973E3"/>
    <w:rsid w:val="002A057A"/>
    <w:rsid w:val="002A06E9"/>
    <w:rsid w:val="002A0909"/>
    <w:rsid w:val="002A10A0"/>
    <w:rsid w:val="002A1E47"/>
    <w:rsid w:val="002A22F1"/>
    <w:rsid w:val="002A26DF"/>
    <w:rsid w:val="002A3875"/>
    <w:rsid w:val="002A409B"/>
    <w:rsid w:val="002A4CA3"/>
    <w:rsid w:val="002A681D"/>
    <w:rsid w:val="002A757F"/>
    <w:rsid w:val="002A7693"/>
    <w:rsid w:val="002A77D2"/>
    <w:rsid w:val="002B07DB"/>
    <w:rsid w:val="002B15E1"/>
    <w:rsid w:val="002B1B39"/>
    <w:rsid w:val="002B2114"/>
    <w:rsid w:val="002B23A4"/>
    <w:rsid w:val="002B2CA6"/>
    <w:rsid w:val="002B2D56"/>
    <w:rsid w:val="002B38B8"/>
    <w:rsid w:val="002B4670"/>
    <w:rsid w:val="002B4E56"/>
    <w:rsid w:val="002B535F"/>
    <w:rsid w:val="002B53EA"/>
    <w:rsid w:val="002B5EBC"/>
    <w:rsid w:val="002B5FE2"/>
    <w:rsid w:val="002B61A3"/>
    <w:rsid w:val="002B644E"/>
    <w:rsid w:val="002B74EA"/>
    <w:rsid w:val="002B7815"/>
    <w:rsid w:val="002C01AE"/>
    <w:rsid w:val="002C08E4"/>
    <w:rsid w:val="002C0A4A"/>
    <w:rsid w:val="002C1660"/>
    <w:rsid w:val="002C17B3"/>
    <w:rsid w:val="002C1E0E"/>
    <w:rsid w:val="002C1F9A"/>
    <w:rsid w:val="002C29A1"/>
    <w:rsid w:val="002C2F6D"/>
    <w:rsid w:val="002C2FD6"/>
    <w:rsid w:val="002C3C1C"/>
    <w:rsid w:val="002C475E"/>
    <w:rsid w:val="002C4A2A"/>
    <w:rsid w:val="002C60BB"/>
    <w:rsid w:val="002C612C"/>
    <w:rsid w:val="002C62FF"/>
    <w:rsid w:val="002C6613"/>
    <w:rsid w:val="002D00F7"/>
    <w:rsid w:val="002D15B9"/>
    <w:rsid w:val="002D2BB0"/>
    <w:rsid w:val="002D4F79"/>
    <w:rsid w:val="002D65A3"/>
    <w:rsid w:val="002D7CD7"/>
    <w:rsid w:val="002E03C1"/>
    <w:rsid w:val="002E09C3"/>
    <w:rsid w:val="002E0DD1"/>
    <w:rsid w:val="002E1BA2"/>
    <w:rsid w:val="002E2201"/>
    <w:rsid w:val="002E2299"/>
    <w:rsid w:val="002E2EDB"/>
    <w:rsid w:val="002E355A"/>
    <w:rsid w:val="002E44F1"/>
    <w:rsid w:val="002E4E34"/>
    <w:rsid w:val="002E5977"/>
    <w:rsid w:val="002E64FB"/>
    <w:rsid w:val="002E69E2"/>
    <w:rsid w:val="002F0BC6"/>
    <w:rsid w:val="002F12D6"/>
    <w:rsid w:val="002F16A5"/>
    <w:rsid w:val="002F1BBD"/>
    <w:rsid w:val="002F252A"/>
    <w:rsid w:val="002F2ADB"/>
    <w:rsid w:val="002F31AF"/>
    <w:rsid w:val="002F328F"/>
    <w:rsid w:val="002F3F6E"/>
    <w:rsid w:val="002F4225"/>
    <w:rsid w:val="002F5075"/>
    <w:rsid w:val="002F559A"/>
    <w:rsid w:val="002F64F0"/>
    <w:rsid w:val="002F73DA"/>
    <w:rsid w:val="002F782D"/>
    <w:rsid w:val="0030137D"/>
    <w:rsid w:val="00301509"/>
    <w:rsid w:val="00301558"/>
    <w:rsid w:val="00301560"/>
    <w:rsid w:val="00301E0E"/>
    <w:rsid w:val="00301EEB"/>
    <w:rsid w:val="0030400F"/>
    <w:rsid w:val="003045D6"/>
    <w:rsid w:val="00305162"/>
    <w:rsid w:val="0030538A"/>
    <w:rsid w:val="00305551"/>
    <w:rsid w:val="00305BB9"/>
    <w:rsid w:val="00305EDC"/>
    <w:rsid w:val="00306DB6"/>
    <w:rsid w:val="00307648"/>
    <w:rsid w:val="00310D8B"/>
    <w:rsid w:val="00310EB4"/>
    <w:rsid w:val="003110F4"/>
    <w:rsid w:val="00312681"/>
    <w:rsid w:val="00312A4F"/>
    <w:rsid w:val="00312A6D"/>
    <w:rsid w:val="00312D2A"/>
    <w:rsid w:val="003152B5"/>
    <w:rsid w:val="00315C32"/>
    <w:rsid w:val="00316C5C"/>
    <w:rsid w:val="003175B2"/>
    <w:rsid w:val="00317EF2"/>
    <w:rsid w:val="00320EF9"/>
    <w:rsid w:val="003226CA"/>
    <w:rsid w:val="00323325"/>
    <w:rsid w:val="0032354D"/>
    <w:rsid w:val="003239C9"/>
    <w:rsid w:val="00323CB4"/>
    <w:rsid w:val="00323E79"/>
    <w:rsid w:val="0032449A"/>
    <w:rsid w:val="0032534F"/>
    <w:rsid w:val="003255D7"/>
    <w:rsid w:val="00326C62"/>
    <w:rsid w:val="00326D26"/>
    <w:rsid w:val="00327CE5"/>
    <w:rsid w:val="003301A3"/>
    <w:rsid w:val="00331103"/>
    <w:rsid w:val="00331F6E"/>
    <w:rsid w:val="003325F8"/>
    <w:rsid w:val="00332BC6"/>
    <w:rsid w:val="00333890"/>
    <w:rsid w:val="00333971"/>
    <w:rsid w:val="00334994"/>
    <w:rsid w:val="003355C7"/>
    <w:rsid w:val="00335790"/>
    <w:rsid w:val="00337D48"/>
    <w:rsid w:val="003408AB"/>
    <w:rsid w:val="00340D50"/>
    <w:rsid w:val="00340D9E"/>
    <w:rsid w:val="003416EC"/>
    <w:rsid w:val="00341F38"/>
    <w:rsid w:val="003421A1"/>
    <w:rsid w:val="00342CD7"/>
    <w:rsid w:val="00342DC9"/>
    <w:rsid w:val="00343419"/>
    <w:rsid w:val="00343E95"/>
    <w:rsid w:val="00343F89"/>
    <w:rsid w:val="003440C4"/>
    <w:rsid w:val="00344A48"/>
    <w:rsid w:val="00344ED7"/>
    <w:rsid w:val="0034524E"/>
    <w:rsid w:val="0034595A"/>
    <w:rsid w:val="0034658A"/>
    <w:rsid w:val="0034753F"/>
    <w:rsid w:val="00347B9C"/>
    <w:rsid w:val="00350940"/>
    <w:rsid w:val="00350FEE"/>
    <w:rsid w:val="00351125"/>
    <w:rsid w:val="00351471"/>
    <w:rsid w:val="00352DB5"/>
    <w:rsid w:val="00352EBE"/>
    <w:rsid w:val="00353A27"/>
    <w:rsid w:val="00353A93"/>
    <w:rsid w:val="00355D10"/>
    <w:rsid w:val="00355EA3"/>
    <w:rsid w:val="003615D9"/>
    <w:rsid w:val="00361E11"/>
    <w:rsid w:val="00361EA7"/>
    <w:rsid w:val="0036355F"/>
    <w:rsid w:val="0036362C"/>
    <w:rsid w:val="003637C1"/>
    <w:rsid w:val="00363B9F"/>
    <w:rsid w:val="003644F7"/>
    <w:rsid w:val="00364CCB"/>
    <w:rsid w:val="00365392"/>
    <w:rsid w:val="00365868"/>
    <w:rsid w:val="003664B7"/>
    <w:rsid w:val="00366722"/>
    <w:rsid w:val="00366CCA"/>
    <w:rsid w:val="00366EEF"/>
    <w:rsid w:val="00367A5E"/>
    <w:rsid w:val="00367DF4"/>
    <w:rsid w:val="0037014A"/>
    <w:rsid w:val="003703D5"/>
    <w:rsid w:val="003704B7"/>
    <w:rsid w:val="00370DCF"/>
    <w:rsid w:val="0037187A"/>
    <w:rsid w:val="00372ED7"/>
    <w:rsid w:val="00373476"/>
    <w:rsid w:val="00373494"/>
    <w:rsid w:val="00373F26"/>
    <w:rsid w:val="00374175"/>
    <w:rsid w:val="003741BF"/>
    <w:rsid w:val="00375538"/>
    <w:rsid w:val="00375565"/>
    <w:rsid w:val="003819B7"/>
    <w:rsid w:val="00381A40"/>
    <w:rsid w:val="00381A4E"/>
    <w:rsid w:val="00381BA9"/>
    <w:rsid w:val="003824F1"/>
    <w:rsid w:val="00382764"/>
    <w:rsid w:val="0038291B"/>
    <w:rsid w:val="00382949"/>
    <w:rsid w:val="00382DF1"/>
    <w:rsid w:val="00383211"/>
    <w:rsid w:val="00383FBB"/>
    <w:rsid w:val="0038410D"/>
    <w:rsid w:val="003844B7"/>
    <w:rsid w:val="00384D14"/>
    <w:rsid w:val="00386537"/>
    <w:rsid w:val="00386A6A"/>
    <w:rsid w:val="003870A2"/>
    <w:rsid w:val="00387379"/>
    <w:rsid w:val="0038739C"/>
    <w:rsid w:val="00387660"/>
    <w:rsid w:val="00387923"/>
    <w:rsid w:val="003879D4"/>
    <w:rsid w:val="003901DD"/>
    <w:rsid w:val="003901F4"/>
    <w:rsid w:val="003909DB"/>
    <w:rsid w:val="00390FFF"/>
    <w:rsid w:val="00392367"/>
    <w:rsid w:val="003929C7"/>
    <w:rsid w:val="00392BD8"/>
    <w:rsid w:val="00392F04"/>
    <w:rsid w:val="00393ECA"/>
    <w:rsid w:val="00394572"/>
    <w:rsid w:val="0039466A"/>
    <w:rsid w:val="00394A7D"/>
    <w:rsid w:val="003954FC"/>
    <w:rsid w:val="00395B53"/>
    <w:rsid w:val="003A0434"/>
    <w:rsid w:val="003A070B"/>
    <w:rsid w:val="003A1795"/>
    <w:rsid w:val="003A1E25"/>
    <w:rsid w:val="003A2139"/>
    <w:rsid w:val="003A27C4"/>
    <w:rsid w:val="003A2E6F"/>
    <w:rsid w:val="003A35B4"/>
    <w:rsid w:val="003A39D1"/>
    <w:rsid w:val="003A3B09"/>
    <w:rsid w:val="003A3B3E"/>
    <w:rsid w:val="003A4675"/>
    <w:rsid w:val="003A4B15"/>
    <w:rsid w:val="003A4E1C"/>
    <w:rsid w:val="003A5188"/>
    <w:rsid w:val="003A5BFE"/>
    <w:rsid w:val="003A69C5"/>
    <w:rsid w:val="003A733D"/>
    <w:rsid w:val="003B0E33"/>
    <w:rsid w:val="003B15DB"/>
    <w:rsid w:val="003B1758"/>
    <w:rsid w:val="003B2A94"/>
    <w:rsid w:val="003B35F2"/>
    <w:rsid w:val="003B3807"/>
    <w:rsid w:val="003B3B28"/>
    <w:rsid w:val="003B3DFA"/>
    <w:rsid w:val="003B40CE"/>
    <w:rsid w:val="003B4147"/>
    <w:rsid w:val="003B534C"/>
    <w:rsid w:val="003B5D2C"/>
    <w:rsid w:val="003B7692"/>
    <w:rsid w:val="003B7963"/>
    <w:rsid w:val="003C09A4"/>
    <w:rsid w:val="003C0F06"/>
    <w:rsid w:val="003C1760"/>
    <w:rsid w:val="003C19A4"/>
    <w:rsid w:val="003C19FB"/>
    <w:rsid w:val="003C374B"/>
    <w:rsid w:val="003C3C50"/>
    <w:rsid w:val="003C41D8"/>
    <w:rsid w:val="003C48C9"/>
    <w:rsid w:val="003C4956"/>
    <w:rsid w:val="003C5477"/>
    <w:rsid w:val="003C56B0"/>
    <w:rsid w:val="003C56FC"/>
    <w:rsid w:val="003C57B2"/>
    <w:rsid w:val="003C5D4E"/>
    <w:rsid w:val="003C61F4"/>
    <w:rsid w:val="003C6B7F"/>
    <w:rsid w:val="003C6E2E"/>
    <w:rsid w:val="003C7682"/>
    <w:rsid w:val="003D058F"/>
    <w:rsid w:val="003D0C1C"/>
    <w:rsid w:val="003D0E45"/>
    <w:rsid w:val="003D0F13"/>
    <w:rsid w:val="003D0FDA"/>
    <w:rsid w:val="003D1AE5"/>
    <w:rsid w:val="003D1B3E"/>
    <w:rsid w:val="003D2F79"/>
    <w:rsid w:val="003D3A40"/>
    <w:rsid w:val="003D4083"/>
    <w:rsid w:val="003D40DB"/>
    <w:rsid w:val="003D5D75"/>
    <w:rsid w:val="003D6EF3"/>
    <w:rsid w:val="003D776D"/>
    <w:rsid w:val="003E0E30"/>
    <w:rsid w:val="003E1F9C"/>
    <w:rsid w:val="003E3039"/>
    <w:rsid w:val="003E322C"/>
    <w:rsid w:val="003E3360"/>
    <w:rsid w:val="003E462C"/>
    <w:rsid w:val="003E4DB7"/>
    <w:rsid w:val="003E54D9"/>
    <w:rsid w:val="003E5EAA"/>
    <w:rsid w:val="003E7374"/>
    <w:rsid w:val="003E7930"/>
    <w:rsid w:val="003E796D"/>
    <w:rsid w:val="003E7ED2"/>
    <w:rsid w:val="003F0278"/>
    <w:rsid w:val="003F1B82"/>
    <w:rsid w:val="003F1DB1"/>
    <w:rsid w:val="003F27EA"/>
    <w:rsid w:val="003F351C"/>
    <w:rsid w:val="003F3ED2"/>
    <w:rsid w:val="003F3F73"/>
    <w:rsid w:val="003F4078"/>
    <w:rsid w:val="003F4B0C"/>
    <w:rsid w:val="003F5651"/>
    <w:rsid w:val="003F669C"/>
    <w:rsid w:val="003F66E4"/>
    <w:rsid w:val="003F71D2"/>
    <w:rsid w:val="003F7395"/>
    <w:rsid w:val="003F7C11"/>
    <w:rsid w:val="00400A74"/>
    <w:rsid w:val="00400D9F"/>
    <w:rsid w:val="00400FEE"/>
    <w:rsid w:val="00401C59"/>
    <w:rsid w:val="00402226"/>
    <w:rsid w:val="00402541"/>
    <w:rsid w:val="00403930"/>
    <w:rsid w:val="004043D0"/>
    <w:rsid w:val="00405557"/>
    <w:rsid w:val="00405597"/>
    <w:rsid w:val="00405625"/>
    <w:rsid w:val="00405C08"/>
    <w:rsid w:val="00405CC1"/>
    <w:rsid w:val="00406294"/>
    <w:rsid w:val="004064E9"/>
    <w:rsid w:val="00406AEC"/>
    <w:rsid w:val="0040781B"/>
    <w:rsid w:val="00410ED2"/>
    <w:rsid w:val="0041356C"/>
    <w:rsid w:val="00413656"/>
    <w:rsid w:val="00413E31"/>
    <w:rsid w:val="004149DA"/>
    <w:rsid w:val="004150D7"/>
    <w:rsid w:val="00415878"/>
    <w:rsid w:val="00420191"/>
    <w:rsid w:val="00420247"/>
    <w:rsid w:val="004207B4"/>
    <w:rsid w:val="004209A6"/>
    <w:rsid w:val="00420F79"/>
    <w:rsid w:val="004212E2"/>
    <w:rsid w:val="0042153D"/>
    <w:rsid w:val="004218B5"/>
    <w:rsid w:val="0042237E"/>
    <w:rsid w:val="004224BC"/>
    <w:rsid w:val="00422C15"/>
    <w:rsid w:val="00423451"/>
    <w:rsid w:val="004239B9"/>
    <w:rsid w:val="00423D22"/>
    <w:rsid w:val="0042461F"/>
    <w:rsid w:val="00424B2D"/>
    <w:rsid w:val="0042705B"/>
    <w:rsid w:val="00427147"/>
    <w:rsid w:val="00427BDB"/>
    <w:rsid w:val="0043036E"/>
    <w:rsid w:val="00430AD1"/>
    <w:rsid w:val="00430DE3"/>
    <w:rsid w:val="00431ACE"/>
    <w:rsid w:val="00431C5E"/>
    <w:rsid w:val="00431ED9"/>
    <w:rsid w:val="00432024"/>
    <w:rsid w:val="004329A7"/>
    <w:rsid w:val="00432AC0"/>
    <w:rsid w:val="00433279"/>
    <w:rsid w:val="00433283"/>
    <w:rsid w:val="0043421A"/>
    <w:rsid w:val="004344B9"/>
    <w:rsid w:val="00434ACD"/>
    <w:rsid w:val="004362DF"/>
    <w:rsid w:val="0043649B"/>
    <w:rsid w:val="004376B0"/>
    <w:rsid w:val="00440B0A"/>
    <w:rsid w:val="004419B3"/>
    <w:rsid w:val="0044227D"/>
    <w:rsid w:val="00442572"/>
    <w:rsid w:val="00442BDF"/>
    <w:rsid w:val="00442D99"/>
    <w:rsid w:val="0044378B"/>
    <w:rsid w:val="00443C18"/>
    <w:rsid w:val="00443FB7"/>
    <w:rsid w:val="00444358"/>
    <w:rsid w:val="00444CD8"/>
    <w:rsid w:val="0044546A"/>
    <w:rsid w:val="004459A5"/>
    <w:rsid w:val="00445D85"/>
    <w:rsid w:val="00445DD8"/>
    <w:rsid w:val="004466F4"/>
    <w:rsid w:val="00450991"/>
    <w:rsid w:val="00450B2C"/>
    <w:rsid w:val="00450B91"/>
    <w:rsid w:val="00450C4E"/>
    <w:rsid w:val="00450D3E"/>
    <w:rsid w:val="00450E4D"/>
    <w:rsid w:val="004519E9"/>
    <w:rsid w:val="00451EA3"/>
    <w:rsid w:val="00452591"/>
    <w:rsid w:val="00453963"/>
    <w:rsid w:val="00454557"/>
    <w:rsid w:val="0045554F"/>
    <w:rsid w:val="004557A0"/>
    <w:rsid w:val="00456D83"/>
    <w:rsid w:val="004602B4"/>
    <w:rsid w:val="00461056"/>
    <w:rsid w:val="004619BC"/>
    <w:rsid w:val="00461A7A"/>
    <w:rsid w:val="00462354"/>
    <w:rsid w:val="0046287A"/>
    <w:rsid w:val="0046296D"/>
    <w:rsid w:val="00462D2C"/>
    <w:rsid w:val="00462F42"/>
    <w:rsid w:val="00463BDA"/>
    <w:rsid w:val="004645D0"/>
    <w:rsid w:val="004649FD"/>
    <w:rsid w:val="00464D81"/>
    <w:rsid w:val="00465A7A"/>
    <w:rsid w:val="00466E99"/>
    <w:rsid w:val="00467366"/>
    <w:rsid w:val="004679EC"/>
    <w:rsid w:val="00467C47"/>
    <w:rsid w:val="00467EC6"/>
    <w:rsid w:val="00470AD2"/>
    <w:rsid w:val="00470D00"/>
    <w:rsid w:val="00470D89"/>
    <w:rsid w:val="004714F0"/>
    <w:rsid w:val="0047199F"/>
    <w:rsid w:val="00472391"/>
    <w:rsid w:val="00474499"/>
    <w:rsid w:val="00474724"/>
    <w:rsid w:val="00474E62"/>
    <w:rsid w:val="00475B7B"/>
    <w:rsid w:val="00476130"/>
    <w:rsid w:val="004778A2"/>
    <w:rsid w:val="00477AFB"/>
    <w:rsid w:val="00480380"/>
    <w:rsid w:val="0048120F"/>
    <w:rsid w:val="0048166C"/>
    <w:rsid w:val="004819DE"/>
    <w:rsid w:val="00483D9A"/>
    <w:rsid w:val="00483F3B"/>
    <w:rsid w:val="004851A1"/>
    <w:rsid w:val="00485B07"/>
    <w:rsid w:val="0048686B"/>
    <w:rsid w:val="00486AC4"/>
    <w:rsid w:val="00486AED"/>
    <w:rsid w:val="004917A7"/>
    <w:rsid w:val="00491F33"/>
    <w:rsid w:val="00492312"/>
    <w:rsid w:val="00492CDC"/>
    <w:rsid w:val="00493459"/>
    <w:rsid w:val="00493518"/>
    <w:rsid w:val="00493D84"/>
    <w:rsid w:val="00493E63"/>
    <w:rsid w:val="0049451E"/>
    <w:rsid w:val="004956E2"/>
    <w:rsid w:val="00496CB2"/>
    <w:rsid w:val="00496F9C"/>
    <w:rsid w:val="00497966"/>
    <w:rsid w:val="004A1080"/>
    <w:rsid w:val="004A11E3"/>
    <w:rsid w:val="004A17AE"/>
    <w:rsid w:val="004A25D4"/>
    <w:rsid w:val="004A278A"/>
    <w:rsid w:val="004A3088"/>
    <w:rsid w:val="004A3557"/>
    <w:rsid w:val="004A3D64"/>
    <w:rsid w:val="004A3DB7"/>
    <w:rsid w:val="004A4E25"/>
    <w:rsid w:val="004A53AB"/>
    <w:rsid w:val="004A5B5A"/>
    <w:rsid w:val="004A5B92"/>
    <w:rsid w:val="004A6006"/>
    <w:rsid w:val="004A6117"/>
    <w:rsid w:val="004A75A7"/>
    <w:rsid w:val="004A787E"/>
    <w:rsid w:val="004B0183"/>
    <w:rsid w:val="004B18AF"/>
    <w:rsid w:val="004B1901"/>
    <w:rsid w:val="004B1B1D"/>
    <w:rsid w:val="004B335A"/>
    <w:rsid w:val="004B3B81"/>
    <w:rsid w:val="004B3F40"/>
    <w:rsid w:val="004B4BAE"/>
    <w:rsid w:val="004B4DAB"/>
    <w:rsid w:val="004B547C"/>
    <w:rsid w:val="004B5638"/>
    <w:rsid w:val="004B59C7"/>
    <w:rsid w:val="004B5D63"/>
    <w:rsid w:val="004B6288"/>
    <w:rsid w:val="004B62E6"/>
    <w:rsid w:val="004B65AB"/>
    <w:rsid w:val="004B66CB"/>
    <w:rsid w:val="004B7331"/>
    <w:rsid w:val="004B79D7"/>
    <w:rsid w:val="004B7A10"/>
    <w:rsid w:val="004C2276"/>
    <w:rsid w:val="004C232A"/>
    <w:rsid w:val="004C34E5"/>
    <w:rsid w:val="004C3CE2"/>
    <w:rsid w:val="004C3DC1"/>
    <w:rsid w:val="004C3DDD"/>
    <w:rsid w:val="004C3DEA"/>
    <w:rsid w:val="004C3F75"/>
    <w:rsid w:val="004C496C"/>
    <w:rsid w:val="004C533A"/>
    <w:rsid w:val="004C5919"/>
    <w:rsid w:val="004C5A87"/>
    <w:rsid w:val="004C6A88"/>
    <w:rsid w:val="004C6FBA"/>
    <w:rsid w:val="004C727C"/>
    <w:rsid w:val="004C77C5"/>
    <w:rsid w:val="004D01FA"/>
    <w:rsid w:val="004D0FE1"/>
    <w:rsid w:val="004D15B0"/>
    <w:rsid w:val="004D193B"/>
    <w:rsid w:val="004D259B"/>
    <w:rsid w:val="004D2823"/>
    <w:rsid w:val="004D2BB4"/>
    <w:rsid w:val="004D3758"/>
    <w:rsid w:val="004D4F7D"/>
    <w:rsid w:val="004D4FAA"/>
    <w:rsid w:val="004D57D1"/>
    <w:rsid w:val="004D5953"/>
    <w:rsid w:val="004D5BBD"/>
    <w:rsid w:val="004D5E95"/>
    <w:rsid w:val="004D640B"/>
    <w:rsid w:val="004D7D90"/>
    <w:rsid w:val="004E093D"/>
    <w:rsid w:val="004E1552"/>
    <w:rsid w:val="004E31C4"/>
    <w:rsid w:val="004E3389"/>
    <w:rsid w:val="004E3E55"/>
    <w:rsid w:val="004E4157"/>
    <w:rsid w:val="004E45D1"/>
    <w:rsid w:val="004E488E"/>
    <w:rsid w:val="004E4935"/>
    <w:rsid w:val="004E598D"/>
    <w:rsid w:val="004E59DE"/>
    <w:rsid w:val="004E5F02"/>
    <w:rsid w:val="004E615E"/>
    <w:rsid w:val="004E73CC"/>
    <w:rsid w:val="004E766A"/>
    <w:rsid w:val="004F03C4"/>
    <w:rsid w:val="004F05C2"/>
    <w:rsid w:val="004F06F4"/>
    <w:rsid w:val="004F0967"/>
    <w:rsid w:val="004F0EE8"/>
    <w:rsid w:val="004F1D2D"/>
    <w:rsid w:val="004F1DEC"/>
    <w:rsid w:val="004F329B"/>
    <w:rsid w:val="004F385C"/>
    <w:rsid w:val="004F4DE9"/>
    <w:rsid w:val="004F4E0B"/>
    <w:rsid w:val="004F50EB"/>
    <w:rsid w:val="004F5DE5"/>
    <w:rsid w:val="004F5F47"/>
    <w:rsid w:val="004F5FF6"/>
    <w:rsid w:val="004F60E9"/>
    <w:rsid w:val="004F68D1"/>
    <w:rsid w:val="004F6A4E"/>
    <w:rsid w:val="004F7100"/>
    <w:rsid w:val="004F7457"/>
    <w:rsid w:val="004F7743"/>
    <w:rsid w:val="00500939"/>
    <w:rsid w:val="0050155F"/>
    <w:rsid w:val="00501824"/>
    <w:rsid w:val="00504783"/>
    <w:rsid w:val="005058F8"/>
    <w:rsid w:val="00505FC0"/>
    <w:rsid w:val="005062FD"/>
    <w:rsid w:val="00506A96"/>
    <w:rsid w:val="0050771E"/>
    <w:rsid w:val="005077E4"/>
    <w:rsid w:val="00507C2F"/>
    <w:rsid w:val="00510717"/>
    <w:rsid w:val="0051081E"/>
    <w:rsid w:val="00511D47"/>
    <w:rsid w:val="0051388A"/>
    <w:rsid w:val="005138BD"/>
    <w:rsid w:val="00513DAF"/>
    <w:rsid w:val="00514CE2"/>
    <w:rsid w:val="00515563"/>
    <w:rsid w:val="0051579A"/>
    <w:rsid w:val="00515FFC"/>
    <w:rsid w:val="00516106"/>
    <w:rsid w:val="00516425"/>
    <w:rsid w:val="0052011D"/>
    <w:rsid w:val="005206B6"/>
    <w:rsid w:val="00520F9B"/>
    <w:rsid w:val="005217BC"/>
    <w:rsid w:val="00521CB4"/>
    <w:rsid w:val="00522B68"/>
    <w:rsid w:val="00522C4F"/>
    <w:rsid w:val="00523182"/>
    <w:rsid w:val="0052326E"/>
    <w:rsid w:val="005234F3"/>
    <w:rsid w:val="00523699"/>
    <w:rsid w:val="00525BD9"/>
    <w:rsid w:val="00525F62"/>
    <w:rsid w:val="0052676A"/>
    <w:rsid w:val="005274C0"/>
    <w:rsid w:val="00527E8D"/>
    <w:rsid w:val="00530DCA"/>
    <w:rsid w:val="00530FF6"/>
    <w:rsid w:val="00531178"/>
    <w:rsid w:val="00531745"/>
    <w:rsid w:val="005318FF"/>
    <w:rsid w:val="0053249F"/>
    <w:rsid w:val="00532550"/>
    <w:rsid w:val="00532A4C"/>
    <w:rsid w:val="00532FF2"/>
    <w:rsid w:val="00533CBE"/>
    <w:rsid w:val="0053406F"/>
    <w:rsid w:val="00534B16"/>
    <w:rsid w:val="00534CFB"/>
    <w:rsid w:val="005353B3"/>
    <w:rsid w:val="005363B4"/>
    <w:rsid w:val="00536914"/>
    <w:rsid w:val="00536B80"/>
    <w:rsid w:val="00537F5A"/>
    <w:rsid w:val="00537FF7"/>
    <w:rsid w:val="00540315"/>
    <w:rsid w:val="0054068C"/>
    <w:rsid w:val="005408E2"/>
    <w:rsid w:val="005415DD"/>
    <w:rsid w:val="005418C3"/>
    <w:rsid w:val="00541FB1"/>
    <w:rsid w:val="005425DD"/>
    <w:rsid w:val="00542D82"/>
    <w:rsid w:val="00542E59"/>
    <w:rsid w:val="00543238"/>
    <w:rsid w:val="005433F8"/>
    <w:rsid w:val="00543BD6"/>
    <w:rsid w:val="00543DF9"/>
    <w:rsid w:val="0054426A"/>
    <w:rsid w:val="00544CB7"/>
    <w:rsid w:val="005455C6"/>
    <w:rsid w:val="0054570E"/>
    <w:rsid w:val="00545E8B"/>
    <w:rsid w:val="00545F5D"/>
    <w:rsid w:val="005467A6"/>
    <w:rsid w:val="00546A63"/>
    <w:rsid w:val="00550933"/>
    <w:rsid w:val="00550B60"/>
    <w:rsid w:val="00550D41"/>
    <w:rsid w:val="00551471"/>
    <w:rsid w:val="005516EA"/>
    <w:rsid w:val="00551BCF"/>
    <w:rsid w:val="00551CE9"/>
    <w:rsid w:val="005530F5"/>
    <w:rsid w:val="00553919"/>
    <w:rsid w:val="00554572"/>
    <w:rsid w:val="00554685"/>
    <w:rsid w:val="00555B7E"/>
    <w:rsid w:val="00556214"/>
    <w:rsid w:val="0055621A"/>
    <w:rsid w:val="00556296"/>
    <w:rsid w:val="00556854"/>
    <w:rsid w:val="00556B2B"/>
    <w:rsid w:val="00557712"/>
    <w:rsid w:val="00557D0D"/>
    <w:rsid w:val="00560E71"/>
    <w:rsid w:val="0056215F"/>
    <w:rsid w:val="0056293D"/>
    <w:rsid w:val="00562BDD"/>
    <w:rsid w:val="00563561"/>
    <w:rsid w:val="0056461F"/>
    <w:rsid w:val="0056463C"/>
    <w:rsid w:val="0056539A"/>
    <w:rsid w:val="00565B1E"/>
    <w:rsid w:val="00565D79"/>
    <w:rsid w:val="005661A2"/>
    <w:rsid w:val="005665C0"/>
    <w:rsid w:val="005666F6"/>
    <w:rsid w:val="00566A86"/>
    <w:rsid w:val="00566BBC"/>
    <w:rsid w:val="00567A37"/>
    <w:rsid w:val="00567AEB"/>
    <w:rsid w:val="00570D0C"/>
    <w:rsid w:val="00570F48"/>
    <w:rsid w:val="00570F96"/>
    <w:rsid w:val="00571294"/>
    <w:rsid w:val="00571719"/>
    <w:rsid w:val="00572736"/>
    <w:rsid w:val="00572860"/>
    <w:rsid w:val="00572884"/>
    <w:rsid w:val="0057526E"/>
    <w:rsid w:val="00575CEE"/>
    <w:rsid w:val="00575F59"/>
    <w:rsid w:val="00575FAD"/>
    <w:rsid w:val="00576462"/>
    <w:rsid w:val="005767F4"/>
    <w:rsid w:val="00576914"/>
    <w:rsid w:val="005773B2"/>
    <w:rsid w:val="0057764C"/>
    <w:rsid w:val="00577A15"/>
    <w:rsid w:val="00577FB2"/>
    <w:rsid w:val="00581277"/>
    <w:rsid w:val="00581531"/>
    <w:rsid w:val="00581605"/>
    <w:rsid w:val="0058181B"/>
    <w:rsid w:val="005821E2"/>
    <w:rsid w:val="00583735"/>
    <w:rsid w:val="00583998"/>
    <w:rsid w:val="00584B50"/>
    <w:rsid w:val="00584C0E"/>
    <w:rsid w:val="00585C0E"/>
    <w:rsid w:val="00586FB0"/>
    <w:rsid w:val="005870EB"/>
    <w:rsid w:val="00587943"/>
    <w:rsid w:val="00587CAF"/>
    <w:rsid w:val="00587D59"/>
    <w:rsid w:val="00587DF8"/>
    <w:rsid w:val="0059054D"/>
    <w:rsid w:val="005910F4"/>
    <w:rsid w:val="00591E65"/>
    <w:rsid w:val="005931D0"/>
    <w:rsid w:val="005938E5"/>
    <w:rsid w:val="00594200"/>
    <w:rsid w:val="005942D2"/>
    <w:rsid w:val="005943C5"/>
    <w:rsid w:val="00595609"/>
    <w:rsid w:val="00595CC6"/>
    <w:rsid w:val="00595E2E"/>
    <w:rsid w:val="00596BAD"/>
    <w:rsid w:val="00596BB8"/>
    <w:rsid w:val="00596C0A"/>
    <w:rsid w:val="005971CE"/>
    <w:rsid w:val="005A0889"/>
    <w:rsid w:val="005A08C2"/>
    <w:rsid w:val="005A0A51"/>
    <w:rsid w:val="005A2DDD"/>
    <w:rsid w:val="005A2FE4"/>
    <w:rsid w:val="005A38D2"/>
    <w:rsid w:val="005A3EA4"/>
    <w:rsid w:val="005A3FED"/>
    <w:rsid w:val="005A475A"/>
    <w:rsid w:val="005A485C"/>
    <w:rsid w:val="005A48F1"/>
    <w:rsid w:val="005A56A4"/>
    <w:rsid w:val="005A5BB2"/>
    <w:rsid w:val="005A5C92"/>
    <w:rsid w:val="005A5E9B"/>
    <w:rsid w:val="005A784D"/>
    <w:rsid w:val="005B0618"/>
    <w:rsid w:val="005B1125"/>
    <w:rsid w:val="005B1127"/>
    <w:rsid w:val="005B1146"/>
    <w:rsid w:val="005B15A8"/>
    <w:rsid w:val="005B24E6"/>
    <w:rsid w:val="005B24F1"/>
    <w:rsid w:val="005B2AD0"/>
    <w:rsid w:val="005B3414"/>
    <w:rsid w:val="005B3648"/>
    <w:rsid w:val="005B5201"/>
    <w:rsid w:val="005B53C8"/>
    <w:rsid w:val="005B5573"/>
    <w:rsid w:val="005B5BD5"/>
    <w:rsid w:val="005B5BE8"/>
    <w:rsid w:val="005C0DE7"/>
    <w:rsid w:val="005C1B15"/>
    <w:rsid w:val="005C1B2A"/>
    <w:rsid w:val="005C1C97"/>
    <w:rsid w:val="005C1CCE"/>
    <w:rsid w:val="005C25CC"/>
    <w:rsid w:val="005C269F"/>
    <w:rsid w:val="005C2FDE"/>
    <w:rsid w:val="005C334E"/>
    <w:rsid w:val="005C3A29"/>
    <w:rsid w:val="005C41CF"/>
    <w:rsid w:val="005C4740"/>
    <w:rsid w:val="005C51E5"/>
    <w:rsid w:val="005C5621"/>
    <w:rsid w:val="005C59AD"/>
    <w:rsid w:val="005C6233"/>
    <w:rsid w:val="005C7556"/>
    <w:rsid w:val="005C78CA"/>
    <w:rsid w:val="005D0E79"/>
    <w:rsid w:val="005D1027"/>
    <w:rsid w:val="005D146E"/>
    <w:rsid w:val="005D1B50"/>
    <w:rsid w:val="005D21BB"/>
    <w:rsid w:val="005D226C"/>
    <w:rsid w:val="005D2994"/>
    <w:rsid w:val="005D3241"/>
    <w:rsid w:val="005D36B3"/>
    <w:rsid w:val="005D4355"/>
    <w:rsid w:val="005D5471"/>
    <w:rsid w:val="005D55D0"/>
    <w:rsid w:val="005D56FE"/>
    <w:rsid w:val="005D573D"/>
    <w:rsid w:val="005D5A29"/>
    <w:rsid w:val="005D5ABE"/>
    <w:rsid w:val="005D5AEC"/>
    <w:rsid w:val="005D5B06"/>
    <w:rsid w:val="005D6487"/>
    <w:rsid w:val="005D65D5"/>
    <w:rsid w:val="005D6ECB"/>
    <w:rsid w:val="005D7A01"/>
    <w:rsid w:val="005D7BC1"/>
    <w:rsid w:val="005E08D7"/>
    <w:rsid w:val="005E17BC"/>
    <w:rsid w:val="005E35D3"/>
    <w:rsid w:val="005E3FAD"/>
    <w:rsid w:val="005E44E1"/>
    <w:rsid w:val="005E50DE"/>
    <w:rsid w:val="005E6F61"/>
    <w:rsid w:val="005E70E1"/>
    <w:rsid w:val="005E73EE"/>
    <w:rsid w:val="005E79BC"/>
    <w:rsid w:val="005E7C74"/>
    <w:rsid w:val="005F0560"/>
    <w:rsid w:val="005F2911"/>
    <w:rsid w:val="005F2F8B"/>
    <w:rsid w:val="005F3341"/>
    <w:rsid w:val="005F3A0B"/>
    <w:rsid w:val="005F3CA4"/>
    <w:rsid w:val="005F5131"/>
    <w:rsid w:val="005F5357"/>
    <w:rsid w:val="005F57B2"/>
    <w:rsid w:val="005F5A46"/>
    <w:rsid w:val="005F7557"/>
    <w:rsid w:val="005F7963"/>
    <w:rsid w:val="005F79E0"/>
    <w:rsid w:val="0060074F"/>
    <w:rsid w:val="006014F1"/>
    <w:rsid w:val="006017AA"/>
    <w:rsid w:val="006020B8"/>
    <w:rsid w:val="00603854"/>
    <w:rsid w:val="00603AAA"/>
    <w:rsid w:val="00603C6E"/>
    <w:rsid w:val="00603F2F"/>
    <w:rsid w:val="006049C9"/>
    <w:rsid w:val="006052DA"/>
    <w:rsid w:val="00606EBF"/>
    <w:rsid w:val="0060704F"/>
    <w:rsid w:val="00607531"/>
    <w:rsid w:val="00607566"/>
    <w:rsid w:val="006076ED"/>
    <w:rsid w:val="00607A7D"/>
    <w:rsid w:val="00607F3E"/>
    <w:rsid w:val="00610342"/>
    <w:rsid w:val="00610CB3"/>
    <w:rsid w:val="006118FD"/>
    <w:rsid w:val="00611F0F"/>
    <w:rsid w:val="006122F7"/>
    <w:rsid w:val="00612FEA"/>
    <w:rsid w:val="00613123"/>
    <w:rsid w:val="0061354D"/>
    <w:rsid w:val="00613976"/>
    <w:rsid w:val="0061412E"/>
    <w:rsid w:val="00614447"/>
    <w:rsid w:val="00614832"/>
    <w:rsid w:val="00614AF4"/>
    <w:rsid w:val="00616E66"/>
    <w:rsid w:val="00617208"/>
    <w:rsid w:val="00620320"/>
    <w:rsid w:val="0062080E"/>
    <w:rsid w:val="00621295"/>
    <w:rsid w:val="006213FA"/>
    <w:rsid w:val="00621E2E"/>
    <w:rsid w:val="00621FC0"/>
    <w:rsid w:val="006221D3"/>
    <w:rsid w:val="0062297F"/>
    <w:rsid w:val="00623633"/>
    <w:rsid w:val="006237CB"/>
    <w:rsid w:val="00625FBC"/>
    <w:rsid w:val="006260AF"/>
    <w:rsid w:val="006263B0"/>
    <w:rsid w:val="0062651D"/>
    <w:rsid w:val="006278B9"/>
    <w:rsid w:val="006278EF"/>
    <w:rsid w:val="00627D8F"/>
    <w:rsid w:val="00630F15"/>
    <w:rsid w:val="00631A35"/>
    <w:rsid w:val="006328A4"/>
    <w:rsid w:val="00635E08"/>
    <w:rsid w:val="006363D4"/>
    <w:rsid w:val="00636BF0"/>
    <w:rsid w:val="00641364"/>
    <w:rsid w:val="00641F4F"/>
    <w:rsid w:val="006428A9"/>
    <w:rsid w:val="006429DA"/>
    <w:rsid w:val="00642B61"/>
    <w:rsid w:val="00644144"/>
    <w:rsid w:val="00644455"/>
    <w:rsid w:val="006451C1"/>
    <w:rsid w:val="00645F90"/>
    <w:rsid w:val="006463CE"/>
    <w:rsid w:val="00646627"/>
    <w:rsid w:val="00646769"/>
    <w:rsid w:val="006467C1"/>
    <w:rsid w:val="00646DA6"/>
    <w:rsid w:val="006472FF"/>
    <w:rsid w:val="00647618"/>
    <w:rsid w:val="006477F7"/>
    <w:rsid w:val="00650313"/>
    <w:rsid w:val="00650A98"/>
    <w:rsid w:val="00650EEC"/>
    <w:rsid w:val="00651D24"/>
    <w:rsid w:val="00652068"/>
    <w:rsid w:val="00652617"/>
    <w:rsid w:val="006527B1"/>
    <w:rsid w:val="006528BE"/>
    <w:rsid w:val="00652A84"/>
    <w:rsid w:val="00653E2A"/>
    <w:rsid w:val="00654095"/>
    <w:rsid w:val="00654F95"/>
    <w:rsid w:val="00656066"/>
    <w:rsid w:val="0065720C"/>
    <w:rsid w:val="006576A1"/>
    <w:rsid w:val="00657716"/>
    <w:rsid w:val="00657B89"/>
    <w:rsid w:val="00657C8E"/>
    <w:rsid w:val="0066018F"/>
    <w:rsid w:val="0066140F"/>
    <w:rsid w:val="0066250A"/>
    <w:rsid w:val="006629C9"/>
    <w:rsid w:val="00662E09"/>
    <w:rsid w:val="00662E78"/>
    <w:rsid w:val="00664070"/>
    <w:rsid w:val="00664982"/>
    <w:rsid w:val="006654C5"/>
    <w:rsid w:val="006667C6"/>
    <w:rsid w:val="006667F0"/>
    <w:rsid w:val="00666EE0"/>
    <w:rsid w:val="006673DB"/>
    <w:rsid w:val="006675AB"/>
    <w:rsid w:val="00667865"/>
    <w:rsid w:val="00667CAA"/>
    <w:rsid w:val="00667F56"/>
    <w:rsid w:val="00671B0C"/>
    <w:rsid w:val="006724AB"/>
    <w:rsid w:val="0067259D"/>
    <w:rsid w:val="00672B7A"/>
    <w:rsid w:val="006731E8"/>
    <w:rsid w:val="006751DB"/>
    <w:rsid w:val="0067640C"/>
    <w:rsid w:val="00676F55"/>
    <w:rsid w:val="00677162"/>
    <w:rsid w:val="00677881"/>
    <w:rsid w:val="006779F3"/>
    <w:rsid w:val="00677D68"/>
    <w:rsid w:val="00680AB6"/>
    <w:rsid w:val="00681561"/>
    <w:rsid w:val="00681AA9"/>
    <w:rsid w:val="00682434"/>
    <w:rsid w:val="0068275F"/>
    <w:rsid w:val="0068287C"/>
    <w:rsid w:val="00683133"/>
    <w:rsid w:val="006834E1"/>
    <w:rsid w:val="0068438E"/>
    <w:rsid w:val="00684AEC"/>
    <w:rsid w:val="00684EBB"/>
    <w:rsid w:val="0068508D"/>
    <w:rsid w:val="006853B5"/>
    <w:rsid w:val="00685F88"/>
    <w:rsid w:val="006861B7"/>
    <w:rsid w:val="006864D6"/>
    <w:rsid w:val="00690027"/>
    <w:rsid w:val="0069124E"/>
    <w:rsid w:val="006924AB"/>
    <w:rsid w:val="006941B7"/>
    <w:rsid w:val="006946F9"/>
    <w:rsid w:val="006954B5"/>
    <w:rsid w:val="00696E3D"/>
    <w:rsid w:val="006976B9"/>
    <w:rsid w:val="006978E3"/>
    <w:rsid w:val="006A06E6"/>
    <w:rsid w:val="006A0E64"/>
    <w:rsid w:val="006A1076"/>
    <w:rsid w:val="006A14E7"/>
    <w:rsid w:val="006A1581"/>
    <w:rsid w:val="006A170A"/>
    <w:rsid w:val="006A1A88"/>
    <w:rsid w:val="006A1E59"/>
    <w:rsid w:val="006A20C0"/>
    <w:rsid w:val="006A3345"/>
    <w:rsid w:val="006A34C2"/>
    <w:rsid w:val="006A57FA"/>
    <w:rsid w:val="006A6DCA"/>
    <w:rsid w:val="006A716E"/>
    <w:rsid w:val="006A74D6"/>
    <w:rsid w:val="006B11BD"/>
    <w:rsid w:val="006B12C6"/>
    <w:rsid w:val="006B212B"/>
    <w:rsid w:val="006B22C8"/>
    <w:rsid w:val="006B36C2"/>
    <w:rsid w:val="006B38CE"/>
    <w:rsid w:val="006B3F73"/>
    <w:rsid w:val="006B40BB"/>
    <w:rsid w:val="006B4ADB"/>
    <w:rsid w:val="006B6853"/>
    <w:rsid w:val="006B68E7"/>
    <w:rsid w:val="006B6BD0"/>
    <w:rsid w:val="006B6C6E"/>
    <w:rsid w:val="006B6DA2"/>
    <w:rsid w:val="006B785B"/>
    <w:rsid w:val="006B7B62"/>
    <w:rsid w:val="006B7E70"/>
    <w:rsid w:val="006C2363"/>
    <w:rsid w:val="006C29C5"/>
    <w:rsid w:val="006C2F3F"/>
    <w:rsid w:val="006C3A02"/>
    <w:rsid w:val="006C4C22"/>
    <w:rsid w:val="006C5F3C"/>
    <w:rsid w:val="006C619A"/>
    <w:rsid w:val="006C7061"/>
    <w:rsid w:val="006C7568"/>
    <w:rsid w:val="006C79EA"/>
    <w:rsid w:val="006C7FFB"/>
    <w:rsid w:val="006D0008"/>
    <w:rsid w:val="006D0022"/>
    <w:rsid w:val="006D01BC"/>
    <w:rsid w:val="006D07EB"/>
    <w:rsid w:val="006D1F94"/>
    <w:rsid w:val="006D2278"/>
    <w:rsid w:val="006D22BF"/>
    <w:rsid w:val="006D4D89"/>
    <w:rsid w:val="006D5C1C"/>
    <w:rsid w:val="006D6422"/>
    <w:rsid w:val="006D6E0D"/>
    <w:rsid w:val="006E04CE"/>
    <w:rsid w:val="006E0DE0"/>
    <w:rsid w:val="006E1A24"/>
    <w:rsid w:val="006E261D"/>
    <w:rsid w:val="006E2646"/>
    <w:rsid w:val="006E28A8"/>
    <w:rsid w:val="006E2E63"/>
    <w:rsid w:val="006E2F44"/>
    <w:rsid w:val="006E33C3"/>
    <w:rsid w:val="006E3786"/>
    <w:rsid w:val="006E3817"/>
    <w:rsid w:val="006E38F2"/>
    <w:rsid w:val="006E3C1C"/>
    <w:rsid w:val="006E40D1"/>
    <w:rsid w:val="006E656B"/>
    <w:rsid w:val="006E73A1"/>
    <w:rsid w:val="006F03F3"/>
    <w:rsid w:val="006F0444"/>
    <w:rsid w:val="006F0509"/>
    <w:rsid w:val="006F05B6"/>
    <w:rsid w:val="006F0AFF"/>
    <w:rsid w:val="006F3198"/>
    <w:rsid w:val="006F353C"/>
    <w:rsid w:val="006F3BA0"/>
    <w:rsid w:val="006F3D2E"/>
    <w:rsid w:val="006F4328"/>
    <w:rsid w:val="006F480A"/>
    <w:rsid w:val="006F51B5"/>
    <w:rsid w:val="006F56B6"/>
    <w:rsid w:val="006F610F"/>
    <w:rsid w:val="006F79B3"/>
    <w:rsid w:val="006F7A08"/>
    <w:rsid w:val="007011E6"/>
    <w:rsid w:val="00702776"/>
    <w:rsid w:val="00702A17"/>
    <w:rsid w:val="007031C1"/>
    <w:rsid w:val="00703A70"/>
    <w:rsid w:val="00703FBC"/>
    <w:rsid w:val="007050BE"/>
    <w:rsid w:val="007055D3"/>
    <w:rsid w:val="0070572D"/>
    <w:rsid w:val="007059B0"/>
    <w:rsid w:val="00706C74"/>
    <w:rsid w:val="00707161"/>
    <w:rsid w:val="00707F68"/>
    <w:rsid w:val="00710B92"/>
    <w:rsid w:val="00710F26"/>
    <w:rsid w:val="00710FC2"/>
    <w:rsid w:val="0071188D"/>
    <w:rsid w:val="00711922"/>
    <w:rsid w:val="00712600"/>
    <w:rsid w:val="00713488"/>
    <w:rsid w:val="00713F2D"/>
    <w:rsid w:val="00714721"/>
    <w:rsid w:val="007148A4"/>
    <w:rsid w:val="00714C95"/>
    <w:rsid w:val="00715430"/>
    <w:rsid w:val="00715C48"/>
    <w:rsid w:val="00715FC3"/>
    <w:rsid w:val="007168A2"/>
    <w:rsid w:val="0071733B"/>
    <w:rsid w:val="0071778E"/>
    <w:rsid w:val="007178CB"/>
    <w:rsid w:val="0072048A"/>
    <w:rsid w:val="007205D3"/>
    <w:rsid w:val="007231A2"/>
    <w:rsid w:val="0072348A"/>
    <w:rsid w:val="00723511"/>
    <w:rsid w:val="00723E62"/>
    <w:rsid w:val="0072421E"/>
    <w:rsid w:val="007246A6"/>
    <w:rsid w:val="00724E4A"/>
    <w:rsid w:val="00725806"/>
    <w:rsid w:val="00725DB9"/>
    <w:rsid w:val="00726352"/>
    <w:rsid w:val="007268DE"/>
    <w:rsid w:val="00726F39"/>
    <w:rsid w:val="007305D7"/>
    <w:rsid w:val="0073177A"/>
    <w:rsid w:val="00731FEB"/>
    <w:rsid w:val="007320A1"/>
    <w:rsid w:val="0073343E"/>
    <w:rsid w:val="007336D4"/>
    <w:rsid w:val="00733D98"/>
    <w:rsid w:val="00734F58"/>
    <w:rsid w:val="00735667"/>
    <w:rsid w:val="007357A5"/>
    <w:rsid w:val="00735868"/>
    <w:rsid w:val="00735906"/>
    <w:rsid w:val="007361C5"/>
    <w:rsid w:val="007365F3"/>
    <w:rsid w:val="00736FA7"/>
    <w:rsid w:val="00737264"/>
    <w:rsid w:val="007404E9"/>
    <w:rsid w:val="007408BF"/>
    <w:rsid w:val="007416BF"/>
    <w:rsid w:val="007418DB"/>
    <w:rsid w:val="007437ED"/>
    <w:rsid w:val="00743DFC"/>
    <w:rsid w:val="00743E2F"/>
    <w:rsid w:val="007447F9"/>
    <w:rsid w:val="0074493B"/>
    <w:rsid w:val="00744A2B"/>
    <w:rsid w:val="00744C46"/>
    <w:rsid w:val="00746673"/>
    <w:rsid w:val="00746BF1"/>
    <w:rsid w:val="00746D67"/>
    <w:rsid w:val="00747034"/>
    <w:rsid w:val="007475EE"/>
    <w:rsid w:val="00747F97"/>
    <w:rsid w:val="00750A93"/>
    <w:rsid w:val="00750DC1"/>
    <w:rsid w:val="00751076"/>
    <w:rsid w:val="00751316"/>
    <w:rsid w:val="00752503"/>
    <w:rsid w:val="00752961"/>
    <w:rsid w:val="00752D45"/>
    <w:rsid w:val="0075312A"/>
    <w:rsid w:val="00753AD6"/>
    <w:rsid w:val="00755954"/>
    <w:rsid w:val="00756342"/>
    <w:rsid w:val="00757595"/>
    <w:rsid w:val="00757B53"/>
    <w:rsid w:val="00757F00"/>
    <w:rsid w:val="007608D4"/>
    <w:rsid w:val="007609F5"/>
    <w:rsid w:val="00760C8C"/>
    <w:rsid w:val="00761919"/>
    <w:rsid w:val="007622F6"/>
    <w:rsid w:val="0076353A"/>
    <w:rsid w:val="00763596"/>
    <w:rsid w:val="00765231"/>
    <w:rsid w:val="00765721"/>
    <w:rsid w:val="00765920"/>
    <w:rsid w:val="00765EE1"/>
    <w:rsid w:val="007670DD"/>
    <w:rsid w:val="00770D1C"/>
    <w:rsid w:val="0077111E"/>
    <w:rsid w:val="00771273"/>
    <w:rsid w:val="0077156D"/>
    <w:rsid w:val="007717FA"/>
    <w:rsid w:val="00771C40"/>
    <w:rsid w:val="00771D96"/>
    <w:rsid w:val="00772DBE"/>
    <w:rsid w:val="007741D6"/>
    <w:rsid w:val="00774ECA"/>
    <w:rsid w:val="0077538E"/>
    <w:rsid w:val="00775CA4"/>
    <w:rsid w:val="00776E97"/>
    <w:rsid w:val="007773BA"/>
    <w:rsid w:val="00777613"/>
    <w:rsid w:val="00777A06"/>
    <w:rsid w:val="007803CC"/>
    <w:rsid w:val="00780EE0"/>
    <w:rsid w:val="00781FB3"/>
    <w:rsid w:val="00782B2F"/>
    <w:rsid w:val="00783430"/>
    <w:rsid w:val="0078533C"/>
    <w:rsid w:val="0078600D"/>
    <w:rsid w:val="0078604B"/>
    <w:rsid w:val="00786AFA"/>
    <w:rsid w:val="00787A2E"/>
    <w:rsid w:val="00787B97"/>
    <w:rsid w:val="00790100"/>
    <w:rsid w:val="007904BD"/>
    <w:rsid w:val="00790E51"/>
    <w:rsid w:val="00791A36"/>
    <w:rsid w:val="00792F31"/>
    <w:rsid w:val="007935CF"/>
    <w:rsid w:val="00794A05"/>
    <w:rsid w:val="00794FA2"/>
    <w:rsid w:val="0079523C"/>
    <w:rsid w:val="0079658B"/>
    <w:rsid w:val="00796C5B"/>
    <w:rsid w:val="00796DB2"/>
    <w:rsid w:val="007A061D"/>
    <w:rsid w:val="007A0D4C"/>
    <w:rsid w:val="007A25CF"/>
    <w:rsid w:val="007A2782"/>
    <w:rsid w:val="007A38AD"/>
    <w:rsid w:val="007A3FC2"/>
    <w:rsid w:val="007A53A3"/>
    <w:rsid w:val="007A5817"/>
    <w:rsid w:val="007A59C7"/>
    <w:rsid w:val="007A5A2C"/>
    <w:rsid w:val="007A5D8E"/>
    <w:rsid w:val="007A618B"/>
    <w:rsid w:val="007A7FED"/>
    <w:rsid w:val="007B03F9"/>
    <w:rsid w:val="007B1546"/>
    <w:rsid w:val="007B1BD3"/>
    <w:rsid w:val="007B1CCD"/>
    <w:rsid w:val="007B1DF7"/>
    <w:rsid w:val="007B2627"/>
    <w:rsid w:val="007B266A"/>
    <w:rsid w:val="007B29C6"/>
    <w:rsid w:val="007B4025"/>
    <w:rsid w:val="007B440D"/>
    <w:rsid w:val="007B443C"/>
    <w:rsid w:val="007B4935"/>
    <w:rsid w:val="007B4CEC"/>
    <w:rsid w:val="007B570A"/>
    <w:rsid w:val="007B5B59"/>
    <w:rsid w:val="007B5B9A"/>
    <w:rsid w:val="007B61EC"/>
    <w:rsid w:val="007B61ED"/>
    <w:rsid w:val="007B61FC"/>
    <w:rsid w:val="007B69F4"/>
    <w:rsid w:val="007B7473"/>
    <w:rsid w:val="007B7938"/>
    <w:rsid w:val="007C1355"/>
    <w:rsid w:val="007C14AB"/>
    <w:rsid w:val="007C2E67"/>
    <w:rsid w:val="007C3F72"/>
    <w:rsid w:val="007C4975"/>
    <w:rsid w:val="007C5A32"/>
    <w:rsid w:val="007C5C92"/>
    <w:rsid w:val="007C60C4"/>
    <w:rsid w:val="007C61C2"/>
    <w:rsid w:val="007C67A2"/>
    <w:rsid w:val="007C68CB"/>
    <w:rsid w:val="007C7009"/>
    <w:rsid w:val="007D21F2"/>
    <w:rsid w:val="007D2832"/>
    <w:rsid w:val="007D3A75"/>
    <w:rsid w:val="007D46A7"/>
    <w:rsid w:val="007D46F3"/>
    <w:rsid w:val="007D514B"/>
    <w:rsid w:val="007D57F5"/>
    <w:rsid w:val="007D5A71"/>
    <w:rsid w:val="007D66E8"/>
    <w:rsid w:val="007E0408"/>
    <w:rsid w:val="007E087C"/>
    <w:rsid w:val="007E1EC4"/>
    <w:rsid w:val="007E2A12"/>
    <w:rsid w:val="007E2D04"/>
    <w:rsid w:val="007E424B"/>
    <w:rsid w:val="007E47EB"/>
    <w:rsid w:val="007E4F9C"/>
    <w:rsid w:val="007E587F"/>
    <w:rsid w:val="007E6160"/>
    <w:rsid w:val="007E6B41"/>
    <w:rsid w:val="007E6F1A"/>
    <w:rsid w:val="007E70EF"/>
    <w:rsid w:val="007E7A88"/>
    <w:rsid w:val="007E7D10"/>
    <w:rsid w:val="007F04E8"/>
    <w:rsid w:val="007F068C"/>
    <w:rsid w:val="007F0A98"/>
    <w:rsid w:val="007F0E6C"/>
    <w:rsid w:val="007F0FE5"/>
    <w:rsid w:val="007F112E"/>
    <w:rsid w:val="007F1340"/>
    <w:rsid w:val="007F27C9"/>
    <w:rsid w:val="007F2891"/>
    <w:rsid w:val="007F29E4"/>
    <w:rsid w:val="007F2B44"/>
    <w:rsid w:val="007F2D52"/>
    <w:rsid w:val="007F3C58"/>
    <w:rsid w:val="007F4256"/>
    <w:rsid w:val="007F5AAA"/>
    <w:rsid w:val="007F6E0E"/>
    <w:rsid w:val="007F7EAD"/>
    <w:rsid w:val="00800A60"/>
    <w:rsid w:val="008038A8"/>
    <w:rsid w:val="008055DD"/>
    <w:rsid w:val="00805922"/>
    <w:rsid w:val="00805AF9"/>
    <w:rsid w:val="00805FC7"/>
    <w:rsid w:val="00806616"/>
    <w:rsid w:val="0080690C"/>
    <w:rsid w:val="0080770A"/>
    <w:rsid w:val="00810075"/>
    <w:rsid w:val="00810AD1"/>
    <w:rsid w:val="00810D52"/>
    <w:rsid w:val="008114A6"/>
    <w:rsid w:val="008115A2"/>
    <w:rsid w:val="008126E3"/>
    <w:rsid w:val="00812F63"/>
    <w:rsid w:val="00813847"/>
    <w:rsid w:val="008139D6"/>
    <w:rsid w:val="00813EAA"/>
    <w:rsid w:val="00814211"/>
    <w:rsid w:val="00814896"/>
    <w:rsid w:val="00814E5D"/>
    <w:rsid w:val="008154CC"/>
    <w:rsid w:val="008157BE"/>
    <w:rsid w:val="00815B5E"/>
    <w:rsid w:val="00815D3E"/>
    <w:rsid w:val="00815DDE"/>
    <w:rsid w:val="008160B3"/>
    <w:rsid w:val="00816B18"/>
    <w:rsid w:val="00817A2B"/>
    <w:rsid w:val="00817D1E"/>
    <w:rsid w:val="00817E77"/>
    <w:rsid w:val="0082131E"/>
    <w:rsid w:val="008229FE"/>
    <w:rsid w:val="00824B23"/>
    <w:rsid w:val="008262B2"/>
    <w:rsid w:val="00826B70"/>
    <w:rsid w:val="008302DE"/>
    <w:rsid w:val="0083110B"/>
    <w:rsid w:val="0083131D"/>
    <w:rsid w:val="008314AD"/>
    <w:rsid w:val="0083155A"/>
    <w:rsid w:val="00831F17"/>
    <w:rsid w:val="00832AB9"/>
    <w:rsid w:val="00833D45"/>
    <w:rsid w:val="0083487D"/>
    <w:rsid w:val="00834CD7"/>
    <w:rsid w:val="00834F97"/>
    <w:rsid w:val="00835A77"/>
    <w:rsid w:val="00835DEB"/>
    <w:rsid w:val="00837120"/>
    <w:rsid w:val="00841C3C"/>
    <w:rsid w:val="00844A32"/>
    <w:rsid w:val="00844F41"/>
    <w:rsid w:val="00844F55"/>
    <w:rsid w:val="00844F5C"/>
    <w:rsid w:val="00845771"/>
    <w:rsid w:val="008463F3"/>
    <w:rsid w:val="008469F3"/>
    <w:rsid w:val="008471CB"/>
    <w:rsid w:val="008474D1"/>
    <w:rsid w:val="00847793"/>
    <w:rsid w:val="00847CCC"/>
    <w:rsid w:val="0085101B"/>
    <w:rsid w:val="0085107D"/>
    <w:rsid w:val="008512C9"/>
    <w:rsid w:val="0085231C"/>
    <w:rsid w:val="00852A2D"/>
    <w:rsid w:val="00852EC7"/>
    <w:rsid w:val="00853296"/>
    <w:rsid w:val="008532A7"/>
    <w:rsid w:val="0085335A"/>
    <w:rsid w:val="008543CA"/>
    <w:rsid w:val="00854ABD"/>
    <w:rsid w:val="0085551D"/>
    <w:rsid w:val="00855D5F"/>
    <w:rsid w:val="00855DE7"/>
    <w:rsid w:val="00856D9F"/>
    <w:rsid w:val="0086003B"/>
    <w:rsid w:val="00860452"/>
    <w:rsid w:val="00860CA3"/>
    <w:rsid w:val="00860E2C"/>
    <w:rsid w:val="00861007"/>
    <w:rsid w:val="00861086"/>
    <w:rsid w:val="0086152E"/>
    <w:rsid w:val="00861C6B"/>
    <w:rsid w:val="00861DDB"/>
    <w:rsid w:val="00862BFF"/>
    <w:rsid w:val="0086328F"/>
    <w:rsid w:val="008636D6"/>
    <w:rsid w:val="008637FA"/>
    <w:rsid w:val="008643FB"/>
    <w:rsid w:val="00866B2A"/>
    <w:rsid w:val="00866B6B"/>
    <w:rsid w:val="00866C52"/>
    <w:rsid w:val="00867932"/>
    <w:rsid w:val="00867AC4"/>
    <w:rsid w:val="00867BBE"/>
    <w:rsid w:val="00867F9A"/>
    <w:rsid w:val="008706C8"/>
    <w:rsid w:val="008719A8"/>
    <w:rsid w:val="00871AF4"/>
    <w:rsid w:val="00873579"/>
    <w:rsid w:val="008739B1"/>
    <w:rsid w:val="00873B15"/>
    <w:rsid w:val="0087441A"/>
    <w:rsid w:val="00874649"/>
    <w:rsid w:val="008761AF"/>
    <w:rsid w:val="008766F0"/>
    <w:rsid w:val="00876A22"/>
    <w:rsid w:val="00880693"/>
    <w:rsid w:val="0088096B"/>
    <w:rsid w:val="00880C60"/>
    <w:rsid w:val="00881CA5"/>
    <w:rsid w:val="00881CF3"/>
    <w:rsid w:val="008825EF"/>
    <w:rsid w:val="00882B4C"/>
    <w:rsid w:val="00882FA8"/>
    <w:rsid w:val="00882FBC"/>
    <w:rsid w:val="00883DCA"/>
    <w:rsid w:val="008853F5"/>
    <w:rsid w:val="0088655D"/>
    <w:rsid w:val="0088680E"/>
    <w:rsid w:val="00886A4F"/>
    <w:rsid w:val="0088733E"/>
    <w:rsid w:val="008877D5"/>
    <w:rsid w:val="008877DB"/>
    <w:rsid w:val="00887AF2"/>
    <w:rsid w:val="00887D05"/>
    <w:rsid w:val="0089094C"/>
    <w:rsid w:val="00891479"/>
    <w:rsid w:val="008919DC"/>
    <w:rsid w:val="00891A7D"/>
    <w:rsid w:val="0089469D"/>
    <w:rsid w:val="00895311"/>
    <w:rsid w:val="0089605D"/>
    <w:rsid w:val="008966C9"/>
    <w:rsid w:val="00896DE2"/>
    <w:rsid w:val="0089763B"/>
    <w:rsid w:val="00897799"/>
    <w:rsid w:val="008A00E6"/>
    <w:rsid w:val="008A0DFD"/>
    <w:rsid w:val="008A18D7"/>
    <w:rsid w:val="008A19A8"/>
    <w:rsid w:val="008A21FE"/>
    <w:rsid w:val="008A26F5"/>
    <w:rsid w:val="008A2DCF"/>
    <w:rsid w:val="008A3223"/>
    <w:rsid w:val="008A3A2E"/>
    <w:rsid w:val="008A3DB9"/>
    <w:rsid w:val="008A3F49"/>
    <w:rsid w:val="008A4AFB"/>
    <w:rsid w:val="008A5755"/>
    <w:rsid w:val="008A65CB"/>
    <w:rsid w:val="008A686E"/>
    <w:rsid w:val="008A7351"/>
    <w:rsid w:val="008A762E"/>
    <w:rsid w:val="008B074D"/>
    <w:rsid w:val="008B1818"/>
    <w:rsid w:val="008B1823"/>
    <w:rsid w:val="008B19C7"/>
    <w:rsid w:val="008B1AD1"/>
    <w:rsid w:val="008B1C6E"/>
    <w:rsid w:val="008B1CD5"/>
    <w:rsid w:val="008B2381"/>
    <w:rsid w:val="008B2B26"/>
    <w:rsid w:val="008B2B93"/>
    <w:rsid w:val="008B2E20"/>
    <w:rsid w:val="008B2F34"/>
    <w:rsid w:val="008B36E3"/>
    <w:rsid w:val="008B45A4"/>
    <w:rsid w:val="008B5376"/>
    <w:rsid w:val="008B59A0"/>
    <w:rsid w:val="008B65E3"/>
    <w:rsid w:val="008B711E"/>
    <w:rsid w:val="008C0123"/>
    <w:rsid w:val="008C10A8"/>
    <w:rsid w:val="008C244D"/>
    <w:rsid w:val="008C2D8A"/>
    <w:rsid w:val="008C31CE"/>
    <w:rsid w:val="008C3231"/>
    <w:rsid w:val="008C32AF"/>
    <w:rsid w:val="008C339B"/>
    <w:rsid w:val="008C4B79"/>
    <w:rsid w:val="008C57BE"/>
    <w:rsid w:val="008C753D"/>
    <w:rsid w:val="008D0217"/>
    <w:rsid w:val="008D0C86"/>
    <w:rsid w:val="008D0E30"/>
    <w:rsid w:val="008D31D5"/>
    <w:rsid w:val="008D3442"/>
    <w:rsid w:val="008D372D"/>
    <w:rsid w:val="008D379A"/>
    <w:rsid w:val="008D3F12"/>
    <w:rsid w:val="008D43F6"/>
    <w:rsid w:val="008D4E33"/>
    <w:rsid w:val="008D5430"/>
    <w:rsid w:val="008D639D"/>
    <w:rsid w:val="008D6957"/>
    <w:rsid w:val="008D703C"/>
    <w:rsid w:val="008D75E4"/>
    <w:rsid w:val="008D7DE3"/>
    <w:rsid w:val="008E0AB8"/>
    <w:rsid w:val="008E1AC8"/>
    <w:rsid w:val="008E26DB"/>
    <w:rsid w:val="008E2952"/>
    <w:rsid w:val="008E2ADE"/>
    <w:rsid w:val="008E397C"/>
    <w:rsid w:val="008E4806"/>
    <w:rsid w:val="008E4B9E"/>
    <w:rsid w:val="008E4CBC"/>
    <w:rsid w:val="008E540A"/>
    <w:rsid w:val="008E5A7F"/>
    <w:rsid w:val="008E6DF2"/>
    <w:rsid w:val="008E6FAE"/>
    <w:rsid w:val="008F3389"/>
    <w:rsid w:val="008F45EB"/>
    <w:rsid w:val="008F47A9"/>
    <w:rsid w:val="008F4BA4"/>
    <w:rsid w:val="008F5A2F"/>
    <w:rsid w:val="008F6F03"/>
    <w:rsid w:val="00900020"/>
    <w:rsid w:val="00901099"/>
    <w:rsid w:val="009013AE"/>
    <w:rsid w:val="009013BC"/>
    <w:rsid w:val="00901BDB"/>
    <w:rsid w:val="00903447"/>
    <w:rsid w:val="0090390B"/>
    <w:rsid w:val="00903F5B"/>
    <w:rsid w:val="009046D3"/>
    <w:rsid w:val="00905500"/>
    <w:rsid w:val="00905783"/>
    <w:rsid w:val="00905C3F"/>
    <w:rsid w:val="00905E31"/>
    <w:rsid w:val="009063C2"/>
    <w:rsid w:val="00906593"/>
    <w:rsid w:val="00906CF5"/>
    <w:rsid w:val="00907CB2"/>
    <w:rsid w:val="00907E8C"/>
    <w:rsid w:val="009102D3"/>
    <w:rsid w:val="00910AA5"/>
    <w:rsid w:val="00910B4D"/>
    <w:rsid w:val="00910BB1"/>
    <w:rsid w:val="009119A1"/>
    <w:rsid w:val="00911BC7"/>
    <w:rsid w:val="00911C84"/>
    <w:rsid w:val="0091214C"/>
    <w:rsid w:val="009121C2"/>
    <w:rsid w:val="00912822"/>
    <w:rsid w:val="00914D14"/>
    <w:rsid w:val="00914E6C"/>
    <w:rsid w:val="009153A8"/>
    <w:rsid w:val="0091559D"/>
    <w:rsid w:val="00915672"/>
    <w:rsid w:val="009163A4"/>
    <w:rsid w:val="0091676B"/>
    <w:rsid w:val="0091688D"/>
    <w:rsid w:val="00916E6D"/>
    <w:rsid w:val="00917B19"/>
    <w:rsid w:val="00917B92"/>
    <w:rsid w:val="00917C71"/>
    <w:rsid w:val="00917F33"/>
    <w:rsid w:val="0092035D"/>
    <w:rsid w:val="00920D9E"/>
    <w:rsid w:val="00921EA5"/>
    <w:rsid w:val="009227D4"/>
    <w:rsid w:val="00923515"/>
    <w:rsid w:val="00924767"/>
    <w:rsid w:val="00924958"/>
    <w:rsid w:val="00925333"/>
    <w:rsid w:val="0092591B"/>
    <w:rsid w:val="0092678A"/>
    <w:rsid w:val="00926B43"/>
    <w:rsid w:val="00926E64"/>
    <w:rsid w:val="00927186"/>
    <w:rsid w:val="00927888"/>
    <w:rsid w:val="00927893"/>
    <w:rsid w:val="00930189"/>
    <w:rsid w:val="00930540"/>
    <w:rsid w:val="0093067B"/>
    <w:rsid w:val="0093104F"/>
    <w:rsid w:val="0093129E"/>
    <w:rsid w:val="00931675"/>
    <w:rsid w:val="00932403"/>
    <w:rsid w:val="009333C6"/>
    <w:rsid w:val="0093340F"/>
    <w:rsid w:val="00933D84"/>
    <w:rsid w:val="00933DDE"/>
    <w:rsid w:val="00934467"/>
    <w:rsid w:val="009347CD"/>
    <w:rsid w:val="00934DA8"/>
    <w:rsid w:val="00935360"/>
    <w:rsid w:val="009355E0"/>
    <w:rsid w:val="00935AFC"/>
    <w:rsid w:val="00935C62"/>
    <w:rsid w:val="00935E8D"/>
    <w:rsid w:val="0093606F"/>
    <w:rsid w:val="009361A1"/>
    <w:rsid w:val="00936DE6"/>
    <w:rsid w:val="0093748D"/>
    <w:rsid w:val="00940404"/>
    <w:rsid w:val="0094073D"/>
    <w:rsid w:val="009410BB"/>
    <w:rsid w:val="0094176C"/>
    <w:rsid w:val="00942044"/>
    <w:rsid w:val="00943CA0"/>
    <w:rsid w:val="009444A2"/>
    <w:rsid w:val="00944F6D"/>
    <w:rsid w:val="00945180"/>
    <w:rsid w:val="0094536D"/>
    <w:rsid w:val="00945F24"/>
    <w:rsid w:val="00945FF8"/>
    <w:rsid w:val="009460F8"/>
    <w:rsid w:val="0094627D"/>
    <w:rsid w:val="009467FF"/>
    <w:rsid w:val="00946852"/>
    <w:rsid w:val="00946A1C"/>
    <w:rsid w:val="00947768"/>
    <w:rsid w:val="0094790B"/>
    <w:rsid w:val="009503B6"/>
    <w:rsid w:val="0095098B"/>
    <w:rsid w:val="00952DAE"/>
    <w:rsid w:val="009536DC"/>
    <w:rsid w:val="00953E14"/>
    <w:rsid w:val="0095461A"/>
    <w:rsid w:val="009554CD"/>
    <w:rsid w:val="00956F2D"/>
    <w:rsid w:val="0095723D"/>
    <w:rsid w:val="00957F66"/>
    <w:rsid w:val="0096011C"/>
    <w:rsid w:val="00960486"/>
    <w:rsid w:val="009604DF"/>
    <w:rsid w:val="0096109D"/>
    <w:rsid w:val="00961123"/>
    <w:rsid w:val="00961507"/>
    <w:rsid w:val="00961AD2"/>
    <w:rsid w:val="009637E5"/>
    <w:rsid w:val="0096440F"/>
    <w:rsid w:val="00964FF4"/>
    <w:rsid w:val="009656CA"/>
    <w:rsid w:val="009669AF"/>
    <w:rsid w:val="00966BD5"/>
    <w:rsid w:val="00966CEE"/>
    <w:rsid w:val="00967297"/>
    <w:rsid w:val="009674FB"/>
    <w:rsid w:val="009703A1"/>
    <w:rsid w:val="00970612"/>
    <w:rsid w:val="00970644"/>
    <w:rsid w:val="00970AFF"/>
    <w:rsid w:val="00971E76"/>
    <w:rsid w:val="00972134"/>
    <w:rsid w:val="009733B7"/>
    <w:rsid w:val="009736B2"/>
    <w:rsid w:val="00973C09"/>
    <w:rsid w:val="00973ECE"/>
    <w:rsid w:val="00974292"/>
    <w:rsid w:val="0097432E"/>
    <w:rsid w:val="009744E1"/>
    <w:rsid w:val="00974656"/>
    <w:rsid w:val="00975781"/>
    <w:rsid w:val="0097588A"/>
    <w:rsid w:val="00975AED"/>
    <w:rsid w:val="00976684"/>
    <w:rsid w:val="00977B2C"/>
    <w:rsid w:val="00982411"/>
    <w:rsid w:val="0098271E"/>
    <w:rsid w:val="00982998"/>
    <w:rsid w:val="00982F4D"/>
    <w:rsid w:val="009838E8"/>
    <w:rsid w:val="009840AF"/>
    <w:rsid w:val="009850DC"/>
    <w:rsid w:val="00985975"/>
    <w:rsid w:val="00985FB1"/>
    <w:rsid w:val="00986099"/>
    <w:rsid w:val="00987E95"/>
    <w:rsid w:val="00990717"/>
    <w:rsid w:val="00990873"/>
    <w:rsid w:val="00990ACA"/>
    <w:rsid w:val="00992A2E"/>
    <w:rsid w:val="0099338E"/>
    <w:rsid w:val="00993C9D"/>
    <w:rsid w:val="00993DFF"/>
    <w:rsid w:val="00996841"/>
    <w:rsid w:val="00996A3A"/>
    <w:rsid w:val="00996E12"/>
    <w:rsid w:val="00996EC9"/>
    <w:rsid w:val="00997AF8"/>
    <w:rsid w:val="009A1299"/>
    <w:rsid w:val="009A130F"/>
    <w:rsid w:val="009A148C"/>
    <w:rsid w:val="009A17E5"/>
    <w:rsid w:val="009A195B"/>
    <w:rsid w:val="009A24A2"/>
    <w:rsid w:val="009A2B59"/>
    <w:rsid w:val="009A2F4B"/>
    <w:rsid w:val="009A30B0"/>
    <w:rsid w:val="009A3BD2"/>
    <w:rsid w:val="009A3F8C"/>
    <w:rsid w:val="009A475A"/>
    <w:rsid w:val="009A6332"/>
    <w:rsid w:val="009A68EE"/>
    <w:rsid w:val="009A6FFA"/>
    <w:rsid w:val="009A7214"/>
    <w:rsid w:val="009B0391"/>
    <w:rsid w:val="009B1C5F"/>
    <w:rsid w:val="009B2500"/>
    <w:rsid w:val="009B2598"/>
    <w:rsid w:val="009B4AAB"/>
    <w:rsid w:val="009B4ECA"/>
    <w:rsid w:val="009B672F"/>
    <w:rsid w:val="009C01BA"/>
    <w:rsid w:val="009C02F8"/>
    <w:rsid w:val="009C042E"/>
    <w:rsid w:val="009C0933"/>
    <w:rsid w:val="009C09D5"/>
    <w:rsid w:val="009C1FAF"/>
    <w:rsid w:val="009C37F0"/>
    <w:rsid w:val="009C39F8"/>
    <w:rsid w:val="009C545F"/>
    <w:rsid w:val="009C5520"/>
    <w:rsid w:val="009C5AE9"/>
    <w:rsid w:val="009C6558"/>
    <w:rsid w:val="009C7C52"/>
    <w:rsid w:val="009C7DF7"/>
    <w:rsid w:val="009D0A21"/>
    <w:rsid w:val="009D0E27"/>
    <w:rsid w:val="009D0FE6"/>
    <w:rsid w:val="009D125B"/>
    <w:rsid w:val="009D2437"/>
    <w:rsid w:val="009D2484"/>
    <w:rsid w:val="009D4B6C"/>
    <w:rsid w:val="009D4E6E"/>
    <w:rsid w:val="009D5E3B"/>
    <w:rsid w:val="009D5EA3"/>
    <w:rsid w:val="009D6182"/>
    <w:rsid w:val="009D61C9"/>
    <w:rsid w:val="009D76AC"/>
    <w:rsid w:val="009D7A44"/>
    <w:rsid w:val="009D7F58"/>
    <w:rsid w:val="009E0B4F"/>
    <w:rsid w:val="009E13BE"/>
    <w:rsid w:val="009E2317"/>
    <w:rsid w:val="009E353B"/>
    <w:rsid w:val="009E3DB0"/>
    <w:rsid w:val="009E4039"/>
    <w:rsid w:val="009E450B"/>
    <w:rsid w:val="009E51E2"/>
    <w:rsid w:val="009E5630"/>
    <w:rsid w:val="009E5748"/>
    <w:rsid w:val="009E5AF1"/>
    <w:rsid w:val="009E5C1F"/>
    <w:rsid w:val="009E5D63"/>
    <w:rsid w:val="009E65AC"/>
    <w:rsid w:val="009E6ADD"/>
    <w:rsid w:val="009E750F"/>
    <w:rsid w:val="009F0538"/>
    <w:rsid w:val="009F0957"/>
    <w:rsid w:val="009F1AAC"/>
    <w:rsid w:val="009F1DEB"/>
    <w:rsid w:val="009F2442"/>
    <w:rsid w:val="009F3252"/>
    <w:rsid w:val="009F4100"/>
    <w:rsid w:val="009F44A2"/>
    <w:rsid w:val="009F4B2A"/>
    <w:rsid w:val="009F6084"/>
    <w:rsid w:val="009F6133"/>
    <w:rsid w:val="009F6B0A"/>
    <w:rsid w:val="009F78B0"/>
    <w:rsid w:val="00A00987"/>
    <w:rsid w:val="00A010B8"/>
    <w:rsid w:val="00A01D4F"/>
    <w:rsid w:val="00A02075"/>
    <w:rsid w:val="00A02C0A"/>
    <w:rsid w:val="00A031AA"/>
    <w:rsid w:val="00A03814"/>
    <w:rsid w:val="00A047EE"/>
    <w:rsid w:val="00A057BA"/>
    <w:rsid w:val="00A06054"/>
    <w:rsid w:val="00A06082"/>
    <w:rsid w:val="00A067CC"/>
    <w:rsid w:val="00A076FC"/>
    <w:rsid w:val="00A100FD"/>
    <w:rsid w:val="00A10CBE"/>
    <w:rsid w:val="00A10F86"/>
    <w:rsid w:val="00A10FCC"/>
    <w:rsid w:val="00A11480"/>
    <w:rsid w:val="00A114F6"/>
    <w:rsid w:val="00A11A8B"/>
    <w:rsid w:val="00A12DC7"/>
    <w:rsid w:val="00A13466"/>
    <w:rsid w:val="00A13504"/>
    <w:rsid w:val="00A14A27"/>
    <w:rsid w:val="00A1531D"/>
    <w:rsid w:val="00A15A69"/>
    <w:rsid w:val="00A15FC7"/>
    <w:rsid w:val="00A17044"/>
    <w:rsid w:val="00A172BC"/>
    <w:rsid w:val="00A1794F"/>
    <w:rsid w:val="00A17CD4"/>
    <w:rsid w:val="00A2005B"/>
    <w:rsid w:val="00A2128D"/>
    <w:rsid w:val="00A2166F"/>
    <w:rsid w:val="00A22F4D"/>
    <w:rsid w:val="00A231B5"/>
    <w:rsid w:val="00A23590"/>
    <w:rsid w:val="00A23F94"/>
    <w:rsid w:val="00A24437"/>
    <w:rsid w:val="00A24B73"/>
    <w:rsid w:val="00A24D3D"/>
    <w:rsid w:val="00A25C81"/>
    <w:rsid w:val="00A269A8"/>
    <w:rsid w:val="00A31C83"/>
    <w:rsid w:val="00A31DA8"/>
    <w:rsid w:val="00A3250E"/>
    <w:rsid w:val="00A326AA"/>
    <w:rsid w:val="00A33E16"/>
    <w:rsid w:val="00A34527"/>
    <w:rsid w:val="00A349A8"/>
    <w:rsid w:val="00A34BCB"/>
    <w:rsid w:val="00A35245"/>
    <w:rsid w:val="00A3548A"/>
    <w:rsid w:val="00A35DD5"/>
    <w:rsid w:val="00A40D39"/>
    <w:rsid w:val="00A410CB"/>
    <w:rsid w:val="00A41E52"/>
    <w:rsid w:val="00A42B0A"/>
    <w:rsid w:val="00A44073"/>
    <w:rsid w:val="00A442B7"/>
    <w:rsid w:val="00A44F35"/>
    <w:rsid w:val="00A44F52"/>
    <w:rsid w:val="00A4515C"/>
    <w:rsid w:val="00A4519C"/>
    <w:rsid w:val="00A45BE3"/>
    <w:rsid w:val="00A45E15"/>
    <w:rsid w:val="00A460F3"/>
    <w:rsid w:val="00A46894"/>
    <w:rsid w:val="00A46DA2"/>
    <w:rsid w:val="00A472E1"/>
    <w:rsid w:val="00A47C6C"/>
    <w:rsid w:val="00A50DE8"/>
    <w:rsid w:val="00A5153E"/>
    <w:rsid w:val="00A51B09"/>
    <w:rsid w:val="00A53524"/>
    <w:rsid w:val="00A539AF"/>
    <w:rsid w:val="00A55FE0"/>
    <w:rsid w:val="00A56D02"/>
    <w:rsid w:val="00A609EF"/>
    <w:rsid w:val="00A609F8"/>
    <w:rsid w:val="00A613D7"/>
    <w:rsid w:val="00A617BA"/>
    <w:rsid w:val="00A61BEC"/>
    <w:rsid w:val="00A61E50"/>
    <w:rsid w:val="00A623AE"/>
    <w:rsid w:val="00A62D8A"/>
    <w:rsid w:val="00A62EA3"/>
    <w:rsid w:val="00A634F9"/>
    <w:rsid w:val="00A63F97"/>
    <w:rsid w:val="00A642FE"/>
    <w:rsid w:val="00A64A93"/>
    <w:rsid w:val="00A65A70"/>
    <w:rsid w:val="00A66FE0"/>
    <w:rsid w:val="00A6728C"/>
    <w:rsid w:val="00A672D3"/>
    <w:rsid w:val="00A67678"/>
    <w:rsid w:val="00A67A14"/>
    <w:rsid w:val="00A70DE4"/>
    <w:rsid w:val="00A71114"/>
    <w:rsid w:val="00A714B9"/>
    <w:rsid w:val="00A71878"/>
    <w:rsid w:val="00A725EA"/>
    <w:rsid w:val="00A72FD5"/>
    <w:rsid w:val="00A7347B"/>
    <w:rsid w:val="00A73949"/>
    <w:rsid w:val="00A74289"/>
    <w:rsid w:val="00A75083"/>
    <w:rsid w:val="00A75FE2"/>
    <w:rsid w:val="00A7669C"/>
    <w:rsid w:val="00A76C53"/>
    <w:rsid w:val="00A77353"/>
    <w:rsid w:val="00A77681"/>
    <w:rsid w:val="00A80033"/>
    <w:rsid w:val="00A80A97"/>
    <w:rsid w:val="00A80EBC"/>
    <w:rsid w:val="00A821F7"/>
    <w:rsid w:val="00A8223F"/>
    <w:rsid w:val="00A82326"/>
    <w:rsid w:val="00A829CC"/>
    <w:rsid w:val="00A83191"/>
    <w:rsid w:val="00A83209"/>
    <w:rsid w:val="00A83796"/>
    <w:rsid w:val="00A84A29"/>
    <w:rsid w:val="00A84BBE"/>
    <w:rsid w:val="00A8650C"/>
    <w:rsid w:val="00A872A9"/>
    <w:rsid w:val="00A87BA2"/>
    <w:rsid w:val="00A87BD7"/>
    <w:rsid w:val="00A904E2"/>
    <w:rsid w:val="00A91088"/>
    <w:rsid w:val="00A9123F"/>
    <w:rsid w:val="00A912AE"/>
    <w:rsid w:val="00A917CA"/>
    <w:rsid w:val="00A91F80"/>
    <w:rsid w:val="00A9219A"/>
    <w:rsid w:val="00A92F67"/>
    <w:rsid w:val="00A93E57"/>
    <w:rsid w:val="00A9576C"/>
    <w:rsid w:val="00A96FFA"/>
    <w:rsid w:val="00A97AC2"/>
    <w:rsid w:val="00A97FE4"/>
    <w:rsid w:val="00AA1598"/>
    <w:rsid w:val="00AA31D8"/>
    <w:rsid w:val="00AA3274"/>
    <w:rsid w:val="00AA33F0"/>
    <w:rsid w:val="00AA349D"/>
    <w:rsid w:val="00AA4D62"/>
    <w:rsid w:val="00AA59A3"/>
    <w:rsid w:val="00AA6CB6"/>
    <w:rsid w:val="00AA7327"/>
    <w:rsid w:val="00AA7B31"/>
    <w:rsid w:val="00AB006F"/>
    <w:rsid w:val="00AB0E59"/>
    <w:rsid w:val="00AB1134"/>
    <w:rsid w:val="00AB1B38"/>
    <w:rsid w:val="00AB1F2B"/>
    <w:rsid w:val="00AB203C"/>
    <w:rsid w:val="00AB25C5"/>
    <w:rsid w:val="00AB2FF7"/>
    <w:rsid w:val="00AB3A49"/>
    <w:rsid w:val="00AB4B3E"/>
    <w:rsid w:val="00AB5AB9"/>
    <w:rsid w:val="00AB5FD0"/>
    <w:rsid w:val="00AC032D"/>
    <w:rsid w:val="00AC0A8B"/>
    <w:rsid w:val="00AC1F99"/>
    <w:rsid w:val="00AC1FA3"/>
    <w:rsid w:val="00AC209D"/>
    <w:rsid w:val="00AC25C7"/>
    <w:rsid w:val="00AC2D2A"/>
    <w:rsid w:val="00AC2F3B"/>
    <w:rsid w:val="00AC4614"/>
    <w:rsid w:val="00AC5423"/>
    <w:rsid w:val="00AC560A"/>
    <w:rsid w:val="00AC5CD2"/>
    <w:rsid w:val="00AD029D"/>
    <w:rsid w:val="00AD0356"/>
    <w:rsid w:val="00AD0838"/>
    <w:rsid w:val="00AD0C99"/>
    <w:rsid w:val="00AD18FE"/>
    <w:rsid w:val="00AD1EF3"/>
    <w:rsid w:val="00AD349A"/>
    <w:rsid w:val="00AD3522"/>
    <w:rsid w:val="00AD45D2"/>
    <w:rsid w:val="00AD490C"/>
    <w:rsid w:val="00AD4B25"/>
    <w:rsid w:val="00AD51AA"/>
    <w:rsid w:val="00AD51EB"/>
    <w:rsid w:val="00AD56D1"/>
    <w:rsid w:val="00AD60F2"/>
    <w:rsid w:val="00AD75F7"/>
    <w:rsid w:val="00AE0A3D"/>
    <w:rsid w:val="00AE0D0E"/>
    <w:rsid w:val="00AE15A0"/>
    <w:rsid w:val="00AE1700"/>
    <w:rsid w:val="00AE1AAF"/>
    <w:rsid w:val="00AE1CEE"/>
    <w:rsid w:val="00AE2466"/>
    <w:rsid w:val="00AE3185"/>
    <w:rsid w:val="00AE3A10"/>
    <w:rsid w:val="00AE4B61"/>
    <w:rsid w:val="00AE58F6"/>
    <w:rsid w:val="00AE6287"/>
    <w:rsid w:val="00AE6340"/>
    <w:rsid w:val="00AE68EA"/>
    <w:rsid w:val="00AE6A18"/>
    <w:rsid w:val="00AE6A71"/>
    <w:rsid w:val="00AE6F54"/>
    <w:rsid w:val="00AE7083"/>
    <w:rsid w:val="00AE750E"/>
    <w:rsid w:val="00AE7A37"/>
    <w:rsid w:val="00AF2791"/>
    <w:rsid w:val="00AF357C"/>
    <w:rsid w:val="00AF39F5"/>
    <w:rsid w:val="00AF4362"/>
    <w:rsid w:val="00AF44D1"/>
    <w:rsid w:val="00AF689A"/>
    <w:rsid w:val="00B007F1"/>
    <w:rsid w:val="00B00A92"/>
    <w:rsid w:val="00B01493"/>
    <w:rsid w:val="00B026E2"/>
    <w:rsid w:val="00B03726"/>
    <w:rsid w:val="00B041ED"/>
    <w:rsid w:val="00B049A0"/>
    <w:rsid w:val="00B049B6"/>
    <w:rsid w:val="00B0570F"/>
    <w:rsid w:val="00B05CE0"/>
    <w:rsid w:val="00B0731F"/>
    <w:rsid w:val="00B07BAF"/>
    <w:rsid w:val="00B10769"/>
    <w:rsid w:val="00B1149E"/>
    <w:rsid w:val="00B120AF"/>
    <w:rsid w:val="00B137C2"/>
    <w:rsid w:val="00B13EE0"/>
    <w:rsid w:val="00B13EED"/>
    <w:rsid w:val="00B14004"/>
    <w:rsid w:val="00B14405"/>
    <w:rsid w:val="00B1441E"/>
    <w:rsid w:val="00B145A3"/>
    <w:rsid w:val="00B15A61"/>
    <w:rsid w:val="00B16070"/>
    <w:rsid w:val="00B16377"/>
    <w:rsid w:val="00B16872"/>
    <w:rsid w:val="00B16AFC"/>
    <w:rsid w:val="00B17BB1"/>
    <w:rsid w:val="00B20BE4"/>
    <w:rsid w:val="00B2142C"/>
    <w:rsid w:val="00B21906"/>
    <w:rsid w:val="00B22C54"/>
    <w:rsid w:val="00B24575"/>
    <w:rsid w:val="00B25510"/>
    <w:rsid w:val="00B255BF"/>
    <w:rsid w:val="00B25F61"/>
    <w:rsid w:val="00B27423"/>
    <w:rsid w:val="00B27CFC"/>
    <w:rsid w:val="00B30512"/>
    <w:rsid w:val="00B30C17"/>
    <w:rsid w:val="00B30D14"/>
    <w:rsid w:val="00B30D6C"/>
    <w:rsid w:val="00B3198F"/>
    <w:rsid w:val="00B31CB9"/>
    <w:rsid w:val="00B32F32"/>
    <w:rsid w:val="00B3435F"/>
    <w:rsid w:val="00B34ECD"/>
    <w:rsid w:val="00B354C5"/>
    <w:rsid w:val="00B35E05"/>
    <w:rsid w:val="00B35F0E"/>
    <w:rsid w:val="00B375E1"/>
    <w:rsid w:val="00B37721"/>
    <w:rsid w:val="00B40957"/>
    <w:rsid w:val="00B409C4"/>
    <w:rsid w:val="00B416C2"/>
    <w:rsid w:val="00B41C19"/>
    <w:rsid w:val="00B41D69"/>
    <w:rsid w:val="00B423CE"/>
    <w:rsid w:val="00B424DB"/>
    <w:rsid w:val="00B42570"/>
    <w:rsid w:val="00B42701"/>
    <w:rsid w:val="00B439A8"/>
    <w:rsid w:val="00B43D93"/>
    <w:rsid w:val="00B4430A"/>
    <w:rsid w:val="00B4454C"/>
    <w:rsid w:val="00B45A1C"/>
    <w:rsid w:val="00B46407"/>
    <w:rsid w:val="00B47DB3"/>
    <w:rsid w:val="00B50DE9"/>
    <w:rsid w:val="00B50F5A"/>
    <w:rsid w:val="00B51AB9"/>
    <w:rsid w:val="00B51E8A"/>
    <w:rsid w:val="00B52D99"/>
    <w:rsid w:val="00B535F3"/>
    <w:rsid w:val="00B53F32"/>
    <w:rsid w:val="00B55A0E"/>
    <w:rsid w:val="00B55A12"/>
    <w:rsid w:val="00B55BFF"/>
    <w:rsid w:val="00B55F79"/>
    <w:rsid w:val="00B55F96"/>
    <w:rsid w:val="00B565C3"/>
    <w:rsid w:val="00B56C07"/>
    <w:rsid w:val="00B56F46"/>
    <w:rsid w:val="00B578B3"/>
    <w:rsid w:val="00B57ECB"/>
    <w:rsid w:val="00B6043A"/>
    <w:rsid w:val="00B617F6"/>
    <w:rsid w:val="00B61965"/>
    <w:rsid w:val="00B61DC9"/>
    <w:rsid w:val="00B63A31"/>
    <w:rsid w:val="00B63E75"/>
    <w:rsid w:val="00B63EE3"/>
    <w:rsid w:val="00B644A5"/>
    <w:rsid w:val="00B64E5D"/>
    <w:rsid w:val="00B65F03"/>
    <w:rsid w:val="00B66AED"/>
    <w:rsid w:val="00B679C1"/>
    <w:rsid w:val="00B67A57"/>
    <w:rsid w:val="00B70534"/>
    <w:rsid w:val="00B70B83"/>
    <w:rsid w:val="00B7114F"/>
    <w:rsid w:val="00B714B0"/>
    <w:rsid w:val="00B7169F"/>
    <w:rsid w:val="00B71809"/>
    <w:rsid w:val="00B726A5"/>
    <w:rsid w:val="00B72719"/>
    <w:rsid w:val="00B729FF"/>
    <w:rsid w:val="00B72A9F"/>
    <w:rsid w:val="00B75401"/>
    <w:rsid w:val="00B7597A"/>
    <w:rsid w:val="00B76333"/>
    <w:rsid w:val="00B7671F"/>
    <w:rsid w:val="00B76BAB"/>
    <w:rsid w:val="00B76C85"/>
    <w:rsid w:val="00B76E29"/>
    <w:rsid w:val="00B77378"/>
    <w:rsid w:val="00B779E0"/>
    <w:rsid w:val="00B801FB"/>
    <w:rsid w:val="00B80410"/>
    <w:rsid w:val="00B82667"/>
    <w:rsid w:val="00B82E62"/>
    <w:rsid w:val="00B82F2B"/>
    <w:rsid w:val="00B831FD"/>
    <w:rsid w:val="00B8461B"/>
    <w:rsid w:val="00B84984"/>
    <w:rsid w:val="00B84BF3"/>
    <w:rsid w:val="00B85D3F"/>
    <w:rsid w:val="00B864C8"/>
    <w:rsid w:val="00B86DB6"/>
    <w:rsid w:val="00B87641"/>
    <w:rsid w:val="00B87673"/>
    <w:rsid w:val="00B912A0"/>
    <w:rsid w:val="00B91C5D"/>
    <w:rsid w:val="00B93E88"/>
    <w:rsid w:val="00B93E8A"/>
    <w:rsid w:val="00B941FE"/>
    <w:rsid w:val="00B94744"/>
    <w:rsid w:val="00B9548E"/>
    <w:rsid w:val="00B96275"/>
    <w:rsid w:val="00B974D4"/>
    <w:rsid w:val="00B97AE6"/>
    <w:rsid w:val="00BA019E"/>
    <w:rsid w:val="00BA08CA"/>
    <w:rsid w:val="00BA0EB1"/>
    <w:rsid w:val="00BA1211"/>
    <w:rsid w:val="00BA17B9"/>
    <w:rsid w:val="00BA1A77"/>
    <w:rsid w:val="00BA1D14"/>
    <w:rsid w:val="00BA1E22"/>
    <w:rsid w:val="00BA1E4C"/>
    <w:rsid w:val="00BA1F03"/>
    <w:rsid w:val="00BA2706"/>
    <w:rsid w:val="00BA2772"/>
    <w:rsid w:val="00BA29F4"/>
    <w:rsid w:val="00BA3AD9"/>
    <w:rsid w:val="00BA4571"/>
    <w:rsid w:val="00BA4A5C"/>
    <w:rsid w:val="00BA4E84"/>
    <w:rsid w:val="00BA4F88"/>
    <w:rsid w:val="00BA5617"/>
    <w:rsid w:val="00BA57EA"/>
    <w:rsid w:val="00BA5AFA"/>
    <w:rsid w:val="00BA6401"/>
    <w:rsid w:val="00BA6E21"/>
    <w:rsid w:val="00BA6E2F"/>
    <w:rsid w:val="00BA776F"/>
    <w:rsid w:val="00BA7A61"/>
    <w:rsid w:val="00BB1E6E"/>
    <w:rsid w:val="00BB21F0"/>
    <w:rsid w:val="00BB302A"/>
    <w:rsid w:val="00BB3A75"/>
    <w:rsid w:val="00BB3BC6"/>
    <w:rsid w:val="00BB3D17"/>
    <w:rsid w:val="00BB4937"/>
    <w:rsid w:val="00BB4F32"/>
    <w:rsid w:val="00BB6445"/>
    <w:rsid w:val="00BB66B6"/>
    <w:rsid w:val="00BB6868"/>
    <w:rsid w:val="00BB76B3"/>
    <w:rsid w:val="00BB7926"/>
    <w:rsid w:val="00BB7C4D"/>
    <w:rsid w:val="00BC0E66"/>
    <w:rsid w:val="00BC1535"/>
    <w:rsid w:val="00BC39DA"/>
    <w:rsid w:val="00BC39FA"/>
    <w:rsid w:val="00BC4DBE"/>
    <w:rsid w:val="00BC640D"/>
    <w:rsid w:val="00BC6523"/>
    <w:rsid w:val="00BD00EC"/>
    <w:rsid w:val="00BD04EC"/>
    <w:rsid w:val="00BD0C29"/>
    <w:rsid w:val="00BD0CF8"/>
    <w:rsid w:val="00BD104B"/>
    <w:rsid w:val="00BD13DD"/>
    <w:rsid w:val="00BD184A"/>
    <w:rsid w:val="00BD20B2"/>
    <w:rsid w:val="00BD2AC6"/>
    <w:rsid w:val="00BD4014"/>
    <w:rsid w:val="00BD4315"/>
    <w:rsid w:val="00BD466F"/>
    <w:rsid w:val="00BD4CD3"/>
    <w:rsid w:val="00BD5614"/>
    <w:rsid w:val="00BD63E7"/>
    <w:rsid w:val="00BD694F"/>
    <w:rsid w:val="00BD6CC9"/>
    <w:rsid w:val="00BD6D01"/>
    <w:rsid w:val="00BD747B"/>
    <w:rsid w:val="00BD75B5"/>
    <w:rsid w:val="00BD7AA5"/>
    <w:rsid w:val="00BD7BD2"/>
    <w:rsid w:val="00BE000A"/>
    <w:rsid w:val="00BE01FE"/>
    <w:rsid w:val="00BE0826"/>
    <w:rsid w:val="00BE0BD0"/>
    <w:rsid w:val="00BE0C54"/>
    <w:rsid w:val="00BE128C"/>
    <w:rsid w:val="00BE1813"/>
    <w:rsid w:val="00BE1B72"/>
    <w:rsid w:val="00BE253C"/>
    <w:rsid w:val="00BE3975"/>
    <w:rsid w:val="00BE3AE5"/>
    <w:rsid w:val="00BE5385"/>
    <w:rsid w:val="00BE56FB"/>
    <w:rsid w:val="00BE589E"/>
    <w:rsid w:val="00BE6867"/>
    <w:rsid w:val="00BE6A97"/>
    <w:rsid w:val="00BE6C7E"/>
    <w:rsid w:val="00BF0114"/>
    <w:rsid w:val="00BF05ED"/>
    <w:rsid w:val="00BF0650"/>
    <w:rsid w:val="00BF0C00"/>
    <w:rsid w:val="00BF0E09"/>
    <w:rsid w:val="00BF32BC"/>
    <w:rsid w:val="00BF32CB"/>
    <w:rsid w:val="00BF50E2"/>
    <w:rsid w:val="00BF54CB"/>
    <w:rsid w:val="00BF6408"/>
    <w:rsid w:val="00BF6462"/>
    <w:rsid w:val="00BF7608"/>
    <w:rsid w:val="00BF7901"/>
    <w:rsid w:val="00BF7EB0"/>
    <w:rsid w:val="00C0174D"/>
    <w:rsid w:val="00C01756"/>
    <w:rsid w:val="00C01776"/>
    <w:rsid w:val="00C0337C"/>
    <w:rsid w:val="00C037DC"/>
    <w:rsid w:val="00C03D15"/>
    <w:rsid w:val="00C03FB5"/>
    <w:rsid w:val="00C0472E"/>
    <w:rsid w:val="00C04E5A"/>
    <w:rsid w:val="00C05504"/>
    <w:rsid w:val="00C05AB4"/>
    <w:rsid w:val="00C05D50"/>
    <w:rsid w:val="00C06673"/>
    <w:rsid w:val="00C068AA"/>
    <w:rsid w:val="00C06E71"/>
    <w:rsid w:val="00C07186"/>
    <w:rsid w:val="00C073AF"/>
    <w:rsid w:val="00C07818"/>
    <w:rsid w:val="00C113BB"/>
    <w:rsid w:val="00C11635"/>
    <w:rsid w:val="00C118C0"/>
    <w:rsid w:val="00C11E7E"/>
    <w:rsid w:val="00C126E7"/>
    <w:rsid w:val="00C12B9C"/>
    <w:rsid w:val="00C12FD6"/>
    <w:rsid w:val="00C14AC4"/>
    <w:rsid w:val="00C15582"/>
    <w:rsid w:val="00C15CF8"/>
    <w:rsid w:val="00C16C25"/>
    <w:rsid w:val="00C16C4E"/>
    <w:rsid w:val="00C173F1"/>
    <w:rsid w:val="00C202FB"/>
    <w:rsid w:val="00C20581"/>
    <w:rsid w:val="00C20607"/>
    <w:rsid w:val="00C212EE"/>
    <w:rsid w:val="00C21CEB"/>
    <w:rsid w:val="00C2200D"/>
    <w:rsid w:val="00C2254B"/>
    <w:rsid w:val="00C23218"/>
    <w:rsid w:val="00C233D3"/>
    <w:rsid w:val="00C24F77"/>
    <w:rsid w:val="00C25518"/>
    <w:rsid w:val="00C2733E"/>
    <w:rsid w:val="00C3256A"/>
    <w:rsid w:val="00C3274B"/>
    <w:rsid w:val="00C32DEC"/>
    <w:rsid w:val="00C33249"/>
    <w:rsid w:val="00C33DBA"/>
    <w:rsid w:val="00C345A4"/>
    <w:rsid w:val="00C345A6"/>
    <w:rsid w:val="00C355BB"/>
    <w:rsid w:val="00C3571C"/>
    <w:rsid w:val="00C357B5"/>
    <w:rsid w:val="00C35C23"/>
    <w:rsid w:val="00C3648F"/>
    <w:rsid w:val="00C36F30"/>
    <w:rsid w:val="00C370F4"/>
    <w:rsid w:val="00C373BA"/>
    <w:rsid w:val="00C37544"/>
    <w:rsid w:val="00C40023"/>
    <w:rsid w:val="00C4017C"/>
    <w:rsid w:val="00C401EF"/>
    <w:rsid w:val="00C41682"/>
    <w:rsid w:val="00C41978"/>
    <w:rsid w:val="00C41C3E"/>
    <w:rsid w:val="00C43CFD"/>
    <w:rsid w:val="00C4463B"/>
    <w:rsid w:val="00C448AB"/>
    <w:rsid w:val="00C44A7B"/>
    <w:rsid w:val="00C44F58"/>
    <w:rsid w:val="00C45425"/>
    <w:rsid w:val="00C454C4"/>
    <w:rsid w:val="00C4588E"/>
    <w:rsid w:val="00C45C85"/>
    <w:rsid w:val="00C4606F"/>
    <w:rsid w:val="00C46608"/>
    <w:rsid w:val="00C46DDC"/>
    <w:rsid w:val="00C47E0B"/>
    <w:rsid w:val="00C47FBC"/>
    <w:rsid w:val="00C50274"/>
    <w:rsid w:val="00C504EA"/>
    <w:rsid w:val="00C50747"/>
    <w:rsid w:val="00C514F5"/>
    <w:rsid w:val="00C51F7D"/>
    <w:rsid w:val="00C52A97"/>
    <w:rsid w:val="00C52E7F"/>
    <w:rsid w:val="00C533C7"/>
    <w:rsid w:val="00C53B0F"/>
    <w:rsid w:val="00C53BDF"/>
    <w:rsid w:val="00C5424B"/>
    <w:rsid w:val="00C54318"/>
    <w:rsid w:val="00C5494E"/>
    <w:rsid w:val="00C564B9"/>
    <w:rsid w:val="00C578CB"/>
    <w:rsid w:val="00C604E8"/>
    <w:rsid w:val="00C626B9"/>
    <w:rsid w:val="00C62C82"/>
    <w:rsid w:val="00C630F4"/>
    <w:rsid w:val="00C64496"/>
    <w:rsid w:val="00C652FF"/>
    <w:rsid w:val="00C658BB"/>
    <w:rsid w:val="00C65B84"/>
    <w:rsid w:val="00C65DE6"/>
    <w:rsid w:val="00C6621D"/>
    <w:rsid w:val="00C66331"/>
    <w:rsid w:val="00C66A3A"/>
    <w:rsid w:val="00C66CF0"/>
    <w:rsid w:val="00C66D79"/>
    <w:rsid w:val="00C67111"/>
    <w:rsid w:val="00C67599"/>
    <w:rsid w:val="00C6774E"/>
    <w:rsid w:val="00C67944"/>
    <w:rsid w:val="00C67F12"/>
    <w:rsid w:val="00C7007D"/>
    <w:rsid w:val="00C70FF4"/>
    <w:rsid w:val="00C71932"/>
    <w:rsid w:val="00C71C6C"/>
    <w:rsid w:val="00C71F9D"/>
    <w:rsid w:val="00C72C57"/>
    <w:rsid w:val="00C72DD4"/>
    <w:rsid w:val="00C73877"/>
    <w:rsid w:val="00C73A73"/>
    <w:rsid w:val="00C74C4F"/>
    <w:rsid w:val="00C75691"/>
    <w:rsid w:val="00C76075"/>
    <w:rsid w:val="00C76AFD"/>
    <w:rsid w:val="00C76E9F"/>
    <w:rsid w:val="00C8174E"/>
    <w:rsid w:val="00C8188B"/>
    <w:rsid w:val="00C81DBE"/>
    <w:rsid w:val="00C823E8"/>
    <w:rsid w:val="00C825A4"/>
    <w:rsid w:val="00C825BA"/>
    <w:rsid w:val="00C82A1E"/>
    <w:rsid w:val="00C82ED2"/>
    <w:rsid w:val="00C8359D"/>
    <w:rsid w:val="00C83737"/>
    <w:rsid w:val="00C8471E"/>
    <w:rsid w:val="00C85C20"/>
    <w:rsid w:val="00C85EBB"/>
    <w:rsid w:val="00C87E2C"/>
    <w:rsid w:val="00C9139A"/>
    <w:rsid w:val="00C92A9E"/>
    <w:rsid w:val="00C92BD8"/>
    <w:rsid w:val="00C92E56"/>
    <w:rsid w:val="00C9378A"/>
    <w:rsid w:val="00C94E20"/>
    <w:rsid w:val="00C962E2"/>
    <w:rsid w:val="00C96D18"/>
    <w:rsid w:val="00C96DB1"/>
    <w:rsid w:val="00C96F37"/>
    <w:rsid w:val="00C97435"/>
    <w:rsid w:val="00C97E7F"/>
    <w:rsid w:val="00C97FA3"/>
    <w:rsid w:val="00CA0523"/>
    <w:rsid w:val="00CA05A7"/>
    <w:rsid w:val="00CA0FFF"/>
    <w:rsid w:val="00CA1165"/>
    <w:rsid w:val="00CA14E0"/>
    <w:rsid w:val="00CA243D"/>
    <w:rsid w:val="00CA2B95"/>
    <w:rsid w:val="00CA3244"/>
    <w:rsid w:val="00CA32AA"/>
    <w:rsid w:val="00CA34A0"/>
    <w:rsid w:val="00CA3F71"/>
    <w:rsid w:val="00CA4B36"/>
    <w:rsid w:val="00CA5831"/>
    <w:rsid w:val="00CA66C6"/>
    <w:rsid w:val="00CA7657"/>
    <w:rsid w:val="00CB0707"/>
    <w:rsid w:val="00CB0F63"/>
    <w:rsid w:val="00CB1BC7"/>
    <w:rsid w:val="00CB29E7"/>
    <w:rsid w:val="00CB2F7E"/>
    <w:rsid w:val="00CB35E8"/>
    <w:rsid w:val="00CB3B5C"/>
    <w:rsid w:val="00CB48A4"/>
    <w:rsid w:val="00CB4E5F"/>
    <w:rsid w:val="00CB549C"/>
    <w:rsid w:val="00CB59E1"/>
    <w:rsid w:val="00CB5BF7"/>
    <w:rsid w:val="00CB6EA9"/>
    <w:rsid w:val="00CB71F5"/>
    <w:rsid w:val="00CB764A"/>
    <w:rsid w:val="00CB76F4"/>
    <w:rsid w:val="00CC0276"/>
    <w:rsid w:val="00CC1F11"/>
    <w:rsid w:val="00CC2F0C"/>
    <w:rsid w:val="00CC3325"/>
    <w:rsid w:val="00CC45DD"/>
    <w:rsid w:val="00CC4BC5"/>
    <w:rsid w:val="00CC4D64"/>
    <w:rsid w:val="00CC56EA"/>
    <w:rsid w:val="00CC6CFF"/>
    <w:rsid w:val="00CC6F6E"/>
    <w:rsid w:val="00CD0827"/>
    <w:rsid w:val="00CD0ABD"/>
    <w:rsid w:val="00CD18CC"/>
    <w:rsid w:val="00CD2D1A"/>
    <w:rsid w:val="00CD2EC3"/>
    <w:rsid w:val="00CD4099"/>
    <w:rsid w:val="00CD4CAD"/>
    <w:rsid w:val="00CD589B"/>
    <w:rsid w:val="00CD5B50"/>
    <w:rsid w:val="00CD5F70"/>
    <w:rsid w:val="00CD6B9B"/>
    <w:rsid w:val="00CD6EB3"/>
    <w:rsid w:val="00CD7BDD"/>
    <w:rsid w:val="00CE07B7"/>
    <w:rsid w:val="00CE1198"/>
    <w:rsid w:val="00CE1323"/>
    <w:rsid w:val="00CE1835"/>
    <w:rsid w:val="00CE1B13"/>
    <w:rsid w:val="00CE25BF"/>
    <w:rsid w:val="00CE3B22"/>
    <w:rsid w:val="00CE4835"/>
    <w:rsid w:val="00CE5383"/>
    <w:rsid w:val="00CE5B6C"/>
    <w:rsid w:val="00CE5C40"/>
    <w:rsid w:val="00CE6506"/>
    <w:rsid w:val="00CE6F81"/>
    <w:rsid w:val="00CE753A"/>
    <w:rsid w:val="00CE7960"/>
    <w:rsid w:val="00CF0066"/>
    <w:rsid w:val="00CF0141"/>
    <w:rsid w:val="00CF1694"/>
    <w:rsid w:val="00CF1790"/>
    <w:rsid w:val="00CF1EC3"/>
    <w:rsid w:val="00CF24EB"/>
    <w:rsid w:val="00CF25CB"/>
    <w:rsid w:val="00CF2FDF"/>
    <w:rsid w:val="00CF38A0"/>
    <w:rsid w:val="00CF4D3C"/>
    <w:rsid w:val="00CF4D7A"/>
    <w:rsid w:val="00CF4EE3"/>
    <w:rsid w:val="00CF57E5"/>
    <w:rsid w:val="00CF5B15"/>
    <w:rsid w:val="00CF618F"/>
    <w:rsid w:val="00CF77C9"/>
    <w:rsid w:val="00CF7E66"/>
    <w:rsid w:val="00D00B10"/>
    <w:rsid w:val="00D01415"/>
    <w:rsid w:val="00D029B9"/>
    <w:rsid w:val="00D02A74"/>
    <w:rsid w:val="00D02BE3"/>
    <w:rsid w:val="00D057D7"/>
    <w:rsid w:val="00D05BE4"/>
    <w:rsid w:val="00D10497"/>
    <w:rsid w:val="00D10D7F"/>
    <w:rsid w:val="00D10DE9"/>
    <w:rsid w:val="00D112BA"/>
    <w:rsid w:val="00D11609"/>
    <w:rsid w:val="00D11A9F"/>
    <w:rsid w:val="00D11D07"/>
    <w:rsid w:val="00D129FF"/>
    <w:rsid w:val="00D15AA7"/>
    <w:rsid w:val="00D15DF4"/>
    <w:rsid w:val="00D15E73"/>
    <w:rsid w:val="00D1608D"/>
    <w:rsid w:val="00D16518"/>
    <w:rsid w:val="00D16D65"/>
    <w:rsid w:val="00D17CA0"/>
    <w:rsid w:val="00D20272"/>
    <w:rsid w:val="00D20D46"/>
    <w:rsid w:val="00D2159E"/>
    <w:rsid w:val="00D21763"/>
    <w:rsid w:val="00D21ED9"/>
    <w:rsid w:val="00D22F6D"/>
    <w:rsid w:val="00D2403F"/>
    <w:rsid w:val="00D24288"/>
    <w:rsid w:val="00D24DEB"/>
    <w:rsid w:val="00D24EDB"/>
    <w:rsid w:val="00D25E9B"/>
    <w:rsid w:val="00D27B51"/>
    <w:rsid w:val="00D3065A"/>
    <w:rsid w:val="00D309F6"/>
    <w:rsid w:val="00D31497"/>
    <w:rsid w:val="00D317E8"/>
    <w:rsid w:val="00D31876"/>
    <w:rsid w:val="00D32151"/>
    <w:rsid w:val="00D32159"/>
    <w:rsid w:val="00D325A6"/>
    <w:rsid w:val="00D327BE"/>
    <w:rsid w:val="00D32A75"/>
    <w:rsid w:val="00D32ABE"/>
    <w:rsid w:val="00D32E33"/>
    <w:rsid w:val="00D367E0"/>
    <w:rsid w:val="00D36B1F"/>
    <w:rsid w:val="00D4140D"/>
    <w:rsid w:val="00D41523"/>
    <w:rsid w:val="00D417A4"/>
    <w:rsid w:val="00D4185C"/>
    <w:rsid w:val="00D41AF6"/>
    <w:rsid w:val="00D41D1C"/>
    <w:rsid w:val="00D433A6"/>
    <w:rsid w:val="00D43510"/>
    <w:rsid w:val="00D43B10"/>
    <w:rsid w:val="00D43E67"/>
    <w:rsid w:val="00D44969"/>
    <w:rsid w:val="00D44F73"/>
    <w:rsid w:val="00D45631"/>
    <w:rsid w:val="00D46B1D"/>
    <w:rsid w:val="00D46E59"/>
    <w:rsid w:val="00D46FE8"/>
    <w:rsid w:val="00D47069"/>
    <w:rsid w:val="00D47F77"/>
    <w:rsid w:val="00D47FAC"/>
    <w:rsid w:val="00D5004F"/>
    <w:rsid w:val="00D51BCE"/>
    <w:rsid w:val="00D51C69"/>
    <w:rsid w:val="00D52FA1"/>
    <w:rsid w:val="00D531F4"/>
    <w:rsid w:val="00D53F55"/>
    <w:rsid w:val="00D540E3"/>
    <w:rsid w:val="00D54171"/>
    <w:rsid w:val="00D545B5"/>
    <w:rsid w:val="00D546A2"/>
    <w:rsid w:val="00D55577"/>
    <w:rsid w:val="00D561D9"/>
    <w:rsid w:val="00D56F7D"/>
    <w:rsid w:val="00D57F8B"/>
    <w:rsid w:val="00D60D70"/>
    <w:rsid w:val="00D60F0C"/>
    <w:rsid w:val="00D61284"/>
    <w:rsid w:val="00D613CD"/>
    <w:rsid w:val="00D617DC"/>
    <w:rsid w:val="00D62335"/>
    <w:rsid w:val="00D623F2"/>
    <w:rsid w:val="00D626A3"/>
    <w:rsid w:val="00D62C8C"/>
    <w:rsid w:val="00D62F14"/>
    <w:rsid w:val="00D63015"/>
    <w:rsid w:val="00D636AB"/>
    <w:rsid w:val="00D63840"/>
    <w:rsid w:val="00D63A32"/>
    <w:rsid w:val="00D64A17"/>
    <w:rsid w:val="00D64D00"/>
    <w:rsid w:val="00D667A5"/>
    <w:rsid w:val="00D66D30"/>
    <w:rsid w:val="00D67329"/>
    <w:rsid w:val="00D702A3"/>
    <w:rsid w:val="00D70C6B"/>
    <w:rsid w:val="00D713F3"/>
    <w:rsid w:val="00D71D7D"/>
    <w:rsid w:val="00D7230E"/>
    <w:rsid w:val="00D7382E"/>
    <w:rsid w:val="00D73FCB"/>
    <w:rsid w:val="00D74CF8"/>
    <w:rsid w:val="00D752EF"/>
    <w:rsid w:val="00D75AAC"/>
    <w:rsid w:val="00D75C09"/>
    <w:rsid w:val="00D765C0"/>
    <w:rsid w:val="00D76620"/>
    <w:rsid w:val="00D76E63"/>
    <w:rsid w:val="00D76ECE"/>
    <w:rsid w:val="00D77C7B"/>
    <w:rsid w:val="00D77DC5"/>
    <w:rsid w:val="00D820E8"/>
    <w:rsid w:val="00D82D64"/>
    <w:rsid w:val="00D82DCC"/>
    <w:rsid w:val="00D83CC0"/>
    <w:rsid w:val="00D84199"/>
    <w:rsid w:val="00D84342"/>
    <w:rsid w:val="00D849AA"/>
    <w:rsid w:val="00D851BD"/>
    <w:rsid w:val="00D852D7"/>
    <w:rsid w:val="00D86185"/>
    <w:rsid w:val="00D86197"/>
    <w:rsid w:val="00D879CC"/>
    <w:rsid w:val="00D87E4A"/>
    <w:rsid w:val="00D90563"/>
    <w:rsid w:val="00D905E0"/>
    <w:rsid w:val="00D917F9"/>
    <w:rsid w:val="00D91878"/>
    <w:rsid w:val="00D91F98"/>
    <w:rsid w:val="00D92B4C"/>
    <w:rsid w:val="00D92DA5"/>
    <w:rsid w:val="00D92FE3"/>
    <w:rsid w:val="00D935AC"/>
    <w:rsid w:val="00D93686"/>
    <w:rsid w:val="00D93B7D"/>
    <w:rsid w:val="00D93C6D"/>
    <w:rsid w:val="00D94025"/>
    <w:rsid w:val="00D946A9"/>
    <w:rsid w:val="00D94A4F"/>
    <w:rsid w:val="00D95CA7"/>
    <w:rsid w:val="00D96225"/>
    <w:rsid w:val="00D9622D"/>
    <w:rsid w:val="00D9707D"/>
    <w:rsid w:val="00D97638"/>
    <w:rsid w:val="00D97B9D"/>
    <w:rsid w:val="00DA1D59"/>
    <w:rsid w:val="00DA20E3"/>
    <w:rsid w:val="00DA310A"/>
    <w:rsid w:val="00DA320D"/>
    <w:rsid w:val="00DA32EC"/>
    <w:rsid w:val="00DA3487"/>
    <w:rsid w:val="00DA367F"/>
    <w:rsid w:val="00DA3BBA"/>
    <w:rsid w:val="00DA550E"/>
    <w:rsid w:val="00DA557D"/>
    <w:rsid w:val="00DA57E6"/>
    <w:rsid w:val="00DA5E03"/>
    <w:rsid w:val="00DA5E0B"/>
    <w:rsid w:val="00DA603C"/>
    <w:rsid w:val="00DA6EAF"/>
    <w:rsid w:val="00DA77B1"/>
    <w:rsid w:val="00DB00B8"/>
    <w:rsid w:val="00DB0399"/>
    <w:rsid w:val="00DB03A2"/>
    <w:rsid w:val="00DB051B"/>
    <w:rsid w:val="00DB12E8"/>
    <w:rsid w:val="00DB1F8C"/>
    <w:rsid w:val="00DB2747"/>
    <w:rsid w:val="00DB404B"/>
    <w:rsid w:val="00DB4B4B"/>
    <w:rsid w:val="00DB520D"/>
    <w:rsid w:val="00DB5210"/>
    <w:rsid w:val="00DB555E"/>
    <w:rsid w:val="00DB60D5"/>
    <w:rsid w:val="00DB63C3"/>
    <w:rsid w:val="00DB644C"/>
    <w:rsid w:val="00DB6DA8"/>
    <w:rsid w:val="00DB71E6"/>
    <w:rsid w:val="00DB728A"/>
    <w:rsid w:val="00DC00AC"/>
    <w:rsid w:val="00DC0955"/>
    <w:rsid w:val="00DC0F7D"/>
    <w:rsid w:val="00DC108F"/>
    <w:rsid w:val="00DC22F5"/>
    <w:rsid w:val="00DC4273"/>
    <w:rsid w:val="00DC622C"/>
    <w:rsid w:val="00DC66BE"/>
    <w:rsid w:val="00DC6869"/>
    <w:rsid w:val="00DC68F3"/>
    <w:rsid w:val="00DC6A89"/>
    <w:rsid w:val="00DC6AD8"/>
    <w:rsid w:val="00DC72A7"/>
    <w:rsid w:val="00DD0325"/>
    <w:rsid w:val="00DD045B"/>
    <w:rsid w:val="00DD0982"/>
    <w:rsid w:val="00DD0C24"/>
    <w:rsid w:val="00DD1BC9"/>
    <w:rsid w:val="00DD1CDF"/>
    <w:rsid w:val="00DD2F42"/>
    <w:rsid w:val="00DD3050"/>
    <w:rsid w:val="00DD3B56"/>
    <w:rsid w:val="00DD4870"/>
    <w:rsid w:val="00DD50A2"/>
    <w:rsid w:val="00DD6F4E"/>
    <w:rsid w:val="00DD73C4"/>
    <w:rsid w:val="00DD76A7"/>
    <w:rsid w:val="00DE0780"/>
    <w:rsid w:val="00DE27A5"/>
    <w:rsid w:val="00DE333F"/>
    <w:rsid w:val="00DE384F"/>
    <w:rsid w:val="00DE52BC"/>
    <w:rsid w:val="00DE567A"/>
    <w:rsid w:val="00DE5787"/>
    <w:rsid w:val="00DE5A10"/>
    <w:rsid w:val="00DE65D0"/>
    <w:rsid w:val="00DE7BBF"/>
    <w:rsid w:val="00DF0251"/>
    <w:rsid w:val="00DF0D62"/>
    <w:rsid w:val="00DF154C"/>
    <w:rsid w:val="00DF17ED"/>
    <w:rsid w:val="00DF2765"/>
    <w:rsid w:val="00DF2831"/>
    <w:rsid w:val="00DF2B62"/>
    <w:rsid w:val="00DF3C47"/>
    <w:rsid w:val="00DF44A7"/>
    <w:rsid w:val="00DF51EA"/>
    <w:rsid w:val="00DF54B6"/>
    <w:rsid w:val="00DF5771"/>
    <w:rsid w:val="00DF5DBB"/>
    <w:rsid w:val="00DF5EAE"/>
    <w:rsid w:val="00DF62F7"/>
    <w:rsid w:val="00DF7732"/>
    <w:rsid w:val="00DF778E"/>
    <w:rsid w:val="00DF7F49"/>
    <w:rsid w:val="00E013D4"/>
    <w:rsid w:val="00E018A3"/>
    <w:rsid w:val="00E01B8F"/>
    <w:rsid w:val="00E01C5C"/>
    <w:rsid w:val="00E01D0E"/>
    <w:rsid w:val="00E034C9"/>
    <w:rsid w:val="00E03981"/>
    <w:rsid w:val="00E039EB"/>
    <w:rsid w:val="00E03B32"/>
    <w:rsid w:val="00E03DD0"/>
    <w:rsid w:val="00E03E87"/>
    <w:rsid w:val="00E043DA"/>
    <w:rsid w:val="00E047A7"/>
    <w:rsid w:val="00E04E5A"/>
    <w:rsid w:val="00E053CF"/>
    <w:rsid w:val="00E069AC"/>
    <w:rsid w:val="00E06D2C"/>
    <w:rsid w:val="00E06E8B"/>
    <w:rsid w:val="00E077B1"/>
    <w:rsid w:val="00E1126E"/>
    <w:rsid w:val="00E11381"/>
    <w:rsid w:val="00E11900"/>
    <w:rsid w:val="00E120AF"/>
    <w:rsid w:val="00E12B55"/>
    <w:rsid w:val="00E1334E"/>
    <w:rsid w:val="00E143C0"/>
    <w:rsid w:val="00E1478E"/>
    <w:rsid w:val="00E1548D"/>
    <w:rsid w:val="00E16B3D"/>
    <w:rsid w:val="00E17C12"/>
    <w:rsid w:val="00E20A6A"/>
    <w:rsid w:val="00E20D7F"/>
    <w:rsid w:val="00E2191C"/>
    <w:rsid w:val="00E21B35"/>
    <w:rsid w:val="00E228FA"/>
    <w:rsid w:val="00E22DB8"/>
    <w:rsid w:val="00E239BE"/>
    <w:rsid w:val="00E240A8"/>
    <w:rsid w:val="00E2414B"/>
    <w:rsid w:val="00E2431A"/>
    <w:rsid w:val="00E25047"/>
    <w:rsid w:val="00E254B5"/>
    <w:rsid w:val="00E25512"/>
    <w:rsid w:val="00E25E77"/>
    <w:rsid w:val="00E26F7B"/>
    <w:rsid w:val="00E27F13"/>
    <w:rsid w:val="00E30A23"/>
    <w:rsid w:val="00E311FC"/>
    <w:rsid w:val="00E313A1"/>
    <w:rsid w:val="00E3185B"/>
    <w:rsid w:val="00E31FDE"/>
    <w:rsid w:val="00E3203B"/>
    <w:rsid w:val="00E3307D"/>
    <w:rsid w:val="00E335FE"/>
    <w:rsid w:val="00E336C4"/>
    <w:rsid w:val="00E33878"/>
    <w:rsid w:val="00E33E91"/>
    <w:rsid w:val="00E33FF3"/>
    <w:rsid w:val="00E3409A"/>
    <w:rsid w:val="00E34E46"/>
    <w:rsid w:val="00E35019"/>
    <w:rsid w:val="00E35E55"/>
    <w:rsid w:val="00E3678B"/>
    <w:rsid w:val="00E37182"/>
    <w:rsid w:val="00E40515"/>
    <w:rsid w:val="00E40F0D"/>
    <w:rsid w:val="00E41550"/>
    <w:rsid w:val="00E41A17"/>
    <w:rsid w:val="00E42C55"/>
    <w:rsid w:val="00E43764"/>
    <w:rsid w:val="00E4385C"/>
    <w:rsid w:val="00E43D15"/>
    <w:rsid w:val="00E43D82"/>
    <w:rsid w:val="00E447D8"/>
    <w:rsid w:val="00E4522C"/>
    <w:rsid w:val="00E45698"/>
    <w:rsid w:val="00E45BC8"/>
    <w:rsid w:val="00E467BE"/>
    <w:rsid w:val="00E47484"/>
    <w:rsid w:val="00E477CF"/>
    <w:rsid w:val="00E506D1"/>
    <w:rsid w:val="00E50DC4"/>
    <w:rsid w:val="00E51A4F"/>
    <w:rsid w:val="00E51A52"/>
    <w:rsid w:val="00E51BC5"/>
    <w:rsid w:val="00E51C8B"/>
    <w:rsid w:val="00E5231D"/>
    <w:rsid w:val="00E525C8"/>
    <w:rsid w:val="00E53253"/>
    <w:rsid w:val="00E53AAD"/>
    <w:rsid w:val="00E54121"/>
    <w:rsid w:val="00E5477F"/>
    <w:rsid w:val="00E55110"/>
    <w:rsid w:val="00E5612A"/>
    <w:rsid w:val="00E5651A"/>
    <w:rsid w:val="00E569A1"/>
    <w:rsid w:val="00E57143"/>
    <w:rsid w:val="00E572B3"/>
    <w:rsid w:val="00E577CF"/>
    <w:rsid w:val="00E57CE0"/>
    <w:rsid w:val="00E60043"/>
    <w:rsid w:val="00E601F6"/>
    <w:rsid w:val="00E61625"/>
    <w:rsid w:val="00E62F40"/>
    <w:rsid w:val="00E6548D"/>
    <w:rsid w:val="00E65916"/>
    <w:rsid w:val="00E66074"/>
    <w:rsid w:val="00E660CE"/>
    <w:rsid w:val="00E66751"/>
    <w:rsid w:val="00E66AD0"/>
    <w:rsid w:val="00E67566"/>
    <w:rsid w:val="00E719A0"/>
    <w:rsid w:val="00E7221A"/>
    <w:rsid w:val="00E72AD7"/>
    <w:rsid w:val="00E73511"/>
    <w:rsid w:val="00E74787"/>
    <w:rsid w:val="00E75893"/>
    <w:rsid w:val="00E76FD6"/>
    <w:rsid w:val="00E77251"/>
    <w:rsid w:val="00E772CD"/>
    <w:rsid w:val="00E77C52"/>
    <w:rsid w:val="00E8049E"/>
    <w:rsid w:val="00E804E2"/>
    <w:rsid w:val="00E80567"/>
    <w:rsid w:val="00E81434"/>
    <w:rsid w:val="00E81532"/>
    <w:rsid w:val="00E82FAE"/>
    <w:rsid w:val="00E849C3"/>
    <w:rsid w:val="00E857B2"/>
    <w:rsid w:val="00E86B0C"/>
    <w:rsid w:val="00E9096E"/>
    <w:rsid w:val="00E90EC5"/>
    <w:rsid w:val="00E90F2E"/>
    <w:rsid w:val="00E90F3E"/>
    <w:rsid w:val="00E917D0"/>
    <w:rsid w:val="00E92325"/>
    <w:rsid w:val="00E92910"/>
    <w:rsid w:val="00E92E78"/>
    <w:rsid w:val="00E93860"/>
    <w:rsid w:val="00E94633"/>
    <w:rsid w:val="00E9469E"/>
    <w:rsid w:val="00E94E89"/>
    <w:rsid w:val="00E94EE7"/>
    <w:rsid w:val="00E95193"/>
    <w:rsid w:val="00E95A9E"/>
    <w:rsid w:val="00E95E7A"/>
    <w:rsid w:val="00E96FD7"/>
    <w:rsid w:val="00E96FEA"/>
    <w:rsid w:val="00E97E3F"/>
    <w:rsid w:val="00EA07FA"/>
    <w:rsid w:val="00EA0859"/>
    <w:rsid w:val="00EA125A"/>
    <w:rsid w:val="00EA1E94"/>
    <w:rsid w:val="00EA1F0F"/>
    <w:rsid w:val="00EA2256"/>
    <w:rsid w:val="00EA24C1"/>
    <w:rsid w:val="00EA2BE9"/>
    <w:rsid w:val="00EA32F4"/>
    <w:rsid w:val="00EA3F87"/>
    <w:rsid w:val="00EA61A8"/>
    <w:rsid w:val="00EA74A0"/>
    <w:rsid w:val="00EA7749"/>
    <w:rsid w:val="00EA7ACA"/>
    <w:rsid w:val="00EB01FC"/>
    <w:rsid w:val="00EB0C3E"/>
    <w:rsid w:val="00EB11DA"/>
    <w:rsid w:val="00EB11FA"/>
    <w:rsid w:val="00EB1AA8"/>
    <w:rsid w:val="00EB2020"/>
    <w:rsid w:val="00EB20A4"/>
    <w:rsid w:val="00EB2573"/>
    <w:rsid w:val="00EB285C"/>
    <w:rsid w:val="00EB29EF"/>
    <w:rsid w:val="00EB478A"/>
    <w:rsid w:val="00EB5713"/>
    <w:rsid w:val="00EB6658"/>
    <w:rsid w:val="00EB67A6"/>
    <w:rsid w:val="00EB6DE6"/>
    <w:rsid w:val="00EB6EE5"/>
    <w:rsid w:val="00EB77F1"/>
    <w:rsid w:val="00EC007F"/>
    <w:rsid w:val="00EC0C7F"/>
    <w:rsid w:val="00EC1938"/>
    <w:rsid w:val="00EC1EE5"/>
    <w:rsid w:val="00EC30F3"/>
    <w:rsid w:val="00EC3AE7"/>
    <w:rsid w:val="00EC3C3B"/>
    <w:rsid w:val="00EC41E0"/>
    <w:rsid w:val="00EC5115"/>
    <w:rsid w:val="00EC63DF"/>
    <w:rsid w:val="00EC6454"/>
    <w:rsid w:val="00EC65F7"/>
    <w:rsid w:val="00EC70B1"/>
    <w:rsid w:val="00ED043D"/>
    <w:rsid w:val="00ED0CAC"/>
    <w:rsid w:val="00ED0EA8"/>
    <w:rsid w:val="00ED1150"/>
    <w:rsid w:val="00ED138C"/>
    <w:rsid w:val="00ED1F3B"/>
    <w:rsid w:val="00ED1FF5"/>
    <w:rsid w:val="00ED2407"/>
    <w:rsid w:val="00ED2FC3"/>
    <w:rsid w:val="00ED3C90"/>
    <w:rsid w:val="00ED40B3"/>
    <w:rsid w:val="00ED5664"/>
    <w:rsid w:val="00ED5E38"/>
    <w:rsid w:val="00ED62DC"/>
    <w:rsid w:val="00ED66C1"/>
    <w:rsid w:val="00ED6DD8"/>
    <w:rsid w:val="00ED6F65"/>
    <w:rsid w:val="00ED79AF"/>
    <w:rsid w:val="00ED7E02"/>
    <w:rsid w:val="00EE04C9"/>
    <w:rsid w:val="00EE0543"/>
    <w:rsid w:val="00EE0FEE"/>
    <w:rsid w:val="00EE16FD"/>
    <w:rsid w:val="00EE1A0E"/>
    <w:rsid w:val="00EE2FD6"/>
    <w:rsid w:val="00EE367F"/>
    <w:rsid w:val="00EE3994"/>
    <w:rsid w:val="00EE3FF1"/>
    <w:rsid w:val="00EE44FB"/>
    <w:rsid w:val="00EE65C6"/>
    <w:rsid w:val="00EE70C7"/>
    <w:rsid w:val="00EE774F"/>
    <w:rsid w:val="00EE7916"/>
    <w:rsid w:val="00EE7E03"/>
    <w:rsid w:val="00EF08E7"/>
    <w:rsid w:val="00EF12D3"/>
    <w:rsid w:val="00EF1D4B"/>
    <w:rsid w:val="00EF2468"/>
    <w:rsid w:val="00EF2BF8"/>
    <w:rsid w:val="00EF3E0F"/>
    <w:rsid w:val="00EF465F"/>
    <w:rsid w:val="00EF6B7E"/>
    <w:rsid w:val="00EF7D8D"/>
    <w:rsid w:val="00F001E4"/>
    <w:rsid w:val="00F02368"/>
    <w:rsid w:val="00F02586"/>
    <w:rsid w:val="00F03418"/>
    <w:rsid w:val="00F03652"/>
    <w:rsid w:val="00F04038"/>
    <w:rsid w:val="00F05846"/>
    <w:rsid w:val="00F05A05"/>
    <w:rsid w:val="00F07B77"/>
    <w:rsid w:val="00F107B1"/>
    <w:rsid w:val="00F1115E"/>
    <w:rsid w:val="00F11C78"/>
    <w:rsid w:val="00F12451"/>
    <w:rsid w:val="00F13118"/>
    <w:rsid w:val="00F13579"/>
    <w:rsid w:val="00F13BFE"/>
    <w:rsid w:val="00F1448A"/>
    <w:rsid w:val="00F145F5"/>
    <w:rsid w:val="00F149FF"/>
    <w:rsid w:val="00F14F8B"/>
    <w:rsid w:val="00F17994"/>
    <w:rsid w:val="00F17FE5"/>
    <w:rsid w:val="00F20C35"/>
    <w:rsid w:val="00F2130E"/>
    <w:rsid w:val="00F21959"/>
    <w:rsid w:val="00F21A76"/>
    <w:rsid w:val="00F23097"/>
    <w:rsid w:val="00F2351C"/>
    <w:rsid w:val="00F239B3"/>
    <w:rsid w:val="00F242FE"/>
    <w:rsid w:val="00F24987"/>
    <w:rsid w:val="00F251D3"/>
    <w:rsid w:val="00F259E4"/>
    <w:rsid w:val="00F25CE7"/>
    <w:rsid w:val="00F2707E"/>
    <w:rsid w:val="00F27719"/>
    <w:rsid w:val="00F303D3"/>
    <w:rsid w:val="00F30EA0"/>
    <w:rsid w:val="00F31243"/>
    <w:rsid w:val="00F319D5"/>
    <w:rsid w:val="00F31B44"/>
    <w:rsid w:val="00F31E70"/>
    <w:rsid w:val="00F31EA8"/>
    <w:rsid w:val="00F3361D"/>
    <w:rsid w:val="00F33D8D"/>
    <w:rsid w:val="00F345AE"/>
    <w:rsid w:val="00F34935"/>
    <w:rsid w:val="00F34D09"/>
    <w:rsid w:val="00F35326"/>
    <w:rsid w:val="00F35A16"/>
    <w:rsid w:val="00F367D0"/>
    <w:rsid w:val="00F4009A"/>
    <w:rsid w:val="00F40340"/>
    <w:rsid w:val="00F40350"/>
    <w:rsid w:val="00F412C7"/>
    <w:rsid w:val="00F413F4"/>
    <w:rsid w:val="00F41BCD"/>
    <w:rsid w:val="00F41BCE"/>
    <w:rsid w:val="00F42017"/>
    <w:rsid w:val="00F42621"/>
    <w:rsid w:val="00F43429"/>
    <w:rsid w:val="00F43873"/>
    <w:rsid w:val="00F43B9C"/>
    <w:rsid w:val="00F44453"/>
    <w:rsid w:val="00F44B72"/>
    <w:rsid w:val="00F44EC9"/>
    <w:rsid w:val="00F45166"/>
    <w:rsid w:val="00F4568C"/>
    <w:rsid w:val="00F47E7D"/>
    <w:rsid w:val="00F50515"/>
    <w:rsid w:val="00F517BA"/>
    <w:rsid w:val="00F51CFA"/>
    <w:rsid w:val="00F52546"/>
    <w:rsid w:val="00F537CB"/>
    <w:rsid w:val="00F53D8E"/>
    <w:rsid w:val="00F54FF6"/>
    <w:rsid w:val="00F5508D"/>
    <w:rsid w:val="00F5517F"/>
    <w:rsid w:val="00F554C1"/>
    <w:rsid w:val="00F55AAB"/>
    <w:rsid w:val="00F55AFC"/>
    <w:rsid w:val="00F55CA3"/>
    <w:rsid w:val="00F57019"/>
    <w:rsid w:val="00F570ED"/>
    <w:rsid w:val="00F57628"/>
    <w:rsid w:val="00F5769B"/>
    <w:rsid w:val="00F607EB"/>
    <w:rsid w:val="00F6144A"/>
    <w:rsid w:val="00F6218E"/>
    <w:rsid w:val="00F62D7A"/>
    <w:rsid w:val="00F64089"/>
    <w:rsid w:val="00F65844"/>
    <w:rsid w:val="00F65B18"/>
    <w:rsid w:val="00F66D27"/>
    <w:rsid w:val="00F6733B"/>
    <w:rsid w:val="00F6746F"/>
    <w:rsid w:val="00F675A8"/>
    <w:rsid w:val="00F706BF"/>
    <w:rsid w:val="00F71207"/>
    <w:rsid w:val="00F71A45"/>
    <w:rsid w:val="00F71AE5"/>
    <w:rsid w:val="00F72300"/>
    <w:rsid w:val="00F72A25"/>
    <w:rsid w:val="00F72FEB"/>
    <w:rsid w:val="00F73939"/>
    <w:rsid w:val="00F7554F"/>
    <w:rsid w:val="00F756AF"/>
    <w:rsid w:val="00F759C9"/>
    <w:rsid w:val="00F75EC7"/>
    <w:rsid w:val="00F76046"/>
    <w:rsid w:val="00F76923"/>
    <w:rsid w:val="00F769BE"/>
    <w:rsid w:val="00F76C5B"/>
    <w:rsid w:val="00F77DBE"/>
    <w:rsid w:val="00F801FB"/>
    <w:rsid w:val="00F81BC2"/>
    <w:rsid w:val="00F82402"/>
    <w:rsid w:val="00F82933"/>
    <w:rsid w:val="00F835C8"/>
    <w:rsid w:val="00F838DE"/>
    <w:rsid w:val="00F8454E"/>
    <w:rsid w:val="00F8461A"/>
    <w:rsid w:val="00F8572B"/>
    <w:rsid w:val="00F85EE8"/>
    <w:rsid w:val="00F86D12"/>
    <w:rsid w:val="00F903BF"/>
    <w:rsid w:val="00F906A2"/>
    <w:rsid w:val="00F91FFB"/>
    <w:rsid w:val="00F923C5"/>
    <w:rsid w:val="00F928B9"/>
    <w:rsid w:val="00F92C77"/>
    <w:rsid w:val="00F930D7"/>
    <w:rsid w:val="00F94378"/>
    <w:rsid w:val="00F946E0"/>
    <w:rsid w:val="00F949F2"/>
    <w:rsid w:val="00F94E0F"/>
    <w:rsid w:val="00F950DC"/>
    <w:rsid w:val="00F95722"/>
    <w:rsid w:val="00F97D32"/>
    <w:rsid w:val="00F97E99"/>
    <w:rsid w:val="00FA011B"/>
    <w:rsid w:val="00FA01B3"/>
    <w:rsid w:val="00FA0C33"/>
    <w:rsid w:val="00FA1723"/>
    <w:rsid w:val="00FA1AE7"/>
    <w:rsid w:val="00FA286F"/>
    <w:rsid w:val="00FA3D3F"/>
    <w:rsid w:val="00FA412E"/>
    <w:rsid w:val="00FA4643"/>
    <w:rsid w:val="00FA5AC3"/>
    <w:rsid w:val="00FA62C2"/>
    <w:rsid w:val="00FA6CD7"/>
    <w:rsid w:val="00FA6F86"/>
    <w:rsid w:val="00FA6FD6"/>
    <w:rsid w:val="00FA7CB7"/>
    <w:rsid w:val="00FB0018"/>
    <w:rsid w:val="00FB0073"/>
    <w:rsid w:val="00FB0202"/>
    <w:rsid w:val="00FB0619"/>
    <w:rsid w:val="00FB1557"/>
    <w:rsid w:val="00FB16AE"/>
    <w:rsid w:val="00FB1D6D"/>
    <w:rsid w:val="00FB342B"/>
    <w:rsid w:val="00FB3B80"/>
    <w:rsid w:val="00FB3C91"/>
    <w:rsid w:val="00FB3D7A"/>
    <w:rsid w:val="00FB4840"/>
    <w:rsid w:val="00FB6292"/>
    <w:rsid w:val="00FB6F1C"/>
    <w:rsid w:val="00FB76BF"/>
    <w:rsid w:val="00FC04BB"/>
    <w:rsid w:val="00FC04C3"/>
    <w:rsid w:val="00FC056E"/>
    <w:rsid w:val="00FC2709"/>
    <w:rsid w:val="00FC2D20"/>
    <w:rsid w:val="00FC3EDD"/>
    <w:rsid w:val="00FC4A06"/>
    <w:rsid w:val="00FC4B62"/>
    <w:rsid w:val="00FC6596"/>
    <w:rsid w:val="00FC6C5B"/>
    <w:rsid w:val="00FC707C"/>
    <w:rsid w:val="00FC72A6"/>
    <w:rsid w:val="00FD0192"/>
    <w:rsid w:val="00FD04CB"/>
    <w:rsid w:val="00FD09F3"/>
    <w:rsid w:val="00FD0E44"/>
    <w:rsid w:val="00FD1859"/>
    <w:rsid w:val="00FD2C80"/>
    <w:rsid w:val="00FD352D"/>
    <w:rsid w:val="00FD4578"/>
    <w:rsid w:val="00FD48DE"/>
    <w:rsid w:val="00FD4921"/>
    <w:rsid w:val="00FD4A0B"/>
    <w:rsid w:val="00FD4D4B"/>
    <w:rsid w:val="00FD54D9"/>
    <w:rsid w:val="00FD7171"/>
    <w:rsid w:val="00FD7370"/>
    <w:rsid w:val="00FD77D9"/>
    <w:rsid w:val="00FD79F5"/>
    <w:rsid w:val="00FD7A6C"/>
    <w:rsid w:val="00FD7C88"/>
    <w:rsid w:val="00FE04EB"/>
    <w:rsid w:val="00FE1385"/>
    <w:rsid w:val="00FE149B"/>
    <w:rsid w:val="00FE17DD"/>
    <w:rsid w:val="00FE1E4A"/>
    <w:rsid w:val="00FE22E9"/>
    <w:rsid w:val="00FE2FC3"/>
    <w:rsid w:val="00FE31AF"/>
    <w:rsid w:val="00FE344E"/>
    <w:rsid w:val="00FE3591"/>
    <w:rsid w:val="00FE4508"/>
    <w:rsid w:val="00FE490C"/>
    <w:rsid w:val="00FE4E47"/>
    <w:rsid w:val="00FE50BA"/>
    <w:rsid w:val="00FE5894"/>
    <w:rsid w:val="00FE6B84"/>
    <w:rsid w:val="00FE7A31"/>
    <w:rsid w:val="00FE7EE0"/>
    <w:rsid w:val="00FF001C"/>
    <w:rsid w:val="00FF0513"/>
    <w:rsid w:val="00FF22D5"/>
    <w:rsid w:val="00FF33C7"/>
    <w:rsid w:val="00FF3F7A"/>
    <w:rsid w:val="00FF531B"/>
    <w:rsid w:val="00FF5507"/>
    <w:rsid w:val="00FF6794"/>
    <w:rsid w:val="00FF6874"/>
    <w:rsid w:val="00FF6EBA"/>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AC43D2"/>
  <w15:docId w15:val="{86AE78D6-DE3C-4085-8512-074AA7124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E40F0D"/>
    <w:rPr>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30"/>
    <w:next w:val="a9"/>
    <w:link w:val="12"/>
    <w:qFormat/>
    <w:rsid w:val="00353A27"/>
    <w:pPr>
      <w:numPr>
        <w:ilvl w:val="0"/>
      </w:numPr>
      <w:outlineLvl w:val="0"/>
    </w:pPr>
    <w:rPr>
      <w:sz w:val="28"/>
      <w:szCs w:val="28"/>
    </w:rPr>
  </w:style>
  <w:style w:type="paragraph" w:styleId="25">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4"/>
    <w:next w:val="a9"/>
    <w:link w:val="26"/>
    <w:uiPriority w:val="99"/>
    <w:qFormat/>
    <w:rsid w:val="00EA61A8"/>
    <w:pPr>
      <w:outlineLvl w:val="1"/>
    </w:pPr>
  </w:style>
  <w:style w:type="paragraph" w:styleId="30">
    <w:name w:val="heading 3"/>
    <w:aliases w:val="H3"/>
    <w:basedOn w:val="a9"/>
    <w:next w:val="a9"/>
    <w:link w:val="33"/>
    <w:autoRedefine/>
    <w:qFormat/>
    <w:rsid w:val="00035E96"/>
    <w:pPr>
      <w:keepNext/>
      <w:numPr>
        <w:ilvl w:val="2"/>
        <w:numId w:val="4"/>
      </w:numPr>
      <w:spacing w:before="120" w:after="60"/>
      <w:outlineLvl w:val="2"/>
    </w:pPr>
    <w:rPr>
      <w:rFonts w:eastAsia="Calibri"/>
      <w:b/>
      <w:sz w:val="24"/>
      <w:szCs w:val="24"/>
      <w:lang w:val="x-none" w:eastAsia="x-none"/>
    </w:rPr>
  </w:style>
  <w:style w:type="paragraph" w:styleId="4">
    <w:name w:val="heading 4"/>
    <w:aliases w:val="H4"/>
    <w:basedOn w:val="30"/>
    <w:next w:val="a9"/>
    <w:link w:val="40"/>
    <w:qFormat/>
    <w:rsid w:val="006629C9"/>
    <w:pPr>
      <w:numPr>
        <w:ilvl w:val="1"/>
      </w:numPr>
      <w:outlineLvl w:val="3"/>
    </w:pPr>
    <w:rPr>
      <w:bCs/>
    </w:rPr>
  </w:style>
  <w:style w:type="paragraph" w:styleId="5">
    <w:name w:val="heading 5"/>
    <w:aliases w:val="OG Appendix"/>
    <w:basedOn w:val="a9"/>
    <w:next w:val="a9"/>
    <w:link w:val="50"/>
    <w:qFormat/>
    <w:rsid w:val="0076353A"/>
    <w:pPr>
      <w:spacing w:before="240" w:after="60"/>
      <w:outlineLvl w:val="4"/>
    </w:pPr>
    <w:rPr>
      <w:b/>
      <w:bCs/>
      <w:i/>
      <w:iCs/>
      <w:sz w:val="26"/>
      <w:szCs w:val="26"/>
      <w:lang w:val="x-none" w:eastAsia="x-none"/>
    </w:rPr>
  </w:style>
  <w:style w:type="paragraph" w:styleId="6">
    <w:name w:val="heading 6"/>
    <w:aliases w:val="OG Distribution,NOT FOR USE (6),Italic,Bold heading"/>
    <w:basedOn w:val="a9"/>
    <w:next w:val="a9"/>
    <w:link w:val="60"/>
    <w:qFormat/>
    <w:rsid w:val="00D22F6D"/>
    <w:pPr>
      <w:keepNext/>
      <w:keepLines/>
      <w:spacing w:before="200"/>
      <w:outlineLvl w:val="5"/>
    </w:pPr>
    <w:rPr>
      <w:rFonts w:ascii="Cambria" w:hAnsi="Cambria"/>
      <w:i/>
      <w:iCs/>
      <w:color w:val="243F60"/>
      <w:sz w:val="20"/>
      <w:szCs w:val="20"/>
      <w:lang w:val="x-none" w:eastAsia="x-none"/>
    </w:rPr>
  </w:style>
  <w:style w:type="paragraph" w:styleId="7">
    <w:name w:val="heading 7"/>
    <w:basedOn w:val="a9"/>
    <w:next w:val="a9"/>
    <w:link w:val="70"/>
    <w:qFormat/>
    <w:rsid w:val="00D22F6D"/>
    <w:pPr>
      <w:keepNext/>
      <w:keepLines/>
      <w:spacing w:before="200"/>
      <w:outlineLvl w:val="6"/>
    </w:pPr>
    <w:rPr>
      <w:rFonts w:ascii="Cambria" w:hAnsi="Cambria"/>
      <w:i/>
      <w:iCs/>
      <w:color w:val="404040"/>
      <w:sz w:val="20"/>
      <w:szCs w:val="20"/>
      <w:lang w:val="x-none" w:eastAsia="x-none"/>
    </w:rPr>
  </w:style>
  <w:style w:type="paragraph" w:styleId="8">
    <w:name w:val="heading 8"/>
    <w:basedOn w:val="a9"/>
    <w:next w:val="a9"/>
    <w:link w:val="80"/>
    <w:qFormat/>
    <w:rsid w:val="00D22F6D"/>
    <w:pPr>
      <w:keepNext/>
      <w:keepLines/>
      <w:spacing w:before="200"/>
      <w:outlineLvl w:val="7"/>
    </w:pPr>
    <w:rPr>
      <w:rFonts w:ascii="Cambria" w:hAnsi="Cambria"/>
      <w:color w:val="4F81BD"/>
      <w:sz w:val="20"/>
      <w:szCs w:val="20"/>
      <w:lang w:val="x-none" w:eastAsia="x-none"/>
    </w:rPr>
  </w:style>
  <w:style w:type="paragraph" w:styleId="9">
    <w:name w:val="heading 9"/>
    <w:basedOn w:val="a9"/>
    <w:next w:val="a9"/>
    <w:link w:val="90"/>
    <w:qFormat/>
    <w:rsid w:val="0076353A"/>
    <w:pPr>
      <w:spacing w:before="240" w:after="60"/>
      <w:outlineLvl w:val="8"/>
    </w:pPr>
    <w:rPr>
      <w:rFonts w:ascii="Arial" w:hAnsi="Arial"/>
      <w:sz w:val="22"/>
      <w:szCs w:val="22"/>
      <w:lang w:val="x-none" w:eastAsia="x-none"/>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Название раздела инструкции"/>
    <w:basedOn w:val="a9"/>
    <w:autoRedefine/>
    <w:rsid w:val="00275328"/>
    <w:pPr>
      <w:jc w:val="center"/>
    </w:pPr>
    <w:rPr>
      <w:b/>
    </w:rPr>
  </w:style>
  <w:style w:type="paragraph" w:customStyle="1" w:styleId="a4">
    <w:name w:val="Раздел положения"/>
    <w:basedOn w:val="a9"/>
    <w:autoRedefine/>
    <w:qFormat/>
    <w:rsid w:val="007475EE"/>
    <w:pPr>
      <w:numPr>
        <w:numId w:val="1"/>
      </w:numPr>
      <w:spacing w:before="80" w:after="80"/>
      <w:jc w:val="center"/>
    </w:pPr>
    <w:rPr>
      <w:b/>
      <w:sz w:val="32"/>
      <w:szCs w:val="32"/>
    </w:rPr>
  </w:style>
  <w:style w:type="paragraph" w:customStyle="1" w:styleId="a5">
    <w:name w:val="Подраздел раздела положения"/>
    <w:basedOn w:val="a9"/>
    <w:autoRedefine/>
    <w:qFormat/>
    <w:rsid w:val="007475EE"/>
    <w:pPr>
      <w:numPr>
        <w:ilvl w:val="1"/>
        <w:numId w:val="1"/>
      </w:numPr>
      <w:spacing w:before="80" w:after="80"/>
      <w:jc w:val="both"/>
    </w:pPr>
  </w:style>
  <w:style w:type="paragraph" w:styleId="ae">
    <w:name w:val="footnote text"/>
    <w:basedOn w:val="a9"/>
    <w:link w:val="af"/>
    <w:uiPriority w:val="99"/>
    <w:rsid w:val="00D561D9"/>
    <w:rPr>
      <w:sz w:val="20"/>
      <w:szCs w:val="20"/>
    </w:rPr>
  </w:style>
  <w:style w:type="character" w:styleId="af0">
    <w:name w:val="footnote reference"/>
    <w:uiPriority w:val="99"/>
    <w:rsid w:val="00D561D9"/>
    <w:rPr>
      <w:vertAlign w:val="superscript"/>
    </w:rPr>
  </w:style>
  <w:style w:type="paragraph" w:customStyle="1" w:styleId="13">
    <w:name w:val="Шапка 1"/>
    <w:basedOn w:val="a9"/>
    <w:rsid w:val="00D561D9"/>
    <w:pPr>
      <w:pBdr>
        <w:bottom w:val="thickThinSmallGap" w:sz="24" w:space="1" w:color="auto"/>
      </w:pBdr>
      <w:spacing w:after="240"/>
      <w:jc w:val="center"/>
    </w:pPr>
    <w:rPr>
      <w:sz w:val="22"/>
      <w:szCs w:val="22"/>
    </w:rPr>
  </w:style>
  <w:style w:type="paragraph" w:customStyle="1" w:styleId="27">
    <w:name w:val="Шапка 2"/>
    <w:basedOn w:val="a9"/>
    <w:rsid w:val="00D561D9"/>
    <w:pPr>
      <w:pBdr>
        <w:bottom w:val="thickThinSmallGap" w:sz="24" w:space="1" w:color="auto"/>
      </w:pBdr>
      <w:spacing w:after="120"/>
      <w:jc w:val="center"/>
    </w:pPr>
    <w:rPr>
      <w:b/>
      <w:sz w:val="22"/>
      <w:szCs w:val="22"/>
    </w:rPr>
  </w:style>
  <w:style w:type="paragraph" w:customStyle="1" w:styleId="34">
    <w:name w:val="Шапка 3"/>
    <w:basedOn w:val="a9"/>
    <w:rsid w:val="00D561D9"/>
    <w:pPr>
      <w:pBdr>
        <w:bottom w:val="thickThinSmallGap" w:sz="24" w:space="1" w:color="auto"/>
      </w:pBdr>
      <w:spacing w:before="240" w:after="360"/>
      <w:jc w:val="center"/>
    </w:pPr>
    <w:rPr>
      <w:b/>
      <w:sz w:val="24"/>
      <w:szCs w:val="24"/>
    </w:rPr>
  </w:style>
  <w:style w:type="paragraph" w:customStyle="1" w:styleId="15">
    <w:name w:val="Название1"/>
    <w:basedOn w:val="a9"/>
    <w:link w:val="af1"/>
    <w:qFormat/>
    <w:rsid w:val="00BD4014"/>
    <w:pPr>
      <w:jc w:val="center"/>
    </w:pPr>
    <w:rPr>
      <w:szCs w:val="20"/>
      <w:lang w:val="x-none" w:eastAsia="x-none"/>
    </w:rPr>
  </w:style>
  <w:style w:type="paragraph" w:styleId="af2">
    <w:name w:val="header"/>
    <w:aliases w:val="??????? ??????????,Aa?oiee eieiioeooe"/>
    <w:basedOn w:val="a9"/>
    <w:link w:val="af3"/>
    <w:uiPriority w:val="99"/>
    <w:rsid w:val="0076353A"/>
    <w:pPr>
      <w:tabs>
        <w:tab w:val="center" w:pos="4677"/>
        <w:tab w:val="right" w:pos="9355"/>
      </w:tabs>
    </w:pPr>
    <w:rPr>
      <w:sz w:val="24"/>
      <w:szCs w:val="24"/>
    </w:rPr>
  </w:style>
  <w:style w:type="paragraph" w:styleId="af4">
    <w:name w:val="Body Text Indent"/>
    <w:aliases w:val="Основной текст 1,Основной текст 11"/>
    <w:basedOn w:val="a9"/>
    <w:link w:val="af5"/>
    <w:uiPriority w:val="99"/>
    <w:rsid w:val="0076353A"/>
    <w:pPr>
      <w:ind w:left="360"/>
    </w:pPr>
    <w:rPr>
      <w:sz w:val="24"/>
      <w:szCs w:val="24"/>
    </w:rPr>
  </w:style>
  <w:style w:type="table" w:styleId="af6">
    <w:name w:val="Table Grid"/>
    <w:basedOn w:val="ab"/>
    <w:uiPriority w:val="39"/>
    <w:rsid w:val="00763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footer"/>
    <w:basedOn w:val="a9"/>
    <w:link w:val="af8"/>
    <w:uiPriority w:val="99"/>
    <w:rsid w:val="0076353A"/>
    <w:pPr>
      <w:tabs>
        <w:tab w:val="center" w:pos="4677"/>
        <w:tab w:val="right" w:pos="9355"/>
      </w:tabs>
    </w:pPr>
  </w:style>
  <w:style w:type="paragraph" w:styleId="af9">
    <w:name w:val="Body Text"/>
    <w:aliases w:val="Абзац,Основной текст Знак Знак,Основной текст Знак Знак Знак Знак Зн...,Основной текст Знак Знак Знак Знак Знак,Основной текст Знак Знак Знак,Основной текст Знак Знак Знак Знак Знак Знак Знак Знак,Основной текст Знак Знак Знак Знак, Знак1"/>
    <w:basedOn w:val="a9"/>
    <w:link w:val="afa"/>
    <w:qFormat/>
    <w:rsid w:val="0076353A"/>
    <w:pPr>
      <w:spacing w:after="120"/>
    </w:pPr>
  </w:style>
  <w:style w:type="paragraph" w:styleId="28">
    <w:name w:val="Body Text Indent 2"/>
    <w:basedOn w:val="a9"/>
    <w:link w:val="29"/>
    <w:rsid w:val="0076353A"/>
    <w:pPr>
      <w:spacing w:after="120" w:line="480" w:lineRule="auto"/>
      <w:ind w:left="283"/>
    </w:pPr>
  </w:style>
  <w:style w:type="paragraph" w:styleId="35">
    <w:name w:val="Body Text 3"/>
    <w:basedOn w:val="a9"/>
    <w:link w:val="36"/>
    <w:rsid w:val="0076353A"/>
    <w:pPr>
      <w:spacing w:after="120"/>
    </w:pPr>
    <w:rPr>
      <w:sz w:val="16"/>
      <w:szCs w:val="16"/>
    </w:rPr>
  </w:style>
  <w:style w:type="paragraph" w:styleId="37">
    <w:name w:val="Body Text Indent 3"/>
    <w:basedOn w:val="a9"/>
    <w:link w:val="38"/>
    <w:rsid w:val="0076353A"/>
    <w:pPr>
      <w:spacing w:after="120"/>
      <w:ind w:left="283"/>
    </w:pPr>
    <w:rPr>
      <w:sz w:val="16"/>
      <w:szCs w:val="16"/>
    </w:rPr>
  </w:style>
  <w:style w:type="paragraph" w:styleId="2a">
    <w:name w:val="Body Text 2"/>
    <w:basedOn w:val="a9"/>
    <w:link w:val="2b"/>
    <w:rsid w:val="0076353A"/>
    <w:pPr>
      <w:spacing w:after="120" w:line="480" w:lineRule="auto"/>
    </w:pPr>
  </w:style>
  <w:style w:type="paragraph" w:styleId="afb">
    <w:name w:val="Block Text"/>
    <w:basedOn w:val="a9"/>
    <w:rsid w:val="0076353A"/>
    <w:pPr>
      <w:ind w:left="-567" w:right="-766"/>
      <w:jc w:val="center"/>
    </w:pPr>
    <w:rPr>
      <w:b/>
      <w:bCs/>
      <w:sz w:val="24"/>
      <w:szCs w:val="20"/>
    </w:rPr>
  </w:style>
  <w:style w:type="paragraph" w:customStyle="1" w:styleId="afc">
    <w:name w:val="Подпункт"/>
    <w:basedOn w:val="a9"/>
    <w:link w:val="16"/>
    <w:rsid w:val="0076353A"/>
    <w:pPr>
      <w:tabs>
        <w:tab w:val="num" w:pos="1134"/>
      </w:tabs>
      <w:snapToGrid w:val="0"/>
      <w:spacing w:line="360" w:lineRule="auto"/>
      <w:ind w:left="1134" w:hanging="1134"/>
      <w:jc w:val="both"/>
    </w:pPr>
    <w:rPr>
      <w:szCs w:val="20"/>
      <w:lang w:val="x-none" w:eastAsia="x-none"/>
    </w:rPr>
  </w:style>
  <w:style w:type="paragraph" w:customStyle="1" w:styleId="2c">
    <w:name w:val="Пункт2"/>
    <w:basedOn w:val="a9"/>
    <w:link w:val="2d"/>
    <w:rsid w:val="0076353A"/>
    <w:pPr>
      <w:keepNext/>
      <w:tabs>
        <w:tab w:val="num" w:pos="1134"/>
      </w:tabs>
      <w:suppressAutoHyphens/>
      <w:snapToGrid w:val="0"/>
      <w:spacing w:before="240" w:after="120"/>
      <w:ind w:left="1134" w:hanging="1134"/>
      <w:outlineLvl w:val="2"/>
    </w:pPr>
    <w:rPr>
      <w:b/>
      <w:szCs w:val="20"/>
    </w:rPr>
  </w:style>
  <w:style w:type="character" w:styleId="afd">
    <w:name w:val="page number"/>
    <w:basedOn w:val="aa"/>
    <w:uiPriority w:val="99"/>
    <w:rsid w:val="006C2F3F"/>
  </w:style>
  <w:style w:type="paragraph" w:styleId="17">
    <w:name w:val="toc 1"/>
    <w:basedOn w:val="a9"/>
    <w:next w:val="a9"/>
    <w:autoRedefine/>
    <w:uiPriority w:val="39"/>
    <w:qFormat/>
    <w:rsid w:val="001567AF"/>
    <w:pPr>
      <w:spacing w:before="120"/>
    </w:pPr>
    <w:rPr>
      <w:rFonts w:cs="Calibri Light (Заголовки)"/>
      <w:b/>
      <w:bCs/>
      <w:sz w:val="24"/>
      <w:szCs w:val="24"/>
    </w:rPr>
  </w:style>
  <w:style w:type="paragraph" w:styleId="39">
    <w:name w:val="toc 3"/>
    <w:basedOn w:val="a9"/>
    <w:next w:val="a9"/>
    <w:autoRedefine/>
    <w:uiPriority w:val="39"/>
    <w:qFormat/>
    <w:rsid w:val="00B17BB1"/>
    <w:pPr>
      <w:tabs>
        <w:tab w:val="left" w:pos="1120"/>
        <w:tab w:val="right" w:leader="dot" w:pos="9911"/>
      </w:tabs>
      <w:ind w:left="567"/>
    </w:pPr>
    <w:rPr>
      <w:rFonts w:cstheme="minorHAnsi"/>
      <w:sz w:val="20"/>
      <w:szCs w:val="20"/>
    </w:rPr>
  </w:style>
  <w:style w:type="character" w:styleId="afe">
    <w:name w:val="Hyperlink"/>
    <w:uiPriority w:val="99"/>
    <w:rsid w:val="006C2F3F"/>
    <w:rPr>
      <w:color w:val="0000FF"/>
      <w:u w:val="single"/>
    </w:rPr>
  </w:style>
  <w:style w:type="paragraph" w:customStyle="1" w:styleId="aff">
    <w:name w:val="Раздел регламента"/>
    <w:basedOn w:val="a9"/>
    <w:rsid w:val="00E228FA"/>
  </w:style>
  <w:style w:type="paragraph" w:customStyle="1" w:styleId="aff0">
    <w:name w:val="Приложение к регламенту"/>
    <w:basedOn w:val="a9"/>
    <w:rsid w:val="00E228FA"/>
    <w:pPr>
      <w:jc w:val="right"/>
    </w:pPr>
  </w:style>
  <w:style w:type="paragraph" w:styleId="2e">
    <w:name w:val="toc 2"/>
    <w:basedOn w:val="a9"/>
    <w:next w:val="a9"/>
    <w:autoRedefine/>
    <w:uiPriority w:val="39"/>
    <w:qFormat/>
    <w:rsid w:val="00C01756"/>
    <w:pPr>
      <w:spacing w:before="240"/>
    </w:pPr>
    <w:rPr>
      <w:rFonts w:cstheme="minorHAnsi"/>
      <w:b/>
      <w:bCs/>
      <w:sz w:val="20"/>
      <w:szCs w:val="20"/>
    </w:rPr>
  </w:style>
  <w:style w:type="paragraph" w:styleId="aff1">
    <w:name w:val="Balloon Text"/>
    <w:basedOn w:val="a9"/>
    <w:link w:val="aff2"/>
    <w:uiPriority w:val="99"/>
    <w:rsid w:val="00197C91"/>
    <w:rPr>
      <w:rFonts w:ascii="Tahoma" w:hAnsi="Tahoma" w:cs="Tahoma"/>
      <w:sz w:val="16"/>
      <w:szCs w:val="16"/>
    </w:rPr>
  </w:style>
  <w:style w:type="character" w:styleId="aff3">
    <w:name w:val="annotation reference"/>
    <w:rsid w:val="00B714B0"/>
    <w:rPr>
      <w:sz w:val="16"/>
      <w:szCs w:val="16"/>
    </w:rPr>
  </w:style>
  <w:style w:type="paragraph" w:styleId="aff4">
    <w:name w:val="annotation text"/>
    <w:basedOn w:val="a9"/>
    <w:link w:val="aff5"/>
    <w:uiPriority w:val="99"/>
    <w:rsid w:val="00B714B0"/>
    <w:rPr>
      <w:sz w:val="20"/>
      <w:szCs w:val="20"/>
    </w:rPr>
  </w:style>
  <w:style w:type="paragraph" w:styleId="aff6">
    <w:name w:val="annotation subject"/>
    <w:basedOn w:val="aff4"/>
    <w:next w:val="aff4"/>
    <w:link w:val="aff7"/>
    <w:semiHidden/>
    <w:rsid w:val="00B714B0"/>
    <w:rPr>
      <w:b/>
      <w:bCs/>
    </w:rPr>
  </w:style>
  <w:style w:type="paragraph" w:customStyle="1" w:styleId="18">
    <w:name w:val="Обычный (веб)1"/>
    <w:basedOn w:val="a9"/>
    <w:uiPriority w:val="99"/>
    <w:rsid w:val="002F559A"/>
    <w:pPr>
      <w:spacing w:before="100" w:beforeAutospacing="1" w:after="100" w:afterAutospacing="1"/>
    </w:pPr>
    <w:rPr>
      <w:rFonts w:ascii="Arial Unicode MS" w:eastAsia="Arial Unicode MS" w:hAnsi="Arial Unicode MS" w:cs="Arial Unicode MS" w:hint="eastAsia"/>
      <w:sz w:val="24"/>
      <w:szCs w:val="24"/>
    </w:rPr>
  </w:style>
  <w:style w:type="paragraph" w:styleId="91">
    <w:name w:val="toc 9"/>
    <w:basedOn w:val="a9"/>
    <w:next w:val="a9"/>
    <w:autoRedefine/>
    <w:semiHidden/>
    <w:rsid w:val="00F57628"/>
    <w:pPr>
      <w:ind w:left="1960"/>
    </w:pPr>
    <w:rPr>
      <w:rFonts w:asciiTheme="minorHAnsi" w:hAnsiTheme="minorHAnsi" w:cstheme="minorHAnsi"/>
      <w:sz w:val="20"/>
      <w:szCs w:val="20"/>
    </w:rPr>
  </w:style>
  <w:style w:type="paragraph" w:styleId="51">
    <w:name w:val="toc 5"/>
    <w:basedOn w:val="a9"/>
    <w:next w:val="a9"/>
    <w:autoRedefine/>
    <w:semiHidden/>
    <w:rsid w:val="00F57628"/>
    <w:pPr>
      <w:ind w:left="840"/>
    </w:pPr>
    <w:rPr>
      <w:rFonts w:asciiTheme="minorHAnsi" w:hAnsiTheme="minorHAnsi" w:cstheme="minorHAnsi"/>
      <w:sz w:val="20"/>
      <w:szCs w:val="20"/>
    </w:rPr>
  </w:style>
  <w:style w:type="paragraph" w:styleId="41">
    <w:name w:val="toc 4"/>
    <w:basedOn w:val="a9"/>
    <w:next w:val="a9"/>
    <w:autoRedefine/>
    <w:uiPriority w:val="39"/>
    <w:rsid w:val="00C01756"/>
    <w:pPr>
      <w:ind w:left="560"/>
    </w:pPr>
    <w:rPr>
      <w:rFonts w:cstheme="minorHAnsi"/>
      <w:sz w:val="20"/>
      <w:szCs w:val="20"/>
    </w:rPr>
  </w:style>
  <w:style w:type="paragraph" w:customStyle="1" w:styleId="2f">
    <w:name w:val="Раздел положения 2"/>
    <w:basedOn w:val="a9"/>
    <w:rsid w:val="002C1E0E"/>
    <w:pPr>
      <w:pageBreakBefore/>
      <w:jc w:val="both"/>
      <w:outlineLvl w:val="0"/>
    </w:pPr>
    <w:rPr>
      <w:b/>
    </w:rPr>
  </w:style>
  <w:style w:type="character" w:styleId="aff8">
    <w:name w:val="Strong"/>
    <w:uiPriority w:val="22"/>
    <w:qFormat/>
    <w:rsid w:val="00165965"/>
    <w:rPr>
      <w:b/>
      <w:bCs/>
    </w:rPr>
  </w:style>
  <w:style w:type="character" w:customStyle="1" w:styleId="60">
    <w:name w:val="Заголовок 6 Знак"/>
    <w:aliases w:val="OG Distribution Знак,NOT FOR USE (6) Знак,Italic Знак,Bold heading Знак"/>
    <w:link w:val="6"/>
    <w:rsid w:val="00D22F6D"/>
    <w:rPr>
      <w:rFonts w:ascii="Cambria" w:hAnsi="Cambria"/>
      <w:i/>
      <w:iCs/>
      <w:color w:val="243F60"/>
      <w:lang w:val="x-none" w:eastAsia="x-none"/>
    </w:rPr>
  </w:style>
  <w:style w:type="character" w:customStyle="1" w:styleId="70">
    <w:name w:val="Заголовок 7 Знак"/>
    <w:link w:val="7"/>
    <w:rsid w:val="00D22F6D"/>
    <w:rPr>
      <w:rFonts w:ascii="Cambria" w:hAnsi="Cambria"/>
      <w:i/>
      <w:iCs/>
      <w:color w:val="404040"/>
      <w:lang w:val="x-none" w:eastAsia="x-none"/>
    </w:rPr>
  </w:style>
  <w:style w:type="character" w:customStyle="1" w:styleId="80">
    <w:name w:val="Заголовок 8 Знак"/>
    <w:link w:val="8"/>
    <w:rsid w:val="00D22F6D"/>
    <w:rPr>
      <w:rFonts w:ascii="Cambria" w:hAnsi="Cambria"/>
      <w:color w:val="4F81BD"/>
      <w:lang w:val="x-none" w:eastAsia="x-none"/>
    </w:rPr>
  </w:style>
  <w:style w:type="character" w:customStyle="1" w:styleId="12">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
    <w:rsid w:val="00353A27"/>
    <w:rPr>
      <w:rFonts w:eastAsia="Calibri"/>
      <w:b/>
      <w:sz w:val="28"/>
      <w:szCs w:val="28"/>
      <w:lang w:val="x-none" w:eastAsia="x-none"/>
    </w:rPr>
  </w:style>
  <w:style w:type="paragraph" w:customStyle="1" w:styleId="aff9">
    <w:name w:val="Знак Знак Знак Знак Знак Знак Знак Знак Знак"/>
    <w:basedOn w:val="a9"/>
    <w:rsid w:val="00D22F6D"/>
    <w:pPr>
      <w:spacing w:after="160" w:line="240" w:lineRule="exact"/>
      <w:jc w:val="both"/>
    </w:pPr>
    <w:rPr>
      <w:rFonts w:ascii="Verdana" w:hAnsi="Verdana" w:cs="Verdana"/>
      <w:sz w:val="22"/>
      <w:szCs w:val="22"/>
      <w:lang w:val="en-US" w:eastAsia="en-US"/>
    </w:rPr>
  </w:style>
  <w:style w:type="character" w:customStyle="1" w:styleId="26">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5"/>
    <w:uiPriority w:val="99"/>
    <w:rsid w:val="00EA61A8"/>
    <w:rPr>
      <w:rFonts w:eastAsia="Calibri"/>
      <w:b/>
      <w:bCs/>
      <w:sz w:val="24"/>
      <w:szCs w:val="24"/>
      <w:lang w:val="x-none" w:eastAsia="x-none"/>
    </w:rPr>
  </w:style>
  <w:style w:type="character" w:customStyle="1" w:styleId="33">
    <w:name w:val="Заголовок 3 Знак"/>
    <w:aliases w:val="H3 Знак"/>
    <w:link w:val="30"/>
    <w:rsid w:val="00035E96"/>
    <w:rPr>
      <w:rFonts w:eastAsia="Calibri"/>
      <w:b/>
      <w:sz w:val="24"/>
      <w:szCs w:val="24"/>
      <w:lang w:val="x-none" w:eastAsia="x-none"/>
    </w:rPr>
  </w:style>
  <w:style w:type="character" w:customStyle="1" w:styleId="40">
    <w:name w:val="Заголовок 4 Знак"/>
    <w:aliases w:val="H4 Знак"/>
    <w:link w:val="4"/>
    <w:rsid w:val="006629C9"/>
    <w:rPr>
      <w:rFonts w:eastAsia="Calibri"/>
      <w:b/>
      <w:bCs/>
      <w:sz w:val="24"/>
      <w:szCs w:val="24"/>
      <w:lang w:val="x-none" w:eastAsia="x-none"/>
    </w:rPr>
  </w:style>
  <w:style w:type="character" w:customStyle="1" w:styleId="50">
    <w:name w:val="Заголовок 5 Знак"/>
    <w:aliases w:val="OG Appendix Знак"/>
    <w:link w:val="5"/>
    <w:rsid w:val="00D22F6D"/>
    <w:rPr>
      <w:b/>
      <w:bCs/>
      <w:i/>
      <w:iCs/>
      <w:sz w:val="26"/>
      <w:szCs w:val="26"/>
    </w:rPr>
  </w:style>
  <w:style w:type="character" w:customStyle="1" w:styleId="90">
    <w:name w:val="Заголовок 9 Знак"/>
    <w:link w:val="9"/>
    <w:rsid w:val="00D22F6D"/>
    <w:rPr>
      <w:rFonts w:ascii="Arial" w:hAnsi="Arial" w:cs="Arial"/>
      <w:sz w:val="22"/>
      <w:szCs w:val="22"/>
    </w:rPr>
  </w:style>
  <w:style w:type="paragraph" w:styleId="affa">
    <w:name w:val="No Spacing"/>
    <w:basedOn w:val="a9"/>
    <w:uiPriority w:val="1"/>
    <w:qFormat/>
    <w:rsid w:val="00D22F6D"/>
    <w:pPr>
      <w:spacing w:line="360" w:lineRule="auto"/>
    </w:pPr>
    <w:rPr>
      <w:rFonts w:eastAsia="Calibri"/>
      <w:sz w:val="24"/>
      <w:szCs w:val="24"/>
    </w:rPr>
  </w:style>
  <w:style w:type="paragraph" w:styleId="affb">
    <w:name w:val="caption"/>
    <w:aliases w:val="Название объекта_рисунок,Рис. №,Рис. №1,Рис. №2,Рис. №11,Рис. №3,Рис. №3 Знак"/>
    <w:basedOn w:val="a9"/>
    <w:next w:val="a9"/>
    <w:link w:val="affc"/>
    <w:qFormat/>
    <w:rsid w:val="00D22F6D"/>
    <w:rPr>
      <w:rFonts w:eastAsia="Calibri"/>
      <w:b/>
      <w:bCs/>
      <w:color w:val="4F81BD"/>
      <w:sz w:val="18"/>
      <w:szCs w:val="18"/>
    </w:rPr>
  </w:style>
  <w:style w:type="character" w:customStyle="1" w:styleId="af1">
    <w:name w:val="Название Знак"/>
    <w:link w:val="15"/>
    <w:uiPriority w:val="10"/>
    <w:rsid w:val="00D22F6D"/>
    <w:rPr>
      <w:sz w:val="28"/>
    </w:rPr>
  </w:style>
  <w:style w:type="paragraph" w:styleId="affd">
    <w:name w:val="Subtitle"/>
    <w:basedOn w:val="a9"/>
    <w:next w:val="a9"/>
    <w:link w:val="affe"/>
    <w:qFormat/>
    <w:rsid w:val="00D22F6D"/>
    <w:pPr>
      <w:numPr>
        <w:ilvl w:val="1"/>
      </w:numPr>
      <w:ind w:left="1066" w:firstLine="709"/>
    </w:pPr>
    <w:rPr>
      <w:rFonts w:ascii="Cambria" w:hAnsi="Cambria"/>
      <w:i/>
      <w:iCs/>
      <w:color w:val="4F81BD"/>
      <w:spacing w:val="15"/>
      <w:sz w:val="24"/>
      <w:szCs w:val="24"/>
      <w:lang w:val="x-none" w:eastAsia="x-none"/>
    </w:rPr>
  </w:style>
  <w:style w:type="character" w:customStyle="1" w:styleId="affe">
    <w:name w:val="Подзаголовок Знак"/>
    <w:link w:val="affd"/>
    <w:rsid w:val="00D22F6D"/>
    <w:rPr>
      <w:rFonts w:ascii="Cambria" w:hAnsi="Cambria"/>
      <w:i/>
      <w:iCs/>
      <w:color w:val="4F81BD"/>
      <w:spacing w:val="15"/>
      <w:sz w:val="24"/>
      <w:szCs w:val="24"/>
      <w:lang w:val="x-none" w:eastAsia="x-none"/>
    </w:rPr>
  </w:style>
  <w:style w:type="character" w:styleId="afff">
    <w:name w:val="Emphasis"/>
    <w:uiPriority w:val="20"/>
    <w:qFormat/>
    <w:rsid w:val="00D22F6D"/>
    <w:rPr>
      <w:i/>
      <w:iCs/>
    </w:rPr>
  </w:style>
  <w:style w:type="paragraph" w:styleId="afff0">
    <w:name w:val="List Paragraph"/>
    <w:aliases w:val="Table-Normal,RSHB_Table-Normal,Заголовок_3,Подпись рисунка,Алроса_маркер (Уровень 4),Маркер,ПАРАГРАФ,Абзац списка2,ТТ_Требование,ПКФ Список,ОТЧЕТ,Bullet_IRAO,Мой Список,AC List 01,List Paragraph1,ТЗ список,Абзац списка литеральный,А,мой,рис"/>
    <w:basedOn w:val="a9"/>
    <w:link w:val="afff1"/>
    <w:qFormat/>
    <w:rsid w:val="00D22F6D"/>
    <w:pPr>
      <w:ind w:left="720"/>
      <w:contextualSpacing/>
    </w:pPr>
    <w:rPr>
      <w:rFonts w:eastAsia="Calibri"/>
      <w:sz w:val="24"/>
      <w:szCs w:val="24"/>
    </w:rPr>
  </w:style>
  <w:style w:type="paragraph" w:styleId="2f0">
    <w:name w:val="Quote"/>
    <w:basedOn w:val="a9"/>
    <w:next w:val="a9"/>
    <w:link w:val="2f1"/>
    <w:uiPriority w:val="29"/>
    <w:qFormat/>
    <w:rsid w:val="00D22F6D"/>
    <w:rPr>
      <w:rFonts w:ascii="Calibri" w:eastAsia="Calibri" w:hAnsi="Calibri"/>
      <w:i/>
      <w:iCs/>
      <w:color w:val="000000"/>
      <w:sz w:val="20"/>
      <w:szCs w:val="20"/>
      <w:lang w:val="x-none" w:eastAsia="x-none"/>
    </w:rPr>
  </w:style>
  <w:style w:type="character" w:customStyle="1" w:styleId="2f1">
    <w:name w:val="Цитата 2 Знак"/>
    <w:link w:val="2f0"/>
    <w:uiPriority w:val="29"/>
    <w:rsid w:val="00D22F6D"/>
    <w:rPr>
      <w:rFonts w:ascii="Calibri" w:eastAsia="Calibri" w:hAnsi="Calibri"/>
      <w:i/>
      <w:iCs/>
      <w:color w:val="000000"/>
      <w:lang w:val="x-none" w:eastAsia="x-none"/>
    </w:rPr>
  </w:style>
  <w:style w:type="paragraph" w:styleId="afff2">
    <w:name w:val="Intense Quote"/>
    <w:basedOn w:val="a9"/>
    <w:next w:val="a9"/>
    <w:link w:val="afff3"/>
    <w:uiPriority w:val="30"/>
    <w:qFormat/>
    <w:rsid w:val="00D22F6D"/>
    <w:pPr>
      <w:pBdr>
        <w:bottom w:val="single" w:sz="4" w:space="4" w:color="4F81BD"/>
      </w:pBdr>
      <w:spacing w:before="200" w:after="280"/>
      <w:ind w:left="936" w:right="936"/>
    </w:pPr>
    <w:rPr>
      <w:rFonts w:ascii="Calibri" w:eastAsia="Calibri" w:hAnsi="Calibri"/>
      <w:b/>
      <w:bCs/>
      <w:i/>
      <w:iCs/>
      <w:color w:val="4F81BD"/>
      <w:sz w:val="20"/>
      <w:szCs w:val="20"/>
      <w:lang w:val="x-none" w:eastAsia="x-none"/>
    </w:rPr>
  </w:style>
  <w:style w:type="character" w:customStyle="1" w:styleId="afff3">
    <w:name w:val="Выделенная цитата Знак"/>
    <w:link w:val="afff2"/>
    <w:uiPriority w:val="30"/>
    <w:rsid w:val="00D22F6D"/>
    <w:rPr>
      <w:rFonts w:ascii="Calibri" w:eastAsia="Calibri" w:hAnsi="Calibri"/>
      <w:b/>
      <w:bCs/>
      <w:i/>
      <w:iCs/>
      <w:color w:val="4F81BD"/>
      <w:lang w:val="x-none" w:eastAsia="x-none"/>
    </w:rPr>
  </w:style>
  <w:style w:type="character" w:styleId="afff4">
    <w:name w:val="Subtle Emphasis"/>
    <w:uiPriority w:val="19"/>
    <w:qFormat/>
    <w:rsid w:val="00D22F6D"/>
    <w:rPr>
      <w:i/>
      <w:iCs/>
      <w:color w:val="808080"/>
    </w:rPr>
  </w:style>
  <w:style w:type="character" w:styleId="afff5">
    <w:name w:val="Intense Emphasis"/>
    <w:uiPriority w:val="21"/>
    <w:qFormat/>
    <w:rsid w:val="00D22F6D"/>
    <w:rPr>
      <w:b/>
      <w:bCs/>
      <w:i/>
      <w:iCs/>
      <w:color w:val="4F81BD"/>
    </w:rPr>
  </w:style>
  <w:style w:type="character" w:styleId="afff6">
    <w:name w:val="Subtle Reference"/>
    <w:uiPriority w:val="31"/>
    <w:qFormat/>
    <w:rsid w:val="00D22F6D"/>
    <w:rPr>
      <w:smallCaps/>
      <w:color w:val="C0504D"/>
      <w:u w:val="single"/>
    </w:rPr>
  </w:style>
  <w:style w:type="character" w:styleId="afff7">
    <w:name w:val="Intense Reference"/>
    <w:uiPriority w:val="32"/>
    <w:qFormat/>
    <w:rsid w:val="00D22F6D"/>
    <w:rPr>
      <w:b/>
      <w:bCs/>
      <w:smallCaps/>
      <w:color w:val="C0504D"/>
      <w:spacing w:val="5"/>
      <w:u w:val="single"/>
    </w:rPr>
  </w:style>
  <w:style w:type="character" w:styleId="afff8">
    <w:name w:val="Book Title"/>
    <w:uiPriority w:val="33"/>
    <w:qFormat/>
    <w:rsid w:val="00D22F6D"/>
    <w:rPr>
      <w:b/>
      <w:bCs/>
      <w:smallCaps/>
      <w:spacing w:val="5"/>
    </w:rPr>
  </w:style>
  <w:style w:type="paragraph" w:styleId="afff9">
    <w:name w:val="TOC Heading"/>
    <w:basedOn w:val="1"/>
    <w:next w:val="a9"/>
    <w:uiPriority w:val="39"/>
    <w:qFormat/>
    <w:rsid w:val="00D22F6D"/>
    <w:pPr>
      <w:keepLines/>
      <w:spacing w:before="480"/>
      <w:outlineLvl w:val="9"/>
    </w:pPr>
    <w:rPr>
      <w:rFonts w:ascii="Cambria" w:hAnsi="Cambria"/>
      <w:bCs/>
      <w:color w:val="365F91"/>
    </w:rPr>
  </w:style>
  <w:style w:type="paragraph" w:styleId="afffa">
    <w:name w:val="E-mail Signature"/>
    <w:basedOn w:val="a9"/>
    <w:link w:val="afffb"/>
    <w:uiPriority w:val="99"/>
    <w:unhideWhenUsed/>
    <w:rsid w:val="00D22F6D"/>
    <w:rPr>
      <w:rFonts w:eastAsia="Calibri"/>
      <w:sz w:val="24"/>
      <w:szCs w:val="24"/>
      <w:lang w:val="x-none" w:eastAsia="x-none"/>
    </w:rPr>
  </w:style>
  <w:style w:type="character" w:customStyle="1" w:styleId="afffb">
    <w:name w:val="Электронная подпись Знак"/>
    <w:link w:val="afffa"/>
    <w:uiPriority w:val="99"/>
    <w:rsid w:val="00D22F6D"/>
    <w:rPr>
      <w:rFonts w:eastAsia="Calibri"/>
      <w:sz w:val="24"/>
      <w:szCs w:val="24"/>
    </w:rPr>
  </w:style>
  <w:style w:type="paragraph" w:customStyle="1" w:styleId="afffc">
    <w:name w:val="Знак"/>
    <w:basedOn w:val="a9"/>
    <w:rsid w:val="00D22F6D"/>
    <w:pPr>
      <w:spacing w:after="160" w:line="240" w:lineRule="exact"/>
    </w:pPr>
    <w:rPr>
      <w:rFonts w:ascii="Verdana" w:hAnsi="Verdana" w:cs="Verdana"/>
      <w:sz w:val="20"/>
      <w:szCs w:val="20"/>
      <w:lang w:val="en-US" w:eastAsia="en-US"/>
    </w:rPr>
  </w:style>
  <w:style w:type="paragraph" w:customStyle="1" w:styleId="32">
    <w:name w:val="Нумерованный список ур3"/>
    <w:basedOn w:val="a9"/>
    <w:rsid w:val="00D22F6D"/>
    <w:pPr>
      <w:numPr>
        <w:ilvl w:val="2"/>
        <w:numId w:val="2"/>
      </w:numPr>
      <w:jc w:val="both"/>
    </w:pPr>
    <w:rPr>
      <w:rFonts w:ascii="Garamond" w:hAnsi="Garamond"/>
      <w:sz w:val="24"/>
      <w:szCs w:val="20"/>
    </w:rPr>
  </w:style>
  <w:style w:type="paragraph" w:customStyle="1" w:styleId="10">
    <w:name w:val="Нумерованный список 1"/>
    <w:basedOn w:val="a9"/>
    <w:rsid w:val="00D22F6D"/>
    <w:pPr>
      <w:numPr>
        <w:numId w:val="2"/>
      </w:numPr>
      <w:spacing w:before="120"/>
      <w:jc w:val="both"/>
    </w:pPr>
    <w:rPr>
      <w:rFonts w:ascii="Garamond" w:hAnsi="Garamond"/>
      <w:sz w:val="24"/>
      <w:szCs w:val="20"/>
    </w:rPr>
  </w:style>
  <w:style w:type="paragraph" w:customStyle="1" w:styleId="24">
    <w:name w:val="Нумерованный список ур2"/>
    <w:basedOn w:val="a9"/>
    <w:rsid w:val="00D22F6D"/>
    <w:pPr>
      <w:numPr>
        <w:ilvl w:val="1"/>
        <w:numId w:val="2"/>
      </w:numPr>
      <w:spacing w:before="120"/>
      <w:jc w:val="both"/>
    </w:pPr>
    <w:rPr>
      <w:rFonts w:ascii="Garamond" w:hAnsi="Garamond"/>
      <w:sz w:val="24"/>
      <w:szCs w:val="20"/>
    </w:rPr>
  </w:style>
  <w:style w:type="paragraph" w:styleId="afffd">
    <w:name w:val="Revision"/>
    <w:hidden/>
    <w:uiPriority w:val="99"/>
    <w:semiHidden/>
    <w:rsid w:val="00D22F6D"/>
    <w:rPr>
      <w:rFonts w:eastAsia="Calibri"/>
      <w:sz w:val="24"/>
      <w:szCs w:val="24"/>
    </w:rPr>
  </w:style>
  <w:style w:type="paragraph" w:customStyle="1" w:styleId="ConsPlusNormal">
    <w:name w:val="ConsPlusNormal"/>
    <w:link w:val="ConsPlusNormal0"/>
    <w:qFormat/>
    <w:rsid w:val="00D22F6D"/>
    <w:pPr>
      <w:widowControl w:val="0"/>
      <w:autoSpaceDE w:val="0"/>
      <w:autoSpaceDN w:val="0"/>
      <w:adjustRightInd w:val="0"/>
      <w:ind w:firstLine="720"/>
    </w:pPr>
    <w:rPr>
      <w:rFonts w:ascii="Arial" w:hAnsi="Arial" w:cs="Arial"/>
    </w:rPr>
  </w:style>
  <w:style w:type="paragraph" w:customStyle="1" w:styleId="3a">
    <w:name w:val="Знак Знак3 Знак Знак"/>
    <w:basedOn w:val="a9"/>
    <w:rsid w:val="00D22F6D"/>
    <w:pPr>
      <w:spacing w:after="160" w:line="240" w:lineRule="exact"/>
      <w:jc w:val="both"/>
    </w:pPr>
    <w:rPr>
      <w:rFonts w:ascii="Verdana" w:hAnsi="Verdana" w:cs="Verdana"/>
      <w:sz w:val="22"/>
      <w:szCs w:val="22"/>
      <w:lang w:val="en-US" w:eastAsia="en-US"/>
    </w:rPr>
  </w:style>
  <w:style w:type="paragraph" w:customStyle="1" w:styleId="afffe">
    <w:name w:val="Пункт"/>
    <w:basedOn w:val="a9"/>
    <w:rsid w:val="00D22F6D"/>
    <w:pPr>
      <w:widowControl w:val="0"/>
      <w:tabs>
        <w:tab w:val="num" w:pos="1134"/>
      </w:tabs>
      <w:spacing w:before="120" w:line="360" w:lineRule="auto"/>
      <w:ind w:left="1134" w:right="800" w:hanging="1134"/>
      <w:jc w:val="both"/>
    </w:pPr>
    <w:rPr>
      <w:rFonts w:ascii="Arial" w:hAnsi="Arial"/>
      <w:b/>
      <w:i/>
      <w:szCs w:val="20"/>
    </w:rPr>
  </w:style>
  <w:style w:type="character" w:customStyle="1" w:styleId="16">
    <w:name w:val="Подпункт Знак1"/>
    <w:link w:val="afc"/>
    <w:locked/>
    <w:rsid w:val="00D22F6D"/>
    <w:rPr>
      <w:sz w:val="28"/>
    </w:rPr>
  </w:style>
  <w:style w:type="paragraph" w:customStyle="1" w:styleId="19">
    <w:name w:val="Абзац списка1"/>
    <w:basedOn w:val="a9"/>
    <w:uiPriority w:val="99"/>
    <w:qFormat/>
    <w:rsid w:val="00D22F6D"/>
    <w:pPr>
      <w:spacing w:after="200" w:line="276" w:lineRule="auto"/>
      <w:ind w:left="720"/>
      <w:contextualSpacing/>
    </w:pPr>
    <w:rPr>
      <w:rFonts w:ascii="Calibri" w:hAnsi="Calibri"/>
      <w:sz w:val="22"/>
      <w:szCs w:val="22"/>
      <w:lang w:eastAsia="en-US"/>
    </w:rPr>
  </w:style>
  <w:style w:type="character" w:customStyle="1" w:styleId="af">
    <w:name w:val="Текст сноски Знак"/>
    <w:link w:val="ae"/>
    <w:uiPriority w:val="99"/>
    <w:rsid w:val="00D22F6D"/>
  </w:style>
  <w:style w:type="numbering" w:customStyle="1" w:styleId="11">
    <w:name w:val="Стиль1"/>
    <w:uiPriority w:val="99"/>
    <w:rsid w:val="00F001E4"/>
    <w:pPr>
      <w:numPr>
        <w:numId w:val="3"/>
      </w:numPr>
    </w:pPr>
  </w:style>
  <w:style w:type="paragraph" w:customStyle="1" w:styleId="affff">
    <w:name w:val="Таблица"/>
    <w:basedOn w:val="a9"/>
    <w:qFormat/>
    <w:rsid w:val="0041356C"/>
    <w:pPr>
      <w:keepNext/>
      <w:spacing w:before="60" w:after="60"/>
      <w:jc w:val="center"/>
    </w:pPr>
    <w:rPr>
      <w:rFonts w:eastAsia="Calibri"/>
      <w:b/>
      <w:sz w:val="24"/>
      <w:szCs w:val="24"/>
      <w:lang w:val="x-none" w:eastAsia="x-none"/>
    </w:rPr>
  </w:style>
  <w:style w:type="character" w:customStyle="1" w:styleId="afa">
    <w:name w:val="Основной текст Знак"/>
    <w:aliases w:val="Абзац Знак,Основной текст Знак Знак Знак1,Основной текст Знак Знак Знак Знак Зн... Знак,Основной текст Знак Знак Знак Знак Знак Знак,Основной текст Знак Знак Знак Знак1,Основной текст Знак Знак Знак Знак Знак Знак Знак Знак Знак"/>
    <w:link w:val="af9"/>
    <w:rsid w:val="004459A5"/>
    <w:rPr>
      <w:sz w:val="28"/>
      <w:szCs w:val="28"/>
    </w:rPr>
  </w:style>
  <w:style w:type="character" w:customStyle="1" w:styleId="blk">
    <w:name w:val="blk"/>
    <w:rsid w:val="00431ACE"/>
  </w:style>
  <w:style w:type="numbering" w:customStyle="1" w:styleId="20">
    <w:name w:val="Стиль2"/>
    <w:uiPriority w:val="99"/>
    <w:rsid w:val="006629C9"/>
    <w:pPr>
      <w:numPr>
        <w:numId w:val="5"/>
      </w:numPr>
    </w:pPr>
  </w:style>
  <w:style w:type="paragraph" w:customStyle="1" w:styleId="affff0">
    <w:name w:val="Таблица шапка"/>
    <w:basedOn w:val="a9"/>
    <w:rsid w:val="00F64089"/>
    <w:pPr>
      <w:keepNext/>
      <w:spacing w:before="40" w:after="40"/>
      <w:ind w:left="57" w:right="57"/>
    </w:pPr>
    <w:rPr>
      <w:snapToGrid w:val="0"/>
      <w:sz w:val="22"/>
      <w:szCs w:val="26"/>
    </w:rPr>
  </w:style>
  <w:style w:type="character" w:customStyle="1" w:styleId="afff1">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ТТ_Требование Знак,ПКФ Список Знак,ОТЧЕТ Знак,Bullet_IRAO Знак,Мой Список Знак"/>
    <w:link w:val="afff0"/>
    <w:uiPriority w:val="34"/>
    <w:qFormat/>
    <w:locked/>
    <w:rsid w:val="00310EB4"/>
    <w:rPr>
      <w:rFonts w:eastAsia="Calibri"/>
      <w:sz w:val="24"/>
      <w:szCs w:val="24"/>
    </w:rPr>
  </w:style>
  <w:style w:type="character" w:customStyle="1" w:styleId="affff1">
    <w:name w:val="комментарий"/>
    <w:rsid w:val="0025139E"/>
    <w:rPr>
      <w:b/>
      <w:i/>
      <w:shd w:val="clear" w:color="auto" w:fill="FFFF99"/>
    </w:rPr>
  </w:style>
  <w:style w:type="paragraph" w:customStyle="1" w:styleId="affff2">
    <w:name w:val="Подподпункт"/>
    <w:basedOn w:val="afc"/>
    <w:link w:val="affff3"/>
    <w:rsid w:val="0025139E"/>
    <w:pPr>
      <w:tabs>
        <w:tab w:val="clear" w:pos="1134"/>
        <w:tab w:val="num" w:pos="5104"/>
      </w:tabs>
      <w:snapToGrid/>
      <w:spacing w:before="120" w:line="240" w:lineRule="auto"/>
      <w:ind w:left="5104" w:hanging="567"/>
    </w:pPr>
    <w:rPr>
      <w:snapToGrid w:val="0"/>
      <w:sz w:val="26"/>
      <w:szCs w:val="26"/>
      <w:lang w:val="ru-RU" w:eastAsia="ru-RU"/>
    </w:rPr>
  </w:style>
  <w:style w:type="character" w:customStyle="1" w:styleId="affff3">
    <w:name w:val="Подподпункт Знак"/>
    <w:link w:val="affff2"/>
    <w:locked/>
    <w:rsid w:val="0025139E"/>
    <w:rPr>
      <w:snapToGrid w:val="0"/>
      <w:sz w:val="26"/>
      <w:szCs w:val="26"/>
    </w:rPr>
  </w:style>
  <w:style w:type="paragraph" w:customStyle="1" w:styleId="a1">
    <w:name w:val="УРОВЕНЬ_(а)"/>
    <w:basedOn w:val="afff0"/>
    <w:qFormat/>
    <w:rsid w:val="00B56F46"/>
    <w:pPr>
      <w:numPr>
        <w:ilvl w:val="3"/>
        <w:numId w:val="6"/>
      </w:numPr>
      <w:spacing w:before="120" w:line="360" w:lineRule="exact"/>
      <w:contextualSpacing w:val="0"/>
      <w:jc w:val="both"/>
      <w:outlineLvl w:val="3"/>
    </w:pPr>
    <w:rPr>
      <w:sz w:val="26"/>
      <w:szCs w:val="28"/>
      <w:lang w:eastAsia="en-US"/>
    </w:rPr>
  </w:style>
  <w:style w:type="paragraph" w:customStyle="1" w:styleId="-">
    <w:name w:val="УРОВЕНЬ_-"/>
    <w:basedOn w:val="afff0"/>
    <w:qFormat/>
    <w:rsid w:val="00B56F46"/>
    <w:pPr>
      <w:numPr>
        <w:ilvl w:val="4"/>
        <w:numId w:val="6"/>
      </w:numPr>
      <w:spacing w:before="120" w:line="360" w:lineRule="exact"/>
      <w:contextualSpacing w:val="0"/>
      <w:jc w:val="both"/>
      <w:outlineLvl w:val="4"/>
    </w:pPr>
    <w:rPr>
      <w:sz w:val="26"/>
      <w:szCs w:val="28"/>
      <w:lang w:eastAsia="en-US"/>
    </w:rPr>
  </w:style>
  <w:style w:type="paragraph" w:customStyle="1" w:styleId="2">
    <w:name w:val="УРОВЕНЬ_Абзац_тип2"/>
    <w:basedOn w:val="afff0"/>
    <w:qFormat/>
    <w:rsid w:val="00B56F46"/>
    <w:pPr>
      <w:numPr>
        <w:ilvl w:val="6"/>
        <w:numId w:val="6"/>
      </w:numPr>
      <w:spacing w:before="120" w:line="360" w:lineRule="exact"/>
      <w:contextualSpacing w:val="0"/>
      <w:jc w:val="both"/>
    </w:pPr>
    <w:rPr>
      <w:sz w:val="26"/>
      <w:szCs w:val="28"/>
      <w:lang w:eastAsia="en-US"/>
    </w:rPr>
  </w:style>
  <w:style w:type="paragraph" w:customStyle="1" w:styleId="3">
    <w:name w:val="УРОВЕНЬ_Абзац_тип3"/>
    <w:basedOn w:val="afff0"/>
    <w:link w:val="3b"/>
    <w:qFormat/>
    <w:rsid w:val="00B56F46"/>
    <w:pPr>
      <w:numPr>
        <w:ilvl w:val="7"/>
        <w:numId w:val="6"/>
      </w:numPr>
      <w:spacing w:before="120" w:line="360" w:lineRule="exact"/>
      <w:contextualSpacing w:val="0"/>
      <w:jc w:val="both"/>
    </w:pPr>
    <w:rPr>
      <w:sz w:val="26"/>
      <w:szCs w:val="28"/>
      <w:lang w:eastAsia="en-US"/>
    </w:rPr>
  </w:style>
  <w:style w:type="paragraph" w:customStyle="1" w:styleId="a2">
    <w:name w:val="УРОВЕНЬ_Подпись"/>
    <w:basedOn w:val="afff0"/>
    <w:qFormat/>
    <w:rsid w:val="00B56F46"/>
    <w:pPr>
      <w:keepNext/>
      <w:numPr>
        <w:ilvl w:val="5"/>
        <w:numId w:val="6"/>
      </w:numPr>
      <w:spacing w:before="120" w:after="120" w:line="360" w:lineRule="exact"/>
      <w:contextualSpacing w:val="0"/>
      <w:jc w:val="right"/>
      <w:outlineLvl w:val="3"/>
    </w:pPr>
    <w:rPr>
      <w:sz w:val="26"/>
      <w:szCs w:val="28"/>
      <w:lang w:eastAsia="en-US"/>
    </w:rPr>
  </w:style>
  <w:style w:type="character" w:customStyle="1" w:styleId="3b">
    <w:name w:val="УРОВЕНЬ_Абзац_тип3 Знак"/>
    <w:link w:val="3"/>
    <w:rsid w:val="00B56F46"/>
    <w:rPr>
      <w:rFonts w:eastAsia="Calibri"/>
      <w:sz w:val="26"/>
      <w:szCs w:val="28"/>
      <w:lang w:eastAsia="en-US"/>
    </w:rPr>
  </w:style>
  <w:style w:type="character" w:customStyle="1" w:styleId="af3">
    <w:name w:val="Верхний колонтитул Знак"/>
    <w:aliases w:val="??????? ?????????? Знак,Aa?oiee eieiioeooe Знак"/>
    <w:link w:val="af2"/>
    <w:uiPriority w:val="99"/>
    <w:rsid w:val="002F31AF"/>
    <w:rPr>
      <w:sz w:val="24"/>
      <w:szCs w:val="24"/>
    </w:rPr>
  </w:style>
  <w:style w:type="character" w:customStyle="1" w:styleId="aff5">
    <w:name w:val="Текст примечания Знак"/>
    <w:link w:val="aff4"/>
    <w:rsid w:val="00DC0F7D"/>
  </w:style>
  <w:style w:type="paragraph" w:customStyle="1" w:styleId="1a">
    <w:name w:val="Стиль Заголовок 1 + по ширине"/>
    <w:basedOn w:val="1"/>
    <w:rsid w:val="005773B2"/>
    <w:pPr>
      <w:keepLines/>
      <w:numPr>
        <w:numId w:val="0"/>
      </w:numPr>
      <w:tabs>
        <w:tab w:val="num" w:pos="567"/>
      </w:tabs>
      <w:suppressAutoHyphens/>
      <w:spacing w:before="480" w:after="240"/>
      <w:ind w:left="567" w:hanging="567"/>
      <w:jc w:val="both"/>
    </w:pPr>
    <w:rPr>
      <w:rFonts w:ascii="Arial" w:eastAsia="Times New Roman" w:hAnsi="Arial"/>
      <w:bCs/>
      <w:kern w:val="28"/>
      <w:sz w:val="40"/>
      <w:szCs w:val="20"/>
      <w:lang w:val="ru-RU" w:eastAsia="ru-RU"/>
    </w:rPr>
  </w:style>
  <w:style w:type="paragraph" w:styleId="affff4">
    <w:name w:val="endnote text"/>
    <w:basedOn w:val="a9"/>
    <w:link w:val="affff5"/>
    <w:rsid w:val="003879D4"/>
    <w:rPr>
      <w:sz w:val="20"/>
      <w:szCs w:val="20"/>
    </w:rPr>
  </w:style>
  <w:style w:type="character" w:customStyle="1" w:styleId="affff5">
    <w:name w:val="Текст концевой сноски Знак"/>
    <w:basedOn w:val="aa"/>
    <w:link w:val="affff4"/>
    <w:rsid w:val="003879D4"/>
  </w:style>
  <w:style w:type="character" w:styleId="affff6">
    <w:name w:val="endnote reference"/>
    <w:basedOn w:val="aa"/>
    <w:rsid w:val="003879D4"/>
    <w:rPr>
      <w:vertAlign w:val="superscript"/>
    </w:rPr>
  </w:style>
  <w:style w:type="paragraph" w:customStyle="1" w:styleId="23">
    <w:name w:val="Заголовок 2 КВВ"/>
    <w:basedOn w:val="a9"/>
    <w:qFormat/>
    <w:rsid w:val="00CB35E8"/>
    <w:pPr>
      <w:keepNext/>
      <w:numPr>
        <w:numId w:val="7"/>
      </w:numPr>
      <w:suppressAutoHyphens/>
      <w:spacing w:before="120" w:after="120"/>
      <w:jc w:val="both"/>
      <w:outlineLvl w:val="0"/>
    </w:pPr>
    <w:rPr>
      <w:b/>
      <w:kern w:val="28"/>
      <w:sz w:val="24"/>
      <w:szCs w:val="20"/>
      <w:lang w:eastAsia="x-none"/>
    </w:rPr>
  </w:style>
  <w:style w:type="character" w:customStyle="1" w:styleId="2d">
    <w:name w:val="Пункт2 Знак"/>
    <w:link w:val="2c"/>
    <w:rsid w:val="00DE52BC"/>
    <w:rPr>
      <w:b/>
      <w:sz w:val="28"/>
    </w:rPr>
  </w:style>
  <w:style w:type="paragraph" w:customStyle="1" w:styleId="affff7">
    <w:name w:val="Таблица текст"/>
    <w:basedOn w:val="a9"/>
    <w:rsid w:val="00343E95"/>
    <w:pPr>
      <w:spacing w:before="40" w:after="40"/>
      <w:ind w:left="57" w:right="57"/>
    </w:pPr>
    <w:rPr>
      <w:snapToGrid w:val="0"/>
      <w:sz w:val="24"/>
      <w:szCs w:val="26"/>
    </w:rPr>
  </w:style>
  <w:style w:type="paragraph" w:styleId="affff8">
    <w:name w:val="Normal (Web)"/>
    <w:basedOn w:val="a9"/>
    <w:uiPriority w:val="99"/>
    <w:unhideWhenUsed/>
    <w:rsid w:val="00265D9F"/>
    <w:pPr>
      <w:spacing w:before="100" w:beforeAutospacing="1" w:after="100" w:afterAutospacing="1"/>
    </w:pPr>
    <w:rPr>
      <w:sz w:val="24"/>
      <w:szCs w:val="24"/>
    </w:rPr>
  </w:style>
  <w:style w:type="paragraph" w:customStyle="1" w:styleId="1b">
    <w:name w:val="УРОВЕНЬ_1."/>
    <w:basedOn w:val="afff0"/>
    <w:link w:val="1c"/>
    <w:qFormat/>
    <w:rsid w:val="004A17AE"/>
    <w:pPr>
      <w:keepNext/>
      <w:keepLines/>
      <w:spacing w:before="240" w:after="120" w:line="276" w:lineRule="auto"/>
      <w:ind w:left="0"/>
      <w:contextualSpacing w:val="0"/>
      <w:jc w:val="both"/>
      <w:outlineLvl w:val="0"/>
    </w:pPr>
    <w:rPr>
      <w:caps/>
      <w:sz w:val="28"/>
      <w:szCs w:val="28"/>
      <w:lang w:eastAsia="en-US"/>
    </w:rPr>
  </w:style>
  <w:style w:type="character" w:customStyle="1" w:styleId="1c">
    <w:name w:val="УРОВЕНЬ_1. Знак"/>
    <w:link w:val="1b"/>
    <w:rsid w:val="004A17AE"/>
    <w:rPr>
      <w:rFonts w:eastAsia="Calibri"/>
      <w:caps/>
      <w:sz w:val="28"/>
      <w:szCs w:val="28"/>
      <w:lang w:eastAsia="en-US"/>
    </w:rPr>
  </w:style>
  <w:style w:type="table" w:customStyle="1" w:styleId="1d">
    <w:name w:val="Сетка таблицы1"/>
    <w:basedOn w:val="ab"/>
    <w:next w:val="af6"/>
    <w:uiPriority w:val="39"/>
    <w:rsid w:val="00214B9F"/>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9"/>
    <w:next w:val="a9"/>
    <w:autoRedefine/>
    <w:unhideWhenUsed/>
    <w:rsid w:val="00D849AA"/>
    <w:pPr>
      <w:ind w:left="1120"/>
    </w:pPr>
    <w:rPr>
      <w:rFonts w:asciiTheme="minorHAnsi" w:hAnsiTheme="minorHAnsi" w:cstheme="minorHAnsi"/>
      <w:sz w:val="20"/>
      <w:szCs w:val="20"/>
    </w:rPr>
  </w:style>
  <w:style w:type="paragraph" w:styleId="71">
    <w:name w:val="toc 7"/>
    <w:basedOn w:val="a9"/>
    <w:next w:val="a9"/>
    <w:autoRedefine/>
    <w:unhideWhenUsed/>
    <w:rsid w:val="00D849AA"/>
    <w:pPr>
      <w:ind w:left="1400"/>
    </w:pPr>
    <w:rPr>
      <w:rFonts w:asciiTheme="minorHAnsi" w:hAnsiTheme="minorHAnsi" w:cstheme="minorHAnsi"/>
      <w:sz w:val="20"/>
      <w:szCs w:val="20"/>
    </w:rPr>
  </w:style>
  <w:style w:type="paragraph" w:styleId="81">
    <w:name w:val="toc 8"/>
    <w:basedOn w:val="a9"/>
    <w:next w:val="a9"/>
    <w:autoRedefine/>
    <w:unhideWhenUsed/>
    <w:rsid w:val="00D849AA"/>
    <w:pPr>
      <w:ind w:left="1680"/>
    </w:pPr>
    <w:rPr>
      <w:rFonts w:asciiTheme="minorHAnsi" w:hAnsiTheme="minorHAnsi" w:cstheme="minorHAnsi"/>
      <w:sz w:val="20"/>
      <w:szCs w:val="20"/>
    </w:rPr>
  </w:style>
  <w:style w:type="character" w:customStyle="1" w:styleId="1e">
    <w:name w:val="Неразрешенное упоминание1"/>
    <w:basedOn w:val="aa"/>
    <w:uiPriority w:val="99"/>
    <w:semiHidden/>
    <w:unhideWhenUsed/>
    <w:rsid w:val="00C36F30"/>
    <w:rPr>
      <w:color w:val="605E5C"/>
      <w:shd w:val="clear" w:color="auto" w:fill="E1DFDD"/>
    </w:rPr>
  </w:style>
  <w:style w:type="character" w:customStyle="1" w:styleId="38">
    <w:name w:val="Основной текст с отступом 3 Знак"/>
    <w:link w:val="37"/>
    <w:rsid w:val="00C36F30"/>
    <w:rPr>
      <w:sz w:val="16"/>
      <w:szCs w:val="16"/>
    </w:rPr>
  </w:style>
  <w:style w:type="character" w:customStyle="1" w:styleId="ConsPlusNormal0">
    <w:name w:val="ConsPlusNormal Знак"/>
    <w:link w:val="ConsPlusNormal"/>
    <w:qFormat/>
    <w:rsid w:val="00D17CA0"/>
    <w:rPr>
      <w:rFonts w:ascii="Arial" w:hAnsi="Arial" w:cs="Arial"/>
    </w:rPr>
  </w:style>
  <w:style w:type="paragraph" w:customStyle="1" w:styleId="headertext">
    <w:name w:val="headertext"/>
    <w:basedOn w:val="a9"/>
    <w:rsid w:val="00614832"/>
    <w:pPr>
      <w:spacing w:before="100" w:beforeAutospacing="1" w:after="100" w:afterAutospacing="1"/>
    </w:pPr>
    <w:rPr>
      <w:sz w:val="24"/>
      <w:szCs w:val="24"/>
    </w:rPr>
  </w:style>
  <w:style w:type="paragraph" w:customStyle="1" w:styleId="Default">
    <w:name w:val="Default"/>
    <w:rsid w:val="008B1823"/>
    <w:pPr>
      <w:autoSpaceDE w:val="0"/>
      <w:autoSpaceDN w:val="0"/>
      <w:adjustRightInd w:val="0"/>
    </w:pPr>
    <w:rPr>
      <w:color w:val="000000"/>
      <w:sz w:val="24"/>
      <w:szCs w:val="24"/>
    </w:rPr>
  </w:style>
  <w:style w:type="paragraph" w:customStyle="1" w:styleId="affff9">
    <w:name w:val="Содержимое таблицы"/>
    <w:basedOn w:val="a9"/>
    <w:qFormat/>
    <w:rsid w:val="0027442E"/>
    <w:pPr>
      <w:widowControl w:val="0"/>
      <w:suppressLineNumbers/>
      <w:suppressAutoHyphens/>
    </w:pPr>
  </w:style>
  <w:style w:type="paragraph" w:customStyle="1" w:styleId="310">
    <w:name w:val="Заг 31"/>
    <w:basedOn w:val="a9"/>
    <w:next w:val="a9"/>
    <w:unhideWhenUsed/>
    <w:qFormat/>
    <w:rsid w:val="003C56FC"/>
    <w:pPr>
      <w:keepNext/>
      <w:keepLines/>
      <w:spacing w:before="200"/>
      <w:outlineLvl w:val="2"/>
    </w:pPr>
    <w:rPr>
      <w:rFonts w:ascii="Cambria" w:hAnsi="Cambria"/>
      <w:b/>
      <w:bCs/>
      <w:color w:val="4F81BD"/>
      <w:sz w:val="24"/>
      <w:szCs w:val="24"/>
    </w:rPr>
  </w:style>
  <w:style w:type="paragraph" w:customStyle="1" w:styleId="410">
    <w:name w:val="Заг 41"/>
    <w:basedOn w:val="a9"/>
    <w:next w:val="a9"/>
    <w:unhideWhenUsed/>
    <w:qFormat/>
    <w:rsid w:val="003C56FC"/>
    <w:pPr>
      <w:keepNext/>
      <w:keepLines/>
      <w:spacing w:before="200"/>
      <w:outlineLvl w:val="3"/>
    </w:pPr>
    <w:rPr>
      <w:rFonts w:ascii="Cambria" w:hAnsi="Cambria"/>
      <w:b/>
      <w:bCs/>
      <w:i/>
      <w:iCs/>
      <w:color w:val="4F81BD"/>
      <w:sz w:val="24"/>
      <w:szCs w:val="24"/>
    </w:rPr>
  </w:style>
  <w:style w:type="numbering" w:customStyle="1" w:styleId="1f">
    <w:name w:val="Нет списка1"/>
    <w:next w:val="ac"/>
    <w:uiPriority w:val="99"/>
    <w:semiHidden/>
    <w:unhideWhenUsed/>
    <w:rsid w:val="003C56FC"/>
  </w:style>
  <w:style w:type="character" w:customStyle="1" w:styleId="af8">
    <w:name w:val="Нижний колонтитул Знак"/>
    <w:basedOn w:val="aa"/>
    <w:link w:val="af7"/>
    <w:uiPriority w:val="99"/>
    <w:rsid w:val="003C56FC"/>
    <w:rPr>
      <w:sz w:val="28"/>
      <w:szCs w:val="28"/>
    </w:rPr>
  </w:style>
  <w:style w:type="paragraph" w:customStyle="1" w:styleId="number">
    <w:name w:val="number"/>
    <w:rsid w:val="003C56FC"/>
    <w:pPr>
      <w:jc w:val="center"/>
    </w:pPr>
    <w:rPr>
      <w:rFonts w:ascii="Arial" w:hAnsi="Arial"/>
      <w:noProof/>
      <w:sz w:val="24"/>
      <w:lang w:val="en-US" w:eastAsia="en-US"/>
    </w:rPr>
  </w:style>
  <w:style w:type="paragraph" w:customStyle="1" w:styleId="affffa">
    <w:name w:val="Чертежный"/>
    <w:rsid w:val="003C56FC"/>
    <w:pPr>
      <w:jc w:val="both"/>
    </w:pPr>
    <w:rPr>
      <w:rFonts w:ascii="ISOCPEUR" w:hAnsi="ISOCPEUR"/>
      <w:i/>
      <w:sz w:val="28"/>
      <w:lang w:val="uk-UA"/>
    </w:rPr>
  </w:style>
  <w:style w:type="character" w:customStyle="1" w:styleId="36">
    <w:name w:val="Основной текст 3 Знак"/>
    <w:basedOn w:val="aa"/>
    <w:link w:val="35"/>
    <w:rsid w:val="003C56FC"/>
    <w:rPr>
      <w:sz w:val="16"/>
      <w:szCs w:val="16"/>
    </w:rPr>
  </w:style>
  <w:style w:type="character" w:customStyle="1" w:styleId="aff2">
    <w:name w:val="Текст выноски Знак"/>
    <w:basedOn w:val="aa"/>
    <w:link w:val="aff1"/>
    <w:uiPriority w:val="99"/>
    <w:rsid w:val="003C56FC"/>
    <w:rPr>
      <w:rFonts w:ascii="Tahoma" w:hAnsi="Tahoma" w:cs="Tahoma"/>
      <w:sz w:val="16"/>
      <w:szCs w:val="16"/>
    </w:rPr>
  </w:style>
  <w:style w:type="character" w:styleId="affffb">
    <w:name w:val="Placeholder Text"/>
    <w:basedOn w:val="aa"/>
    <w:uiPriority w:val="99"/>
    <w:semiHidden/>
    <w:rsid w:val="003C56FC"/>
    <w:rPr>
      <w:color w:val="808080"/>
    </w:rPr>
  </w:style>
  <w:style w:type="character" w:customStyle="1" w:styleId="1f0">
    <w:name w:val="Гиперссылка1"/>
    <w:basedOn w:val="aa"/>
    <w:uiPriority w:val="99"/>
    <w:unhideWhenUsed/>
    <w:rsid w:val="003C56FC"/>
    <w:rPr>
      <w:color w:val="0000FF"/>
      <w:u w:val="single"/>
    </w:rPr>
  </w:style>
  <w:style w:type="paragraph" w:customStyle="1" w:styleId="1f1">
    <w:name w:val="Без интервала Знак Знак1"/>
    <w:next w:val="affa"/>
    <w:link w:val="affffc"/>
    <w:uiPriority w:val="1"/>
    <w:qFormat/>
    <w:rsid w:val="003C56FC"/>
    <w:rPr>
      <w:rFonts w:asciiTheme="minorHAnsi" w:hAnsiTheme="minorHAnsi" w:cstheme="minorBidi"/>
      <w:sz w:val="22"/>
      <w:szCs w:val="22"/>
    </w:rPr>
  </w:style>
  <w:style w:type="character" w:customStyle="1" w:styleId="affffc">
    <w:name w:val="Без интервала Знак"/>
    <w:aliases w:val="ТексТ Знак,для проектов Знак,Без интервала1 Знак,No Spacing Знак,Без интервала2 Знак,Без интервала11 Знак,Без интервала Знак Знак Знак Знак,Без интервала Знак Знак Знак1"/>
    <w:basedOn w:val="aa"/>
    <w:link w:val="1f1"/>
    <w:uiPriority w:val="1"/>
    <w:rsid w:val="003C56FC"/>
    <w:rPr>
      <w:rFonts w:asciiTheme="minorHAnsi" w:hAnsiTheme="minorHAnsi" w:cstheme="minorBidi"/>
      <w:sz w:val="22"/>
      <w:szCs w:val="22"/>
    </w:rPr>
  </w:style>
  <w:style w:type="paragraph" w:customStyle="1" w:styleId="my">
    <w:name w:val="my"/>
    <w:basedOn w:val="affa"/>
    <w:link w:val="my0"/>
    <w:qFormat/>
    <w:rsid w:val="003C56FC"/>
    <w:pPr>
      <w:ind w:firstLine="567"/>
      <w:outlineLvl w:val="0"/>
    </w:pPr>
    <w:rPr>
      <w:rFonts w:asciiTheme="minorHAnsi" w:eastAsia="Times New Roman" w:hAnsiTheme="minorHAnsi" w:cstheme="minorBidi"/>
      <w:b/>
      <w:szCs w:val="28"/>
    </w:rPr>
  </w:style>
  <w:style w:type="character" w:customStyle="1" w:styleId="my0">
    <w:name w:val="my Знак"/>
    <w:basedOn w:val="affffc"/>
    <w:link w:val="my"/>
    <w:rsid w:val="003C56FC"/>
    <w:rPr>
      <w:rFonts w:asciiTheme="minorHAnsi" w:hAnsiTheme="minorHAnsi" w:cstheme="minorBidi"/>
      <w:b/>
      <w:sz w:val="24"/>
      <w:szCs w:val="28"/>
    </w:rPr>
  </w:style>
  <w:style w:type="character" w:customStyle="1" w:styleId="af5">
    <w:name w:val="Основной текст с отступом Знак"/>
    <w:aliases w:val="Основной текст 1 Знак1,Основной текст 11 Знак"/>
    <w:basedOn w:val="aa"/>
    <w:link w:val="af4"/>
    <w:uiPriority w:val="99"/>
    <w:rsid w:val="003C56FC"/>
    <w:rPr>
      <w:sz w:val="24"/>
      <w:szCs w:val="24"/>
    </w:rPr>
  </w:style>
  <w:style w:type="paragraph" w:customStyle="1" w:styleId="formattext">
    <w:name w:val="formattext"/>
    <w:rsid w:val="003C56FC"/>
    <w:pPr>
      <w:widowControl w:val="0"/>
      <w:autoSpaceDE w:val="0"/>
      <w:autoSpaceDN w:val="0"/>
      <w:adjustRightInd w:val="0"/>
    </w:pPr>
    <w:rPr>
      <w:sz w:val="18"/>
      <w:szCs w:val="18"/>
    </w:rPr>
  </w:style>
  <w:style w:type="paragraph" w:customStyle="1" w:styleId="210">
    <w:name w:val="ЛЕН2_ПРОЕКТ_ переч1"/>
    <w:basedOn w:val="a9"/>
    <w:uiPriority w:val="99"/>
    <w:rsid w:val="003C56FC"/>
    <w:pPr>
      <w:tabs>
        <w:tab w:val="num" w:pos="1211"/>
      </w:tabs>
      <w:ind w:firstLine="851"/>
      <w:jc w:val="both"/>
    </w:pPr>
    <w:rPr>
      <w:rFonts w:ascii="Times New Roman CYR" w:hAnsi="Times New Roman CYR"/>
      <w:sz w:val="24"/>
      <w:szCs w:val="20"/>
    </w:rPr>
  </w:style>
  <w:style w:type="paragraph" w:customStyle="1" w:styleId="2f2">
    <w:name w:val="ЛЕН2_ОБИН_текст"/>
    <w:basedOn w:val="a9"/>
    <w:autoRedefine/>
    <w:uiPriority w:val="99"/>
    <w:rsid w:val="003C56FC"/>
    <w:pPr>
      <w:ind w:firstLine="851"/>
      <w:jc w:val="both"/>
    </w:pPr>
    <w:rPr>
      <w:sz w:val="24"/>
      <w:szCs w:val="20"/>
    </w:rPr>
  </w:style>
  <w:style w:type="character" w:customStyle="1" w:styleId="FontStyle24">
    <w:name w:val="Font Style24"/>
    <w:basedOn w:val="aa"/>
    <w:uiPriority w:val="99"/>
    <w:rsid w:val="003C56FC"/>
    <w:rPr>
      <w:rFonts w:ascii="Times New Roman" w:hAnsi="Times New Roman" w:cs="Times New Roman"/>
      <w:sz w:val="22"/>
      <w:szCs w:val="22"/>
    </w:rPr>
  </w:style>
  <w:style w:type="paragraph" w:customStyle="1" w:styleId="Style1">
    <w:name w:val="Style1"/>
    <w:basedOn w:val="a9"/>
    <w:uiPriority w:val="99"/>
    <w:rsid w:val="003C56FC"/>
    <w:pPr>
      <w:widowControl w:val="0"/>
      <w:autoSpaceDE w:val="0"/>
      <w:autoSpaceDN w:val="0"/>
      <w:adjustRightInd w:val="0"/>
      <w:spacing w:line="288" w:lineRule="exact"/>
      <w:ind w:firstLine="576"/>
    </w:pPr>
    <w:rPr>
      <w:sz w:val="24"/>
      <w:szCs w:val="24"/>
    </w:rPr>
  </w:style>
  <w:style w:type="paragraph" w:customStyle="1" w:styleId="Style2">
    <w:name w:val="Style2"/>
    <w:basedOn w:val="a9"/>
    <w:rsid w:val="003C56FC"/>
    <w:pPr>
      <w:widowControl w:val="0"/>
      <w:autoSpaceDE w:val="0"/>
      <w:autoSpaceDN w:val="0"/>
      <w:adjustRightInd w:val="0"/>
    </w:pPr>
    <w:rPr>
      <w:sz w:val="24"/>
      <w:szCs w:val="24"/>
    </w:rPr>
  </w:style>
  <w:style w:type="paragraph" w:customStyle="1" w:styleId="Style6">
    <w:name w:val="Style6"/>
    <w:basedOn w:val="a9"/>
    <w:uiPriority w:val="99"/>
    <w:rsid w:val="003C56FC"/>
    <w:pPr>
      <w:widowControl w:val="0"/>
      <w:autoSpaceDE w:val="0"/>
      <w:autoSpaceDN w:val="0"/>
      <w:adjustRightInd w:val="0"/>
      <w:spacing w:line="278" w:lineRule="exact"/>
      <w:ind w:firstLine="720"/>
      <w:jc w:val="both"/>
    </w:pPr>
    <w:rPr>
      <w:sz w:val="24"/>
      <w:szCs w:val="24"/>
    </w:rPr>
  </w:style>
  <w:style w:type="paragraph" w:customStyle="1" w:styleId="Style7">
    <w:name w:val="Style7"/>
    <w:basedOn w:val="a9"/>
    <w:uiPriority w:val="99"/>
    <w:rsid w:val="003C56FC"/>
    <w:pPr>
      <w:widowControl w:val="0"/>
      <w:autoSpaceDE w:val="0"/>
      <w:autoSpaceDN w:val="0"/>
      <w:adjustRightInd w:val="0"/>
      <w:spacing w:line="274" w:lineRule="exact"/>
      <w:ind w:firstLine="720"/>
    </w:pPr>
    <w:rPr>
      <w:sz w:val="24"/>
      <w:szCs w:val="24"/>
    </w:rPr>
  </w:style>
  <w:style w:type="character" w:customStyle="1" w:styleId="FontStyle26">
    <w:name w:val="Font Style26"/>
    <w:basedOn w:val="aa"/>
    <w:uiPriority w:val="99"/>
    <w:rsid w:val="003C56FC"/>
    <w:rPr>
      <w:rFonts w:ascii="Times New Roman" w:hAnsi="Times New Roman" w:cs="Times New Roman"/>
      <w:b/>
      <w:bCs/>
      <w:sz w:val="22"/>
      <w:szCs w:val="22"/>
    </w:rPr>
  </w:style>
  <w:style w:type="character" w:customStyle="1" w:styleId="FontStyle28">
    <w:name w:val="Font Style28"/>
    <w:basedOn w:val="aa"/>
    <w:uiPriority w:val="99"/>
    <w:rsid w:val="003C56FC"/>
    <w:rPr>
      <w:rFonts w:ascii="Times New Roman" w:hAnsi="Times New Roman" w:cs="Times New Roman"/>
      <w:spacing w:val="30"/>
      <w:sz w:val="22"/>
      <w:szCs w:val="22"/>
    </w:rPr>
  </w:style>
  <w:style w:type="paragraph" w:customStyle="1" w:styleId="Style5">
    <w:name w:val="Style5"/>
    <w:basedOn w:val="a9"/>
    <w:uiPriority w:val="99"/>
    <w:rsid w:val="003C56FC"/>
    <w:pPr>
      <w:widowControl w:val="0"/>
      <w:autoSpaceDE w:val="0"/>
      <w:autoSpaceDN w:val="0"/>
      <w:adjustRightInd w:val="0"/>
    </w:pPr>
    <w:rPr>
      <w:sz w:val="24"/>
      <w:szCs w:val="24"/>
    </w:rPr>
  </w:style>
  <w:style w:type="paragraph" w:customStyle="1" w:styleId="Style11">
    <w:name w:val="Style11"/>
    <w:basedOn w:val="a9"/>
    <w:uiPriority w:val="99"/>
    <w:rsid w:val="003C56FC"/>
    <w:pPr>
      <w:widowControl w:val="0"/>
      <w:autoSpaceDE w:val="0"/>
      <w:autoSpaceDN w:val="0"/>
      <w:adjustRightInd w:val="0"/>
      <w:spacing w:line="269" w:lineRule="exact"/>
      <w:ind w:firstLine="691"/>
    </w:pPr>
    <w:rPr>
      <w:sz w:val="24"/>
      <w:szCs w:val="24"/>
    </w:rPr>
  </w:style>
  <w:style w:type="paragraph" w:customStyle="1" w:styleId="Style12">
    <w:name w:val="Style12"/>
    <w:basedOn w:val="a9"/>
    <w:uiPriority w:val="99"/>
    <w:rsid w:val="003C56FC"/>
    <w:pPr>
      <w:widowControl w:val="0"/>
      <w:autoSpaceDE w:val="0"/>
      <w:autoSpaceDN w:val="0"/>
      <w:adjustRightInd w:val="0"/>
      <w:spacing w:line="272" w:lineRule="exact"/>
      <w:ind w:firstLine="403"/>
    </w:pPr>
    <w:rPr>
      <w:sz w:val="24"/>
      <w:szCs w:val="24"/>
    </w:rPr>
  </w:style>
  <w:style w:type="paragraph" w:customStyle="1" w:styleId="Style13">
    <w:name w:val="Style13"/>
    <w:basedOn w:val="a9"/>
    <w:uiPriority w:val="99"/>
    <w:rsid w:val="003C56FC"/>
    <w:pPr>
      <w:widowControl w:val="0"/>
      <w:autoSpaceDE w:val="0"/>
      <w:autoSpaceDN w:val="0"/>
      <w:adjustRightInd w:val="0"/>
      <w:spacing w:line="269" w:lineRule="exact"/>
      <w:ind w:firstLine="720"/>
      <w:jc w:val="both"/>
    </w:pPr>
    <w:rPr>
      <w:sz w:val="24"/>
      <w:szCs w:val="24"/>
    </w:rPr>
  </w:style>
  <w:style w:type="paragraph" w:customStyle="1" w:styleId="Style14">
    <w:name w:val="Style14"/>
    <w:basedOn w:val="a9"/>
    <w:uiPriority w:val="99"/>
    <w:rsid w:val="003C56FC"/>
    <w:pPr>
      <w:widowControl w:val="0"/>
      <w:autoSpaceDE w:val="0"/>
      <w:autoSpaceDN w:val="0"/>
      <w:adjustRightInd w:val="0"/>
      <w:spacing w:line="278" w:lineRule="exact"/>
      <w:jc w:val="both"/>
    </w:pPr>
    <w:rPr>
      <w:sz w:val="24"/>
      <w:szCs w:val="24"/>
    </w:rPr>
  </w:style>
  <w:style w:type="character" w:customStyle="1" w:styleId="FontStyle30">
    <w:name w:val="Font Style30"/>
    <w:basedOn w:val="aa"/>
    <w:uiPriority w:val="99"/>
    <w:rsid w:val="003C56FC"/>
    <w:rPr>
      <w:rFonts w:ascii="Times New Roman" w:hAnsi="Times New Roman" w:cs="Times New Roman"/>
      <w:b/>
      <w:bCs/>
      <w:i/>
      <w:iCs/>
      <w:w w:val="60"/>
      <w:sz w:val="16"/>
      <w:szCs w:val="16"/>
    </w:rPr>
  </w:style>
  <w:style w:type="paragraph" w:customStyle="1" w:styleId="Style16">
    <w:name w:val="Style16"/>
    <w:basedOn w:val="a9"/>
    <w:uiPriority w:val="99"/>
    <w:rsid w:val="003C56FC"/>
    <w:pPr>
      <w:widowControl w:val="0"/>
      <w:autoSpaceDE w:val="0"/>
      <w:autoSpaceDN w:val="0"/>
      <w:adjustRightInd w:val="0"/>
      <w:spacing w:line="269" w:lineRule="exact"/>
      <w:ind w:firstLine="710"/>
    </w:pPr>
    <w:rPr>
      <w:sz w:val="24"/>
      <w:szCs w:val="24"/>
    </w:rPr>
  </w:style>
  <w:style w:type="paragraph" w:customStyle="1" w:styleId="Style18">
    <w:name w:val="Style18"/>
    <w:basedOn w:val="a9"/>
    <w:uiPriority w:val="99"/>
    <w:rsid w:val="003C56FC"/>
    <w:pPr>
      <w:widowControl w:val="0"/>
      <w:autoSpaceDE w:val="0"/>
      <w:autoSpaceDN w:val="0"/>
      <w:adjustRightInd w:val="0"/>
      <w:spacing w:line="278" w:lineRule="exact"/>
    </w:pPr>
    <w:rPr>
      <w:sz w:val="24"/>
      <w:szCs w:val="24"/>
    </w:rPr>
  </w:style>
  <w:style w:type="paragraph" w:customStyle="1" w:styleId="Style19">
    <w:name w:val="Style19"/>
    <w:basedOn w:val="a9"/>
    <w:uiPriority w:val="99"/>
    <w:rsid w:val="003C56FC"/>
    <w:pPr>
      <w:widowControl w:val="0"/>
      <w:autoSpaceDE w:val="0"/>
      <w:autoSpaceDN w:val="0"/>
      <w:adjustRightInd w:val="0"/>
      <w:spacing w:line="278" w:lineRule="exact"/>
      <w:ind w:firstLine="922"/>
    </w:pPr>
    <w:rPr>
      <w:sz w:val="24"/>
      <w:szCs w:val="24"/>
    </w:rPr>
  </w:style>
  <w:style w:type="paragraph" w:customStyle="1" w:styleId="Style17">
    <w:name w:val="Style17"/>
    <w:basedOn w:val="a9"/>
    <w:uiPriority w:val="99"/>
    <w:rsid w:val="003C56FC"/>
    <w:pPr>
      <w:widowControl w:val="0"/>
      <w:autoSpaceDE w:val="0"/>
      <w:autoSpaceDN w:val="0"/>
      <w:adjustRightInd w:val="0"/>
      <w:spacing w:line="274" w:lineRule="exact"/>
      <w:jc w:val="right"/>
    </w:pPr>
    <w:rPr>
      <w:sz w:val="24"/>
      <w:szCs w:val="24"/>
    </w:rPr>
  </w:style>
  <w:style w:type="character" w:customStyle="1" w:styleId="FontStyle27">
    <w:name w:val="Font Style27"/>
    <w:basedOn w:val="aa"/>
    <w:uiPriority w:val="99"/>
    <w:rsid w:val="003C56FC"/>
    <w:rPr>
      <w:rFonts w:ascii="Garamond" w:hAnsi="Garamond" w:cs="Garamond"/>
      <w:i/>
      <w:iCs/>
      <w:spacing w:val="30"/>
      <w:sz w:val="26"/>
      <w:szCs w:val="26"/>
    </w:rPr>
  </w:style>
  <w:style w:type="character" w:customStyle="1" w:styleId="FontStyle32">
    <w:name w:val="Font Style32"/>
    <w:basedOn w:val="aa"/>
    <w:uiPriority w:val="99"/>
    <w:rsid w:val="003C56FC"/>
    <w:rPr>
      <w:rFonts w:ascii="Times New Roman" w:hAnsi="Times New Roman" w:cs="Times New Roman"/>
      <w:b/>
      <w:bCs/>
      <w:sz w:val="18"/>
      <w:szCs w:val="18"/>
    </w:rPr>
  </w:style>
  <w:style w:type="character" w:customStyle="1" w:styleId="FontStyle12">
    <w:name w:val="Font Style12"/>
    <w:basedOn w:val="aa"/>
    <w:uiPriority w:val="99"/>
    <w:rsid w:val="003C56FC"/>
    <w:rPr>
      <w:rFonts w:ascii="Times New Roman" w:hAnsi="Times New Roman" w:cs="Times New Roman"/>
      <w:sz w:val="22"/>
      <w:szCs w:val="22"/>
    </w:rPr>
  </w:style>
  <w:style w:type="paragraph" w:styleId="affffd">
    <w:name w:val="Document Map"/>
    <w:basedOn w:val="a9"/>
    <w:link w:val="affffe"/>
    <w:unhideWhenUsed/>
    <w:rsid w:val="003C56FC"/>
    <w:rPr>
      <w:rFonts w:ascii="Tahoma" w:hAnsi="Tahoma" w:cs="Tahoma"/>
      <w:sz w:val="16"/>
      <w:szCs w:val="16"/>
    </w:rPr>
  </w:style>
  <w:style w:type="character" w:customStyle="1" w:styleId="affffe">
    <w:name w:val="Схема документа Знак"/>
    <w:basedOn w:val="aa"/>
    <w:link w:val="affffd"/>
    <w:rsid w:val="003C56FC"/>
    <w:rPr>
      <w:rFonts w:ascii="Tahoma" w:hAnsi="Tahoma" w:cs="Tahoma"/>
      <w:sz w:val="16"/>
      <w:szCs w:val="16"/>
    </w:rPr>
  </w:style>
  <w:style w:type="character" w:customStyle="1" w:styleId="2b">
    <w:name w:val="Основной текст 2 Знак"/>
    <w:basedOn w:val="aa"/>
    <w:link w:val="2a"/>
    <w:rsid w:val="003C56FC"/>
    <w:rPr>
      <w:sz w:val="28"/>
      <w:szCs w:val="28"/>
    </w:rPr>
  </w:style>
  <w:style w:type="character" w:customStyle="1" w:styleId="afffff">
    <w:name w:val="Знак Знак"/>
    <w:basedOn w:val="aa"/>
    <w:rsid w:val="003C56FC"/>
    <w:rPr>
      <w:bCs/>
      <w:sz w:val="28"/>
      <w:szCs w:val="28"/>
    </w:rPr>
  </w:style>
  <w:style w:type="paragraph" w:customStyle="1" w:styleId="xl23">
    <w:name w:val="xl23"/>
    <w:basedOn w:val="a9"/>
    <w:rsid w:val="003C56FC"/>
    <w:pPr>
      <w:spacing w:before="100" w:beforeAutospacing="1" w:after="100" w:afterAutospacing="1"/>
      <w:jc w:val="center"/>
    </w:pPr>
    <w:rPr>
      <w:rFonts w:eastAsia="Arial Unicode MS"/>
      <w:bCs/>
    </w:rPr>
  </w:style>
  <w:style w:type="character" w:customStyle="1" w:styleId="29">
    <w:name w:val="Основной текст с отступом 2 Знак"/>
    <w:basedOn w:val="aa"/>
    <w:link w:val="28"/>
    <w:rsid w:val="003C56FC"/>
    <w:rPr>
      <w:sz w:val="28"/>
      <w:szCs w:val="28"/>
    </w:rPr>
  </w:style>
  <w:style w:type="paragraph" w:customStyle="1" w:styleId="name">
    <w:name w:val="name"/>
    <w:rsid w:val="003C56FC"/>
    <w:pPr>
      <w:jc w:val="center"/>
    </w:pPr>
    <w:rPr>
      <w:rFonts w:ascii="Arial" w:hAnsi="Arial"/>
      <w:sz w:val="22"/>
      <w:lang w:val="en-US" w:eastAsia="en-US"/>
    </w:rPr>
  </w:style>
  <w:style w:type="paragraph" w:customStyle="1" w:styleId="String">
    <w:name w:val="String"/>
    <w:basedOn w:val="a9"/>
    <w:rsid w:val="003C56FC"/>
    <w:pPr>
      <w:autoSpaceDE w:val="0"/>
      <w:autoSpaceDN w:val="0"/>
      <w:adjustRightInd w:val="0"/>
    </w:pPr>
    <w:rPr>
      <w:rFonts w:ascii="Arial" w:hAnsi="Arial" w:cs="Arial"/>
      <w:bCs/>
      <w:sz w:val="20"/>
    </w:rPr>
  </w:style>
  <w:style w:type="paragraph" w:styleId="afffff0">
    <w:name w:val="Title"/>
    <w:basedOn w:val="a9"/>
    <w:link w:val="afffff1"/>
    <w:qFormat/>
    <w:rsid w:val="003C56FC"/>
    <w:pPr>
      <w:jc w:val="center"/>
    </w:pPr>
    <w:rPr>
      <w:bCs/>
    </w:rPr>
  </w:style>
  <w:style w:type="character" w:customStyle="1" w:styleId="afffff1">
    <w:name w:val="Заголовок Знак"/>
    <w:basedOn w:val="aa"/>
    <w:link w:val="afffff0"/>
    <w:rsid w:val="003C56FC"/>
    <w:rPr>
      <w:bCs/>
      <w:sz w:val="28"/>
      <w:szCs w:val="28"/>
    </w:rPr>
  </w:style>
  <w:style w:type="paragraph" w:customStyle="1" w:styleId="1f2">
    <w:name w:val="Обычный1"/>
    <w:link w:val="Normal"/>
    <w:rsid w:val="003C56FC"/>
    <w:pPr>
      <w:widowControl w:val="0"/>
      <w:spacing w:line="280" w:lineRule="auto"/>
      <w:ind w:left="480" w:firstLine="1440"/>
      <w:jc w:val="both"/>
    </w:pPr>
    <w:rPr>
      <w:snapToGrid w:val="0"/>
    </w:rPr>
  </w:style>
  <w:style w:type="paragraph" w:customStyle="1" w:styleId="1f3">
    <w:name w:val="Текст1"/>
    <w:basedOn w:val="a9"/>
    <w:rsid w:val="003C56FC"/>
    <w:pPr>
      <w:widowControl w:val="0"/>
    </w:pPr>
    <w:rPr>
      <w:rFonts w:ascii="Courier New" w:hAnsi="Courier New"/>
      <w:sz w:val="20"/>
      <w:szCs w:val="20"/>
    </w:rPr>
  </w:style>
  <w:style w:type="paragraph" w:styleId="afffff2">
    <w:name w:val="Plain Text"/>
    <w:basedOn w:val="a9"/>
    <w:link w:val="afffff3"/>
    <w:uiPriority w:val="99"/>
    <w:rsid w:val="003C56FC"/>
    <w:rPr>
      <w:rFonts w:ascii="Courier New" w:hAnsi="Courier New" w:cs="Courier New"/>
      <w:sz w:val="20"/>
      <w:szCs w:val="20"/>
    </w:rPr>
  </w:style>
  <w:style w:type="character" w:customStyle="1" w:styleId="afffff3">
    <w:name w:val="Текст Знак"/>
    <w:basedOn w:val="aa"/>
    <w:link w:val="afffff2"/>
    <w:uiPriority w:val="99"/>
    <w:rsid w:val="003C56FC"/>
    <w:rPr>
      <w:rFonts w:ascii="Courier New" w:hAnsi="Courier New" w:cs="Courier New"/>
    </w:rPr>
  </w:style>
  <w:style w:type="paragraph" w:customStyle="1" w:styleId="AdlerM">
    <w:name w:val="AdlerM"/>
    <w:basedOn w:val="a9"/>
    <w:rsid w:val="003C56FC"/>
    <w:pPr>
      <w:spacing w:before="60" w:after="60" w:line="280" w:lineRule="exact"/>
      <w:jc w:val="both"/>
    </w:pPr>
    <w:rPr>
      <w:rFonts w:ascii="Arial" w:hAnsi="Arial"/>
      <w:sz w:val="22"/>
      <w:szCs w:val="20"/>
    </w:rPr>
  </w:style>
  <w:style w:type="paragraph" w:customStyle="1" w:styleId="Oeo">
    <w:name w:val="Oeo?"/>
    <w:rsid w:val="003C56FC"/>
    <w:pPr>
      <w:jc w:val="center"/>
    </w:pPr>
    <w:rPr>
      <w:rFonts w:ascii="Arial" w:hAnsi="Arial"/>
      <w:noProof/>
      <w:sz w:val="24"/>
      <w:lang w:val="en-US" w:eastAsia="en-US"/>
    </w:rPr>
  </w:style>
  <w:style w:type="paragraph" w:customStyle="1" w:styleId="iaeiaiiaaiea">
    <w:name w:val="iaeiaiiaaiea"/>
    <w:rsid w:val="003C56FC"/>
    <w:pPr>
      <w:jc w:val="center"/>
    </w:pPr>
    <w:rPr>
      <w:rFonts w:ascii="Arial" w:hAnsi="Arial"/>
      <w:noProof/>
      <w:sz w:val="22"/>
      <w:lang w:val="en-US" w:eastAsia="en-US"/>
    </w:rPr>
  </w:style>
  <w:style w:type="character" w:styleId="afffff4">
    <w:name w:val="line number"/>
    <w:basedOn w:val="aa"/>
    <w:rsid w:val="003C56FC"/>
  </w:style>
  <w:style w:type="paragraph" w:customStyle="1" w:styleId="1f4">
    <w:name w:val="Основной текст1"/>
    <w:basedOn w:val="a9"/>
    <w:rsid w:val="003C56FC"/>
    <w:pPr>
      <w:ind w:right="368"/>
      <w:jc w:val="center"/>
    </w:pPr>
    <w:rPr>
      <w:b/>
      <w:sz w:val="24"/>
      <w:szCs w:val="24"/>
    </w:rPr>
  </w:style>
  <w:style w:type="paragraph" w:customStyle="1" w:styleId="2f3">
    <w:name w:val="заголовок 2"/>
    <w:basedOn w:val="a9"/>
    <w:next w:val="a9"/>
    <w:rsid w:val="003C56FC"/>
    <w:pPr>
      <w:keepNext/>
      <w:autoSpaceDE w:val="0"/>
      <w:autoSpaceDN w:val="0"/>
      <w:jc w:val="center"/>
    </w:pPr>
  </w:style>
  <w:style w:type="paragraph" w:customStyle="1" w:styleId="1f5">
    <w:name w:val="заголовок 1"/>
    <w:basedOn w:val="a9"/>
    <w:next w:val="a9"/>
    <w:link w:val="1f6"/>
    <w:rsid w:val="003C56FC"/>
    <w:pPr>
      <w:keepNext/>
      <w:autoSpaceDE w:val="0"/>
      <w:autoSpaceDN w:val="0"/>
    </w:pPr>
  </w:style>
  <w:style w:type="paragraph" w:customStyle="1" w:styleId="110">
    <w:name w:val="Заголовок 11"/>
    <w:basedOn w:val="a9"/>
    <w:next w:val="a9"/>
    <w:qFormat/>
    <w:rsid w:val="003C56FC"/>
    <w:pPr>
      <w:keepNext/>
      <w:outlineLvl w:val="0"/>
    </w:pPr>
    <w:rPr>
      <w:szCs w:val="20"/>
    </w:rPr>
  </w:style>
  <w:style w:type="paragraph" w:customStyle="1" w:styleId="42">
    <w:name w:val="заголовок 4"/>
    <w:basedOn w:val="a9"/>
    <w:next w:val="a9"/>
    <w:rsid w:val="003C56FC"/>
    <w:pPr>
      <w:keepNext/>
      <w:autoSpaceDE w:val="0"/>
      <w:autoSpaceDN w:val="0"/>
      <w:outlineLvl w:val="3"/>
    </w:pPr>
  </w:style>
  <w:style w:type="paragraph" w:customStyle="1" w:styleId="2f4">
    <w:name w:val="Знак2"/>
    <w:basedOn w:val="a9"/>
    <w:rsid w:val="003C56FC"/>
    <w:pPr>
      <w:spacing w:after="160" w:line="240" w:lineRule="exact"/>
    </w:pPr>
    <w:rPr>
      <w:rFonts w:ascii="Verdana" w:hAnsi="Verdana" w:cs="Verdana"/>
      <w:sz w:val="20"/>
      <w:szCs w:val="20"/>
      <w:lang w:val="en-US" w:eastAsia="en-US"/>
    </w:rPr>
  </w:style>
  <w:style w:type="paragraph" w:customStyle="1" w:styleId="Char">
    <w:name w:val="абзац Знак Char"/>
    <w:basedOn w:val="2a"/>
    <w:rsid w:val="003C56FC"/>
    <w:pPr>
      <w:spacing w:before="40" w:after="100" w:line="360" w:lineRule="auto"/>
      <w:jc w:val="both"/>
    </w:pPr>
    <w:rPr>
      <w:rFonts w:ascii="Arial" w:hAnsi="Arial" w:cs="Arial"/>
      <w:sz w:val="24"/>
      <w:szCs w:val="24"/>
      <w:lang w:eastAsia="en-US"/>
    </w:rPr>
  </w:style>
  <w:style w:type="paragraph" w:customStyle="1" w:styleId="212">
    <w:name w:val="Основной текст с отступом 21"/>
    <w:basedOn w:val="a9"/>
    <w:rsid w:val="003C56FC"/>
    <w:pPr>
      <w:overflowPunct w:val="0"/>
      <w:autoSpaceDE w:val="0"/>
      <w:autoSpaceDN w:val="0"/>
      <w:adjustRightInd w:val="0"/>
      <w:ind w:firstLine="709"/>
      <w:jc w:val="both"/>
      <w:textAlignment w:val="baseline"/>
    </w:pPr>
    <w:rPr>
      <w:b/>
      <w:sz w:val="24"/>
      <w:szCs w:val="20"/>
    </w:rPr>
  </w:style>
  <w:style w:type="paragraph" w:customStyle="1" w:styleId="111">
    <w:name w:val="Обычный11"/>
    <w:rsid w:val="003C56FC"/>
    <w:pPr>
      <w:widowControl w:val="0"/>
    </w:pPr>
  </w:style>
  <w:style w:type="paragraph" w:customStyle="1" w:styleId="2f5">
    <w:name w:val="Обычный2"/>
    <w:rsid w:val="003C56FC"/>
    <w:pPr>
      <w:widowControl w:val="0"/>
    </w:pPr>
  </w:style>
  <w:style w:type="paragraph" w:customStyle="1" w:styleId="1f7">
    <w:name w:val="Знак1 Знак Знак Знак"/>
    <w:basedOn w:val="a9"/>
    <w:rsid w:val="003C56FC"/>
    <w:rPr>
      <w:rFonts w:ascii="Verdana" w:hAnsi="Verdana" w:cs="Verdana"/>
      <w:sz w:val="20"/>
      <w:szCs w:val="20"/>
      <w:lang w:val="en-US" w:eastAsia="en-US"/>
    </w:rPr>
  </w:style>
  <w:style w:type="paragraph" w:customStyle="1" w:styleId="caaieiaie1">
    <w:name w:val="caaieiaie 1"/>
    <w:basedOn w:val="a9"/>
    <w:next w:val="a9"/>
    <w:rsid w:val="003C56FC"/>
    <w:pPr>
      <w:keepNext/>
      <w:spacing w:line="288" w:lineRule="auto"/>
      <w:jc w:val="center"/>
    </w:pPr>
    <w:rPr>
      <w:rFonts w:ascii="Arial" w:hAnsi="Arial"/>
      <w:sz w:val="24"/>
      <w:szCs w:val="20"/>
    </w:rPr>
  </w:style>
  <w:style w:type="paragraph" w:customStyle="1" w:styleId="213">
    <w:name w:val="Основной текст 21"/>
    <w:basedOn w:val="a9"/>
    <w:rsid w:val="003C56FC"/>
    <w:pPr>
      <w:widowControl w:val="0"/>
      <w:ind w:firstLine="709"/>
      <w:jc w:val="both"/>
    </w:pPr>
    <w:rPr>
      <w:sz w:val="20"/>
      <w:szCs w:val="20"/>
    </w:rPr>
  </w:style>
  <w:style w:type="paragraph" w:customStyle="1" w:styleId="311">
    <w:name w:val="Основной текст с отступом 31"/>
    <w:basedOn w:val="a9"/>
    <w:rsid w:val="003C56FC"/>
    <w:pPr>
      <w:ind w:firstLine="720"/>
      <w:jc w:val="both"/>
    </w:pPr>
    <w:rPr>
      <w:sz w:val="24"/>
      <w:szCs w:val="20"/>
    </w:rPr>
  </w:style>
  <w:style w:type="paragraph" w:customStyle="1" w:styleId="3c">
    <w:name w:val="Стиль3"/>
    <w:basedOn w:val="28"/>
    <w:rsid w:val="003C56FC"/>
    <w:pPr>
      <w:spacing w:after="0" w:line="240" w:lineRule="auto"/>
      <w:ind w:left="0" w:firstLine="709"/>
      <w:jc w:val="both"/>
    </w:pPr>
    <w:rPr>
      <w:szCs w:val="16"/>
    </w:rPr>
  </w:style>
  <w:style w:type="paragraph" w:customStyle="1" w:styleId="afffff5">
    <w:name w:val="Основной текст таблицы"/>
    <w:basedOn w:val="af9"/>
    <w:rsid w:val="003C56FC"/>
    <w:pPr>
      <w:spacing w:before="40" w:after="40" w:line="360" w:lineRule="auto"/>
      <w:ind w:left="284" w:right="170" w:firstLine="851"/>
      <w:jc w:val="both"/>
    </w:pPr>
    <w:rPr>
      <w:bCs/>
      <w:szCs w:val="23"/>
    </w:rPr>
  </w:style>
  <w:style w:type="paragraph" w:customStyle="1" w:styleId="ConsNormal">
    <w:name w:val="ConsNormal"/>
    <w:rsid w:val="003C56FC"/>
    <w:pPr>
      <w:widowControl w:val="0"/>
      <w:autoSpaceDE w:val="0"/>
      <w:autoSpaceDN w:val="0"/>
      <w:adjustRightInd w:val="0"/>
      <w:ind w:firstLine="720"/>
    </w:pPr>
    <w:rPr>
      <w:rFonts w:ascii="Arial" w:hAnsi="Arial" w:cs="Arial"/>
    </w:rPr>
  </w:style>
  <w:style w:type="paragraph" w:customStyle="1" w:styleId="afffff6">
    <w:name w:val="Шифр_том"/>
    <w:basedOn w:val="a9"/>
    <w:next w:val="a9"/>
    <w:rsid w:val="003C56FC"/>
    <w:pPr>
      <w:spacing w:after="480"/>
      <w:ind w:left="567" w:right="510"/>
      <w:jc w:val="center"/>
    </w:pPr>
    <w:rPr>
      <w:sz w:val="24"/>
      <w:szCs w:val="20"/>
    </w:rPr>
  </w:style>
  <w:style w:type="character" w:customStyle="1" w:styleId="afffff7">
    <w:name w:val="Красная строка Знак"/>
    <w:basedOn w:val="afa"/>
    <w:link w:val="afffff8"/>
    <w:rsid w:val="003C56FC"/>
    <w:rPr>
      <w:sz w:val="24"/>
      <w:szCs w:val="28"/>
    </w:rPr>
  </w:style>
  <w:style w:type="paragraph" w:styleId="afffff8">
    <w:name w:val="Body Text First Indent"/>
    <w:basedOn w:val="af9"/>
    <w:link w:val="afffff7"/>
    <w:rsid w:val="003C56FC"/>
    <w:pPr>
      <w:ind w:firstLine="210"/>
    </w:pPr>
    <w:rPr>
      <w:sz w:val="24"/>
      <w:szCs w:val="20"/>
    </w:rPr>
  </w:style>
  <w:style w:type="character" w:customStyle="1" w:styleId="1f8">
    <w:name w:val="Красная строка Знак1"/>
    <w:basedOn w:val="afa"/>
    <w:uiPriority w:val="99"/>
    <w:semiHidden/>
    <w:rsid w:val="003C56FC"/>
    <w:rPr>
      <w:sz w:val="28"/>
      <w:szCs w:val="28"/>
    </w:rPr>
  </w:style>
  <w:style w:type="paragraph" w:customStyle="1" w:styleId="afffff9">
    <w:name w:val="Титул"/>
    <w:basedOn w:val="a9"/>
    <w:next w:val="a9"/>
    <w:rsid w:val="003C56FC"/>
    <w:pPr>
      <w:spacing w:after="360" w:line="360" w:lineRule="auto"/>
      <w:ind w:left="1134" w:right="1076"/>
      <w:jc w:val="center"/>
    </w:pPr>
    <w:rPr>
      <w:smallCaps/>
      <w:szCs w:val="20"/>
    </w:rPr>
  </w:style>
  <w:style w:type="paragraph" w:customStyle="1" w:styleId="TableText">
    <w:name w:val="Table Text"/>
    <w:basedOn w:val="a9"/>
    <w:link w:val="TableText0"/>
    <w:rsid w:val="003C56FC"/>
    <w:pPr>
      <w:spacing w:before="40" w:after="40"/>
      <w:jc w:val="center"/>
    </w:pPr>
    <w:rPr>
      <w:rFonts w:ascii="Arial" w:hAnsi="Arial" w:cs="Arial"/>
      <w:noProof/>
      <w:sz w:val="20"/>
      <w:szCs w:val="18"/>
    </w:rPr>
  </w:style>
  <w:style w:type="paragraph" w:customStyle="1" w:styleId="rvps2">
    <w:name w:val="rvps2"/>
    <w:basedOn w:val="a9"/>
    <w:rsid w:val="003C56FC"/>
    <w:pPr>
      <w:jc w:val="both"/>
    </w:pPr>
    <w:rPr>
      <w:sz w:val="24"/>
      <w:szCs w:val="24"/>
    </w:rPr>
  </w:style>
  <w:style w:type="character" w:customStyle="1" w:styleId="rvts8">
    <w:name w:val="rvts8"/>
    <w:basedOn w:val="aa"/>
    <w:rsid w:val="003C56FC"/>
    <w:rPr>
      <w:rFonts w:ascii="Times New Roman" w:hAnsi="Times New Roman" w:cs="Times New Roman" w:hint="default"/>
      <w:sz w:val="24"/>
      <w:szCs w:val="24"/>
    </w:rPr>
  </w:style>
  <w:style w:type="paragraph" w:customStyle="1" w:styleId="Heading">
    <w:name w:val="Heading"/>
    <w:rsid w:val="003C56FC"/>
    <w:pPr>
      <w:widowControl w:val="0"/>
      <w:overflowPunct w:val="0"/>
      <w:autoSpaceDE w:val="0"/>
      <w:autoSpaceDN w:val="0"/>
      <w:adjustRightInd w:val="0"/>
      <w:textAlignment w:val="baseline"/>
    </w:pPr>
    <w:rPr>
      <w:rFonts w:ascii="Arial" w:hAnsi="Arial"/>
      <w:b/>
      <w:sz w:val="22"/>
    </w:rPr>
  </w:style>
  <w:style w:type="paragraph" w:customStyle="1" w:styleId="Twordnormal">
    <w:name w:val="Tword_normal"/>
    <w:basedOn w:val="a9"/>
    <w:link w:val="Twordnormal0"/>
    <w:rsid w:val="003C56FC"/>
    <w:pPr>
      <w:spacing w:line="360" w:lineRule="auto"/>
      <w:ind w:firstLine="709"/>
      <w:jc w:val="both"/>
    </w:pPr>
    <w:rPr>
      <w:sz w:val="24"/>
      <w:szCs w:val="24"/>
    </w:rPr>
  </w:style>
  <w:style w:type="character" w:customStyle="1" w:styleId="Twordnormal0">
    <w:name w:val="Tword_normal Знак"/>
    <w:basedOn w:val="aa"/>
    <w:link w:val="Twordnormal"/>
    <w:rsid w:val="003C56FC"/>
    <w:rPr>
      <w:sz w:val="24"/>
      <w:szCs w:val="24"/>
    </w:rPr>
  </w:style>
  <w:style w:type="paragraph" w:customStyle="1" w:styleId="afffffa">
    <w:name w:val="Текст ПЗ"/>
    <w:basedOn w:val="37"/>
    <w:rsid w:val="003C56FC"/>
    <w:pPr>
      <w:spacing w:after="60"/>
      <w:ind w:left="284" w:right="284" w:firstLine="567"/>
    </w:pPr>
    <w:rPr>
      <w:sz w:val="24"/>
      <w:szCs w:val="20"/>
    </w:rPr>
  </w:style>
  <w:style w:type="paragraph" w:customStyle="1" w:styleId="afffffb">
    <w:name w:val="Основной шрифт абзаца Знак"/>
    <w:basedOn w:val="a9"/>
    <w:rsid w:val="003C56FC"/>
    <w:pPr>
      <w:spacing w:after="160" w:line="240" w:lineRule="exact"/>
    </w:pPr>
    <w:rPr>
      <w:rFonts w:ascii="Verdana" w:hAnsi="Verdana" w:cs="Verdana"/>
      <w:sz w:val="20"/>
      <w:szCs w:val="20"/>
      <w:lang w:val="en-US" w:eastAsia="en-US"/>
    </w:rPr>
  </w:style>
  <w:style w:type="character" w:customStyle="1" w:styleId="FontStyle49">
    <w:name w:val="Font Style49"/>
    <w:basedOn w:val="aa"/>
    <w:uiPriority w:val="99"/>
    <w:rsid w:val="003C56FC"/>
    <w:rPr>
      <w:rFonts w:ascii="Times New Roman" w:hAnsi="Times New Roman" w:cs="Times New Roman"/>
      <w:sz w:val="22"/>
      <w:szCs w:val="22"/>
    </w:rPr>
  </w:style>
  <w:style w:type="character" w:customStyle="1" w:styleId="1f9">
    <w:name w:val="Знак Знак1"/>
    <w:rsid w:val="003C56FC"/>
    <w:rPr>
      <w:bCs/>
      <w:sz w:val="28"/>
      <w:szCs w:val="28"/>
    </w:rPr>
  </w:style>
  <w:style w:type="paragraph" w:customStyle="1" w:styleId="3d">
    <w:name w:val="Обычный3"/>
    <w:rsid w:val="003C56FC"/>
    <w:pPr>
      <w:widowControl w:val="0"/>
      <w:spacing w:line="280" w:lineRule="auto"/>
      <w:ind w:left="480" w:firstLine="1440"/>
      <w:jc w:val="both"/>
    </w:pPr>
    <w:rPr>
      <w:snapToGrid w:val="0"/>
    </w:rPr>
  </w:style>
  <w:style w:type="paragraph" w:customStyle="1" w:styleId="2f6">
    <w:name w:val="Текст2"/>
    <w:basedOn w:val="a9"/>
    <w:rsid w:val="003C56FC"/>
    <w:pPr>
      <w:widowControl w:val="0"/>
    </w:pPr>
    <w:rPr>
      <w:rFonts w:ascii="Courier New" w:hAnsi="Courier New"/>
      <w:sz w:val="20"/>
      <w:szCs w:val="20"/>
    </w:rPr>
  </w:style>
  <w:style w:type="paragraph" w:customStyle="1" w:styleId="2f7">
    <w:name w:val="Основной текст2"/>
    <w:basedOn w:val="a9"/>
    <w:rsid w:val="003C56FC"/>
    <w:pPr>
      <w:ind w:right="368"/>
      <w:jc w:val="center"/>
    </w:pPr>
    <w:rPr>
      <w:b/>
      <w:sz w:val="24"/>
      <w:szCs w:val="24"/>
    </w:rPr>
  </w:style>
  <w:style w:type="paragraph" w:customStyle="1" w:styleId="120">
    <w:name w:val="Заголовок 12"/>
    <w:basedOn w:val="a9"/>
    <w:next w:val="a9"/>
    <w:rsid w:val="003C56FC"/>
    <w:pPr>
      <w:keepNext/>
      <w:outlineLvl w:val="0"/>
    </w:pPr>
    <w:rPr>
      <w:szCs w:val="20"/>
    </w:rPr>
  </w:style>
  <w:style w:type="paragraph" w:customStyle="1" w:styleId="1fa">
    <w:name w:val="Знак1"/>
    <w:basedOn w:val="a9"/>
    <w:rsid w:val="003C56FC"/>
    <w:pPr>
      <w:spacing w:after="160" w:line="240" w:lineRule="exact"/>
    </w:pPr>
    <w:rPr>
      <w:rFonts w:ascii="Verdana" w:hAnsi="Verdana" w:cs="Verdana"/>
      <w:sz w:val="20"/>
      <w:szCs w:val="20"/>
      <w:lang w:val="en-US" w:eastAsia="en-US"/>
    </w:rPr>
  </w:style>
  <w:style w:type="paragraph" w:customStyle="1" w:styleId="220">
    <w:name w:val="Основной текст с отступом 22"/>
    <w:basedOn w:val="a9"/>
    <w:rsid w:val="003C56FC"/>
    <w:pPr>
      <w:overflowPunct w:val="0"/>
      <w:autoSpaceDE w:val="0"/>
      <w:autoSpaceDN w:val="0"/>
      <w:adjustRightInd w:val="0"/>
      <w:ind w:firstLine="709"/>
      <w:jc w:val="both"/>
      <w:textAlignment w:val="baseline"/>
    </w:pPr>
    <w:rPr>
      <w:b/>
      <w:sz w:val="24"/>
      <w:szCs w:val="20"/>
    </w:rPr>
  </w:style>
  <w:style w:type="paragraph" w:customStyle="1" w:styleId="221">
    <w:name w:val="Основной текст 22"/>
    <w:basedOn w:val="a9"/>
    <w:rsid w:val="003C56FC"/>
    <w:pPr>
      <w:widowControl w:val="0"/>
      <w:ind w:firstLine="709"/>
      <w:jc w:val="both"/>
    </w:pPr>
    <w:rPr>
      <w:sz w:val="20"/>
      <w:szCs w:val="20"/>
    </w:rPr>
  </w:style>
  <w:style w:type="paragraph" w:customStyle="1" w:styleId="320">
    <w:name w:val="Основной текст с отступом 32"/>
    <w:basedOn w:val="a9"/>
    <w:rsid w:val="003C56FC"/>
    <w:pPr>
      <w:ind w:firstLine="720"/>
      <w:jc w:val="both"/>
    </w:pPr>
    <w:rPr>
      <w:sz w:val="24"/>
      <w:szCs w:val="20"/>
    </w:rPr>
  </w:style>
  <w:style w:type="paragraph" w:customStyle="1" w:styleId="afffffc">
    <w:name w:val="Текст таблицы"/>
    <w:basedOn w:val="a9"/>
    <w:link w:val="afffffd"/>
    <w:rsid w:val="003C56FC"/>
    <w:pPr>
      <w:spacing w:line="360" w:lineRule="auto"/>
      <w:ind w:left="284" w:right="284"/>
      <w:jc w:val="center"/>
    </w:pPr>
    <w:rPr>
      <w:sz w:val="24"/>
      <w:szCs w:val="20"/>
    </w:rPr>
  </w:style>
  <w:style w:type="paragraph" w:customStyle="1" w:styleId="31">
    <w:name w:val="Заголовок 3  рабочий"/>
    <w:basedOn w:val="25"/>
    <w:autoRedefine/>
    <w:qFormat/>
    <w:rsid w:val="003C56FC"/>
    <w:pPr>
      <w:keepNext w:val="0"/>
      <w:numPr>
        <w:ilvl w:val="0"/>
        <w:numId w:val="16"/>
      </w:numPr>
      <w:tabs>
        <w:tab w:val="left" w:pos="1134"/>
      </w:tabs>
      <w:spacing w:after="120" w:line="360" w:lineRule="auto"/>
      <w:outlineLvl w:val="2"/>
    </w:pPr>
    <w:rPr>
      <w:rFonts w:eastAsia="Times New Roman" w:cs="Arial"/>
      <w:iCs/>
      <w:kern w:val="24"/>
      <w:lang w:val="ru-RU" w:eastAsia="ru-RU"/>
    </w:rPr>
  </w:style>
  <w:style w:type="paragraph" w:customStyle="1" w:styleId="afffffe">
    <w:name w:val="таблица"/>
    <w:basedOn w:val="a9"/>
    <w:qFormat/>
    <w:rsid w:val="003C56FC"/>
    <w:pPr>
      <w:ind w:left="142"/>
    </w:pPr>
    <w:rPr>
      <w:rFonts w:eastAsia="Calibri"/>
      <w:sz w:val="24"/>
      <w:szCs w:val="22"/>
      <w:lang w:eastAsia="en-US"/>
    </w:rPr>
  </w:style>
  <w:style w:type="paragraph" w:customStyle="1" w:styleId="affffff">
    <w:name w:val="Основной абзац"/>
    <w:link w:val="affffff0"/>
    <w:qFormat/>
    <w:rsid w:val="003C56FC"/>
    <w:pPr>
      <w:spacing w:before="60" w:after="60"/>
      <w:ind w:left="284" w:right="170" w:firstLine="851"/>
      <w:jc w:val="both"/>
    </w:pPr>
    <w:rPr>
      <w:iCs/>
      <w:sz w:val="24"/>
    </w:rPr>
  </w:style>
  <w:style w:type="character" w:customStyle="1" w:styleId="affffff0">
    <w:name w:val="Основной абзац Знак"/>
    <w:basedOn w:val="aa"/>
    <w:link w:val="affffff"/>
    <w:rsid w:val="003C56FC"/>
    <w:rPr>
      <w:iCs/>
      <w:sz w:val="24"/>
    </w:rPr>
  </w:style>
  <w:style w:type="paragraph" w:customStyle="1" w:styleId="affffff1">
    <w:name w:val="Название таблицы"/>
    <w:basedOn w:val="a9"/>
    <w:rsid w:val="003C56FC"/>
    <w:pPr>
      <w:keepNext/>
      <w:spacing w:before="120" w:after="120"/>
      <w:ind w:left="284" w:right="284" w:firstLine="567"/>
      <w:jc w:val="right"/>
    </w:pPr>
    <w:rPr>
      <w:sz w:val="24"/>
      <w:szCs w:val="24"/>
    </w:rPr>
  </w:style>
  <w:style w:type="character" w:customStyle="1" w:styleId="afffffd">
    <w:name w:val="Текст таблицы Знак"/>
    <w:basedOn w:val="aa"/>
    <w:link w:val="afffffc"/>
    <w:rsid w:val="003C56FC"/>
    <w:rPr>
      <w:sz w:val="24"/>
    </w:rPr>
  </w:style>
  <w:style w:type="paragraph" w:customStyle="1" w:styleId="121">
    <w:name w:val="Обычный + 12 пт"/>
    <w:aliases w:val="По ширине,Первая строка:  1,25 см,Обычный + Times New Roman,12 пт,Перед:  6 пт,слева: (одинарная,...,Заголовок 1 + 14 пт,не полужирный,Слева:  1,Выступ:  0,63 см,Перед:..."/>
    <w:basedOn w:val="a9"/>
    <w:link w:val="114"/>
    <w:rsid w:val="003C56FC"/>
    <w:pPr>
      <w:ind w:firstLine="709"/>
      <w:jc w:val="both"/>
    </w:pPr>
    <w:rPr>
      <w:sz w:val="24"/>
      <w:szCs w:val="24"/>
    </w:rPr>
  </w:style>
  <w:style w:type="paragraph" w:customStyle="1" w:styleId="1fb">
    <w:name w:val="1 Стиль основной"/>
    <w:basedOn w:val="af9"/>
    <w:link w:val="1fc"/>
    <w:rsid w:val="003C56FC"/>
    <w:pPr>
      <w:spacing w:after="0" w:line="360" w:lineRule="auto"/>
      <w:ind w:firstLine="539"/>
      <w:jc w:val="both"/>
    </w:pPr>
    <w:rPr>
      <w:sz w:val="24"/>
      <w:szCs w:val="20"/>
      <w:lang w:val="x-none" w:eastAsia="x-none"/>
    </w:rPr>
  </w:style>
  <w:style w:type="character" w:customStyle="1" w:styleId="1fc">
    <w:name w:val="1 Стиль основной Знак"/>
    <w:link w:val="1fb"/>
    <w:rsid w:val="003C56FC"/>
    <w:rPr>
      <w:sz w:val="24"/>
      <w:lang w:val="x-none" w:eastAsia="x-none"/>
    </w:rPr>
  </w:style>
  <w:style w:type="table" w:customStyle="1" w:styleId="2f8">
    <w:name w:val="Сетка таблицы2"/>
    <w:basedOn w:val="ab"/>
    <w:next w:val="af6"/>
    <w:uiPriority w:val="59"/>
    <w:rsid w:val="003C56FC"/>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e">
    <w:name w:val="Сетка таблицы3"/>
    <w:basedOn w:val="ab"/>
    <w:next w:val="af6"/>
    <w:uiPriority w:val="59"/>
    <w:rsid w:val="003C56FC"/>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b"/>
    <w:next w:val="af6"/>
    <w:uiPriority w:val="59"/>
    <w:rsid w:val="003C56FC"/>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1">
    <w:name w:val="Оглавление 41"/>
    <w:basedOn w:val="a9"/>
    <w:next w:val="a9"/>
    <w:autoRedefine/>
    <w:uiPriority w:val="39"/>
    <w:unhideWhenUsed/>
    <w:rsid w:val="003C56FC"/>
    <w:pPr>
      <w:spacing w:after="100" w:line="276" w:lineRule="auto"/>
      <w:ind w:left="660"/>
    </w:pPr>
    <w:rPr>
      <w:rFonts w:asciiTheme="minorHAnsi" w:hAnsiTheme="minorHAnsi" w:cstheme="minorBidi"/>
      <w:sz w:val="22"/>
      <w:szCs w:val="22"/>
    </w:rPr>
  </w:style>
  <w:style w:type="paragraph" w:customStyle="1" w:styleId="510">
    <w:name w:val="Оглавление 51"/>
    <w:basedOn w:val="a9"/>
    <w:next w:val="a9"/>
    <w:autoRedefine/>
    <w:uiPriority w:val="39"/>
    <w:unhideWhenUsed/>
    <w:rsid w:val="003C56FC"/>
    <w:pPr>
      <w:spacing w:after="100" w:line="276" w:lineRule="auto"/>
      <w:ind w:left="880"/>
    </w:pPr>
    <w:rPr>
      <w:rFonts w:asciiTheme="minorHAnsi" w:hAnsiTheme="minorHAnsi" w:cstheme="minorBidi"/>
      <w:sz w:val="22"/>
      <w:szCs w:val="22"/>
    </w:rPr>
  </w:style>
  <w:style w:type="paragraph" w:customStyle="1" w:styleId="610">
    <w:name w:val="Оглавление 61"/>
    <w:basedOn w:val="a9"/>
    <w:next w:val="a9"/>
    <w:autoRedefine/>
    <w:uiPriority w:val="39"/>
    <w:unhideWhenUsed/>
    <w:rsid w:val="003C56FC"/>
    <w:pPr>
      <w:spacing w:after="100" w:line="276" w:lineRule="auto"/>
      <w:ind w:left="1100"/>
    </w:pPr>
    <w:rPr>
      <w:rFonts w:asciiTheme="minorHAnsi" w:hAnsiTheme="minorHAnsi" w:cstheme="minorBidi"/>
      <w:sz w:val="22"/>
      <w:szCs w:val="22"/>
    </w:rPr>
  </w:style>
  <w:style w:type="paragraph" w:customStyle="1" w:styleId="710">
    <w:name w:val="Оглавление 71"/>
    <w:basedOn w:val="a9"/>
    <w:next w:val="a9"/>
    <w:autoRedefine/>
    <w:uiPriority w:val="39"/>
    <w:unhideWhenUsed/>
    <w:rsid w:val="003C56FC"/>
    <w:pPr>
      <w:spacing w:after="100" w:line="276" w:lineRule="auto"/>
      <w:ind w:left="1320"/>
    </w:pPr>
    <w:rPr>
      <w:rFonts w:asciiTheme="minorHAnsi" w:hAnsiTheme="minorHAnsi" w:cstheme="minorBidi"/>
      <w:sz w:val="22"/>
      <w:szCs w:val="22"/>
    </w:rPr>
  </w:style>
  <w:style w:type="paragraph" w:customStyle="1" w:styleId="810">
    <w:name w:val="Оглавление 81"/>
    <w:basedOn w:val="a9"/>
    <w:next w:val="a9"/>
    <w:autoRedefine/>
    <w:uiPriority w:val="39"/>
    <w:unhideWhenUsed/>
    <w:rsid w:val="003C56FC"/>
    <w:pPr>
      <w:spacing w:after="100" w:line="276" w:lineRule="auto"/>
      <w:ind w:left="1540"/>
    </w:pPr>
    <w:rPr>
      <w:rFonts w:asciiTheme="minorHAnsi" w:hAnsiTheme="minorHAnsi" w:cstheme="minorBidi"/>
      <w:sz w:val="22"/>
      <w:szCs w:val="22"/>
    </w:rPr>
  </w:style>
  <w:style w:type="paragraph" w:customStyle="1" w:styleId="910">
    <w:name w:val="Оглавление 91"/>
    <w:basedOn w:val="a9"/>
    <w:next w:val="a9"/>
    <w:autoRedefine/>
    <w:uiPriority w:val="39"/>
    <w:unhideWhenUsed/>
    <w:rsid w:val="003C56FC"/>
    <w:pPr>
      <w:spacing w:after="100" w:line="276" w:lineRule="auto"/>
      <w:ind w:left="1760"/>
    </w:pPr>
    <w:rPr>
      <w:rFonts w:asciiTheme="minorHAnsi" w:hAnsiTheme="minorHAnsi" w:cstheme="minorBidi"/>
      <w:sz w:val="22"/>
      <w:szCs w:val="22"/>
    </w:rPr>
  </w:style>
  <w:style w:type="paragraph" w:customStyle="1" w:styleId="affffff2">
    <w:name w:val="Обозначение"/>
    <w:basedOn w:val="af2"/>
    <w:link w:val="affffff3"/>
    <w:qFormat/>
    <w:rsid w:val="003C56FC"/>
    <w:pPr>
      <w:jc w:val="center"/>
    </w:pPr>
    <w:rPr>
      <w:b/>
      <w:iCs/>
      <w:color w:val="000000"/>
      <w:sz w:val="36"/>
      <w:szCs w:val="36"/>
    </w:rPr>
  </w:style>
  <w:style w:type="character" w:customStyle="1" w:styleId="affffff3">
    <w:name w:val="Обозначение Знак"/>
    <w:basedOn w:val="aa"/>
    <w:link w:val="affffff2"/>
    <w:rsid w:val="003C56FC"/>
    <w:rPr>
      <w:b/>
      <w:iCs/>
      <w:color w:val="000000"/>
      <w:sz w:val="36"/>
      <w:szCs w:val="36"/>
    </w:rPr>
  </w:style>
  <w:style w:type="paragraph" w:customStyle="1" w:styleId="affffff4">
    <w:name w:val="Заголовок абзаца"/>
    <w:basedOn w:val="affffff"/>
    <w:next w:val="affffff"/>
    <w:link w:val="affffff5"/>
    <w:autoRedefine/>
    <w:qFormat/>
    <w:rsid w:val="003C56FC"/>
    <w:pPr>
      <w:keepNext/>
      <w:spacing w:before="0" w:after="0" w:line="360" w:lineRule="auto"/>
      <w:ind w:firstLine="709"/>
      <w:contextualSpacing/>
    </w:pPr>
    <w:rPr>
      <w:rFonts w:eastAsia="Arial Unicode MS"/>
      <w:b/>
      <w:szCs w:val="24"/>
    </w:rPr>
  </w:style>
  <w:style w:type="character" w:customStyle="1" w:styleId="affffff5">
    <w:name w:val="Заголовок абзаца Знак"/>
    <w:basedOn w:val="affffff0"/>
    <w:link w:val="affffff4"/>
    <w:rsid w:val="003C56FC"/>
    <w:rPr>
      <w:rFonts w:eastAsia="Arial Unicode MS"/>
      <w:b/>
      <w:iCs/>
      <w:sz w:val="24"/>
      <w:szCs w:val="24"/>
    </w:rPr>
  </w:style>
  <w:style w:type="table" w:customStyle="1" w:styleId="112">
    <w:name w:val="Сетка таблицы11"/>
    <w:basedOn w:val="ab"/>
    <w:next w:val="af6"/>
    <w:uiPriority w:val="99"/>
    <w:rsid w:val="003C5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b"/>
    <w:next w:val="af6"/>
    <w:rsid w:val="003C5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b"/>
    <w:next w:val="af6"/>
    <w:uiPriority w:val="59"/>
    <w:rsid w:val="003C56F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b"/>
    <w:next w:val="af6"/>
    <w:uiPriority w:val="59"/>
    <w:rsid w:val="003C56F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Нет списка11"/>
    <w:next w:val="ac"/>
    <w:uiPriority w:val="99"/>
    <w:semiHidden/>
    <w:unhideWhenUsed/>
    <w:rsid w:val="003C56FC"/>
  </w:style>
  <w:style w:type="numbering" w:customStyle="1" w:styleId="1110">
    <w:name w:val="Нет списка111"/>
    <w:next w:val="ac"/>
    <w:uiPriority w:val="99"/>
    <w:semiHidden/>
    <w:unhideWhenUsed/>
    <w:rsid w:val="003C56FC"/>
  </w:style>
  <w:style w:type="table" w:customStyle="1" w:styleId="82">
    <w:name w:val="Сетка таблицы8"/>
    <w:basedOn w:val="ab"/>
    <w:next w:val="af6"/>
    <w:uiPriority w:val="59"/>
    <w:rsid w:val="003C5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6">
    <w:name w:val="Заголовок таблицы"/>
    <w:basedOn w:val="a9"/>
    <w:rsid w:val="003C56FC"/>
    <w:pPr>
      <w:spacing w:line="360" w:lineRule="auto"/>
      <w:ind w:left="284" w:right="284"/>
      <w:jc w:val="center"/>
    </w:pPr>
    <w:rPr>
      <w:sz w:val="24"/>
      <w:szCs w:val="24"/>
      <w:lang w:eastAsia="en-US"/>
    </w:rPr>
  </w:style>
  <w:style w:type="paragraph" w:customStyle="1" w:styleId="affffff7">
    <w:name w:val="Текст рамки"/>
    <w:link w:val="affffff8"/>
    <w:rsid w:val="003C56FC"/>
    <w:rPr>
      <w:sz w:val="24"/>
      <w:szCs w:val="24"/>
    </w:rPr>
  </w:style>
  <w:style w:type="paragraph" w:customStyle="1" w:styleId="affffff9">
    <w:name w:val="Номер рамки"/>
    <w:rsid w:val="003C56FC"/>
    <w:pPr>
      <w:jc w:val="center"/>
    </w:pPr>
    <w:rPr>
      <w:sz w:val="52"/>
      <w:szCs w:val="24"/>
      <w:lang w:val="en-US"/>
    </w:rPr>
  </w:style>
  <w:style w:type="paragraph" w:customStyle="1" w:styleId="1fd">
    <w:name w:val="Текст рамки 1 Знак"/>
    <w:rsid w:val="003C56FC"/>
    <w:rPr>
      <w:sz w:val="24"/>
      <w:szCs w:val="24"/>
    </w:rPr>
  </w:style>
  <w:style w:type="character" w:customStyle="1" w:styleId="1fe">
    <w:name w:val="Текст рамки 1 Знак Знак"/>
    <w:rsid w:val="003C56FC"/>
    <w:rPr>
      <w:sz w:val="24"/>
      <w:szCs w:val="24"/>
      <w:lang w:val="ru-RU" w:eastAsia="ru-RU" w:bidi="ar-SA"/>
    </w:rPr>
  </w:style>
  <w:style w:type="paragraph" w:customStyle="1" w:styleId="2005">
    <w:name w:val="Стиль ноябрь 2005"/>
    <w:basedOn w:val="a9"/>
    <w:rsid w:val="003C56FC"/>
    <w:pPr>
      <w:spacing w:line="360" w:lineRule="auto"/>
      <w:ind w:left="284" w:right="284" w:firstLine="851"/>
      <w:jc w:val="both"/>
    </w:pPr>
    <w:rPr>
      <w:sz w:val="24"/>
      <w:szCs w:val="24"/>
    </w:rPr>
  </w:style>
  <w:style w:type="paragraph" w:customStyle="1" w:styleId="22">
    <w:name w:val="Стиль Заголовок 2 + не полужирный"/>
    <w:basedOn w:val="25"/>
    <w:rsid w:val="003C56FC"/>
    <w:pPr>
      <w:keepNext w:val="0"/>
      <w:numPr>
        <w:ilvl w:val="0"/>
        <w:numId w:val="17"/>
      </w:numPr>
      <w:tabs>
        <w:tab w:val="clear" w:pos="432"/>
        <w:tab w:val="num" w:pos="576"/>
      </w:tabs>
      <w:suppressAutoHyphens/>
      <w:spacing w:before="480" w:after="100" w:line="360" w:lineRule="auto"/>
      <w:ind w:left="576" w:hanging="576"/>
      <w:contextualSpacing/>
      <w:jc w:val="both"/>
    </w:pPr>
    <w:rPr>
      <w:rFonts w:cs="Arial"/>
      <w:caps/>
      <w:szCs w:val="20"/>
      <w:lang w:val="ru-RU" w:eastAsia="en-US"/>
    </w:rPr>
  </w:style>
  <w:style w:type="paragraph" w:customStyle="1" w:styleId="--">
    <w:name w:val="Текст таблицы -центр-"/>
    <w:basedOn w:val="a9"/>
    <w:next w:val="a9"/>
    <w:rsid w:val="003C56FC"/>
    <w:pPr>
      <w:spacing w:before="60" w:after="60"/>
      <w:jc w:val="center"/>
    </w:pPr>
    <w:rPr>
      <w:sz w:val="22"/>
      <w:szCs w:val="20"/>
    </w:rPr>
  </w:style>
  <w:style w:type="paragraph" w:customStyle="1" w:styleId="WR">
    <w:name w:val="СтильWR"/>
    <w:basedOn w:val="a9"/>
    <w:rsid w:val="003C56FC"/>
    <w:pPr>
      <w:spacing w:line="360" w:lineRule="auto"/>
      <w:ind w:firstLine="709"/>
      <w:jc w:val="both"/>
    </w:pPr>
    <w:rPr>
      <w:sz w:val="24"/>
      <w:szCs w:val="20"/>
    </w:rPr>
  </w:style>
  <w:style w:type="character" w:styleId="HTML">
    <w:name w:val="HTML Sample"/>
    <w:rsid w:val="003C56FC"/>
    <w:rPr>
      <w:rFonts w:ascii="Arial Unicode MS" w:eastAsia="Arial Unicode MS" w:hAnsi="Arial Unicode MS" w:cs="Arial Unicode MS"/>
    </w:rPr>
  </w:style>
  <w:style w:type="paragraph" w:styleId="affffffa">
    <w:name w:val="Signature"/>
    <w:basedOn w:val="a9"/>
    <w:link w:val="affffffb"/>
    <w:rsid w:val="003C56FC"/>
    <w:pPr>
      <w:spacing w:line="360" w:lineRule="auto"/>
      <w:jc w:val="both"/>
    </w:pPr>
    <w:rPr>
      <w:sz w:val="24"/>
      <w:szCs w:val="24"/>
    </w:rPr>
  </w:style>
  <w:style w:type="character" w:customStyle="1" w:styleId="affffffb">
    <w:name w:val="Подпись Знак"/>
    <w:basedOn w:val="aa"/>
    <w:link w:val="affffffa"/>
    <w:rsid w:val="003C56FC"/>
    <w:rPr>
      <w:sz w:val="24"/>
      <w:szCs w:val="24"/>
    </w:rPr>
  </w:style>
  <w:style w:type="paragraph" w:styleId="HTML0">
    <w:name w:val="HTML Preformatted"/>
    <w:basedOn w:val="a9"/>
    <w:link w:val="HTML1"/>
    <w:rsid w:val="003C5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a"/>
    <w:link w:val="HTML0"/>
    <w:rsid w:val="003C56FC"/>
    <w:rPr>
      <w:rFonts w:ascii="Courier New" w:hAnsi="Courier New" w:cs="Courier New"/>
    </w:rPr>
  </w:style>
  <w:style w:type="paragraph" w:customStyle="1" w:styleId="2f9">
    <w:name w:val="Список бюл.2"/>
    <w:basedOn w:val="2fa"/>
    <w:rsid w:val="003C56FC"/>
    <w:pPr>
      <w:tabs>
        <w:tab w:val="clear" w:pos="1855"/>
        <w:tab w:val="left" w:pos="714"/>
      </w:tabs>
      <w:spacing w:line="240" w:lineRule="auto"/>
      <w:ind w:left="1066" w:right="0" w:hanging="357"/>
    </w:pPr>
    <w:rPr>
      <w:sz w:val="26"/>
    </w:rPr>
  </w:style>
  <w:style w:type="paragraph" w:styleId="2fa">
    <w:name w:val="List Bullet 2"/>
    <w:aliases w:val="Список бюл. 2,Nienie a?e. 2,Ñïèñîê áþë. 2"/>
    <w:basedOn w:val="a9"/>
    <w:rsid w:val="003C56FC"/>
    <w:pPr>
      <w:tabs>
        <w:tab w:val="num" w:pos="1855"/>
      </w:tabs>
      <w:spacing w:line="360" w:lineRule="auto"/>
      <w:ind w:left="1855" w:right="284" w:hanging="360"/>
      <w:jc w:val="both"/>
    </w:pPr>
    <w:rPr>
      <w:sz w:val="24"/>
      <w:szCs w:val="24"/>
    </w:rPr>
  </w:style>
  <w:style w:type="paragraph" w:styleId="affffffc">
    <w:name w:val="List Bullet"/>
    <w:aliases w:val="Ñïèñîê áþë.,Nienie a?e."/>
    <w:basedOn w:val="a9"/>
    <w:rsid w:val="003C56FC"/>
    <w:pPr>
      <w:tabs>
        <w:tab w:val="num" w:pos="360"/>
      </w:tabs>
      <w:spacing w:line="360" w:lineRule="auto"/>
      <w:ind w:left="360" w:right="284" w:hanging="360"/>
      <w:jc w:val="both"/>
    </w:pPr>
    <w:rPr>
      <w:sz w:val="24"/>
      <w:szCs w:val="24"/>
    </w:rPr>
  </w:style>
  <w:style w:type="character" w:customStyle="1" w:styleId="c1">
    <w:name w:val="c1"/>
    <w:rsid w:val="003C56FC"/>
  </w:style>
  <w:style w:type="paragraph" w:customStyle="1" w:styleId="affffffd">
    <w:name w:val="Номер таблицы"/>
    <w:basedOn w:val="affffff6"/>
    <w:next w:val="afffff5"/>
    <w:rsid w:val="003C56FC"/>
    <w:pPr>
      <w:keepNext/>
      <w:tabs>
        <w:tab w:val="center" w:pos="4111"/>
        <w:tab w:val="right" w:pos="8640"/>
      </w:tabs>
      <w:overflowPunct w:val="0"/>
      <w:autoSpaceDE w:val="0"/>
      <w:autoSpaceDN w:val="0"/>
      <w:adjustRightInd w:val="0"/>
      <w:spacing w:before="120" w:after="120" w:line="240" w:lineRule="auto"/>
      <w:ind w:left="1843" w:right="0" w:hanging="1843"/>
      <w:jc w:val="left"/>
      <w:textAlignment w:val="baseline"/>
    </w:pPr>
    <w:rPr>
      <w:rFonts w:ascii="Times New Roman CYR" w:hAnsi="Times New Roman CYR"/>
      <w:b/>
      <w:sz w:val="26"/>
      <w:szCs w:val="20"/>
      <w:lang w:eastAsia="ru-RU"/>
    </w:rPr>
  </w:style>
  <w:style w:type="paragraph" w:customStyle="1" w:styleId="GOST-body">
    <w:name w:val="GOST-body Знак"/>
    <w:basedOn w:val="af9"/>
    <w:rsid w:val="003C56FC"/>
    <w:pPr>
      <w:spacing w:after="0" w:line="360" w:lineRule="auto"/>
      <w:ind w:firstLine="567"/>
      <w:jc w:val="both"/>
    </w:pPr>
    <w:rPr>
      <w:spacing w:val="-4"/>
      <w:sz w:val="24"/>
      <w:szCs w:val="24"/>
    </w:rPr>
  </w:style>
  <w:style w:type="paragraph" w:customStyle="1" w:styleId="N">
    <w:name w:val="таб. N"/>
    <w:next w:val="a9"/>
    <w:autoRedefine/>
    <w:rsid w:val="003C56FC"/>
    <w:pPr>
      <w:spacing w:before="20" w:after="20"/>
      <w:jc w:val="both"/>
    </w:pPr>
    <w:rPr>
      <w:kern w:val="28"/>
      <w:sz w:val="24"/>
    </w:rPr>
  </w:style>
  <w:style w:type="paragraph" w:styleId="2fb">
    <w:name w:val="List Continue 2"/>
    <w:basedOn w:val="affffffe"/>
    <w:rsid w:val="003C56FC"/>
    <w:pPr>
      <w:tabs>
        <w:tab w:val="left" w:pos="567"/>
        <w:tab w:val="left" w:pos="7938"/>
      </w:tabs>
      <w:overflowPunct w:val="0"/>
      <w:autoSpaceDE w:val="0"/>
      <w:autoSpaceDN w:val="0"/>
      <w:adjustRightInd w:val="0"/>
      <w:spacing w:after="0"/>
      <w:ind w:left="1134"/>
      <w:jc w:val="both"/>
      <w:textAlignment w:val="baseline"/>
    </w:pPr>
    <w:rPr>
      <w:rFonts w:ascii="Times New Roman CYR" w:hAnsi="Times New Roman CYR"/>
      <w:sz w:val="26"/>
      <w:szCs w:val="20"/>
    </w:rPr>
  </w:style>
  <w:style w:type="paragraph" w:styleId="affffffe">
    <w:name w:val="List Continue"/>
    <w:basedOn w:val="a9"/>
    <w:rsid w:val="003C56FC"/>
    <w:pPr>
      <w:spacing w:after="120"/>
      <w:ind w:left="283"/>
    </w:pPr>
    <w:rPr>
      <w:sz w:val="24"/>
      <w:szCs w:val="24"/>
    </w:rPr>
  </w:style>
  <w:style w:type="paragraph" w:customStyle="1" w:styleId="afffffff">
    <w:name w:val="Текст записки"/>
    <w:basedOn w:val="a9"/>
    <w:rsid w:val="003C56FC"/>
    <w:pPr>
      <w:spacing w:before="120" w:after="120"/>
      <w:ind w:left="567" w:firstLine="567"/>
    </w:pPr>
    <w:rPr>
      <w:sz w:val="24"/>
      <w:szCs w:val="24"/>
    </w:rPr>
  </w:style>
  <w:style w:type="paragraph" w:customStyle="1" w:styleId="2-">
    <w:name w:val="Список 2-ой"/>
    <w:basedOn w:val="a9"/>
    <w:rsid w:val="003C56FC"/>
    <w:pPr>
      <w:tabs>
        <w:tab w:val="num" w:pos="360"/>
      </w:tabs>
      <w:spacing w:before="30" w:after="30"/>
      <w:ind w:left="284" w:hanging="284"/>
    </w:pPr>
    <w:rPr>
      <w:sz w:val="22"/>
      <w:szCs w:val="24"/>
    </w:rPr>
  </w:style>
  <w:style w:type="character" w:customStyle="1" w:styleId="1ff">
    <w:name w:val="Просмотренная гиперссылка1"/>
    <w:rsid w:val="003C56FC"/>
    <w:rPr>
      <w:color w:val="800080"/>
      <w:u w:val="single"/>
    </w:rPr>
  </w:style>
  <w:style w:type="paragraph" w:customStyle="1" w:styleId="1ff0">
    <w:name w:val="1"/>
    <w:basedOn w:val="a9"/>
    <w:link w:val="115"/>
    <w:autoRedefine/>
    <w:rsid w:val="003C56FC"/>
    <w:pPr>
      <w:spacing w:after="120" w:line="360" w:lineRule="auto"/>
      <w:ind w:left="284" w:right="284" w:firstLine="709"/>
      <w:jc w:val="both"/>
    </w:pPr>
    <w:rPr>
      <w:color w:val="365F91"/>
      <w:sz w:val="24"/>
      <w:szCs w:val="24"/>
    </w:rPr>
  </w:style>
  <w:style w:type="character" w:customStyle="1" w:styleId="Normal">
    <w:name w:val="Normal Знак"/>
    <w:link w:val="1f2"/>
    <w:locked/>
    <w:rsid w:val="003C56FC"/>
    <w:rPr>
      <w:snapToGrid w:val="0"/>
    </w:rPr>
  </w:style>
  <w:style w:type="character" w:customStyle="1" w:styleId="1f6">
    <w:name w:val="заголовок 1 Знак"/>
    <w:link w:val="1f5"/>
    <w:rsid w:val="003C56FC"/>
    <w:rPr>
      <w:sz w:val="28"/>
      <w:szCs w:val="28"/>
    </w:rPr>
  </w:style>
  <w:style w:type="paragraph" w:styleId="3f">
    <w:name w:val="List Bullet 3"/>
    <w:basedOn w:val="a9"/>
    <w:rsid w:val="003C56FC"/>
    <w:pPr>
      <w:tabs>
        <w:tab w:val="num" w:pos="926"/>
      </w:tabs>
      <w:ind w:left="926" w:hanging="360"/>
    </w:pPr>
    <w:rPr>
      <w:sz w:val="20"/>
      <w:szCs w:val="20"/>
    </w:rPr>
  </w:style>
  <w:style w:type="paragraph" w:styleId="44">
    <w:name w:val="List Bullet 4"/>
    <w:basedOn w:val="a9"/>
    <w:rsid w:val="003C56FC"/>
    <w:pPr>
      <w:tabs>
        <w:tab w:val="num" w:pos="1209"/>
      </w:tabs>
      <w:ind w:left="1209" w:hanging="360"/>
    </w:pPr>
    <w:rPr>
      <w:sz w:val="20"/>
      <w:szCs w:val="20"/>
    </w:rPr>
  </w:style>
  <w:style w:type="paragraph" w:styleId="53">
    <w:name w:val="List Bullet 5"/>
    <w:basedOn w:val="a9"/>
    <w:autoRedefine/>
    <w:rsid w:val="003C56FC"/>
    <w:pPr>
      <w:tabs>
        <w:tab w:val="num" w:pos="709"/>
      </w:tabs>
      <w:spacing w:line="360" w:lineRule="auto"/>
      <w:ind w:left="709" w:right="284" w:hanging="425"/>
      <w:jc w:val="both"/>
    </w:pPr>
    <w:rPr>
      <w:sz w:val="24"/>
      <w:szCs w:val="24"/>
    </w:rPr>
  </w:style>
  <w:style w:type="character" w:customStyle="1" w:styleId="116">
    <w:name w:val="Заголовок 1 Знак1"/>
    <w:aliases w:val="1Заголовок 1 Знак,lvm 1 Знак,Head 1 Знак1,Caaieiaie aei?ac Знак,çàãîëîâîê 1 Знак,Заголовок биораз Знак,OG Heading 1 Знак,????????? 1 Знак,1 Заголовок 11 Знак,1 Заголовок 1 Знак,lvm 5 Знак,lvm 1 Знак1 Знак,Head 1 Знак Знак, Знак Знак"/>
    <w:rsid w:val="003C56FC"/>
    <w:rPr>
      <w:rFonts w:ascii="Cambria" w:eastAsia="Times New Roman" w:hAnsi="Cambria" w:cs="Times New Roman"/>
      <w:b/>
      <w:bCs/>
      <w:color w:val="365F91"/>
      <w:sz w:val="28"/>
      <w:szCs w:val="28"/>
    </w:rPr>
  </w:style>
  <w:style w:type="paragraph" w:styleId="1ff1">
    <w:name w:val="index 1"/>
    <w:basedOn w:val="a9"/>
    <w:next w:val="a9"/>
    <w:autoRedefine/>
    <w:unhideWhenUsed/>
    <w:rsid w:val="003C56FC"/>
    <w:pPr>
      <w:ind w:left="280" w:hanging="280"/>
      <w:jc w:val="center"/>
    </w:pPr>
    <w:rPr>
      <w:kern w:val="24"/>
    </w:rPr>
  </w:style>
  <w:style w:type="paragraph" w:customStyle="1" w:styleId="1ff2">
    <w:name w:val="Текст примечания1"/>
    <w:basedOn w:val="a9"/>
    <w:next w:val="aff4"/>
    <w:unhideWhenUsed/>
    <w:rsid w:val="003C56FC"/>
    <w:rPr>
      <w:rFonts w:asciiTheme="minorHAnsi" w:eastAsiaTheme="minorHAnsi" w:hAnsiTheme="minorHAnsi" w:cstheme="minorBidi"/>
      <w:sz w:val="22"/>
      <w:szCs w:val="22"/>
      <w:lang w:eastAsia="en-US"/>
    </w:rPr>
  </w:style>
  <w:style w:type="character" w:customStyle="1" w:styleId="1ff3">
    <w:name w:val="Текст примечания Знак1"/>
    <w:basedOn w:val="aa"/>
    <w:uiPriority w:val="99"/>
    <w:rsid w:val="003C56FC"/>
    <w:rPr>
      <w:rFonts w:ascii="Times New Roman" w:eastAsia="Times New Roman" w:hAnsi="Times New Roman" w:cs="Times New Roman"/>
      <w:sz w:val="20"/>
      <w:szCs w:val="20"/>
      <w:lang w:eastAsia="ru-RU"/>
    </w:rPr>
  </w:style>
  <w:style w:type="character" w:customStyle="1" w:styleId="1ff4">
    <w:name w:val="1Основной текст Знак"/>
    <w:link w:val="1ff5"/>
    <w:locked/>
    <w:rsid w:val="003C56FC"/>
    <w:rPr>
      <w:rFonts w:ascii="Courier New" w:hAnsi="Courier New" w:cs="Courier New"/>
      <w:sz w:val="24"/>
      <w:szCs w:val="24"/>
    </w:rPr>
  </w:style>
  <w:style w:type="paragraph" w:customStyle="1" w:styleId="1ff5">
    <w:name w:val="1Основной текст"/>
    <w:basedOn w:val="a9"/>
    <w:link w:val="1ff4"/>
    <w:rsid w:val="003C56FC"/>
    <w:pPr>
      <w:tabs>
        <w:tab w:val="left" w:pos="480"/>
      </w:tabs>
      <w:spacing w:line="360" w:lineRule="auto"/>
      <w:ind w:firstLine="720"/>
      <w:jc w:val="both"/>
    </w:pPr>
    <w:rPr>
      <w:rFonts w:ascii="Courier New" w:hAnsi="Courier New" w:cs="Courier New"/>
      <w:sz w:val="24"/>
      <w:szCs w:val="24"/>
    </w:rPr>
  </w:style>
  <w:style w:type="character" w:customStyle="1" w:styleId="afffffff0">
    <w:name w:val="Текст программы Знак"/>
    <w:link w:val="afffffff1"/>
    <w:locked/>
    <w:rsid w:val="003C56FC"/>
    <w:rPr>
      <w:color w:val="000000"/>
      <w:sz w:val="24"/>
    </w:rPr>
  </w:style>
  <w:style w:type="paragraph" w:customStyle="1" w:styleId="afffffff1">
    <w:name w:val="Текст программы"/>
    <w:basedOn w:val="a9"/>
    <w:link w:val="afffffff0"/>
    <w:rsid w:val="003C56FC"/>
    <w:pPr>
      <w:spacing w:line="280" w:lineRule="exact"/>
      <w:ind w:firstLine="397"/>
      <w:jc w:val="both"/>
    </w:pPr>
    <w:rPr>
      <w:color w:val="000000"/>
      <w:sz w:val="24"/>
      <w:szCs w:val="20"/>
    </w:rPr>
  </w:style>
  <w:style w:type="character" w:customStyle="1" w:styleId="180">
    <w:name w:val="Знак Знак18"/>
    <w:rsid w:val="003C56FC"/>
    <w:rPr>
      <w:b/>
      <w:bCs/>
      <w:sz w:val="28"/>
      <w:szCs w:val="28"/>
      <w:lang w:val="ru-RU" w:eastAsia="ru-RU" w:bidi="ar-SA"/>
    </w:rPr>
  </w:style>
  <w:style w:type="character" w:customStyle="1" w:styleId="1ff6">
    <w:name w:val="Стиль1 Знак"/>
    <w:rsid w:val="003C56FC"/>
    <w:rPr>
      <w:sz w:val="28"/>
      <w:lang w:val="ru-RU" w:eastAsia="ru-RU" w:bidi="ar-SA"/>
    </w:rPr>
  </w:style>
  <w:style w:type="character" w:customStyle="1" w:styleId="afffffff2">
    <w:name w:val="СтильОбычн Знак Знак"/>
    <w:rsid w:val="003C56FC"/>
    <w:rPr>
      <w:rFonts w:ascii="Arial" w:hAnsi="Arial" w:cs="Arial" w:hint="default"/>
      <w:szCs w:val="24"/>
      <w:lang w:val="ru-RU" w:eastAsia="ru-RU" w:bidi="ar-SA"/>
    </w:rPr>
  </w:style>
  <w:style w:type="character" w:customStyle="1" w:styleId="afffffff3">
    <w:name w:val="Основной шрифт"/>
    <w:rsid w:val="003C56FC"/>
  </w:style>
  <w:style w:type="character" w:customStyle="1" w:styleId="2fc">
    <w:name w:val="Знак Знак2"/>
    <w:rsid w:val="003C56FC"/>
    <w:rPr>
      <w:b/>
      <w:bCs w:val="0"/>
      <w:caps/>
      <w:sz w:val="24"/>
      <w:szCs w:val="24"/>
      <w:lang w:val="ru-RU" w:eastAsia="ru-RU" w:bidi="ar-SA"/>
    </w:rPr>
  </w:style>
  <w:style w:type="character" w:customStyle="1" w:styleId="afffffff4">
    <w:name w:val="Основной текст с отступом Знак Знак"/>
    <w:aliases w:val="Основной текст с отступом1 Знак Знак Знак,Основной текст с отступом1 Знак Знак Знак Знак Знак Знак Знак,Основной текст с отступом1 Знак Знак Знак Знак Знак Знак Знак1,Основной текст с отступом Знак Знак2"/>
    <w:rsid w:val="003C56FC"/>
    <w:rPr>
      <w:snapToGrid w:val="0"/>
      <w:sz w:val="24"/>
      <w:lang w:val="en-US" w:eastAsia="ru-RU" w:bidi="ar-SA"/>
    </w:rPr>
  </w:style>
  <w:style w:type="paragraph" w:customStyle="1" w:styleId="1111">
    <w:name w:val="Заголовок 1111"/>
    <w:basedOn w:val="1f5"/>
    <w:link w:val="11110"/>
    <w:qFormat/>
    <w:rsid w:val="003C56FC"/>
    <w:pPr>
      <w:spacing w:line="360" w:lineRule="auto"/>
      <w:ind w:left="851" w:right="170" w:firstLine="851"/>
      <w:jc w:val="both"/>
    </w:pPr>
    <w:rPr>
      <w:sz w:val="24"/>
      <w:szCs w:val="24"/>
    </w:rPr>
  </w:style>
  <w:style w:type="character" w:customStyle="1" w:styleId="11110">
    <w:name w:val="Заголовок 1111 Знак"/>
    <w:link w:val="1111"/>
    <w:rsid w:val="003C56FC"/>
    <w:rPr>
      <w:sz w:val="24"/>
      <w:szCs w:val="24"/>
    </w:rPr>
  </w:style>
  <w:style w:type="paragraph" w:customStyle="1" w:styleId="45">
    <w:name w:val="Заголовок 4 рабочий"/>
    <w:basedOn w:val="4"/>
    <w:autoRedefine/>
    <w:qFormat/>
    <w:rsid w:val="003C56FC"/>
    <w:pPr>
      <w:keepLines/>
      <w:numPr>
        <w:ilvl w:val="0"/>
        <w:numId w:val="0"/>
      </w:numPr>
      <w:spacing w:before="40" w:after="0" w:line="259" w:lineRule="auto"/>
    </w:pPr>
    <w:rPr>
      <w:rFonts w:ascii="Cambria" w:eastAsia="Times New Roman" w:hAnsi="Cambria"/>
      <w:i/>
      <w:iCs/>
      <w:color w:val="4F81BD"/>
      <w:lang w:val="ru-RU" w:eastAsia="ru-RU"/>
    </w:rPr>
  </w:style>
  <w:style w:type="paragraph" w:customStyle="1" w:styleId="b">
    <w:name w:val="Обычный/иb"/>
    <w:rsid w:val="003C56FC"/>
    <w:pPr>
      <w:widowControl w:val="0"/>
      <w:adjustRightInd w:val="0"/>
      <w:spacing w:line="360" w:lineRule="atLeast"/>
      <w:ind w:firstLine="720"/>
      <w:jc w:val="both"/>
      <w:textAlignment w:val="baseline"/>
    </w:pPr>
    <w:rPr>
      <w:sz w:val="24"/>
    </w:rPr>
  </w:style>
  <w:style w:type="paragraph" w:customStyle="1" w:styleId="Style22">
    <w:name w:val="Style22"/>
    <w:basedOn w:val="a9"/>
    <w:rsid w:val="003C56FC"/>
    <w:pPr>
      <w:widowControl w:val="0"/>
      <w:autoSpaceDE w:val="0"/>
      <w:autoSpaceDN w:val="0"/>
      <w:adjustRightInd w:val="0"/>
      <w:spacing w:line="276" w:lineRule="exact"/>
      <w:jc w:val="both"/>
    </w:pPr>
    <w:rPr>
      <w:sz w:val="24"/>
      <w:szCs w:val="24"/>
    </w:rPr>
  </w:style>
  <w:style w:type="character" w:customStyle="1" w:styleId="FontStyle36">
    <w:name w:val="Font Style36"/>
    <w:rsid w:val="003C56FC"/>
    <w:rPr>
      <w:rFonts w:ascii="Times New Roman" w:hAnsi="Times New Roman" w:cs="Times New Roman" w:hint="default"/>
      <w:sz w:val="22"/>
      <w:szCs w:val="22"/>
    </w:rPr>
  </w:style>
  <w:style w:type="paragraph" w:customStyle="1" w:styleId="54">
    <w:name w:val="Текст5"/>
    <w:basedOn w:val="a9"/>
    <w:rsid w:val="003C56FC"/>
    <w:pPr>
      <w:widowControl w:val="0"/>
      <w:overflowPunct w:val="0"/>
      <w:autoSpaceDE w:val="0"/>
      <w:autoSpaceDN w:val="0"/>
      <w:adjustRightInd w:val="0"/>
      <w:textAlignment w:val="baseline"/>
    </w:pPr>
    <w:rPr>
      <w:rFonts w:ascii="Courier New" w:hAnsi="Courier New"/>
      <w:sz w:val="20"/>
      <w:szCs w:val="20"/>
    </w:rPr>
  </w:style>
  <w:style w:type="paragraph" w:customStyle="1" w:styleId="afffffff5">
    <w:name w:val="Имя Таб"/>
    <w:basedOn w:val="a9"/>
    <w:next w:val="a9"/>
    <w:rsid w:val="003C56FC"/>
    <w:pPr>
      <w:spacing w:before="120" w:after="120"/>
      <w:jc w:val="center"/>
    </w:pPr>
    <w:rPr>
      <w:b/>
      <w:sz w:val="24"/>
      <w:szCs w:val="20"/>
    </w:rPr>
  </w:style>
  <w:style w:type="paragraph" w:customStyle="1" w:styleId="100">
    <w:name w:val="Таб 10"/>
    <w:basedOn w:val="a9"/>
    <w:next w:val="a9"/>
    <w:rsid w:val="003C56FC"/>
    <w:pPr>
      <w:spacing w:before="60" w:after="60"/>
      <w:jc w:val="center"/>
    </w:pPr>
    <w:rPr>
      <w:rFonts w:ascii="Arial" w:hAnsi="Arial"/>
      <w:sz w:val="20"/>
      <w:szCs w:val="20"/>
    </w:rPr>
  </w:style>
  <w:style w:type="paragraph" w:customStyle="1" w:styleId="Normal1">
    <w:name w:val="Normal1"/>
    <w:rsid w:val="003C56FC"/>
    <w:pPr>
      <w:autoSpaceDE w:val="0"/>
      <w:autoSpaceDN w:val="0"/>
    </w:pPr>
    <w:rPr>
      <w:sz w:val="24"/>
      <w:szCs w:val="24"/>
    </w:rPr>
  </w:style>
  <w:style w:type="paragraph" w:customStyle="1" w:styleId="83">
    <w:name w:val="Стиль8"/>
    <w:basedOn w:val="a9"/>
    <w:rsid w:val="003C56FC"/>
    <w:pPr>
      <w:spacing w:line="360" w:lineRule="auto"/>
      <w:ind w:left="284" w:firstLine="709"/>
      <w:jc w:val="both"/>
    </w:pPr>
    <w:rPr>
      <w:color w:val="000000"/>
      <w:sz w:val="24"/>
      <w:szCs w:val="24"/>
      <w:lang w:eastAsia="en-US"/>
    </w:rPr>
  </w:style>
  <w:style w:type="paragraph" w:customStyle="1" w:styleId="FORMATTEXT0">
    <w:name w:val=".FORMATTEXT"/>
    <w:uiPriority w:val="99"/>
    <w:rsid w:val="003C56FC"/>
    <w:pPr>
      <w:widowControl w:val="0"/>
      <w:autoSpaceDE w:val="0"/>
      <w:autoSpaceDN w:val="0"/>
      <w:adjustRightInd w:val="0"/>
    </w:pPr>
    <w:rPr>
      <w:sz w:val="24"/>
      <w:szCs w:val="24"/>
    </w:rPr>
  </w:style>
  <w:style w:type="paragraph" w:customStyle="1" w:styleId="3f0">
    <w:name w:val="заголовок 3"/>
    <w:basedOn w:val="a9"/>
    <w:next w:val="a9"/>
    <w:uiPriority w:val="99"/>
    <w:rsid w:val="003C56FC"/>
    <w:pPr>
      <w:keepNext/>
      <w:widowControl w:val="0"/>
      <w:jc w:val="right"/>
    </w:pPr>
  </w:style>
  <w:style w:type="paragraph" w:customStyle="1" w:styleId="55">
    <w:name w:val="заголовок 5"/>
    <w:basedOn w:val="a9"/>
    <w:next w:val="a9"/>
    <w:uiPriority w:val="99"/>
    <w:rsid w:val="003C56FC"/>
    <w:pPr>
      <w:keepNext/>
      <w:widowControl w:val="0"/>
      <w:spacing w:line="264" w:lineRule="auto"/>
      <w:jc w:val="center"/>
    </w:pPr>
    <w:rPr>
      <w:color w:val="000000"/>
      <w:lang w:val="en-US"/>
    </w:rPr>
  </w:style>
  <w:style w:type="paragraph" w:customStyle="1" w:styleId="63">
    <w:name w:val="заголовок 6"/>
    <w:basedOn w:val="a9"/>
    <w:next w:val="a9"/>
    <w:uiPriority w:val="99"/>
    <w:rsid w:val="003C56FC"/>
    <w:pPr>
      <w:keepNext/>
      <w:widowControl w:val="0"/>
      <w:spacing w:line="264" w:lineRule="auto"/>
      <w:jc w:val="both"/>
    </w:pPr>
    <w:rPr>
      <w:color w:val="000000"/>
    </w:rPr>
  </w:style>
  <w:style w:type="paragraph" w:styleId="2fd">
    <w:name w:val="List 2"/>
    <w:basedOn w:val="a9"/>
    <w:rsid w:val="003C56FC"/>
    <w:pPr>
      <w:widowControl w:val="0"/>
      <w:autoSpaceDE w:val="0"/>
      <w:autoSpaceDN w:val="0"/>
      <w:adjustRightInd w:val="0"/>
      <w:ind w:left="566" w:hanging="283"/>
    </w:pPr>
    <w:rPr>
      <w:sz w:val="20"/>
      <w:szCs w:val="20"/>
    </w:rPr>
  </w:style>
  <w:style w:type="paragraph" w:customStyle="1" w:styleId="afffffff6">
    <w:name w:val="Основной с отступом"/>
    <w:basedOn w:val="a9"/>
    <w:rsid w:val="003C56FC"/>
    <w:pPr>
      <w:spacing w:before="120"/>
      <w:ind w:firstLine="720"/>
      <w:jc w:val="both"/>
    </w:pPr>
    <w:rPr>
      <w:rFonts w:ascii="Arial" w:hAnsi="Arial"/>
      <w:snapToGrid w:val="0"/>
      <w:sz w:val="22"/>
      <w:szCs w:val="20"/>
    </w:rPr>
  </w:style>
  <w:style w:type="paragraph" w:customStyle="1" w:styleId="46">
    <w:name w:val="Заголовок 4+"/>
    <w:basedOn w:val="4"/>
    <w:rsid w:val="003C56FC"/>
    <w:pPr>
      <w:keepLines/>
      <w:numPr>
        <w:ilvl w:val="0"/>
        <w:numId w:val="0"/>
      </w:numPr>
      <w:spacing w:before="40" w:after="0" w:line="259" w:lineRule="auto"/>
    </w:pPr>
    <w:rPr>
      <w:rFonts w:ascii="Cambria" w:eastAsia="Times New Roman" w:hAnsi="Cambria"/>
      <w:i/>
      <w:iCs/>
      <w:color w:val="4F81BD"/>
      <w:lang w:val="ru-RU" w:eastAsia="ru-RU"/>
    </w:rPr>
  </w:style>
  <w:style w:type="paragraph" w:customStyle="1" w:styleId="1ff7">
    <w:name w:val="Стиль Заголовок 1 + не полужирный"/>
    <w:basedOn w:val="1"/>
    <w:rsid w:val="003C56FC"/>
    <w:pPr>
      <w:pageBreakBefore/>
      <w:numPr>
        <w:numId w:val="0"/>
      </w:numPr>
      <w:tabs>
        <w:tab w:val="num" w:pos="1777"/>
      </w:tabs>
      <w:suppressAutoHyphens/>
      <w:spacing w:before="0" w:after="0" w:line="360" w:lineRule="auto"/>
      <w:ind w:left="1777" w:right="170" w:hanging="360"/>
      <w:jc w:val="center"/>
    </w:pPr>
    <w:rPr>
      <w:rFonts w:eastAsia="Times New Roman"/>
      <w:bCs/>
      <w:caps/>
      <w:sz w:val="24"/>
      <w:szCs w:val="20"/>
      <w:lang w:val="ru-RU" w:eastAsia="ru-RU"/>
    </w:rPr>
  </w:style>
  <w:style w:type="paragraph" w:customStyle="1" w:styleId="paragraf">
    <w:name w:val="paragraf"/>
    <w:basedOn w:val="a9"/>
    <w:rsid w:val="003C56FC"/>
    <w:pPr>
      <w:spacing w:before="100" w:beforeAutospacing="1" w:after="100" w:afterAutospacing="1"/>
    </w:pPr>
    <w:rPr>
      <w:sz w:val="24"/>
      <w:szCs w:val="24"/>
    </w:rPr>
  </w:style>
  <w:style w:type="paragraph" w:styleId="3f1">
    <w:name w:val="List 3"/>
    <w:basedOn w:val="a9"/>
    <w:rsid w:val="003C56FC"/>
    <w:pPr>
      <w:ind w:left="849" w:hanging="283"/>
      <w:jc w:val="both"/>
    </w:pPr>
    <w:rPr>
      <w:sz w:val="24"/>
      <w:szCs w:val="24"/>
    </w:rPr>
  </w:style>
  <w:style w:type="paragraph" w:customStyle="1" w:styleId="3f2">
    <w:name w:val="Список бюл.3"/>
    <w:basedOn w:val="3f"/>
    <w:rsid w:val="003C56FC"/>
    <w:pPr>
      <w:tabs>
        <w:tab w:val="clear" w:pos="926"/>
        <w:tab w:val="num" w:pos="360"/>
        <w:tab w:val="left" w:pos="714"/>
        <w:tab w:val="left" w:pos="1072"/>
      </w:tabs>
      <w:ind w:left="1406" w:hanging="357"/>
      <w:jc w:val="both"/>
    </w:pPr>
    <w:rPr>
      <w:sz w:val="26"/>
      <w:szCs w:val="24"/>
    </w:rPr>
  </w:style>
  <w:style w:type="paragraph" w:customStyle="1" w:styleId="afffffff7">
    <w:name w:val="Краткий обратный адрес"/>
    <w:basedOn w:val="a9"/>
    <w:rsid w:val="003C56FC"/>
    <w:pPr>
      <w:keepLines/>
      <w:ind w:firstLine="567"/>
      <w:jc w:val="both"/>
    </w:pPr>
    <w:rPr>
      <w:sz w:val="24"/>
      <w:szCs w:val="20"/>
    </w:rPr>
  </w:style>
  <w:style w:type="character" w:customStyle="1" w:styleId="text1">
    <w:name w:val="text1"/>
    <w:rsid w:val="003C56FC"/>
    <w:rPr>
      <w:rFonts w:ascii="Verdana" w:hAnsi="Verdana" w:hint="default"/>
      <w:color w:val="333333"/>
      <w:spacing w:val="240"/>
      <w:sz w:val="18"/>
      <w:szCs w:val="18"/>
    </w:rPr>
  </w:style>
  <w:style w:type="paragraph" w:customStyle="1" w:styleId="afffffff8">
    <w:name w:val="Название рисунка"/>
    <w:basedOn w:val="affb"/>
    <w:rsid w:val="003C56FC"/>
    <w:pPr>
      <w:ind w:left="180" w:right="344" w:firstLine="540"/>
      <w:jc w:val="right"/>
    </w:pPr>
    <w:rPr>
      <w:rFonts w:eastAsia="Times New Roman"/>
      <w:b w:val="0"/>
      <w:bCs w:val="0"/>
      <w:color w:val="auto"/>
      <w:sz w:val="28"/>
      <w:szCs w:val="28"/>
    </w:rPr>
  </w:style>
  <w:style w:type="paragraph" w:customStyle="1" w:styleId="afffffff9">
    <w:name w:val="Таблица_Название"/>
    <w:basedOn w:val="a9"/>
    <w:rsid w:val="003C56FC"/>
    <w:pPr>
      <w:suppressAutoHyphens/>
      <w:spacing w:line="360" w:lineRule="auto"/>
      <w:ind w:firstLine="709"/>
      <w:jc w:val="center"/>
    </w:pPr>
    <w:rPr>
      <w:sz w:val="24"/>
      <w:szCs w:val="24"/>
    </w:rPr>
  </w:style>
  <w:style w:type="character" w:customStyle="1" w:styleId="rvts7">
    <w:name w:val="rvts7"/>
    <w:rsid w:val="003C56FC"/>
    <w:rPr>
      <w:rFonts w:ascii="Times New Roman" w:hAnsi="Times New Roman" w:cs="Times New Roman" w:hint="default"/>
      <w:sz w:val="26"/>
      <w:szCs w:val="26"/>
    </w:rPr>
  </w:style>
  <w:style w:type="paragraph" w:styleId="a">
    <w:name w:val="List Number"/>
    <w:basedOn w:val="a9"/>
    <w:rsid w:val="003C56FC"/>
    <w:pPr>
      <w:numPr>
        <w:numId w:val="18"/>
      </w:numPr>
      <w:ind w:left="0" w:firstLine="0"/>
    </w:pPr>
    <w:rPr>
      <w:sz w:val="24"/>
      <w:szCs w:val="24"/>
    </w:rPr>
  </w:style>
  <w:style w:type="paragraph" w:styleId="afffffffa">
    <w:name w:val="Date"/>
    <w:basedOn w:val="a9"/>
    <w:next w:val="a9"/>
    <w:link w:val="afffffffb"/>
    <w:rsid w:val="003C56FC"/>
    <w:rPr>
      <w:kern w:val="24"/>
    </w:rPr>
  </w:style>
  <w:style w:type="character" w:customStyle="1" w:styleId="afffffffb">
    <w:name w:val="Дата Знак"/>
    <w:basedOn w:val="aa"/>
    <w:link w:val="afffffffa"/>
    <w:rsid w:val="003C56FC"/>
    <w:rPr>
      <w:kern w:val="24"/>
      <w:sz w:val="28"/>
      <w:szCs w:val="28"/>
    </w:rPr>
  </w:style>
  <w:style w:type="paragraph" w:customStyle="1" w:styleId="1ff8">
    <w:name w:val="Текст рамки 1"/>
    <w:rsid w:val="003C56FC"/>
    <w:rPr>
      <w:sz w:val="24"/>
      <w:szCs w:val="24"/>
    </w:rPr>
  </w:style>
  <w:style w:type="paragraph" w:customStyle="1" w:styleId="aacao12">
    <w:name w:val="aacao 12"/>
    <w:basedOn w:val="a9"/>
    <w:rsid w:val="003C56FC"/>
    <w:pPr>
      <w:spacing w:before="120"/>
      <w:ind w:left="198" w:firstLine="709"/>
      <w:jc w:val="both"/>
    </w:pPr>
    <w:rPr>
      <w:sz w:val="24"/>
      <w:szCs w:val="20"/>
    </w:rPr>
  </w:style>
  <w:style w:type="paragraph" w:customStyle="1" w:styleId="a0">
    <w:name w:val="Основной марк"/>
    <w:basedOn w:val="af9"/>
    <w:rsid w:val="003C56FC"/>
    <w:pPr>
      <w:numPr>
        <w:numId w:val="19"/>
      </w:numPr>
      <w:tabs>
        <w:tab w:val="left" w:pos="1134"/>
      </w:tabs>
      <w:snapToGrid w:val="0"/>
      <w:spacing w:before="60" w:after="0"/>
      <w:ind w:left="1077" w:hanging="357"/>
      <w:jc w:val="both"/>
    </w:pPr>
    <w:rPr>
      <w:rFonts w:ascii="Arial" w:hAnsi="Arial"/>
      <w:sz w:val="22"/>
      <w:szCs w:val="20"/>
    </w:rPr>
  </w:style>
  <w:style w:type="character" w:customStyle="1" w:styleId="115">
    <w:name w:val="1 Знак1"/>
    <w:link w:val="1ff0"/>
    <w:locked/>
    <w:rsid w:val="003C56FC"/>
    <w:rPr>
      <w:color w:val="365F91"/>
      <w:sz w:val="24"/>
      <w:szCs w:val="24"/>
    </w:rPr>
  </w:style>
  <w:style w:type="table" w:styleId="3f3">
    <w:name w:val="Table Simple 3"/>
    <w:basedOn w:val="ab"/>
    <w:rsid w:val="003C56FC"/>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numbering" w:customStyle="1" w:styleId="14">
    <w:name w:val="Стиль маркированный 14 пт"/>
    <w:rsid w:val="003C56FC"/>
    <w:pPr>
      <w:numPr>
        <w:numId w:val="20"/>
      </w:numPr>
    </w:pPr>
  </w:style>
  <w:style w:type="paragraph" w:customStyle="1" w:styleId="stage">
    <w:name w:val="stage"/>
    <w:rsid w:val="003C56FC"/>
    <w:pPr>
      <w:spacing w:before="20"/>
      <w:ind w:left="28"/>
      <w:jc w:val="center"/>
    </w:pPr>
    <w:rPr>
      <w:rFonts w:ascii="Arial" w:hAnsi="Arial"/>
      <w:noProof/>
      <w:sz w:val="16"/>
      <w:lang w:val="en-US" w:eastAsia="en-US"/>
    </w:rPr>
  </w:style>
  <w:style w:type="paragraph" w:customStyle="1" w:styleId="2fe">
    <w:name w:val="Название2"/>
    <w:basedOn w:val="2f5"/>
    <w:rsid w:val="003C56FC"/>
    <w:pPr>
      <w:ind w:firstLine="720"/>
      <w:jc w:val="center"/>
    </w:pPr>
    <w:rPr>
      <w:b/>
      <w:snapToGrid w:val="0"/>
      <w:sz w:val="28"/>
    </w:rPr>
  </w:style>
  <w:style w:type="paragraph" w:customStyle="1" w:styleId="3f4">
    <w:name w:val="Основной текст3"/>
    <w:basedOn w:val="a9"/>
    <w:rsid w:val="003C56FC"/>
    <w:pPr>
      <w:ind w:right="368"/>
      <w:jc w:val="center"/>
    </w:pPr>
    <w:rPr>
      <w:b/>
      <w:sz w:val="24"/>
      <w:szCs w:val="24"/>
    </w:rPr>
  </w:style>
  <w:style w:type="paragraph" w:customStyle="1" w:styleId="230">
    <w:name w:val="Основной текст 23"/>
    <w:basedOn w:val="a9"/>
    <w:rsid w:val="003C56FC"/>
    <w:pPr>
      <w:overflowPunct w:val="0"/>
      <w:autoSpaceDE w:val="0"/>
      <w:autoSpaceDN w:val="0"/>
      <w:adjustRightInd w:val="0"/>
      <w:ind w:left="284" w:firstLine="720"/>
      <w:jc w:val="both"/>
      <w:textAlignment w:val="baseline"/>
    </w:pPr>
    <w:rPr>
      <w:sz w:val="20"/>
      <w:szCs w:val="20"/>
    </w:rPr>
  </w:style>
  <w:style w:type="paragraph" w:customStyle="1" w:styleId="130">
    <w:name w:val="Заголовок 13"/>
    <w:basedOn w:val="a9"/>
    <w:next w:val="a9"/>
    <w:rsid w:val="003C56FC"/>
    <w:pPr>
      <w:keepNext/>
      <w:outlineLvl w:val="0"/>
    </w:pPr>
    <w:rPr>
      <w:szCs w:val="20"/>
    </w:rPr>
  </w:style>
  <w:style w:type="paragraph" w:customStyle="1" w:styleId="3f5">
    <w:name w:val="Название3"/>
    <w:basedOn w:val="3d"/>
    <w:rsid w:val="003C56FC"/>
    <w:pPr>
      <w:spacing w:line="240" w:lineRule="auto"/>
      <w:ind w:left="0" w:firstLine="720"/>
      <w:jc w:val="center"/>
    </w:pPr>
    <w:rPr>
      <w:b/>
      <w:sz w:val="28"/>
    </w:rPr>
  </w:style>
  <w:style w:type="paragraph" w:customStyle="1" w:styleId="3f6">
    <w:name w:val="Текст3"/>
    <w:basedOn w:val="a9"/>
    <w:rsid w:val="003C56FC"/>
    <w:pPr>
      <w:widowControl w:val="0"/>
      <w:overflowPunct w:val="0"/>
      <w:autoSpaceDE w:val="0"/>
      <w:autoSpaceDN w:val="0"/>
      <w:adjustRightInd w:val="0"/>
      <w:textAlignment w:val="baseline"/>
    </w:pPr>
    <w:rPr>
      <w:rFonts w:ascii="Courier New" w:hAnsi="Courier New"/>
      <w:sz w:val="20"/>
      <w:szCs w:val="20"/>
    </w:rPr>
  </w:style>
  <w:style w:type="paragraph" w:customStyle="1" w:styleId="117">
    <w:name w:val="Основной текст11"/>
    <w:basedOn w:val="a9"/>
    <w:rsid w:val="003C56FC"/>
    <w:pPr>
      <w:ind w:right="368"/>
      <w:jc w:val="center"/>
    </w:pPr>
    <w:rPr>
      <w:b/>
      <w:sz w:val="24"/>
      <w:szCs w:val="24"/>
    </w:rPr>
  </w:style>
  <w:style w:type="paragraph" w:customStyle="1" w:styleId="2110">
    <w:name w:val="Основной текст 211"/>
    <w:basedOn w:val="a9"/>
    <w:rsid w:val="003C56FC"/>
    <w:pPr>
      <w:overflowPunct w:val="0"/>
      <w:autoSpaceDE w:val="0"/>
      <w:autoSpaceDN w:val="0"/>
      <w:adjustRightInd w:val="0"/>
      <w:ind w:left="284" w:firstLine="720"/>
      <w:jc w:val="both"/>
      <w:textAlignment w:val="baseline"/>
    </w:pPr>
    <w:rPr>
      <w:sz w:val="20"/>
      <w:szCs w:val="20"/>
    </w:rPr>
  </w:style>
  <w:style w:type="paragraph" w:customStyle="1" w:styleId="1112">
    <w:name w:val="Заголовок 111"/>
    <w:basedOn w:val="a9"/>
    <w:next w:val="a9"/>
    <w:rsid w:val="003C56FC"/>
    <w:pPr>
      <w:keepNext/>
      <w:outlineLvl w:val="0"/>
    </w:pPr>
    <w:rPr>
      <w:szCs w:val="20"/>
    </w:rPr>
  </w:style>
  <w:style w:type="paragraph" w:customStyle="1" w:styleId="118">
    <w:name w:val="Название11"/>
    <w:basedOn w:val="111"/>
    <w:rsid w:val="003C56FC"/>
    <w:pPr>
      <w:ind w:firstLine="720"/>
      <w:jc w:val="center"/>
    </w:pPr>
    <w:rPr>
      <w:b/>
      <w:snapToGrid w:val="0"/>
      <w:sz w:val="28"/>
    </w:rPr>
  </w:style>
  <w:style w:type="paragraph" w:customStyle="1" w:styleId="119">
    <w:name w:val="Текст11"/>
    <w:basedOn w:val="a9"/>
    <w:rsid w:val="003C56FC"/>
    <w:pPr>
      <w:widowControl w:val="0"/>
      <w:overflowPunct w:val="0"/>
      <w:autoSpaceDE w:val="0"/>
      <w:autoSpaceDN w:val="0"/>
      <w:adjustRightInd w:val="0"/>
      <w:textAlignment w:val="baseline"/>
    </w:pPr>
    <w:rPr>
      <w:rFonts w:ascii="Courier New" w:hAnsi="Courier New"/>
      <w:sz w:val="20"/>
      <w:szCs w:val="20"/>
    </w:rPr>
  </w:style>
  <w:style w:type="paragraph" w:customStyle="1" w:styleId="a7">
    <w:name w:val="нумерация таблиц"/>
    <w:basedOn w:val="a"/>
    <w:next w:val="a9"/>
    <w:qFormat/>
    <w:rsid w:val="003C56FC"/>
    <w:pPr>
      <w:keepNext/>
      <w:widowControl w:val="0"/>
      <w:numPr>
        <w:numId w:val="21"/>
      </w:numPr>
      <w:autoSpaceDE w:val="0"/>
      <w:autoSpaceDN w:val="0"/>
      <w:adjustRightInd w:val="0"/>
      <w:spacing w:before="200"/>
      <w:jc w:val="both"/>
    </w:pPr>
  </w:style>
  <w:style w:type="paragraph" w:customStyle="1" w:styleId="a3">
    <w:name w:val="перечисление"/>
    <w:basedOn w:val="affffff"/>
    <w:link w:val="afffffffc"/>
    <w:qFormat/>
    <w:rsid w:val="003C56FC"/>
    <w:pPr>
      <w:numPr>
        <w:numId w:val="22"/>
      </w:numPr>
      <w:tabs>
        <w:tab w:val="left" w:pos="1418"/>
        <w:tab w:val="left" w:pos="3261"/>
      </w:tabs>
      <w:spacing w:after="0"/>
      <w:ind w:left="1418" w:hanging="142"/>
    </w:pPr>
    <w:rPr>
      <w:rFonts w:eastAsia="DejaVuSerif"/>
    </w:rPr>
  </w:style>
  <w:style w:type="character" w:customStyle="1" w:styleId="afffffffc">
    <w:name w:val="перечисление Знак"/>
    <w:link w:val="a3"/>
    <w:rsid w:val="003C56FC"/>
    <w:rPr>
      <w:rFonts w:eastAsia="DejaVuSerif"/>
      <w:iCs/>
      <w:sz w:val="24"/>
    </w:rPr>
  </w:style>
  <w:style w:type="paragraph" w:customStyle="1" w:styleId="a8">
    <w:name w:val="нумерованный"/>
    <w:basedOn w:val="affffff"/>
    <w:link w:val="afffffffd"/>
    <w:qFormat/>
    <w:rsid w:val="003C56FC"/>
    <w:pPr>
      <w:numPr>
        <w:numId w:val="23"/>
      </w:numPr>
      <w:tabs>
        <w:tab w:val="left" w:pos="1560"/>
      </w:tabs>
      <w:ind w:left="1560" w:hanging="426"/>
    </w:pPr>
  </w:style>
  <w:style w:type="character" w:customStyle="1" w:styleId="afffffffd">
    <w:name w:val="нумерованный Знак"/>
    <w:link w:val="a8"/>
    <w:rsid w:val="003C56FC"/>
    <w:rPr>
      <w:iCs/>
      <w:sz w:val="24"/>
    </w:rPr>
  </w:style>
  <w:style w:type="table" w:customStyle="1" w:styleId="214">
    <w:name w:val="Сетка таблицы21"/>
    <w:basedOn w:val="ab"/>
    <w:next w:val="af6"/>
    <w:uiPriority w:val="59"/>
    <w:rsid w:val="003C56F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3C56FC"/>
  </w:style>
  <w:style w:type="table" w:customStyle="1" w:styleId="312">
    <w:name w:val="Сетка таблицы31"/>
    <w:basedOn w:val="ab"/>
    <w:next w:val="af6"/>
    <w:uiPriority w:val="59"/>
    <w:rsid w:val="003C56F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b"/>
    <w:next w:val="af6"/>
    <w:uiPriority w:val="59"/>
    <w:rsid w:val="003C56F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9">
    <w:name w:val="Заголовок1"/>
    <w:basedOn w:val="af9"/>
    <w:next w:val="af9"/>
    <w:rsid w:val="003C56FC"/>
    <w:pPr>
      <w:keepNext/>
      <w:keepLines/>
      <w:spacing w:before="360" w:after="360"/>
      <w:ind w:firstLine="709"/>
      <w:jc w:val="center"/>
    </w:pPr>
    <w:rPr>
      <w:b/>
      <w:caps/>
      <w:sz w:val="30"/>
      <w:szCs w:val="20"/>
    </w:rPr>
  </w:style>
  <w:style w:type="paragraph" w:styleId="2ff">
    <w:name w:val="List Number 2"/>
    <w:basedOn w:val="a"/>
    <w:rsid w:val="003C56FC"/>
    <w:pPr>
      <w:numPr>
        <w:numId w:val="0"/>
      </w:numPr>
      <w:tabs>
        <w:tab w:val="num" w:pos="360"/>
        <w:tab w:val="left" w:pos="907"/>
      </w:tabs>
      <w:ind w:left="908" w:hanging="454"/>
    </w:pPr>
    <w:rPr>
      <w:sz w:val="26"/>
      <w:szCs w:val="20"/>
    </w:rPr>
  </w:style>
  <w:style w:type="paragraph" w:styleId="47">
    <w:name w:val="List Number 4"/>
    <w:basedOn w:val="3f7"/>
    <w:rsid w:val="003C56FC"/>
    <w:pPr>
      <w:tabs>
        <w:tab w:val="clear" w:pos="1134"/>
        <w:tab w:val="num" w:pos="926"/>
      </w:tabs>
      <w:ind w:left="1815"/>
    </w:pPr>
  </w:style>
  <w:style w:type="paragraph" w:styleId="3f7">
    <w:name w:val="List Number 3"/>
    <w:basedOn w:val="2ff"/>
    <w:rsid w:val="003C56FC"/>
    <w:pPr>
      <w:tabs>
        <w:tab w:val="clear" w:pos="360"/>
        <w:tab w:val="clear" w:pos="907"/>
        <w:tab w:val="num" w:pos="1134"/>
        <w:tab w:val="left" w:pos="1361"/>
      </w:tabs>
      <w:ind w:left="1361"/>
    </w:pPr>
  </w:style>
  <w:style w:type="paragraph" w:customStyle="1" w:styleId="afffffffe">
    <w:name w:val="Список бюл."/>
    <w:basedOn w:val="affffffc"/>
    <w:rsid w:val="003C56FC"/>
    <w:pPr>
      <w:spacing w:line="240" w:lineRule="auto"/>
      <w:ind w:left="357" w:right="0" w:hanging="357"/>
    </w:pPr>
    <w:rPr>
      <w:sz w:val="26"/>
      <w:szCs w:val="20"/>
    </w:rPr>
  </w:style>
  <w:style w:type="paragraph" w:customStyle="1" w:styleId="48">
    <w:name w:val="Список бюл.4"/>
    <w:basedOn w:val="44"/>
    <w:rsid w:val="003C56FC"/>
    <w:pPr>
      <w:tabs>
        <w:tab w:val="clear" w:pos="1209"/>
        <w:tab w:val="left" w:pos="907"/>
        <w:tab w:val="left" w:pos="1072"/>
        <w:tab w:val="left" w:pos="1429"/>
        <w:tab w:val="num" w:pos="1492"/>
      </w:tabs>
      <w:ind w:left="1429"/>
    </w:pPr>
    <w:rPr>
      <w:sz w:val="26"/>
    </w:rPr>
  </w:style>
  <w:style w:type="paragraph" w:customStyle="1" w:styleId="56">
    <w:name w:val="Список бюл.5"/>
    <w:basedOn w:val="53"/>
    <w:rsid w:val="003C56FC"/>
    <w:pPr>
      <w:tabs>
        <w:tab w:val="clear" w:pos="709"/>
        <w:tab w:val="left" w:pos="1361"/>
        <w:tab w:val="left" w:pos="1786"/>
      </w:tabs>
      <w:spacing w:line="240" w:lineRule="auto"/>
      <w:ind w:left="1786" w:right="0" w:hanging="357"/>
      <w:jc w:val="left"/>
    </w:pPr>
    <w:rPr>
      <w:sz w:val="26"/>
      <w:szCs w:val="20"/>
    </w:rPr>
  </w:style>
  <w:style w:type="paragraph" w:customStyle="1" w:styleId="affffffff">
    <w:name w:val="Список нум."/>
    <w:basedOn w:val="a"/>
    <w:rsid w:val="003C56FC"/>
    <w:pPr>
      <w:numPr>
        <w:numId w:val="0"/>
      </w:numPr>
      <w:tabs>
        <w:tab w:val="left" w:pos="454"/>
      </w:tabs>
      <w:ind w:left="454" w:hanging="454"/>
    </w:pPr>
    <w:rPr>
      <w:sz w:val="26"/>
      <w:szCs w:val="20"/>
    </w:rPr>
  </w:style>
  <w:style w:type="paragraph" w:styleId="57">
    <w:name w:val="List Number 5"/>
    <w:basedOn w:val="47"/>
    <w:rsid w:val="003C56FC"/>
    <w:pPr>
      <w:tabs>
        <w:tab w:val="clear" w:pos="926"/>
        <w:tab w:val="clear" w:pos="1361"/>
        <w:tab w:val="left" w:pos="2268"/>
      </w:tabs>
      <w:ind w:left="2268"/>
    </w:pPr>
  </w:style>
  <w:style w:type="paragraph" w:customStyle="1" w:styleId="2ff0">
    <w:name w:val="Список нум.2"/>
    <w:basedOn w:val="2ff"/>
    <w:rsid w:val="003C56FC"/>
  </w:style>
  <w:style w:type="paragraph" w:customStyle="1" w:styleId="3f8">
    <w:name w:val="Список нум.3"/>
    <w:basedOn w:val="3f7"/>
    <w:rsid w:val="003C56FC"/>
  </w:style>
  <w:style w:type="paragraph" w:customStyle="1" w:styleId="49">
    <w:name w:val="Список нум.4"/>
    <w:basedOn w:val="47"/>
    <w:rsid w:val="003C56FC"/>
  </w:style>
  <w:style w:type="paragraph" w:customStyle="1" w:styleId="58">
    <w:name w:val="Список нум.5"/>
    <w:basedOn w:val="57"/>
    <w:rsid w:val="003C56FC"/>
  </w:style>
  <w:style w:type="paragraph" w:customStyle="1" w:styleId="140">
    <w:name w:val="Заголовок 14"/>
    <w:basedOn w:val="a9"/>
    <w:next w:val="a9"/>
    <w:rsid w:val="003C56FC"/>
    <w:pPr>
      <w:keepNext/>
      <w:outlineLvl w:val="0"/>
    </w:pPr>
    <w:rPr>
      <w:szCs w:val="24"/>
    </w:rPr>
  </w:style>
  <w:style w:type="paragraph" w:customStyle="1" w:styleId="affffffff0">
    <w:name w:val="С_отступом"/>
    <w:basedOn w:val="af9"/>
    <w:link w:val="affffffff1"/>
    <w:rsid w:val="003C56FC"/>
    <w:pPr>
      <w:widowControl w:val="0"/>
      <w:spacing w:after="0"/>
      <w:ind w:firstLine="720"/>
      <w:jc w:val="both"/>
    </w:pPr>
    <w:rPr>
      <w:rFonts w:eastAsia="Lucida Sans Unicode" w:cs="Courier New"/>
      <w:sz w:val="24"/>
      <w:szCs w:val="24"/>
      <w:lang w:bidi="ru-RU"/>
    </w:rPr>
  </w:style>
  <w:style w:type="character" w:customStyle="1" w:styleId="affffffff1">
    <w:name w:val="С_отступом Знак"/>
    <w:link w:val="affffffff0"/>
    <w:rsid w:val="003C56FC"/>
    <w:rPr>
      <w:rFonts w:eastAsia="Lucida Sans Unicode" w:cs="Courier New"/>
      <w:sz w:val="24"/>
      <w:szCs w:val="24"/>
      <w:lang w:bidi="ru-RU"/>
    </w:rPr>
  </w:style>
  <w:style w:type="character" w:customStyle="1" w:styleId="141">
    <w:name w:val="Знак Знак14"/>
    <w:rsid w:val="003C56FC"/>
    <w:rPr>
      <w:rFonts w:ascii="Times New Roman" w:eastAsia="Times New Roman" w:hAnsi="Times New Roman" w:cs="Times New Roman"/>
      <w:sz w:val="20"/>
      <w:szCs w:val="20"/>
      <w:lang w:eastAsia="ru-RU"/>
    </w:rPr>
  </w:style>
  <w:style w:type="character" w:customStyle="1" w:styleId="1ffa">
    <w:name w:val="Основной текст 1 Знак"/>
    <w:aliases w:val="Основной текст 11 Знак Знак"/>
    <w:rsid w:val="003C56FC"/>
    <w:rPr>
      <w:rFonts w:ascii="Times New Roman" w:eastAsia="Times New Roman" w:hAnsi="Times New Roman" w:cs="Times New Roman"/>
      <w:sz w:val="24"/>
      <w:szCs w:val="24"/>
      <w:lang w:eastAsia="ru-RU"/>
    </w:rPr>
  </w:style>
  <w:style w:type="character" w:customStyle="1" w:styleId="73">
    <w:name w:val="Знак Знак7"/>
    <w:rsid w:val="003C56FC"/>
    <w:rPr>
      <w:rFonts w:ascii="Courier New" w:eastAsia="Times New Roman" w:hAnsi="Courier New" w:cs="Courier New"/>
      <w:sz w:val="20"/>
      <w:szCs w:val="20"/>
      <w:lang w:eastAsia="ru-RU"/>
    </w:rPr>
  </w:style>
  <w:style w:type="paragraph" w:customStyle="1" w:styleId="413">
    <w:name w:val="Заголовок 4.1"/>
    <w:basedOn w:val="30"/>
    <w:autoRedefine/>
    <w:rsid w:val="003C56FC"/>
    <w:pPr>
      <w:keepLines/>
      <w:numPr>
        <w:ilvl w:val="0"/>
        <w:numId w:val="0"/>
      </w:numPr>
      <w:spacing w:before="40" w:after="0" w:line="259" w:lineRule="auto"/>
    </w:pPr>
    <w:rPr>
      <w:rFonts w:ascii="Cambria" w:eastAsia="Times New Roman" w:hAnsi="Cambria"/>
      <w:bCs/>
      <w:color w:val="4F81BD"/>
      <w:lang w:val="ru-RU" w:eastAsia="ru-RU"/>
    </w:rPr>
  </w:style>
  <w:style w:type="paragraph" w:customStyle="1" w:styleId="affffffff2">
    <w:name w:val="рисунок"/>
    <w:basedOn w:val="a9"/>
    <w:rsid w:val="003C56FC"/>
    <w:pPr>
      <w:spacing w:before="120" w:after="360" w:line="360" w:lineRule="auto"/>
      <w:ind w:firstLine="709"/>
      <w:jc w:val="center"/>
    </w:pPr>
    <w:rPr>
      <w:rFonts w:ascii="Courier New" w:hAnsi="Courier New" w:cs="Courier New"/>
      <w:sz w:val="24"/>
      <w:szCs w:val="24"/>
    </w:rPr>
  </w:style>
  <w:style w:type="paragraph" w:customStyle="1" w:styleId="affffffff3">
    <w:name w:val="Внутренний адрес"/>
    <w:basedOn w:val="a9"/>
    <w:rsid w:val="003C56FC"/>
    <w:pPr>
      <w:ind w:firstLine="567"/>
      <w:jc w:val="both"/>
    </w:pPr>
    <w:rPr>
      <w:rFonts w:ascii="Arial" w:hAnsi="Arial"/>
      <w:szCs w:val="20"/>
    </w:rPr>
  </w:style>
  <w:style w:type="paragraph" w:customStyle="1" w:styleId="1ffb">
    <w:name w:val="Нумерованный 1"/>
    <w:basedOn w:val="a9"/>
    <w:rsid w:val="003C56FC"/>
    <w:pPr>
      <w:tabs>
        <w:tab w:val="num" w:pos="360"/>
      </w:tabs>
      <w:spacing w:before="120" w:after="120"/>
      <w:ind w:left="351" w:hanging="357"/>
      <w:jc w:val="center"/>
    </w:pPr>
    <w:rPr>
      <w:rFonts w:ascii="Courier New" w:hAnsi="Courier New"/>
      <w:color w:val="000000"/>
      <w:kern w:val="2"/>
    </w:rPr>
  </w:style>
  <w:style w:type="paragraph" w:customStyle="1" w:styleId="2ff1">
    <w:name w:val="Нумерованный 2"/>
    <w:basedOn w:val="1ffb"/>
    <w:rsid w:val="003C56FC"/>
    <w:pPr>
      <w:tabs>
        <w:tab w:val="num" w:pos="1492"/>
      </w:tabs>
      <w:spacing w:before="0" w:after="0"/>
      <w:ind w:left="788" w:hanging="431"/>
      <w:jc w:val="left"/>
    </w:pPr>
  </w:style>
  <w:style w:type="paragraph" w:customStyle="1" w:styleId="3f9">
    <w:name w:val="Нумерованный 3"/>
    <w:basedOn w:val="1ffb"/>
    <w:rsid w:val="003C56FC"/>
    <w:pPr>
      <w:tabs>
        <w:tab w:val="clear" w:pos="360"/>
        <w:tab w:val="num" w:pos="1492"/>
      </w:tabs>
      <w:ind w:left="0" w:firstLine="0"/>
      <w:outlineLvl w:val="2"/>
    </w:pPr>
  </w:style>
  <w:style w:type="paragraph" w:customStyle="1" w:styleId="ConsPlusTitle">
    <w:name w:val="ConsPlusTitle"/>
    <w:rsid w:val="003C56FC"/>
    <w:pPr>
      <w:widowControl w:val="0"/>
    </w:pPr>
    <w:rPr>
      <w:rFonts w:ascii="Arial" w:hAnsi="Arial"/>
      <w:b/>
      <w:snapToGrid w:val="0"/>
      <w:sz w:val="16"/>
    </w:rPr>
  </w:style>
  <w:style w:type="paragraph" w:customStyle="1" w:styleId="affffffff4">
    <w:name w:val="Название отчета"/>
    <w:basedOn w:val="a9"/>
    <w:rsid w:val="003C56FC"/>
    <w:pPr>
      <w:spacing w:before="120" w:after="120"/>
      <w:ind w:left="1259"/>
      <w:jc w:val="both"/>
    </w:pPr>
    <w:rPr>
      <w:rFonts w:ascii="Verdana" w:hAnsi="Verdana"/>
      <w:b/>
      <w:caps/>
      <w:color w:val="000080"/>
      <w:sz w:val="32"/>
      <w:szCs w:val="32"/>
    </w:rPr>
  </w:style>
  <w:style w:type="paragraph" w:customStyle="1" w:styleId="Otchet">
    <w:name w:val="Otchet"/>
    <w:basedOn w:val="a9"/>
    <w:rsid w:val="003C56FC"/>
    <w:pPr>
      <w:spacing w:line="360" w:lineRule="auto"/>
      <w:ind w:firstLine="720"/>
      <w:jc w:val="both"/>
    </w:pPr>
    <w:rPr>
      <w:sz w:val="24"/>
      <w:szCs w:val="20"/>
    </w:rPr>
  </w:style>
  <w:style w:type="paragraph" w:customStyle="1" w:styleId="xl24">
    <w:name w:val="xl24"/>
    <w:basedOn w:val="a9"/>
    <w:rsid w:val="003C56FC"/>
    <w:pPr>
      <w:spacing w:before="100" w:beforeAutospacing="1" w:after="100" w:afterAutospacing="1"/>
      <w:jc w:val="center"/>
    </w:pPr>
    <w:rPr>
      <w:rFonts w:eastAsia="Arial Unicode MS"/>
      <w:sz w:val="24"/>
      <w:szCs w:val="24"/>
    </w:rPr>
  </w:style>
  <w:style w:type="paragraph" w:customStyle="1" w:styleId="xl25">
    <w:name w:val="xl25"/>
    <w:basedOn w:val="a9"/>
    <w:rsid w:val="003C56FC"/>
    <w:pPr>
      <w:spacing w:before="100" w:beforeAutospacing="1" w:after="100" w:afterAutospacing="1"/>
      <w:jc w:val="center"/>
      <w:textAlignment w:val="top"/>
    </w:pPr>
    <w:rPr>
      <w:rFonts w:eastAsia="Arial Unicode MS"/>
      <w:sz w:val="24"/>
      <w:szCs w:val="24"/>
    </w:rPr>
  </w:style>
  <w:style w:type="paragraph" w:customStyle="1" w:styleId="xl26">
    <w:name w:val="xl26"/>
    <w:basedOn w:val="a9"/>
    <w:rsid w:val="003C56FC"/>
    <w:pPr>
      <w:spacing w:before="100" w:beforeAutospacing="1" w:after="100" w:afterAutospacing="1"/>
      <w:textAlignment w:val="top"/>
    </w:pPr>
    <w:rPr>
      <w:rFonts w:eastAsia="Arial Unicode MS"/>
      <w:sz w:val="24"/>
      <w:szCs w:val="24"/>
    </w:rPr>
  </w:style>
  <w:style w:type="paragraph" w:customStyle="1" w:styleId="xl27">
    <w:name w:val="xl27"/>
    <w:basedOn w:val="a9"/>
    <w:rsid w:val="003C56FC"/>
    <w:pPr>
      <w:spacing w:before="100" w:beforeAutospacing="1" w:after="100" w:afterAutospacing="1"/>
      <w:textAlignment w:val="top"/>
    </w:pPr>
    <w:rPr>
      <w:rFonts w:eastAsia="Arial Unicode MS"/>
      <w:sz w:val="24"/>
      <w:szCs w:val="24"/>
    </w:rPr>
  </w:style>
  <w:style w:type="paragraph" w:customStyle="1" w:styleId="xl28">
    <w:name w:val="xl28"/>
    <w:basedOn w:val="a9"/>
    <w:rsid w:val="003C56FC"/>
    <w:pPr>
      <w:pBdr>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9">
    <w:name w:val="xl29"/>
    <w:basedOn w:val="a9"/>
    <w:rsid w:val="003C56F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0">
    <w:name w:val="xl30"/>
    <w:basedOn w:val="a9"/>
    <w:rsid w:val="003C56FC"/>
    <w:pPr>
      <w:pBdr>
        <w:left w:val="single" w:sz="8"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1">
    <w:name w:val="xl31"/>
    <w:basedOn w:val="a9"/>
    <w:rsid w:val="003C56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2">
    <w:name w:val="xl32"/>
    <w:basedOn w:val="a9"/>
    <w:rsid w:val="003C56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3">
    <w:name w:val="xl33"/>
    <w:basedOn w:val="a9"/>
    <w:rsid w:val="003C56F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34">
    <w:name w:val="xl34"/>
    <w:basedOn w:val="a9"/>
    <w:rsid w:val="003C56FC"/>
    <w:pPr>
      <w:pBdr>
        <w:top w:val="single" w:sz="4" w:space="0" w:color="auto"/>
        <w:left w:val="single" w:sz="4" w:space="0" w:color="auto"/>
        <w:right w:val="single" w:sz="4" w:space="0" w:color="auto"/>
      </w:pBdr>
      <w:spacing w:before="100" w:beforeAutospacing="1" w:after="100" w:afterAutospacing="1"/>
      <w:textAlignment w:val="top"/>
    </w:pPr>
    <w:rPr>
      <w:rFonts w:eastAsia="Arial Unicode MS"/>
      <w:b/>
      <w:bCs/>
      <w:sz w:val="24"/>
      <w:szCs w:val="24"/>
    </w:rPr>
  </w:style>
  <w:style w:type="paragraph" w:customStyle="1" w:styleId="xl35">
    <w:name w:val="xl35"/>
    <w:basedOn w:val="a9"/>
    <w:rsid w:val="003C56FC"/>
    <w:pPr>
      <w:pBdr>
        <w:top w:val="single" w:sz="4" w:space="0" w:color="auto"/>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36">
    <w:name w:val="xl36"/>
    <w:basedOn w:val="a9"/>
    <w:rsid w:val="003C56FC"/>
    <w:pPr>
      <w:pBdr>
        <w:top w:val="single" w:sz="4" w:space="0" w:color="auto"/>
        <w:left w:val="single" w:sz="4" w:space="0" w:color="auto"/>
        <w:right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37">
    <w:name w:val="xl37"/>
    <w:basedOn w:val="a9"/>
    <w:rsid w:val="003C56FC"/>
    <w:pPr>
      <w:pBdr>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38">
    <w:name w:val="xl38"/>
    <w:basedOn w:val="a9"/>
    <w:rsid w:val="003C56FC"/>
    <w:pPr>
      <w:pBdr>
        <w:left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39">
    <w:name w:val="xl39"/>
    <w:basedOn w:val="a9"/>
    <w:rsid w:val="003C56FC"/>
    <w:pPr>
      <w:pBdr>
        <w:left w:val="single" w:sz="4" w:space="0" w:color="auto"/>
        <w:right w:val="single" w:sz="4" w:space="0" w:color="auto"/>
      </w:pBdr>
      <w:spacing w:before="100" w:beforeAutospacing="1" w:after="100" w:afterAutospacing="1"/>
      <w:textAlignment w:val="top"/>
    </w:pPr>
    <w:rPr>
      <w:rFonts w:eastAsia="Arial Unicode MS"/>
      <w:sz w:val="24"/>
      <w:szCs w:val="24"/>
      <w:u w:val="single"/>
    </w:rPr>
  </w:style>
  <w:style w:type="paragraph" w:customStyle="1" w:styleId="xl40">
    <w:name w:val="xl40"/>
    <w:basedOn w:val="a9"/>
    <w:rsid w:val="003C56FC"/>
    <w:pPr>
      <w:pBdr>
        <w:left w:val="single" w:sz="4" w:space="0" w:color="auto"/>
        <w:right w:val="single" w:sz="4" w:space="0" w:color="auto"/>
      </w:pBdr>
      <w:spacing w:before="100" w:beforeAutospacing="1" w:after="100" w:afterAutospacing="1"/>
      <w:jc w:val="right"/>
      <w:textAlignment w:val="top"/>
    </w:pPr>
    <w:rPr>
      <w:rFonts w:eastAsia="Arial Unicode MS"/>
      <w:sz w:val="24"/>
      <w:szCs w:val="24"/>
      <w:u w:val="single"/>
    </w:rPr>
  </w:style>
  <w:style w:type="paragraph" w:customStyle="1" w:styleId="xl41">
    <w:name w:val="xl41"/>
    <w:basedOn w:val="a9"/>
    <w:rsid w:val="003C56FC"/>
    <w:pPr>
      <w:pBdr>
        <w:left w:val="single" w:sz="4" w:space="0" w:color="auto"/>
        <w:right w:val="single" w:sz="8" w:space="0" w:color="auto"/>
      </w:pBdr>
      <w:spacing w:before="100" w:beforeAutospacing="1" w:after="100" w:afterAutospacing="1"/>
      <w:jc w:val="right"/>
      <w:textAlignment w:val="top"/>
    </w:pPr>
    <w:rPr>
      <w:rFonts w:eastAsia="Arial Unicode MS"/>
      <w:sz w:val="24"/>
      <w:szCs w:val="24"/>
    </w:rPr>
  </w:style>
  <w:style w:type="paragraph" w:customStyle="1" w:styleId="xl42">
    <w:name w:val="xl42"/>
    <w:basedOn w:val="a9"/>
    <w:rsid w:val="003C56FC"/>
    <w:pPr>
      <w:pBdr>
        <w:left w:val="single" w:sz="4" w:space="0" w:color="auto"/>
        <w:right w:val="single" w:sz="8" w:space="0" w:color="auto"/>
      </w:pBdr>
      <w:spacing w:before="100" w:beforeAutospacing="1" w:after="100" w:afterAutospacing="1"/>
      <w:jc w:val="right"/>
      <w:textAlignment w:val="top"/>
    </w:pPr>
    <w:rPr>
      <w:rFonts w:eastAsia="Arial Unicode MS"/>
      <w:sz w:val="24"/>
      <w:szCs w:val="24"/>
    </w:rPr>
  </w:style>
  <w:style w:type="paragraph" w:customStyle="1" w:styleId="xl43">
    <w:name w:val="xl43"/>
    <w:basedOn w:val="a9"/>
    <w:rsid w:val="003C56FC"/>
    <w:pPr>
      <w:pBdr>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44">
    <w:name w:val="xl44"/>
    <w:basedOn w:val="a9"/>
    <w:rsid w:val="003C56FC"/>
    <w:pPr>
      <w:pBdr>
        <w:left w:val="single" w:sz="4" w:space="0" w:color="auto"/>
        <w:right w:val="single" w:sz="4" w:space="0" w:color="auto"/>
      </w:pBdr>
      <w:spacing w:before="100" w:beforeAutospacing="1" w:after="100" w:afterAutospacing="1"/>
      <w:jc w:val="right"/>
      <w:textAlignment w:val="top"/>
    </w:pPr>
    <w:rPr>
      <w:rFonts w:eastAsia="Arial Unicode MS"/>
      <w:sz w:val="24"/>
      <w:szCs w:val="24"/>
    </w:rPr>
  </w:style>
  <w:style w:type="paragraph" w:customStyle="1" w:styleId="xl45">
    <w:name w:val="xl45"/>
    <w:basedOn w:val="a9"/>
    <w:rsid w:val="003C56FC"/>
    <w:pPr>
      <w:pBdr>
        <w:left w:val="single" w:sz="4" w:space="0" w:color="auto"/>
        <w:right w:val="single" w:sz="8" w:space="0" w:color="auto"/>
      </w:pBdr>
      <w:spacing w:before="100" w:beforeAutospacing="1" w:after="100" w:afterAutospacing="1"/>
      <w:jc w:val="right"/>
      <w:textAlignment w:val="top"/>
    </w:pPr>
    <w:rPr>
      <w:rFonts w:eastAsia="Arial Unicode MS"/>
      <w:sz w:val="24"/>
      <w:szCs w:val="24"/>
    </w:rPr>
  </w:style>
  <w:style w:type="paragraph" w:customStyle="1" w:styleId="xl46">
    <w:name w:val="xl46"/>
    <w:basedOn w:val="a9"/>
    <w:rsid w:val="003C56FC"/>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47">
    <w:name w:val="xl47"/>
    <w:basedOn w:val="a9"/>
    <w:rsid w:val="003C56FC"/>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48">
    <w:name w:val="xl48"/>
    <w:basedOn w:val="a9"/>
    <w:rsid w:val="003C56FC"/>
    <w:pPr>
      <w:pBdr>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sz w:val="24"/>
      <w:szCs w:val="24"/>
    </w:rPr>
  </w:style>
  <w:style w:type="paragraph" w:customStyle="1" w:styleId="xl49">
    <w:name w:val="xl49"/>
    <w:basedOn w:val="a9"/>
    <w:rsid w:val="003C56FC"/>
    <w:pPr>
      <w:pBdr>
        <w:left w:val="single" w:sz="4" w:space="0" w:color="auto"/>
        <w:bottom w:val="single" w:sz="4" w:space="0" w:color="auto"/>
        <w:right w:val="single" w:sz="8" w:space="0" w:color="auto"/>
      </w:pBdr>
      <w:spacing w:before="100" w:beforeAutospacing="1" w:after="100" w:afterAutospacing="1"/>
      <w:jc w:val="right"/>
      <w:textAlignment w:val="top"/>
    </w:pPr>
    <w:rPr>
      <w:rFonts w:eastAsia="Arial Unicode MS"/>
      <w:sz w:val="24"/>
      <w:szCs w:val="24"/>
    </w:rPr>
  </w:style>
  <w:style w:type="paragraph" w:customStyle="1" w:styleId="xl50">
    <w:name w:val="xl50"/>
    <w:basedOn w:val="a9"/>
    <w:rsid w:val="003C56FC"/>
    <w:pPr>
      <w:pBdr>
        <w:left w:val="single" w:sz="4" w:space="0" w:color="auto"/>
        <w:right w:val="single" w:sz="4" w:space="0" w:color="auto"/>
      </w:pBdr>
      <w:spacing w:before="100" w:beforeAutospacing="1" w:after="100" w:afterAutospacing="1"/>
      <w:textAlignment w:val="center"/>
    </w:pPr>
    <w:rPr>
      <w:rFonts w:eastAsia="Arial Unicode MS"/>
      <w:sz w:val="24"/>
      <w:szCs w:val="24"/>
    </w:rPr>
  </w:style>
  <w:style w:type="paragraph" w:customStyle="1" w:styleId="xl51">
    <w:name w:val="xl51"/>
    <w:basedOn w:val="a9"/>
    <w:rsid w:val="003C56FC"/>
    <w:pPr>
      <w:pBdr>
        <w:left w:val="single" w:sz="4" w:space="0" w:color="auto"/>
        <w:right w:val="single" w:sz="4" w:space="0" w:color="auto"/>
      </w:pBdr>
      <w:spacing w:before="100" w:beforeAutospacing="1" w:after="100" w:afterAutospacing="1"/>
      <w:jc w:val="right"/>
      <w:textAlignment w:val="center"/>
    </w:pPr>
    <w:rPr>
      <w:rFonts w:eastAsia="Arial Unicode MS"/>
      <w:sz w:val="24"/>
      <w:szCs w:val="24"/>
    </w:rPr>
  </w:style>
  <w:style w:type="paragraph" w:customStyle="1" w:styleId="xl52">
    <w:name w:val="xl52"/>
    <w:basedOn w:val="a9"/>
    <w:rsid w:val="003C56FC"/>
    <w:pPr>
      <w:pBdr>
        <w:left w:val="single" w:sz="4" w:space="0" w:color="auto"/>
        <w:right w:val="single" w:sz="8" w:space="0" w:color="auto"/>
      </w:pBdr>
      <w:spacing w:before="100" w:beforeAutospacing="1" w:after="100" w:afterAutospacing="1"/>
      <w:jc w:val="right"/>
      <w:textAlignment w:val="center"/>
    </w:pPr>
    <w:rPr>
      <w:rFonts w:eastAsia="Arial Unicode MS"/>
      <w:sz w:val="24"/>
      <w:szCs w:val="24"/>
    </w:rPr>
  </w:style>
  <w:style w:type="paragraph" w:customStyle="1" w:styleId="xl53">
    <w:name w:val="xl53"/>
    <w:basedOn w:val="a9"/>
    <w:rsid w:val="003C56FC"/>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24"/>
      <w:szCs w:val="24"/>
    </w:rPr>
  </w:style>
  <w:style w:type="paragraph" w:customStyle="1" w:styleId="xl54">
    <w:name w:val="xl54"/>
    <w:basedOn w:val="a9"/>
    <w:rsid w:val="003C56FC"/>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24"/>
      <w:szCs w:val="24"/>
    </w:rPr>
  </w:style>
  <w:style w:type="paragraph" w:customStyle="1" w:styleId="xl55">
    <w:name w:val="xl55"/>
    <w:basedOn w:val="a9"/>
    <w:rsid w:val="003C56FC"/>
    <w:pPr>
      <w:pBdr>
        <w:left w:val="single" w:sz="4" w:space="0" w:color="auto"/>
        <w:bottom w:val="single" w:sz="4" w:space="0" w:color="auto"/>
        <w:right w:val="single" w:sz="8" w:space="0" w:color="auto"/>
      </w:pBdr>
      <w:spacing w:before="100" w:beforeAutospacing="1" w:after="100" w:afterAutospacing="1"/>
      <w:jc w:val="right"/>
      <w:textAlignment w:val="center"/>
    </w:pPr>
    <w:rPr>
      <w:rFonts w:eastAsia="Arial Unicode MS"/>
      <w:sz w:val="24"/>
      <w:szCs w:val="24"/>
    </w:rPr>
  </w:style>
  <w:style w:type="paragraph" w:customStyle="1" w:styleId="xl56">
    <w:name w:val="xl56"/>
    <w:basedOn w:val="a9"/>
    <w:rsid w:val="003C56FC"/>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57">
    <w:name w:val="xl57"/>
    <w:basedOn w:val="a9"/>
    <w:rsid w:val="003C56FC"/>
    <w:pPr>
      <w:pBdr>
        <w:left w:val="single" w:sz="4" w:space="0" w:color="auto"/>
        <w:bottom w:val="single" w:sz="8" w:space="0" w:color="auto"/>
        <w:right w:val="single" w:sz="4" w:space="0" w:color="auto"/>
      </w:pBdr>
      <w:spacing w:before="100" w:beforeAutospacing="1" w:after="100" w:afterAutospacing="1"/>
      <w:textAlignment w:val="center"/>
    </w:pPr>
    <w:rPr>
      <w:rFonts w:eastAsia="Arial Unicode MS"/>
      <w:sz w:val="24"/>
      <w:szCs w:val="24"/>
    </w:rPr>
  </w:style>
  <w:style w:type="paragraph" w:customStyle="1" w:styleId="xl58">
    <w:name w:val="xl58"/>
    <w:basedOn w:val="a9"/>
    <w:rsid w:val="003C56FC"/>
    <w:pPr>
      <w:pBdr>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sz w:val="24"/>
      <w:szCs w:val="24"/>
    </w:rPr>
  </w:style>
  <w:style w:type="paragraph" w:customStyle="1" w:styleId="xl59">
    <w:name w:val="xl59"/>
    <w:basedOn w:val="a9"/>
    <w:rsid w:val="003C56FC"/>
    <w:pPr>
      <w:pBdr>
        <w:left w:val="single" w:sz="4" w:space="0" w:color="auto"/>
        <w:bottom w:val="single" w:sz="8" w:space="0" w:color="auto"/>
        <w:right w:val="single" w:sz="8" w:space="0" w:color="auto"/>
      </w:pBdr>
      <w:spacing w:before="100" w:beforeAutospacing="1" w:after="100" w:afterAutospacing="1"/>
      <w:jc w:val="right"/>
      <w:textAlignment w:val="center"/>
    </w:pPr>
    <w:rPr>
      <w:rFonts w:eastAsia="Arial Unicode MS"/>
      <w:sz w:val="24"/>
      <w:szCs w:val="24"/>
    </w:rPr>
  </w:style>
  <w:style w:type="paragraph" w:customStyle="1" w:styleId="xl60">
    <w:name w:val="xl60"/>
    <w:basedOn w:val="a9"/>
    <w:rsid w:val="003C56FC"/>
    <w:pPr>
      <w:pBdr>
        <w:top w:val="single" w:sz="8" w:space="0" w:color="auto"/>
        <w:left w:val="single" w:sz="4" w:space="0" w:color="auto"/>
        <w:right w:val="single" w:sz="4" w:space="0" w:color="auto"/>
      </w:pBdr>
      <w:spacing w:before="100" w:beforeAutospacing="1" w:after="100" w:afterAutospacing="1"/>
      <w:textAlignment w:val="top"/>
    </w:pPr>
    <w:rPr>
      <w:rFonts w:eastAsia="Arial Unicode MS"/>
      <w:b/>
      <w:bCs/>
      <w:sz w:val="24"/>
      <w:szCs w:val="24"/>
    </w:rPr>
  </w:style>
  <w:style w:type="paragraph" w:customStyle="1" w:styleId="xl61">
    <w:name w:val="xl61"/>
    <w:basedOn w:val="a9"/>
    <w:rsid w:val="003C56FC"/>
    <w:pPr>
      <w:pBdr>
        <w:top w:val="single" w:sz="8" w:space="0" w:color="auto"/>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62">
    <w:name w:val="xl62"/>
    <w:basedOn w:val="a9"/>
    <w:rsid w:val="003C56FC"/>
    <w:pPr>
      <w:pBdr>
        <w:top w:val="single" w:sz="8" w:space="0" w:color="auto"/>
        <w:left w:val="single" w:sz="4" w:space="0" w:color="auto"/>
        <w:right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63">
    <w:name w:val="xl63"/>
    <w:basedOn w:val="a9"/>
    <w:rsid w:val="003C56FC"/>
    <w:pPr>
      <w:spacing w:before="100" w:beforeAutospacing="1" w:after="100" w:afterAutospacing="1"/>
      <w:jc w:val="right"/>
      <w:textAlignment w:val="top"/>
    </w:pPr>
    <w:rPr>
      <w:rFonts w:eastAsia="Arial Unicode MS"/>
      <w:sz w:val="24"/>
      <w:szCs w:val="24"/>
    </w:rPr>
  </w:style>
  <w:style w:type="paragraph" w:customStyle="1" w:styleId="xl64">
    <w:name w:val="xl64"/>
    <w:basedOn w:val="a9"/>
    <w:rsid w:val="003C56F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9"/>
    <w:rsid w:val="003C56F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9"/>
    <w:rsid w:val="003C56FC"/>
    <w:pPr>
      <w:spacing w:before="100" w:beforeAutospacing="1" w:after="100" w:afterAutospacing="1"/>
      <w:jc w:val="center"/>
      <w:textAlignment w:val="center"/>
    </w:pPr>
    <w:rPr>
      <w:rFonts w:eastAsia="Arial Unicode MS"/>
      <w:b/>
      <w:bCs/>
      <w:sz w:val="24"/>
      <w:szCs w:val="24"/>
    </w:rPr>
  </w:style>
  <w:style w:type="paragraph" w:customStyle="1" w:styleId="xl67">
    <w:name w:val="xl67"/>
    <w:basedOn w:val="a9"/>
    <w:rsid w:val="003C56FC"/>
    <w:pPr>
      <w:spacing w:before="100" w:beforeAutospacing="1" w:after="100" w:afterAutospacing="1"/>
      <w:jc w:val="center"/>
      <w:textAlignment w:val="center"/>
    </w:pPr>
    <w:rPr>
      <w:rFonts w:eastAsia="Arial Unicode MS"/>
      <w:b/>
      <w:bCs/>
      <w:sz w:val="24"/>
      <w:szCs w:val="24"/>
    </w:rPr>
  </w:style>
  <w:style w:type="paragraph" w:customStyle="1" w:styleId="xl68">
    <w:name w:val="xl68"/>
    <w:basedOn w:val="a9"/>
    <w:rsid w:val="003C56F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9">
    <w:name w:val="xl69"/>
    <w:basedOn w:val="a9"/>
    <w:rsid w:val="003C56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70">
    <w:name w:val="xl70"/>
    <w:basedOn w:val="a9"/>
    <w:rsid w:val="003C56F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71">
    <w:name w:val="xl71"/>
    <w:basedOn w:val="a9"/>
    <w:rsid w:val="003C56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72">
    <w:name w:val="xl72"/>
    <w:basedOn w:val="a9"/>
    <w:rsid w:val="003C56FC"/>
    <w:pPr>
      <w:pBdr>
        <w:top w:val="single" w:sz="8"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73">
    <w:name w:val="xl73"/>
    <w:basedOn w:val="a9"/>
    <w:rsid w:val="003C56FC"/>
    <w:pPr>
      <w:pBdr>
        <w:top w:val="single" w:sz="8"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74">
    <w:name w:val="xl74"/>
    <w:basedOn w:val="a9"/>
    <w:rsid w:val="003C56FC"/>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75">
    <w:name w:val="xl75"/>
    <w:basedOn w:val="a9"/>
    <w:rsid w:val="003C56F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76">
    <w:name w:val="xl76"/>
    <w:basedOn w:val="a9"/>
    <w:rsid w:val="003C56FC"/>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77">
    <w:name w:val="xl77"/>
    <w:basedOn w:val="a9"/>
    <w:rsid w:val="003C56FC"/>
    <w:pPr>
      <w:pBdr>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78">
    <w:name w:val="xl78"/>
    <w:basedOn w:val="a9"/>
    <w:rsid w:val="003C56FC"/>
    <w:pPr>
      <w:pBdr>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79">
    <w:name w:val="xl79"/>
    <w:basedOn w:val="a9"/>
    <w:rsid w:val="003C56FC"/>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80">
    <w:name w:val="xl80"/>
    <w:basedOn w:val="a9"/>
    <w:rsid w:val="003C56FC"/>
    <w:pPr>
      <w:pBdr>
        <w:top w:val="single" w:sz="8" w:space="0" w:color="auto"/>
        <w:left w:val="single" w:sz="8"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81">
    <w:name w:val="xl81"/>
    <w:basedOn w:val="a9"/>
    <w:rsid w:val="003C56FC"/>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82">
    <w:name w:val="xl82"/>
    <w:basedOn w:val="a9"/>
    <w:rsid w:val="003C56FC"/>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83">
    <w:name w:val="xl83"/>
    <w:basedOn w:val="a9"/>
    <w:rsid w:val="003C56F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84">
    <w:name w:val="xl84"/>
    <w:basedOn w:val="a9"/>
    <w:rsid w:val="003C56FC"/>
    <w:pPr>
      <w:pBdr>
        <w:top w:val="single" w:sz="8" w:space="0" w:color="auto"/>
        <w:left w:val="single" w:sz="8"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85">
    <w:name w:val="xl85"/>
    <w:basedOn w:val="a9"/>
    <w:rsid w:val="003C56FC"/>
    <w:pPr>
      <w:pBdr>
        <w:left w:val="single" w:sz="8"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86">
    <w:name w:val="xl86"/>
    <w:basedOn w:val="a9"/>
    <w:rsid w:val="003C56FC"/>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text">
    <w:name w:val="text"/>
    <w:basedOn w:val="a9"/>
    <w:rsid w:val="003C56FC"/>
    <w:pPr>
      <w:spacing w:before="100" w:beforeAutospacing="1" w:after="100" w:afterAutospacing="1"/>
    </w:pPr>
    <w:rPr>
      <w:sz w:val="24"/>
      <w:szCs w:val="24"/>
    </w:rPr>
  </w:style>
  <w:style w:type="paragraph" w:customStyle="1" w:styleId="affffffff5">
    <w:name w:val="Стиль начало"/>
    <w:basedOn w:val="a9"/>
    <w:rsid w:val="003C56FC"/>
    <w:pPr>
      <w:widowControl w:val="0"/>
      <w:overflowPunct w:val="0"/>
      <w:autoSpaceDE w:val="0"/>
      <w:autoSpaceDN w:val="0"/>
      <w:adjustRightInd w:val="0"/>
      <w:spacing w:line="264" w:lineRule="auto"/>
    </w:pPr>
    <w:rPr>
      <w:szCs w:val="20"/>
    </w:rPr>
  </w:style>
  <w:style w:type="paragraph" w:customStyle="1" w:styleId="313">
    <w:name w:val="Основной текст 31"/>
    <w:basedOn w:val="a9"/>
    <w:rsid w:val="003C56FC"/>
    <w:pPr>
      <w:overflowPunct w:val="0"/>
      <w:autoSpaceDE w:val="0"/>
      <w:autoSpaceDN w:val="0"/>
      <w:adjustRightInd w:val="0"/>
      <w:spacing w:after="120"/>
    </w:pPr>
    <w:rPr>
      <w:sz w:val="16"/>
      <w:szCs w:val="20"/>
    </w:rPr>
  </w:style>
  <w:style w:type="paragraph" w:customStyle="1" w:styleId="CM1">
    <w:name w:val="CM1"/>
    <w:basedOn w:val="a9"/>
    <w:next w:val="a9"/>
    <w:rsid w:val="003C56FC"/>
    <w:pPr>
      <w:widowControl w:val="0"/>
      <w:autoSpaceDE w:val="0"/>
      <w:autoSpaceDN w:val="0"/>
      <w:adjustRightInd w:val="0"/>
      <w:spacing w:line="263" w:lineRule="atLeast"/>
    </w:pPr>
    <w:rPr>
      <w:sz w:val="24"/>
      <w:szCs w:val="24"/>
    </w:rPr>
  </w:style>
  <w:style w:type="paragraph" w:customStyle="1" w:styleId="affffffff6">
    <w:name w:val="Формула"/>
    <w:basedOn w:val="a9"/>
    <w:next w:val="a9"/>
    <w:link w:val="affffffff7"/>
    <w:qFormat/>
    <w:rsid w:val="003C56FC"/>
    <w:pPr>
      <w:tabs>
        <w:tab w:val="center" w:pos="3544"/>
        <w:tab w:val="right" w:pos="7088"/>
      </w:tabs>
      <w:spacing w:before="120" w:after="120"/>
      <w:ind w:firstLine="425"/>
      <w:jc w:val="both"/>
    </w:pPr>
    <w:rPr>
      <w:sz w:val="24"/>
      <w:szCs w:val="20"/>
    </w:rPr>
  </w:style>
  <w:style w:type="paragraph" w:customStyle="1" w:styleId="affffffff8">
    <w:name w:val="текст отчета"/>
    <w:basedOn w:val="a9"/>
    <w:rsid w:val="003C56FC"/>
    <w:pPr>
      <w:widowControl w:val="0"/>
      <w:ind w:firstLine="567"/>
      <w:jc w:val="both"/>
    </w:pPr>
    <w:rPr>
      <w:sz w:val="24"/>
      <w:szCs w:val="24"/>
    </w:rPr>
  </w:style>
  <w:style w:type="paragraph" w:customStyle="1" w:styleId="142">
    <w:name w:val="Стиль14"/>
    <w:basedOn w:val="a9"/>
    <w:rsid w:val="003C56FC"/>
    <w:pPr>
      <w:spacing w:line="264" w:lineRule="auto"/>
      <w:ind w:firstLine="720"/>
      <w:jc w:val="both"/>
    </w:pPr>
    <w:rPr>
      <w:szCs w:val="20"/>
    </w:rPr>
  </w:style>
  <w:style w:type="paragraph" w:customStyle="1" w:styleId="Iauiue">
    <w:name w:val="Iau?iue"/>
    <w:rsid w:val="003C56FC"/>
    <w:pPr>
      <w:overflowPunct w:val="0"/>
      <w:autoSpaceDE w:val="0"/>
      <w:autoSpaceDN w:val="0"/>
      <w:adjustRightInd w:val="0"/>
    </w:pPr>
    <w:rPr>
      <w:color w:val="000000"/>
      <w:sz w:val="22"/>
    </w:rPr>
  </w:style>
  <w:style w:type="paragraph" w:customStyle="1" w:styleId="2ff2">
    <w:name w:val="Список2"/>
    <w:basedOn w:val="affffffff9"/>
    <w:rsid w:val="003C56FC"/>
    <w:pPr>
      <w:tabs>
        <w:tab w:val="left" w:pos="851"/>
        <w:tab w:val="num" w:pos="1320"/>
      </w:tabs>
      <w:spacing w:before="40" w:after="40"/>
      <w:ind w:left="850" w:hanging="493"/>
      <w:jc w:val="both"/>
    </w:pPr>
    <w:rPr>
      <w:sz w:val="22"/>
      <w:szCs w:val="20"/>
    </w:rPr>
  </w:style>
  <w:style w:type="paragraph" w:styleId="affffffff9">
    <w:name w:val="List"/>
    <w:basedOn w:val="a9"/>
    <w:rsid w:val="003C56FC"/>
    <w:pPr>
      <w:ind w:left="283" w:hanging="283"/>
    </w:pPr>
    <w:rPr>
      <w:sz w:val="24"/>
      <w:szCs w:val="24"/>
    </w:rPr>
  </w:style>
  <w:style w:type="paragraph" w:customStyle="1" w:styleId="Mary">
    <w:name w:val="Mary обычн с отст"/>
    <w:basedOn w:val="a9"/>
    <w:rsid w:val="003C56FC"/>
    <w:pPr>
      <w:autoSpaceDE w:val="0"/>
      <w:autoSpaceDN w:val="0"/>
      <w:spacing w:line="360" w:lineRule="auto"/>
      <w:ind w:firstLine="720"/>
      <w:jc w:val="both"/>
    </w:pPr>
    <w:rPr>
      <w:sz w:val="24"/>
      <w:szCs w:val="22"/>
    </w:rPr>
  </w:style>
  <w:style w:type="paragraph" w:customStyle="1" w:styleId="affffffffa">
    <w:name w:val="СтильОбычн Знак"/>
    <w:basedOn w:val="a9"/>
    <w:rsid w:val="003C56FC"/>
    <w:pPr>
      <w:tabs>
        <w:tab w:val="left" w:pos="794"/>
      </w:tabs>
      <w:spacing w:line="360" w:lineRule="auto"/>
      <w:ind w:firstLine="720"/>
      <w:jc w:val="both"/>
    </w:pPr>
    <w:rPr>
      <w:rFonts w:ascii="Arial" w:hAnsi="Arial"/>
      <w:sz w:val="20"/>
      <w:szCs w:val="24"/>
    </w:rPr>
  </w:style>
  <w:style w:type="paragraph" w:customStyle="1" w:styleId="font5">
    <w:name w:val="font5"/>
    <w:basedOn w:val="a9"/>
    <w:rsid w:val="003C56FC"/>
    <w:pPr>
      <w:spacing w:before="100" w:beforeAutospacing="1" w:after="100" w:afterAutospacing="1"/>
    </w:pPr>
    <w:rPr>
      <w:rFonts w:ascii="Tahoma" w:hAnsi="Tahoma" w:cs="Tahoma"/>
      <w:b/>
      <w:bCs/>
      <w:color w:val="000000"/>
      <w:sz w:val="16"/>
      <w:szCs w:val="16"/>
    </w:rPr>
  </w:style>
  <w:style w:type="paragraph" w:customStyle="1" w:styleId="font6">
    <w:name w:val="font6"/>
    <w:basedOn w:val="a9"/>
    <w:rsid w:val="003C56FC"/>
    <w:pPr>
      <w:spacing w:before="100" w:beforeAutospacing="1" w:after="100" w:afterAutospacing="1"/>
    </w:pPr>
    <w:rPr>
      <w:rFonts w:ascii="Tahoma" w:hAnsi="Tahoma" w:cs="Tahoma"/>
      <w:color w:val="000000"/>
      <w:sz w:val="16"/>
      <w:szCs w:val="16"/>
    </w:rPr>
  </w:style>
  <w:style w:type="paragraph" w:customStyle="1" w:styleId="font7">
    <w:name w:val="font7"/>
    <w:basedOn w:val="a9"/>
    <w:rsid w:val="003C56FC"/>
    <w:pPr>
      <w:spacing w:before="100" w:beforeAutospacing="1" w:after="100" w:afterAutospacing="1"/>
    </w:pPr>
    <w:rPr>
      <w:i/>
      <w:iCs/>
      <w:sz w:val="24"/>
      <w:szCs w:val="24"/>
    </w:rPr>
  </w:style>
  <w:style w:type="paragraph" w:customStyle="1" w:styleId="font8">
    <w:name w:val="font8"/>
    <w:basedOn w:val="a9"/>
    <w:rsid w:val="003C56FC"/>
    <w:pPr>
      <w:spacing w:before="100" w:beforeAutospacing="1" w:after="100" w:afterAutospacing="1"/>
    </w:pPr>
    <w:rPr>
      <w:rFonts w:eastAsia="Arial Unicode MS"/>
      <w:sz w:val="20"/>
      <w:szCs w:val="20"/>
    </w:rPr>
  </w:style>
  <w:style w:type="paragraph" w:customStyle="1" w:styleId="font9">
    <w:name w:val="font9"/>
    <w:basedOn w:val="a9"/>
    <w:rsid w:val="003C56FC"/>
    <w:pPr>
      <w:spacing w:before="100" w:beforeAutospacing="1" w:after="100" w:afterAutospacing="1"/>
    </w:pPr>
    <w:rPr>
      <w:rFonts w:eastAsia="Arial Unicode MS"/>
      <w:b/>
      <w:bCs/>
      <w:sz w:val="24"/>
      <w:szCs w:val="24"/>
    </w:rPr>
  </w:style>
  <w:style w:type="paragraph" w:customStyle="1" w:styleId="font10">
    <w:name w:val="font10"/>
    <w:basedOn w:val="a9"/>
    <w:rsid w:val="003C56FC"/>
    <w:pPr>
      <w:spacing w:before="100" w:beforeAutospacing="1" w:after="100" w:afterAutospacing="1"/>
    </w:pPr>
    <w:rPr>
      <w:rFonts w:eastAsia="Arial Unicode MS"/>
      <w:sz w:val="24"/>
      <w:szCs w:val="24"/>
    </w:rPr>
  </w:style>
  <w:style w:type="paragraph" w:customStyle="1" w:styleId="caaieiaie4">
    <w:name w:val="caaieiaie 4"/>
    <w:basedOn w:val="a9"/>
    <w:next w:val="a9"/>
    <w:rsid w:val="003C56FC"/>
    <w:pPr>
      <w:keepNext/>
      <w:jc w:val="center"/>
    </w:pPr>
    <w:rPr>
      <w:sz w:val="24"/>
      <w:szCs w:val="20"/>
    </w:rPr>
  </w:style>
  <w:style w:type="paragraph" w:customStyle="1" w:styleId="215">
    <w:name w:val="Знак2 Знак Знак1 Знак"/>
    <w:basedOn w:val="a9"/>
    <w:rsid w:val="003C56FC"/>
    <w:pPr>
      <w:suppressAutoHyphens/>
      <w:spacing w:after="120"/>
      <w:jc w:val="both"/>
    </w:pPr>
    <w:rPr>
      <w:rFonts w:ascii="Verdana" w:hAnsi="Verdana"/>
      <w:sz w:val="20"/>
      <w:szCs w:val="20"/>
      <w:lang w:val="en-US" w:eastAsia="en-US"/>
    </w:rPr>
  </w:style>
  <w:style w:type="paragraph" w:customStyle="1" w:styleId="affffffffb">
    <w:name w:val="Табл_Шапка"/>
    <w:basedOn w:val="affffffffc"/>
    <w:autoRedefine/>
    <w:rsid w:val="003C56FC"/>
    <w:pPr>
      <w:shd w:val="clear" w:color="auto" w:fill="CCCCEA"/>
      <w:tabs>
        <w:tab w:val="left" w:pos="312"/>
      </w:tabs>
      <w:suppressAutoHyphens/>
    </w:pPr>
    <w:rPr>
      <w:rFonts w:cs="Times New Roman"/>
      <w:b/>
      <w:iCs w:val="0"/>
      <w:szCs w:val="16"/>
    </w:rPr>
  </w:style>
  <w:style w:type="paragraph" w:customStyle="1" w:styleId="affffffffc">
    <w:name w:val="текст таблицы"/>
    <w:basedOn w:val="a9"/>
    <w:link w:val="affffffffd"/>
    <w:qFormat/>
    <w:rsid w:val="003C56FC"/>
    <w:pPr>
      <w:jc w:val="center"/>
    </w:pPr>
    <w:rPr>
      <w:rFonts w:ascii="Verdana" w:hAnsi="Verdana" w:cs="Arial"/>
      <w:iCs/>
      <w:sz w:val="16"/>
      <w:szCs w:val="20"/>
    </w:rPr>
  </w:style>
  <w:style w:type="character" w:customStyle="1" w:styleId="affffffffd">
    <w:name w:val="текст таблицы Знак"/>
    <w:link w:val="affffffffc"/>
    <w:rsid w:val="003C56FC"/>
    <w:rPr>
      <w:rFonts w:ascii="Verdana" w:hAnsi="Verdana" w:cs="Arial"/>
      <w:iCs/>
      <w:sz w:val="16"/>
    </w:rPr>
  </w:style>
  <w:style w:type="paragraph" w:customStyle="1" w:styleId="1ffc">
    <w:name w:val="1ур."/>
    <w:basedOn w:val="a9"/>
    <w:autoRedefine/>
    <w:rsid w:val="003C56FC"/>
    <w:pPr>
      <w:tabs>
        <w:tab w:val="num" w:pos="432"/>
      </w:tabs>
      <w:spacing w:before="60" w:after="60" w:line="360" w:lineRule="auto"/>
      <w:ind w:left="432" w:hanging="432"/>
    </w:pPr>
    <w:rPr>
      <w:sz w:val="24"/>
      <w:szCs w:val="24"/>
    </w:rPr>
  </w:style>
  <w:style w:type="paragraph" w:customStyle="1" w:styleId="2ff3">
    <w:name w:val="2ур."/>
    <w:basedOn w:val="af4"/>
    <w:rsid w:val="003C56FC"/>
    <w:pPr>
      <w:tabs>
        <w:tab w:val="num" w:pos="1320"/>
      </w:tabs>
      <w:spacing w:before="120" w:after="120"/>
      <w:ind w:left="1778" w:hanging="360"/>
      <w:jc w:val="both"/>
    </w:pPr>
    <w:rPr>
      <w:rFonts w:ascii="Verdana" w:hAnsi="Verdana"/>
      <w:sz w:val="20"/>
    </w:rPr>
  </w:style>
  <w:style w:type="paragraph" w:customStyle="1" w:styleId="xl87">
    <w:name w:val="xl87"/>
    <w:basedOn w:val="a9"/>
    <w:rsid w:val="003C56FC"/>
    <w:pPr>
      <w:numPr>
        <w:numId w:val="24"/>
      </w:numPr>
      <w:pBdr>
        <w:left w:val="single" w:sz="8" w:space="0" w:color="auto"/>
        <w:bottom w:val="single" w:sz="4" w:space="0" w:color="auto"/>
        <w:right w:val="single" w:sz="4" w:space="0" w:color="auto"/>
      </w:pBdr>
      <w:spacing w:before="100" w:beforeAutospacing="1" w:after="100" w:afterAutospacing="1"/>
      <w:ind w:left="0" w:firstLine="0"/>
      <w:jc w:val="center"/>
      <w:textAlignment w:val="center"/>
    </w:pPr>
    <w:rPr>
      <w:rFonts w:ascii="Times New Roman CYR" w:eastAsia="Arial Unicode MS" w:hAnsi="Times New Roman CYR" w:cs="Times New Roman CYR"/>
      <w:sz w:val="24"/>
      <w:szCs w:val="24"/>
    </w:rPr>
  </w:style>
  <w:style w:type="paragraph" w:customStyle="1" w:styleId="xl88">
    <w:name w:val="xl88"/>
    <w:basedOn w:val="a9"/>
    <w:rsid w:val="003C56FC"/>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sz w:val="24"/>
      <w:szCs w:val="24"/>
    </w:rPr>
  </w:style>
  <w:style w:type="paragraph" w:customStyle="1" w:styleId="xl89">
    <w:name w:val="xl89"/>
    <w:basedOn w:val="a9"/>
    <w:rsid w:val="003C56FC"/>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sz w:val="24"/>
      <w:szCs w:val="24"/>
    </w:rPr>
  </w:style>
  <w:style w:type="paragraph" w:customStyle="1" w:styleId="xl90">
    <w:name w:val="xl90"/>
    <w:basedOn w:val="a9"/>
    <w:rsid w:val="003C56FC"/>
    <w:pPr>
      <w:pBdr>
        <w:left w:val="single" w:sz="4" w:space="0" w:color="auto"/>
        <w:right w:val="single" w:sz="8" w:space="0" w:color="auto"/>
      </w:pBdr>
      <w:spacing w:before="100" w:beforeAutospacing="1" w:after="100" w:afterAutospacing="1"/>
      <w:jc w:val="center"/>
      <w:textAlignment w:val="center"/>
    </w:pPr>
    <w:rPr>
      <w:rFonts w:ascii="Times New Roman CYR" w:eastAsia="Arial Unicode MS" w:hAnsi="Times New Roman CYR" w:cs="Times New Roman CYR"/>
      <w:b/>
      <w:bCs/>
      <w:sz w:val="24"/>
      <w:szCs w:val="24"/>
    </w:rPr>
  </w:style>
  <w:style w:type="paragraph" w:customStyle="1" w:styleId="xl91">
    <w:name w:val="xl91"/>
    <w:basedOn w:val="a9"/>
    <w:rsid w:val="003C56FC"/>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b/>
      <w:bCs/>
      <w:sz w:val="24"/>
      <w:szCs w:val="24"/>
    </w:rPr>
  </w:style>
  <w:style w:type="paragraph" w:customStyle="1" w:styleId="xl92">
    <w:name w:val="xl92"/>
    <w:basedOn w:val="a9"/>
    <w:rsid w:val="003C56FC"/>
    <w:pPr>
      <w:pBdr>
        <w:left w:val="single" w:sz="8"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b/>
      <w:bCs/>
      <w:sz w:val="24"/>
      <w:szCs w:val="24"/>
    </w:rPr>
  </w:style>
  <w:style w:type="paragraph" w:customStyle="1" w:styleId="xl93">
    <w:name w:val="xl93"/>
    <w:basedOn w:val="a9"/>
    <w:rsid w:val="003C56FC"/>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b/>
      <w:bCs/>
      <w:sz w:val="24"/>
      <w:szCs w:val="24"/>
    </w:rPr>
  </w:style>
  <w:style w:type="paragraph" w:customStyle="1" w:styleId="xl94">
    <w:name w:val="xl94"/>
    <w:basedOn w:val="a9"/>
    <w:rsid w:val="003C56FC"/>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b/>
      <w:bCs/>
      <w:sz w:val="24"/>
      <w:szCs w:val="24"/>
    </w:rPr>
  </w:style>
  <w:style w:type="paragraph" w:customStyle="1" w:styleId="xl95">
    <w:name w:val="xl95"/>
    <w:basedOn w:val="a9"/>
    <w:rsid w:val="003C56FC"/>
    <w:pPr>
      <w:pBdr>
        <w:top w:val="single" w:sz="8" w:space="0" w:color="auto"/>
        <w:left w:val="single" w:sz="8"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sz w:val="24"/>
      <w:szCs w:val="24"/>
    </w:rPr>
  </w:style>
  <w:style w:type="paragraph" w:customStyle="1" w:styleId="xl96">
    <w:name w:val="xl96"/>
    <w:basedOn w:val="a9"/>
    <w:rsid w:val="003C56FC"/>
    <w:pPr>
      <w:pBdr>
        <w:left w:val="single" w:sz="8"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sz w:val="24"/>
      <w:szCs w:val="24"/>
    </w:rPr>
  </w:style>
  <w:style w:type="paragraph" w:customStyle="1" w:styleId="xl97">
    <w:name w:val="xl97"/>
    <w:basedOn w:val="a9"/>
    <w:rsid w:val="003C56FC"/>
    <w:pPr>
      <w:pBdr>
        <w:top w:val="single" w:sz="8" w:space="0" w:color="auto"/>
        <w:left w:val="single" w:sz="4" w:space="0" w:color="auto"/>
      </w:pBdr>
      <w:spacing w:before="100" w:beforeAutospacing="1" w:after="100" w:afterAutospacing="1"/>
      <w:jc w:val="center"/>
      <w:textAlignment w:val="center"/>
    </w:pPr>
    <w:rPr>
      <w:rFonts w:ascii="Times New Roman CYR" w:eastAsia="Arial Unicode MS" w:hAnsi="Times New Roman CYR" w:cs="Times New Roman CYR"/>
      <w:sz w:val="24"/>
      <w:szCs w:val="24"/>
    </w:rPr>
  </w:style>
  <w:style w:type="paragraph" w:customStyle="1" w:styleId="xl98">
    <w:name w:val="xl98"/>
    <w:basedOn w:val="a9"/>
    <w:rsid w:val="003C56FC"/>
    <w:pPr>
      <w:pBdr>
        <w:left w:val="single" w:sz="4" w:space="0" w:color="auto"/>
      </w:pBdr>
      <w:spacing w:before="100" w:beforeAutospacing="1" w:after="100" w:afterAutospacing="1"/>
      <w:jc w:val="center"/>
      <w:textAlignment w:val="center"/>
    </w:pPr>
    <w:rPr>
      <w:rFonts w:ascii="Times New Roman CYR" w:eastAsia="Arial Unicode MS" w:hAnsi="Times New Roman CYR" w:cs="Times New Roman CYR"/>
      <w:sz w:val="24"/>
      <w:szCs w:val="24"/>
    </w:rPr>
  </w:style>
  <w:style w:type="paragraph" w:customStyle="1" w:styleId="xl99">
    <w:name w:val="xl99"/>
    <w:basedOn w:val="a9"/>
    <w:rsid w:val="003C56FC"/>
    <w:pPr>
      <w:pBdr>
        <w:left w:val="single" w:sz="4" w:space="0" w:color="auto"/>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sz w:val="24"/>
      <w:szCs w:val="24"/>
    </w:rPr>
  </w:style>
  <w:style w:type="paragraph" w:customStyle="1" w:styleId="xl100">
    <w:name w:val="xl100"/>
    <w:basedOn w:val="a9"/>
    <w:rsid w:val="003C56FC"/>
    <w:pPr>
      <w:pBdr>
        <w:left w:val="single" w:sz="4" w:space="0" w:color="auto"/>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sz w:val="24"/>
      <w:szCs w:val="24"/>
    </w:rPr>
  </w:style>
  <w:style w:type="paragraph" w:customStyle="1" w:styleId="321">
    <w:name w:val="Основной текст 32"/>
    <w:basedOn w:val="a9"/>
    <w:rsid w:val="003C56FC"/>
    <w:pPr>
      <w:overflowPunct w:val="0"/>
      <w:autoSpaceDE w:val="0"/>
      <w:autoSpaceDN w:val="0"/>
      <w:adjustRightInd w:val="0"/>
      <w:spacing w:after="120"/>
    </w:pPr>
    <w:rPr>
      <w:sz w:val="16"/>
      <w:szCs w:val="20"/>
    </w:rPr>
  </w:style>
  <w:style w:type="paragraph" w:customStyle="1" w:styleId="2ff4">
    <w:name w:val="Стиль Заголовок 2 + полужирный не курсив"/>
    <w:basedOn w:val="25"/>
    <w:autoRedefine/>
    <w:rsid w:val="003C56FC"/>
    <w:pPr>
      <w:numPr>
        <w:ilvl w:val="0"/>
        <w:numId w:val="0"/>
      </w:numPr>
      <w:spacing w:before="0" w:after="0" w:line="360" w:lineRule="auto"/>
      <w:ind w:firstLine="709"/>
    </w:pPr>
    <w:rPr>
      <w:rFonts w:eastAsia="Times New Roman"/>
      <w:color w:val="000000"/>
      <w:szCs w:val="28"/>
      <w:lang w:val="ru-RU" w:eastAsia="ru-RU"/>
    </w:rPr>
  </w:style>
  <w:style w:type="paragraph" w:customStyle="1" w:styleId="2ff5">
    <w:name w:val="Стиль Заголовок 2 + полужирный"/>
    <w:basedOn w:val="25"/>
    <w:autoRedefine/>
    <w:rsid w:val="003C56FC"/>
    <w:pPr>
      <w:numPr>
        <w:ilvl w:val="0"/>
        <w:numId w:val="0"/>
      </w:numPr>
      <w:spacing w:before="0" w:after="0" w:line="360" w:lineRule="auto"/>
      <w:ind w:firstLine="709"/>
      <w:jc w:val="both"/>
    </w:pPr>
    <w:rPr>
      <w:rFonts w:eastAsia="Times New Roman"/>
      <w:i/>
      <w:iCs/>
      <w:color w:val="000000"/>
      <w:szCs w:val="28"/>
      <w:lang w:val="ru-RU" w:eastAsia="ru-RU"/>
    </w:rPr>
  </w:style>
  <w:style w:type="character" w:customStyle="1" w:styleId="FontStyle81">
    <w:name w:val="Font Style81"/>
    <w:rsid w:val="003C56FC"/>
    <w:rPr>
      <w:rFonts w:ascii="Times New Roman" w:hAnsi="Times New Roman" w:cs="Times New Roman"/>
      <w:sz w:val="22"/>
      <w:szCs w:val="22"/>
    </w:rPr>
  </w:style>
  <w:style w:type="character" w:customStyle="1" w:styleId="FontStyle84">
    <w:name w:val="Font Style84"/>
    <w:rsid w:val="003C56FC"/>
    <w:rPr>
      <w:rFonts w:ascii="Times New Roman" w:hAnsi="Times New Roman" w:cs="Times New Roman"/>
      <w:b/>
      <w:bCs/>
      <w:spacing w:val="10"/>
      <w:sz w:val="20"/>
      <w:szCs w:val="20"/>
    </w:rPr>
  </w:style>
  <w:style w:type="character" w:customStyle="1" w:styleId="FontStyle82">
    <w:name w:val="Font Style82"/>
    <w:rsid w:val="003C56FC"/>
    <w:rPr>
      <w:rFonts w:ascii="Times New Roman" w:hAnsi="Times New Roman" w:cs="Times New Roman"/>
      <w:sz w:val="22"/>
      <w:szCs w:val="22"/>
    </w:rPr>
  </w:style>
  <w:style w:type="paragraph" w:customStyle="1" w:styleId="Style10">
    <w:name w:val="Style10"/>
    <w:basedOn w:val="a9"/>
    <w:rsid w:val="003C56FC"/>
    <w:pPr>
      <w:widowControl w:val="0"/>
      <w:autoSpaceDE w:val="0"/>
      <w:autoSpaceDN w:val="0"/>
      <w:adjustRightInd w:val="0"/>
    </w:pPr>
    <w:rPr>
      <w:sz w:val="24"/>
      <w:szCs w:val="24"/>
    </w:rPr>
  </w:style>
  <w:style w:type="character" w:customStyle="1" w:styleId="FontStyle22">
    <w:name w:val="Font Style22"/>
    <w:rsid w:val="003C56FC"/>
    <w:rPr>
      <w:rFonts w:ascii="Times New Roman" w:hAnsi="Times New Roman" w:cs="Times New Roman"/>
      <w:sz w:val="22"/>
      <w:szCs w:val="22"/>
    </w:rPr>
  </w:style>
  <w:style w:type="paragraph" w:customStyle="1" w:styleId="Style4">
    <w:name w:val="Style4"/>
    <w:basedOn w:val="a9"/>
    <w:rsid w:val="003C56FC"/>
    <w:pPr>
      <w:widowControl w:val="0"/>
      <w:autoSpaceDE w:val="0"/>
      <w:autoSpaceDN w:val="0"/>
      <w:adjustRightInd w:val="0"/>
      <w:spacing w:line="413" w:lineRule="exact"/>
      <w:ind w:firstLine="715"/>
      <w:jc w:val="both"/>
    </w:pPr>
    <w:rPr>
      <w:sz w:val="24"/>
      <w:szCs w:val="24"/>
    </w:rPr>
  </w:style>
  <w:style w:type="character" w:customStyle="1" w:styleId="FontStyle23">
    <w:name w:val="Font Style23"/>
    <w:rsid w:val="003C56FC"/>
    <w:rPr>
      <w:rFonts w:ascii="Times New Roman" w:hAnsi="Times New Roman" w:cs="Times New Roman"/>
      <w:sz w:val="22"/>
      <w:szCs w:val="22"/>
    </w:rPr>
  </w:style>
  <w:style w:type="paragraph" w:customStyle="1" w:styleId="Style8">
    <w:name w:val="Style8"/>
    <w:basedOn w:val="a9"/>
    <w:rsid w:val="003C56FC"/>
    <w:pPr>
      <w:widowControl w:val="0"/>
      <w:autoSpaceDE w:val="0"/>
      <w:autoSpaceDN w:val="0"/>
      <w:adjustRightInd w:val="0"/>
    </w:pPr>
    <w:rPr>
      <w:sz w:val="24"/>
      <w:szCs w:val="24"/>
    </w:rPr>
  </w:style>
  <w:style w:type="paragraph" w:customStyle="1" w:styleId="Style9">
    <w:name w:val="Style9"/>
    <w:basedOn w:val="a9"/>
    <w:rsid w:val="003C56FC"/>
    <w:pPr>
      <w:widowControl w:val="0"/>
      <w:autoSpaceDE w:val="0"/>
      <w:autoSpaceDN w:val="0"/>
      <w:adjustRightInd w:val="0"/>
    </w:pPr>
    <w:rPr>
      <w:sz w:val="24"/>
      <w:szCs w:val="24"/>
    </w:rPr>
  </w:style>
  <w:style w:type="paragraph" w:customStyle="1" w:styleId="Style15">
    <w:name w:val="Style15"/>
    <w:basedOn w:val="a9"/>
    <w:rsid w:val="003C56FC"/>
    <w:pPr>
      <w:widowControl w:val="0"/>
      <w:autoSpaceDE w:val="0"/>
      <w:autoSpaceDN w:val="0"/>
      <w:adjustRightInd w:val="0"/>
      <w:spacing w:line="295" w:lineRule="exact"/>
      <w:ind w:firstLine="763"/>
      <w:jc w:val="both"/>
    </w:pPr>
    <w:rPr>
      <w:sz w:val="24"/>
      <w:szCs w:val="24"/>
    </w:rPr>
  </w:style>
  <w:style w:type="character" w:customStyle="1" w:styleId="FontStyle132">
    <w:name w:val="Font Style132"/>
    <w:rsid w:val="003C56FC"/>
    <w:rPr>
      <w:rFonts w:ascii="Book Antiqua" w:hAnsi="Book Antiqua" w:cs="Book Antiqua"/>
      <w:b/>
      <w:bCs/>
      <w:sz w:val="22"/>
      <w:szCs w:val="22"/>
    </w:rPr>
  </w:style>
  <w:style w:type="character" w:customStyle="1" w:styleId="FontStyle133">
    <w:name w:val="Font Style133"/>
    <w:rsid w:val="003C56FC"/>
    <w:rPr>
      <w:rFonts w:ascii="Times New Roman" w:hAnsi="Times New Roman" w:cs="Times New Roman"/>
      <w:b/>
      <w:bCs/>
      <w:sz w:val="12"/>
      <w:szCs w:val="12"/>
    </w:rPr>
  </w:style>
  <w:style w:type="character" w:customStyle="1" w:styleId="FontStyle134">
    <w:name w:val="Font Style134"/>
    <w:rsid w:val="003C56FC"/>
    <w:rPr>
      <w:rFonts w:ascii="Book Antiqua" w:hAnsi="Book Antiqua" w:cs="Book Antiqua"/>
      <w:sz w:val="18"/>
      <w:szCs w:val="18"/>
    </w:rPr>
  </w:style>
  <w:style w:type="character" w:customStyle="1" w:styleId="FontStyle135">
    <w:name w:val="Font Style135"/>
    <w:rsid w:val="003C56FC"/>
    <w:rPr>
      <w:rFonts w:ascii="Century Gothic" w:hAnsi="Century Gothic" w:cs="Century Gothic"/>
      <w:b/>
      <w:bCs/>
      <w:sz w:val="28"/>
      <w:szCs w:val="28"/>
    </w:rPr>
  </w:style>
  <w:style w:type="character" w:customStyle="1" w:styleId="FontStyle136">
    <w:name w:val="Font Style136"/>
    <w:rsid w:val="003C56FC"/>
    <w:rPr>
      <w:rFonts w:ascii="Times New Roman" w:hAnsi="Times New Roman" w:cs="Times New Roman"/>
      <w:b/>
      <w:bCs/>
      <w:i/>
      <w:iCs/>
      <w:spacing w:val="-10"/>
      <w:sz w:val="20"/>
      <w:szCs w:val="20"/>
    </w:rPr>
  </w:style>
  <w:style w:type="character" w:customStyle="1" w:styleId="FontStyle139">
    <w:name w:val="Font Style139"/>
    <w:rsid w:val="003C56FC"/>
    <w:rPr>
      <w:rFonts w:ascii="Times New Roman" w:hAnsi="Times New Roman" w:cs="Times New Roman"/>
      <w:sz w:val="22"/>
      <w:szCs w:val="22"/>
    </w:rPr>
  </w:style>
  <w:style w:type="character" w:customStyle="1" w:styleId="FontStyle141">
    <w:name w:val="Font Style141"/>
    <w:rsid w:val="003C56FC"/>
    <w:rPr>
      <w:rFonts w:ascii="Times New Roman" w:hAnsi="Times New Roman" w:cs="Times New Roman"/>
      <w:b/>
      <w:bCs/>
      <w:sz w:val="24"/>
      <w:szCs w:val="24"/>
    </w:rPr>
  </w:style>
  <w:style w:type="paragraph" w:customStyle="1" w:styleId="-0">
    <w:name w:val="Текст-отчет"/>
    <w:basedOn w:val="a9"/>
    <w:link w:val="-1"/>
    <w:rsid w:val="003C56FC"/>
    <w:pPr>
      <w:spacing w:line="360" w:lineRule="auto"/>
      <w:ind w:firstLine="709"/>
      <w:jc w:val="both"/>
    </w:pPr>
    <w:rPr>
      <w:sz w:val="24"/>
      <w:szCs w:val="24"/>
    </w:rPr>
  </w:style>
  <w:style w:type="character" w:customStyle="1" w:styleId="-1">
    <w:name w:val="Текст-отчет Знак"/>
    <w:link w:val="-0"/>
    <w:locked/>
    <w:rsid w:val="003C56FC"/>
    <w:rPr>
      <w:sz w:val="24"/>
      <w:szCs w:val="24"/>
    </w:rPr>
  </w:style>
  <w:style w:type="table" w:customStyle="1" w:styleId="1155">
    <w:name w:val="Стиль 11 пт Красный По центру Перед:  5 пт После:  5 пт"/>
    <w:basedOn w:val="ab"/>
    <w:rsid w:val="003C56FC"/>
    <w:rPr>
      <w:sz w:val="22"/>
    </w:rPr>
    <w:tblPr/>
  </w:style>
  <w:style w:type="paragraph" w:customStyle="1" w:styleId="affffffffe">
    <w:name w:val="Рисунок"/>
    <w:basedOn w:val="a9"/>
    <w:rsid w:val="003C56FC"/>
    <w:pPr>
      <w:spacing w:line="360" w:lineRule="auto"/>
      <w:jc w:val="center"/>
    </w:pPr>
    <w:rPr>
      <w:sz w:val="20"/>
      <w:szCs w:val="20"/>
    </w:rPr>
  </w:style>
  <w:style w:type="paragraph" w:customStyle="1" w:styleId="ed">
    <w:name w:val="Обычйedый"/>
    <w:rsid w:val="003C56FC"/>
    <w:pPr>
      <w:widowControl w:val="0"/>
    </w:pPr>
  </w:style>
  <w:style w:type="paragraph" w:customStyle="1" w:styleId="1ffd">
    <w:name w:val="Знак Знак Знак1 Знак Знак Знак Знак Знак Знак Знак"/>
    <w:basedOn w:val="a9"/>
    <w:rsid w:val="003C56FC"/>
    <w:pPr>
      <w:spacing w:after="160" w:line="240" w:lineRule="exact"/>
    </w:pPr>
    <w:rPr>
      <w:rFonts w:ascii="Verdana" w:hAnsi="Verdana" w:cs="Verdana"/>
      <w:sz w:val="20"/>
      <w:szCs w:val="20"/>
      <w:lang w:val="en-US" w:eastAsia="en-US"/>
    </w:rPr>
  </w:style>
  <w:style w:type="paragraph" w:customStyle="1" w:styleId="Style80">
    <w:name w:val="Style80"/>
    <w:basedOn w:val="a9"/>
    <w:rsid w:val="003C56FC"/>
    <w:pPr>
      <w:widowControl w:val="0"/>
      <w:autoSpaceDE w:val="0"/>
      <w:autoSpaceDN w:val="0"/>
      <w:adjustRightInd w:val="0"/>
      <w:spacing w:line="360" w:lineRule="exact"/>
      <w:jc w:val="right"/>
    </w:pPr>
    <w:rPr>
      <w:sz w:val="24"/>
      <w:szCs w:val="24"/>
    </w:rPr>
  </w:style>
  <w:style w:type="paragraph" w:customStyle="1" w:styleId="CharCharCharChar">
    <w:name w:val="Char Char Знак Знак Char Char"/>
    <w:next w:val="1"/>
    <w:semiHidden/>
    <w:rsid w:val="003C56FC"/>
    <w:pPr>
      <w:spacing w:after="160" w:line="240" w:lineRule="exact"/>
    </w:pPr>
    <w:rPr>
      <w:b/>
      <w:sz w:val="24"/>
      <w:lang w:val="en-GB" w:eastAsia="en-US"/>
    </w:rPr>
  </w:style>
  <w:style w:type="character" w:customStyle="1" w:styleId="FontStyle149">
    <w:name w:val="Font Style149"/>
    <w:rsid w:val="003C56FC"/>
    <w:rPr>
      <w:rFonts w:ascii="Times New Roman" w:hAnsi="Times New Roman" w:cs="Times New Roman"/>
      <w:sz w:val="20"/>
      <w:szCs w:val="20"/>
    </w:rPr>
  </w:style>
  <w:style w:type="paragraph" w:customStyle="1" w:styleId="afffffffff">
    <w:name w:val="обычный оля"/>
    <w:basedOn w:val="a9"/>
    <w:next w:val="a9"/>
    <w:link w:val="afffffffff0"/>
    <w:rsid w:val="003C56FC"/>
    <w:pPr>
      <w:keepNext/>
      <w:autoSpaceDE w:val="0"/>
      <w:autoSpaceDN w:val="0"/>
      <w:spacing w:line="360" w:lineRule="auto"/>
      <w:ind w:right="284" w:firstLine="709"/>
      <w:jc w:val="both"/>
    </w:pPr>
    <w:rPr>
      <w:sz w:val="24"/>
    </w:rPr>
  </w:style>
  <w:style w:type="character" w:customStyle="1" w:styleId="afffffffff0">
    <w:name w:val="обычный оля Знак"/>
    <w:link w:val="afffffffff"/>
    <w:rsid w:val="003C56FC"/>
    <w:rPr>
      <w:sz w:val="24"/>
      <w:szCs w:val="28"/>
    </w:rPr>
  </w:style>
  <w:style w:type="character" w:customStyle="1" w:styleId="FontStyle186">
    <w:name w:val="Font Style186"/>
    <w:rsid w:val="003C56FC"/>
    <w:rPr>
      <w:rFonts w:ascii="Times New Roman" w:hAnsi="Times New Roman" w:cs="Times New Roman"/>
      <w:b/>
      <w:bCs/>
      <w:sz w:val="20"/>
      <w:szCs w:val="20"/>
    </w:rPr>
  </w:style>
  <w:style w:type="paragraph" w:customStyle="1" w:styleId="Style20">
    <w:name w:val="Style20"/>
    <w:basedOn w:val="a9"/>
    <w:rsid w:val="003C56FC"/>
    <w:pPr>
      <w:widowControl w:val="0"/>
      <w:autoSpaceDE w:val="0"/>
      <w:autoSpaceDN w:val="0"/>
      <w:adjustRightInd w:val="0"/>
      <w:spacing w:line="360" w:lineRule="auto"/>
      <w:ind w:left="284" w:right="142" w:firstLine="709"/>
      <w:jc w:val="center"/>
    </w:pPr>
    <w:rPr>
      <w:sz w:val="24"/>
      <w:szCs w:val="24"/>
    </w:rPr>
  </w:style>
  <w:style w:type="paragraph" w:customStyle="1" w:styleId="Style77">
    <w:name w:val="Style77"/>
    <w:basedOn w:val="a9"/>
    <w:rsid w:val="003C56FC"/>
    <w:pPr>
      <w:widowControl w:val="0"/>
      <w:autoSpaceDE w:val="0"/>
      <w:autoSpaceDN w:val="0"/>
      <w:adjustRightInd w:val="0"/>
      <w:spacing w:line="398" w:lineRule="exact"/>
      <w:ind w:left="284" w:right="142" w:firstLine="709"/>
      <w:jc w:val="both"/>
    </w:pPr>
    <w:rPr>
      <w:sz w:val="24"/>
      <w:szCs w:val="24"/>
    </w:rPr>
  </w:style>
  <w:style w:type="paragraph" w:customStyle="1" w:styleId="Style57">
    <w:name w:val="Style57"/>
    <w:basedOn w:val="a9"/>
    <w:rsid w:val="003C56FC"/>
    <w:pPr>
      <w:widowControl w:val="0"/>
      <w:autoSpaceDE w:val="0"/>
      <w:autoSpaceDN w:val="0"/>
      <w:adjustRightInd w:val="0"/>
      <w:spacing w:line="413" w:lineRule="exact"/>
      <w:ind w:left="284" w:right="142" w:firstLine="709"/>
      <w:jc w:val="both"/>
    </w:pPr>
    <w:rPr>
      <w:sz w:val="24"/>
      <w:szCs w:val="24"/>
    </w:rPr>
  </w:style>
  <w:style w:type="paragraph" w:customStyle="1" w:styleId="-2">
    <w:name w:val="-список"/>
    <w:basedOn w:val="a9"/>
    <w:rsid w:val="003C56FC"/>
    <w:pPr>
      <w:spacing w:before="120"/>
      <w:ind w:left="1069" w:hanging="360"/>
      <w:jc w:val="both"/>
    </w:pPr>
    <w:rPr>
      <w:rFonts w:ascii="Times New Roman CYR" w:hAnsi="Times New Roman CYR"/>
      <w:sz w:val="24"/>
      <w:szCs w:val="20"/>
    </w:rPr>
  </w:style>
  <w:style w:type="paragraph" w:customStyle="1" w:styleId="1ffe">
    <w:name w:val="Содержание 1"/>
    <w:basedOn w:val="1"/>
    <w:link w:val="1fff"/>
    <w:qFormat/>
    <w:rsid w:val="003C56FC"/>
    <w:pPr>
      <w:widowControl w:val="0"/>
      <w:numPr>
        <w:numId w:val="0"/>
      </w:numPr>
      <w:autoSpaceDE w:val="0"/>
      <w:autoSpaceDN w:val="0"/>
      <w:adjustRightInd w:val="0"/>
      <w:spacing w:before="240" w:after="240" w:line="360" w:lineRule="auto"/>
      <w:ind w:left="426" w:right="170" w:firstLine="567"/>
      <w:jc w:val="center"/>
    </w:pPr>
    <w:rPr>
      <w:rFonts w:eastAsia="Times New Roman" w:cs="Arial"/>
      <w:kern w:val="32"/>
      <w:sz w:val="24"/>
      <w:szCs w:val="32"/>
      <w:lang w:val="ru-RU" w:eastAsia="ru-RU"/>
    </w:rPr>
  </w:style>
  <w:style w:type="character" w:customStyle="1" w:styleId="1fff">
    <w:name w:val="Содержание 1 Знак"/>
    <w:link w:val="1ffe"/>
    <w:rsid w:val="003C56FC"/>
    <w:rPr>
      <w:rFonts w:cs="Arial"/>
      <w:b/>
      <w:kern w:val="32"/>
      <w:sz w:val="24"/>
      <w:szCs w:val="32"/>
    </w:rPr>
  </w:style>
  <w:style w:type="paragraph" w:customStyle="1" w:styleId="afffffffff1">
    <w:name w:val="Основной текст_м"/>
    <w:basedOn w:val="af9"/>
    <w:link w:val="afffffffff2"/>
    <w:rsid w:val="003C56FC"/>
    <w:pPr>
      <w:spacing w:after="0" w:line="360" w:lineRule="auto"/>
      <w:ind w:firstLine="709"/>
      <w:jc w:val="both"/>
    </w:pPr>
  </w:style>
  <w:style w:type="character" w:customStyle="1" w:styleId="afffffffff2">
    <w:name w:val="Основной текст_м Знак"/>
    <w:link w:val="afffffffff1"/>
    <w:rsid w:val="003C56FC"/>
    <w:rPr>
      <w:sz w:val="28"/>
      <w:szCs w:val="28"/>
    </w:rPr>
  </w:style>
  <w:style w:type="numbering" w:customStyle="1" w:styleId="11111">
    <w:name w:val="Нет списка1111"/>
    <w:next w:val="ac"/>
    <w:uiPriority w:val="99"/>
    <w:semiHidden/>
    <w:unhideWhenUsed/>
    <w:rsid w:val="003C56FC"/>
  </w:style>
  <w:style w:type="paragraph" w:customStyle="1" w:styleId="4a">
    <w:name w:val="Текст4"/>
    <w:basedOn w:val="a9"/>
    <w:rsid w:val="003C56FC"/>
    <w:pPr>
      <w:widowControl w:val="0"/>
      <w:overflowPunct w:val="0"/>
      <w:autoSpaceDE w:val="0"/>
      <w:autoSpaceDN w:val="0"/>
      <w:adjustRightInd w:val="0"/>
      <w:textAlignment w:val="baseline"/>
    </w:pPr>
    <w:rPr>
      <w:rFonts w:ascii="Courier New" w:hAnsi="Courier New"/>
      <w:sz w:val="20"/>
      <w:szCs w:val="20"/>
    </w:rPr>
  </w:style>
  <w:style w:type="paragraph" w:customStyle="1" w:styleId="4b">
    <w:name w:val="Обычный4"/>
    <w:rsid w:val="003C56FC"/>
    <w:pPr>
      <w:widowControl w:val="0"/>
      <w:spacing w:line="280" w:lineRule="auto"/>
      <w:ind w:left="480" w:firstLine="1440"/>
      <w:jc w:val="both"/>
    </w:pPr>
    <w:rPr>
      <w:snapToGrid w:val="0"/>
    </w:rPr>
  </w:style>
  <w:style w:type="paragraph" w:customStyle="1" w:styleId="4c">
    <w:name w:val="Основной текст4"/>
    <w:basedOn w:val="a9"/>
    <w:rsid w:val="003C56FC"/>
    <w:pPr>
      <w:ind w:right="368"/>
      <w:jc w:val="center"/>
    </w:pPr>
    <w:rPr>
      <w:b/>
      <w:sz w:val="24"/>
      <w:szCs w:val="24"/>
    </w:rPr>
  </w:style>
  <w:style w:type="paragraph" w:customStyle="1" w:styleId="3fa">
    <w:name w:val="Знак3"/>
    <w:basedOn w:val="a9"/>
    <w:rsid w:val="003C56FC"/>
    <w:pPr>
      <w:spacing w:after="160" w:line="240" w:lineRule="exact"/>
    </w:pPr>
    <w:rPr>
      <w:rFonts w:ascii="Verdana" w:hAnsi="Verdana" w:cs="Verdana"/>
      <w:sz w:val="20"/>
      <w:szCs w:val="20"/>
      <w:lang w:val="en-US" w:eastAsia="en-US"/>
    </w:rPr>
  </w:style>
  <w:style w:type="paragraph" w:customStyle="1" w:styleId="240">
    <w:name w:val="Основной текст 24"/>
    <w:basedOn w:val="a9"/>
    <w:rsid w:val="003C56FC"/>
    <w:pPr>
      <w:widowControl w:val="0"/>
      <w:ind w:firstLine="709"/>
      <w:jc w:val="both"/>
    </w:pPr>
    <w:rPr>
      <w:sz w:val="20"/>
      <w:szCs w:val="20"/>
    </w:rPr>
  </w:style>
  <w:style w:type="paragraph" w:customStyle="1" w:styleId="afffffffff3">
    <w:name w:val="Маркированный"/>
    <w:basedOn w:val="a9"/>
    <w:rsid w:val="003C56FC"/>
    <w:pPr>
      <w:spacing w:line="360" w:lineRule="auto"/>
      <w:ind w:left="1004" w:hanging="360"/>
      <w:jc w:val="both"/>
    </w:pPr>
    <w:rPr>
      <w:sz w:val="24"/>
      <w:szCs w:val="24"/>
    </w:rPr>
  </w:style>
  <w:style w:type="paragraph" w:customStyle="1" w:styleId="3fb">
    <w:name w:val="Список3"/>
    <w:basedOn w:val="a9"/>
    <w:rsid w:val="003C56FC"/>
    <w:pPr>
      <w:tabs>
        <w:tab w:val="num" w:pos="1068"/>
      </w:tabs>
      <w:spacing w:line="360" w:lineRule="auto"/>
      <w:ind w:left="1134" w:right="284" w:firstLine="567"/>
      <w:jc w:val="both"/>
    </w:pPr>
    <w:rPr>
      <w:sz w:val="24"/>
      <w:szCs w:val="20"/>
    </w:rPr>
  </w:style>
  <w:style w:type="paragraph" w:styleId="afffffffff4">
    <w:name w:val="index heading"/>
    <w:basedOn w:val="a9"/>
    <w:next w:val="1ff1"/>
    <w:rsid w:val="003C56FC"/>
    <w:pPr>
      <w:spacing w:line="360" w:lineRule="auto"/>
      <w:ind w:left="1134" w:right="284" w:firstLine="567"/>
      <w:jc w:val="both"/>
    </w:pPr>
    <w:rPr>
      <w:sz w:val="24"/>
      <w:szCs w:val="20"/>
    </w:rPr>
  </w:style>
  <w:style w:type="paragraph" w:customStyle="1" w:styleId="afffffffff5">
    <w:name w:val="Номер Таб"/>
    <w:basedOn w:val="a9"/>
    <w:next w:val="a9"/>
    <w:rsid w:val="003C56FC"/>
    <w:pPr>
      <w:spacing w:before="120"/>
      <w:jc w:val="right"/>
    </w:pPr>
    <w:rPr>
      <w:sz w:val="24"/>
      <w:szCs w:val="20"/>
    </w:rPr>
  </w:style>
  <w:style w:type="paragraph" w:customStyle="1" w:styleId="122">
    <w:name w:val="Таб 12"/>
    <w:basedOn w:val="a9"/>
    <w:next w:val="a9"/>
    <w:rsid w:val="003C56FC"/>
    <w:pPr>
      <w:spacing w:before="60" w:after="60"/>
      <w:jc w:val="center"/>
    </w:pPr>
    <w:rPr>
      <w:sz w:val="24"/>
      <w:szCs w:val="20"/>
    </w:rPr>
  </w:style>
  <w:style w:type="paragraph" w:customStyle="1" w:styleId="BodyText21">
    <w:name w:val="Body Text 21"/>
    <w:basedOn w:val="a9"/>
    <w:rsid w:val="003C56FC"/>
    <w:pPr>
      <w:overflowPunct w:val="0"/>
      <w:autoSpaceDE w:val="0"/>
      <w:autoSpaceDN w:val="0"/>
      <w:adjustRightInd w:val="0"/>
      <w:spacing w:line="360" w:lineRule="auto"/>
      <w:ind w:firstLine="567"/>
      <w:jc w:val="both"/>
    </w:pPr>
    <w:rPr>
      <w:rFonts w:ascii="Arial" w:hAnsi="Arial"/>
      <w:sz w:val="24"/>
      <w:szCs w:val="20"/>
    </w:rPr>
  </w:style>
  <w:style w:type="paragraph" w:customStyle="1" w:styleId="1fff0">
    <w:name w:val="Стиль Заголовок 1"/>
    <w:aliases w:val="13 м"/>
    <w:basedOn w:val="1"/>
    <w:rsid w:val="003C56FC"/>
    <w:pPr>
      <w:numPr>
        <w:numId w:val="0"/>
      </w:numPr>
      <w:tabs>
        <w:tab w:val="num" w:pos="432"/>
      </w:tabs>
      <w:spacing w:before="0" w:after="0" w:line="360" w:lineRule="auto"/>
      <w:ind w:left="912" w:right="170" w:hanging="432"/>
      <w:jc w:val="both"/>
    </w:pPr>
    <w:rPr>
      <w:rFonts w:eastAsia="Times New Roman"/>
      <w:kern w:val="32"/>
      <w:sz w:val="24"/>
      <w:szCs w:val="20"/>
      <w:lang w:val="ru-RU" w:eastAsia="ru-RU"/>
    </w:rPr>
  </w:style>
  <w:style w:type="paragraph" w:customStyle="1" w:styleId="TAB">
    <w:name w:val="TAB"/>
    <w:basedOn w:val="a9"/>
    <w:rsid w:val="003C56FC"/>
    <w:pPr>
      <w:spacing w:after="120" w:line="240" w:lineRule="atLeast"/>
      <w:jc w:val="center"/>
    </w:pPr>
    <w:rPr>
      <w:rFonts w:ascii="Arial" w:hAnsi="Arial"/>
      <w:sz w:val="20"/>
      <w:szCs w:val="20"/>
      <w:lang w:val="en-US"/>
    </w:rPr>
  </w:style>
  <w:style w:type="paragraph" w:customStyle="1" w:styleId="4d">
    <w:name w:val="Название4"/>
    <w:basedOn w:val="4b"/>
    <w:rsid w:val="003C56F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eastAsia="Arial Unicode MS"/>
      <w:snapToGrid/>
      <w:sz w:val="24"/>
      <w:szCs w:val="24"/>
    </w:rPr>
  </w:style>
  <w:style w:type="paragraph" w:customStyle="1" w:styleId="0">
    <w:name w:val="Стиль полужирный По центру Первая строка:  0 мм Междустр.интерва..."/>
    <w:basedOn w:val="a9"/>
    <w:rsid w:val="003C56FC"/>
    <w:pPr>
      <w:jc w:val="center"/>
    </w:pPr>
    <w:rPr>
      <w:b/>
      <w:bCs/>
      <w:sz w:val="32"/>
      <w:szCs w:val="32"/>
    </w:rPr>
  </w:style>
  <w:style w:type="character" w:customStyle="1" w:styleId="4e">
    <w:name w:val="Знак Знак4"/>
    <w:rsid w:val="003C56FC"/>
    <w:rPr>
      <w:bCs/>
      <w:sz w:val="28"/>
      <w:szCs w:val="28"/>
    </w:rPr>
  </w:style>
  <w:style w:type="paragraph" w:customStyle="1" w:styleId="2111">
    <w:name w:val="Основной текст с отступом 211"/>
    <w:basedOn w:val="a9"/>
    <w:rsid w:val="003C56FC"/>
    <w:pPr>
      <w:overflowPunct w:val="0"/>
      <w:autoSpaceDE w:val="0"/>
      <w:autoSpaceDN w:val="0"/>
      <w:adjustRightInd w:val="0"/>
      <w:ind w:firstLine="709"/>
      <w:jc w:val="both"/>
      <w:textAlignment w:val="baseline"/>
    </w:pPr>
    <w:rPr>
      <w:b/>
      <w:sz w:val="24"/>
      <w:szCs w:val="20"/>
    </w:rPr>
  </w:style>
  <w:style w:type="paragraph" w:customStyle="1" w:styleId="3110">
    <w:name w:val="Основной текст с отступом 311"/>
    <w:basedOn w:val="a9"/>
    <w:rsid w:val="003C56FC"/>
    <w:pPr>
      <w:ind w:firstLine="720"/>
      <w:jc w:val="both"/>
    </w:pPr>
    <w:rPr>
      <w:sz w:val="24"/>
      <w:szCs w:val="20"/>
    </w:rPr>
  </w:style>
  <w:style w:type="paragraph" w:customStyle="1" w:styleId="2ff6">
    <w:name w:val="Заголовок2мой"/>
    <w:basedOn w:val="a9"/>
    <w:link w:val="2ff7"/>
    <w:rsid w:val="003C56FC"/>
    <w:pPr>
      <w:keepLines/>
      <w:spacing w:after="240"/>
      <w:ind w:left="737" w:right="284"/>
      <w:outlineLvl w:val="0"/>
    </w:pPr>
    <w:rPr>
      <w:rFonts w:eastAsia="Arial Unicode MS"/>
      <w:b/>
      <w:sz w:val="24"/>
      <w:szCs w:val="24"/>
    </w:rPr>
  </w:style>
  <w:style w:type="paragraph" w:customStyle="1" w:styleId="BodyText22">
    <w:name w:val="Body Text 22"/>
    <w:basedOn w:val="a9"/>
    <w:rsid w:val="003C56FC"/>
    <w:pPr>
      <w:numPr>
        <w:numId w:val="25"/>
      </w:numPr>
      <w:tabs>
        <w:tab w:val="clear" w:pos="643"/>
      </w:tabs>
      <w:overflowPunct w:val="0"/>
      <w:autoSpaceDE w:val="0"/>
      <w:autoSpaceDN w:val="0"/>
      <w:adjustRightInd w:val="0"/>
      <w:ind w:left="0" w:firstLine="720"/>
      <w:jc w:val="both"/>
      <w:textAlignment w:val="baseline"/>
    </w:pPr>
    <w:rPr>
      <w:sz w:val="24"/>
      <w:szCs w:val="24"/>
    </w:rPr>
  </w:style>
  <w:style w:type="paragraph" w:customStyle="1" w:styleId="Iaueedue">
    <w:name w:val="Iau?eedue"/>
    <w:rsid w:val="003C56FC"/>
    <w:pPr>
      <w:widowControl w:val="0"/>
    </w:pPr>
  </w:style>
  <w:style w:type="paragraph" w:customStyle="1" w:styleId="ed0">
    <w:name w:val="Обычedый"/>
    <w:rsid w:val="003C56FC"/>
    <w:pPr>
      <w:widowControl w:val="0"/>
      <w:overflowPunct w:val="0"/>
      <w:autoSpaceDE w:val="0"/>
      <w:autoSpaceDN w:val="0"/>
      <w:adjustRightInd w:val="0"/>
      <w:textAlignment w:val="baseline"/>
    </w:pPr>
  </w:style>
  <w:style w:type="paragraph" w:customStyle="1" w:styleId="Iauiue2">
    <w:name w:val="Iau?iue2"/>
    <w:rsid w:val="003C56FC"/>
    <w:pPr>
      <w:widowControl w:val="0"/>
    </w:pPr>
  </w:style>
  <w:style w:type="paragraph" w:customStyle="1" w:styleId="1fff1">
    <w:name w:val="Основной текст с отступом1"/>
    <w:basedOn w:val="a9"/>
    <w:rsid w:val="003C56FC"/>
    <w:pPr>
      <w:autoSpaceDE w:val="0"/>
      <w:autoSpaceDN w:val="0"/>
      <w:spacing w:after="240"/>
      <w:ind w:firstLine="567"/>
      <w:jc w:val="both"/>
    </w:pPr>
  </w:style>
  <w:style w:type="paragraph" w:customStyle="1" w:styleId="Iauedue">
    <w:name w:val="Iau?edue"/>
    <w:rsid w:val="003C56FC"/>
    <w:pPr>
      <w:widowControl w:val="0"/>
    </w:pPr>
  </w:style>
  <w:style w:type="paragraph" w:customStyle="1" w:styleId="usch">
    <w:name w:val="usch"/>
    <w:basedOn w:val="afffffffff6"/>
    <w:rsid w:val="003C56FC"/>
    <w:pPr>
      <w:tabs>
        <w:tab w:val="num" w:pos="1320"/>
      </w:tabs>
      <w:spacing w:before="120" w:after="120"/>
      <w:ind w:left="1778" w:hanging="360"/>
    </w:pPr>
    <w:rPr>
      <w:rFonts w:ascii="Verdana" w:hAnsi="Verdana"/>
      <w:sz w:val="20"/>
      <w:szCs w:val="24"/>
    </w:rPr>
  </w:style>
  <w:style w:type="paragraph" w:styleId="afffffffff6">
    <w:name w:val="Normal Indent"/>
    <w:basedOn w:val="a9"/>
    <w:rsid w:val="003C56FC"/>
    <w:pPr>
      <w:ind w:left="720" w:firstLine="567"/>
      <w:jc w:val="both"/>
    </w:pPr>
    <w:rPr>
      <w:szCs w:val="20"/>
    </w:rPr>
  </w:style>
  <w:style w:type="paragraph" w:customStyle="1" w:styleId="afffffffff7">
    <w:name w:val="???????"/>
    <w:rsid w:val="003C56FC"/>
    <w:rPr>
      <w:lang w:eastAsia="en-US"/>
    </w:rPr>
  </w:style>
  <w:style w:type="paragraph" w:customStyle="1" w:styleId="troick">
    <w:name w:val="troick"/>
    <w:basedOn w:val="a9"/>
    <w:rsid w:val="003C56FC"/>
    <w:pPr>
      <w:spacing w:line="360" w:lineRule="auto"/>
      <w:ind w:firstLine="680"/>
      <w:jc w:val="both"/>
    </w:pPr>
    <w:rPr>
      <w:sz w:val="24"/>
      <w:szCs w:val="20"/>
      <w:lang w:eastAsia="en-US"/>
    </w:rPr>
  </w:style>
  <w:style w:type="paragraph" w:customStyle="1" w:styleId="afffffffff8">
    <w:name w:val="О"/>
    <w:rsid w:val="003C56FC"/>
    <w:pPr>
      <w:widowControl w:val="0"/>
    </w:pPr>
  </w:style>
  <w:style w:type="paragraph" w:customStyle="1" w:styleId="FR1">
    <w:name w:val="FR1"/>
    <w:rsid w:val="003C56FC"/>
    <w:pPr>
      <w:widowControl w:val="0"/>
      <w:spacing w:before="580"/>
      <w:ind w:left="80"/>
      <w:jc w:val="both"/>
    </w:pPr>
    <w:rPr>
      <w:snapToGrid w:val="0"/>
      <w:sz w:val="16"/>
    </w:rPr>
  </w:style>
  <w:style w:type="paragraph" w:customStyle="1" w:styleId="00">
    <w:name w:val="норм0"/>
    <w:basedOn w:val="a9"/>
    <w:rsid w:val="003C56FC"/>
    <w:pPr>
      <w:spacing w:line="340" w:lineRule="atLeast"/>
      <w:jc w:val="both"/>
    </w:pPr>
    <w:rPr>
      <w:rFonts w:ascii="Antiqua" w:hAnsi="Antiqua"/>
      <w:color w:val="0000FF"/>
      <w:szCs w:val="20"/>
    </w:rPr>
  </w:style>
  <w:style w:type="paragraph" w:customStyle="1" w:styleId="consplusnormal1">
    <w:name w:val="consplusnormal"/>
    <w:basedOn w:val="a9"/>
    <w:rsid w:val="003C56FC"/>
    <w:pPr>
      <w:autoSpaceDE w:val="0"/>
      <w:autoSpaceDN w:val="0"/>
      <w:ind w:firstLine="720"/>
    </w:pPr>
    <w:rPr>
      <w:rFonts w:ascii="Arial" w:hAnsi="Arial" w:cs="Arial"/>
      <w:sz w:val="20"/>
      <w:szCs w:val="20"/>
    </w:rPr>
  </w:style>
  <w:style w:type="character" w:customStyle="1" w:styleId="FontStyle16">
    <w:name w:val="Font Style16"/>
    <w:rsid w:val="003C56FC"/>
    <w:rPr>
      <w:rFonts w:ascii="Arial" w:hAnsi="Arial" w:cs="Arial" w:hint="default"/>
      <w:sz w:val="18"/>
      <w:szCs w:val="18"/>
    </w:rPr>
  </w:style>
  <w:style w:type="paragraph" w:customStyle="1" w:styleId="afffffffff9">
    <w:name w:val="список"/>
    <w:basedOn w:val="a9"/>
    <w:rsid w:val="003C56FC"/>
    <w:pPr>
      <w:tabs>
        <w:tab w:val="num" w:pos="1209"/>
      </w:tabs>
      <w:suppressAutoHyphens/>
      <w:spacing w:before="40" w:after="40" w:line="360" w:lineRule="auto"/>
      <w:ind w:left="1209" w:hanging="360"/>
      <w:jc w:val="both"/>
    </w:pPr>
    <w:rPr>
      <w:sz w:val="20"/>
      <w:szCs w:val="20"/>
      <w:lang w:eastAsia="en-US"/>
    </w:rPr>
  </w:style>
  <w:style w:type="paragraph" w:customStyle="1" w:styleId="a6">
    <w:name w:val="Пункт второго уровня"/>
    <w:basedOn w:val="25"/>
    <w:next w:val="a9"/>
    <w:rsid w:val="003C56FC"/>
    <w:pPr>
      <w:numPr>
        <w:ilvl w:val="0"/>
        <w:numId w:val="26"/>
      </w:numPr>
      <w:tabs>
        <w:tab w:val="clear" w:pos="720"/>
        <w:tab w:val="num" w:pos="360"/>
      </w:tabs>
      <w:suppressAutoHyphens/>
      <w:spacing w:after="240" w:line="360" w:lineRule="auto"/>
      <w:ind w:left="360"/>
      <w:jc w:val="both"/>
    </w:pPr>
    <w:rPr>
      <w:rFonts w:eastAsia="Times New Roman"/>
      <w:b w:val="0"/>
      <w:bCs w:val="0"/>
      <w:sz w:val="20"/>
      <w:lang w:val="ru-RU" w:eastAsia="en-US"/>
    </w:rPr>
  </w:style>
  <w:style w:type="paragraph" w:customStyle="1" w:styleId="Bild">
    <w:name w:val="Bild"/>
    <w:basedOn w:val="25"/>
    <w:rsid w:val="003C56FC"/>
    <w:pPr>
      <w:numPr>
        <w:numId w:val="0"/>
      </w:numPr>
      <w:tabs>
        <w:tab w:val="num" w:pos="1536"/>
        <w:tab w:val="right" w:pos="9639"/>
      </w:tabs>
      <w:suppressAutoHyphens/>
      <w:spacing w:before="60"/>
      <w:ind w:left="113" w:hanging="576"/>
    </w:pPr>
    <w:rPr>
      <w:rFonts w:eastAsia="Times New Roman"/>
      <w:b w:val="0"/>
      <w:bCs w:val="0"/>
      <w:sz w:val="20"/>
      <w:szCs w:val="20"/>
      <w:lang w:val="en-GB" w:eastAsia="de-DE"/>
    </w:rPr>
  </w:style>
  <w:style w:type="paragraph" w:customStyle="1" w:styleId="Kommentar1">
    <w:name w:val="Kommentar1"/>
    <w:basedOn w:val="25"/>
    <w:rsid w:val="003C56FC"/>
    <w:pPr>
      <w:numPr>
        <w:numId w:val="0"/>
      </w:numPr>
      <w:tabs>
        <w:tab w:val="num" w:pos="1536"/>
        <w:tab w:val="right" w:pos="9639"/>
      </w:tabs>
      <w:suppressAutoHyphens/>
      <w:spacing w:before="0"/>
      <w:ind w:left="113" w:hanging="576"/>
    </w:pPr>
    <w:rPr>
      <w:rFonts w:eastAsia="Times New Roman"/>
      <w:b w:val="0"/>
      <w:bCs w:val="0"/>
      <w:sz w:val="20"/>
      <w:szCs w:val="20"/>
      <w:lang w:val="en-GB" w:eastAsia="de-DE"/>
    </w:rPr>
  </w:style>
  <w:style w:type="paragraph" w:customStyle="1" w:styleId="ReportBullet">
    <w:name w:val="Report Bullet"/>
    <w:basedOn w:val="afffffffff6"/>
    <w:rsid w:val="003C56FC"/>
    <w:pPr>
      <w:tabs>
        <w:tab w:val="num" w:pos="1320"/>
      </w:tabs>
      <w:spacing w:before="120" w:after="120"/>
      <w:ind w:left="1778" w:hanging="360"/>
    </w:pPr>
    <w:rPr>
      <w:rFonts w:ascii="Verdana" w:hAnsi="Verdana"/>
      <w:sz w:val="20"/>
      <w:szCs w:val="24"/>
    </w:rPr>
  </w:style>
  <w:style w:type="paragraph" w:customStyle="1" w:styleId="StyleReportBulletBold">
    <w:name w:val="Style Report Bullet + Bold"/>
    <w:basedOn w:val="ReportBullet"/>
    <w:rsid w:val="003C56FC"/>
    <w:pPr>
      <w:tabs>
        <w:tab w:val="clear" w:pos="1320"/>
        <w:tab w:val="num" w:pos="1068"/>
        <w:tab w:val="left" w:pos="2160"/>
      </w:tabs>
      <w:spacing w:before="0" w:after="200"/>
      <w:ind w:left="2160" w:hanging="432"/>
    </w:pPr>
    <w:rPr>
      <w:rFonts w:ascii="Times New Roman" w:hAnsi="Times New Roman"/>
      <w:b/>
      <w:bCs/>
      <w:szCs w:val="20"/>
      <w:lang w:val="en-GB" w:eastAsia="en-US"/>
    </w:rPr>
  </w:style>
  <w:style w:type="paragraph" w:styleId="59">
    <w:name w:val="List 5"/>
    <w:basedOn w:val="a9"/>
    <w:rsid w:val="003C56FC"/>
    <w:pPr>
      <w:ind w:left="1415" w:hanging="283"/>
    </w:pPr>
    <w:rPr>
      <w:sz w:val="20"/>
      <w:szCs w:val="20"/>
    </w:rPr>
  </w:style>
  <w:style w:type="paragraph" w:customStyle="1" w:styleId="4f">
    <w:name w:val="список4"/>
    <w:basedOn w:val="af4"/>
    <w:rsid w:val="003C56FC"/>
    <w:pPr>
      <w:keepNext/>
      <w:keepLines/>
      <w:spacing w:before="360" w:after="360"/>
      <w:ind w:left="0" w:firstLine="709"/>
      <w:jc w:val="center"/>
    </w:pPr>
    <w:rPr>
      <w:b/>
      <w:caps/>
      <w:sz w:val="30"/>
      <w:szCs w:val="20"/>
    </w:rPr>
  </w:style>
  <w:style w:type="paragraph" w:customStyle="1" w:styleId="1fff2">
    <w:name w:val="список1"/>
    <w:basedOn w:val="af4"/>
    <w:rsid w:val="003C56FC"/>
    <w:pPr>
      <w:keepNext/>
      <w:keepLines/>
      <w:spacing w:before="360" w:after="360"/>
      <w:ind w:left="0" w:firstLine="709"/>
      <w:jc w:val="center"/>
    </w:pPr>
    <w:rPr>
      <w:b/>
      <w:caps/>
      <w:sz w:val="30"/>
      <w:szCs w:val="20"/>
    </w:rPr>
  </w:style>
  <w:style w:type="paragraph" w:customStyle="1" w:styleId="2ff8">
    <w:name w:val="список2"/>
    <w:basedOn w:val="af4"/>
    <w:rsid w:val="003C56FC"/>
    <w:pPr>
      <w:keepNext/>
      <w:keepLines/>
      <w:spacing w:before="360" w:after="360"/>
      <w:ind w:left="0" w:firstLine="709"/>
      <w:jc w:val="center"/>
    </w:pPr>
    <w:rPr>
      <w:b/>
      <w:caps/>
      <w:sz w:val="30"/>
      <w:szCs w:val="20"/>
    </w:rPr>
  </w:style>
  <w:style w:type="paragraph" w:customStyle="1" w:styleId="3fc">
    <w:name w:val="список3"/>
    <w:basedOn w:val="a9"/>
    <w:rsid w:val="003C56FC"/>
    <w:pPr>
      <w:widowControl w:val="0"/>
      <w:tabs>
        <w:tab w:val="num" w:pos="567"/>
        <w:tab w:val="num" w:pos="3240"/>
      </w:tabs>
      <w:autoSpaceDE w:val="0"/>
      <w:autoSpaceDN w:val="0"/>
      <w:adjustRightInd w:val="0"/>
      <w:ind w:left="3000" w:firstLine="109"/>
    </w:pPr>
    <w:rPr>
      <w:color w:val="000000"/>
    </w:rPr>
  </w:style>
  <w:style w:type="paragraph" w:customStyle="1" w:styleId="5a">
    <w:name w:val="СПИСОК5"/>
    <w:basedOn w:val="a9"/>
    <w:rsid w:val="003C56FC"/>
    <w:pPr>
      <w:widowControl w:val="0"/>
      <w:tabs>
        <w:tab w:val="num" w:pos="1680"/>
      </w:tabs>
      <w:autoSpaceDE w:val="0"/>
      <w:autoSpaceDN w:val="0"/>
      <w:adjustRightInd w:val="0"/>
      <w:ind w:left="1080" w:firstLine="360"/>
    </w:pPr>
  </w:style>
  <w:style w:type="paragraph" w:customStyle="1" w:styleId="64">
    <w:name w:val="список6"/>
    <w:basedOn w:val="a9"/>
    <w:rsid w:val="003C56FC"/>
    <w:pPr>
      <w:widowControl w:val="0"/>
      <w:tabs>
        <w:tab w:val="num" w:pos="2040"/>
      </w:tabs>
      <w:autoSpaceDE w:val="0"/>
      <w:autoSpaceDN w:val="0"/>
      <w:adjustRightInd w:val="0"/>
      <w:ind w:left="1560" w:firstLine="240"/>
    </w:pPr>
  </w:style>
  <w:style w:type="paragraph" w:customStyle="1" w:styleId="afffffffffa">
    <w:name w:val="основной"/>
    <w:basedOn w:val="a9"/>
    <w:link w:val="2ff9"/>
    <w:rsid w:val="003C56FC"/>
    <w:pPr>
      <w:ind w:firstLine="284"/>
      <w:jc w:val="both"/>
    </w:pPr>
    <w:rPr>
      <w:rFonts w:ascii="Tahoma" w:hAnsi="Tahoma"/>
      <w:sz w:val="16"/>
      <w:szCs w:val="24"/>
    </w:rPr>
  </w:style>
  <w:style w:type="character" w:customStyle="1" w:styleId="2ff9">
    <w:name w:val="основной Знак2"/>
    <w:link w:val="afffffffffa"/>
    <w:rsid w:val="003C56FC"/>
    <w:rPr>
      <w:rFonts w:ascii="Tahoma" w:hAnsi="Tahoma"/>
      <w:sz w:val="16"/>
      <w:szCs w:val="24"/>
    </w:rPr>
  </w:style>
  <w:style w:type="paragraph" w:customStyle="1" w:styleId="5b">
    <w:name w:val="Обычный5"/>
    <w:rsid w:val="003C56FC"/>
    <w:pPr>
      <w:widowControl w:val="0"/>
      <w:spacing w:line="280" w:lineRule="auto"/>
      <w:ind w:left="480" w:firstLine="1440"/>
      <w:jc w:val="both"/>
    </w:pPr>
    <w:rPr>
      <w:snapToGrid w:val="0"/>
    </w:rPr>
  </w:style>
  <w:style w:type="paragraph" w:customStyle="1" w:styleId="5c">
    <w:name w:val="Основной текст5"/>
    <w:basedOn w:val="a9"/>
    <w:rsid w:val="003C56FC"/>
    <w:pPr>
      <w:ind w:right="368"/>
      <w:jc w:val="center"/>
    </w:pPr>
    <w:rPr>
      <w:b/>
      <w:sz w:val="24"/>
      <w:szCs w:val="24"/>
    </w:rPr>
  </w:style>
  <w:style w:type="paragraph" w:customStyle="1" w:styleId="150">
    <w:name w:val="Заголовок 15"/>
    <w:basedOn w:val="a9"/>
    <w:next w:val="a9"/>
    <w:rsid w:val="003C56FC"/>
    <w:pPr>
      <w:keepNext/>
      <w:outlineLvl w:val="0"/>
    </w:pPr>
    <w:rPr>
      <w:szCs w:val="20"/>
    </w:rPr>
  </w:style>
  <w:style w:type="paragraph" w:customStyle="1" w:styleId="250">
    <w:name w:val="Основной текст 25"/>
    <w:basedOn w:val="a9"/>
    <w:rsid w:val="003C56FC"/>
    <w:pPr>
      <w:widowControl w:val="0"/>
      <w:ind w:firstLine="709"/>
      <w:jc w:val="both"/>
    </w:pPr>
    <w:rPr>
      <w:sz w:val="20"/>
      <w:szCs w:val="20"/>
    </w:rPr>
  </w:style>
  <w:style w:type="paragraph" w:customStyle="1" w:styleId="5d">
    <w:name w:val="Название5"/>
    <w:basedOn w:val="5b"/>
    <w:rsid w:val="003C56FC"/>
    <w:pPr>
      <w:spacing w:line="240" w:lineRule="auto"/>
      <w:ind w:left="0" w:firstLine="720"/>
      <w:jc w:val="center"/>
    </w:pPr>
    <w:rPr>
      <w:b/>
      <w:sz w:val="28"/>
    </w:rPr>
  </w:style>
  <w:style w:type="paragraph" w:customStyle="1" w:styleId="ed1">
    <w:name w:val="Обычedый1"/>
    <w:rsid w:val="003C56FC"/>
    <w:pPr>
      <w:widowControl w:val="0"/>
      <w:overflowPunct w:val="0"/>
      <w:autoSpaceDE w:val="0"/>
      <w:autoSpaceDN w:val="0"/>
      <w:adjustRightInd w:val="0"/>
      <w:textAlignment w:val="baseline"/>
    </w:pPr>
  </w:style>
  <w:style w:type="paragraph" w:customStyle="1" w:styleId="2ffa">
    <w:name w:val="Основной текст с отступом2"/>
    <w:basedOn w:val="a9"/>
    <w:rsid w:val="003C56FC"/>
    <w:pPr>
      <w:autoSpaceDE w:val="0"/>
      <w:autoSpaceDN w:val="0"/>
      <w:spacing w:after="240"/>
      <w:ind w:firstLine="567"/>
      <w:jc w:val="both"/>
    </w:pPr>
  </w:style>
  <w:style w:type="paragraph" w:customStyle="1" w:styleId="Iauedue1">
    <w:name w:val="Iau?edue1"/>
    <w:rsid w:val="003C56FC"/>
    <w:pPr>
      <w:widowControl w:val="0"/>
    </w:pPr>
  </w:style>
  <w:style w:type="paragraph" w:customStyle="1" w:styleId="4TimesNewRoman12">
    <w:name w:val="Стиль Заголовок 4 + Times New Roman 12 пт не полужирный"/>
    <w:basedOn w:val="4"/>
    <w:rsid w:val="003C56FC"/>
    <w:pPr>
      <w:keepLines/>
      <w:numPr>
        <w:ilvl w:val="0"/>
        <w:numId w:val="27"/>
      </w:numPr>
      <w:spacing w:before="40" w:after="0" w:line="259" w:lineRule="auto"/>
      <w:ind w:left="0" w:firstLine="0"/>
    </w:pPr>
    <w:rPr>
      <w:rFonts w:ascii="Cambria" w:eastAsia="Times New Roman" w:hAnsi="Cambria"/>
      <w:i/>
      <w:iCs/>
      <w:color w:val="4F81BD"/>
      <w:lang w:val="ru-RU" w:eastAsia="ru-RU"/>
    </w:rPr>
  </w:style>
  <w:style w:type="paragraph" w:customStyle="1" w:styleId="260">
    <w:name w:val="Основной текст 26"/>
    <w:basedOn w:val="a9"/>
    <w:rsid w:val="003C56FC"/>
    <w:pPr>
      <w:widowControl w:val="0"/>
      <w:adjustRightInd w:val="0"/>
      <w:spacing w:after="120" w:line="360" w:lineRule="auto"/>
      <w:ind w:left="283" w:firstLine="709"/>
      <w:jc w:val="both"/>
      <w:textAlignment w:val="baseline"/>
    </w:pPr>
    <w:rPr>
      <w:sz w:val="24"/>
      <w:szCs w:val="20"/>
    </w:rPr>
  </w:style>
  <w:style w:type="paragraph" w:customStyle="1" w:styleId="65">
    <w:name w:val="Обычный6"/>
    <w:rsid w:val="003C56FC"/>
    <w:pPr>
      <w:widowControl w:val="0"/>
      <w:adjustRightInd w:val="0"/>
      <w:spacing w:line="360" w:lineRule="atLeast"/>
      <w:ind w:left="1160"/>
      <w:jc w:val="both"/>
      <w:textAlignment w:val="baseline"/>
    </w:pPr>
    <w:rPr>
      <w:rFonts w:ascii="Arial" w:hAnsi="Arial"/>
      <w:b/>
      <w:snapToGrid w:val="0"/>
      <w:sz w:val="22"/>
    </w:rPr>
  </w:style>
  <w:style w:type="paragraph" w:customStyle="1" w:styleId="216">
    <w:name w:val="Оглавление 21"/>
    <w:basedOn w:val="65"/>
    <w:next w:val="65"/>
    <w:autoRedefine/>
    <w:rsid w:val="003C56FC"/>
    <w:pPr>
      <w:autoSpaceDE w:val="0"/>
      <w:autoSpaceDN w:val="0"/>
      <w:spacing w:line="240" w:lineRule="auto"/>
      <w:ind w:left="0"/>
      <w:jc w:val="left"/>
      <w:textAlignment w:val="auto"/>
    </w:pPr>
    <w:rPr>
      <w:rFonts w:ascii="Times New Roman" w:hAnsi="Times New Roman"/>
      <w:b w:val="0"/>
      <w:snapToGrid/>
      <w:sz w:val="24"/>
      <w:szCs w:val="24"/>
    </w:rPr>
  </w:style>
  <w:style w:type="paragraph" w:customStyle="1" w:styleId="66">
    <w:name w:val="Текст6"/>
    <w:basedOn w:val="a9"/>
    <w:rsid w:val="003C56FC"/>
    <w:pPr>
      <w:widowControl w:val="0"/>
      <w:adjustRightInd w:val="0"/>
      <w:spacing w:line="360" w:lineRule="auto"/>
      <w:ind w:firstLine="709"/>
      <w:jc w:val="both"/>
      <w:textAlignment w:val="baseline"/>
    </w:pPr>
    <w:rPr>
      <w:rFonts w:ascii="Courier New" w:hAnsi="Courier New"/>
      <w:sz w:val="20"/>
      <w:szCs w:val="20"/>
    </w:rPr>
  </w:style>
  <w:style w:type="paragraph" w:customStyle="1" w:styleId="330">
    <w:name w:val="Основной текст с отступом 33"/>
    <w:basedOn w:val="a9"/>
    <w:rsid w:val="003C56FC"/>
    <w:pPr>
      <w:widowControl w:val="0"/>
      <w:adjustRightInd w:val="0"/>
      <w:spacing w:line="360" w:lineRule="auto"/>
      <w:ind w:firstLine="720"/>
      <w:jc w:val="both"/>
      <w:textAlignment w:val="baseline"/>
    </w:pPr>
    <w:rPr>
      <w:sz w:val="24"/>
      <w:szCs w:val="20"/>
    </w:rPr>
  </w:style>
  <w:style w:type="paragraph" w:customStyle="1" w:styleId="afffffffffb">
    <w:name w:val="Заполнение"/>
    <w:basedOn w:val="a9"/>
    <w:rsid w:val="003C56FC"/>
    <w:pPr>
      <w:widowControl w:val="0"/>
      <w:adjustRightInd w:val="0"/>
      <w:spacing w:line="360" w:lineRule="auto"/>
      <w:ind w:firstLine="709"/>
      <w:jc w:val="center"/>
      <w:textAlignment w:val="baseline"/>
    </w:pPr>
    <w:rPr>
      <w:rFonts w:ascii="Courier New" w:hAnsi="Courier New"/>
      <w:sz w:val="24"/>
      <w:szCs w:val="20"/>
    </w:rPr>
  </w:style>
  <w:style w:type="paragraph" w:customStyle="1" w:styleId="afffffffffc">
    <w:name w:val="Çàïîëíåíèå"/>
    <w:basedOn w:val="a9"/>
    <w:rsid w:val="003C56FC"/>
    <w:pPr>
      <w:widowControl w:val="0"/>
      <w:adjustRightInd w:val="0"/>
      <w:spacing w:line="360" w:lineRule="auto"/>
      <w:ind w:firstLine="709"/>
      <w:jc w:val="center"/>
      <w:textAlignment w:val="baseline"/>
    </w:pPr>
    <w:rPr>
      <w:rFonts w:ascii="Courier New" w:hAnsi="Courier New"/>
      <w:sz w:val="24"/>
      <w:szCs w:val="20"/>
    </w:rPr>
  </w:style>
  <w:style w:type="paragraph" w:customStyle="1" w:styleId="Caiieiaiea">
    <w:name w:val="Caiieiaiea"/>
    <w:basedOn w:val="a9"/>
    <w:rsid w:val="003C56FC"/>
    <w:pPr>
      <w:widowControl w:val="0"/>
      <w:adjustRightInd w:val="0"/>
      <w:spacing w:line="360" w:lineRule="auto"/>
      <w:ind w:firstLine="709"/>
      <w:jc w:val="center"/>
      <w:textAlignment w:val="baseline"/>
    </w:pPr>
    <w:rPr>
      <w:rFonts w:ascii="Courier New" w:hAnsi="Courier New"/>
      <w:sz w:val="24"/>
      <w:szCs w:val="20"/>
    </w:rPr>
  </w:style>
  <w:style w:type="paragraph" w:customStyle="1" w:styleId="231">
    <w:name w:val="Основной текст с отступом 23"/>
    <w:basedOn w:val="a9"/>
    <w:rsid w:val="003C56FC"/>
    <w:pPr>
      <w:widowControl w:val="0"/>
      <w:adjustRightInd w:val="0"/>
      <w:spacing w:line="360" w:lineRule="auto"/>
      <w:ind w:firstLine="709"/>
      <w:jc w:val="both"/>
      <w:textAlignment w:val="baseline"/>
    </w:pPr>
    <w:rPr>
      <w:sz w:val="24"/>
      <w:szCs w:val="20"/>
    </w:rPr>
  </w:style>
  <w:style w:type="paragraph" w:customStyle="1" w:styleId="WW-2">
    <w:name w:val="WW-Основной текст с отступом 2"/>
    <w:basedOn w:val="a9"/>
    <w:rsid w:val="003C56FC"/>
    <w:pPr>
      <w:widowControl w:val="0"/>
      <w:suppressAutoHyphens/>
      <w:adjustRightInd w:val="0"/>
      <w:spacing w:line="360" w:lineRule="auto"/>
      <w:ind w:firstLine="851"/>
      <w:jc w:val="both"/>
      <w:textAlignment w:val="baseline"/>
    </w:pPr>
    <w:rPr>
      <w:sz w:val="24"/>
      <w:szCs w:val="20"/>
      <w:lang w:eastAsia="ar-SA"/>
    </w:rPr>
  </w:style>
  <w:style w:type="paragraph" w:customStyle="1" w:styleId="WW-3">
    <w:name w:val="WW-Основной текст с отступом 3"/>
    <w:basedOn w:val="a9"/>
    <w:rsid w:val="003C56FC"/>
    <w:pPr>
      <w:widowControl w:val="0"/>
      <w:suppressAutoHyphens/>
      <w:adjustRightInd w:val="0"/>
      <w:spacing w:line="360" w:lineRule="auto"/>
      <w:ind w:firstLine="993"/>
      <w:jc w:val="both"/>
      <w:textAlignment w:val="baseline"/>
    </w:pPr>
    <w:rPr>
      <w:sz w:val="24"/>
      <w:szCs w:val="20"/>
      <w:lang w:eastAsia="ar-SA"/>
    </w:rPr>
  </w:style>
  <w:style w:type="paragraph" w:customStyle="1" w:styleId="BODYTEXTNORMAL">
    <w:name w:val="BODY TEXT NORMAL"/>
    <w:basedOn w:val="a9"/>
    <w:rsid w:val="003C56FC"/>
    <w:pPr>
      <w:widowControl w:val="0"/>
      <w:adjustRightInd w:val="0"/>
      <w:spacing w:before="120" w:line="360" w:lineRule="auto"/>
      <w:ind w:left="1077" w:firstLine="709"/>
      <w:jc w:val="both"/>
      <w:textAlignment w:val="baseline"/>
    </w:pPr>
    <w:rPr>
      <w:rFonts w:ascii="Arial" w:hAnsi="Arial"/>
      <w:sz w:val="20"/>
      <w:szCs w:val="20"/>
    </w:rPr>
  </w:style>
  <w:style w:type="character" w:customStyle="1" w:styleId="BODYTEXTNORMAL0">
    <w:name w:val="BODY TEXT NORMAL Знак"/>
    <w:rsid w:val="003C56FC"/>
    <w:rPr>
      <w:rFonts w:ascii="Arial" w:hAnsi="Arial"/>
      <w:lang w:val="ru-RU" w:eastAsia="ru-RU" w:bidi="ar-SA"/>
    </w:rPr>
  </w:style>
  <w:style w:type="paragraph" w:customStyle="1" w:styleId="NoteBodyText">
    <w:name w:val="Note Body Text"/>
    <w:basedOn w:val="afffffffffd"/>
    <w:rsid w:val="003C56FC"/>
    <w:pPr>
      <w:widowControl/>
      <w:adjustRightInd/>
      <w:spacing w:line="240" w:lineRule="auto"/>
      <w:ind w:firstLine="0"/>
      <w:jc w:val="left"/>
      <w:textAlignment w:val="auto"/>
    </w:pPr>
    <w:rPr>
      <w:sz w:val="20"/>
    </w:rPr>
  </w:style>
  <w:style w:type="paragraph" w:styleId="afffffffffd">
    <w:name w:val="Note Heading"/>
    <w:basedOn w:val="a9"/>
    <w:next w:val="a9"/>
    <w:link w:val="afffffffffe"/>
    <w:rsid w:val="003C56FC"/>
    <w:pPr>
      <w:widowControl w:val="0"/>
      <w:adjustRightInd w:val="0"/>
      <w:spacing w:line="360" w:lineRule="auto"/>
      <w:ind w:firstLine="709"/>
      <w:jc w:val="both"/>
      <w:textAlignment w:val="baseline"/>
    </w:pPr>
    <w:rPr>
      <w:sz w:val="24"/>
      <w:szCs w:val="20"/>
    </w:rPr>
  </w:style>
  <w:style w:type="character" w:customStyle="1" w:styleId="afffffffffe">
    <w:name w:val="Заголовок записки Знак"/>
    <w:basedOn w:val="aa"/>
    <w:link w:val="afffffffffd"/>
    <w:rsid w:val="003C56FC"/>
    <w:rPr>
      <w:sz w:val="24"/>
    </w:rPr>
  </w:style>
  <w:style w:type="paragraph" w:customStyle="1" w:styleId="BODYTEXTplus12ptsabove">
    <w:name w:val="BODY TEXT plus 12 pts above"/>
    <w:basedOn w:val="a9"/>
    <w:next w:val="BODYTEXTNORMAL"/>
    <w:autoRedefine/>
    <w:rsid w:val="003C56FC"/>
    <w:pPr>
      <w:widowControl w:val="0"/>
      <w:adjustRightInd w:val="0"/>
      <w:spacing w:before="120" w:line="360" w:lineRule="auto"/>
      <w:ind w:firstLine="709"/>
      <w:jc w:val="both"/>
      <w:textAlignment w:val="baseline"/>
    </w:pPr>
    <w:rPr>
      <w:sz w:val="24"/>
      <w:szCs w:val="24"/>
    </w:rPr>
  </w:style>
  <w:style w:type="character" w:customStyle="1" w:styleId="BODYTEXTplus12ptsabove0">
    <w:name w:val="BODY TEXT plus 12 pts above Знак"/>
    <w:rsid w:val="003C56FC"/>
    <w:rPr>
      <w:sz w:val="24"/>
      <w:szCs w:val="24"/>
      <w:lang w:val="ru-RU" w:eastAsia="ru-RU" w:bidi="ar-SA"/>
    </w:rPr>
  </w:style>
  <w:style w:type="paragraph" w:customStyle="1" w:styleId="FigureCaption">
    <w:name w:val="Figure Caption"/>
    <w:rsid w:val="003C56FC"/>
    <w:pPr>
      <w:widowControl w:val="0"/>
      <w:adjustRightInd w:val="0"/>
      <w:spacing w:before="240" w:after="120" w:line="360" w:lineRule="atLeast"/>
      <w:ind w:firstLine="709"/>
      <w:jc w:val="center"/>
      <w:textAlignment w:val="baseline"/>
    </w:pPr>
    <w:rPr>
      <w:rFonts w:ascii="Arial" w:hAnsi="Arial"/>
      <w:bCs/>
    </w:rPr>
  </w:style>
  <w:style w:type="character" w:customStyle="1" w:styleId="FigureCaption0">
    <w:name w:val="Figure Caption Знак"/>
    <w:rsid w:val="003C56FC"/>
    <w:rPr>
      <w:rFonts w:ascii="Arial" w:hAnsi="Arial"/>
      <w:bCs/>
      <w:lang w:val="ru-RU" w:eastAsia="ru-RU" w:bidi="ar-SA"/>
    </w:rPr>
  </w:style>
  <w:style w:type="paragraph" w:customStyle="1" w:styleId="LISTBULLETS2">
    <w:name w:val="LIST BULLETS 2"/>
    <w:basedOn w:val="a9"/>
    <w:rsid w:val="003C56FC"/>
    <w:pPr>
      <w:widowControl w:val="0"/>
      <w:tabs>
        <w:tab w:val="num" w:pos="2160"/>
      </w:tabs>
      <w:adjustRightInd w:val="0"/>
      <w:spacing w:before="120" w:line="360" w:lineRule="auto"/>
      <w:ind w:left="2160" w:hanging="540"/>
      <w:jc w:val="both"/>
      <w:textAlignment w:val="baseline"/>
    </w:pPr>
    <w:rPr>
      <w:rFonts w:ascii="Arial" w:hAnsi="Arial" w:cs="Arial"/>
      <w:sz w:val="20"/>
      <w:szCs w:val="24"/>
    </w:rPr>
  </w:style>
  <w:style w:type="paragraph" w:customStyle="1" w:styleId="LISTNUMBERINGLETTERS">
    <w:name w:val="LIST NUMBERING LETTERS"/>
    <w:basedOn w:val="a9"/>
    <w:rsid w:val="003C56FC"/>
    <w:pPr>
      <w:widowControl w:val="0"/>
      <w:tabs>
        <w:tab w:val="num" w:pos="709"/>
        <w:tab w:val="num" w:pos="1620"/>
        <w:tab w:val="num" w:pos="2235"/>
      </w:tabs>
      <w:adjustRightInd w:val="0"/>
      <w:spacing w:before="120" w:line="360" w:lineRule="auto"/>
      <w:ind w:left="1620" w:hanging="540"/>
      <w:jc w:val="both"/>
      <w:textAlignment w:val="baseline"/>
    </w:pPr>
    <w:rPr>
      <w:rFonts w:ascii="Arial" w:hAnsi="Arial" w:cs="Arial"/>
      <w:sz w:val="20"/>
      <w:szCs w:val="24"/>
    </w:rPr>
  </w:style>
  <w:style w:type="paragraph" w:customStyle="1" w:styleId="TableHeaders">
    <w:name w:val="Table Headers"/>
    <w:autoRedefine/>
    <w:rsid w:val="003C56FC"/>
    <w:pPr>
      <w:keepNext/>
      <w:widowControl w:val="0"/>
      <w:adjustRightInd w:val="0"/>
      <w:spacing w:line="360" w:lineRule="atLeast"/>
      <w:jc w:val="center"/>
      <w:textAlignment w:val="baseline"/>
    </w:pPr>
    <w:rPr>
      <w:rFonts w:ascii="Arial" w:hAnsi="Arial" w:cs="Arial"/>
      <w:b/>
      <w:noProof/>
      <w:sz w:val="18"/>
      <w:szCs w:val="18"/>
    </w:rPr>
  </w:style>
  <w:style w:type="paragraph" w:customStyle="1" w:styleId="TableCaption">
    <w:name w:val="Table Caption"/>
    <w:basedOn w:val="a9"/>
    <w:link w:val="TableCaption1"/>
    <w:autoRedefine/>
    <w:rsid w:val="003C56FC"/>
    <w:pPr>
      <w:keepNext/>
      <w:keepLines/>
      <w:widowControl w:val="0"/>
      <w:adjustRightInd w:val="0"/>
      <w:spacing w:after="120"/>
      <w:ind w:firstLine="709"/>
      <w:jc w:val="both"/>
      <w:textAlignment w:val="baseline"/>
    </w:pPr>
    <w:rPr>
      <w:kern w:val="2"/>
      <w:sz w:val="24"/>
      <w:szCs w:val="24"/>
    </w:rPr>
  </w:style>
  <w:style w:type="character" w:customStyle="1" w:styleId="TableCaption0">
    <w:name w:val="Table Caption Знак"/>
    <w:rsid w:val="003C56FC"/>
    <w:rPr>
      <w:rFonts w:ascii="Arial" w:hAnsi="Arial" w:cs="Arial"/>
      <w:b/>
      <w:kern w:val="2"/>
      <w:lang w:val="ru-RU" w:eastAsia="ru-RU" w:bidi="ar-SA"/>
    </w:rPr>
  </w:style>
  <w:style w:type="paragraph" w:customStyle="1" w:styleId="1fff3">
    <w:name w:val="Приложение_1"/>
    <w:basedOn w:val="1"/>
    <w:autoRedefine/>
    <w:rsid w:val="003C56FC"/>
    <w:pPr>
      <w:pageBreakBefore/>
      <w:widowControl w:val="0"/>
      <w:numPr>
        <w:numId w:val="0"/>
      </w:numPr>
      <w:tabs>
        <w:tab w:val="num" w:pos="432"/>
      </w:tabs>
      <w:adjustRightInd w:val="0"/>
      <w:spacing w:before="5000" w:after="200" w:line="360" w:lineRule="auto"/>
      <w:ind w:left="432" w:right="170" w:hanging="432"/>
      <w:jc w:val="center"/>
      <w:textAlignment w:val="baseline"/>
    </w:pPr>
    <w:rPr>
      <w:rFonts w:ascii="Arial" w:eastAsia="Times New Roman" w:hAnsi="Arial"/>
      <w:bCs/>
      <w:caps/>
      <w:sz w:val="48"/>
      <w:szCs w:val="20"/>
      <w:lang w:val="ru-RU" w:eastAsia="ru-RU"/>
    </w:rPr>
  </w:style>
  <w:style w:type="paragraph" w:customStyle="1" w:styleId="2ffb">
    <w:name w:val="Приложение_2"/>
    <w:basedOn w:val="af9"/>
    <w:autoRedefine/>
    <w:rsid w:val="003C56FC"/>
    <w:pPr>
      <w:keepNext/>
      <w:keepLines/>
      <w:widowControl w:val="0"/>
      <w:adjustRightInd w:val="0"/>
      <w:spacing w:after="0" w:line="336" w:lineRule="auto"/>
      <w:ind w:firstLine="709"/>
      <w:jc w:val="center"/>
      <w:textAlignment w:val="baseline"/>
    </w:pPr>
    <w:rPr>
      <w:rFonts w:ascii="Arial" w:hAnsi="Arial"/>
      <w:noProof/>
      <w:sz w:val="48"/>
      <w:szCs w:val="20"/>
      <w:lang w:val="en-US"/>
    </w:rPr>
  </w:style>
  <w:style w:type="paragraph" w:customStyle="1" w:styleId="affffffffff">
    <w:name w:val="Заголовок таблиц"/>
    <w:basedOn w:val="af9"/>
    <w:autoRedefine/>
    <w:rsid w:val="003C56FC"/>
    <w:pPr>
      <w:widowControl w:val="0"/>
      <w:tabs>
        <w:tab w:val="left" w:pos="709"/>
        <w:tab w:val="left" w:pos="851"/>
      </w:tabs>
      <w:adjustRightInd w:val="0"/>
      <w:spacing w:before="300" w:after="300" w:line="360" w:lineRule="auto"/>
      <w:ind w:right="112" w:firstLine="709"/>
      <w:jc w:val="center"/>
      <w:textAlignment w:val="baseline"/>
    </w:pPr>
    <w:rPr>
      <w:rFonts w:ascii="Arial" w:hAnsi="Arial" w:cs="Arial"/>
      <w:b/>
      <w:i/>
      <w:noProof/>
      <w:sz w:val="24"/>
      <w:szCs w:val="24"/>
    </w:rPr>
  </w:style>
  <w:style w:type="paragraph" w:customStyle="1" w:styleId="affffffffff0">
    <w:name w:val="МаркированныйСписок"/>
    <w:basedOn w:val="a9"/>
    <w:rsid w:val="003C56FC"/>
    <w:pPr>
      <w:widowControl w:val="0"/>
      <w:tabs>
        <w:tab w:val="num" w:pos="709"/>
      </w:tabs>
      <w:adjustRightInd w:val="0"/>
      <w:spacing w:after="120" w:line="360" w:lineRule="auto"/>
      <w:ind w:left="709" w:hanging="283"/>
      <w:jc w:val="both"/>
      <w:textAlignment w:val="baseline"/>
    </w:pPr>
    <w:rPr>
      <w:sz w:val="26"/>
      <w:szCs w:val="20"/>
    </w:rPr>
  </w:style>
  <w:style w:type="paragraph" w:customStyle="1" w:styleId="1fff4">
    <w:name w:val="Подзаголовок1"/>
    <w:basedOn w:val="65"/>
    <w:rsid w:val="003C56FC"/>
    <w:pPr>
      <w:ind w:left="0"/>
      <w:jc w:val="center"/>
    </w:pPr>
    <w:rPr>
      <w:rFonts w:ascii="Times New Roman" w:hAnsi="Times New Roman"/>
      <w:b w:val="0"/>
      <w:snapToGrid/>
      <w:sz w:val="24"/>
    </w:rPr>
  </w:style>
  <w:style w:type="paragraph" w:customStyle="1" w:styleId="affffffffff1">
    <w:name w:val="Пояснит"/>
    <w:basedOn w:val="a9"/>
    <w:rsid w:val="003C56FC"/>
    <w:pPr>
      <w:widowControl w:val="0"/>
      <w:adjustRightInd w:val="0"/>
      <w:spacing w:line="360" w:lineRule="auto"/>
      <w:ind w:left="170" w:right="170" w:firstLine="851"/>
      <w:jc w:val="both"/>
      <w:textAlignment w:val="baseline"/>
    </w:pPr>
    <w:rPr>
      <w:sz w:val="24"/>
      <w:szCs w:val="24"/>
      <w:lang w:val="en-US"/>
    </w:rPr>
  </w:style>
  <w:style w:type="paragraph" w:customStyle="1" w:styleId="EIATableText">
    <w:name w:val="EIA Table Text"/>
    <w:basedOn w:val="a9"/>
    <w:rsid w:val="003C56FC"/>
    <w:pPr>
      <w:widowControl w:val="0"/>
      <w:adjustRightInd w:val="0"/>
      <w:spacing w:before="40" w:after="40" w:line="360" w:lineRule="auto"/>
      <w:ind w:firstLine="709"/>
      <w:jc w:val="both"/>
      <w:textAlignment w:val="baseline"/>
    </w:pPr>
    <w:rPr>
      <w:rFonts w:ascii="Arial" w:hAnsi="Arial"/>
      <w:sz w:val="20"/>
      <w:szCs w:val="20"/>
      <w:lang w:val="en-US"/>
    </w:rPr>
  </w:style>
  <w:style w:type="paragraph" w:customStyle="1" w:styleId="Oaenooaaeeou12oaio">
    <w:name w:val="Oaeno oaaeeou 12 oaio?"/>
    <w:basedOn w:val="a9"/>
    <w:next w:val="a9"/>
    <w:rsid w:val="003C56FC"/>
    <w:pPr>
      <w:widowControl w:val="0"/>
      <w:adjustRightInd w:val="0"/>
      <w:spacing w:line="360" w:lineRule="auto"/>
      <w:ind w:firstLine="709"/>
      <w:jc w:val="center"/>
      <w:textAlignment w:val="baseline"/>
    </w:pPr>
    <w:rPr>
      <w:sz w:val="24"/>
      <w:szCs w:val="20"/>
    </w:rPr>
  </w:style>
  <w:style w:type="paragraph" w:customStyle="1" w:styleId="12p">
    <w:name w:val="Обычный + 12 p"/>
    <w:basedOn w:val="a9"/>
    <w:rsid w:val="003C56FC"/>
    <w:pPr>
      <w:widowControl w:val="0"/>
      <w:adjustRightInd w:val="0"/>
      <w:spacing w:line="360" w:lineRule="auto"/>
      <w:ind w:left="1038" w:hanging="360"/>
      <w:jc w:val="both"/>
      <w:textAlignment w:val="baseline"/>
    </w:pPr>
    <w:rPr>
      <w:rFonts w:ascii="Arial" w:hAnsi="Arial" w:cs="Arial"/>
      <w:caps/>
      <w:kern w:val="22"/>
      <w:sz w:val="24"/>
      <w:szCs w:val="24"/>
    </w:rPr>
  </w:style>
  <w:style w:type="paragraph" w:customStyle="1" w:styleId="APPENDIXHEADER">
    <w:name w:val="APPENDIX HEADER"/>
    <w:basedOn w:val="a9"/>
    <w:autoRedefine/>
    <w:rsid w:val="003C56FC"/>
    <w:pPr>
      <w:widowControl w:val="0"/>
      <w:adjustRightInd w:val="0"/>
      <w:spacing w:before="240" w:after="60" w:line="360" w:lineRule="auto"/>
      <w:ind w:firstLine="709"/>
      <w:jc w:val="center"/>
      <w:textAlignment w:val="baseline"/>
    </w:pPr>
    <w:rPr>
      <w:bCs/>
      <w:caps/>
      <w:sz w:val="24"/>
    </w:rPr>
  </w:style>
  <w:style w:type="character" w:customStyle="1" w:styleId="TableCaption1">
    <w:name w:val="Table Caption Знак1"/>
    <w:link w:val="TableCaption"/>
    <w:rsid w:val="003C56FC"/>
    <w:rPr>
      <w:kern w:val="2"/>
      <w:sz w:val="24"/>
      <w:szCs w:val="24"/>
    </w:rPr>
  </w:style>
  <w:style w:type="paragraph" w:customStyle="1" w:styleId="B24E4A524432423EA7D11ACFB826E062">
    <w:name w:val="B24E4A524432423EA7D11ACFB826E062"/>
    <w:rsid w:val="003C56FC"/>
    <w:pPr>
      <w:widowControl w:val="0"/>
      <w:adjustRightInd w:val="0"/>
      <w:spacing w:after="200" w:line="276" w:lineRule="auto"/>
      <w:jc w:val="both"/>
      <w:textAlignment w:val="baseline"/>
    </w:pPr>
    <w:rPr>
      <w:rFonts w:ascii="Calibri" w:hAnsi="Calibri"/>
      <w:sz w:val="22"/>
      <w:szCs w:val="22"/>
      <w:lang w:val="en-US" w:eastAsia="en-US"/>
    </w:rPr>
  </w:style>
  <w:style w:type="character" w:customStyle="1" w:styleId="217">
    <w:name w:val="Знак Знак21"/>
    <w:rsid w:val="003C56FC"/>
    <w:rPr>
      <w:b/>
      <w:caps/>
      <w:sz w:val="24"/>
      <w:szCs w:val="24"/>
      <w:lang w:val="ru-RU" w:eastAsia="ru-RU" w:bidi="ar-SA"/>
    </w:rPr>
  </w:style>
  <w:style w:type="paragraph" w:customStyle="1" w:styleId="xl101">
    <w:name w:val="xl101"/>
    <w:basedOn w:val="a9"/>
    <w:rsid w:val="003C56FC"/>
    <w:pPr>
      <w:widowControl w:val="0"/>
      <w:pBdr>
        <w:bottom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02">
    <w:name w:val="xl102"/>
    <w:basedOn w:val="a9"/>
    <w:rsid w:val="003C56FC"/>
    <w:pPr>
      <w:widowControl w:val="0"/>
      <w:pBdr>
        <w:left w:val="single" w:sz="4" w:space="0" w:color="auto"/>
        <w:bottom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03">
    <w:name w:val="xl103"/>
    <w:basedOn w:val="a9"/>
    <w:rsid w:val="003C56FC"/>
    <w:pPr>
      <w:widowControl w:val="0"/>
      <w:pBdr>
        <w:left w:val="single" w:sz="4" w:space="0" w:color="auto"/>
        <w:bottom w:val="single" w:sz="8" w:space="0" w:color="auto"/>
        <w:right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04">
    <w:name w:val="xl104"/>
    <w:basedOn w:val="a9"/>
    <w:rsid w:val="003C56FC"/>
    <w:pPr>
      <w:widowControl w:val="0"/>
      <w:pBdr>
        <w:lef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05">
    <w:name w:val="xl105"/>
    <w:basedOn w:val="a9"/>
    <w:rsid w:val="003C56FC"/>
    <w:pPr>
      <w:widowControl w:val="0"/>
      <w:pBdr>
        <w:top w:val="single" w:sz="4" w:space="0" w:color="auto"/>
        <w:bottom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06">
    <w:name w:val="xl106"/>
    <w:basedOn w:val="a9"/>
    <w:rsid w:val="003C56F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07">
    <w:name w:val="xl107"/>
    <w:basedOn w:val="a9"/>
    <w:rsid w:val="003C56FC"/>
    <w:pPr>
      <w:widowControl w:val="0"/>
      <w:pBdr>
        <w:top w:val="single" w:sz="4" w:space="0" w:color="auto"/>
        <w:bottom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08">
    <w:name w:val="xl108"/>
    <w:basedOn w:val="a9"/>
    <w:rsid w:val="003C56FC"/>
    <w:pPr>
      <w:widowControl w:val="0"/>
      <w:pBdr>
        <w:top w:val="single" w:sz="4" w:space="0" w:color="auto"/>
        <w:bottom w:val="single" w:sz="4" w:space="0" w:color="auto"/>
      </w:pBdr>
      <w:adjustRightInd w:val="0"/>
      <w:spacing w:before="100" w:beforeAutospacing="1" w:after="100" w:afterAutospacing="1"/>
      <w:jc w:val="right"/>
      <w:textAlignment w:val="baseline"/>
    </w:pPr>
    <w:rPr>
      <w:rFonts w:ascii="Arial" w:eastAsia="Arial Unicode MS" w:hAnsi="Arial" w:cs="Arial Unicode MS"/>
      <w:b/>
      <w:bCs/>
      <w:sz w:val="24"/>
      <w:szCs w:val="24"/>
    </w:rPr>
  </w:style>
  <w:style w:type="paragraph" w:customStyle="1" w:styleId="xl109">
    <w:name w:val="xl109"/>
    <w:basedOn w:val="a9"/>
    <w:rsid w:val="003C56FC"/>
    <w:pPr>
      <w:widowControl w:val="0"/>
      <w:pBdr>
        <w:top w:val="single" w:sz="4" w:space="0" w:color="auto"/>
        <w:left w:val="single" w:sz="4" w:space="0" w:color="auto"/>
        <w:bottom w:val="single" w:sz="4" w:space="0" w:color="auto"/>
      </w:pBdr>
      <w:adjustRightInd w:val="0"/>
      <w:spacing w:before="100" w:beforeAutospacing="1" w:after="100" w:afterAutospacing="1"/>
      <w:jc w:val="right"/>
      <w:textAlignment w:val="baseline"/>
    </w:pPr>
    <w:rPr>
      <w:rFonts w:ascii="Arial" w:eastAsia="Arial Unicode MS" w:hAnsi="Arial" w:cs="Arial Unicode MS"/>
      <w:b/>
      <w:bCs/>
      <w:sz w:val="24"/>
      <w:szCs w:val="24"/>
    </w:rPr>
  </w:style>
  <w:style w:type="paragraph" w:customStyle="1" w:styleId="xl110">
    <w:name w:val="xl110"/>
    <w:basedOn w:val="a9"/>
    <w:rsid w:val="003C56FC"/>
    <w:pPr>
      <w:widowControl w:val="0"/>
      <w:pBdr>
        <w:bottom w:val="single" w:sz="4" w:space="0" w:color="auto"/>
        <w:right w:val="single" w:sz="4" w:space="0" w:color="auto"/>
      </w:pBdr>
      <w:adjustRightInd w:val="0"/>
      <w:spacing w:before="100" w:beforeAutospacing="1" w:after="100" w:afterAutospacing="1"/>
      <w:jc w:val="center"/>
      <w:textAlignment w:val="baseline"/>
    </w:pPr>
    <w:rPr>
      <w:rFonts w:ascii="Arial Unicode MS" w:eastAsia="Arial Unicode MS" w:hAnsi="Arial Unicode MS" w:cs="Arial Unicode MS" w:hint="eastAsia"/>
      <w:sz w:val="24"/>
      <w:szCs w:val="24"/>
    </w:rPr>
  </w:style>
  <w:style w:type="paragraph" w:customStyle="1" w:styleId="xl111">
    <w:name w:val="xl111"/>
    <w:basedOn w:val="a9"/>
    <w:rsid w:val="003C56FC"/>
    <w:pPr>
      <w:widowControl w:val="0"/>
      <w:pBdr>
        <w:top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12">
    <w:name w:val="xl112"/>
    <w:basedOn w:val="a9"/>
    <w:rsid w:val="003C56FC"/>
    <w:pPr>
      <w:widowControl w:val="0"/>
      <w:pBdr>
        <w:top w:val="single" w:sz="8" w:space="0" w:color="auto"/>
        <w:left w:val="single" w:sz="8" w:space="0" w:color="auto"/>
      </w:pBdr>
      <w:adjustRightInd w:val="0"/>
      <w:spacing w:before="100" w:beforeAutospacing="1" w:after="100" w:afterAutospacing="1"/>
      <w:textAlignment w:val="baseline"/>
    </w:pPr>
    <w:rPr>
      <w:rFonts w:ascii="Arial" w:eastAsia="Arial Unicode MS" w:hAnsi="Arial" w:cs="Arial Unicode MS"/>
      <w:b/>
      <w:bCs/>
      <w:color w:val="FF0000"/>
      <w:sz w:val="24"/>
      <w:szCs w:val="24"/>
    </w:rPr>
  </w:style>
  <w:style w:type="paragraph" w:customStyle="1" w:styleId="xl113">
    <w:name w:val="xl113"/>
    <w:basedOn w:val="a9"/>
    <w:rsid w:val="003C56FC"/>
    <w:pPr>
      <w:widowControl w:val="0"/>
      <w:pBdr>
        <w:top w:val="single" w:sz="4" w:space="0" w:color="auto"/>
        <w:left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14">
    <w:name w:val="xl114"/>
    <w:basedOn w:val="a9"/>
    <w:rsid w:val="003C56FC"/>
    <w:pPr>
      <w:widowControl w:val="0"/>
      <w:pBdr>
        <w:left w:val="single" w:sz="4" w:space="0" w:color="auto"/>
        <w:bottom w:val="single" w:sz="8"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15">
    <w:name w:val="xl115"/>
    <w:basedOn w:val="a9"/>
    <w:rsid w:val="003C56FC"/>
    <w:pPr>
      <w:widowControl w:val="0"/>
      <w:pBdr>
        <w:left w:val="single" w:sz="4" w:space="0" w:color="auto"/>
        <w:bottom w:val="single" w:sz="8"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16">
    <w:name w:val="xl116"/>
    <w:basedOn w:val="a9"/>
    <w:rsid w:val="003C56FC"/>
    <w:pPr>
      <w:widowControl w:val="0"/>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17">
    <w:name w:val="xl117"/>
    <w:basedOn w:val="a9"/>
    <w:rsid w:val="003C56FC"/>
    <w:pPr>
      <w:widowControl w:val="0"/>
      <w:pBdr>
        <w:left w:val="single" w:sz="4" w:space="0" w:color="auto"/>
        <w:bottom w:val="single" w:sz="4" w:space="0" w:color="auto"/>
        <w:right w:val="single" w:sz="4" w:space="0" w:color="auto"/>
      </w:pBdr>
      <w:adjustRightInd w:val="0"/>
      <w:spacing w:before="100" w:beforeAutospacing="1" w:after="100" w:afterAutospacing="1"/>
      <w:jc w:val="center"/>
      <w:textAlignment w:val="baseline"/>
    </w:pPr>
    <w:rPr>
      <w:rFonts w:ascii="Arial Unicode MS" w:eastAsia="Arial Unicode MS" w:hAnsi="Arial Unicode MS" w:cs="Arial Unicode MS" w:hint="eastAsia"/>
      <w:sz w:val="24"/>
      <w:szCs w:val="24"/>
    </w:rPr>
  </w:style>
  <w:style w:type="paragraph" w:customStyle="1" w:styleId="xl118">
    <w:name w:val="xl118"/>
    <w:basedOn w:val="a9"/>
    <w:rsid w:val="003C56FC"/>
    <w:pPr>
      <w:widowControl w:val="0"/>
      <w:pBdr>
        <w:top w:val="single" w:sz="4" w:space="0" w:color="auto"/>
        <w:right w:val="single" w:sz="4" w:space="0" w:color="auto"/>
      </w:pBdr>
      <w:adjustRightInd w:val="0"/>
      <w:spacing w:before="100" w:beforeAutospacing="1" w:after="100" w:afterAutospacing="1"/>
      <w:jc w:val="center"/>
      <w:textAlignment w:val="baseline"/>
    </w:pPr>
    <w:rPr>
      <w:rFonts w:ascii="Arial Unicode MS" w:eastAsia="Arial Unicode MS" w:hAnsi="Arial Unicode MS" w:cs="Arial Unicode MS" w:hint="eastAsia"/>
      <w:sz w:val="24"/>
      <w:szCs w:val="24"/>
    </w:rPr>
  </w:style>
  <w:style w:type="paragraph" w:customStyle="1" w:styleId="xl119">
    <w:name w:val="xl119"/>
    <w:basedOn w:val="a9"/>
    <w:rsid w:val="003C56FC"/>
    <w:pPr>
      <w:widowControl w:val="0"/>
      <w:pBdr>
        <w:top w:val="single" w:sz="4" w:space="0" w:color="auto"/>
        <w:right w:val="single" w:sz="4" w:space="0" w:color="auto"/>
      </w:pBdr>
      <w:adjustRightInd w:val="0"/>
      <w:spacing w:before="100" w:beforeAutospacing="1" w:after="100" w:afterAutospacing="1"/>
      <w:textAlignment w:val="baseline"/>
    </w:pPr>
    <w:rPr>
      <w:rFonts w:ascii="Arial Unicode MS" w:eastAsia="Arial Unicode MS" w:hAnsi="Arial Unicode MS" w:cs="Arial Unicode MS" w:hint="eastAsia"/>
      <w:sz w:val="24"/>
      <w:szCs w:val="24"/>
    </w:rPr>
  </w:style>
  <w:style w:type="paragraph" w:customStyle="1" w:styleId="xl120">
    <w:name w:val="xl120"/>
    <w:basedOn w:val="a9"/>
    <w:rsid w:val="003C56FC"/>
    <w:pPr>
      <w:widowControl w:val="0"/>
      <w:pBdr>
        <w:top w:val="single" w:sz="4" w:space="0" w:color="auto"/>
        <w:left w:val="single" w:sz="4" w:space="0" w:color="auto"/>
        <w:right w:val="single" w:sz="4" w:space="0" w:color="auto"/>
      </w:pBdr>
      <w:adjustRightInd w:val="0"/>
      <w:spacing w:before="100" w:beforeAutospacing="1" w:after="100" w:afterAutospacing="1"/>
      <w:jc w:val="center"/>
      <w:textAlignment w:val="baseline"/>
    </w:pPr>
    <w:rPr>
      <w:rFonts w:ascii="Arial Unicode MS" w:eastAsia="Arial Unicode MS" w:hAnsi="Arial Unicode MS" w:cs="Arial Unicode MS" w:hint="eastAsia"/>
      <w:sz w:val="24"/>
      <w:szCs w:val="24"/>
    </w:rPr>
  </w:style>
  <w:style w:type="paragraph" w:customStyle="1" w:styleId="xl121">
    <w:name w:val="xl121"/>
    <w:basedOn w:val="a9"/>
    <w:rsid w:val="003C56FC"/>
    <w:pPr>
      <w:widowControl w:val="0"/>
      <w:pBdr>
        <w:bottom w:val="single" w:sz="4" w:space="0" w:color="auto"/>
        <w:right w:val="single" w:sz="4" w:space="0" w:color="auto"/>
      </w:pBdr>
      <w:adjustRightInd w:val="0"/>
      <w:spacing w:before="100" w:beforeAutospacing="1" w:after="100" w:afterAutospacing="1"/>
      <w:jc w:val="center"/>
      <w:textAlignment w:val="baseline"/>
    </w:pPr>
    <w:rPr>
      <w:rFonts w:ascii="Arial Unicode MS" w:eastAsia="Arial Unicode MS" w:hAnsi="Arial Unicode MS" w:cs="Arial Unicode MS" w:hint="eastAsia"/>
      <w:sz w:val="24"/>
      <w:szCs w:val="24"/>
    </w:rPr>
  </w:style>
  <w:style w:type="paragraph" w:customStyle="1" w:styleId="xl122">
    <w:name w:val="xl122"/>
    <w:basedOn w:val="a9"/>
    <w:rsid w:val="003C56FC"/>
    <w:pPr>
      <w:widowControl w:val="0"/>
      <w:pBdr>
        <w:top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23">
    <w:name w:val="xl123"/>
    <w:basedOn w:val="a9"/>
    <w:rsid w:val="003C56FC"/>
    <w:pPr>
      <w:widowControl w:val="0"/>
      <w:pBdr>
        <w:left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sz w:val="16"/>
      <w:szCs w:val="16"/>
    </w:rPr>
  </w:style>
  <w:style w:type="paragraph" w:customStyle="1" w:styleId="xl124">
    <w:name w:val="xl124"/>
    <w:basedOn w:val="a9"/>
    <w:rsid w:val="003C56FC"/>
    <w:pPr>
      <w:widowControl w:val="0"/>
      <w:pBdr>
        <w:left w:val="single" w:sz="4" w:space="0" w:color="auto"/>
        <w:right w:val="single" w:sz="4" w:space="0" w:color="auto"/>
      </w:pBdr>
      <w:adjustRightInd w:val="0"/>
      <w:spacing w:before="100" w:beforeAutospacing="1" w:after="100" w:afterAutospacing="1"/>
      <w:jc w:val="center"/>
      <w:textAlignment w:val="baseline"/>
    </w:pPr>
    <w:rPr>
      <w:rFonts w:ascii="Arial Unicode MS" w:eastAsia="Arial Unicode MS" w:hAnsi="Arial Unicode MS" w:cs="Arial Unicode MS" w:hint="eastAsia"/>
      <w:sz w:val="24"/>
      <w:szCs w:val="24"/>
    </w:rPr>
  </w:style>
  <w:style w:type="paragraph" w:customStyle="1" w:styleId="xl125">
    <w:name w:val="xl125"/>
    <w:basedOn w:val="a9"/>
    <w:rsid w:val="003C56FC"/>
    <w:pPr>
      <w:widowControl w:val="0"/>
      <w:pBdr>
        <w:left w:val="single" w:sz="4" w:space="0" w:color="auto"/>
      </w:pBdr>
      <w:adjustRightInd w:val="0"/>
      <w:spacing w:before="100" w:beforeAutospacing="1" w:after="100" w:afterAutospacing="1"/>
      <w:jc w:val="right"/>
      <w:textAlignment w:val="baseline"/>
    </w:pPr>
    <w:rPr>
      <w:rFonts w:ascii="Arial Unicode MS" w:eastAsia="Arial Unicode MS" w:hAnsi="Arial Unicode MS" w:cs="Arial Unicode MS" w:hint="eastAsia"/>
      <w:sz w:val="24"/>
      <w:szCs w:val="24"/>
    </w:rPr>
  </w:style>
  <w:style w:type="paragraph" w:customStyle="1" w:styleId="xl126">
    <w:name w:val="xl126"/>
    <w:basedOn w:val="a9"/>
    <w:rsid w:val="003C56FC"/>
    <w:pPr>
      <w:widowControl w:val="0"/>
      <w:pBdr>
        <w:lef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27">
    <w:name w:val="xl127"/>
    <w:basedOn w:val="a9"/>
    <w:rsid w:val="003C56FC"/>
    <w:pPr>
      <w:widowControl w:val="0"/>
      <w:pBdr>
        <w:left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28">
    <w:name w:val="xl128"/>
    <w:basedOn w:val="a9"/>
    <w:rsid w:val="003C56FC"/>
    <w:pPr>
      <w:widowControl w:val="0"/>
      <w:pBdr>
        <w:left w:val="single" w:sz="4" w:space="0" w:color="auto"/>
      </w:pBdr>
      <w:adjustRightInd w:val="0"/>
      <w:spacing w:before="100" w:beforeAutospacing="1" w:after="100" w:afterAutospacing="1"/>
      <w:jc w:val="right"/>
      <w:textAlignment w:val="baseline"/>
    </w:pPr>
    <w:rPr>
      <w:rFonts w:ascii="Arial" w:eastAsia="Arial Unicode MS" w:hAnsi="Arial" w:cs="Arial Unicode MS"/>
      <w:b/>
      <w:bCs/>
      <w:sz w:val="24"/>
      <w:szCs w:val="24"/>
    </w:rPr>
  </w:style>
  <w:style w:type="paragraph" w:customStyle="1" w:styleId="xl129">
    <w:name w:val="xl129"/>
    <w:basedOn w:val="a9"/>
    <w:rsid w:val="003C56FC"/>
    <w:pPr>
      <w:widowControl w:val="0"/>
      <w:pBdr>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30">
    <w:name w:val="xl130"/>
    <w:basedOn w:val="a9"/>
    <w:rsid w:val="003C56FC"/>
    <w:pPr>
      <w:widowControl w:val="0"/>
      <w:pBdr>
        <w:left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31">
    <w:name w:val="xl131"/>
    <w:basedOn w:val="a9"/>
    <w:rsid w:val="003C56FC"/>
    <w:pPr>
      <w:widowControl w:val="0"/>
      <w:pBdr>
        <w:top w:val="single" w:sz="8" w:space="0" w:color="auto"/>
        <w:left w:val="single" w:sz="8" w:space="0" w:color="auto"/>
      </w:pBdr>
      <w:adjustRightInd w:val="0"/>
      <w:spacing w:before="100" w:beforeAutospacing="1" w:after="100" w:afterAutospacing="1"/>
      <w:textAlignment w:val="baseline"/>
    </w:pPr>
    <w:rPr>
      <w:rFonts w:ascii="Arial" w:eastAsia="Arial Unicode MS" w:hAnsi="Arial" w:cs="Arial Unicode MS"/>
      <w:b/>
      <w:bCs/>
      <w:color w:val="FF0000"/>
      <w:sz w:val="24"/>
      <w:szCs w:val="24"/>
    </w:rPr>
  </w:style>
  <w:style w:type="paragraph" w:customStyle="1" w:styleId="xl132">
    <w:name w:val="xl132"/>
    <w:basedOn w:val="a9"/>
    <w:rsid w:val="003C56FC"/>
    <w:pPr>
      <w:widowControl w:val="0"/>
      <w:pBdr>
        <w:top w:val="single" w:sz="4" w:space="0" w:color="auto"/>
        <w:left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33">
    <w:name w:val="xl133"/>
    <w:basedOn w:val="a9"/>
    <w:rsid w:val="003C56FC"/>
    <w:pPr>
      <w:widowControl w:val="0"/>
      <w:pBdr>
        <w:top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34">
    <w:name w:val="xl134"/>
    <w:basedOn w:val="a9"/>
    <w:rsid w:val="003C56FC"/>
    <w:pPr>
      <w:widowControl w:val="0"/>
      <w:pBdr>
        <w:top w:val="single" w:sz="4" w:space="0" w:color="auto"/>
        <w:bottom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35">
    <w:name w:val="xl135"/>
    <w:basedOn w:val="a9"/>
    <w:rsid w:val="003C56FC"/>
    <w:pPr>
      <w:widowControl w:val="0"/>
      <w:pBdr>
        <w:top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36">
    <w:name w:val="xl136"/>
    <w:basedOn w:val="a9"/>
    <w:rsid w:val="003C56FC"/>
    <w:pPr>
      <w:widowControl w:val="0"/>
      <w:pBdr>
        <w:top w:val="single" w:sz="4" w:space="0" w:color="auto"/>
        <w:left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37">
    <w:name w:val="xl137"/>
    <w:basedOn w:val="a9"/>
    <w:rsid w:val="003C56FC"/>
    <w:pPr>
      <w:widowControl w:val="0"/>
      <w:pBdr>
        <w:top w:val="single" w:sz="4" w:space="0" w:color="auto"/>
        <w:lef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38">
    <w:name w:val="xl138"/>
    <w:basedOn w:val="a9"/>
    <w:rsid w:val="003C56FC"/>
    <w:pPr>
      <w:widowControl w:val="0"/>
      <w:pBdr>
        <w:left w:val="single" w:sz="4" w:space="0" w:color="auto"/>
        <w:bottom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39">
    <w:name w:val="xl139"/>
    <w:basedOn w:val="a9"/>
    <w:rsid w:val="003C56FC"/>
    <w:pPr>
      <w:widowControl w:val="0"/>
      <w:pBdr>
        <w:bottom w:val="single" w:sz="8"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41">
    <w:name w:val="xl141"/>
    <w:basedOn w:val="a9"/>
    <w:rsid w:val="003C56FC"/>
    <w:pPr>
      <w:widowControl w:val="0"/>
      <w:pBdr>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42">
    <w:name w:val="xl142"/>
    <w:basedOn w:val="a9"/>
    <w:rsid w:val="003C56FC"/>
    <w:pPr>
      <w:widowControl w:val="0"/>
      <w:pBdr>
        <w:left w:val="single" w:sz="4" w:space="0" w:color="auto"/>
        <w:bottom w:val="single" w:sz="4" w:space="0" w:color="auto"/>
        <w:right w:val="single" w:sz="4" w:space="0" w:color="auto"/>
      </w:pBdr>
      <w:adjustRightInd w:val="0"/>
      <w:spacing w:before="100" w:beforeAutospacing="1" w:after="100" w:afterAutospacing="1"/>
      <w:textAlignment w:val="baseline"/>
    </w:pPr>
    <w:rPr>
      <w:rFonts w:ascii="Arial Unicode MS" w:eastAsia="Arial Unicode MS" w:hAnsi="Arial Unicode MS" w:cs="Arial Unicode MS" w:hint="eastAsia"/>
      <w:sz w:val="24"/>
      <w:szCs w:val="24"/>
    </w:rPr>
  </w:style>
  <w:style w:type="paragraph" w:customStyle="1" w:styleId="xl144">
    <w:name w:val="xl144"/>
    <w:basedOn w:val="a9"/>
    <w:rsid w:val="003C56FC"/>
    <w:pPr>
      <w:widowControl w:val="0"/>
      <w:pBdr>
        <w:left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45">
    <w:name w:val="xl145"/>
    <w:basedOn w:val="a9"/>
    <w:rsid w:val="003C56FC"/>
    <w:pPr>
      <w:widowControl w:val="0"/>
      <w:pBdr>
        <w:top w:val="single" w:sz="4" w:space="0" w:color="auto"/>
        <w:left w:val="single" w:sz="4" w:space="0" w:color="auto"/>
        <w:bottom w:val="single" w:sz="4" w:space="0" w:color="auto"/>
      </w:pBdr>
      <w:adjustRightInd w:val="0"/>
      <w:spacing w:before="100" w:beforeAutospacing="1" w:after="100" w:afterAutospacing="1"/>
      <w:jc w:val="center"/>
      <w:textAlignment w:val="baseline"/>
    </w:pPr>
    <w:rPr>
      <w:rFonts w:ascii="Arial" w:eastAsia="Arial Unicode MS" w:hAnsi="Arial" w:cs="Arial Unicode MS"/>
      <w:sz w:val="16"/>
      <w:szCs w:val="16"/>
    </w:rPr>
  </w:style>
  <w:style w:type="paragraph" w:customStyle="1" w:styleId="xl146">
    <w:name w:val="xl146"/>
    <w:basedOn w:val="a9"/>
    <w:rsid w:val="003C56FC"/>
    <w:pPr>
      <w:widowControl w:val="0"/>
      <w:pBdr>
        <w:top w:val="single" w:sz="4" w:space="0" w:color="auto"/>
        <w:left w:val="single" w:sz="4" w:space="0" w:color="auto"/>
        <w:bottom w:val="single" w:sz="4" w:space="0" w:color="auto"/>
      </w:pBdr>
      <w:adjustRightInd w:val="0"/>
      <w:spacing w:before="100" w:beforeAutospacing="1" w:after="100" w:afterAutospacing="1"/>
      <w:jc w:val="right"/>
      <w:textAlignment w:val="baseline"/>
    </w:pPr>
    <w:rPr>
      <w:rFonts w:ascii="Arial" w:eastAsia="Arial Unicode MS" w:hAnsi="Arial" w:cs="Arial Unicode MS"/>
      <w:sz w:val="16"/>
      <w:szCs w:val="16"/>
    </w:rPr>
  </w:style>
  <w:style w:type="paragraph" w:customStyle="1" w:styleId="xl147">
    <w:name w:val="xl147"/>
    <w:basedOn w:val="a9"/>
    <w:rsid w:val="003C56FC"/>
    <w:pPr>
      <w:widowControl w:val="0"/>
      <w:pBdr>
        <w:top w:val="single" w:sz="8" w:space="0" w:color="auto"/>
        <w:left w:val="single" w:sz="4" w:space="0" w:color="auto"/>
        <w:bottom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48">
    <w:name w:val="xl148"/>
    <w:basedOn w:val="a9"/>
    <w:rsid w:val="003C56FC"/>
    <w:pPr>
      <w:widowControl w:val="0"/>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49">
    <w:name w:val="xl149"/>
    <w:basedOn w:val="a9"/>
    <w:rsid w:val="003C56FC"/>
    <w:pPr>
      <w:widowControl w:val="0"/>
      <w:adjustRightInd w:val="0"/>
      <w:spacing w:before="100" w:beforeAutospacing="1" w:after="100" w:afterAutospacing="1"/>
      <w:jc w:val="right"/>
      <w:textAlignment w:val="baseline"/>
    </w:pPr>
    <w:rPr>
      <w:rFonts w:ascii="Arial Unicode MS" w:eastAsia="Arial Unicode MS" w:hAnsi="Arial Unicode MS" w:cs="Arial Unicode MS" w:hint="eastAsia"/>
      <w:sz w:val="24"/>
      <w:szCs w:val="24"/>
    </w:rPr>
  </w:style>
  <w:style w:type="paragraph" w:customStyle="1" w:styleId="xl150">
    <w:name w:val="xl150"/>
    <w:basedOn w:val="a9"/>
    <w:rsid w:val="003C56FC"/>
    <w:pPr>
      <w:widowControl w:val="0"/>
      <w:pBdr>
        <w:left w:val="single" w:sz="4" w:space="0" w:color="auto"/>
      </w:pBdr>
      <w:adjustRightInd w:val="0"/>
      <w:spacing w:before="100" w:beforeAutospacing="1" w:after="100" w:afterAutospacing="1"/>
      <w:jc w:val="right"/>
      <w:textAlignment w:val="baseline"/>
    </w:pPr>
    <w:rPr>
      <w:rFonts w:ascii="Arial Unicode MS" w:eastAsia="Arial Unicode MS" w:hAnsi="Arial Unicode MS" w:cs="Arial Unicode MS" w:hint="eastAsia"/>
      <w:sz w:val="24"/>
      <w:szCs w:val="24"/>
    </w:rPr>
  </w:style>
  <w:style w:type="paragraph" w:customStyle="1" w:styleId="xl151">
    <w:name w:val="xl151"/>
    <w:basedOn w:val="a9"/>
    <w:rsid w:val="003C56FC"/>
    <w:pPr>
      <w:widowControl w:val="0"/>
      <w:pBdr>
        <w:bottom w:val="single" w:sz="4" w:space="0" w:color="auto"/>
      </w:pBdr>
      <w:adjustRightInd w:val="0"/>
      <w:spacing w:before="100" w:beforeAutospacing="1" w:after="100" w:afterAutospacing="1"/>
      <w:jc w:val="right"/>
      <w:textAlignment w:val="baseline"/>
    </w:pPr>
    <w:rPr>
      <w:rFonts w:ascii="Arial" w:eastAsia="Arial Unicode MS" w:hAnsi="Arial" w:cs="Arial Unicode MS"/>
      <w:b/>
      <w:bCs/>
      <w:sz w:val="24"/>
      <w:szCs w:val="24"/>
    </w:rPr>
  </w:style>
  <w:style w:type="paragraph" w:customStyle="1" w:styleId="xl152">
    <w:name w:val="xl152"/>
    <w:basedOn w:val="a9"/>
    <w:rsid w:val="003C56FC"/>
    <w:pPr>
      <w:widowControl w:val="0"/>
      <w:pBdr>
        <w:top w:val="single" w:sz="4" w:space="0" w:color="auto"/>
        <w:left w:val="single" w:sz="4" w:space="0" w:color="auto"/>
      </w:pBdr>
      <w:adjustRightInd w:val="0"/>
      <w:spacing w:before="100" w:beforeAutospacing="1" w:after="100" w:afterAutospacing="1"/>
      <w:jc w:val="right"/>
      <w:textAlignment w:val="baseline"/>
    </w:pPr>
    <w:rPr>
      <w:rFonts w:ascii="Arial Unicode MS" w:eastAsia="Arial Unicode MS" w:hAnsi="Arial Unicode MS" w:cs="Arial Unicode MS" w:hint="eastAsia"/>
      <w:sz w:val="24"/>
      <w:szCs w:val="24"/>
    </w:rPr>
  </w:style>
  <w:style w:type="paragraph" w:customStyle="1" w:styleId="xl153">
    <w:name w:val="xl153"/>
    <w:basedOn w:val="a9"/>
    <w:rsid w:val="003C56FC"/>
    <w:pPr>
      <w:widowControl w:val="0"/>
      <w:pBdr>
        <w:top w:val="single" w:sz="4" w:space="0" w:color="auto"/>
      </w:pBdr>
      <w:adjustRightInd w:val="0"/>
      <w:spacing w:before="100" w:beforeAutospacing="1" w:after="100" w:afterAutospacing="1"/>
      <w:textAlignment w:val="baseline"/>
    </w:pPr>
    <w:rPr>
      <w:rFonts w:ascii="Arial Unicode MS" w:eastAsia="Arial Unicode MS" w:hAnsi="Arial Unicode MS" w:cs="Arial Unicode MS" w:hint="eastAsia"/>
      <w:sz w:val="24"/>
      <w:szCs w:val="24"/>
    </w:rPr>
  </w:style>
  <w:style w:type="paragraph" w:customStyle="1" w:styleId="xl154">
    <w:name w:val="xl154"/>
    <w:basedOn w:val="a9"/>
    <w:rsid w:val="003C56FC"/>
    <w:pPr>
      <w:widowControl w:val="0"/>
      <w:pBdr>
        <w:bottom w:val="single" w:sz="4" w:space="0" w:color="auto"/>
      </w:pBdr>
      <w:adjustRightInd w:val="0"/>
      <w:spacing w:before="100" w:beforeAutospacing="1" w:after="100" w:afterAutospacing="1"/>
      <w:jc w:val="right"/>
      <w:textAlignment w:val="baseline"/>
    </w:pPr>
    <w:rPr>
      <w:rFonts w:ascii="Arial Unicode MS" w:eastAsia="Arial Unicode MS" w:hAnsi="Arial Unicode MS" w:cs="Arial Unicode MS" w:hint="eastAsia"/>
      <w:sz w:val="24"/>
      <w:szCs w:val="24"/>
    </w:rPr>
  </w:style>
  <w:style w:type="paragraph" w:customStyle="1" w:styleId="xl155">
    <w:name w:val="xl155"/>
    <w:basedOn w:val="a9"/>
    <w:rsid w:val="003C56FC"/>
    <w:pPr>
      <w:widowControl w:val="0"/>
      <w:pBdr>
        <w:left w:val="single" w:sz="4" w:space="0" w:color="auto"/>
        <w:bottom w:val="single" w:sz="4" w:space="0" w:color="auto"/>
      </w:pBdr>
      <w:adjustRightInd w:val="0"/>
      <w:spacing w:before="100" w:beforeAutospacing="1" w:after="100" w:afterAutospacing="1"/>
      <w:jc w:val="right"/>
      <w:textAlignment w:val="baseline"/>
    </w:pPr>
    <w:rPr>
      <w:rFonts w:ascii="Arial" w:eastAsia="Arial Unicode MS" w:hAnsi="Arial" w:cs="Arial Unicode MS"/>
      <w:b/>
      <w:bCs/>
      <w:sz w:val="24"/>
      <w:szCs w:val="24"/>
    </w:rPr>
  </w:style>
  <w:style w:type="paragraph" w:customStyle="1" w:styleId="xl156">
    <w:name w:val="xl156"/>
    <w:basedOn w:val="a9"/>
    <w:rsid w:val="003C56FC"/>
    <w:pPr>
      <w:widowControl w:val="0"/>
      <w:pBdr>
        <w:left w:val="single" w:sz="4" w:space="0" w:color="auto"/>
        <w:bottom w:val="single" w:sz="4" w:space="0" w:color="auto"/>
      </w:pBdr>
      <w:adjustRightInd w:val="0"/>
      <w:spacing w:before="100" w:beforeAutospacing="1" w:after="100" w:afterAutospacing="1"/>
      <w:jc w:val="right"/>
      <w:textAlignment w:val="baseline"/>
    </w:pPr>
    <w:rPr>
      <w:rFonts w:ascii="Arial" w:eastAsia="Arial Unicode MS" w:hAnsi="Arial" w:cs="Arial Unicode MS"/>
      <w:b/>
      <w:bCs/>
      <w:sz w:val="24"/>
      <w:szCs w:val="24"/>
    </w:rPr>
  </w:style>
  <w:style w:type="paragraph" w:customStyle="1" w:styleId="xl157">
    <w:name w:val="xl157"/>
    <w:basedOn w:val="a9"/>
    <w:rsid w:val="003C56FC"/>
    <w:pPr>
      <w:widowControl w:val="0"/>
      <w:pBdr>
        <w:top w:val="single" w:sz="8" w:space="0" w:color="auto"/>
        <w:left w:val="single" w:sz="8" w:space="0" w:color="auto"/>
      </w:pBdr>
      <w:adjustRightInd w:val="0"/>
      <w:spacing w:before="100" w:beforeAutospacing="1" w:after="100" w:afterAutospacing="1"/>
      <w:textAlignment w:val="baseline"/>
    </w:pPr>
    <w:rPr>
      <w:rFonts w:ascii="Arial" w:eastAsia="Arial Unicode MS" w:hAnsi="Arial" w:cs="Arial Unicode MS"/>
      <w:b/>
      <w:bCs/>
      <w:color w:val="FF0000"/>
      <w:sz w:val="24"/>
      <w:szCs w:val="24"/>
    </w:rPr>
  </w:style>
  <w:style w:type="paragraph" w:customStyle="1" w:styleId="xl158">
    <w:name w:val="xl158"/>
    <w:basedOn w:val="a9"/>
    <w:rsid w:val="003C56FC"/>
    <w:pPr>
      <w:widowControl w:val="0"/>
      <w:adjustRightInd w:val="0"/>
      <w:spacing w:before="100" w:beforeAutospacing="1" w:after="100" w:afterAutospacing="1"/>
      <w:jc w:val="right"/>
      <w:textAlignment w:val="baseline"/>
    </w:pPr>
    <w:rPr>
      <w:rFonts w:ascii="Arial Unicode MS" w:eastAsia="Arial Unicode MS" w:hAnsi="Arial Unicode MS" w:cs="Arial Unicode MS" w:hint="eastAsia"/>
      <w:sz w:val="24"/>
      <w:szCs w:val="24"/>
    </w:rPr>
  </w:style>
  <w:style w:type="paragraph" w:customStyle="1" w:styleId="xl159">
    <w:name w:val="xl159"/>
    <w:basedOn w:val="a9"/>
    <w:rsid w:val="003C56FC"/>
    <w:pPr>
      <w:widowControl w:val="0"/>
      <w:pBdr>
        <w:top w:val="single" w:sz="4" w:space="0" w:color="auto"/>
        <w:left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60">
    <w:name w:val="xl160"/>
    <w:basedOn w:val="a9"/>
    <w:rsid w:val="003C56FC"/>
    <w:pPr>
      <w:widowControl w:val="0"/>
      <w:pBdr>
        <w:top w:val="single" w:sz="4" w:space="0" w:color="auto"/>
        <w:bottom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61">
    <w:name w:val="xl161"/>
    <w:basedOn w:val="a9"/>
    <w:rsid w:val="003C56FC"/>
    <w:pPr>
      <w:widowControl w:val="0"/>
      <w:pBdr>
        <w:top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62">
    <w:name w:val="xl162"/>
    <w:basedOn w:val="a9"/>
    <w:rsid w:val="003C56FC"/>
    <w:pPr>
      <w:widowControl w:val="0"/>
      <w:pBdr>
        <w:top w:val="single" w:sz="4" w:space="0" w:color="auto"/>
        <w:left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63">
    <w:name w:val="xl163"/>
    <w:basedOn w:val="a9"/>
    <w:rsid w:val="003C56FC"/>
    <w:pPr>
      <w:widowControl w:val="0"/>
      <w:pBdr>
        <w:top w:val="single" w:sz="4" w:space="0" w:color="auto"/>
        <w:lef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64">
    <w:name w:val="xl164"/>
    <w:basedOn w:val="a9"/>
    <w:rsid w:val="003C56FC"/>
    <w:pPr>
      <w:widowControl w:val="0"/>
      <w:pBdr>
        <w:left w:val="single" w:sz="4" w:space="0" w:color="auto"/>
        <w:bottom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65">
    <w:name w:val="xl165"/>
    <w:basedOn w:val="a9"/>
    <w:rsid w:val="003C56FC"/>
    <w:pPr>
      <w:widowControl w:val="0"/>
      <w:pBdr>
        <w:bottom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66">
    <w:name w:val="xl166"/>
    <w:basedOn w:val="a9"/>
    <w:rsid w:val="003C56FC"/>
    <w:pPr>
      <w:widowControl w:val="0"/>
      <w:pBdr>
        <w:left w:val="single" w:sz="4" w:space="0" w:color="auto"/>
        <w:bottom w:val="single" w:sz="8"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67">
    <w:name w:val="xl167"/>
    <w:basedOn w:val="a9"/>
    <w:rsid w:val="003C56FC"/>
    <w:pPr>
      <w:widowControl w:val="0"/>
      <w:pBdr>
        <w:top w:val="single" w:sz="4" w:space="0" w:color="auto"/>
        <w:left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68">
    <w:name w:val="xl168"/>
    <w:basedOn w:val="a9"/>
    <w:rsid w:val="003C56FC"/>
    <w:pPr>
      <w:widowControl w:val="0"/>
      <w:pBdr>
        <w:left w:val="single" w:sz="4" w:space="0" w:color="auto"/>
        <w:bottom w:val="single" w:sz="8"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69">
    <w:name w:val="xl169"/>
    <w:basedOn w:val="a9"/>
    <w:rsid w:val="003C56FC"/>
    <w:pPr>
      <w:widowControl w:val="0"/>
      <w:pBdr>
        <w:left w:val="single" w:sz="4" w:space="0" w:color="auto"/>
        <w:bottom w:val="single" w:sz="8"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70">
    <w:name w:val="xl170"/>
    <w:basedOn w:val="a9"/>
    <w:rsid w:val="003C56FC"/>
    <w:pPr>
      <w:widowControl w:val="0"/>
      <w:pBdr>
        <w:lef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71">
    <w:name w:val="xl171"/>
    <w:basedOn w:val="a9"/>
    <w:rsid w:val="003C56FC"/>
    <w:pPr>
      <w:widowControl w:val="0"/>
      <w:pBdr>
        <w:bottom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72">
    <w:name w:val="xl172"/>
    <w:basedOn w:val="a9"/>
    <w:rsid w:val="003C56FC"/>
    <w:pPr>
      <w:widowControl w:val="0"/>
      <w:pBdr>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73">
    <w:name w:val="xl173"/>
    <w:basedOn w:val="a9"/>
    <w:rsid w:val="003C56FC"/>
    <w:pPr>
      <w:widowControl w:val="0"/>
      <w:pBdr>
        <w:bottom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174">
    <w:name w:val="xl174"/>
    <w:basedOn w:val="a9"/>
    <w:rsid w:val="003C56FC"/>
    <w:pPr>
      <w:widowControl w:val="0"/>
      <w:pBdr>
        <w:top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75">
    <w:name w:val="xl175"/>
    <w:basedOn w:val="a9"/>
    <w:rsid w:val="003C56FC"/>
    <w:pPr>
      <w:widowControl w:val="0"/>
      <w:pBdr>
        <w:bottom w:val="single" w:sz="8"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76">
    <w:name w:val="xl176"/>
    <w:basedOn w:val="a9"/>
    <w:rsid w:val="003C56FC"/>
    <w:pPr>
      <w:widowControl w:val="0"/>
      <w:pBdr>
        <w:left w:val="single" w:sz="4" w:space="0" w:color="auto"/>
        <w:bottom w:val="single" w:sz="4" w:space="0" w:color="auto"/>
        <w:right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77">
    <w:name w:val="xl177"/>
    <w:basedOn w:val="a9"/>
    <w:rsid w:val="003C56FC"/>
    <w:pPr>
      <w:widowControl w:val="0"/>
      <w:pBdr>
        <w:top w:val="single" w:sz="4" w:space="0" w:color="auto"/>
        <w:left w:val="single" w:sz="4" w:space="0" w:color="auto"/>
        <w:bottom w:val="single" w:sz="4" w:space="0" w:color="auto"/>
        <w:right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78">
    <w:name w:val="xl178"/>
    <w:basedOn w:val="a9"/>
    <w:rsid w:val="003C56FC"/>
    <w:pPr>
      <w:widowControl w:val="0"/>
      <w:pBdr>
        <w:left w:val="single" w:sz="4" w:space="0" w:color="auto"/>
        <w:right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79">
    <w:name w:val="xl179"/>
    <w:basedOn w:val="a9"/>
    <w:rsid w:val="003C56FC"/>
    <w:pPr>
      <w:widowControl w:val="0"/>
      <w:pBdr>
        <w:left w:val="single" w:sz="4" w:space="0" w:color="auto"/>
        <w:bottom w:val="single" w:sz="8" w:space="0" w:color="auto"/>
        <w:right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140">
    <w:name w:val="xl140"/>
    <w:basedOn w:val="a9"/>
    <w:rsid w:val="003C56FC"/>
    <w:pPr>
      <w:widowControl w:val="0"/>
      <w:pBdr>
        <w:left w:val="single" w:sz="4" w:space="0" w:color="auto"/>
        <w:bottom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43">
    <w:name w:val="xl143"/>
    <w:basedOn w:val="a9"/>
    <w:rsid w:val="003C56FC"/>
    <w:pPr>
      <w:widowControl w:val="0"/>
      <w:pBdr>
        <w:top w:val="single" w:sz="4" w:space="0" w:color="auto"/>
        <w:bottom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180">
    <w:name w:val="xl180"/>
    <w:basedOn w:val="a9"/>
    <w:rsid w:val="003C56FC"/>
    <w:pPr>
      <w:widowControl w:val="0"/>
      <w:pBdr>
        <w:top w:val="single" w:sz="4" w:space="0" w:color="auto"/>
        <w:left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81">
    <w:name w:val="xl181"/>
    <w:basedOn w:val="a9"/>
    <w:rsid w:val="003C56FC"/>
    <w:pPr>
      <w:widowControl w:val="0"/>
      <w:pBdr>
        <w:top w:val="single" w:sz="4" w:space="0" w:color="auto"/>
        <w:left w:val="single" w:sz="4" w:space="0" w:color="auto"/>
        <w:right w:val="single" w:sz="8"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82">
    <w:name w:val="xl182"/>
    <w:basedOn w:val="a9"/>
    <w:rsid w:val="003C56FC"/>
    <w:pPr>
      <w:widowControl w:val="0"/>
      <w:pBdr>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83">
    <w:name w:val="xl183"/>
    <w:basedOn w:val="a9"/>
    <w:rsid w:val="003C56FC"/>
    <w:pPr>
      <w:widowControl w:val="0"/>
      <w:pBdr>
        <w:left w:val="single" w:sz="4" w:space="0" w:color="auto"/>
        <w:right w:val="single" w:sz="8"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84">
    <w:name w:val="xl184"/>
    <w:basedOn w:val="a9"/>
    <w:rsid w:val="003C56FC"/>
    <w:pPr>
      <w:widowControl w:val="0"/>
      <w:pBdr>
        <w:left w:val="single" w:sz="4" w:space="0" w:color="auto"/>
        <w:bottom w:val="single" w:sz="8" w:space="0" w:color="auto"/>
        <w:right w:val="single" w:sz="8"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85">
    <w:name w:val="xl185"/>
    <w:basedOn w:val="a9"/>
    <w:rsid w:val="003C56FC"/>
    <w:pPr>
      <w:widowControl w:val="0"/>
      <w:pBdr>
        <w:left w:val="single" w:sz="8" w:space="0" w:color="auto"/>
      </w:pBdr>
      <w:adjustRightInd w:val="0"/>
      <w:spacing w:before="100" w:beforeAutospacing="1" w:after="100" w:afterAutospacing="1"/>
      <w:textAlignment w:val="baseline"/>
    </w:pPr>
    <w:rPr>
      <w:rFonts w:ascii="Arial" w:eastAsia="Arial Unicode MS" w:hAnsi="Arial" w:cs="Arial Unicode MS"/>
      <w:b/>
      <w:bCs/>
      <w:color w:val="FF0000"/>
      <w:sz w:val="24"/>
      <w:szCs w:val="24"/>
    </w:rPr>
  </w:style>
  <w:style w:type="paragraph" w:customStyle="1" w:styleId="xl186">
    <w:name w:val="xl186"/>
    <w:basedOn w:val="a9"/>
    <w:rsid w:val="003C56FC"/>
    <w:pPr>
      <w:widowControl w:val="0"/>
      <w:adjustRightInd w:val="0"/>
      <w:spacing w:before="100" w:beforeAutospacing="1" w:after="100" w:afterAutospacing="1"/>
      <w:textAlignment w:val="baseline"/>
    </w:pPr>
    <w:rPr>
      <w:rFonts w:ascii="Arial" w:eastAsia="Arial Unicode MS" w:hAnsi="Arial" w:cs="Arial Unicode MS"/>
      <w:b/>
      <w:bCs/>
      <w:color w:val="FF0000"/>
      <w:sz w:val="24"/>
      <w:szCs w:val="24"/>
    </w:rPr>
  </w:style>
  <w:style w:type="paragraph" w:customStyle="1" w:styleId="xl187">
    <w:name w:val="xl187"/>
    <w:basedOn w:val="a9"/>
    <w:rsid w:val="003C56FC"/>
    <w:pPr>
      <w:widowControl w:val="0"/>
      <w:pBdr>
        <w:left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FF0000"/>
      <w:sz w:val="24"/>
      <w:szCs w:val="24"/>
    </w:rPr>
  </w:style>
  <w:style w:type="paragraph" w:customStyle="1" w:styleId="xl188">
    <w:name w:val="xl188"/>
    <w:basedOn w:val="a9"/>
    <w:rsid w:val="003C56FC"/>
    <w:pPr>
      <w:widowControl w:val="0"/>
      <w:pBdr>
        <w:left w:val="single" w:sz="4" w:space="0" w:color="auto"/>
        <w:bottom w:val="single" w:sz="4" w:space="0" w:color="auto"/>
        <w:right w:val="single" w:sz="8"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89">
    <w:name w:val="xl189"/>
    <w:basedOn w:val="a9"/>
    <w:rsid w:val="003C56FC"/>
    <w:pPr>
      <w:widowControl w:val="0"/>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90">
    <w:name w:val="xl190"/>
    <w:basedOn w:val="a9"/>
    <w:rsid w:val="003C56FC"/>
    <w:pPr>
      <w:widowControl w:val="0"/>
      <w:pBdr>
        <w:left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191">
    <w:name w:val="xl191"/>
    <w:basedOn w:val="a9"/>
    <w:rsid w:val="003C56FC"/>
    <w:pPr>
      <w:widowControl w:val="0"/>
      <w:pBdr>
        <w:left w:val="single" w:sz="4" w:space="0" w:color="auto"/>
        <w:bottom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92">
    <w:name w:val="xl192"/>
    <w:basedOn w:val="a9"/>
    <w:rsid w:val="003C56FC"/>
    <w:pPr>
      <w:widowControl w:val="0"/>
      <w:pBdr>
        <w:bottom w:val="single" w:sz="8"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93">
    <w:name w:val="xl193"/>
    <w:basedOn w:val="a9"/>
    <w:rsid w:val="003C56F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94">
    <w:name w:val="xl194"/>
    <w:basedOn w:val="a9"/>
    <w:rsid w:val="003C56FC"/>
    <w:pPr>
      <w:widowControl w:val="0"/>
      <w:pBdr>
        <w:left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95">
    <w:name w:val="xl195"/>
    <w:basedOn w:val="a9"/>
    <w:rsid w:val="003C56FC"/>
    <w:pPr>
      <w:widowControl w:val="0"/>
      <w:pBdr>
        <w:left w:val="single" w:sz="4" w:space="0" w:color="auto"/>
        <w:bottom w:val="single" w:sz="4" w:space="0" w:color="auto"/>
        <w:right w:val="single" w:sz="8"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196">
    <w:name w:val="xl196"/>
    <w:basedOn w:val="a9"/>
    <w:rsid w:val="003C56FC"/>
    <w:pPr>
      <w:widowControl w:val="0"/>
      <w:pBdr>
        <w:top w:val="single" w:sz="4" w:space="0" w:color="auto"/>
        <w:left w:val="single" w:sz="4" w:space="0" w:color="auto"/>
        <w:bottom w:val="single" w:sz="4" w:space="0" w:color="auto"/>
        <w:right w:val="single" w:sz="8"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197">
    <w:name w:val="xl197"/>
    <w:basedOn w:val="a9"/>
    <w:rsid w:val="003C56FC"/>
    <w:pPr>
      <w:widowControl w:val="0"/>
      <w:pBdr>
        <w:left w:val="single" w:sz="4" w:space="0" w:color="auto"/>
        <w:bottom w:val="single" w:sz="4" w:space="0" w:color="auto"/>
      </w:pBdr>
      <w:adjustRightInd w:val="0"/>
      <w:spacing w:before="100" w:beforeAutospacing="1" w:after="100" w:afterAutospacing="1"/>
      <w:jc w:val="right"/>
      <w:textAlignment w:val="baseline"/>
    </w:pPr>
    <w:rPr>
      <w:rFonts w:ascii="Arial" w:eastAsia="Arial Unicode MS" w:hAnsi="Arial" w:cs="Arial Unicode MS"/>
      <w:b/>
      <w:bCs/>
      <w:color w:val="0000FF"/>
      <w:sz w:val="24"/>
      <w:szCs w:val="24"/>
    </w:rPr>
  </w:style>
  <w:style w:type="paragraph" w:customStyle="1" w:styleId="xl198">
    <w:name w:val="xl198"/>
    <w:basedOn w:val="a9"/>
    <w:rsid w:val="003C56FC"/>
    <w:pPr>
      <w:widowControl w:val="0"/>
      <w:pBdr>
        <w:bottom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199">
    <w:name w:val="xl199"/>
    <w:basedOn w:val="a9"/>
    <w:rsid w:val="003C56FC"/>
    <w:pPr>
      <w:widowControl w:val="0"/>
      <w:pBdr>
        <w:bottom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200">
    <w:name w:val="xl200"/>
    <w:basedOn w:val="a9"/>
    <w:rsid w:val="003C56FC"/>
    <w:pPr>
      <w:widowControl w:val="0"/>
      <w:pBdr>
        <w:top w:val="single" w:sz="4" w:space="0" w:color="auto"/>
        <w:bottom w:val="single" w:sz="4" w:space="0" w:color="auto"/>
      </w:pBdr>
      <w:adjustRightInd w:val="0"/>
      <w:spacing w:before="100" w:beforeAutospacing="1" w:after="100" w:afterAutospacing="1"/>
      <w:jc w:val="right"/>
      <w:textAlignment w:val="baseline"/>
    </w:pPr>
    <w:rPr>
      <w:rFonts w:ascii="Arial" w:eastAsia="Arial Unicode MS" w:hAnsi="Arial" w:cs="Arial Unicode MS"/>
      <w:b/>
      <w:bCs/>
      <w:color w:val="0000FF"/>
      <w:sz w:val="24"/>
      <w:szCs w:val="24"/>
    </w:rPr>
  </w:style>
  <w:style w:type="paragraph" w:customStyle="1" w:styleId="xl201">
    <w:name w:val="xl201"/>
    <w:basedOn w:val="a9"/>
    <w:rsid w:val="003C56FC"/>
    <w:pPr>
      <w:widowControl w:val="0"/>
      <w:pBdr>
        <w:top w:val="single" w:sz="4" w:space="0" w:color="auto"/>
        <w:bottom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202">
    <w:name w:val="xl202"/>
    <w:basedOn w:val="a9"/>
    <w:rsid w:val="003C56FC"/>
    <w:pPr>
      <w:widowControl w:val="0"/>
      <w:pBdr>
        <w:left w:val="single" w:sz="4" w:space="0" w:color="auto"/>
      </w:pBdr>
      <w:adjustRightInd w:val="0"/>
      <w:spacing w:before="100" w:beforeAutospacing="1" w:after="100" w:afterAutospacing="1"/>
      <w:jc w:val="right"/>
      <w:textAlignment w:val="baseline"/>
    </w:pPr>
    <w:rPr>
      <w:rFonts w:ascii="Arial" w:eastAsia="Arial Unicode MS" w:hAnsi="Arial" w:cs="Arial Unicode MS"/>
      <w:b/>
      <w:bCs/>
      <w:color w:val="0000FF"/>
      <w:sz w:val="24"/>
      <w:szCs w:val="24"/>
    </w:rPr>
  </w:style>
  <w:style w:type="paragraph" w:customStyle="1" w:styleId="xl203">
    <w:name w:val="xl203"/>
    <w:basedOn w:val="a9"/>
    <w:rsid w:val="003C56FC"/>
    <w:pPr>
      <w:widowControl w:val="0"/>
      <w:pBdr>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204">
    <w:name w:val="xl204"/>
    <w:basedOn w:val="a9"/>
    <w:rsid w:val="003C56FC"/>
    <w:pPr>
      <w:widowControl w:val="0"/>
      <w:pBdr>
        <w:left w:val="single" w:sz="4" w:space="0" w:color="auto"/>
        <w:bottom w:val="single" w:sz="8" w:space="0" w:color="auto"/>
      </w:pBdr>
      <w:adjustRightInd w:val="0"/>
      <w:spacing w:before="100" w:beforeAutospacing="1" w:after="100" w:afterAutospacing="1"/>
      <w:jc w:val="right"/>
      <w:textAlignment w:val="baseline"/>
    </w:pPr>
    <w:rPr>
      <w:rFonts w:ascii="Arial" w:eastAsia="Arial Unicode MS" w:hAnsi="Arial" w:cs="Arial Unicode MS"/>
      <w:b/>
      <w:bCs/>
      <w:color w:val="0000FF"/>
      <w:sz w:val="24"/>
      <w:szCs w:val="24"/>
    </w:rPr>
  </w:style>
  <w:style w:type="paragraph" w:customStyle="1" w:styleId="xl205">
    <w:name w:val="xl205"/>
    <w:basedOn w:val="a9"/>
    <w:rsid w:val="003C56FC"/>
    <w:pPr>
      <w:widowControl w:val="0"/>
      <w:pBdr>
        <w:bottom w:val="single" w:sz="8"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206">
    <w:name w:val="xl206"/>
    <w:basedOn w:val="a9"/>
    <w:rsid w:val="003C56FC"/>
    <w:pPr>
      <w:widowControl w:val="0"/>
      <w:pBdr>
        <w:left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07">
    <w:name w:val="xl207"/>
    <w:basedOn w:val="a9"/>
    <w:rsid w:val="003C56FC"/>
    <w:pPr>
      <w:widowControl w:val="0"/>
      <w:pBdr>
        <w:bottom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08">
    <w:name w:val="xl208"/>
    <w:basedOn w:val="a9"/>
    <w:rsid w:val="003C56FC"/>
    <w:pPr>
      <w:widowControl w:val="0"/>
      <w:pBdr>
        <w:bottom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09">
    <w:name w:val="xl209"/>
    <w:basedOn w:val="a9"/>
    <w:rsid w:val="003C56FC"/>
    <w:pPr>
      <w:widowControl w:val="0"/>
      <w:pBdr>
        <w:left w:val="single" w:sz="4" w:space="0" w:color="auto"/>
        <w:bottom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210">
    <w:name w:val="xl210"/>
    <w:basedOn w:val="a9"/>
    <w:rsid w:val="003C56FC"/>
    <w:pPr>
      <w:widowControl w:val="0"/>
      <w:pBdr>
        <w:top w:val="single" w:sz="4" w:space="0" w:color="auto"/>
        <w:left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11">
    <w:name w:val="xl211"/>
    <w:basedOn w:val="a9"/>
    <w:rsid w:val="003C56FC"/>
    <w:pPr>
      <w:widowControl w:val="0"/>
      <w:pBdr>
        <w:top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12">
    <w:name w:val="xl212"/>
    <w:basedOn w:val="a9"/>
    <w:rsid w:val="003C56FC"/>
    <w:pPr>
      <w:widowControl w:val="0"/>
      <w:pBdr>
        <w:top w:val="single" w:sz="4" w:space="0" w:color="auto"/>
        <w:bottom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13">
    <w:name w:val="xl213"/>
    <w:basedOn w:val="a9"/>
    <w:rsid w:val="003C56F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14">
    <w:name w:val="xl214"/>
    <w:basedOn w:val="a9"/>
    <w:rsid w:val="003C56FC"/>
    <w:pPr>
      <w:widowControl w:val="0"/>
      <w:pBdr>
        <w:top w:val="single" w:sz="4" w:space="0" w:color="auto"/>
        <w:bottom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215">
    <w:name w:val="xl215"/>
    <w:basedOn w:val="a9"/>
    <w:rsid w:val="003C56FC"/>
    <w:pPr>
      <w:widowControl w:val="0"/>
      <w:pBdr>
        <w:top w:val="single" w:sz="4" w:space="0" w:color="auto"/>
        <w:left w:val="single" w:sz="4" w:space="0" w:color="auto"/>
        <w:bottom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216">
    <w:name w:val="xl216"/>
    <w:basedOn w:val="a9"/>
    <w:rsid w:val="003C56FC"/>
    <w:pPr>
      <w:widowControl w:val="0"/>
      <w:pBdr>
        <w:left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17">
    <w:name w:val="xl217"/>
    <w:basedOn w:val="a9"/>
    <w:rsid w:val="003C56FC"/>
    <w:pPr>
      <w:widowControl w:val="0"/>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18">
    <w:name w:val="xl218"/>
    <w:basedOn w:val="a9"/>
    <w:rsid w:val="003C56FC"/>
    <w:pPr>
      <w:widowControl w:val="0"/>
      <w:pBdr>
        <w:right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19">
    <w:name w:val="xl219"/>
    <w:basedOn w:val="a9"/>
    <w:rsid w:val="003C56FC"/>
    <w:pPr>
      <w:widowControl w:val="0"/>
      <w:pBdr>
        <w:left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20">
    <w:name w:val="xl220"/>
    <w:basedOn w:val="a9"/>
    <w:rsid w:val="003C56FC"/>
    <w:pPr>
      <w:widowControl w:val="0"/>
      <w:pBdr>
        <w:left w:val="single" w:sz="4"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221">
    <w:name w:val="xl221"/>
    <w:basedOn w:val="a9"/>
    <w:rsid w:val="003C56FC"/>
    <w:pPr>
      <w:widowControl w:val="0"/>
      <w:pBdr>
        <w:left w:val="single" w:sz="4" w:space="0" w:color="auto"/>
        <w:bottom w:val="single" w:sz="8"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22">
    <w:name w:val="xl222"/>
    <w:basedOn w:val="a9"/>
    <w:rsid w:val="003C56FC"/>
    <w:pPr>
      <w:widowControl w:val="0"/>
      <w:pBdr>
        <w:bottom w:val="single" w:sz="8"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23">
    <w:name w:val="xl223"/>
    <w:basedOn w:val="a9"/>
    <w:rsid w:val="003C56FC"/>
    <w:pPr>
      <w:widowControl w:val="0"/>
      <w:pBdr>
        <w:bottom w:val="single" w:sz="8"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24">
    <w:name w:val="xl224"/>
    <w:basedOn w:val="a9"/>
    <w:rsid w:val="003C56FC"/>
    <w:pPr>
      <w:widowControl w:val="0"/>
      <w:pBdr>
        <w:left w:val="single" w:sz="4" w:space="0" w:color="auto"/>
        <w:bottom w:val="single" w:sz="8"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25">
    <w:name w:val="xl225"/>
    <w:basedOn w:val="a9"/>
    <w:rsid w:val="003C56FC"/>
    <w:pPr>
      <w:widowControl w:val="0"/>
      <w:pBdr>
        <w:left w:val="single" w:sz="4" w:space="0" w:color="auto"/>
        <w:bottom w:val="single" w:sz="8" w:space="0" w:color="auto"/>
      </w:pBdr>
      <w:adjustRightInd w:val="0"/>
      <w:spacing w:before="100" w:beforeAutospacing="1" w:after="100" w:afterAutospacing="1"/>
      <w:jc w:val="center"/>
      <w:textAlignment w:val="baseline"/>
    </w:pPr>
    <w:rPr>
      <w:rFonts w:ascii="Arial" w:eastAsia="Arial Unicode MS" w:hAnsi="Arial" w:cs="Arial Unicode MS"/>
      <w:b/>
      <w:bCs/>
      <w:color w:val="0000FF"/>
      <w:sz w:val="24"/>
      <w:szCs w:val="24"/>
    </w:rPr>
  </w:style>
  <w:style w:type="paragraph" w:customStyle="1" w:styleId="xl226">
    <w:name w:val="xl226"/>
    <w:basedOn w:val="a9"/>
    <w:rsid w:val="003C56FC"/>
    <w:pPr>
      <w:widowControl w:val="0"/>
      <w:pBdr>
        <w:lef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27">
    <w:name w:val="xl227"/>
    <w:basedOn w:val="a9"/>
    <w:rsid w:val="003C56FC"/>
    <w:pPr>
      <w:widowControl w:val="0"/>
      <w:pBdr>
        <w:bottom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28">
    <w:name w:val="xl228"/>
    <w:basedOn w:val="a9"/>
    <w:rsid w:val="003C56FC"/>
    <w:pPr>
      <w:widowControl w:val="0"/>
      <w:pBdr>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29">
    <w:name w:val="xl229"/>
    <w:basedOn w:val="a9"/>
    <w:rsid w:val="003C56FC"/>
    <w:pPr>
      <w:widowControl w:val="0"/>
      <w:pBdr>
        <w:bottom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230">
    <w:name w:val="xl230"/>
    <w:basedOn w:val="a9"/>
    <w:rsid w:val="003C56FC"/>
    <w:pPr>
      <w:widowControl w:val="0"/>
      <w:pBdr>
        <w:top w:val="single" w:sz="4" w:space="0" w:color="auto"/>
        <w:left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31">
    <w:name w:val="xl231"/>
    <w:basedOn w:val="a9"/>
    <w:rsid w:val="003C56FC"/>
    <w:pPr>
      <w:widowControl w:val="0"/>
      <w:pBdr>
        <w:top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32">
    <w:name w:val="xl232"/>
    <w:basedOn w:val="a9"/>
    <w:rsid w:val="003C56FC"/>
    <w:pPr>
      <w:widowControl w:val="0"/>
      <w:pBdr>
        <w:top w:val="single" w:sz="4" w:space="0" w:color="auto"/>
        <w:bottom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33">
    <w:name w:val="xl233"/>
    <w:basedOn w:val="a9"/>
    <w:rsid w:val="003C56FC"/>
    <w:pPr>
      <w:widowControl w:val="0"/>
      <w:pBdr>
        <w:top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34">
    <w:name w:val="xl234"/>
    <w:basedOn w:val="a9"/>
    <w:rsid w:val="003C56FC"/>
    <w:pPr>
      <w:widowControl w:val="0"/>
      <w:pBdr>
        <w:top w:val="single" w:sz="4" w:space="0" w:color="auto"/>
        <w:left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35">
    <w:name w:val="xl235"/>
    <w:basedOn w:val="a9"/>
    <w:rsid w:val="003C56FC"/>
    <w:pPr>
      <w:widowControl w:val="0"/>
      <w:pBdr>
        <w:top w:val="single" w:sz="4" w:space="0" w:color="auto"/>
        <w:lef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36">
    <w:name w:val="xl236"/>
    <w:basedOn w:val="a9"/>
    <w:rsid w:val="003C56FC"/>
    <w:pPr>
      <w:widowControl w:val="0"/>
      <w:pBdr>
        <w:left w:val="single" w:sz="4" w:space="0" w:color="auto"/>
        <w:bottom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37">
    <w:name w:val="xl237"/>
    <w:basedOn w:val="a9"/>
    <w:rsid w:val="003C56FC"/>
    <w:pPr>
      <w:widowControl w:val="0"/>
      <w:pBdr>
        <w:bottom w:val="single" w:sz="8"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38">
    <w:name w:val="xl238"/>
    <w:basedOn w:val="a9"/>
    <w:rsid w:val="003C56FC"/>
    <w:pPr>
      <w:widowControl w:val="0"/>
      <w:pBdr>
        <w:bottom w:val="single" w:sz="8"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39">
    <w:name w:val="xl239"/>
    <w:basedOn w:val="a9"/>
    <w:rsid w:val="003C56FC"/>
    <w:pPr>
      <w:widowControl w:val="0"/>
      <w:pBdr>
        <w:left w:val="single" w:sz="4" w:space="0" w:color="auto"/>
        <w:bottom w:val="single" w:sz="8" w:space="0" w:color="auto"/>
        <w:right w:val="single" w:sz="4" w:space="0" w:color="auto"/>
      </w:pBdr>
      <w:adjustRightInd w:val="0"/>
      <w:spacing w:before="100" w:beforeAutospacing="1" w:after="100" w:afterAutospacing="1"/>
      <w:textAlignment w:val="baseline"/>
    </w:pPr>
    <w:rPr>
      <w:rFonts w:ascii="Arial" w:eastAsia="Arial Unicode MS" w:hAnsi="Arial" w:cs="Arial Unicode MS"/>
      <w:b/>
      <w:bCs/>
      <w:sz w:val="24"/>
      <w:szCs w:val="24"/>
    </w:rPr>
  </w:style>
  <w:style w:type="paragraph" w:customStyle="1" w:styleId="xl240">
    <w:name w:val="xl240"/>
    <w:basedOn w:val="a9"/>
    <w:rsid w:val="003C56FC"/>
    <w:pPr>
      <w:widowControl w:val="0"/>
      <w:pBdr>
        <w:top w:val="single" w:sz="4" w:space="0" w:color="auto"/>
        <w:left w:val="single" w:sz="4"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241">
    <w:name w:val="xl241"/>
    <w:basedOn w:val="a9"/>
    <w:rsid w:val="003C56FC"/>
    <w:pPr>
      <w:widowControl w:val="0"/>
      <w:pBdr>
        <w:left w:val="single" w:sz="4" w:space="0" w:color="auto"/>
        <w:bottom w:val="single" w:sz="8" w:space="0" w:color="auto"/>
        <w:right w:val="single" w:sz="4" w:space="0" w:color="auto"/>
      </w:pBdr>
      <w:adjustRightInd w:val="0"/>
      <w:spacing w:before="100" w:beforeAutospacing="1" w:after="100" w:afterAutospacing="1"/>
      <w:jc w:val="center"/>
      <w:textAlignment w:val="baseline"/>
    </w:pPr>
    <w:rPr>
      <w:rFonts w:ascii="Arial" w:eastAsia="Arial Unicode MS" w:hAnsi="Arial" w:cs="Arial Unicode MS"/>
      <w:b/>
      <w:bCs/>
      <w:sz w:val="24"/>
      <w:szCs w:val="24"/>
    </w:rPr>
  </w:style>
  <w:style w:type="paragraph" w:customStyle="1" w:styleId="xl242">
    <w:name w:val="xl242"/>
    <w:basedOn w:val="a9"/>
    <w:rsid w:val="003C56FC"/>
    <w:pPr>
      <w:widowControl w:val="0"/>
      <w:pBdr>
        <w:top w:val="single" w:sz="4" w:space="0" w:color="auto"/>
        <w:left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43">
    <w:name w:val="xl243"/>
    <w:basedOn w:val="a9"/>
    <w:rsid w:val="003C56FC"/>
    <w:pPr>
      <w:widowControl w:val="0"/>
      <w:pBdr>
        <w:top w:val="single" w:sz="4" w:space="0" w:color="auto"/>
        <w:bottom w:val="single" w:sz="4" w:space="0" w:color="auto"/>
      </w:pBdr>
      <w:adjustRightInd w:val="0"/>
      <w:spacing w:before="100" w:beforeAutospacing="1" w:after="100" w:afterAutospacing="1"/>
      <w:textAlignment w:val="baseline"/>
    </w:pPr>
    <w:rPr>
      <w:rFonts w:ascii="Arial" w:eastAsia="Arial Unicode MS" w:hAnsi="Arial" w:cs="Arial Unicode MS"/>
      <w:b/>
      <w:bCs/>
      <w:color w:val="0000FF"/>
      <w:sz w:val="24"/>
      <w:szCs w:val="24"/>
    </w:rPr>
  </w:style>
  <w:style w:type="paragraph" w:customStyle="1" w:styleId="xl244">
    <w:name w:val="xl244"/>
    <w:basedOn w:val="a9"/>
    <w:rsid w:val="003C56FC"/>
    <w:pPr>
      <w:widowControl w:val="0"/>
      <w:pBdr>
        <w:top w:val="single" w:sz="4" w:space="0" w:color="auto"/>
        <w:bottom w:val="single" w:sz="4" w:space="0" w:color="auto"/>
        <w:right w:val="single" w:sz="4" w:space="0" w:color="auto"/>
      </w:pBdr>
      <w:adjustRightInd w:val="0"/>
      <w:spacing w:before="100" w:beforeAutospacing="1" w:after="100" w:afterAutospacing="1"/>
      <w:textAlignment w:val="baseline"/>
    </w:pPr>
    <w:rPr>
      <w:rFonts w:ascii="Arial" w:eastAsia="Arial Unicode MS" w:hAnsi="Arial" w:cs="Arial Unicode MS"/>
      <w:sz w:val="16"/>
      <w:szCs w:val="16"/>
    </w:rPr>
  </w:style>
  <w:style w:type="paragraph" w:customStyle="1" w:styleId="xl245">
    <w:name w:val="xl245"/>
    <w:basedOn w:val="a9"/>
    <w:rsid w:val="003C56FC"/>
    <w:pPr>
      <w:widowControl w:val="0"/>
      <w:pBdr>
        <w:top w:val="single" w:sz="4" w:space="0" w:color="auto"/>
        <w:left w:val="single" w:sz="4" w:space="0" w:color="auto"/>
        <w:bottom w:val="single" w:sz="4" w:space="0" w:color="auto"/>
      </w:pBdr>
      <w:adjustRightInd w:val="0"/>
      <w:spacing w:before="100" w:beforeAutospacing="1" w:after="100" w:afterAutospacing="1"/>
      <w:jc w:val="right"/>
      <w:textAlignment w:val="baseline"/>
    </w:pPr>
    <w:rPr>
      <w:rFonts w:ascii="Arial" w:eastAsia="Arial Unicode MS" w:hAnsi="Arial" w:cs="Arial Unicode MS"/>
      <w:b/>
      <w:bCs/>
      <w:sz w:val="24"/>
      <w:szCs w:val="24"/>
    </w:rPr>
  </w:style>
  <w:style w:type="paragraph" w:customStyle="1" w:styleId="xl246">
    <w:name w:val="xl246"/>
    <w:basedOn w:val="a9"/>
    <w:rsid w:val="003C56FC"/>
    <w:pPr>
      <w:widowControl w:val="0"/>
      <w:pBdr>
        <w:top w:val="single" w:sz="4" w:space="0" w:color="auto"/>
        <w:left w:val="single" w:sz="4" w:space="0" w:color="auto"/>
      </w:pBdr>
      <w:adjustRightInd w:val="0"/>
      <w:spacing w:before="100" w:beforeAutospacing="1" w:after="100" w:afterAutospacing="1"/>
      <w:jc w:val="right"/>
      <w:textAlignment w:val="baseline"/>
    </w:pPr>
    <w:rPr>
      <w:rFonts w:ascii="Arial" w:eastAsia="Arial Unicode MS" w:hAnsi="Arial" w:cs="Arial Unicode MS"/>
      <w:b/>
      <w:bCs/>
      <w:sz w:val="24"/>
      <w:szCs w:val="24"/>
    </w:rPr>
  </w:style>
  <w:style w:type="paragraph" w:customStyle="1" w:styleId="xl247">
    <w:name w:val="xl247"/>
    <w:basedOn w:val="a9"/>
    <w:rsid w:val="003C56FC"/>
    <w:pPr>
      <w:widowControl w:val="0"/>
      <w:pBdr>
        <w:left w:val="single" w:sz="4" w:space="0" w:color="auto"/>
        <w:bottom w:val="single" w:sz="8" w:space="0" w:color="auto"/>
      </w:pBdr>
      <w:adjustRightInd w:val="0"/>
      <w:spacing w:before="100" w:beforeAutospacing="1" w:after="100" w:afterAutospacing="1"/>
      <w:jc w:val="right"/>
      <w:textAlignment w:val="baseline"/>
    </w:pPr>
    <w:rPr>
      <w:rFonts w:ascii="Arial" w:eastAsia="Arial Unicode MS" w:hAnsi="Arial" w:cs="Arial Unicode MS"/>
      <w:b/>
      <w:bCs/>
      <w:sz w:val="24"/>
      <w:szCs w:val="24"/>
    </w:rPr>
  </w:style>
  <w:style w:type="paragraph" w:customStyle="1" w:styleId="xl22">
    <w:name w:val="xl22"/>
    <w:basedOn w:val="a9"/>
    <w:rsid w:val="003C56FC"/>
    <w:pPr>
      <w:widowControl w:val="0"/>
      <w:adjustRightInd w:val="0"/>
      <w:spacing w:before="100" w:beforeAutospacing="1" w:after="100" w:afterAutospacing="1"/>
      <w:textAlignment w:val="baseline"/>
    </w:pPr>
    <w:rPr>
      <w:rFonts w:ascii="Arial" w:eastAsia="Arial Unicode MS" w:hAnsi="Arial" w:cs="Arial Unicode MS"/>
      <w:i/>
      <w:iCs/>
      <w:sz w:val="24"/>
      <w:szCs w:val="24"/>
    </w:rPr>
  </w:style>
  <w:style w:type="numbering" w:styleId="1ai">
    <w:name w:val="Outline List 1"/>
    <w:basedOn w:val="ac"/>
    <w:rsid w:val="003C56FC"/>
    <w:pPr>
      <w:numPr>
        <w:numId w:val="28"/>
      </w:numPr>
    </w:pPr>
  </w:style>
  <w:style w:type="character" w:customStyle="1" w:styleId="114">
    <w:name w:val="Заголовок 1 + 14 пт Знак"/>
    <w:aliases w:val="не полужирный Знак,Слева:  1 Знак,25 см Знак,Выступ:  0 Знак,63 см Знак,Перед:... Знак"/>
    <w:link w:val="121"/>
    <w:rsid w:val="003C56FC"/>
    <w:rPr>
      <w:sz w:val="24"/>
      <w:szCs w:val="24"/>
    </w:rPr>
  </w:style>
  <w:style w:type="character" w:customStyle="1" w:styleId="2ff7">
    <w:name w:val="Заголовок2мой Знак"/>
    <w:link w:val="2ff6"/>
    <w:locked/>
    <w:rsid w:val="003C56FC"/>
    <w:rPr>
      <w:rFonts w:eastAsia="Arial Unicode MS"/>
      <w:b/>
      <w:sz w:val="24"/>
      <w:szCs w:val="24"/>
    </w:rPr>
  </w:style>
  <w:style w:type="character" w:customStyle="1" w:styleId="affffff8">
    <w:name w:val="Текст рамки Знак"/>
    <w:link w:val="affffff7"/>
    <w:locked/>
    <w:rsid w:val="003C56FC"/>
    <w:rPr>
      <w:sz w:val="24"/>
      <w:szCs w:val="24"/>
    </w:rPr>
  </w:style>
  <w:style w:type="character" w:customStyle="1" w:styleId="3fd">
    <w:name w:val="Заголовок3мой Знак"/>
    <w:link w:val="3fe"/>
    <w:locked/>
    <w:rsid w:val="003C56FC"/>
    <w:rPr>
      <w:rFonts w:ascii="Arial Unicode MS" w:eastAsia="Arial Unicode MS" w:hAnsi="Arial Unicode MS" w:cs="Arial Unicode MS"/>
      <w:sz w:val="24"/>
      <w:szCs w:val="24"/>
    </w:rPr>
  </w:style>
  <w:style w:type="paragraph" w:customStyle="1" w:styleId="3fe">
    <w:name w:val="Заголовок3мой"/>
    <w:basedOn w:val="a9"/>
    <w:link w:val="3fd"/>
    <w:rsid w:val="003C56FC"/>
    <w:pPr>
      <w:keepLines/>
      <w:widowControl w:val="0"/>
      <w:adjustRightInd w:val="0"/>
      <w:spacing w:after="240"/>
      <w:ind w:left="851" w:right="284"/>
      <w:textAlignment w:val="baseline"/>
      <w:outlineLvl w:val="0"/>
    </w:pPr>
    <w:rPr>
      <w:rFonts w:ascii="Arial Unicode MS" w:eastAsia="Arial Unicode MS" w:hAnsi="Arial Unicode MS" w:cs="Arial Unicode MS"/>
      <w:sz w:val="24"/>
      <w:szCs w:val="24"/>
    </w:rPr>
  </w:style>
  <w:style w:type="paragraph" w:styleId="affffffffff2">
    <w:name w:val="table of figures"/>
    <w:basedOn w:val="a9"/>
    <w:next w:val="a9"/>
    <w:autoRedefine/>
    <w:rsid w:val="003C56FC"/>
    <w:pPr>
      <w:widowControl w:val="0"/>
      <w:tabs>
        <w:tab w:val="right" w:leader="dot" w:pos="11040"/>
      </w:tabs>
      <w:adjustRightInd w:val="0"/>
      <w:spacing w:after="60"/>
      <w:ind w:right="299"/>
      <w:textAlignment w:val="baseline"/>
    </w:pPr>
    <w:rPr>
      <w:noProof/>
      <w:color w:val="FF99CC"/>
      <w:sz w:val="24"/>
      <w:szCs w:val="24"/>
    </w:rPr>
  </w:style>
  <w:style w:type="character" w:customStyle="1" w:styleId="AppendixCaption">
    <w:name w:val="Appendix Caption Знак"/>
    <w:link w:val="AppendixCaption0"/>
    <w:locked/>
    <w:rsid w:val="003C56FC"/>
    <w:rPr>
      <w:b/>
      <w:caps/>
      <w:kern w:val="2"/>
      <w:sz w:val="28"/>
      <w:szCs w:val="28"/>
    </w:rPr>
  </w:style>
  <w:style w:type="paragraph" w:customStyle="1" w:styleId="AppendixCaption0">
    <w:name w:val="Appendix Caption"/>
    <w:basedOn w:val="a9"/>
    <w:link w:val="AppendixCaption"/>
    <w:autoRedefine/>
    <w:rsid w:val="003C56FC"/>
    <w:pPr>
      <w:keepNext/>
      <w:keepLines/>
      <w:widowControl w:val="0"/>
      <w:tabs>
        <w:tab w:val="left" w:pos="9600"/>
        <w:tab w:val="left" w:pos="15480"/>
      </w:tabs>
      <w:adjustRightInd w:val="0"/>
      <w:spacing w:line="360" w:lineRule="auto"/>
      <w:ind w:right="2588"/>
      <w:jc w:val="center"/>
      <w:textAlignment w:val="baseline"/>
    </w:pPr>
    <w:rPr>
      <w:b/>
      <w:caps/>
      <w:kern w:val="2"/>
    </w:rPr>
  </w:style>
  <w:style w:type="paragraph" w:customStyle="1" w:styleId="3120">
    <w:name w:val="Стиль Заголовок 3 + 12 пт"/>
    <w:basedOn w:val="30"/>
    <w:next w:val="af4"/>
    <w:link w:val="3121"/>
    <w:autoRedefine/>
    <w:rsid w:val="003C56FC"/>
    <w:pPr>
      <w:keepLines/>
      <w:numPr>
        <w:ilvl w:val="0"/>
        <w:numId w:val="0"/>
      </w:numPr>
      <w:spacing w:before="40" w:after="0" w:line="259" w:lineRule="auto"/>
    </w:pPr>
    <w:rPr>
      <w:rFonts w:ascii="Cambria" w:eastAsia="Times New Roman" w:hAnsi="Cambria"/>
      <w:bCs/>
      <w:color w:val="4F81BD"/>
      <w:lang w:val="ru-RU" w:eastAsia="ru-RU"/>
    </w:rPr>
  </w:style>
  <w:style w:type="character" w:customStyle="1" w:styleId="3121">
    <w:name w:val="Стиль Заголовок 3 + 12 пт Знак"/>
    <w:link w:val="3120"/>
    <w:rsid w:val="003C56FC"/>
    <w:rPr>
      <w:rFonts w:ascii="Cambria" w:hAnsi="Cambria"/>
      <w:b/>
      <w:bCs/>
      <w:color w:val="4F81BD"/>
      <w:sz w:val="24"/>
      <w:szCs w:val="24"/>
    </w:rPr>
  </w:style>
  <w:style w:type="paragraph" w:customStyle="1" w:styleId="affffffffff3">
    <w:name w:val="текст письма"/>
    <w:basedOn w:val="a9"/>
    <w:rsid w:val="003C56FC"/>
    <w:pPr>
      <w:spacing w:line="360" w:lineRule="auto"/>
    </w:pPr>
    <w:rPr>
      <w:sz w:val="24"/>
      <w:szCs w:val="20"/>
    </w:rPr>
  </w:style>
  <w:style w:type="paragraph" w:customStyle="1" w:styleId="Table">
    <w:name w:val="Table"/>
    <w:basedOn w:val="affa"/>
    <w:next w:val="a9"/>
    <w:link w:val="Table0"/>
    <w:rsid w:val="003C56FC"/>
    <w:pPr>
      <w:ind w:left="-113" w:right="-57" w:firstLine="851"/>
      <w:jc w:val="both"/>
    </w:pPr>
    <w:rPr>
      <w:rFonts w:eastAsia="Times New Roman"/>
      <w:color w:val="000000"/>
    </w:rPr>
  </w:style>
  <w:style w:type="character" w:customStyle="1" w:styleId="Table0">
    <w:name w:val="Table Знак"/>
    <w:link w:val="Table"/>
    <w:rsid w:val="003C56FC"/>
    <w:rPr>
      <w:color w:val="000000"/>
      <w:sz w:val="24"/>
      <w:szCs w:val="24"/>
    </w:rPr>
  </w:style>
  <w:style w:type="character" w:customStyle="1" w:styleId="160">
    <w:name w:val="Знак Знак16"/>
    <w:locked/>
    <w:rsid w:val="003C56FC"/>
    <w:rPr>
      <w:sz w:val="28"/>
      <w:szCs w:val="28"/>
      <w:lang w:val="ru-RU" w:eastAsia="ru-RU" w:bidi="ar-SA"/>
    </w:rPr>
  </w:style>
  <w:style w:type="character" w:customStyle="1" w:styleId="322">
    <w:name w:val="Заголовок 3 Знак2"/>
    <w:aliases w:val="Заголовок 3 Знак1 Знак1,OG Heading 3 Знак1,Заг 3 Знак1"/>
    <w:semiHidden/>
    <w:rsid w:val="003C56FC"/>
    <w:rPr>
      <w:rFonts w:ascii="Cambria" w:eastAsia="Times New Roman" w:hAnsi="Cambria" w:cs="Times New Roman"/>
      <w:b/>
      <w:bCs/>
      <w:color w:val="4F81BD"/>
      <w:sz w:val="24"/>
      <w:szCs w:val="24"/>
    </w:rPr>
  </w:style>
  <w:style w:type="character" w:customStyle="1" w:styleId="414">
    <w:name w:val="Заголовок 4 Знак1"/>
    <w:aliases w:val="OG Heading 4 Знак1,Заг 4 Знак1"/>
    <w:semiHidden/>
    <w:rsid w:val="003C56FC"/>
    <w:rPr>
      <w:rFonts w:ascii="Cambria" w:eastAsia="Times New Roman" w:hAnsi="Cambria" w:cs="Times New Roman"/>
      <w:b/>
      <w:bCs/>
      <w:i/>
      <w:iCs/>
      <w:color w:val="4F81BD"/>
      <w:sz w:val="24"/>
      <w:szCs w:val="24"/>
    </w:rPr>
  </w:style>
  <w:style w:type="character" w:customStyle="1" w:styleId="511">
    <w:name w:val="Заголовок 5 Знак1"/>
    <w:aliases w:val="OG Appendix Знак1"/>
    <w:semiHidden/>
    <w:rsid w:val="003C56FC"/>
    <w:rPr>
      <w:rFonts w:ascii="Cambria" w:eastAsia="Times New Roman" w:hAnsi="Cambria" w:cs="Times New Roman"/>
      <w:color w:val="243F60"/>
      <w:sz w:val="24"/>
      <w:szCs w:val="24"/>
    </w:rPr>
  </w:style>
  <w:style w:type="character" w:customStyle="1" w:styleId="611">
    <w:name w:val="Заголовок 6 Знак1"/>
    <w:aliases w:val="OG Distribution Знак1,NOT FOR USE (6) Знак1,Italic Знак1,Bold heading Знак1"/>
    <w:semiHidden/>
    <w:rsid w:val="003C56FC"/>
    <w:rPr>
      <w:rFonts w:ascii="Cambria" w:eastAsia="Times New Roman" w:hAnsi="Cambria" w:cs="Times New Roman"/>
      <w:i/>
      <w:iCs/>
      <w:color w:val="243F60"/>
      <w:sz w:val="24"/>
      <w:szCs w:val="24"/>
    </w:rPr>
  </w:style>
  <w:style w:type="paragraph" w:customStyle="1" w:styleId="270">
    <w:name w:val="Основной текст 27"/>
    <w:basedOn w:val="a9"/>
    <w:rsid w:val="003C56FC"/>
    <w:pPr>
      <w:spacing w:after="120" w:line="360" w:lineRule="auto"/>
      <w:ind w:left="283" w:firstLine="709"/>
    </w:pPr>
    <w:rPr>
      <w:szCs w:val="20"/>
    </w:rPr>
  </w:style>
  <w:style w:type="paragraph" w:customStyle="1" w:styleId="74">
    <w:name w:val="Обычный7"/>
    <w:rsid w:val="003C56FC"/>
    <w:pPr>
      <w:snapToGrid w:val="0"/>
      <w:ind w:left="1160"/>
    </w:pPr>
    <w:rPr>
      <w:rFonts w:ascii="Arial" w:hAnsi="Arial"/>
      <w:b/>
      <w:sz w:val="22"/>
    </w:rPr>
  </w:style>
  <w:style w:type="paragraph" w:customStyle="1" w:styleId="222">
    <w:name w:val="Оглавление 22"/>
    <w:basedOn w:val="74"/>
    <w:next w:val="74"/>
    <w:autoRedefine/>
    <w:rsid w:val="003C56FC"/>
    <w:pPr>
      <w:tabs>
        <w:tab w:val="left" w:pos="34"/>
        <w:tab w:val="right" w:leader="dot" w:pos="10196"/>
      </w:tabs>
      <w:snapToGrid/>
      <w:ind w:left="0"/>
      <w:jc w:val="center"/>
    </w:pPr>
    <w:rPr>
      <w:rFonts w:ascii="Times New Roman" w:hAnsi="Times New Roman"/>
      <w:b w:val="0"/>
      <w:sz w:val="24"/>
    </w:rPr>
  </w:style>
  <w:style w:type="paragraph" w:customStyle="1" w:styleId="75">
    <w:name w:val="Текст7"/>
    <w:basedOn w:val="a9"/>
    <w:rsid w:val="003C56FC"/>
    <w:pPr>
      <w:widowControl w:val="0"/>
    </w:pPr>
    <w:rPr>
      <w:rFonts w:ascii="Courier New" w:hAnsi="Courier New"/>
      <w:sz w:val="20"/>
      <w:szCs w:val="20"/>
    </w:rPr>
  </w:style>
  <w:style w:type="paragraph" w:customStyle="1" w:styleId="340">
    <w:name w:val="Основной текст с отступом 34"/>
    <w:basedOn w:val="a9"/>
    <w:rsid w:val="003C56FC"/>
    <w:pPr>
      <w:spacing w:line="360" w:lineRule="auto"/>
      <w:ind w:firstLine="720"/>
      <w:jc w:val="both"/>
    </w:pPr>
    <w:rPr>
      <w:sz w:val="24"/>
      <w:szCs w:val="20"/>
    </w:rPr>
  </w:style>
  <w:style w:type="paragraph" w:customStyle="1" w:styleId="241">
    <w:name w:val="Основной текст с отступом 24"/>
    <w:basedOn w:val="a9"/>
    <w:rsid w:val="003C56FC"/>
    <w:pPr>
      <w:spacing w:line="360" w:lineRule="auto"/>
      <w:ind w:firstLine="709"/>
      <w:jc w:val="both"/>
    </w:pPr>
    <w:rPr>
      <w:sz w:val="24"/>
      <w:szCs w:val="20"/>
    </w:rPr>
  </w:style>
  <w:style w:type="paragraph" w:customStyle="1" w:styleId="2ffc">
    <w:name w:val="Подзаголовок2"/>
    <w:basedOn w:val="74"/>
    <w:rsid w:val="003C56FC"/>
    <w:pPr>
      <w:snapToGrid/>
      <w:ind w:left="0"/>
      <w:jc w:val="center"/>
    </w:pPr>
    <w:rPr>
      <w:rFonts w:ascii="Times New Roman" w:hAnsi="Times New Roman"/>
      <w:b w:val="0"/>
      <w:sz w:val="24"/>
    </w:rPr>
  </w:style>
  <w:style w:type="character" w:customStyle="1" w:styleId="1fff5">
    <w:name w:val="Абзац Знак1"/>
    <w:semiHidden/>
    <w:rsid w:val="003C56FC"/>
    <w:rPr>
      <w:kern w:val="24"/>
      <w:sz w:val="28"/>
      <w:szCs w:val="28"/>
    </w:rPr>
  </w:style>
  <w:style w:type="character" w:customStyle="1" w:styleId="TableText0">
    <w:name w:val="Table Text Знак"/>
    <w:link w:val="TableText"/>
    <w:locked/>
    <w:rsid w:val="003C56FC"/>
    <w:rPr>
      <w:rFonts w:ascii="Arial" w:hAnsi="Arial" w:cs="Arial"/>
      <w:noProof/>
      <w:szCs w:val="18"/>
    </w:rPr>
  </w:style>
  <w:style w:type="paragraph" w:customStyle="1" w:styleId="TableHeader">
    <w:name w:val="Table Header"/>
    <w:basedOn w:val="af7"/>
    <w:autoRedefine/>
    <w:rsid w:val="003C56FC"/>
    <w:pPr>
      <w:keepNext/>
      <w:tabs>
        <w:tab w:val="left" w:pos="1134"/>
      </w:tabs>
      <w:jc w:val="center"/>
      <w:outlineLvl w:val="0"/>
    </w:pPr>
    <w:rPr>
      <w:rFonts w:ascii="Arial" w:hAnsi="Arial" w:cs="Arial"/>
      <w:b/>
      <w:bCs/>
      <w:kern w:val="28"/>
      <w:sz w:val="18"/>
      <w:szCs w:val="18"/>
    </w:rPr>
  </w:style>
  <w:style w:type="character" w:customStyle="1" w:styleId="Heading1Char">
    <w:name w:val="Heading 1 Char"/>
    <w:locked/>
    <w:rsid w:val="003C56FC"/>
    <w:rPr>
      <w:rFonts w:cs="Times New Roman"/>
      <w:b/>
      <w:caps/>
      <w:sz w:val="24"/>
      <w:szCs w:val="24"/>
    </w:rPr>
  </w:style>
  <w:style w:type="character" w:customStyle="1" w:styleId="Heading2Char">
    <w:name w:val="Heading 2 Char"/>
    <w:semiHidden/>
    <w:locked/>
    <w:rsid w:val="003C56FC"/>
    <w:rPr>
      <w:rFonts w:ascii="Cambria" w:hAnsi="Cambria" w:cs="Times New Roman"/>
      <w:b/>
      <w:bCs/>
      <w:color w:val="4F81BD"/>
      <w:sz w:val="26"/>
      <w:szCs w:val="26"/>
    </w:rPr>
  </w:style>
  <w:style w:type="character" w:customStyle="1" w:styleId="Heading3Char">
    <w:name w:val="Heading 3 Char"/>
    <w:locked/>
    <w:rsid w:val="003C56FC"/>
    <w:rPr>
      <w:rFonts w:cs="Times New Roman"/>
      <w:b/>
      <w:bCs/>
      <w:kern w:val="24"/>
      <w:sz w:val="26"/>
      <w:szCs w:val="26"/>
    </w:rPr>
  </w:style>
  <w:style w:type="character" w:customStyle="1" w:styleId="Heading4Char">
    <w:name w:val="Heading 4 Char"/>
    <w:semiHidden/>
    <w:locked/>
    <w:rsid w:val="003C56FC"/>
    <w:rPr>
      <w:rFonts w:ascii="Cambria" w:hAnsi="Cambria" w:cs="Times New Roman"/>
      <w:b/>
      <w:bCs/>
      <w:i/>
      <w:iCs/>
      <w:color w:val="4F81BD"/>
    </w:rPr>
  </w:style>
  <w:style w:type="character" w:customStyle="1" w:styleId="Heading5Char">
    <w:name w:val="Heading 5 Char"/>
    <w:locked/>
    <w:rsid w:val="003C56FC"/>
    <w:rPr>
      <w:rFonts w:ascii="Times New Roman" w:hAnsi="Times New Roman" w:cs="Times New Roman"/>
      <w:b/>
      <w:bCs/>
      <w:kern w:val="24"/>
      <w:sz w:val="28"/>
      <w:szCs w:val="28"/>
    </w:rPr>
  </w:style>
  <w:style w:type="paragraph" w:customStyle="1" w:styleId="affffffffff4">
    <w:name w:val="Оглавление рабоч."/>
    <w:basedOn w:val="2e"/>
    <w:autoRedefine/>
    <w:qFormat/>
    <w:rsid w:val="003C56FC"/>
    <w:pPr>
      <w:tabs>
        <w:tab w:val="left" w:pos="709"/>
        <w:tab w:val="left" w:pos="1120"/>
        <w:tab w:val="right" w:leader="dot" w:pos="9923"/>
      </w:tabs>
      <w:spacing w:before="0" w:line="360" w:lineRule="auto"/>
    </w:pPr>
    <w:rPr>
      <w:rFonts w:eastAsia="Calibri" w:cs="Times New Roman"/>
      <w:iCs/>
      <w:noProof/>
      <w:kern w:val="28"/>
      <w:sz w:val="24"/>
      <w:szCs w:val="22"/>
      <w:lang w:eastAsia="en-US"/>
    </w:rPr>
  </w:style>
  <w:style w:type="paragraph" w:customStyle="1" w:styleId="affffffffff5">
    <w:name w:val="Оглавление рабочее"/>
    <w:basedOn w:val="17"/>
    <w:next w:val="39"/>
    <w:autoRedefine/>
    <w:qFormat/>
    <w:rsid w:val="003C56FC"/>
    <w:pPr>
      <w:tabs>
        <w:tab w:val="right" w:pos="1134"/>
      </w:tabs>
      <w:spacing w:before="0" w:line="360" w:lineRule="auto"/>
      <w:jc w:val="center"/>
    </w:pPr>
    <w:rPr>
      <w:rFonts w:eastAsia="Calibri" w:cs="Times New Roman"/>
      <w:bCs w:val="0"/>
      <w:noProof/>
      <w:kern w:val="28"/>
      <w:lang w:eastAsia="en-US"/>
    </w:rPr>
  </w:style>
  <w:style w:type="paragraph" w:customStyle="1" w:styleId="4f0">
    <w:name w:val="Стиль4"/>
    <w:basedOn w:val="2e"/>
    <w:autoRedefine/>
    <w:qFormat/>
    <w:rsid w:val="003C56FC"/>
    <w:pPr>
      <w:tabs>
        <w:tab w:val="left" w:pos="709"/>
        <w:tab w:val="left" w:pos="1120"/>
        <w:tab w:val="right" w:leader="dot" w:pos="9923"/>
      </w:tabs>
      <w:spacing w:before="0" w:line="360" w:lineRule="auto"/>
    </w:pPr>
    <w:rPr>
      <w:rFonts w:eastAsia="Calibri" w:cs="Times New Roman"/>
      <w:iCs/>
      <w:noProof/>
      <w:kern w:val="28"/>
      <w:sz w:val="24"/>
      <w:szCs w:val="24"/>
      <w:lang w:eastAsia="en-US"/>
    </w:rPr>
  </w:style>
  <w:style w:type="character" w:customStyle="1" w:styleId="HeaderChar">
    <w:name w:val="Header Char"/>
    <w:aliases w:val="??????? ?????????? Char"/>
    <w:locked/>
    <w:rsid w:val="003C56FC"/>
    <w:rPr>
      <w:rFonts w:cs="Times New Roman"/>
    </w:rPr>
  </w:style>
  <w:style w:type="character" w:customStyle="1" w:styleId="FooterChar">
    <w:name w:val="Footer Char"/>
    <w:locked/>
    <w:rsid w:val="003C56FC"/>
    <w:rPr>
      <w:rFonts w:cs="Times New Roman"/>
    </w:rPr>
  </w:style>
  <w:style w:type="character" w:customStyle="1" w:styleId="BalloonTextChar">
    <w:name w:val="Balloon Text Char"/>
    <w:semiHidden/>
    <w:locked/>
    <w:rsid w:val="003C56FC"/>
    <w:rPr>
      <w:rFonts w:ascii="Tahoma" w:hAnsi="Tahoma" w:cs="Tahoma"/>
      <w:sz w:val="16"/>
      <w:szCs w:val="16"/>
    </w:rPr>
  </w:style>
  <w:style w:type="character" w:customStyle="1" w:styleId="BodyTextChar">
    <w:name w:val="Body Text Char"/>
    <w:aliases w:val="Абзац Char"/>
    <w:locked/>
    <w:rsid w:val="003C56FC"/>
    <w:rPr>
      <w:rFonts w:ascii="Times New Roman" w:hAnsi="Times New Roman" w:cs="Times New Roman"/>
      <w:kern w:val="24"/>
      <w:sz w:val="28"/>
      <w:szCs w:val="28"/>
    </w:rPr>
  </w:style>
  <w:style w:type="character" w:customStyle="1" w:styleId="PlainTextChar">
    <w:name w:val="Plain Text Char"/>
    <w:locked/>
    <w:rsid w:val="003C56FC"/>
    <w:rPr>
      <w:rFonts w:ascii="Courier New" w:hAnsi="Courier New" w:cs="Courier New"/>
    </w:rPr>
  </w:style>
  <w:style w:type="character" w:customStyle="1" w:styleId="TitleChar">
    <w:name w:val="Title Char"/>
    <w:locked/>
    <w:rsid w:val="003C56FC"/>
    <w:rPr>
      <w:rFonts w:ascii="Times New Roman" w:hAnsi="Times New Roman" w:cs="Times New Roman"/>
      <w:b/>
      <w:bCs/>
      <w:kern w:val="24"/>
      <w:sz w:val="28"/>
      <w:szCs w:val="28"/>
    </w:rPr>
  </w:style>
  <w:style w:type="character" w:customStyle="1" w:styleId="BodyTextIndent2Char">
    <w:name w:val="Body Text Indent 2 Char"/>
    <w:locked/>
    <w:rsid w:val="003C56FC"/>
    <w:rPr>
      <w:rFonts w:ascii="Times New Roman" w:hAnsi="Times New Roman" w:cs="Times New Roman"/>
      <w:kern w:val="24"/>
      <w:sz w:val="28"/>
      <w:szCs w:val="28"/>
    </w:rPr>
  </w:style>
  <w:style w:type="character" w:customStyle="1" w:styleId="BodyText2Char">
    <w:name w:val="Body Text 2 Char"/>
    <w:locked/>
    <w:rsid w:val="003C56FC"/>
    <w:rPr>
      <w:rFonts w:ascii="Times New Roman" w:hAnsi="Times New Roman" w:cs="Times New Roman"/>
      <w:sz w:val="24"/>
      <w:szCs w:val="24"/>
      <w:lang w:val="en-US" w:eastAsia="x-none"/>
    </w:rPr>
  </w:style>
  <w:style w:type="paragraph" w:customStyle="1" w:styleId="affffffffff6">
    <w:name w:val="Текст_обыч"/>
    <w:basedOn w:val="a9"/>
    <w:link w:val="affffffffff7"/>
    <w:autoRedefine/>
    <w:qFormat/>
    <w:rsid w:val="003C56FC"/>
    <w:pPr>
      <w:tabs>
        <w:tab w:val="left" w:pos="851"/>
      </w:tabs>
      <w:spacing w:line="360" w:lineRule="auto"/>
      <w:ind w:firstLine="709"/>
      <w:contextualSpacing/>
      <w:jc w:val="center"/>
    </w:pPr>
    <w:rPr>
      <w:sz w:val="24"/>
      <w:szCs w:val="24"/>
      <w:lang w:val="x-none" w:eastAsia="x-none"/>
    </w:rPr>
  </w:style>
  <w:style w:type="character" w:customStyle="1" w:styleId="affffffffff7">
    <w:name w:val="Текст_обыч Знак"/>
    <w:link w:val="affffffffff6"/>
    <w:rsid w:val="003C56FC"/>
    <w:rPr>
      <w:sz w:val="24"/>
      <w:szCs w:val="24"/>
      <w:lang w:val="x-none" w:eastAsia="x-none"/>
    </w:rPr>
  </w:style>
  <w:style w:type="numbering" w:customStyle="1" w:styleId="2ffd">
    <w:name w:val="Нет списка2"/>
    <w:next w:val="ac"/>
    <w:uiPriority w:val="99"/>
    <w:semiHidden/>
    <w:unhideWhenUsed/>
    <w:rsid w:val="003C56FC"/>
  </w:style>
  <w:style w:type="paragraph" w:customStyle="1" w:styleId="affffffffff8">
    <w:name w:val="Приложение"/>
    <w:basedOn w:val="a9"/>
    <w:link w:val="affffffffff9"/>
    <w:qFormat/>
    <w:rsid w:val="003C56FC"/>
    <w:pPr>
      <w:spacing w:before="240" w:after="240" w:line="360" w:lineRule="auto"/>
      <w:ind w:left="284" w:right="284"/>
      <w:contextualSpacing/>
    </w:pPr>
    <w:rPr>
      <w:b/>
      <w:sz w:val="24"/>
      <w:szCs w:val="24"/>
    </w:rPr>
  </w:style>
  <w:style w:type="character" w:customStyle="1" w:styleId="affffffffff9">
    <w:name w:val="Приложение Знак"/>
    <w:link w:val="affffffffff8"/>
    <w:rsid w:val="003C56FC"/>
    <w:rPr>
      <w:b/>
      <w:sz w:val="24"/>
      <w:szCs w:val="24"/>
    </w:rPr>
  </w:style>
  <w:style w:type="numbering" w:customStyle="1" w:styleId="21">
    <w:name w:val="Стиль21"/>
    <w:uiPriority w:val="99"/>
    <w:rsid w:val="003C56FC"/>
    <w:pPr>
      <w:numPr>
        <w:numId w:val="17"/>
      </w:numPr>
    </w:pPr>
  </w:style>
  <w:style w:type="numbering" w:customStyle="1" w:styleId="3ff">
    <w:name w:val="Нет списка3"/>
    <w:next w:val="ac"/>
    <w:uiPriority w:val="99"/>
    <w:semiHidden/>
    <w:unhideWhenUsed/>
    <w:rsid w:val="003C56FC"/>
  </w:style>
  <w:style w:type="numbering" w:customStyle="1" w:styleId="211">
    <w:name w:val="Стиль211"/>
    <w:uiPriority w:val="99"/>
    <w:rsid w:val="003C56FC"/>
    <w:pPr>
      <w:numPr>
        <w:numId w:val="24"/>
      </w:numPr>
    </w:pPr>
  </w:style>
  <w:style w:type="paragraph" w:customStyle="1" w:styleId="143">
    <w:name w:val="Табл14"/>
    <w:basedOn w:val="a9"/>
    <w:rsid w:val="003C56FC"/>
    <w:pPr>
      <w:spacing w:before="40" w:after="40"/>
      <w:jc w:val="center"/>
    </w:pPr>
    <w:rPr>
      <w:rFonts w:ascii="Arial" w:hAnsi="Arial" w:cs="Arial"/>
      <w:sz w:val="24"/>
      <w:szCs w:val="20"/>
    </w:rPr>
  </w:style>
  <w:style w:type="table" w:customStyle="1" w:styleId="512">
    <w:name w:val="Сетка таблицы51"/>
    <w:basedOn w:val="ab"/>
    <w:next w:val="af6"/>
    <w:uiPriority w:val="59"/>
    <w:rsid w:val="003C56F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
    <w:basedOn w:val="ab"/>
    <w:next w:val="af6"/>
    <w:uiPriority w:val="59"/>
    <w:rsid w:val="003C56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b"/>
    <w:next w:val="af6"/>
    <w:uiPriority w:val="39"/>
    <w:rsid w:val="003C56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a">
    <w:name w:val="_ПОС_ТЕКСТ"/>
    <w:basedOn w:val="a9"/>
    <w:link w:val="affffffffffb"/>
    <w:rsid w:val="003C56FC"/>
    <w:pPr>
      <w:spacing w:after="60" w:line="360" w:lineRule="auto"/>
      <w:ind w:left="284" w:right="284" w:firstLine="851"/>
      <w:jc w:val="both"/>
    </w:pPr>
    <w:rPr>
      <w:rFonts w:ascii="Arial" w:hAnsi="Arial" w:cs="Arial"/>
      <w:sz w:val="22"/>
      <w:szCs w:val="22"/>
    </w:rPr>
  </w:style>
  <w:style w:type="character" w:customStyle="1" w:styleId="affffffffffb">
    <w:name w:val="_ПОС_ТЕКСТ Знак"/>
    <w:link w:val="affffffffffa"/>
    <w:rsid w:val="003C56FC"/>
    <w:rPr>
      <w:rFonts w:ascii="Arial" w:hAnsi="Arial" w:cs="Arial"/>
      <w:sz w:val="22"/>
      <w:szCs w:val="22"/>
    </w:rPr>
  </w:style>
  <w:style w:type="table" w:customStyle="1" w:styleId="811">
    <w:name w:val="Сетка таблицы81"/>
    <w:basedOn w:val="ab"/>
    <w:next w:val="af6"/>
    <w:rsid w:val="003C56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e">
    <w:name w:val="Текст примечания Знак2"/>
    <w:basedOn w:val="aa"/>
    <w:uiPriority w:val="99"/>
    <w:semiHidden/>
    <w:rsid w:val="003C56FC"/>
    <w:rPr>
      <w:sz w:val="20"/>
      <w:szCs w:val="20"/>
    </w:rPr>
  </w:style>
  <w:style w:type="character" w:customStyle="1" w:styleId="aff7">
    <w:name w:val="Тема примечания Знак"/>
    <w:basedOn w:val="2ffe"/>
    <w:link w:val="aff6"/>
    <w:semiHidden/>
    <w:rsid w:val="003C56FC"/>
    <w:rPr>
      <w:b/>
      <w:bCs/>
      <w:sz w:val="20"/>
      <w:szCs w:val="20"/>
    </w:rPr>
  </w:style>
  <w:style w:type="numbering" w:customStyle="1" w:styleId="4f1">
    <w:name w:val="Нет списка4"/>
    <w:next w:val="ac"/>
    <w:uiPriority w:val="99"/>
    <w:semiHidden/>
    <w:unhideWhenUsed/>
    <w:rsid w:val="003C56FC"/>
  </w:style>
  <w:style w:type="table" w:customStyle="1" w:styleId="92">
    <w:name w:val="Сетка таблицы9"/>
    <w:basedOn w:val="ab"/>
    <w:next w:val="af6"/>
    <w:uiPriority w:val="59"/>
    <w:rsid w:val="003C56F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Простая таблица 31"/>
    <w:basedOn w:val="ab"/>
    <w:next w:val="3f3"/>
    <w:rsid w:val="003C56FC"/>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numbering" w:customStyle="1" w:styleId="1410">
    <w:name w:val="Стиль маркированный 14 пт1"/>
    <w:rsid w:val="003C56FC"/>
  </w:style>
  <w:style w:type="numbering" w:customStyle="1" w:styleId="111110">
    <w:name w:val="Нет списка11111"/>
    <w:next w:val="ac"/>
    <w:uiPriority w:val="99"/>
    <w:semiHidden/>
    <w:unhideWhenUsed/>
    <w:rsid w:val="003C56FC"/>
  </w:style>
  <w:style w:type="paragraph" w:customStyle="1" w:styleId="affffffffffc">
    <w:name w:val="Текст Таблицы"/>
    <w:basedOn w:val="a9"/>
    <w:rsid w:val="003C56FC"/>
    <w:pPr>
      <w:spacing w:before="120"/>
      <w:ind w:left="57" w:right="57"/>
      <w:contextualSpacing/>
    </w:pPr>
    <w:rPr>
      <w:sz w:val="24"/>
      <w:szCs w:val="22"/>
      <w:lang w:eastAsia="en-US" w:bidi="en-US"/>
    </w:rPr>
  </w:style>
  <w:style w:type="numbering" w:customStyle="1" w:styleId="5e">
    <w:name w:val="Нет списка5"/>
    <w:next w:val="ac"/>
    <w:uiPriority w:val="99"/>
    <w:semiHidden/>
    <w:unhideWhenUsed/>
    <w:rsid w:val="003C56FC"/>
  </w:style>
  <w:style w:type="table" w:customStyle="1" w:styleId="101">
    <w:name w:val="Сетка таблицы10"/>
    <w:basedOn w:val="ab"/>
    <w:next w:val="af6"/>
    <w:uiPriority w:val="59"/>
    <w:rsid w:val="003C56F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етка таблицы12"/>
    <w:basedOn w:val="ab"/>
    <w:next w:val="af6"/>
    <w:rsid w:val="003C5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Простая таблица 32"/>
    <w:basedOn w:val="ab"/>
    <w:next w:val="3f3"/>
    <w:rsid w:val="003C56FC"/>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numbering" w:customStyle="1" w:styleId="1420">
    <w:name w:val="Стиль маркированный 14 пт2"/>
    <w:rsid w:val="003C56FC"/>
  </w:style>
  <w:style w:type="table" w:customStyle="1" w:styleId="223">
    <w:name w:val="Сетка таблицы22"/>
    <w:basedOn w:val="ab"/>
    <w:next w:val="af6"/>
    <w:uiPriority w:val="59"/>
    <w:rsid w:val="003C56F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
    <w:name w:val="Нет списка12"/>
    <w:next w:val="ac"/>
    <w:uiPriority w:val="99"/>
    <w:semiHidden/>
    <w:unhideWhenUsed/>
    <w:rsid w:val="003C56FC"/>
  </w:style>
  <w:style w:type="table" w:customStyle="1" w:styleId="324">
    <w:name w:val="Сетка таблицы32"/>
    <w:basedOn w:val="ab"/>
    <w:next w:val="af6"/>
    <w:uiPriority w:val="59"/>
    <w:rsid w:val="003C56F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
    <w:basedOn w:val="ab"/>
    <w:next w:val="af6"/>
    <w:uiPriority w:val="99"/>
    <w:rsid w:val="003C5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d">
    <w:name w:val="FollowedHyperlink"/>
    <w:uiPriority w:val="99"/>
    <w:semiHidden/>
    <w:unhideWhenUsed/>
    <w:rsid w:val="003C56FC"/>
    <w:rPr>
      <w:color w:val="954F72"/>
      <w:u w:val="single"/>
    </w:rPr>
  </w:style>
  <w:style w:type="table" w:customStyle="1" w:styleId="331">
    <w:name w:val="Сетка таблицы33"/>
    <w:basedOn w:val="ab"/>
    <w:next w:val="af6"/>
    <w:uiPriority w:val="59"/>
    <w:rsid w:val="003C56FC"/>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b"/>
    <w:next w:val="af6"/>
    <w:uiPriority w:val="59"/>
    <w:rsid w:val="003C56FC"/>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
    <w:basedOn w:val="ab"/>
    <w:next w:val="af6"/>
    <w:uiPriority w:val="59"/>
    <w:rsid w:val="003C56F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4">
    <w:name w:val="Сетка таблицы14"/>
    <w:basedOn w:val="ab"/>
    <w:next w:val="af6"/>
    <w:uiPriority w:val="39"/>
    <w:rsid w:val="003C56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b"/>
    <w:next w:val="af6"/>
    <w:uiPriority w:val="59"/>
    <w:rsid w:val="003C56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
    <w:basedOn w:val="ab"/>
    <w:next w:val="af6"/>
    <w:uiPriority w:val="59"/>
    <w:rsid w:val="003C5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7">
    <w:name w:val="Формула Знак"/>
    <w:basedOn w:val="affffff0"/>
    <w:link w:val="affffffff6"/>
    <w:rsid w:val="003C56FC"/>
    <w:rPr>
      <w:iCs w:val="0"/>
      <w:sz w:val="24"/>
    </w:rPr>
  </w:style>
  <w:style w:type="paragraph" w:customStyle="1" w:styleId="affffffffffe">
    <w:name w:val="Параграф"/>
    <w:basedOn w:val="a9"/>
    <w:rsid w:val="003C56FC"/>
    <w:pPr>
      <w:spacing w:line="360" w:lineRule="auto"/>
      <w:jc w:val="center"/>
    </w:pPr>
    <w:rPr>
      <w:sz w:val="32"/>
      <w:szCs w:val="20"/>
    </w:rPr>
  </w:style>
  <w:style w:type="character" w:customStyle="1" w:styleId="affc">
    <w:name w:val="Название объекта Знак"/>
    <w:aliases w:val="Название объекта_рисунок Знак,Рис. № Знак,Рис. №1 Знак,Рис. №2 Знак,Рис. №11 Знак,Рис. №3 Знак1,Рис. №3 Знак Знак"/>
    <w:basedOn w:val="aa"/>
    <w:link w:val="affb"/>
    <w:rsid w:val="003C56FC"/>
    <w:rPr>
      <w:rFonts w:eastAsia="Calibri"/>
      <w:b/>
      <w:bCs/>
      <w:color w:val="4F81BD"/>
      <w:sz w:val="18"/>
      <w:szCs w:val="18"/>
    </w:rPr>
  </w:style>
  <w:style w:type="paragraph" w:customStyle="1" w:styleId="afffffffffff">
    <w:name w:val="Заголовок приложения"/>
    <w:basedOn w:val="1ff9"/>
    <w:next w:val="affb"/>
    <w:link w:val="afffffffffff0"/>
    <w:qFormat/>
    <w:rsid w:val="003C56FC"/>
    <w:pPr>
      <w:pageBreakBefore/>
      <w:tabs>
        <w:tab w:val="left" w:pos="1701"/>
      </w:tabs>
      <w:spacing w:before="100" w:beforeAutospacing="1" w:after="100" w:afterAutospacing="1" w:line="360" w:lineRule="auto"/>
      <w:ind w:left="567" w:right="140" w:firstLine="0"/>
      <w:outlineLvl w:val="0"/>
    </w:pPr>
    <w:rPr>
      <w:bCs/>
      <w:iCs/>
      <w:caps w:val="0"/>
      <w:color w:val="000000"/>
      <w:sz w:val="24"/>
      <w:szCs w:val="24"/>
    </w:rPr>
  </w:style>
  <w:style w:type="character" w:customStyle="1" w:styleId="afffffffffff0">
    <w:name w:val="Заголовок приложения Знак"/>
    <w:basedOn w:val="aa"/>
    <w:link w:val="afffffffffff"/>
    <w:rsid w:val="003C56FC"/>
    <w:rPr>
      <w:b/>
      <w:bCs/>
      <w:iCs/>
      <w:color w:val="000000"/>
      <w:sz w:val="24"/>
      <w:szCs w:val="24"/>
    </w:rPr>
  </w:style>
  <w:style w:type="character" w:customStyle="1" w:styleId="315">
    <w:name w:val="Заголовок 3 Знак1"/>
    <w:basedOn w:val="aa"/>
    <w:uiPriority w:val="9"/>
    <w:semiHidden/>
    <w:rsid w:val="003C56FC"/>
    <w:rPr>
      <w:rFonts w:asciiTheme="majorHAnsi" w:eastAsiaTheme="majorEastAsia" w:hAnsiTheme="majorHAnsi" w:cstheme="majorBidi"/>
      <w:color w:val="1F3763" w:themeColor="accent1" w:themeShade="7F"/>
      <w:sz w:val="24"/>
      <w:szCs w:val="24"/>
    </w:rPr>
  </w:style>
  <w:style w:type="character" w:customStyle="1" w:styleId="421">
    <w:name w:val="Заголовок 4 Знак2"/>
    <w:basedOn w:val="aa"/>
    <w:uiPriority w:val="9"/>
    <w:semiHidden/>
    <w:rsid w:val="003C56FC"/>
    <w:rPr>
      <w:rFonts w:asciiTheme="majorHAnsi" w:eastAsiaTheme="majorEastAsia" w:hAnsiTheme="majorHAnsi" w:cstheme="majorBidi"/>
      <w:i/>
      <w:iCs/>
      <w:color w:val="2F5496" w:themeColor="accent1" w:themeShade="BF"/>
    </w:rPr>
  </w:style>
  <w:style w:type="table" w:customStyle="1" w:styleId="170">
    <w:name w:val="Сетка таблицы17"/>
    <w:basedOn w:val="ab"/>
    <w:next w:val="af6"/>
    <w:uiPriority w:val="39"/>
    <w:rsid w:val="003C56FC"/>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83231">
      <w:bodyDiv w:val="1"/>
      <w:marLeft w:val="0"/>
      <w:marRight w:val="0"/>
      <w:marTop w:val="0"/>
      <w:marBottom w:val="0"/>
      <w:divBdr>
        <w:top w:val="none" w:sz="0" w:space="0" w:color="auto"/>
        <w:left w:val="none" w:sz="0" w:space="0" w:color="auto"/>
        <w:bottom w:val="none" w:sz="0" w:space="0" w:color="auto"/>
        <w:right w:val="none" w:sz="0" w:space="0" w:color="auto"/>
      </w:divBdr>
    </w:div>
    <w:div w:id="115872940">
      <w:bodyDiv w:val="1"/>
      <w:marLeft w:val="0"/>
      <w:marRight w:val="0"/>
      <w:marTop w:val="0"/>
      <w:marBottom w:val="0"/>
      <w:divBdr>
        <w:top w:val="none" w:sz="0" w:space="0" w:color="auto"/>
        <w:left w:val="none" w:sz="0" w:space="0" w:color="auto"/>
        <w:bottom w:val="none" w:sz="0" w:space="0" w:color="auto"/>
        <w:right w:val="none" w:sz="0" w:space="0" w:color="auto"/>
      </w:divBdr>
    </w:div>
    <w:div w:id="176122272">
      <w:bodyDiv w:val="1"/>
      <w:marLeft w:val="0"/>
      <w:marRight w:val="0"/>
      <w:marTop w:val="0"/>
      <w:marBottom w:val="0"/>
      <w:divBdr>
        <w:top w:val="none" w:sz="0" w:space="0" w:color="auto"/>
        <w:left w:val="none" w:sz="0" w:space="0" w:color="auto"/>
        <w:bottom w:val="none" w:sz="0" w:space="0" w:color="auto"/>
        <w:right w:val="none" w:sz="0" w:space="0" w:color="auto"/>
      </w:divBdr>
    </w:div>
    <w:div w:id="379135918">
      <w:bodyDiv w:val="1"/>
      <w:marLeft w:val="0"/>
      <w:marRight w:val="0"/>
      <w:marTop w:val="0"/>
      <w:marBottom w:val="0"/>
      <w:divBdr>
        <w:top w:val="none" w:sz="0" w:space="0" w:color="auto"/>
        <w:left w:val="none" w:sz="0" w:space="0" w:color="auto"/>
        <w:bottom w:val="none" w:sz="0" w:space="0" w:color="auto"/>
        <w:right w:val="none" w:sz="0" w:space="0" w:color="auto"/>
      </w:divBdr>
      <w:divsChild>
        <w:div w:id="187304198">
          <w:marLeft w:val="0"/>
          <w:marRight w:val="0"/>
          <w:marTop w:val="120"/>
          <w:marBottom w:val="0"/>
          <w:divBdr>
            <w:top w:val="none" w:sz="0" w:space="0" w:color="auto"/>
            <w:left w:val="none" w:sz="0" w:space="0" w:color="auto"/>
            <w:bottom w:val="none" w:sz="0" w:space="0" w:color="auto"/>
            <w:right w:val="none" w:sz="0" w:space="0" w:color="auto"/>
          </w:divBdr>
        </w:div>
        <w:div w:id="1127313210">
          <w:marLeft w:val="0"/>
          <w:marRight w:val="0"/>
          <w:marTop w:val="120"/>
          <w:marBottom w:val="0"/>
          <w:divBdr>
            <w:top w:val="none" w:sz="0" w:space="0" w:color="auto"/>
            <w:left w:val="none" w:sz="0" w:space="0" w:color="auto"/>
            <w:bottom w:val="none" w:sz="0" w:space="0" w:color="auto"/>
            <w:right w:val="none" w:sz="0" w:space="0" w:color="auto"/>
          </w:divBdr>
        </w:div>
      </w:divsChild>
    </w:div>
    <w:div w:id="386801676">
      <w:bodyDiv w:val="1"/>
      <w:marLeft w:val="0"/>
      <w:marRight w:val="0"/>
      <w:marTop w:val="0"/>
      <w:marBottom w:val="0"/>
      <w:divBdr>
        <w:top w:val="none" w:sz="0" w:space="0" w:color="auto"/>
        <w:left w:val="none" w:sz="0" w:space="0" w:color="auto"/>
        <w:bottom w:val="none" w:sz="0" w:space="0" w:color="auto"/>
        <w:right w:val="none" w:sz="0" w:space="0" w:color="auto"/>
      </w:divBdr>
    </w:div>
    <w:div w:id="395205527">
      <w:bodyDiv w:val="1"/>
      <w:marLeft w:val="0"/>
      <w:marRight w:val="0"/>
      <w:marTop w:val="0"/>
      <w:marBottom w:val="0"/>
      <w:divBdr>
        <w:top w:val="none" w:sz="0" w:space="0" w:color="auto"/>
        <w:left w:val="none" w:sz="0" w:space="0" w:color="auto"/>
        <w:bottom w:val="none" w:sz="0" w:space="0" w:color="auto"/>
        <w:right w:val="none" w:sz="0" w:space="0" w:color="auto"/>
      </w:divBdr>
    </w:div>
    <w:div w:id="720178142">
      <w:bodyDiv w:val="1"/>
      <w:marLeft w:val="0"/>
      <w:marRight w:val="0"/>
      <w:marTop w:val="0"/>
      <w:marBottom w:val="0"/>
      <w:divBdr>
        <w:top w:val="none" w:sz="0" w:space="0" w:color="auto"/>
        <w:left w:val="none" w:sz="0" w:space="0" w:color="auto"/>
        <w:bottom w:val="none" w:sz="0" w:space="0" w:color="auto"/>
        <w:right w:val="none" w:sz="0" w:space="0" w:color="auto"/>
      </w:divBdr>
    </w:div>
    <w:div w:id="760755678">
      <w:bodyDiv w:val="1"/>
      <w:marLeft w:val="0"/>
      <w:marRight w:val="0"/>
      <w:marTop w:val="0"/>
      <w:marBottom w:val="0"/>
      <w:divBdr>
        <w:top w:val="none" w:sz="0" w:space="0" w:color="auto"/>
        <w:left w:val="none" w:sz="0" w:space="0" w:color="auto"/>
        <w:bottom w:val="none" w:sz="0" w:space="0" w:color="auto"/>
        <w:right w:val="none" w:sz="0" w:space="0" w:color="auto"/>
      </w:divBdr>
    </w:div>
    <w:div w:id="781844691">
      <w:bodyDiv w:val="1"/>
      <w:marLeft w:val="0"/>
      <w:marRight w:val="0"/>
      <w:marTop w:val="0"/>
      <w:marBottom w:val="0"/>
      <w:divBdr>
        <w:top w:val="none" w:sz="0" w:space="0" w:color="auto"/>
        <w:left w:val="none" w:sz="0" w:space="0" w:color="auto"/>
        <w:bottom w:val="none" w:sz="0" w:space="0" w:color="auto"/>
        <w:right w:val="none" w:sz="0" w:space="0" w:color="auto"/>
      </w:divBdr>
      <w:divsChild>
        <w:div w:id="771777481">
          <w:marLeft w:val="360"/>
          <w:marRight w:val="0"/>
          <w:marTop w:val="60"/>
          <w:marBottom w:val="0"/>
          <w:divBdr>
            <w:top w:val="none" w:sz="0" w:space="0" w:color="auto"/>
            <w:left w:val="none" w:sz="0" w:space="0" w:color="auto"/>
            <w:bottom w:val="none" w:sz="0" w:space="0" w:color="auto"/>
            <w:right w:val="none" w:sz="0" w:space="0" w:color="auto"/>
          </w:divBdr>
        </w:div>
      </w:divsChild>
    </w:div>
    <w:div w:id="916017606">
      <w:bodyDiv w:val="1"/>
      <w:marLeft w:val="0"/>
      <w:marRight w:val="0"/>
      <w:marTop w:val="0"/>
      <w:marBottom w:val="0"/>
      <w:divBdr>
        <w:top w:val="none" w:sz="0" w:space="0" w:color="auto"/>
        <w:left w:val="none" w:sz="0" w:space="0" w:color="auto"/>
        <w:bottom w:val="none" w:sz="0" w:space="0" w:color="auto"/>
        <w:right w:val="none" w:sz="0" w:space="0" w:color="auto"/>
      </w:divBdr>
      <w:divsChild>
        <w:div w:id="118038154">
          <w:marLeft w:val="0"/>
          <w:marRight w:val="0"/>
          <w:marTop w:val="0"/>
          <w:marBottom w:val="0"/>
          <w:divBdr>
            <w:top w:val="none" w:sz="0" w:space="0" w:color="auto"/>
            <w:left w:val="none" w:sz="0" w:space="0" w:color="auto"/>
            <w:bottom w:val="none" w:sz="0" w:space="0" w:color="auto"/>
            <w:right w:val="none" w:sz="0" w:space="0" w:color="auto"/>
          </w:divBdr>
          <w:divsChild>
            <w:div w:id="1175419155">
              <w:marLeft w:val="0"/>
              <w:marRight w:val="-27"/>
              <w:marTop w:val="0"/>
              <w:marBottom w:val="0"/>
              <w:divBdr>
                <w:top w:val="none" w:sz="0" w:space="0" w:color="auto"/>
                <w:left w:val="none" w:sz="0" w:space="0" w:color="auto"/>
                <w:bottom w:val="none" w:sz="0" w:space="0" w:color="auto"/>
                <w:right w:val="none" w:sz="0" w:space="0" w:color="auto"/>
              </w:divBdr>
              <w:divsChild>
                <w:div w:id="1010106406">
                  <w:marLeft w:val="0"/>
                  <w:marRight w:val="27"/>
                  <w:marTop w:val="0"/>
                  <w:marBottom w:val="0"/>
                  <w:divBdr>
                    <w:top w:val="none" w:sz="0" w:space="0" w:color="auto"/>
                    <w:left w:val="none" w:sz="0" w:space="0" w:color="auto"/>
                    <w:bottom w:val="none" w:sz="0" w:space="0" w:color="auto"/>
                    <w:right w:val="none" w:sz="0" w:space="0" w:color="auto"/>
                  </w:divBdr>
                  <w:divsChild>
                    <w:div w:id="1947497178">
                      <w:marLeft w:val="80"/>
                      <w:marRight w:val="80"/>
                      <w:marTop w:val="0"/>
                      <w:marBottom w:val="0"/>
                      <w:divBdr>
                        <w:top w:val="none" w:sz="0" w:space="0" w:color="auto"/>
                        <w:left w:val="none" w:sz="0" w:space="0" w:color="auto"/>
                        <w:bottom w:val="none" w:sz="0" w:space="0" w:color="auto"/>
                        <w:right w:val="none" w:sz="0" w:space="0" w:color="auto"/>
                      </w:divBdr>
                      <w:divsChild>
                        <w:div w:id="3394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230404">
      <w:bodyDiv w:val="1"/>
      <w:marLeft w:val="0"/>
      <w:marRight w:val="0"/>
      <w:marTop w:val="0"/>
      <w:marBottom w:val="0"/>
      <w:divBdr>
        <w:top w:val="none" w:sz="0" w:space="0" w:color="auto"/>
        <w:left w:val="none" w:sz="0" w:space="0" w:color="auto"/>
        <w:bottom w:val="none" w:sz="0" w:space="0" w:color="auto"/>
        <w:right w:val="none" w:sz="0" w:space="0" w:color="auto"/>
      </w:divBdr>
    </w:div>
    <w:div w:id="1116221098">
      <w:bodyDiv w:val="1"/>
      <w:marLeft w:val="0"/>
      <w:marRight w:val="0"/>
      <w:marTop w:val="0"/>
      <w:marBottom w:val="0"/>
      <w:divBdr>
        <w:top w:val="none" w:sz="0" w:space="0" w:color="auto"/>
        <w:left w:val="none" w:sz="0" w:space="0" w:color="auto"/>
        <w:bottom w:val="none" w:sz="0" w:space="0" w:color="auto"/>
        <w:right w:val="none" w:sz="0" w:space="0" w:color="auto"/>
      </w:divBdr>
    </w:div>
    <w:div w:id="1142817427">
      <w:bodyDiv w:val="1"/>
      <w:marLeft w:val="0"/>
      <w:marRight w:val="0"/>
      <w:marTop w:val="0"/>
      <w:marBottom w:val="0"/>
      <w:divBdr>
        <w:top w:val="none" w:sz="0" w:space="0" w:color="auto"/>
        <w:left w:val="none" w:sz="0" w:space="0" w:color="auto"/>
        <w:bottom w:val="none" w:sz="0" w:space="0" w:color="auto"/>
        <w:right w:val="none" w:sz="0" w:space="0" w:color="auto"/>
      </w:divBdr>
    </w:div>
    <w:div w:id="1144736124">
      <w:bodyDiv w:val="1"/>
      <w:marLeft w:val="0"/>
      <w:marRight w:val="0"/>
      <w:marTop w:val="0"/>
      <w:marBottom w:val="0"/>
      <w:divBdr>
        <w:top w:val="none" w:sz="0" w:space="0" w:color="auto"/>
        <w:left w:val="none" w:sz="0" w:space="0" w:color="auto"/>
        <w:bottom w:val="none" w:sz="0" w:space="0" w:color="auto"/>
        <w:right w:val="none" w:sz="0" w:space="0" w:color="auto"/>
      </w:divBdr>
    </w:div>
    <w:div w:id="1183664490">
      <w:bodyDiv w:val="1"/>
      <w:marLeft w:val="0"/>
      <w:marRight w:val="0"/>
      <w:marTop w:val="0"/>
      <w:marBottom w:val="0"/>
      <w:divBdr>
        <w:top w:val="none" w:sz="0" w:space="0" w:color="auto"/>
        <w:left w:val="none" w:sz="0" w:space="0" w:color="auto"/>
        <w:bottom w:val="none" w:sz="0" w:space="0" w:color="auto"/>
        <w:right w:val="none" w:sz="0" w:space="0" w:color="auto"/>
      </w:divBdr>
    </w:div>
    <w:div w:id="1220093769">
      <w:bodyDiv w:val="1"/>
      <w:marLeft w:val="0"/>
      <w:marRight w:val="0"/>
      <w:marTop w:val="0"/>
      <w:marBottom w:val="0"/>
      <w:divBdr>
        <w:top w:val="none" w:sz="0" w:space="0" w:color="auto"/>
        <w:left w:val="none" w:sz="0" w:space="0" w:color="auto"/>
        <w:bottom w:val="none" w:sz="0" w:space="0" w:color="auto"/>
        <w:right w:val="none" w:sz="0" w:space="0" w:color="auto"/>
      </w:divBdr>
    </w:div>
    <w:div w:id="1336692394">
      <w:bodyDiv w:val="1"/>
      <w:marLeft w:val="0"/>
      <w:marRight w:val="0"/>
      <w:marTop w:val="0"/>
      <w:marBottom w:val="0"/>
      <w:divBdr>
        <w:top w:val="none" w:sz="0" w:space="0" w:color="auto"/>
        <w:left w:val="none" w:sz="0" w:space="0" w:color="auto"/>
        <w:bottom w:val="none" w:sz="0" w:space="0" w:color="auto"/>
        <w:right w:val="none" w:sz="0" w:space="0" w:color="auto"/>
      </w:divBdr>
    </w:div>
    <w:div w:id="1341591104">
      <w:bodyDiv w:val="1"/>
      <w:marLeft w:val="0"/>
      <w:marRight w:val="0"/>
      <w:marTop w:val="0"/>
      <w:marBottom w:val="0"/>
      <w:divBdr>
        <w:top w:val="none" w:sz="0" w:space="0" w:color="auto"/>
        <w:left w:val="none" w:sz="0" w:space="0" w:color="auto"/>
        <w:bottom w:val="none" w:sz="0" w:space="0" w:color="auto"/>
        <w:right w:val="none" w:sz="0" w:space="0" w:color="auto"/>
      </w:divBdr>
    </w:div>
    <w:div w:id="1344891642">
      <w:bodyDiv w:val="1"/>
      <w:marLeft w:val="0"/>
      <w:marRight w:val="0"/>
      <w:marTop w:val="0"/>
      <w:marBottom w:val="0"/>
      <w:divBdr>
        <w:top w:val="none" w:sz="0" w:space="0" w:color="auto"/>
        <w:left w:val="none" w:sz="0" w:space="0" w:color="auto"/>
        <w:bottom w:val="none" w:sz="0" w:space="0" w:color="auto"/>
        <w:right w:val="none" w:sz="0" w:space="0" w:color="auto"/>
      </w:divBdr>
    </w:div>
    <w:div w:id="1412922336">
      <w:bodyDiv w:val="1"/>
      <w:marLeft w:val="0"/>
      <w:marRight w:val="0"/>
      <w:marTop w:val="0"/>
      <w:marBottom w:val="0"/>
      <w:divBdr>
        <w:top w:val="none" w:sz="0" w:space="0" w:color="auto"/>
        <w:left w:val="none" w:sz="0" w:space="0" w:color="auto"/>
        <w:bottom w:val="none" w:sz="0" w:space="0" w:color="auto"/>
        <w:right w:val="none" w:sz="0" w:space="0" w:color="auto"/>
      </w:divBdr>
    </w:div>
    <w:div w:id="1443188596">
      <w:bodyDiv w:val="1"/>
      <w:marLeft w:val="0"/>
      <w:marRight w:val="0"/>
      <w:marTop w:val="0"/>
      <w:marBottom w:val="0"/>
      <w:divBdr>
        <w:top w:val="none" w:sz="0" w:space="0" w:color="auto"/>
        <w:left w:val="none" w:sz="0" w:space="0" w:color="auto"/>
        <w:bottom w:val="none" w:sz="0" w:space="0" w:color="auto"/>
        <w:right w:val="none" w:sz="0" w:space="0" w:color="auto"/>
      </w:divBdr>
    </w:div>
    <w:div w:id="1512721319">
      <w:bodyDiv w:val="1"/>
      <w:marLeft w:val="0"/>
      <w:marRight w:val="0"/>
      <w:marTop w:val="0"/>
      <w:marBottom w:val="0"/>
      <w:divBdr>
        <w:top w:val="none" w:sz="0" w:space="0" w:color="auto"/>
        <w:left w:val="none" w:sz="0" w:space="0" w:color="auto"/>
        <w:bottom w:val="none" w:sz="0" w:space="0" w:color="auto"/>
        <w:right w:val="none" w:sz="0" w:space="0" w:color="auto"/>
      </w:divBdr>
      <w:divsChild>
        <w:div w:id="791217521">
          <w:marLeft w:val="0"/>
          <w:marRight w:val="0"/>
          <w:marTop w:val="0"/>
          <w:marBottom w:val="0"/>
          <w:divBdr>
            <w:top w:val="none" w:sz="0" w:space="0" w:color="auto"/>
            <w:left w:val="none" w:sz="0" w:space="0" w:color="auto"/>
            <w:bottom w:val="none" w:sz="0" w:space="0" w:color="auto"/>
            <w:right w:val="none" w:sz="0" w:space="0" w:color="auto"/>
          </w:divBdr>
        </w:div>
      </w:divsChild>
    </w:div>
    <w:div w:id="1543250466">
      <w:bodyDiv w:val="1"/>
      <w:marLeft w:val="0"/>
      <w:marRight w:val="0"/>
      <w:marTop w:val="0"/>
      <w:marBottom w:val="0"/>
      <w:divBdr>
        <w:top w:val="none" w:sz="0" w:space="0" w:color="auto"/>
        <w:left w:val="none" w:sz="0" w:space="0" w:color="auto"/>
        <w:bottom w:val="none" w:sz="0" w:space="0" w:color="auto"/>
        <w:right w:val="none" w:sz="0" w:space="0" w:color="auto"/>
      </w:divBdr>
    </w:div>
    <w:div w:id="1561792602">
      <w:bodyDiv w:val="1"/>
      <w:marLeft w:val="0"/>
      <w:marRight w:val="0"/>
      <w:marTop w:val="0"/>
      <w:marBottom w:val="0"/>
      <w:divBdr>
        <w:top w:val="none" w:sz="0" w:space="0" w:color="auto"/>
        <w:left w:val="none" w:sz="0" w:space="0" w:color="auto"/>
        <w:bottom w:val="none" w:sz="0" w:space="0" w:color="auto"/>
        <w:right w:val="none" w:sz="0" w:space="0" w:color="auto"/>
      </w:divBdr>
      <w:divsChild>
        <w:div w:id="1762144365">
          <w:marLeft w:val="360"/>
          <w:marRight w:val="0"/>
          <w:marTop w:val="40"/>
          <w:marBottom w:val="0"/>
          <w:divBdr>
            <w:top w:val="none" w:sz="0" w:space="0" w:color="auto"/>
            <w:left w:val="none" w:sz="0" w:space="0" w:color="auto"/>
            <w:bottom w:val="none" w:sz="0" w:space="0" w:color="auto"/>
            <w:right w:val="none" w:sz="0" w:space="0" w:color="auto"/>
          </w:divBdr>
        </w:div>
      </w:divsChild>
    </w:div>
    <w:div w:id="1576164488">
      <w:bodyDiv w:val="1"/>
      <w:marLeft w:val="0"/>
      <w:marRight w:val="0"/>
      <w:marTop w:val="0"/>
      <w:marBottom w:val="0"/>
      <w:divBdr>
        <w:top w:val="none" w:sz="0" w:space="0" w:color="auto"/>
        <w:left w:val="none" w:sz="0" w:space="0" w:color="auto"/>
        <w:bottom w:val="none" w:sz="0" w:space="0" w:color="auto"/>
        <w:right w:val="none" w:sz="0" w:space="0" w:color="auto"/>
      </w:divBdr>
    </w:div>
    <w:div w:id="1629045725">
      <w:bodyDiv w:val="1"/>
      <w:marLeft w:val="0"/>
      <w:marRight w:val="0"/>
      <w:marTop w:val="0"/>
      <w:marBottom w:val="0"/>
      <w:divBdr>
        <w:top w:val="none" w:sz="0" w:space="0" w:color="auto"/>
        <w:left w:val="none" w:sz="0" w:space="0" w:color="auto"/>
        <w:bottom w:val="none" w:sz="0" w:space="0" w:color="auto"/>
        <w:right w:val="none" w:sz="0" w:space="0" w:color="auto"/>
      </w:divBdr>
    </w:div>
    <w:div w:id="1715617966">
      <w:bodyDiv w:val="1"/>
      <w:marLeft w:val="0"/>
      <w:marRight w:val="0"/>
      <w:marTop w:val="0"/>
      <w:marBottom w:val="0"/>
      <w:divBdr>
        <w:top w:val="none" w:sz="0" w:space="0" w:color="auto"/>
        <w:left w:val="none" w:sz="0" w:space="0" w:color="auto"/>
        <w:bottom w:val="none" w:sz="0" w:space="0" w:color="auto"/>
        <w:right w:val="none" w:sz="0" w:space="0" w:color="auto"/>
      </w:divBdr>
    </w:div>
    <w:div w:id="1743093209">
      <w:bodyDiv w:val="1"/>
      <w:marLeft w:val="0"/>
      <w:marRight w:val="0"/>
      <w:marTop w:val="0"/>
      <w:marBottom w:val="0"/>
      <w:divBdr>
        <w:top w:val="none" w:sz="0" w:space="0" w:color="auto"/>
        <w:left w:val="none" w:sz="0" w:space="0" w:color="auto"/>
        <w:bottom w:val="none" w:sz="0" w:space="0" w:color="auto"/>
        <w:right w:val="none" w:sz="0" w:space="0" w:color="auto"/>
      </w:divBdr>
    </w:div>
    <w:div w:id="1749032491">
      <w:bodyDiv w:val="1"/>
      <w:marLeft w:val="0"/>
      <w:marRight w:val="0"/>
      <w:marTop w:val="0"/>
      <w:marBottom w:val="0"/>
      <w:divBdr>
        <w:top w:val="none" w:sz="0" w:space="0" w:color="auto"/>
        <w:left w:val="none" w:sz="0" w:space="0" w:color="auto"/>
        <w:bottom w:val="none" w:sz="0" w:space="0" w:color="auto"/>
        <w:right w:val="none" w:sz="0" w:space="0" w:color="auto"/>
      </w:divBdr>
      <w:divsChild>
        <w:div w:id="732124926">
          <w:marLeft w:val="547"/>
          <w:marRight w:val="0"/>
          <w:marTop w:val="0"/>
          <w:marBottom w:val="0"/>
          <w:divBdr>
            <w:top w:val="none" w:sz="0" w:space="0" w:color="auto"/>
            <w:left w:val="none" w:sz="0" w:space="0" w:color="auto"/>
            <w:bottom w:val="none" w:sz="0" w:space="0" w:color="auto"/>
            <w:right w:val="none" w:sz="0" w:space="0" w:color="auto"/>
          </w:divBdr>
        </w:div>
        <w:div w:id="782963258">
          <w:marLeft w:val="547"/>
          <w:marRight w:val="0"/>
          <w:marTop w:val="0"/>
          <w:marBottom w:val="0"/>
          <w:divBdr>
            <w:top w:val="none" w:sz="0" w:space="0" w:color="auto"/>
            <w:left w:val="none" w:sz="0" w:space="0" w:color="auto"/>
            <w:bottom w:val="none" w:sz="0" w:space="0" w:color="auto"/>
            <w:right w:val="none" w:sz="0" w:space="0" w:color="auto"/>
          </w:divBdr>
        </w:div>
        <w:div w:id="802842764">
          <w:marLeft w:val="547"/>
          <w:marRight w:val="0"/>
          <w:marTop w:val="0"/>
          <w:marBottom w:val="0"/>
          <w:divBdr>
            <w:top w:val="none" w:sz="0" w:space="0" w:color="auto"/>
            <w:left w:val="none" w:sz="0" w:space="0" w:color="auto"/>
            <w:bottom w:val="none" w:sz="0" w:space="0" w:color="auto"/>
            <w:right w:val="none" w:sz="0" w:space="0" w:color="auto"/>
          </w:divBdr>
        </w:div>
        <w:div w:id="882516918">
          <w:marLeft w:val="547"/>
          <w:marRight w:val="0"/>
          <w:marTop w:val="0"/>
          <w:marBottom w:val="0"/>
          <w:divBdr>
            <w:top w:val="none" w:sz="0" w:space="0" w:color="auto"/>
            <w:left w:val="none" w:sz="0" w:space="0" w:color="auto"/>
            <w:bottom w:val="none" w:sz="0" w:space="0" w:color="auto"/>
            <w:right w:val="none" w:sz="0" w:space="0" w:color="auto"/>
          </w:divBdr>
        </w:div>
        <w:div w:id="1327243619">
          <w:marLeft w:val="547"/>
          <w:marRight w:val="0"/>
          <w:marTop w:val="0"/>
          <w:marBottom w:val="0"/>
          <w:divBdr>
            <w:top w:val="none" w:sz="0" w:space="0" w:color="auto"/>
            <w:left w:val="none" w:sz="0" w:space="0" w:color="auto"/>
            <w:bottom w:val="none" w:sz="0" w:space="0" w:color="auto"/>
            <w:right w:val="none" w:sz="0" w:space="0" w:color="auto"/>
          </w:divBdr>
        </w:div>
        <w:div w:id="1556044264">
          <w:marLeft w:val="547"/>
          <w:marRight w:val="0"/>
          <w:marTop w:val="0"/>
          <w:marBottom w:val="0"/>
          <w:divBdr>
            <w:top w:val="none" w:sz="0" w:space="0" w:color="auto"/>
            <w:left w:val="none" w:sz="0" w:space="0" w:color="auto"/>
            <w:bottom w:val="none" w:sz="0" w:space="0" w:color="auto"/>
            <w:right w:val="none" w:sz="0" w:space="0" w:color="auto"/>
          </w:divBdr>
        </w:div>
        <w:div w:id="1778678809">
          <w:marLeft w:val="547"/>
          <w:marRight w:val="0"/>
          <w:marTop w:val="0"/>
          <w:marBottom w:val="0"/>
          <w:divBdr>
            <w:top w:val="none" w:sz="0" w:space="0" w:color="auto"/>
            <w:left w:val="none" w:sz="0" w:space="0" w:color="auto"/>
            <w:bottom w:val="none" w:sz="0" w:space="0" w:color="auto"/>
            <w:right w:val="none" w:sz="0" w:space="0" w:color="auto"/>
          </w:divBdr>
        </w:div>
      </w:divsChild>
    </w:div>
    <w:div w:id="1763258937">
      <w:bodyDiv w:val="1"/>
      <w:marLeft w:val="0"/>
      <w:marRight w:val="0"/>
      <w:marTop w:val="0"/>
      <w:marBottom w:val="0"/>
      <w:divBdr>
        <w:top w:val="none" w:sz="0" w:space="0" w:color="auto"/>
        <w:left w:val="none" w:sz="0" w:space="0" w:color="auto"/>
        <w:bottom w:val="none" w:sz="0" w:space="0" w:color="auto"/>
        <w:right w:val="none" w:sz="0" w:space="0" w:color="auto"/>
      </w:divBdr>
    </w:div>
    <w:div w:id="1802922511">
      <w:bodyDiv w:val="1"/>
      <w:marLeft w:val="0"/>
      <w:marRight w:val="0"/>
      <w:marTop w:val="0"/>
      <w:marBottom w:val="0"/>
      <w:divBdr>
        <w:top w:val="none" w:sz="0" w:space="0" w:color="auto"/>
        <w:left w:val="none" w:sz="0" w:space="0" w:color="auto"/>
        <w:bottom w:val="none" w:sz="0" w:space="0" w:color="auto"/>
        <w:right w:val="none" w:sz="0" w:space="0" w:color="auto"/>
      </w:divBdr>
    </w:div>
    <w:div w:id="1803844468">
      <w:bodyDiv w:val="1"/>
      <w:marLeft w:val="0"/>
      <w:marRight w:val="0"/>
      <w:marTop w:val="0"/>
      <w:marBottom w:val="0"/>
      <w:divBdr>
        <w:top w:val="none" w:sz="0" w:space="0" w:color="auto"/>
        <w:left w:val="none" w:sz="0" w:space="0" w:color="auto"/>
        <w:bottom w:val="none" w:sz="0" w:space="0" w:color="auto"/>
        <w:right w:val="none" w:sz="0" w:space="0" w:color="auto"/>
      </w:divBdr>
    </w:div>
    <w:div w:id="1823958436">
      <w:bodyDiv w:val="1"/>
      <w:marLeft w:val="0"/>
      <w:marRight w:val="0"/>
      <w:marTop w:val="0"/>
      <w:marBottom w:val="0"/>
      <w:divBdr>
        <w:top w:val="none" w:sz="0" w:space="0" w:color="auto"/>
        <w:left w:val="none" w:sz="0" w:space="0" w:color="auto"/>
        <w:bottom w:val="none" w:sz="0" w:space="0" w:color="auto"/>
        <w:right w:val="none" w:sz="0" w:space="0" w:color="auto"/>
      </w:divBdr>
    </w:div>
    <w:div w:id="1909806761">
      <w:bodyDiv w:val="1"/>
      <w:marLeft w:val="0"/>
      <w:marRight w:val="0"/>
      <w:marTop w:val="0"/>
      <w:marBottom w:val="0"/>
      <w:divBdr>
        <w:top w:val="none" w:sz="0" w:space="0" w:color="auto"/>
        <w:left w:val="none" w:sz="0" w:space="0" w:color="auto"/>
        <w:bottom w:val="none" w:sz="0" w:space="0" w:color="auto"/>
        <w:right w:val="none" w:sz="0" w:space="0" w:color="auto"/>
      </w:divBdr>
      <w:divsChild>
        <w:div w:id="100688689">
          <w:marLeft w:val="0"/>
          <w:marRight w:val="0"/>
          <w:marTop w:val="192"/>
          <w:marBottom w:val="0"/>
          <w:divBdr>
            <w:top w:val="none" w:sz="0" w:space="0" w:color="auto"/>
            <w:left w:val="none" w:sz="0" w:space="0" w:color="auto"/>
            <w:bottom w:val="none" w:sz="0" w:space="0" w:color="auto"/>
            <w:right w:val="none" w:sz="0" w:space="0" w:color="auto"/>
          </w:divBdr>
        </w:div>
        <w:div w:id="723141253">
          <w:marLeft w:val="0"/>
          <w:marRight w:val="0"/>
          <w:marTop w:val="192"/>
          <w:marBottom w:val="0"/>
          <w:divBdr>
            <w:top w:val="none" w:sz="0" w:space="0" w:color="auto"/>
            <w:left w:val="none" w:sz="0" w:space="0" w:color="auto"/>
            <w:bottom w:val="none" w:sz="0" w:space="0" w:color="auto"/>
            <w:right w:val="none" w:sz="0" w:space="0" w:color="auto"/>
          </w:divBdr>
        </w:div>
        <w:div w:id="1880362079">
          <w:marLeft w:val="0"/>
          <w:marRight w:val="0"/>
          <w:marTop w:val="192"/>
          <w:marBottom w:val="0"/>
          <w:divBdr>
            <w:top w:val="none" w:sz="0" w:space="0" w:color="auto"/>
            <w:left w:val="none" w:sz="0" w:space="0" w:color="auto"/>
            <w:bottom w:val="none" w:sz="0" w:space="0" w:color="auto"/>
            <w:right w:val="none" w:sz="0" w:space="0" w:color="auto"/>
          </w:divBdr>
        </w:div>
      </w:divsChild>
    </w:div>
    <w:div w:id="1926959619">
      <w:bodyDiv w:val="1"/>
      <w:marLeft w:val="0"/>
      <w:marRight w:val="0"/>
      <w:marTop w:val="0"/>
      <w:marBottom w:val="0"/>
      <w:divBdr>
        <w:top w:val="none" w:sz="0" w:space="0" w:color="auto"/>
        <w:left w:val="none" w:sz="0" w:space="0" w:color="auto"/>
        <w:bottom w:val="none" w:sz="0" w:space="0" w:color="auto"/>
        <w:right w:val="none" w:sz="0" w:space="0" w:color="auto"/>
      </w:divBdr>
    </w:div>
    <w:div w:id="1947613985">
      <w:bodyDiv w:val="1"/>
      <w:marLeft w:val="0"/>
      <w:marRight w:val="0"/>
      <w:marTop w:val="0"/>
      <w:marBottom w:val="0"/>
      <w:divBdr>
        <w:top w:val="none" w:sz="0" w:space="0" w:color="auto"/>
        <w:left w:val="none" w:sz="0" w:space="0" w:color="auto"/>
        <w:bottom w:val="none" w:sz="0" w:space="0" w:color="auto"/>
        <w:right w:val="none" w:sz="0" w:space="0" w:color="auto"/>
      </w:divBdr>
      <w:divsChild>
        <w:div w:id="1892495770">
          <w:marLeft w:val="274"/>
          <w:marRight w:val="0"/>
          <w:marTop w:val="120"/>
          <w:marBottom w:val="0"/>
          <w:divBdr>
            <w:top w:val="none" w:sz="0" w:space="0" w:color="auto"/>
            <w:left w:val="none" w:sz="0" w:space="0" w:color="auto"/>
            <w:bottom w:val="none" w:sz="0" w:space="0" w:color="auto"/>
            <w:right w:val="none" w:sz="0" w:space="0" w:color="auto"/>
          </w:divBdr>
        </w:div>
      </w:divsChild>
    </w:div>
    <w:div w:id="1984578585">
      <w:bodyDiv w:val="1"/>
      <w:marLeft w:val="0"/>
      <w:marRight w:val="0"/>
      <w:marTop w:val="0"/>
      <w:marBottom w:val="0"/>
      <w:divBdr>
        <w:top w:val="none" w:sz="0" w:space="0" w:color="auto"/>
        <w:left w:val="none" w:sz="0" w:space="0" w:color="auto"/>
        <w:bottom w:val="none" w:sz="0" w:space="0" w:color="auto"/>
        <w:right w:val="none" w:sz="0" w:space="0" w:color="auto"/>
      </w:divBdr>
    </w:div>
    <w:div w:id="2002927109">
      <w:bodyDiv w:val="1"/>
      <w:marLeft w:val="0"/>
      <w:marRight w:val="0"/>
      <w:marTop w:val="0"/>
      <w:marBottom w:val="0"/>
      <w:divBdr>
        <w:top w:val="none" w:sz="0" w:space="0" w:color="auto"/>
        <w:left w:val="none" w:sz="0" w:space="0" w:color="auto"/>
        <w:bottom w:val="none" w:sz="0" w:space="0" w:color="auto"/>
        <w:right w:val="none" w:sz="0" w:space="0" w:color="auto"/>
      </w:divBdr>
    </w:div>
    <w:div w:id="2037269122">
      <w:bodyDiv w:val="1"/>
      <w:marLeft w:val="0"/>
      <w:marRight w:val="0"/>
      <w:marTop w:val="0"/>
      <w:marBottom w:val="0"/>
      <w:divBdr>
        <w:top w:val="none" w:sz="0" w:space="0" w:color="auto"/>
        <w:left w:val="none" w:sz="0" w:space="0" w:color="auto"/>
        <w:bottom w:val="none" w:sz="0" w:space="0" w:color="auto"/>
        <w:right w:val="none" w:sz="0" w:space="0" w:color="auto"/>
      </w:divBdr>
      <w:divsChild>
        <w:div w:id="1087582264">
          <w:marLeft w:val="274"/>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novaTYu@lhp.ru" TargetMode="External"/><Relationship Id="rId13" Type="http://schemas.openxmlformats.org/officeDocument/2006/relationships/header" Target="header5.xm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oleObject" Target="embeddings/oleObject13.bin"/><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image" Target="media/image11.wmf"/><Relationship Id="rId42" Type="http://schemas.openxmlformats.org/officeDocument/2006/relationships/image" Target="media/image15.wmf"/><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3.wmf"/><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41" Type="http://schemas.openxmlformats.org/officeDocument/2006/relationships/oleObject" Target="embeddings/oleObject1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6.wmf"/><Relationship Id="rId32" Type="http://schemas.openxmlformats.org/officeDocument/2006/relationships/image" Target="media/image10.wmf"/><Relationship Id="rId37" Type="http://schemas.openxmlformats.org/officeDocument/2006/relationships/oleObject" Target="embeddings/oleObject12.bin"/><Relationship Id="rId40" Type="http://schemas.openxmlformats.org/officeDocument/2006/relationships/image" Target="media/image14.wmf"/><Relationship Id="rId45" Type="http://schemas.openxmlformats.org/officeDocument/2006/relationships/oleObject" Target="embeddings/oleObject16.bin"/><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image" Target="media/image12.wmf"/><Relationship Id="rId10" Type="http://schemas.openxmlformats.org/officeDocument/2006/relationships/header" Target="header2.xml"/><Relationship Id="rId19" Type="http://schemas.openxmlformats.org/officeDocument/2006/relationships/oleObject" Target="embeddings/oleObject3.bin"/><Relationship Id="rId31" Type="http://schemas.openxmlformats.org/officeDocument/2006/relationships/oleObject" Target="embeddings/oleObject9.bin"/><Relationship Id="rId44" Type="http://schemas.openxmlformats.org/officeDocument/2006/relationships/image" Target="media/image1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image" Target="media/image9.wmf"/><Relationship Id="rId35" Type="http://schemas.openxmlformats.org/officeDocument/2006/relationships/oleObject" Target="embeddings/oleObject11.bin"/><Relationship Id="rId43"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DA589-6990-4055-9292-D9A5B1B5E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1922</TotalTime>
  <Pages>42</Pages>
  <Words>8151</Words>
  <Characters>46467</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Российское открытое акционерное общество энергетики и электрификации</vt:lpstr>
    </vt:vector>
  </TitlesOfParts>
  <Company>Microsoft</Company>
  <LinksUpToDate>false</LinksUpToDate>
  <CharactersWithSpaces>54509</CharactersWithSpaces>
  <SharedDoc>false</SharedDoc>
  <HLinks>
    <vt:vector size="168" baseType="variant">
      <vt:variant>
        <vt:i4>1835062</vt:i4>
      </vt:variant>
      <vt:variant>
        <vt:i4>164</vt:i4>
      </vt:variant>
      <vt:variant>
        <vt:i4>0</vt:i4>
      </vt:variant>
      <vt:variant>
        <vt:i4>5</vt:i4>
      </vt:variant>
      <vt:variant>
        <vt:lpwstr/>
      </vt:variant>
      <vt:variant>
        <vt:lpwstr>_Toc35351378</vt:lpwstr>
      </vt:variant>
      <vt:variant>
        <vt:i4>1245238</vt:i4>
      </vt:variant>
      <vt:variant>
        <vt:i4>158</vt:i4>
      </vt:variant>
      <vt:variant>
        <vt:i4>0</vt:i4>
      </vt:variant>
      <vt:variant>
        <vt:i4>5</vt:i4>
      </vt:variant>
      <vt:variant>
        <vt:lpwstr/>
      </vt:variant>
      <vt:variant>
        <vt:lpwstr>_Toc35351377</vt:lpwstr>
      </vt:variant>
      <vt:variant>
        <vt:i4>1179702</vt:i4>
      </vt:variant>
      <vt:variant>
        <vt:i4>152</vt:i4>
      </vt:variant>
      <vt:variant>
        <vt:i4>0</vt:i4>
      </vt:variant>
      <vt:variant>
        <vt:i4>5</vt:i4>
      </vt:variant>
      <vt:variant>
        <vt:lpwstr/>
      </vt:variant>
      <vt:variant>
        <vt:lpwstr>_Toc35351376</vt:lpwstr>
      </vt:variant>
      <vt:variant>
        <vt:i4>1114166</vt:i4>
      </vt:variant>
      <vt:variant>
        <vt:i4>146</vt:i4>
      </vt:variant>
      <vt:variant>
        <vt:i4>0</vt:i4>
      </vt:variant>
      <vt:variant>
        <vt:i4>5</vt:i4>
      </vt:variant>
      <vt:variant>
        <vt:lpwstr/>
      </vt:variant>
      <vt:variant>
        <vt:lpwstr>_Toc35351375</vt:lpwstr>
      </vt:variant>
      <vt:variant>
        <vt:i4>1048630</vt:i4>
      </vt:variant>
      <vt:variant>
        <vt:i4>140</vt:i4>
      </vt:variant>
      <vt:variant>
        <vt:i4>0</vt:i4>
      </vt:variant>
      <vt:variant>
        <vt:i4>5</vt:i4>
      </vt:variant>
      <vt:variant>
        <vt:lpwstr/>
      </vt:variant>
      <vt:variant>
        <vt:lpwstr>_Toc35351374</vt:lpwstr>
      </vt:variant>
      <vt:variant>
        <vt:i4>1507382</vt:i4>
      </vt:variant>
      <vt:variant>
        <vt:i4>134</vt:i4>
      </vt:variant>
      <vt:variant>
        <vt:i4>0</vt:i4>
      </vt:variant>
      <vt:variant>
        <vt:i4>5</vt:i4>
      </vt:variant>
      <vt:variant>
        <vt:lpwstr/>
      </vt:variant>
      <vt:variant>
        <vt:lpwstr>_Toc35351373</vt:lpwstr>
      </vt:variant>
      <vt:variant>
        <vt:i4>1441846</vt:i4>
      </vt:variant>
      <vt:variant>
        <vt:i4>128</vt:i4>
      </vt:variant>
      <vt:variant>
        <vt:i4>0</vt:i4>
      </vt:variant>
      <vt:variant>
        <vt:i4>5</vt:i4>
      </vt:variant>
      <vt:variant>
        <vt:lpwstr/>
      </vt:variant>
      <vt:variant>
        <vt:lpwstr>_Toc35351372</vt:lpwstr>
      </vt:variant>
      <vt:variant>
        <vt:i4>1376310</vt:i4>
      </vt:variant>
      <vt:variant>
        <vt:i4>122</vt:i4>
      </vt:variant>
      <vt:variant>
        <vt:i4>0</vt:i4>
      </vt:variant>
      <vt:variant>
        <vt:i4>5</vt:i4>
      </vt:variant>
      <vt:variant>
        <vt:lpwstr/>
      </vt:variant>
      <vt:variant>
        <vt:lpwstr>_Toc35351371</vt:lpwstr>
      </vt:variant>
      <vt:variant>
        <vt:i4>1310774</vt:i4>
      </vt:variant>
      <vt:variant>
        <vt:i4>116</vt:i4>
      </vt:variant>
      <vt:variant>
        <vt:i4>0</vt:i4>
      </vt:variant>
      <vt:variant>
        <vt:i4>5</vt:i4>
      </vt:variant>
      <vt:variant>
        <vt:lpwstr/>
      </vt:variant>
      <vt:variant>
        <vt:lpwstr>_Toc35351370</vt:lpwstr>
      </vt:variant>
      <vt:variant>
        <vt:i4>1900599</vt:i4>
      </vt:variant>
      <vt:variant>
        <vt:i4>110</vt:i4>
      </vt:variant>
      <vt:variant>
        <vt:i4>0</vt:i4>
      </vt:variant>
      <vt:variant>
        <vt:i4>5</vt:i4>
      </vt:variant>
      <vt:variant>
        <vt:lpwstr/>
      </vt:variant>
      <vt:variant>
        <vt:lpwstr>_Toc35351369</vt:lpwstr>
      </vt:variant>
      <vt:variant>
        <vt:i4>1835063</vt:i4>
      </vt:variant>
      <vt:variant>
        <vt:i4>104</vt:i4>
      </vt:variant>
      <vt:variant>
        <vt:i4>0</vt:i4>
      </vt:variant>
      <vt:variant>
        <vt:i4>5</vt:i4>
      </vt:variant>
      <vt:variant>
        <vt:lpwstr/>
      </vt:variant>
      <vt:variant>
        <vt:lpwstr>_Toc35351368</vt:lpwstr>
      </vt:variant>
      <vt:variant>
        <vt:i4>1245239</vt:i4>
      </vt:variant>
      <vt:variant>
        <vt:i4>98</vt:i4>
      </vt:variant>
      <vt:variant>
        <vt:i4>0</vt:i4>
      </vt:variant>
      <vt:variant>
        <vt:i4>5</vt:i4>
      </vt:variant>
      <vt:variant>
        <vt:lpwstr/>
      </vt:variant>
      <vt:variant>
        <vt:lpwstr>_Toc35351367</vt:lpwstr>
      </vt:variant>
      <vt:variant>
        <vt:i4>1179703</vt:i4>
      </vt:variant>
      <vt:variant>
        <vt:i4>92</vt:i4>
      </vt:variant>
      <vt:variant>
        <vt:i4>0</vt:i4>
      </vt:variant>
      <vt:variant>
        <vt:i4>5</vt:i4>
      </vt:variant>
      <vt:variant>
        <vt:lpwstr/>
      </vt:variant>
      <vt:variant>
        <vt:lpwstr>_Toc35351366</vt:lpwstr>
      </vt:variant>
      <vt:variant>
        <vt:i4>1114167</vt:i4>
      </vt:variant>
      <vt:variant>
        <vt:i4>86</vt:i4>
      </vt:variant>
      <vt:variant>
        <vt:i4>0</vt:i4>
      </vt:variant>
      <vt:variant>
        <vt:i4>5</vt:i4>
      </vt:variant>
      <vt:variant>
        <vt:lpwstr/>
      </vt:variant>
      <vt:variant>
        <vt:lpwstr>_Toc35351365</vt:lpwstr>
      </vt:variant>
      <vt:variant>
        <vt:i4>1048631</vt:i4>
      </vt:variant>
      <vt:variant>
        <vt:i4>80</vt:i4>
      </vt:variant>
      <vt:variant>
        <vt:i4>0</vt:i4>
      </vt:variant>
      <vt:variant>
        <vt:i4>5</vt:i4>
      </vt:variant>
      <vt:variant>
        <vt:lpwstr/>
      </vt:variant>
      <vt:variant>
        <vt:lpwstr>_Toc35351364</vt:lpwstr>
      </vt:variant>
      <vt:variant>
        <vt:i4>1507383</vt:i4>
      </vt:variant>
      <vt:variant>
        <vt:i4>74</vt:i4>
      </vt:variant>
      <vt:variant>
        <vt:i4>0</vt:i4>
      </vt:variant>
      <vt:variant>
        <vt:i4>5</vt:i4>
      </vt:variant>
      <vt:variant>
        <vt:lpwstr/>
      </vt:variant>
      <vt:variant>
        <vt:lpwstr>_Toc35351363</vt:lpwstr>
      </vt:variant>
      <vt:variant>
        <vt:i4>1441847</vt:i4>
      </vt:variant>
      <vt:variant>
        <vt:i4>68</vt:i4>
      </vt:variant>
      <vt:variant>
        <vt:i4>0</vt:i4>
      </vt:variant>
      <vt:variant>
        <vt:i4>5</vt:i4>
      </vt:variant>
      <vt:variant>
        <vt:lpwstr/>
      </vt:variant>
      <vt:variant>
        <vt:lpwstr>_Toc35351362</vt:lpwstr>
      </vt:variant>
      <vt:variant>
        <vt:i4>1376311</vt:i4>
      </vt:variant>
      <vt:variant>
        <vt:i4>62</vt:i4>
      </vt:variant>
      <vt:variant>
        <vt:i4>0</vt:i4>
      </vt:variant>
      <vt:variant>
        <vt:i4>5</vt:i4>
      </vt:variant>
      <vt:variant>
        <vt:lpwstr/>
      </vt:variant>
      <vt:variant>
        <vt:lpwstr>_Toc35351361</vt:lpwstr>
      </vt:variant>
      <vt:variant>
        <vt:i4>1310775</vt:i4>
      </vt:variant>
      <vt:variant>
        <vt:i4>56</vt:i4>
      </vt:variant>
      <vt:variant>
        <vt:i4>0</vt:i4>
      </vt:variant>
      <vt:variant>
        <vt:i4>5</vt:i4>
      </vt:variant>
      <vt:variant>
        <vt:lpwstr/>
      </vt:variant>
      <vt:variant>
        <vt:lpwstr>_Toc35351360</vt:lpwstr>
      </vt:variant>
      <vt:variant>
        <vt:i4>1900596</vt:i4>
      </vt:variant>
      <vt:variant>
        <vt:i4>50</vt:i4>
      </vt:variant>
      <vt:variant>
        <vt:i4>0</vt:i4>
      </vt:variant>
      <vt:variant>
        <vt:i4>5</vt:i4>
      </vt:variant>
      <vt:variant>
        <vt:lpwstr/>
      </vt:variant>
      <vt:variant>
        <vt:lpwstr>_Toc35351359</vt:lpwstr>
      </vt:variant>
      <vt:variant>
        <vt:i4>1835060</vt:i4>
      </vt:variant>
      <vt:variant>
        <vt:i4>44</vt:i4>
      </vt:variant>
      <vt:variant>
        <vt:i4>0</vt:i4>
      </vt:variant>
      <vt:variant>
        <vt:i4>5</vt:i4>
      </vt:variant>
      <vt:variant>
        <vt:lpwstr/>
      </vt:variant>
      <vt:variant>
        <vt:lpwstr>_Toc35351358</vt:lpwstr>
      </vt:variant>
      <vt:variant>
        <vt:i4>1245236</vt:i4>
      </vt:variant>
      <vt:variant>
        <vt:i4>38</vt:i4>
      </vt:variant>
      <vt:variant>
        <vt:i4>0</vt:i4>
      </vt:variant>
      <vt:variant>
        <vt:i4>5</vt:i4>
      </vt:variant>
      <vt:variant>
        <vt:lpwstr/>
      </vt:variant>
      <vt:variant>
        <vt:lpwstr>_Toc35351357</vt:lpwstr>
      </vt:variant>
      <vt:variant>
        <vt:i4>1179700</vt:i4>
      </vt:variant>
      <vt:variant>
        <vt:i4>32</vt:i4>
      </vt:variant>
      <vt:variant>
        <vt:i4>0</vt:i4>
      </vt:variant>
      <vt:variant>
        <vt:i4>5</vt:i4>
      </vt:variant>
      <vt:variant>
        <vt:lpwstr/>
      </vt:variant>
      <vt:variant>
        <vt:lpwstr>_Toc35351356</vt:lpwstr>
      </vt:variant>
      <vt:variant>
        <vt:i4>1114164</vt:i4>
      </vt:variant>
      <vt:variant>
        <vt:i4>26</vt:i4>
      </vt:variant>
      <vt:variant>
        <vt:i4>0</vt:i4>
      </vt:variant>
      <vt:variant>
        <vt:i4>5</vt:i4>
      </vt:variant>
      <vt:variant>
        <vt:lpwstr/>
      </vt:variant>
      <vt:variant>
        <vt:lpwstr>_Toc35351355</vt:lpwstr>
      </vt:variant>
      <vt:variant>
        <vt:i4>1048628</vt:i4>
      </vt:variant>
      <vt:variant>
        <vt:i4>20</vt:i4>
      </vt:variant>
      <vt:variant>
        <vt:i4>0</vt:i4>
      </vt:variant>
      <vt:variant>
        <vt:i4>5</vt:i4>
      </vt:variant>
      <vt:variant>
        <vt:lpwstr/>
      </vt:variant>
      <vt:variant>
        <vt:lpwstr>_Toc35351354</vt:lpwstr>
      </vt:variant>
      <vt:variant>
        <vt:i4>1507380</vt:i4>
      </vt:variant>
      <vt:variant>
        <vt:i4>14</vt:i4>
      </vt:variant>
      <vt:variant>
        <vt:i4>0</vt:i4>
      </vt:variant>
      <vt:variant>
        <vt:i4>5</vt:i4>
      </vt:variant>
      <vt:variant>
        <vt:lpwstr/>
      </vt:variant>
      <vt:variant>
        <vt:lpwstr>_Toc35351353</vt:lpwstr>
      </vt:variant>
      <vt:variant>
        <vt:i4>1441844</vt:i4>
      </vt:variant>
      <vt:variant>
        <vt:i4>8</vt:i4>
      </vt:variant>
      <vt:variant>
        <vt:i4>0</vt:i4>
      </vt:variant>
      <vt:variant>
        <vt:i4>5</vt:i4>
      </vt:variant>
      <vt:variant>
        <vt:lpwstr/>
      </vt:variant>
      <vt:variant>
        <vt:lpwstr>_Toc35351352</vt:lpwstr>
      </vt:variant>
      <vt:variant>
        <vt:i4>1376308</vt:i4>
      </vt:variant>
      <vt:variant>
        <vt:i4>2</vt:i4>
      </vt:variant>
      <vt:variant>
        <vt:i4>0</vt:i4>
      </vt:variant>
      <vt:variant>
        <vt:i4>5</vt:i4>
      </vt:variant>
      <vt:variant>
        <vt:lpwstr/>
      </vt:variant>
      <vt:variant>
        <vt:lpwstr>_Toc35351351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открытое акционерное общество энергетики и электрификации</dc:title>
  <dc:subject/>
  <dc:creator>Быстров Олег Геннадьевич</dc:creator>
  <cp:keywords/>
  <dc:description/>
  <cp:lastModifiedBy>Иванова Тамара Юрьевна</cp:lastModifiedBy>
  <cp:revision>29</cp:revision>
  <cp:lastPrinted>2025-02-12T12:45:00Z</cp:lastPrinted>
  <dcterms:created xsi:type="dcterms:W3CDTF">2026-07-16T09:08:00Z</dcterms:created>
  <dcterms:modified xsi:type="dcterms:W3CDTF">2026-09-28T12:47:00Z</dcterms:modified>
</cp:coreProperties>
</file>