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308"/>
        <w:gridCol w:w="441"/>
        <w:gridCol w:w="4715"/>
      </w:tblGrid>
      <w:tr w:rsidR="00D84E9E">
        <w:tc>
          <w:tcPr>
            <w:tcW w:w="4308" w:type="dxa"/>
            <w:shd w:val="clear" w:color="auto" w:fill="auto"/>
          </w:tcPr>
          <w:p w:rsidR="00D84E9E" w:rsidRDefault="00803023">
            <w:pPr>
              <w:widowControl w:val="0"/>
              <w:suppressAutoHyphens w:val="0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635" distR="0" simplePos="0" relativeHeight="4" behindDoc="0" locked="0" layoutInCell="0" allowOverlap="1" wp14:anchorId="19200056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2385060</wp:posOffset>
                      </wp:positionV>
                      <wp:extent cx="2658745" cy="133350"/>
                      <wp:effectExtent l="635" t="0" r="0" b="0"/>
                      <wp:wrapNone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86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D84E9E" w:rsidRDefault="00690793">
                                  <w:pPr>
                                    <w:pStyle w:val="afff4"/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  </w:t>
                                  </w:r>
                                  <w:r w:rsidR="00803023">
                                    <w:rPr>
                                      <w:color w:val="000000"/>
                                      <w:sz w:val="20"/>
                                    </w:rPr>
                                    <w:t xml:space="preserve">          </w:t>
                                  </w:r>
                                </w:p>
                                <w:p w:rsidR="00D84E9E" w:rsidRDefault="00803023">
                                  <w:pPr>
                                    <w:pStyle w:val="afff4"/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1"/>
                                    </w:rPr>
                                    <w:t>-ЦФ</w:t>
                                  </w:r>
                                </w:p>
                                <w:p w:rsidR="00D84E9E" w:rsidRDefault="00803023">
                                  <w:pPr>
                                    <w:pStyle w:val="afff4"/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1"/>
                                    </w:rPr>
                                    <w:t>. ТК РГ/126-ЦФ</w:t>
                                  </w:r>
                                </w:p>
                                <w:p w:rsidR="00D84E9E" w:rsidRDefault="00D84E9E">
                                  <w:pPr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9200056" id="Text Box 2" o:spid="_x0000_s1026" style="position:absolute;margin-left:7.95pt;margin-top:187.8pt;width:209.35pt;height:10.5pt;z-index:4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" o:allowincell="f" filled="f" stroked="f" strokeweight="0">
                      <v:textbox inset="0,0,0,0">
                        <w:txbxContent>
                          <w:p w:rsidR="00D84E9E" w:rsidRDefault="00690793">
                            <w:pPr>
                              <w:pStyle w:val="afff4"/>
                              <w:widowControl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803023">
                              <w:rPr>
                                <w:color w:val="000000"/>
                                <w:sz w:val="20"/>
                              </w:rPr>
                              <w:t xml:space="preserve">          </w:t>
                            </w:r>
                          </w:p>
                          <w:p w:rsidR="00D84E9E" w:rsidRDefault="00803023">
                            <w:pPr>
                              <w:pStyle w:val="afff4"/>
                              <w:widowControl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-ЦФ</w:t>
                            </w:r>
                          </w:p>
                          <w:p w:rsidR="00D84E9E" w:rsidRDefault="00803023">
                            <w:pPr>
                              <w:pStyle w:val="afff4"/>
                              <w:widowControl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. ТК РГ/126-ЦФ</w:t>
                            </w:r>
                          </w:p>
                          <w:p w:rsidR="00D84E9E" w:rsidRDefault="00D84E9E">
                            <w:pPr>
                              <w:widowControl w:val="0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615565" cy="2914015"/>
                  <wp:effectExtent l="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565" cy="291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4E9E" w:rsidRDefault="00D84E9E">
            <w:pPr>
              <w:widowControl w:val="0"/>
            </w:pPr>
          </w:p>
        </w:tc>
        <w:tc>
          <w:tcPr>
            <w:tcW w:w="441" w:type="dxa"/>
            <w:shd w:val="clear" w:color="auto" w:fill="auto"/>
          </w:tcPr>
          <w:p w:rsidR="00D84E9E" w:rsidRDefault="00D84E9E">
            <w:pPr>
              <w:widowControl w:val="0"/>
              <w:snapToGrid w:val="0"/>
            </w:pPr>
          </w:p>
        </w:tc>
        <w:tc>
          <w:tcPr>
            <w:tcW w:w="4715" w:type="dxa"/>
            <w:shd w:val="clear" w:color="auto" w:fill="auto"/>
          </w:tcPr>
          <w:p w:rsidR="00D84E9E" w:rsidRDefault="00803023">
            <w:pPr>
              <w:widowControl w:val="0"/>
              <w:snapToGrid w:val="0"/>
              <w:ind w:left="349" w:hanging="141"/>
            </w:pPr>
            <w:r>
              <w:t>Руководителю организации</w:t>
            </w:r>
          </w:p>
        </w:tc>
      </w:tr>
    </w:tbl>
    <w:p w:rsidR="00D84E9E" w:rsidRDefault="00803023">
      <w:pPr>
        <w:suppressAutoHyphens w:val="0"/>
      </w:pPr>
      <w:r>
        <w:rPr>
          <w:rFonts w:eastAsia="Calibri"/>
          <w:i/>
        </w:rPr>
        <w:t xml:space="preserve">       Запрос технико-коммерческого предложения </w:t>
      </w:r>
    </w:p>
    <w:p w:rsidR="00D84E9E" w:rsidRDefault="00D84E9E">
      <w:pPr>
        <w:suppressAutoHyphens w:val="0"/>
        <w:ind w:left="397"/>
        <w:rPr>
          <w:rFonts w:eastAsia="Calibri"/>
          <w:i/>
        </w:rPr>
      </w:pPr>
    </w:p>
    <w:p w:rsidR="00D84E9E" w:rsidRDefault="00803023">
      <w:pPr>
        <w:suppressAutoHyphens w:val="0"/>
      </w:pPr>
      <w:r>
        <w:rPr>
          <w:rFonts w:eastAsia="Calibri"/>
        </w:rPr>
        <w:t xml:space="preserve">             </w:t>
      </w:r>
    </w:p>
    <w:p w:rsidR="00D84E9E" w:rsidRDefault="00803023">
      <w:pPr>
        <w:suppressAutoHyphens w:val="0"/>
      </w:pPr>
      <w:r>
        <w:rPr>
          <w:rFonts w:eastAsia="Calibri"/>
        </w:rPr>
        <w:t xml:space="preserve">                                                            </w:t>
      </w:r>
    </w:p>
    <w:p w:rsidR="00D84E9E" w:rsidRDefault="00803023">
      <w:pPr>
        <w:tabs>
          <w:tab w:val="left" w:pos="542"/>
        </w:tabs>
        <w:suppressAutoHyphens w:val="0"/>
        <w:ind w:firstLine="567"/>
        <w:jc w:val="both"/>
      </w:pPr>
      <w:r>
        <w:rPr>
          <w:rFonts w:eastAsia="Calibri"/>
        </w:rPr>
        <w:t xml:space="preserve">    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</w:t>
      </w:r>
      <w:r w:rsidRPr="00803023">
        <w:rPr>
          <w:rFonts w:eastAsia="Calibri"/>
          <w:lang w:eastAsia="x-none"/>
        </w:rPr>
        <w:t>ОКПД2  45.20.11.100  Техническое обслуживание и текущий ремонт автомобил</w:t>
      </w:r>
      <w:r w:rsidR="007F196C">
        <w:rPr>
          <w:rFonts w:eastAsia="Calibri"/>
          <w:lang w:eastAsia="x-none"/>
        </w:rPr>
        <w:t>ей марки КАМАЗ, ЗИЛ</w:t>
      </w:r>
      <w:bookmarkStart w:id="0" w:name="_GoBack"/>
      <w:bookmarkEnd w:id="0"/>
      <w:r w:rsidRPr="00803023">
        <w:rPr>
          <w:rFonts w:eastAsia="Calibri"/>
          <w:lang w:eastAsia="x-none"/>
        </w:rPr>
        <w:t xml:space="preserve">  для  нужд Чебоксарского транспортного участка  Центрального филиала АО "ТК РусГидро"</w:t>
      </w:r>
    </w:p>
    <w:p w:rsidR="00D84E9E" w:rsidRDefault="00803023">
      <w:pPr>
        <w:tabs>
          <w:tab w:val="left" w:pos="542"/>
        </w:tabs>
        <w:suppressAutoHyphens w:val="0"/>
        <w:ind w:firstLine="567"/>
        <w:jc w:val="both"/>
      </w:pPr>
      <w:r>
        <w:rPr>
          <w:rFonts w:eastAsia="Calibri"/>
        </w:rPr>
        <w:t xml:space="preserve">    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 w:rsidR="00D84E9E" w:rsidRDefault="00803023">
      <w:pPr>
        <w:tabs>
          <w:tab w:val="left" w:pos="542"/>
        </w:tabs>
        <w:suppressAutoHyphens w:val="0"/>
        <w:ind w:firstLine="567"/>
        <w:jc w:val="both"/>
      </w:pPr>
      <w:r>
        <w:rPr>
          <w:rFonts w:eastAsia="Calibri"/>
        </w:rPr>
        <w:t xml:space="preserve">    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дату направления предложения;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полное наименование Исполнителя, с указанием организационно-правовой формы (для юридических лиц);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юридический адрес, почтовый адрес, ИНН 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контактные данные: номер телефона, e-mail, ФИО контактного лица;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lastRenderedPageBreak/>
        <w:t xml:space="preserve">    • 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t xml:space="preserve">    • 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t xml:space="preserve">    • подтверждение возможности оказания услуг согласно приложения №1 (ТТ) к настоящему запросу;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t xml:space="preserve">    • сроки оказания услуг в соответствии с установленными требованиями в приложении №1 (ТТ) к настоящему запросу;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• согласие Исполнителя на существенные условия будущего договора (Приложение №2_ПД) к настоящему запросу;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• сроки и условия гарантийных обязательств в соответствии с установленными требованиями в приложении №1 (ТТ) к настоящему запросу;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• цену предложения в рублях (без учета НДС и с учетом НДС).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6. Срок подачи технико-коммерческих предложений</w:t>
      </w:r>
      <w:r w:rsidRPr="007F196C">
        <w:rPr>
          <w:rFonts w:eastAsia="Calibri"/>
        </w:rPr>
        <w:t xml:space="preserve">: </w:t>
      </w:r>
      <w:r w:rsidR="007F196C" w:rsidRPr="007F196C">
        <w:rPr>
          <w:rFonts w:eastAsia="Calibri"/>
        </w:rPr>
        <w:t>05.10</w:t>
      </w:r>
      <w:r w:rsidRPr="007F196C">
        <w:rPr>
          <w:rFonts w:eastAsia="Calibri"/>
        </w:rPr>
        <w:t>.2026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7. Предложения должны быть направлены в виде сканированной электронной копии на электронной адрес TolpyginaNV@rushydro.ru                            </w:t>
      </w:r>
    </w:p>
    <w:p w:rsidR="00D84E9E" w:rsidRDefault="00D84E9E">
      <w:pPr>
        <w:suppressAutoHyphens w:val="0"/>
        <w:ind w:firstLine="708"/>
        <w:jc w:val="both"/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803023">
      <w:pPr>
        <w:suppressAutoHyphens w:val="0"/>
        <w:jc w:val="both"/>
      </w:pPr>
      <w:r>
        <w:rPr>
          <w:rFonts w:eastAsia="Calibri"/>
        </w:rPr>
        <w:t>Приложения:</w:t>
      </w:r>
    </w:p>
    <w:p w:rsidR="00D84E9E" w:rsidRDefault="00803023">
      <w:pPr>
        <w:suppressAutoHyphens w:val="0"/>
        <w:jc w:val="both"/>
      </w:pPr>
      <w:r>
        <w:rPr>
          <w:rFonts w:eastAsia="Calibri"/>
        </w:rPr>
        <w:t>1. Приложение №1 - Технические требования</w:t>
      </w:r>
    </w:p>
    <w:p w:rsidR="00D84E9E" w:rsidRDefault="00803023">
      <w:pPr>
        <w:suppressAutoHyphens w:val="0"/>
        <w:jc w:val="both"/>
      </w:pPr>
      <w:r>
        <w:rPr>
          <w:rFonts w:eastAsia="Calibri"/>
          <w:lang w:eastAsia="ru-RU"/>
        </w:rPr>
        <w:t xml:space="preserve">2. </w:t>
      </w:r>
      <w:r>
        <w:t>Приложение №2 - Проект типового договора / Существенные условия договора (в том числе, условия оплаты и гарантийных обязательств).</w:t>
      </w: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Pr="007F196C" w:rsidRDefault="00803023">
      <w:pPr>
        <w:suppressAutoHyphens w:val="0"/>
        <w:jc w:val="center"/>
      </w:pPr>
      <w:r>
        <w:rPr>
          <w:rFonts w:eastAsia="Calibri"/>
        </w:rPr>
        <w:t xml:space="preserve">Директор филиала                                                 </w:t>
      </w:r>
      <w:r w:rsidR="00690793">
        <w:rPr>
          <w:rFonts w:eastAsia="Calibri"/>
        </w:rPr>
        <w:t xml:space="preserve">              </w:t>
      </w:r>
      <w:r w:rsidR="00690793" w:rsidRPr="007F196C">
        <w:rPr>
          <w:rFonts w:eastAsia="Calibri"/>
        </w:rPr>
        <w:t>М.В. Нешев</w:t>
      </w:r>
    </w:p>
    <w:p w:rsidR="00D84E9E" w:rsidRDefault="00D84E9E">
      <w:pPr>
        <w:suppressAutoHyphens w:val="0"/>
        <w:jc w:val="both"/>
        <w:rPr>
          <w:rFonts w:eastAsia="Calibri"/>
        </w:rPr>
      </w:pPr>
      <w:bookmarkStart w:id="1" w:name="_GoBack_Копия_1"/>
      <w:bookmarkEnd w:id="1"/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803023">
      <w:pPr>
        <w:suppressAutoHyphens w:val="0"/>
        <w:jc w:val="both"/>
      </w:pPr>
      <w:r>
        <w:rPr>
          <w:rFonts w:eastAsia="Calibri"/>
          <w:sz w:val="18"/>
          <w:szCs w:val="18"/>
        </w:rPr>
        <w:t>Исп.: Толпыгина Н.В</w:t>
      </w:r>
    </w:p>
    <w:p w:rsidR="00D84E9E" w:rsidRDefault="00803023">
      <w:pPr>
        <w:suppressAutoHyphens w:val="0"/>
        <w:jc w:val="both"/>
      </w:pPr>
      <w:r>
        <w:rPr>
          <w:rFonts w:eastAsia="Calibri"/>
          <w:sz w:val="18"/>
          <w:szCs w:val="18"/>
        </w:rPr>
        <w:t>Тел.: 8 496 545 35 79*4269</w:t>
      </w:r>
    </w:p>
    <w:p w:rsidR="00D84E9E" w:rsidRDefault="00D84E9E">
      <w:pPr>
        <w:suppressAutoHyphens w:val="0"/>
        <w:spacing w:after="200"/>
        <w:jc w:val="right"/>
        <w:rPr>
          <w:rFonts w:eastAsia="Calibri"/>
        </w:rPr>
      </w:pPr>
    </w:p>
    <w:p w:rsidR="00D84E9E" w:rsidRDefault="00D84E9E">
      <w:pPr>
        <w:suppressAutoHyphens w:val="0"/>
        <w:spacing w:after="200"/>
        <w:jc w:val="right"/>
        <w:rPr>
          <w:rFonts w:eastAsia="Calibri"/>
        </w:rPr>
      </w:pPr>
    </w:p>
    <w:sectPr w:rsidR="00D84E9E">
      <w:headerReference w:type="even" r:id="rId9"/>
      <w:headerReference w:type="default" r:id="rId10"/>
      <w:headerReference w:type="first" r:id="rId11"/>
      <w:pgSz w:w="11906" w:h="16838"/>
      <w:pgMar w:top="1134" w:right="851" w:bottom="992" w:left="1134" w:header="68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865" w:rsidRDefault="00803023">
      <w:r>
        <w:separator/>
      </w:r>
    </w:p>
  </w:endnote>
  <w:endnote w:type="continuationSeparator" w:id="0">
    <w:p w:rsidR="006B5865" w:rsidRDefault="00803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01"/>
    <w:family w:val="roman"/>
    <w:pitch w:val="variable"/>
  </w:font>
  <w:font w:name="Liberation Sans">
    <w:altName w:val="Times New Roman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865" w:rsidRDefault="00803023">
      <w:r>
        <w:separator/>
      </w:r>
    </w:p>
  </w:footnote>
  <w:footnote w:type="continuationSeparator" w:id="0">
    <w:p w:rsidR="006B5865" w:rsidRDefault="00803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E9E" w:rsidRDefault="00803023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84E9E" w:rsidRDefault="00803023">
                          <w:pPr>
                            <w:pStyle w:val="ac"/>
                            <w:rPr>
                              <w:rStyle w:val="aff2"/>
                            </w:rPr>
                          </w:pPr>
                          <w:r>
                            <w:rPr>
                              <w:rStyle w:val="aff2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E444A10" id="Врезка1" o:spid="_x0000_s1027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" o:allowincell="f" filled="f" stroked="f" strokeweight="0">
              <v:textbox style="mso-fit-shape-to-text:t" inset="0,0,0,0">
                <w:txbxContent>
                  <w:p w:rsidR="00D84E9E" w:rsidRDefault="00803023">
                    <w:pPr>
                      <w:pStyle w:val="ac"/>
                      <w:rPr>
                        <w:rStyle w:val="aff2"/>
                      </w:rPr>
                    </w:pPr>
                    <w:r>
                      <w:rPr>
                        <w:rStyle w:val="aff2"/>
                        <w:color w:val="000000"/>
                      </w:rPr>
                      <w:fldChar w:fldCharType="begin"/>
                    </w:r>
                    <w:r>
                      <w:rPr>
                        <w:rStyle w:val="aff2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f2"/>
                        <w:color w:val="000000"/>
                      </w:rPr>
                      <w:fldChar w:fldCharType="separate"/>
                    </w:r>
                    <w:r>
                      <w:rPr>
                        <w:rStyle w:val="aff2"/>
                        <w:color w:val="000000"/>
                      </w:rPr>
                      <w:t>0</w:t>
                    </w:r>
                    <w:r>
                      <w:rPr>
                        <w:rStyle w:val="aff2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E9E" w:rsidRDefault="00803023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7F196C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E9E" w:rsidRDefault="00D84E9E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15881"/>
    <w:multiLevelType w:val="multilevel"/>
    <w:tmpl w:val="3498152E"/>
    <w:lvl w:ilvl="0">
      <w:start w:val="1"/>
      <w:numFmt w:val="decimal"/>
      <w:pStyle w:val="1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" w15:restartNumberingAfterBreak="0">
    <w:nsid w:val="69BE6AE0"/>
    <w:multiLevelType w:val="multilevel"/>
    <w:tmpl w:val="B1BAB8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816246F"/>
    <w:multiLevelType w:val="multilevel"/>
    <w:tmpl w:val="FC64277C"/>
    <w:lvl w:ilvl="0">
      <w:start w:val="1"/>
      <w:numFmt w:val="decimal"/>
      <w:pStyle w:val="10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"/>
      <w:lvlJc w:val="left"/>
      <w:pPr>
        <w:tabs>
          <w:tab w:val="num" w:pos="1702"/>
        </w:tabs>
        <w:ind w:left="1702" w:hanging="113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4E9E"/>
    <w:rsid w:val="00690793"/>
    <w:rsid w:val="006B5865"/>
    <w:rsid w:val="007F196C"/>
    <w:rsid w:val="00803023"/>
    <w:rsid w:val="00D8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78BBD"/>
  <w15:docId w15:val="{FD146FEA-2031-4E56-8F3A-84D198AD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30677"/>
    <w:rPr>
      <w:rFonts w:ascii="Times New Roman" w:eastAsia="Times New Roman" w:hAnsi="Times New Roman" w:cs="Times New Roman"/>
      <w:sz w:val="24"/>
      <w:szCs w:val="24"/>
    </w:rPr>
  </w:style>
  <w:style w:type="paragraph" w:styleId="10">
    <w:name w:val="heading 1"/>
    <w:basedOn w:val="a0"/>
    <w:next w:val="a0"/>
    <w:link w:val="11"/>
    <w:qFormat/>
    <w:rsid w:val="00AB7D31"/>
    <w:pPr>
      <w:keepNext/>
      <w:keepLines/>
      <w:pageBreakBefore/>
      <w:numPr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20">
    <w:name w:val="heading 2"/>
    <w:basedOn w:val="a0"/>
    <w:next w:val="a0"/>
    <w:link w:val="21"/>
    <w:qFormat/>
    <w:rsid w:val="00AB7D31"/>
    <w:pPr>
      <w:keepNext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30">
    <w:name w:val="heading 3"/>
    <w:basedOn w:val="a0"/>
    <w:next w:val="a0"/>
    <w:link w:val="31"/>
    <w:qFormat/>
    <w:rsid w:val="00AB7D31"/>
    <w:pPr>
      <w:keepNext/>
      <w:keepLines/>
      <w:suppressAutoHyphens w:val="0"/>
      <w:spacing w:before="20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4">
    <w:name w:val="heading 4"/>
    <w:basedOn w:val="30"/>
    <w:next w:val="a0"/>
    <w:qFormat/>
    <w:pPr>
      <w:outlineLvl w:val="3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qFormat/>
    <w:rsid w:val="00AB7D31"/>
    <w:rPr>
      <w:rFonts w:ascii="Arial" w:eastAsia="Times New Roman" w:hAnsi="Arial" w:cs="Arial"/>
      <w:b/>
      <w:bCs/>
      <w:caps/>
      <w:kern w:val="2"/>
      <w:sz w:val="36"/>
      <w:szCs w:val="36"/>
      <w:lang w:eastAsia="ru-RU"/>
    </w:rPr>
  </w:style>
  <w:style w:type="character" w:customStyle="1" w:styleId="21">
    <w:name w:val="Заголовок 2 Знак"/>
    <w:basedOn w:val="a1"/>
    <w:link w:val="20"/>
    <w:qFormat/>
    <w:rsid w:val="00AB7D31"/>
    <w:rPr>
      <w:rFonts w:ascii="Times New Roman" w:eastAsia="Times New Roman" w:hAnsi="Times New Roman" w:cs="Times New Roman"/>
      <w:b/>
      <w:bCs/>
      <w:smallCaps/>
      <w:sz w:val="32"/>
      <w:szCs w:val="28"/>
      <w:lang w:eastAsia="ru-RU"/>
    </w:rPr>
  </w:style>
  <w:style w:type="character" w:customStyle="1" w:styleId="31">
    <w:name w:val="Заголовок 3 Знак"/>
    <w:basedOn w:val="a1"/>
    <w:link w:val="30"/>
    <w:qFormat/>
    <w:rsid w:val="00AB7D31"/>
    <w:rPr>
      <w:rFonts w:ascii="Cambria" w:eastAsia="Times New Roman" w:hAnsi="Cambria" w:cs="Times New Roman"/>
      <w:b/>
      <w:bCs/>
      <w:color w:val="4F81BD"/>
      <w:sz w:val="24"/>
      <w:szCs w:val="24"/>
      <w:lang w:val="en-GB" w:eastAsia="x-none"/>
    </w:rPr>
  </w:style>
  <w:style w:type="character" w:customStyle="1" w:styleId="a4">
    <w:name w:val="Текст выноски Знак"/>
    <w:basedOn w:val="a1"/>
    <w:link w:val="a5"/>
    <w:semiHidden/>
    <w:qFormat/>
    <w:rsid w:val="00DD50E3"/>
    <w:rPr>
      <w:rFonts w:ascii="Tahoma" w:eastAsia="Times New Roman" w:hAnsi="Tahoma" w:cs="Tahoma"/>
      <w:sz w:val="16"/>
      <w:szCs w:val="16"/>
    </w:rPr>
  </w:style>
  <w:style w:type="character" w:customStyle="1" w:styleId="a6">
    <w:name w:val="Основной текст Знак"/>
    <w:basedOn w:val="a1"/>
    <w:link w:val="a7"/>
    <w:qFormat/>
    <w:rsid w:val="00A13F5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Абзац списка Знак"/>
    <w:link w:val="a9"/>
    <w:uiPriority w:val="34"/>
    <w:qFormat/>
    <w:locked/>
    <w:rsid w:val="00AB7D31"/>
    <w:rPr>
      <w:rFonts w:ascii="Calibri" w:eastAsia="Calibri" w:hAnsi="Calibri" w:cs="Times New Roman"/>
    </w:rPr>
  </w:style>
  <w:style w:type="character" w:styleId="aa">
    <w:name w:val="Hyperlink"/>
    <w:basedOn w:val="a1"/>
    <w:uiPriority w:val="99"/>
    <w:unhideWhenUsed/>
    <w:rsid w:val="00BF2923"/>
    <w:rPr>
      <w:color w:val="0000FF" w:themeColor="hyperlink"/>
      <w:u w:val="single"/>
    </w:rPr>
  </w:style>
  <w:style w:type="character" w:customStyle="1" w:styleId="FontStyle20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customStyle="1" w:styleId="ab">
    <w:name w:val="Верхний колонтитул Знак"/>
    <w:basedOn w:val="a1"/>
    <w:link w:val="ac"/>
    <w:uiPriority w:val="99"/>
    <w:qFormat/>
    <w:rsid w:val="00B519C3"/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1"/>
    <w:link w:val="ae"/>
    <w:qFormat/>
    <w:rsid w:val="00B519C3"/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Текст Знак"/>
    <w:basedOn w:val="a1"/>
    <w:link w:val="af0"/>
    <w:qFormat/>
    <w:rsid w:val="00AB7D31"/>
    <w:rPr>
      <w:rFonts w:ascii="Consolas" w:eastAsia="Calibri" w:hAnsi="Consolas" w:cs="Times New Roman"/>
      <w:sz w:val="21"/>
      <w:szCs w:val="21"/>
      <w:lang w:val="en-GB"/>
    </w:rPr>
  </w:style>
  <w:style w:type="character" w:customStyle="1" w:styleId="af1">
    <w:name w:val="Текст сноски Знак"/>
    <w:basedOn w:val="a1"/>
    <w:link w:val="af2"/>
    <w:qFormat/>
    <w:rsid w:val="00AB7D31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af3">
    <w:name w:val="Символ сноски"/>
    <w:qFormat/>
    <w:rsid w:val="00AB7D31"/>
    <w:rPr>
      <w:vertAlign w:val="superscript"/>
    </w:rPr>
  </w:style>
  <w:style w:type="character" w:styleId="af4">
    <w:name w:val="footnote reference"/>
    <w:rPr>
      <w:vertAlign w:val="superscript"/>
    </w:rPr>
  </w:style>
  <w:style w:type="character" w:customStyle="1" w:styleId="32">
    <w:name w:val="Основной текст 3 Знак"/>
    <w:basedOn w:val="a1"/>
    <w:link w:val="33"/>
    <w:qFormat/>
    <w:rsid w:val="00AB7D31"/>
    <w:rPr>
      <w:rFonts w:ascii="Times New Roman" w:eastAsia="Times New Roman" w:hAnsi="Times New Roman" w:cs="Times New Roman"/>
      <w:sz w:val="16"/>
      <w:szCs w:val="16"/>
      <w:lang w:val="en-GB" w:eastAsia="x-none"/>
    </w:rPr>
  </w:style>
  <w:style w:type="character" w:styleId="af5">
    <w:name w:val="annotation reference"/>
    <w:qFormat/>
    <w:rsid w:val="00AB7D31"/>
    <w:rPr>
      <w:sz w:val="16"/>
      <w:szCs w:val="16"/>
    </w:rPr>
  </w:style>
  <w:style w:type="character" w:customStyle="1" w:styleId="af6">
    <w:name w:val="Текст примечания Знак"/>
    <w:basedOn w:val="a1"/>
    <w:link w:val="af7"/>
    <w:qFormat/>
    <w:rsid w:val="00AB7D31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af8">
    <w:name w:val="Тема примечания Знак"/>
    <w:basedOn w:val="af6"/>
    <w:link w:val="af9"/>
    <w:qFormat/>
    <w:rsid w:val="00AB7D31"/>
    <w:rPr>
      <w:rFonts w:ascii="Times New Roman" w:eastAsia="Times New Roman" w:hAnsi="Times New Roman" w:cs="Times New Roman"/>
      <w:b/>
      <w:bCs/>
      <w:sz w:val="20"/>
      <w:szCs w:val="20"/>
      <w:lang w:val="en-GB" w:eastAsia="x-none"/>
    </w:rPr>
  </w:style>
  <w:style w:type="character" w:customStyle="1" w:styleId="34">
    <w:name w:val="Основной текст с отступом 3 Знак"/>
    <w:basedOn w:val="a1"/>
    <w:link w:val="35"/>
    <w:qFormat/>
    <w:rsid w:val="00AB7D3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a">
    <w:name w:val="Заголовок Знак"/>
    <w:basedOn w:val="a1"/>
    <w:link w:val="12"/>
    <w:uiPriority w:val="10"/>
    <w:qFormat/>
    <w:rsid w:val="00AB7D3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1"/>
    <w:link w:val="23"/>
    <w:qFormat/>
    <w:rsid w:val="00AB7D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b">
    <w:name w:val="Основной текст с отступом Знак"/>
    <w:basedOn w:val="a1"/>
    <w:link w:val="afc"/>
    <w:qFormat/>
    <w:rsid w:val="00AB7D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d">
    <w:name w:val="Strong"/>
    <w:qFormat/>
    <w:rsid w:val="00AB7D31"/>
    <w:rPr>
      <w:b/>
      <w:bCs/>
    </w:rPr>
  </w:style>
  <w:style w:type="character" w:styleId="afe">
    <w:name w:val="FollowedHyperlink"/>
    <w:rsid w:val="00AB7D31"/>
    <w:rPr>
      <w:color w:val="800080"/>
      <w:u w:val="single"/>
    </w:rPr>
  </w:style>
  <w:style w:type="character" w:customStyle="1" w:styleId="36">
    <w:name w:val="3. Подпункт Знак"/>
    <w:link w:val="3"/>
    <w:qFormat/>
    <w:rsid w:val="00AB7D3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ff">
    <w:name w:val="Название Знак"/>
    <w:uiPriority w:val="10"/>
    <w:qFormat/>
    <w:rsid w:val="00AB7D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0">
    <w:name w:val="Основной текст_"/>
    <w:link w:val="37"/>
    <w:qFormat/>
    <w:rsid w:val="00A26D62"/>
    <w:rPr>
      <w:rFonts w:ascii="Batang" w:eastAsia="Batang" w:hAnsi="Batang" w:cs="Batang"/>
      <w:shd w:val="clear" w:color="auto" w:fill="FFFFFF"/>
    </w:rPr>
  </w:style>
  <w:style w:type="character" w:customStyle="1" w:styleId="Bodytext2">
    <w:name w:val="Body text (2)"/>
    <w:qFormat/>
    <w:rsid w:val="00CD0A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customStyle="1" w:styleId="Bodytext2Bold">
    <w:name w:val="Body text (2) + Bold"/>
    <w:qFormat/>
    <w:rsid w:val="00CD0A0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styleId="aff2">
    <w:name w:val="page number"/>
    <w:basedOn w:val="a1"/>
    <w:qFormat/>
    <w:rsid w:val="002332C4"/>
  </w:style>
  <w:style w:type="paragraph" w:styleId="aff3">
    <w:name w:val="Title"/>
    <w:basedOn w:val="a0"/>
    <w:next w:val="a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7">
    <w:name w:val="Body Text"/>
    <w:basedOn w:val="a0"/>
    <w:link w:val="a6"/>
    <w:rsid w:val="00A13F52"/>
    <w:pPr>
      <w:suppressAutoHyphens w:val="0"/>
      <w:jc w:val="both"/>
    </w:pPr>
    <w:rPr>
      <w:szCs w:val="20"/>
      <w:lang w:eastAsia="ru-RU"/>
    </w:rPr>
  </w:style>
  <w:style w:type="paragraph" w:styleId="aff4">
    <w:name w:val="List"/>
    <w:basedOn w:val="a7"/>
  </w:style>
  <w:style w:type="paragraph" w:styleId="aff5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styleId="aff6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i/>
      <w:iCs/>
    </w:rPr>
  </w:style>
  <w:style w:type="paragraph" w:customStyle="1" w:styleId="DefaultParagraphFontParaCharChar">
    <w:name w:val="Default Paragraph Font Para Char Char Знак"/>
    <w:basedOn w:val="a0"/>
    <w:qFormat/>
    <w:rsid w:val="00C277F0"/>
    <w:pPr>
      <w:suppressAutoHyphens w:val="0"/>
      <w:spacing w:after="160" w:line="240" w:lineRule="exact"/>
      <w:jc w:val="both"/>
    </w:pPr>
    <w:rPr>
      <w:rFonts w:ascii="Verdana" w:hAnsi="Verdana"/>
      <w:sz w:val="20"/>
      <w:szCs w:val="20"/>
      <w:lang w:val="en-US"/>
    </w:rPr>
  </w:style>
  <w:style w:type="paragraph" w:styleId="a5">
    <w:name w:val="Balloon Text"/>
    <w:basedOn w:val="a0"/>
    <w:link w:val="a4"/>
    <w:semiHidden/>
    <w:unhideWhenUsed/>
    <w:qFormat/>
    <w:rsid w:val="00DD50E3"/>
    <w:rPr>
      <w:rFonts w:ascii="Tahoma" w:hAnsi="Tahoma" w:cs="Tahoma"/>
      <w:sz w:val="16"/>
      <w:szCs w:val="16"/>
    </w:rPr>
  </w:style>
  <w:style w:type="paragraph" w:styleId="a9">
    <w:name w:val="List Paragraph"/>
    <w:basedOn w:val="a0"/>
    <w:link w:val="a8"/>
    <w:uiPriority w:val="34"/>
    <w:qFormat/>
    <w:rsid w:val="00A13F52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f7">
    <w:name w:val="No Spacing"/>
    <w:uiPriority w:val="1"/>
    <w:qFormat/>
    <w:rsid w:val="00593C10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0F3D2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8">
    <w:name w:val="Колонтитул"/>
    <w:basedOn w:val="a0"/>
    <w:qFormat/>
  </w:style>
  <w:style w:type="paragraph" w:styleId="ac">
    <w:name w:val="header"/>
    <w:basedOn w:val="a0"/>
    <w:link w:val="ab"/>
    <w:uiPriority w:val="99"/>
    <w:unhideWhenUsed/>
    <w:rsid w:val="00B519C3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d"/>
    <w:unhideWhenUsed/>
    <w:rsid w:val="00B519C3"/>
    <w:pPr>
      <w:tabs>
        <w:tab w:val="center" w:pos="4677"/>
        <w:tab w:val="right" w:pos="9355"/>
      </w:tabs>
    </w:pPr>
  </w:style>
  <w:style w:type="paragraph" w:customStyle="1" w:styleId="aff9">
    <w:name w:val="Таблица текст"/>
    <w:basedOn w:val="a0"/>
    <w:qFormat/>
    <w:rsid w:val="001051D6"/>
    <w:pPr>
      <w:suppressAutoHyphens w:val="0"/>
      <w:spacing w:before="40" w:after="40"/>
      <w:ind w:left="57" w:right="57"/>
    </w:pPr>
    <w:rPr>
      <w:szCs w:val="20"/>
      <w:lang w:eastAsia="ru-RU"/>
    </w:rPr>
  </w:style>
  <w:style w:type="paragraph" w:customStyle="1" w:styleId="13">
    <w:name w:val="Знак Знак Знак Знак Знак Знак Знак Знак Знак1"/>
    <w:basedOn w:val="a0"/>
    <w:qFormat/>
    <w:rsid w:val="00AB7D31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customStyle="1" w:styleId="14">
    <w:name w:val="Обычный1"/>
    <w:qFormat/>
    <w:rsid w:val="00AB7D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Plain Text"/>
    <w:basedOn w:val="a0"/>
    <w:link w:val="af"/>
    <w:unhideWhenUsed/>
    <w:qFormat/>
    <w:rsid w:val="00AB7D31"/>
    <w:pPr>
      <w:suppressAutoHyphens w:val="0"/>
    </w:pPr>
    <w:rPr>
      <w:rFonts w:ascii="Consolas" w:eastAsia="Calibri" w:hAnsi="Consolas"/>
      <w:sz w:val="21"/>
      <w:szCs w:val="21"/>
      <w:lang w:val="en-GB"/>
    </w:rPr>
  </w:style>
  <w:style w:type="paragraph" w:customStyle="1" w:styleId="affa">
    <w:name w:val="Подпункт договора"/>
    <w:basedOn w:val="a0"/>
    <w:qFormat/>
    <w:rsid w:val="00AB7D31"/>
    <w:pPr>
      <w:tabs>
        <w:tab w:val="left" w:pos="360"/>
      </w:tabs>
      <w:suppressAutoHyphens w:val="0"/>
      <w:jc w:val="both"/>
    </w:pPr>
    <w:rPr>
      <w:rFonts w:ascii="Arial" w:hAnsi="Arial"/>
      <w:sz w:val="20"/>
      <w:szCs w:val="20"/>
      <w:lang w:eastAsia="ru-RU"/>
    </w:rPr>
  </w:style>
  <w:style w:type="paragraph" w:customStyle="1" w:styleId="a">
    <w:name w:val="Пункт"/>
    <w:basedOn w:val="a0"/>
    <w:qFormat/>
    <w:rsid w:val="00AB7D31"/>
    <w:pPr>
      <w:numPr>
        <w:ilvl w:val="2"/>
        <w:numId w:val="1"/>
      </w:numPr>
      <w:suppressAutoHyphens w:val="0"/>
      <w:jc w:val="both"/>
    </w:pPr>
    <w:rPr>
      <w:sz w:val="28"/>
      <w:lang w:eastAsia="ru-RU"/>
    </w:rPr>
  </w:style>
  <w:style w:type="paragraph" w:customStyle="1" w:styleId="affb">
    <w:name w:val="Подпункт"/>
    <w:basedOn w:val="a"/>
    <w:qFormat/>
    <w:rsid w:val="00AB7D31"/>
  </w:style>
  <w:style w:type="paragraph" w:customStyle="1" w:styleId="affc">
    <w:name w:val="Подподпункт"/>
    <w:basedOn w:val="affb"/>
    <w:qFormat/>
    <w:rsid w:val="00AB7D31"/>
  </w:style>
  <w:style w:type="paragraph" w:customStyle="1" w:styleId="affd">
    <w:name w:val="Пункт договора"/>
    <w:basedOn w:val="a0"/>
    <w:qFormat/>
    <w:rsid w:val="00AB7D31"/>
    <w:pPr>
      <w:widowControl w:val="0"/>
      <w:suppressAutoHyphens w:val="0"/>
      <w:jc w:val="both"/>
    </w:pPr>
    <w:rPr>
      <w:rFonts w:ascii="Arial" w:hAnsi="Arial"/>
      <w:sz w:val="20"/>
      <w:szCs w:val="20"/>
      <w:lang w:eastAsia="ru-RU"/>
    </w:rPr>
  </w:style>
  <w:style w:type="paragraph" w:customStyle="1" w:styleId="affe">
    <w:name w:val="Знак"/>
    <w:basedOn w:val="a0"/>
    <w:qFormat/>
    <w:rsid w:val="00AB7D31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2">
    <w:name w:val="footnote text"/>
    <w:basedOn w:val="a0"/>
    <w:link w:val="af1"/>
    <w:rsid w:val="00AB7D31"/>
    <w:pPr>
      <w:suppressAutoHyphens w:val="0"/>
    </w:pPr>
    <w:rPr>
      <w:sz w:val="20"/>
      <w:szCs w:val="20"/>
      <w:lang w:val="en-GB" w:eastAsia="x-none"/>
    </w:rPr>
  </w:style>
  <w:style w:type="paragraph" w:customStyle="1" w:styleId="afff">
    <w:name w:val="Раздел договора"/>
    <w:basedOn w:val="a0"/>
    <w:next w:val="affd"/>
    <w:qFormat/>
    <w:rsid w:val="00AB7D31"/>
    <w:pPr>
      <w:keepNext/>
      <w:keepLines/>
      <w:widowControl w:val="0"/>
      <w:suppressAutoHyphens w:val="0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33">
    <w:name w:val="Body Text 3"/>
    <w:basedOn w:val="a0"/>
    <w:link w:val="32"/>
    <w:qFormat/>
    <w:rsid w:val="00AB7D31"/>
    <w:pPr>
      <w:suppressAutoHyphens w:val="0"/>
      <w:spacing w:after="120"/>
    </w:pPr>
    <w:rPr>
      <w:sz w:val="16"/>
      <w:szCs w:val="16"/>
      <w:lang w:val="en-GB" w:eastAsia="x-none"/>
    </w:rPr>
  </w:style>
  <w:style w:type="paragraph" w:customStyle="1" w:styleId="ConsNormal">
    <w:name w:val="ConsNormal"/>
    <w:qFormat/>
    <w:rsid w:val="00AB7D31"/>
    <w:pPr>
      <w:ind w:right="19772" w:firstLine="720"/>
    </w:pPr>
    <w:rPr>
      <w:rFonts w:ascii="Arial" w:eastAsia="Times New Roman" w:hAnsi="Arial" w:cs="Times New Roman"/>
      <w:sz w:val="32"/>
      <w:szCs w:val="20"/>
    </w:rPr>
  </w:style>
  <w:style w:type="paragraph" w:customStyle="1" w:styleId="afff0">
    <w:name w:val="Знак Знак Знак Знак Знак Знак Знак Знак Знак"/>
    <w:basedOn w:val="a0"/>
    <w:qFormat/>
    <w:rsid w:val="00AB7D31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styleId="af7">
    <w:name w:val="annotation text"/>
    <w:basedOn w:val="a0"/>
    <w:link w:val="af6"/>
    <w:qFormat/>
    <w:rsid w:val="00AB7D31"/>
    <w:pPr>
      <w:suppressAutoHyphens w:val="0"/>
    </w:pPr>
    <w:rPr>
      <w:sz w:val="20"/>
      <w:szCs w:val="20"/>
      <w:lang w:val="en-GB" w:eastAsia="x-none"/>
    </w:rPr>
  </w:style>
  <w:style w:type="paragraph" w:styleId="af9">
    <w:name w:val="annotation subject"/>
    <w:basedOn w:val="af7"/>
    <w:next w:val="af7"/>
    <w:link w:val="af8"/>
    <w:qFormat/>
    <w:rsid w:val="00AB7D31"/>
    <w:rPr>
      <w:b/>
      <w:bCs/>
    </w:rPr>
  </w:style>
  <w:style w:type="paragraph" w:styleId="35">
    <w:name w:val="Body Text Indent 3"/>
    <w:basedOn w:val="a0"/>
    <w:link w:val="34"/>
    <w:qFormat/>
    <w:rsid w:val="00AB7D31"/>
    <w:pPr>
      <w:suppressAutoHyphens w:val="0"/>
      <w:spacing w:after="120" w:line="360" w:lineRule="auto"/>
      <w:ind w:left="283" w:firstLine="567"/>
      <w:jc w:val="both"/>
    </w:pPr>
    <w:rPr>
      <w:sz w:val="16"/>
      <w:szCs w:val="16"/>
      <w:lang w:val="x-none" w:eastAsia="x-none"/>
    </w:rPr>
  </w:style>
  <w:style w:type="paragraph" w:customStyle="1" w:styleId="ConsPlusNormal">
    <w:name w:val="ConsPlusNormal"/>
    <w:qFormat/>
    <w:rsid w:val="00AB7D31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аголовок1"/>
    <w:basedOn w:val="a0"/>
    <w:link w:val="afa"/>
    <w:qFormat/>
    <w:rsid w:val="00AB7D31"/>
    <w:pPr>
      <w:widowControl w:val="0"/>
      <w:suppressAutoHyphens w:val="0"/>
      <w:spacing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23">
    <w:name w:val="Body Text 2"/>
    <w:basedOn w:val="a0"/>
    <w:link w:val="22"/>
    <w:qFormat/>
    <w:rsid w:val="00AB7D31"/>
    <w:pPr>
      <w:suppressAutoHyphens w:val="0"/>
      <w:spacing w:after="120" w:line="480" w:lineRule="auto"/>
    </w:pPr>
    <w:rPr>
      <w:lang w:val="x-none" w:eastAsia="x-none"/>
    </w:rPr>
  </w:style>
  <w:style w:type="paragraph" w:styleId="afc">
    <w:name w:val="Body Text Indent"/>
    <w:basedOn w:val="a0"/>
    <w:link w:val="afb"/>
    <w:rsid w:val="00AB7D31"/>
    <w:pPr>
      <w:suppressAutoHyphens w:val="0"/>
      <w:spacing w:after="120"/>
      <w:ind w:left="283"/>
    </w:pPr>
    <w:rPr>
      <w:lang w:val="x-none" w:eastAsia="x-none"/>
    </w:rPr>
  </w:style>
  <w:style w:type="paragraph" w:customStyle="1" w:styleId="333">
    <w:name w:val="Пункт 3.3.3"/>
    <w:basedOn w:val="a0"/>
    <w:qFormat/>
    <w:rsid w:val="00AB7D31"/>
    <w:pPr>
      <w:keepNext/>
      <w:keepLines/>
      <w:widowControl w:val="0"/>
      <w:tabs>
        <w:tab w:val="left" w:pos="920"/>
      </w:tabs>
      <w:suppressAutoHyphens w:val="0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customStyle="1" w:styleId="caption11">
    <w:name w:val="caption11"/>
    <w:basedOn w:val="a0"/>
    <w:next w:val="a0"/>
    <w:qFormat/>
    <w:rsid w:val="00AB7D31"/>
    <w:pPr>
      <w:widowControl w:val="0"/>
      <w:suppressAutoHyphens w:val="0"/>
      <w:spacing w:before="120" w:after="120"/>
      <w:jc w:val="both"/>
      <w:textAlignment w:val="baseline"/>
    </w:pPr>
    <w:rPr>
      <w:b/>
      <w:bCs/>
      <w:lang w:eastAsia="ru-RU"/>
    </w:rPr>
  </w:style>
  <w:style w:type="paragraph" w:customStyle="1" w:styleId="1">
    <w:name w:val="1. Статья"/>
    <w:basedOn w:val="30"/>
    <w:qFormat/>
    <w:rsid w:val="00AB7D31"/>
    <w:pPr>
      <w:keepNext w:val="0"/>
      <w:keepLines w:val="0"/>
      <w:widowControl w:val="0"/>
      <w:numPr>
        <w:numId w:val="2"/>
      </w:numPr>
      <w:tabs>
        <w:tab w:val="clear" w:pos="720"/>
        <w:tab w:val="left" w:pos="2340"/>
      </w:tabs>
      <w:spacing w:before="0"/>
      <w:ind w:right="1462" w:firstLine="0"/>
      <w:jc w:val="center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2">
    <w:name w:val="2. Пункт"/>
    <w:basedOn w:val="30"/>
    <w:qFormat/>
    <w:rsid w:val="00AB7D31"/>
    <w:pPr>
      <w:keepNext w:val="0"/>
      <w:keepLines w:val="0"/>
      <w:widowControl w:val="0"/>
      <w:numPr>
        <w:ilvl w:val="1"/>
        <w:numId w:val="2"/>
      </w:numPr>
      <w:spacing w:before="0"/>
      <w:jc w:val="both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3">
    <w:name w:val="3. Подпункт"/>
    <w:basedOn w:val="30"/>
    <w:link w:val="36"/>
    <w:qFormat/>
    <w:rsid w:val="00AB7D31"/>
    <w:pPr>
      <w:keepNext w:val="0"/>
      <w:keepLines w:val="0"/>
      <w:widowControl w:val="0"/>
      <w:numPr>
        <w:ilvl w:val="2"/>
        <w:numId w:val="2"/>
      </w:numPr>
      <w:tabs>
        <w:tab w:val="left" w:pos="1620"/>
      </w:tabs>
      <w:spacing w:before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afff1">
    <w:name w:val="Revision"/>
    <w:uiPriority w:val="99"/>
    <w:semiHidden/>
    <w:qFormat/>
    <w:rsid w:val="00D32E72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15">
    <w:name w:val="Текст1"/>
    <w:basedOn w:val="a0"/>
    <w:qFormat/>
    <w:rsid w:val="00A26D62"/>
    <w:pPr>
      <w:suppressAutoHyphens w:val="0"/>
      <w:spacing w:after="120"/>
      <w:jc w:val="both"/>
    </w:pPr>
    <w:rPr>
      <w:rFonts w:ascii="Courier New" w:hAnsi="Courier New"/>
      <w:sz w:val="22"/>
      <w:szCs w:val="20"/>
    </w:rPr>
  </w:style>
  <w:style w:type="paragraph" w:customStyle="1" w:styleId="37">
    <w:name w:val="Основной текст3"/>
    <w:basedOn w:val="a0"/>
    <w:link w:val="aff0"/>
    <w:qFormat/>
    <w:rsid w:val="00A26D62"/>
    <w:pPr>
      <w:shd w:val="clear" w:color="auto" w:fill="FFFFFF"/>
      <w:suppressAutoHyphens w:val="0"/>
      <w:spacing w:before="240" w:line="0" w:lineRule="atLeast"/>
    </w:pPr>
    <w:rPr>
      <w:rFonts w:ascii="Batang" w:eastAsia="Batang" w:hAnsi="Batang" w:cs="Batang"/>
      <w:sz w:val="22"/>
      <w:szCs w:val="22"/>
    </w:rPr>
  </w:style>
  <w:style w:type="paragraph" w:customStyle="1" w:styleId="afff2">
    <w:name w:val="Содержимое таблицы"/>
    <w:basedOn w:val="a0"/>
    <w:qFormat/>
    <w:rsid w:val="00A26D62"/>
    <w:pPr>
      <w:widowControl w:val="0"/>
      <w:suppressLineNumbers/>
      <w:textAlignment w:val="baseline"/>
    </w:pPr>
    <w:rPr>
      <w:rFonts w:ascii="Arial" w:eastAsia="Lucida Sans Unicode" w:hAnsi="Arial" w:cs="Tahoma"/>
      <w:kern w:val="2"/>
      <w:lang w:eastAsia="ru-RU" w:bidi="ru-RU"/>
    </w:rPr>
  </w:style>
  <w:style w:type="paragraph" w:styleId="afff3">
    <w:name w:val="Normal (Web)"/>
    <w:basedOn w:val="a0"/>
    <w:uiPriority w:val="99"/>
    <w:unhideWhenUsed/>
    <w:qFormat/>
    <w:rsid w:val="00A26D62"/>
    <w:pPr>
      <w:suppressAutoHyphens w:val="0"/>
      <w:spacing w:before="299" w:after="299"/>
    </w:pPr>
    <w:rPr>
      <w:lang w:eastAsia="ru-RU"/>
    </w:rPr>
  </w:style>
  <w:style w:type="paragraph" w:customStyle="1" w:styleId="24">
    <w:name w:val="Знак Знак Знак Знак Знак Знак Знак Знак Знак2"/>
    <w:basedOn w:val="a0"/>
    <w:qFormat/>
    <w:rsid w:val="00B12BF9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customStyle="1" w:styleId="afff4">
    <w:name w:val="Содержимое врезки"/>
    <w:basedOn w:val="a0"/>
    <w:qFormat/>
  </w:style>
  <w:style w:type="paragraph" w:customStyle="1" w:styleId="afff5">
    <w:name w:val="Таблица шапка"/>
    <w:basedOn w:val="a0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6">
    <w:name w:val="Таблица"/>
    <w:basedOn w:val="a0"/>
    <w:qFormat/>
    <w:pPr>
      <w:keepNext/>
      <w:spacing w:before="60" w:after="60"/>
      <w:jc w:val="center"/>
    </w:pPr>
    <w:rPr>
      <w:rFonts w:eastAsia="Calibri"/>
      <w:b/>
      <w:lang w:val="x-none" w:eastAsia="x-none"/>
    </w:rPr>
  </w:style>
  <w:style w:type="paragraph" w:customStyle="1" w:styleId="afff7">
    <w:name w:val="Заголовок таблицы"/>
    <w:basedOn w:val="afff2"/>
    <w:qFormat/>
    <w:pPr>
      <w:jc w:val="center"/>
    </w:pPr>
    <w:rPr>
      <w:b/>
      <w:bCs/>
    </w:rPr>
  </w:style>
  <w:style w:type="paragraph" w:customStyle="1" w:styleId="TableParagraph">
    <w:name w:val="Table Paragraph"/>
    <w:basedOn w:val="a0"/>
    <w:qFormat/>
  </w:style>
  <w:style w:type="numbering" w:customStyle="1" w:styleId="16">
    <w:name w:val="Нет списка1"/>
    <w:uiPriority w:val="99"/>
    <w:semiHidden/>
    <w:unhideWhenUsed/>
    <w:qFormat/>
    <w:rsid w:val="00D32E72"/>
  </w:style>
  <w:style w:type="numbering" w:customStyle="1" w:styleId="25">
    <w:name w:val="Нет списка2"/>
    <w:uiPriority w:val="99"/>
    <w:semiHidden/>
    <w:unhideWhenUsed/>
    <w:qFormat/>
    <w:rsid w:val="00A26D62"/>
  </w:style>
  <w:style w:type="numbering" w:customStyle="1" w:styleId="38">
    <w:name w:val="Нет списка3"/>
    <w:uiPriority w:val="99"/>
    <w:semiHidden/>
    <w:unhideWhenUsed/>
    <w:qFormat/>
    <w:rsid w:val="00CD0A03"/>
  </w:style>
  <w:style w:type="numbering" w:customStyle="1" w:styleId="110">
    <w:name w:val="Нет списка11"/>
    <w:uiPriority w:val="99"/>
    <w:semiHidden/>
    <w:unhideWhenUsed/>
    <w:qFormat/>
    <w:rsid w:val="00CD0A03"/>
  </w:style>
  <w:style w:type="numbering" w:customStyle="1" w:styleId="210">
    <w:name w:val="Нет списка21"/>
    <w:uiPriority w:val="99"/>
    <w:semiHidden/>
    <w:unhideWhenUsed/>
    <w:qFormat/>
    <w:rsid w:val="00CD0A03"/>
  </w:style>
  <w:style w:type="table" w:styleId="afff8">
    <w:name w:val="Table Grid"/>
    <w:basedOn w:val="a2"/>
    <w:rsid w:val="00AB7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"/>
    <w:basedOn w:val="a2"/>
    <w:rsid w:val="00D32E72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rsid w:val="00A26D62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uiPriority w:val="59"/>
    <w:rsid w:val="00CD0A03"/>
    <w:rPr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2"/>
    <w:rsid w:val="00CD0A03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rsid w:val="00CD0A03"/>
    <w:rPr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2"/>
    <w:rsid w:val="00CD0A03"/>
    <w:rPr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uiPriority w:val="39"/>
    <w:rsid w:val="002332C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7BEB7-7B12-49A1-960D-20F008C94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574</Words>
  <Characters>3278</Characters>
  <Application>Microsoft Office Word</Application>
  <DocSecurity>0</DocSecurity>
  <Lines>27</Lines>
  <Paragraphs>7</Paragraphs>
  <ScaleCrop>false</ScaleCrop>
  <Company>РусГидро</Company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Синявская Ангелина Геннадьевна</dc:creator>
  <dc:description/>
  <cp:lastModifiedBy>Серов Владимир Александрович</cp:lastModifiedBy>
  <cp:revision>28</cp:revision>
  <cp:lastPrinted>2025-04-15T10:43:00Z</cp:lastPrinted>
  <dcterms:created xsi:type="dcterms:W3CDTF">2023-01-17T13:38:00Z</dcterms:created>
  <dcterms:modified xsi:type="dcterms:W3CDTF">2026-09-30T06:14:00Z</dcterms:modified>
  <dc:language>ru-RU</dc:language>
</cp:coreProperties>
</file>