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A27" w:rsidRPr="00C80A27" w:rsidRDefault="00C80A27" w:rsidP="00C80A27">
      <w:pPr>
        <w:widowControl w:val="0"/>
        <w:suppressAutoHyphens w:val="0"/>
        <w:autoSpaceDE w:val="0"/>
        <w:autoSpaceDN w:val="0"/>
        <w:rPr>
          <w:sz w:val="20"/>
          <w:szCs w:val="24"/>
          <w:lang w:eastAsia="en-US"/>
        </w:rPr>
      </w:pPr>
    </w:p>
    <w:p w:rsidR="00C80A27" w:rsidRPr="00171036" w:rsidRDefault="00C80A27" w:rsidP="00C80A27">
      <w:pPr>
        <w:widowControl w:val="0"/>
        <w:suppressAutoHyphens w:val="0"/>
        <w:autoSpaceDE w:val="0"/>
        <w:autoSpaceDN w:val="0"/>
        <w:rPr>
          <w:sz w:val="20"/>
          <w:szCs w:val="24"/>
          <w:lang w:eastAsia="en-US"/>
        </w:rPr>
      </w:pPr>
    </w:p>
    <w:p w:rsidR="00C80A27" w:rsidRPr="00171036" w:rsidRDefault="00C80A27" w:rsidP="00C80A27">
      <w:pPr>
        <w:widowControl w:val="0"/>
        <w:suppressAutoHyphens w:val="0"/>
        <w:autoSpaceDE w:val="0"/>
        <w:autoSpaceDN w:val="0"/>
        <w:rPr>
          <w:sz w:val="20"/>
          <w:szCs w:val="24"/>
          <w:lang w:eastAsia="en-US"/>
        </w:rPr>
      </w:pPr>
    </w:p>
    <w:p w:rsidR="00C80A27" w:rsidRPr="00171036" w:rsidRDefault="00C80A27" w:rsidP="00C80A27">
      <w:pPr>
        <w:widowControl w:val="0"/>
        <w:suppressAutoHyphens w:val="0"/>
        <w:autoSpaceDE w:val="0"/>
        <w:autoSpaceDN w:val="0"/>
        <w:rPr>
          <w:sz w:val="20"/>
          <w:szCs w:val="24"/>
          <w:lang w:eastAsia="en-US"/>
        </w:rPr>
      </w:pPr>
    </w:p>
    <w:p w:rsidR="00C80A27" w:rsidRPr="00171036" w:rsidRDefault="00C80A27" w:rsidP="00C80A27">
      <w:pPr>
        <w:widowControl w:val="0"/>
        <w:suppressAutoHyphens w:val="0"/>
        <w:autoSpaceDE w:val="0"/>
        <w:autoSpaceDN w:val="0"/>
        <w:rPr>
          <w:sz w:val="20"/>
          <w:szCs w:val="24"/>
          <w:lang w:eastAsia="en-US"/>
        </w:rPr>
      </w:pPr>
    </w:p>
    <w:p w:rsidR="00C80A27" w:rsidRPr="00171036" w:rsidRDefault="00C80A27" w:rsidP="00C80A27">
      <w:pPr>
        <w:widowControl w:val="0"/>
        <w:suppressAutoHyphens w:val="0"/>
        <w:autoSpaceDE w:val="0"/>
        <w:autoSpaceDN w:val="0"/>
        <w:rPr>
          <w:sz w:val="20"/>
          <w:szCs w:val="24"/>
          <w:lang w:eastAsia="en-US"/>
        </w:rPr>
      </w:pPr>
    </w:p>
    <w:p w:rsidR="00C80A27" w:rsidRPr="00171036" w:rsidRDefault="00C80A27" w:rsidP="00C80A27">
      <w:pPr>
        <w:widowControl w:val="0"/>
        <w:suppressAutoHyphens w:val="0"/>
        <w:autoSpaceDE w:val="0"/>
        <w:autoSpaceDN w:val="0"/>
        <w:rPr>
          <w:sz w:val="20"/>
          <w:szCs w:val="24"/>
          <w:lang w:eastAsia="en-US"/>
        </w:rPr>
      </w:pPr>
    </w:p>
    <w:p w:rsidR="00C80A27" w:rsidRPr="00171036" w:rsidRDefault="00C80A27" w:rsidP="00C80A27">
      <w:pPr>
        <w:widowControl w:val="0"/>
        <w:suppressAutoHyphens w:val="0"/>
        <w:autoSpaceDE w:val="0"/>
        <w:autoSpaceDN w:val="0"/>
        <w:rPr>
          <w:sz w:val="20"/>
          <w:szCs w:val="24"/>
          <w:lang w:eastAsia="en-US"/>
        </w:rPr>
      </w:pPr>
    </w:p>
    <w:p w:rsidR="00C80A27" w:rsidRPr="00171036" w:rsidRDefault="00C80A27" w:rsidP="00C80A27">
      <w:pPr>
        <w:widowControl w:val="0"/>
        <w:suppressAutoHyphens w:val="0"/>
        <w:autoSpaceDE w:val="0"/>
        <w:autoSpaceDN w:val="0"/>
        <w:rPr>
          <w:sz w:val="20"/>
          <w:szCs w:val="24"/>
          <w:lang w:eastAsia="en-US"/>
        </w:rPr>
      </w:pPr>
    </w:p>
    <w:p w:rsidR="00C80A27" w:rsidRPr="00171036" w:rsidRDefault="00C80A27" w:rsidP="00C80A27">
      <w:pPr>
        <w:widowControl w:val="0"/>
        <w:suppressAutoHyphens w:val="0"/>
        <w:autoSpaceDE w:val="0"/>
        <w:autoSpaceDN w:val="0"/>
        <w:rPr>
          <w:sz w:val="20"/>
          <w:szCs w:val="24"/>
          <w:lang w:eastAsia="en-US"/>
        </w:rPr>
      </w:pPr>
    </w:p>
    <w:p w:rsidR="00C80A27" w:rsidRPr="00171036" w:rsidRDefault="00C80A27" w:rsidP="00C80A27">
      <w:pPr>
        <w:widowControl w:val="0"/>
        <w:suppressAutoHyphens w:val="0"/>
        <w:autoSpaceDE w:val="0"/>
        <w:autoSpaceDN w:val="0"/>
        <w:rPr>
          <w:sz w:val="20"/>
          <w:szCs w:val="24"/>
          <w:lang w:eastAsia="en-US"/>
        </w:rPr>
      </w:pPr>
    </w:p>
    <w:p w:rsidR="00C80A27" w:rsidRPr="00171036" w:rsidRDefault="00C80A27" w:rsidP="00C80A27">
      <w:pPr>
        <w:widowControl w:val="0"/>
        <w:suppressAutoHyphens w:val="0"/>
        <w:autoSpaceDE w:val="0"/>
        <w:autoSpaceDN w:val="0"/>
        <w:rPr>
          <w:sz w:val="20"/>
          <w:szCs w:val="24"/>
          <w:lang w:eastAsia="en-US"/>
        </w:rPr>
      </w:pPr>
    </w:p>
    <w:p w:rsidR="00C80A27" w:rsidRPr="00171036" w:rsidRDefault="00C80A27" w:rsidP="00C80A27">
      <w:pPr>
        <w:widowControl w:val="0"/>
        <w:suppressAutoHyphens w:val="0"/>
        <w:autoSpaceDE w:val="0"/>
        <w:autoSpaceDN w:val="0"/>
        <w:rPr>
          <w:sz w:val="20"/>
          <w:szCs w:val="24"/>
          <w:lang w:eastAsia="en-US"/>
        </w:rPr>
      </w:pPr>
    </w:p>
    <w:p w:rsidR="00C80A27" w:rsidRPr="00171036" w:rsidRDefault="00C80A27" w:rsidP="00C80A27">
      <w:pPr>
        <w:widowControl w:val="0"/>
        <w:suppressAutoHyphens w:val="0"/>
        <w:autoSpaceDE w:val="0"/>
        <w:autoSpaceDN w:val="0"/>
        <w:rPr>
          <w:sz w:val="20"/>
          <w:szCs w:val="24"/>
          <w:lang w:eastAsia="en-US"/>
        </w:rPr>
      </w:pPr>
    </w:p>
    <w:p w:rsidR="00C80A27" w:rsidRPr="00171036" w:rsidRDefault="00C80A27" w:rsidP="00C80A27">
      <w:pPr>
        <w:widowControl w:val="0"/>
        <w:suppressAutoHyphens w:val="0"/>
        <w:autoSpaceDE w:val="0"/>
        <w:autoSpaceDN w:val="0"/>
        <w:spacing w:before="10"/>
        <w:rPr>
          <w:sz w:val="16"/>
          <w:szCs w:val="24"/>
          <w:lang w:eastAsia="en-US"/>
        </w:rPr>
      </w:pPr>
    </w:p>
    <w:p w:rsidR="00C80A27" w:rsidRPr="00171036" w:rsidRDefault="00C80A27" w:rsidP="00C80A27">
      <w:pPr>
        <w:widowControl w:val="0"/>
        <w:suppressAutoHyphens w:val="0"/>
        <w:autoSpaceDE w:val="0"/>
        <w:autoSpaceDN w:val="0"/>
        <w:spacing w:before="90"/>
        <w:ind w:left="2783" w:right="2801"/>
        <w:jc w:val="center"/>
        <w:outlineLvl w:val="1"/>
        <w:rPr>
          <w:bCs/>
          <w:sz w:val="24"/>
          <w:szCs w:val="24"/>
          <w:lang w:eastAsia="en-US"/>
        </w:rPr>
      </w:pPr>
      <w:bookmarkStart w:id="0" w:name="_Toc126680202"/>
      <w:r w:rsidRPr="00171036">
        <w:rPr>
          <w:bCs/>
          <w:sz w:val="24"/>
          <w:szCs w:val="24"/>
          <w:lang w:eastAsia="en-US"/>
        </w:rPr>
        <w:t>ТЕХНИЧЕСКИЕ</w:t>
      </w:r>
      <w:r w:rsidRPr="00171036">
        <w:rPr>
          <w:bCs/>
          <w:spacing w:val="-7"/>
          <w:sz w:val="24"/>
          <w:szCs w:val="24"/>
          <w:lang w:eastAsia="en-US"/>
        </w:rPr>
        <w:t xml:space="preserve"> </w:t>
      </w:r>
      <w:r w:rsidRPr="00171036">
        <w:rPr>
          <w:bCs/>
          <w:sz w:val="24"/>
          <w:szCs w:val="24"/>
          <w:lang w:eastAsia="en-US"/>
        </w:rPr>
        <w:t>ТРЕБОВАНИЯ</w:t>
      </w:r>
      <w:bookmarkEnd w:id="0"/>
    </w:p>
    <w:p w:rsidR="00171036" w:rsidRPr="00171036" w:rsidRDefault="00171036" w:rsidP="00C80A27">
      <w:pPr>
        <w:pStyle w:val="15"/>
        <w:ind w:right="40"/>
        <w:jc w:val="center"/>
        <w:rPr>
          <w:sz w:val="24"/>
          <w:szCs w:val="24"/>
        </w:rPr>
      </w:pPr>
    </w:p>
    <w:p w:rsidR="00297A69" w:rsidRPr="00171036" w:rsidRDefault="00EA7A6A" w:rsidP="00171036">
      <w:pPr>
        <w:pStyle w:val="15"/>
        <w:ind w:right="40"/>
        <w:jc w:val="center"/>
        <w:rPr>
          <w:sz w:val="24"/>
          <w:szCs w:val="24"/>
        </w:rPr>
      </w:pPr>
      <w:r w:rsidRPr="00171036">
        <w:rPr>
          <w:sz w:val="24"/>
          <w:szCs w:val="24"/>
        </w:rPr>
        <w:t>ОКПД</w:t>
      </w:r>
      <w:r w:rsidR="00171036" w:rsidRPr="00171036">
        <w:rPr>
          <w:sz w:val="24"/>
          <w:szCs w:val="24"/>
        </w:rPr>
        <w:t xml:space="preserve"> </w:t>
      </w:r>
      <w:r w:rsidRPr="00171036">
        <w:rPr>
          <w:sz w:val="24"/>
          <w:szCs w:val="24"/>
        </w:rPr>
        <w:t>2: 49.41.20.000</w:t>
      </w:r>
      <w:r w:rsidR="00C80A27" w:rsidRPr="00171036">
        <w:rPr>
          <w:sz w:val="24"/>
          <w:szCs w:val="24"/>
        </w:rPr>
        <w:t xml:space="preserve"> Оказание услуг по предоставлению спецтехники с экипажем </w:t>
      </w:r>
      <w:r w:rsidR="00171036" w:rsidRPr="00171036">
        <w:rPr>
          <w:sz w:val="24"/>
          <w:szCs w:val="24"/>
        </w:rPr>
        <w:t>для нужд Чебоксарского филиала АО «Гидроремонт-ВКК» в г. Новочебоксарск</w:t>
      </w:r>
    </w:p>
    <w:p w:rsidR="00297A69" w:rsidRPr="00171036" w:rsidRDefault="00297A69">
      <w:pPr>
        <w:pStyle w:val="15"/>
        <w:shd w:val="clear" w:color="auto" w:fill="auto"/>
        <w:spacing w:line="240" w:lineRule="auto"/>
        <w:ind w:left="9020" w:right="40"/>
        <w:rPr>
          <w:sz w:val="24"/>
          <w:szCs w:val="24"/>
        </w:rPr>
      </w:pPr>
    </w:p>
    <w:p w:rsidR="00297A69" w:rsidRPr="00171036" w:rsidRDefault="00297A69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297A69" w:rsidRPr="00171036" w:rsidRDefault="00297A69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297A69" w:rsidRPr="00171036" w:rsidRDefault="00297A69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297A69" w:rsidRPr="00171036" w:rsidRDefault="00297A69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297A69" w:rsidRPr="00171036" w:rsidRDefault="00297A69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297A69" w:rsidRPr="00171036" w:rsidRDefault="00297A69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297A69" w:rsidRPr="00171036" w:rsidRDefault="00297A69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297A69" w:rsidRPr="00171036" w:rsidRDefault="00297A69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297A69" w:rsidRPr="00171036" w:rsidRDefault="00297A69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297A69" w:rsidRPr="00171036" w:rsidRDefault="00297A69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297A69" w:rsidRPr="00171036" w:rsidRDefault="00297A69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297A69" w:rsidRPr="00171036" w:rsidRDefault="00840BB3" w:rsidP="00840BB3">
      <w:pPr>
        <w:spacing w:after="263" w:line="331" w:lineRule="exact"/>
        <w:ind w:left="60"/>
        <w:jc w:val="center"/>
        <w:rPr>
          <w:color w:val="FF0000"/>
          <w:sz w:val="24"/>
          <w:szCs w:val="24"/>
        </w:rPr>
      </w:pPr>
      <w:r w:rsidRPr="00171036">
        <w:rPr>
          <w:sz w:val="24"/>
          <w:szCs w:val="24"/>
        </w:rPr>
        <w:t xml:space="preserve"> </w:t>
      </w:r>
    </w:p>
    <w:p w:rsidR="00297A69" w:rsidRPr="00171036" w:rsidRDefault="00D57B33">
      <w:pPr>
        <w:rPr>
          <w:sz w:val="24"/>
          <w:szCs w:val="24"/>
        </w:rPr>
      </w:pPr>
      <w:r w:rsidRPr="00171036">
        <w:rPr>
          <w:sz w:val="24"/>
          <w:szCs w:val="24"/>
        </w:rPr>
        <w:br w:type="page"/>
      </w:r>
    </w:p>
    <w:p w:rsidR="00297A69" w:rsidRPr="008126C0" w:rsidRDefault="00D57B33" w:rsidP="008126C0">
      <w:pPr>
        <w:pStyle w:val="1"/>
        <w:rPr>
          <w:caps/>
        </w:rPr>
      </w:pPr>
      <w:bookmarkStart w:id="1" w:name="_Toc54643694"/>
      <w:r w:rsidRPr="008126C0">
        <w:lastRenderedPageBreak/>
        <w:t>Общие сведения</w:t>
      </w:r>
      <w:bookmarkEnd w:id="1"/>
    </w:p>
    <w:p w:rsidR="00297A69" w:rsidRPr="008126C0" w:rsidRDefault="00D57B33" w:rsidP="008126C0">
      <w:pPr>
        <w:pStyle w:val="4"/>
        <w:rPr>
          <w:rStyle w:val="aff"/>
          <w:b w:val="0"/>
          <w:i w:val="0"/>
          <w:iCs/>
        </w:rPr>
      </w:pPr>
      <w:bookmarkStart w:id="2" w:name="_Toc46743505"/>
      <w:bookmarkStart w:id="3" w:name="_Toc54643695"/>
      <w:r w:rsidRPr="008126C0">
        <w:t>Обозначения и сокращения</w:t>
      </w:r>
      <w:bookmarkEnd w:id="2"/>
      <w:bookmarkEnd w:id="3"/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2404"/>
        <w:gridCol w:w="7230"/>
      </w:tblGrid>
      <w:tr w:rsidR="00297A69" w:rsidRPr="00171036">
        <w:trPr>
          <w:cantSplit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A69" w:rsidRPr="00171036" w:rsidRDefault="00D57B3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"/>
                <w:b w:val="0"/>
                <w:bCs/>
                <w:i w:val="0"/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РД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A69" w:rsidRPr="00171036" w:rsidRDefault="00D57B3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"/>
                <w:b w:val="0"/>
                <w:bCs/>
                <w:i w:val="0"/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Рабочая документация</w:t>
            </w:r>
          </w:p>
        </w:tc>
      </w:tr>
      <w:tr w:rsidR="00297A69" w:rsidRPr="00171036">
        <w:trPr>
          <w:cantSplit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A69" w:rsidRPr="00171036" w:rsidRDefault="00D57B3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ИТСЗ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A69" w:rsidRPr="00171036" w:rsidRDefault="00D57B3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Инженерные средства защиты</w:t>
            </w:r>
          </w:p>
        </w:tc>
      </w:tr>
      <w:tr w:rsidR="00297A69" w:rsidRPr="00171036">
        <w:trPr>
          <w:cantSplit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A69" w:rsidRPr="00171036" w:rsidRDefault="00D57B3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ТТ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A69" w:rsidRPr="00171036" w:rsidRDefault="00D57B3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Технические требования</w:t>
            </w:r>
          </w:p>
        </w:tc>
      </w:tr>
      <w:tr w:rsidR="00297A69" w:rsidRPr="00171036">
        <w:trPr>
          <w:cantSplit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A69" w:rsidRPr="00171036" w:rsidRDefault="00D57B3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71036">
              <w:rPr>
                <w:iCs/>
                <w:sz w:val="24"/>
                <w:szCs w:val="24"/>
              </w:rPr>
              <w:t>ПС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A69" w:rsidRPr="00171036" w:rsidRDefault="00D57B33">
            <w:pPr>
              <w:widowControl w:val="0"/>
              <w:tabs>
                <w:tab w:val="left" w:pos="426"/>
              </w:tabs>
              <w:spacing w:before="120" w:after="120"/>
              <w:rPr>
                <w:bCs/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Подъемные сооружения</w:t>
            </w:r>
          </w:p>
        </w:tc>
      </w:tr>
      <w:tr w:rsidR="00297A69" w:rsidRPr="00171036">
        <w:trPr>
          <w:cantSplit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A69" w:rsidRPr="00171036" w:rsidRDefault="00D57B3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71036">
              <w:rPr>
                <w:iCs/>
                <w:sz w:val="24"/>
                <w:szCs w:val="24"/>
              </w:rPr>
              <w:t>ТС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A69" w:rsidRPr="00171036" w:rsidRDefault="00D57B33">
            <w:pPr>
              <w:widowControl w:val="0"/>
              <w:tabs>
                <w:tab w:val="left" w:pos="426"/>
              </w:tabs>
              <w:spacing w:before="120" w:after="12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Транспортные средства</w:t>
            </w:r>
          </w:p>
        </w:tc>
      </w:tr>
      <w:tr w:rsidR="00297A69" w:rsidRPr="00171036">
        <w:trPr>
          <w:cantSplit/>
          <w:jc w:val="center"/>
        </w:trPr>
        <w:tc>
          <w:tcPr>
            <w:tcW w:w="2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A69" w:rsidRPr="00171036" w:rsidRDefault="00D57B3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71036">
              <w:rPr>
                <w:iCs/>
                <w:sz w:val="24"/>
                <w:szCs w:val="24"/>
              </w:rPr>
              <w:t>КМУ</w:t>
            </w:r>
          </w:p>
        </w:tc>
        <w:tc>
          <w:tcPr>
            <w:tcW w:w="7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A69" w:rsidRPr="00171036" w:rsidRDefault="00D57B33">
            <w:pPr>
              <w:widowControl w:val="0"/>
              <w:tabs>
                <w:tab w:val="left" w:pos="426"/>
              </w:tabs>
              <w:spacing w:before="120" w:after="12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Краново-манипуляторная установка</w:t>
            </w:r>
          </w:p>
        </w:tc>
      </w:tr>
    </w:tbl>
    <w:p w:rsidR="00297A69" w:rsidRPr="00171036" w:rsidRDefault="00297A69">
      <w:pPr>
        <w:keepNext/>
        <w:keepLines/>
        <w:rPr>
          <w:sz w:val="24"/>
          <w:szCs w:val="24"/>
        </w:rPr>
      </w:pPr>
    </w:p>
    <w:p w:rsidR="00297A69" w:rsidRPr="008126C0" w:rsidRDefault="00D57B33" w:rsidP="008126C0">
      <w:pPr>
        <w:pStyle w:val="4"/>
        <w:rPr>
          <w:lang w:val="ru-RU"/>
        </w:rPr>
      </w:pPr>
      <w:bookmarkStart w:id="4" w:name="_Toc46743506"/>
      <w:bookmarkStart w:id="5" w:name="_Toc54643696"/>
      <w:r w:rsidRPr="008126C0">
        <w:t xml:space="preserve">Наименование </w:t>
      </w:r>
      <w:bookmarkEnd w:id="4"/>
      <w:bookmarkEnd w:id="5"/>
      <w:r w:rsidR="008126C0">
        <w:rPr>
          <w:lang w:val="en-US"/>
        </w:rPr>
        <w:t>оказания услуг</w:t>
      </w:r>
    </w:p>
    <w:p w:rsidR="000C3D00" w:rsidRPr="008126C0" w:rsidRDefault="008126C0" w:rsidP="008126C0">
      <w:pPr>
        <w:jc w:val="both"/>
        <w:rPr>
          <w:sz w:val="24"/>
          <w:szCs w:val="24"/>
          <w:lang w:eastAsia="x-none"/>
        </w:rPr>
      </w:pPr>
      <w:r w:rsidRPr="008126C0">
        <w:rPr>
          <w:sz w:val="24"/>
          <w:szCs w:val="24"/>
          <w:lang w:eastAsia="x-none"/>
        </w:rPr>
        <w:t>ОКПД 2: 49.41.20.000 Оказание услуг по предоставлению спецтехники с экипажем для нужд Чебоксарского филиала АО «Гидроремонт-ВКК» в г. Новочебоксарск</w:t>
      </w:r>
    </w:p>
    <w:p w:rsidR="00297A69" w:rsidRPr="008126C0" w:rsidRDefault="00D57B33" w:rsidP="008126C0">
      <w:pPr>
        <w:pStyle w:val="4"/>
      </w:pPr>
      <w:bookmarkStart w:id="6" w:name="_Toc46743507"/>
      <w:bookmarkStart w:id="7" w:name="_Toc54643697"/>
      <w:r w:rsidRPr="008126C0">
        <w:t xml:space="preserve">Цель </w:t>
      </w:r>
      <w:bookmarkEnd w:id="6"/>
      <w:r w:rsidRPr="008126C0">
        <w:t xml:space="preserve">оказания услуг </w:t>
      </w:r>
      <w:bookmarkEnd w:id="7"/>
    </w:p>
    <w:p w:rsidR="00840BB3" w:rsidRPr="008126C0" w:rsidRDefault="00840BB3" w:rsidP="00840BB3">
      <w:pPr>
        <w:pStyle w:val="afc"/>
        <w:tabs>
          <w:tab w:val="left" w:pos="142"/>
          <w:tab w:val="left" w:pos="426"/>
          <w:tab w:val="left" w:pos="8789"/>
        </w:tabs>
        <w:spacing w:after="0"/>
        <w:ind w:hanging="6"/>
        <w:jc w:val="both"/>
        <w:rPr>
          <w:color w:val="000000" w:themeColor="text1"/>
          <w:sz w:val="24"/>
          <w:szCs w:val="24"/>
        </w:rPr>
      </w:pPr>
      <w:r w:rsidRPr="008126C0">
        <w:rPr>
          <w:bCs/>
          <w:sz w:val="24"/>
          <w:szCs w:val="24"/>
        </w:rPr>
        <w:t xml:space="preserve">Целью является обеспечение Чебоксарского филиала АО «Гидроремонт-ВКК» в г. Новочебоксарск </w:t>
      </w:r>
      <w:r w:rsidRPr="008126C0">
        <w:rPr>
          <w:bCs/>
          <w:color w:val="000000" w:themeColor="text1"/>
          <w:sz w:val="24"/>
          <w:szCs w:val="24"/>
        </w:rPr>
        <w:t xml:space="preserve">автотранспортом и </w:t>
      </w:r>
      <w:r w:rsidRPr="008126C0">
        <w:rPr>
          <w:color w:val="000000" w:themeColor="text1"/>
          <w:sz w:val="24"/>
          <w:szCs w:val="24"/>
        </w:rPr>
        <w:t>спецтехникой с экипажем для выполнения работ на Чебоксарской ГЭС по договорам</w:t>
      </w:r>
      <w:r w:rsidR="0043278D" w:rsidRPr="008126C0">
        <w:rPr>
          <w:color w:val="000000" w:themeColor="text1"/>
          <w:sz w:val="24"/>
          <w:szCs w:val="24"/>
        </w:rPr>
        <w:t xml:space="preserve"> заключенным </w:t>
      </w:r>
      <w:r w:rsidR="00000D0A" w:rsidRPr="008126C0">
        <w:rPr>
          <w:color w:val="000000" w:themeColor="text1"/>
          <w:sz w:val="24"/>
          <w:szCs w:val="24"/>
        </w:rPr>
        <w:t>между АО «Гидроремонт-ВКК» и</w:t>
      </w:r>
      <w:r w:rsidR="0043278D" w:rsidRPr="008126C0">
        <w:rPr>
          <w:color w:val="000000" w:themeColor="text1"/>
          <w:sz w:val="24"/>
          <w:szCs w:val="24"/>
        </w:rPr>
        <w:t xml:space="preserve"> ПАО «РусГидро»</w:t>
      </w:r>
      <w:r w:rsidRPr="008126C0">
        <w:rPr>
          <w:color w:val="000000" w:themeColor="text1"/>
          <w:sz w:val="24"/>
          <w:szCs w:val="24"/>
        </w:rPr>
        <w:t>:</w:t>
      </w:r>
    </w:p>
    <w:p w:rsidR="00840BB3" w:rsidRPr="008126C0" w:rsidRDefault="0043162A" w:rsidP="008126C0">
      <w:pPr>
        <w:pStyle w:val="3"/>
        <w:numPr>
          <w:ilvl w:val="0"/>
          <w:numId w:val="0"/>
        </w:numPr>
        <w:rPr>
          <w:lang w:val="ru-RU"/>
        </w:rPr>
      </w:pPr>
      <w:r w:rsidRPr="008126C0">
        <w:rPr>
          <w:lang w:val="ru-RU"/>
        </w:rPr>
        <w:t>-</w:t>
      </w:r>
      <w:r w:rsidR="00171036" w:rsidRPr="008126C0">
        <w:t>ТПИР_1350-241-2024/21-ТПиР</w:t>
      </w:r>
      <w:r w:rsidR="00586C62" w:rsidRPr="008126C0">
        <w:t xml:space="preserve"> </w:t>
      </w:r>
      <w:r w:rsidR="0057711A" w:rsidRPr="008126C0">
        <w:rPr>
          <w:lang w:val="ru-RU"/>
        </w:rPr>
        <w:t xml:space="preserve">от 02.09.2024г. </w:t>
      </w:r>
      <w:r w:rsidR="00586C62" w:rsidRPr="008126C0">
        <w:t>СМР и ПНР по ТПиР ОРУ-220 кВ на этапе замены оборудования в ячейках 4-18 и устройств РЗА 220 кВ ЧебГЭС</w:t>
      </w:r>
      <w:r w:rsidR="0057711A" w:rsidRPr="008126C0">
        <w:rPr>
          <w:lang w:val="ru-RU"/>
        </w:rPr>
        <w:t>;</w:t>
      </w:r>
    </w:p>
    <w:p w:rsidR="00C255FA" w:rsidRPr="008126C0" w:rsidRDefault="0043162A" w:rsidP="00171036">
      <w:pPr>
        <w:rPr>
          <w:sz w:val="24"/>
          <w:szCs w:val="24"/>
          <w:lang w:eastAsia="x-none"/>
        </w:rPr>
      </w:pPr>
      <w:r w:rsidRPr="008126C0">
        <w:rPr>
          <w:sz w:val="24"/>
          <w:szCs w:val="24"/>
          <w:lang w:eastAsia="x-none"/>
        </w:rPr>
        <w:t>-</w:t>
      </w:r>
      <w:r w:rsidR="00C255FA" w:rsidRPr="008126C0">
        <w:rPr>
          <w:sz w:val="24"/>
          <w:szCs w:val="24"/>
          <w:lang w:val="x-none" w:eastAsia="x-none"/>
        </w:rPr>
        <w:t xml:space="preserve">24-ТПиР-БЕЗ-2017] (КСБ) </w:t>
      </w:r>
      <w:r w:rsidR="0057711A" w:rsidRPr="008126C0">
        <w:rPr>
          <w:sz w:val="24"/>
          <w:szCs w:val="24"/>
          <w:lang w:eastAsia="x-none"/>
        </w:rPr>
        <w:t xml:space="preserve">от 18.12.2017г. </w:t>
      </w:r>
      <w:r w:rsidR="00C255FA" w:rsidRPr="008126C0">
        <w:rPr>
          <w:sz w:val="24"/>
          <w:szCs w:val="24"/>
          <w:lang w:val="x-none" w:eastAsia="x-none"/>
        </w:rPr>
        <w:t>Выполнение работ по модернизации интегрированного КСБ (1 этап) Инженерные заграждения, РЛС,СКУД</w:t>
      </w:r>
      <w:r w:rsidR="0057711A" w:rsidRPr="008126C0">
        <w:rPr>
          <w:sz w:val="24"/>
          <w:szCs w:val="24"/>
          <w:lang w:eastAsia="x-none"/>
        </w:rPr>
        <w:t>;</w:t>
      </w:r>
    </w:p>
    <w:p w:rsidR="00C255FA" w:rsidRPr="00171036" w:rsidRDefault="0043162A" w:rsidP="00171036">
      <w:pPr>
        <w:jc w:val="both"/>
        <w:rPr>
          <w:sz w:val="24"/>
          <w:szCs w:val="24"/>
          <w:lang w:eastAsia="x-none"/>
        </w:rPr>
      </w:pPr>
      <w:r w:rsidRPr="0043162A">
        <w:rPr>
          <w:sz w:val="24"/>
          <w:szCs w:val="24"/>
          <w:lang w:eastAsia="x-none"/>
        </w:rPr>
        <w:t>-</w:t>
      </w:r>
      <w:r w:rsidR="00C255FA" w:rsidRPr="00171036">
        <w:rPr>
          <w:sz w:val="24"/>
          <w:szCs w:val="24"/>
          <w:lang w:val="x-none" w:eastAsia="x-none"/>
        </w:rPr>
        <w:t>ТПИР_ЧебГЭС_1350-331-2024/12-ТПиР</w:t>
      </w:r>
      <w:r w:rsidR="0057711A" w:rsidRPr="00171036">
        <w:rPr>
          <w:sz w:val="24"/>
          <w:szCs w:val="24"/>
          <w:lang w:eastAsia="x-none"/>
        </w:rPr>
        <w:t xml:space="preserve"> от 31.10.2024г.</w:t>
      </w:r>
      <w:r w:rsidR="00C255FA" w:rsidRPr="00171036">
        <w:rPr>
          <w:sz w:val="24"/>
          <w:szCs w:val="24"/>
          <w:lang w:val="x-none" w:eastAsia="x-none"/>
        </w:rPr>
        <w:t xml:space="preserve"> Строительно-монтажные работы по техническому перевооружению выключателей ВНВ-500 на объекте ОРУ 500/220 кВ ЧебГЭС</w:t>
      </w:r>
      <w:r w:rsidR="0057711A" w:rsidRPr="00171036">
        <w:rPr>
          <w:sz w:val="24"/>
          <w:szCs w:val="24"/>
          <w:lang w:eastAsia="x-none"/>
        </w:rPr>
        <w:t>;</w:t>
      </w:r>
    </w:p>
    <w:p w:rsidR="00C255FA" w:rsidRPr="00171036" w:rsidRDefault="0043162A" w:rsidP="00171036">
      <w:pPr>
        <w:rPr>
          <w:sz w:val="24"/>
          <w:szCs w:val="24"/>
          <w:lang w:val="x-none" w:eastAsia="x-none"/>
        </w:rPr>
      </w:pPr>
      <w:r w:rsidRPr="008126C0">
        <w:rPr>
          <w:sz w:val="24"/>
          <w:szCs w:val="24"/>
          <w:lang w:eastAsia="x-none"/>
        </w:rPr>
        <w:t>-</w:t>
      </w:r>
      <w:r w:rsidR="00171036">
        <w:rPr>
          <w:sz w:val="24"/>
          <w:szCs w:val="24"/>
          <w:lang w:val="x-none" w:eastAsia="x-none"/>
        </w:rPr>
        <w:t>4-ЭКСП-БПД-2026-ЧебГЭС</w:t>
      </w:r>
      <w:r w:rsidR="00C255FA" w:rsidRPr="00171036">
        <w:rPr>
          <w:sz w:val="24"/>
          <w:szCs w:val="24"/>
          <w:lang w:val="x-none" w:eastAsia="x-none"/>
        </w:rPr>
        <w:t xml:space="preserve"> </w:t>
      </w:r>
      <w:r w:rsidR="0057711A" w:rsidRPr="00171036">
        <w:rPr>
          <w:sz w:val="24"/>
          <w:szCs w:val="24"/>
          <w:lang w:eastAsia="x-none"/>
        </w:rPr>
        <w:t xml:space="preserve">от 30.12.2025г. </w:t>
      </w:r>
      <w:r w:rsidR="00C255FA" w:rsidRPr="00171036">
        <w:rPr>
          <w:sz w:val="24"/>
          <w:szCs w:val="24"/>
          <w:lang w:val="x-none" w:eastAsia="x-none"/>
        </w:rPr>
        <w:t>Оказание услуг по эксплуатации ПС и рельсовых путей филиала ПАО «РусГидро»-«Чебоксарская ГЭС»</w:t>
      </w:r>
    </w:p>
    <w:p w:rsidR="00297A69" w:rsidRPr="008126C0" w:rsidRDefault="00D57B33" w:rsidP="008126C0">
      <w:pPr>
        <w:pStyle w:val="3"/>
        <w:rPr>
          <w:rStyle w:val="aff"/>
          <w:b w:val="0"/>
          <w:bCs/>
          <w:i w:val="0"/>
          <w:color w:val="000000" w:themeColor="text1"/>
        </w:rPr>
      </w:pPr>
      <w:bookmarkStart w:id="8" w:name="_Toc54643699"/>
      <w:r w:rsidRPr="008126C0">
        <w:t>Таблица 1. Перечень объектов заказчика</w:t>
      </w:r>
      <w:bookmarkEnd w:id="8"/>
      <w:r w:rsidRPr="008126C0">
        <w:t>.</w:t>
      </w: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30"/>
        <w:gridCol w:w="2756"/>
        <w:gridCol w:w="2410"/>
        <w:gridCol w:w="3543"/>
      </w:tblGrid>
      <w:tr w:rsidR="00000D0A" w:rsidRPr="00171036" w:rsidTr="00171036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0A" w:rsidRPr="00171036" w:rsidRDefault="00000D0A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171036">
              <w:rPr>
                <w:color w:val="000000" w:themeColor="text1"/>
                <w:sz w:val="24"/>
                <w:szCs w:val="24"/>
              </w:rPr>
              <w:t>№</w:t>
            </w:r>
          </w:p>
          <w:p w:rsidR="00000D0A" w:rsidRPr="00171036" w:rsidRDefault="00000D0A">
            <w:pPr>
              <w:widowControl w:val="0"/>
              <w:ind w:hanging="6"/>
              <w:jc w:val="center"/>
              <w:rPr>
                <w:color w:val="000000" w:themeColor="text1"/>
                <w:sz w:val="24"/>
                <w:szCs w:val="24"/>
              </w:rPr>
            </w:pPr>
            <w:r w:rsidRPr="00171036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0A" w:rsidRPr="00171036" w:rsidRDefault="00000D0A">
            <w:pPr>
              <w:widowControl w:val="0"/>
              <w:ind w:left="284" w:hanging="6"/>
              <w:jc w:val="center"/>
              <w:rPr>
                <w:color w:val="000000" w:themeColor="text1"/>
                <w:sz w:val="24"/>
                <w:szCs w:val="24"/>
              </w:rPr>
            </w:pPr>
            <w:r w:rsidRPr="00171036">
              <w:rPr>
                <w:color w:val="000000" w:themeColor="text1"/>
                <w:sz w:val="24"/>
                <w:szCs w:val="24"/>
              </w:rPr>
              <w:t>Наименование объекта</w:t>
            </w:r>
          </w:p>
          <w:p w:rsidR="00000D0A" w:rsidRPr="00171036" w:rsidRDefault="00000D0A">
            <w:pPr>
              <w:widowControl w:val="0"/>
              <w:ind w:left="284" w:hanging="6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0A" w:rsidRPr="00171036" w:rsidRDefault="00000D0A">
            <w:pPr>
              <w:widowControl w:val="0"/>
              <w:ind w:left="284" w:hanging="6"/>
              <w:jc w:val="center"/>
              <w:rPr>
                <w:color w:val="000000" w:themeColor="text1"/>
                <w:sz w:val="24"/>
                <w:szCs w:val="24"/>
              </w:rPr>
            </w:pPr>
            <w:r w:rsidRPr="00171036">
              <w:rPr>
                <w:color w:val="000000" w:themeColor="text1"/>
                <w:sz w:val="24"/>
                <w:szCs w:val="24"/>
              </w:rPr>
              <w:t xml:space="preserve">Расположение объекта </w:t>
            </w:r>
            <w:r w:rsidRPr="00171036">
              <w:rPr>
                <w:iCs/>
                <w:color w:val="000000" w:themeColor="text1"/>
                <w:sz w:val="24"/>
                <w:szCs w:val="24"/>
              </w:rPr>
              <w:t>(место оказания услуг)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0A" w:rsidRPr="00171036" w:rsidRDefault="00000D0A">
            <w:pPr>
              <w:widowControl w:val="0"/>
              <w:ind w:left="284" w:hanging="6"/>
              <w:jc w:val="center"/>
              <w:rPr>
                <w:color w:val="000000" w:themeColor="text1"/>
                <w:sz w:val="24"/>
                <w:szCs w:val="24"/>
              </w:rPr>
            </w:pPr>
            <w:r w:rsidRPr="00171036">
              <w:rPr>
                <w:color w:val="000000" w:themeColor="text1"/>
                <w:sz w:val="24"/>
                <w:szCs w:val="24"/>
              </w:rPr>
              <w:t xml:space="preserve">Наименование основного средства </w:t>
            </w:r>
            <w:r w:rsidRPr="00171036">
              <w:rPr>
                <w:color w:val="000000" w:themeColor="text1"/>
                <w:sz w:val="24"/>
                <w:szCs w:val="24"/>
              </w:rPr>
              <w:br/>
              <w:t>(в отношении которого оказываются услуги)</w:t>
            </w:r>
          </w:p>
        </w:tc>
      </w:tr>
      <w:tr w:rsidR="00000D0A" w:rsidRPr="008126C0" w:rsidTr="00171036">
        <w:trPr>
          <w:trHeight w:val="881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0A" w:rsidRPr="008126C0" w:rsidRDefault="00000D0A">
            <w:pPr>
              <w:pStyle w:val="afe"/>
              <w:widowControl w:val="0"/>
              <w:numPr>
                <w:ilvl w:val="0"/>
                <w:numId w:val="7"/>
              </w:numPr>
              <w:ind w:left="284" w:hanging="6"/>
              <w:jc w:val="center"/>
              <w:rPr>
                <w:color w:val="000000" w:themeColor="text1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D0A" w:rsidRPr="008126C0" w:rsidRDefault="008126C0" w:rsidP="008126C0">
            <w:pPr>
              <w:pStyle w:val="3"/>
              <w:numPr>
                <w:ilvl w:val="0"/>
                <w:numId w:val="0"/>
              </w:numPr>
            </w:pPr>
            <w:r w:rsidRPr="008126C0">
              <w:t>ОКПД 2: 49.41.20.000 Оказание услуг по предоставлению спецтехники с экипажем для нужд Чебоксарского филиала АО «Гидроремонт-ВКК» в г. Новочебоксарск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D0A" w:rsidRPr="008126C0" w:rsidRDefault="00000D0A">
            <w:pPr>
              <w:widowControl w:val="0"/>
              <w:ind w:hanging="6"/>
              <w:jc w:val="center"/>
              <w:rPr>
                <w:sz w:val="24"/>
                <w:szCs w:val="24"/>
              </w:rPr>
            </w:pPr>
            <w:r w:rsidRPr="008126C0">
              <w:rPr>
                <w:color w:val="000000" w:themeColor="text1"/>
                <w:sz w:val="24"/>
                <w:szCs w:val="24"/>
              </w:rPr>
              <w:t>Территория Филиала ПАО «РусГидро» – «Чебоксарская ГЭС». Российская Федерация, г. Новочебоксарск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0A" w:rsidRPr="008126C0" w:rsidRDefault="00000D0A" w:rsidP="00840BB3">
            <w:pPr>
              <w:widowControl w:val="0"/>
              <w:ind w:hanging="6"/>
              <w:jc w:val="center"/>
              <w:rPr>
                <w:sz w:val="24"/>
                <w:szCs w:val="24"/>
              </w:rPr>
            </w:pPr>
            <w:r w:rsidRPr="008126C0">
              <w:rPr>
                <w:iCs/>
                <w:color w:val="000000" w:themeColor="text1"/>
                <w:sz w:val="24"/>
                <w:szCs w:val="24"/>
              </w:rPr>
              <w:t>Перевозка, перемещение (горизонтальное и вертикальное) материалов, оборудования АО «Гидроремонт – ВКК» и ПАО «РусГидро»</w:t>
            </w:r>
          </w:p>
        </w:tc>
      </w:tr>
    </w:tbl>
    <w:p w:rsidR="00297A69" w:rsidRPr="008126C0" w:rsidRDefault="00D57B33" w:rsidP="008126C0">
      <w:pPr>
        <w:pStyle w:val="4"/>
        <w:rPr>
          <w:lang w:val="ru-RU"/>
        </w:rPr>
      </w:pPr>
      <w:bookmarkStart w:id="9" w:name="_Toc54643700"/>
      <w:bookmarkStart w:id="10" w:name="_Hlk49857604"/>
      <w:bookmarkStart w:id="11" w:name="_Toc46743509"/>
      <w:r w:rsidRPr="008126C0">
        <w:rPr>
          <w:color w:val="000000" w:themeColor="text1"/>
        </w:rPr>
        <w:t xml:space="preserve">Информация в отношении исполнения договора, </w:t>
      </w:r>
      <w:bookmarkStart w:id="12" w:name="_Hlk46492347"/>
      <w:r w:rsidRPr="008126C0">
        <w:rPr>
          <w:color w:val="000000" w:themeColor="text1"/>
        </w:rPr>
        <w:t xml:space="preserve">которая должна быть </w:t>
      </w:r>
      <w:r w:rsidRPr="008126C0">
        <w:t xml:space="preserve">учтена при подготовке заявки </w:t>
      </w:r>
      <w:bookmarkEnd w:id="12"/>
      <w:r w:rsidRPr="008126C0">
        <w:t xml:space="preserve">(в том числе перечень ресурсов, услуг и документов, предоставляемых </w:t>
      </w:r>
      <w:r w:rsidRPr="008126C0">
        <w:rPr>
          <w:lang w:val="ru-RU"/>
        </w:rPr>
        <w:t>заказчиком</w:t>
      </w:r>
      <w:r w:rsidRPr="008126C0">
        <w:t xml:space="preserve"> на этапе исполнения договора)</w:t>
      </w:r>
      <w:bookmarkEnd w:id="9"/>
      <w:bookmarkEnd w:id="10"/>
      <w:bookmarkEnd w:id="11"/>
      <w:r w:rsidRPr="008126C0">
        <w:rPr>
          <w:lang w:val="ru-RU"/>
        </w:rPr>
        <w:t>.</w:t>
      </w:r>
    </w:p>
    <w:p w:rsidR="00297A69" w:rsidRPr="00171036" w:rsidRDefault="00D57B33" w:rsidP="008126C0">
      <w:pPr>
        <w:pStyle w:val="3"/>
      </w:pPr>
      <w:r w:rsidRPr="008126C0">
        <w:rPr>
          <w:rStyle w:val="aa"/>
          <w:b w:val="0"/>
          <w:bCs w:val="0"/>
        </w:rPr>
        <w:t xml:space="preserve">Планируемое к использованию количество машино-часов, указывается в подаваемых </w:t>
      </w:r>
      <w:r w:rsidRPr="008126C0">
        <w:rPr>
          <w:rStyle w:val="aa"/>
          <w:b w:val="0"/>
          <w:bCs w:val="0"/>
        </w:rPr>
        <w:lastRenderedPageBreak/>
        <w:t>Заказчиком заявках на оказание услуг. Минимальная продолжительность</w:t>
      </w:r>
      <w:r w:rsidRPr="00171036">
        <w:rPr>
          <w:rStyle w:val="aa"/>
          <w:b w:val="0"/>
          <w:bCs w:val="0"/>
        </w:rPr>
        <w:t xml:space="preserve"> </w:t>
      </w:r>
      <w:r w:rsidR="00171036" w:rsidRPr="00171036">
        <w:rPr>
          <w:rStyle w:val="aa"/>
          <w:b w:val="0"/>
          <w:bCs w:val="0"/>
        </w:rPr>
        <w:t xml:space="preserve">заявки –  </w:t>
      </w:r>
      <w:r w:rsidR="00171036" w:rsidRPr="008126C0">
        <w:rPr>
          <w:rStyle w:val="aa"/>
          <w:b w:val="0"/>
          <w:bCs w:val="0"/>
          <w:lang w:val="ru-RU"/>
        </w:rPr>
        <w:t xml:space="preserve">1 </w:t>
      </w:r>
      <w:r w:rsidR="00171036" w:rsidRPr="00171036">
        <w:rPr>
          <w:rStyle w:val="aa"/>
          <w:b w:val="0"/>
          <w:bCs w:val="0"/>
        </w:rPr>
        <w:t>час</w:t>
      </w:r>
      <w:r w:rsidRPr="00171036">
        <w:rPr>
          <w:rStyle w:val="aa"/>
          <w:b w:val="0"/>
          <w:bCs w:val="0"/>
        </w:rPr>
        <w:t>.</w:t>
      </w:r>
    </w:p>
    <w:p w:rsidR="00297A69" w:rsidRPr="008126C0" w:rsidRDefault="00D57B33" w:rsidP="008126C0">
      <w:pPr>
        <w:pStyle w:val="1"/>
        <w:rPr>
          <w:caps/>
          <w:sz w:val="24"/>
          <w:szCs w:val="24"/>
          <w:lang w:val="ru-RU"/>
        </w:rPr>
      </w:pPr>
      <w:bookmarkStart w:id="13" w:name="_Toc51339693"/>
      <w:bookmarkStart w:id="14" w:name="_Toc54643702"/>
      <w:r w:rsidRPr="008126C0">
        <w:rPr>
          <w:sz w:val="24"/>
          <w:szCs w:val="24"/>
          <w:lang w:val="ru-RU"/>
        </w:rPr>
        <w:t>Требования</w:t>
      </w:r>
      <w:r w:rsidRPr="008126C0">
        <w:rPr>
          <w:sz w:val="24"/>
          <w:szCs w:val="24"/>
        </w:rPr>
        <w:t xml:space="preserve"> к </w:t>
      </w:r>
      <w:bookmarkEnd w:id="13"/>
      <w:bookmarkEnd w:id="14"/>
      <w:r w:rsidR="008126C0" w:rsidRPr="008126C0">
        <w:rPr>
          <w:sz w:val="24"/>
          <w:szCs w:val="24"/>
        </w:rPr>
        <w:t>оказанию услуг</w:t>
      </w:r>
    </w:p>
    <w:p w:rsidR="00297A69" w:rsidRPr="008126C0" w:rsidRDefault="00D57B33" w:rsidP="008126C0">
      <w:pPr>
        <w:pStyle w:val="4"/>
      </w:pPr>
      <w:bookmarkStart w:id="15" w:name="_Toc54643703"/>
      <w:r w:rsidRPr="008126C0">
        <w:t xml:space="preserve">Требования к объемам и срокам </w:t>
      </w:r>
      <w:r w:rsidRPr="008126C0">
        <w:rPr>
          <w:lang w:val="ru-RU"/>
        </w:rPr>
        <w:t>оказания услуг</w:t>
      </w:r>
      <w:bookmarkEnd w:id="15"/>
    </w:p>
    <w:p w:rsidR="00297A69" w:rsidRPr="008126C0" w:rsidRDefault="00D57B33" w:rsidP="008126C0">
      <w:pPr>
        <w:pStyle w:val="3"/>
      </w:pPr>
      <w:bookmarkStart w:id="16" w:name="_Toc54643704"/>
      <w:r w:rsidRPr="008126C0">
        <w:t>Требования к перечню и объему услуг</w:t>
      </w:r>
      <w:bookmarkEnd w:id="16"/>
    </w:p>
    <w:p w:rsidR="00297A69" w:rsidRPr="008126C0" w:rsidRDefault="00D57B33" w:rsidP="008126C0">
      <w:pPr>
        <w:pStyle w:val="3"/>
      </w:pPr>
      <w:bookmarkStart w:id="17" w:name="_Toc51339695"/>
      <w:bookmarkStart w:id="18" w:name="_Toc54643705"/>
      <w:r w:rsidRPr="008126C0">
        <w:t xml:space="preserve">Таблица 2. Перечень </w:t>
      </w:r>
      <w:bookmarkEnd w:id="17"/>
      <w:r w:rsidRPr="008126C0">
        <w:t>и объем оказываемых услуг</w:t>
      </w:r>
      <w:bookmarkEnd w:id="18"/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969"/>
        <w:gridCol w:w="1984"/>
      </w:tblGrid>
      <w:tr w:rsidR="00840BB3" w:rsidRPr="00171036" w:rsidTr="008126C0">
        <w:trPr>
          <w:trHeight w:val="725"/>
        </w:trPr>
        <w:tc>
          <w:tcPr>
            <w:tcW w:w="567" w:type="dxa"/>
            <w:vAlign w:val="center"/>
          </w:tcPr>
          <w:p w:rsidR="00840BB3" w:rsidRPr="00171036" w:rsidRDefault="00840BB3" w:rsidP="00840BB3">
            <w:pPr>
              <w:suppressAutoHyphens w:val="0"/>
              <w:jc w:val="center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№</w:t>
            </w:r>
          </w:p>
        </w:tc>
        <w:tc>
          <w:tcPr>
            <w:tcW w:w="3119" w:type="dxa"/>
            <w:vAlign w:val="center"/>
          </w:tcPr>
          <w:p w:rsidR="00840BB3" w:rsidRPr="00171036" w:rsidRDefault="00840BB3" w:rsidP="008126C0">
            <w:pPr>
              <w:suppressAutoHyphens w:val="0"/>
              <w:jc w:val="center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Наименование техники</w:t>
            </w:r>
          </w:p>
        </w:tc>
        <w:tc>
          <w:tcPr>
            <w:tcW w:w="3969" w:type="dxa"/>
            <w:vAlign w:val="center"/>
          </w:tcPr>
          <w:p w:rsidR="00840BB3" w:rsidRPr="008126C0" w:rsidRDefault="00840BB3" w:rsidP="008126C0">
            <w:pPr>
              <w:suppressAutoHyphens w:val="0"/>
              <w:jc w:val="center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 xml:space="preserve">Требования к техническим характеристикам </w:t>
            </w:r>
          </w:p>
        </w:tc>
        <w:tc>
          <w:tcPr>
            <w:tcW w:w="1984" w:type="dxa"/>
          </w:tcPr>
          <w:p w:rsidR="00840BB3" w:rsidRPr="00171036" w:rsidRDefault="00840BB3" w:rsidP="00840BB3">
            <w:pPr>
              <w:tabs>
                <w:tab w:val="left" w:pos="284"/>
                <w:tab w:val="left" w:pos="426"/>
              </w:tabs>
              <w:suppressAutoHyphens w:val="0"/>
              <w:jc w:val="center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Ориентировочный расчетный объем,  маш/час</w:t>
            </w:r>
          </w:p>
        </w:tc>
      </w:tr>
      <w:tr w:rsidR="00840BB3" w:rsidRPr="00171036" w:rsidTr="008126C0">
        <w:trPr>
          <w:trHeight w:val="351"/>
        </w:trPr>
        <w:tc>
          <w:tcPr>
            <w:tcW w:w="567" w:type="dxa"/>
            <w:vAlign w:val="center"/>
          </w:tcPr>
          <w:p w:rsidR="00840BB3" w:rsidRPr="00171036" w:rsidRDefault="00840BB3" w:rsidP="00840BB3">
            <w:pPr>
              <w:suppressAutoHyphens w:val="0"/>
              <w:jc w:val="center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:rsidR="00840BB3" w:rsidRPr="00171036" w:rsidRDefault="00840BB3" w:rsidP="00840BB3">
            <w:pPr>
              <w:suppressAutoHyphens w:val="0"/>
              <w:jc w:val="center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840BB3" w:rsidRPr="00171036" w:rsidRDefault="00840BB3" w:rsidP="00840BB3">
            <w:pPr>
              <w:suppressAutoHyphens w:val="0"/>
              <w:jc w:val="center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840BB3" w:rsidRPr="00171036" w:rsidRDefault="00840BB3" w:rsidP="00840BB3">
            <w:pPr>
              <w:suppressAutoHyphens w:val="0"/>
              <w:jc w:val="center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4</w:t>
            </w:r>
          </w:p>
        </w:tc>
      </w:tr>
      <w:tr w:rsidR="00235638" w:rsidRPr="00171036" w:rsidTr="008126C0">
        <w:trPr>
          <w:trHeight w:val="228"/>
        </w:trPr>
        <w:tc>
          <w:tcPr>
            <w:tcW w:w="567" w:type="dxa"/>
            <w:shd w:val="clear" w:color="auto" w:fill="auto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18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235638" w:rsidRPr="00171036" w:rsidRDefault="00235638" w:rsidP="00235638">
            <w:pPr>
              <w:suppressAutoHyphens w:val="0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Грузовой самосвал г/п 15 т</w:t>
            </w:r>
          </w:p>
        </w:tc>
        <w:tc>
          <w:tcPr>
            <w:tcW w:w="3969" w:type="dxa"/>
            <w:vAlign w:val="center"/>
          </w:tcPr>
          <w:p w:rsidR="00235638" w:rsidRPr="00171036" w:rsidRDefault="00235638" w:rsidP="00235638">
            <w:pPr>
              <w:suppressAutoHyphens w:val="0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Грузоподъемность не менее 15 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235638" w:rsidRPr="00171036" w:rsidTr="008126C0">
        <w:trPr>
          <w:trHeight w:val="78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18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Грузовой самосвал г/п 20 т</w:t>
            </w:r>
          </w:p>
        </w:tc>
        <w:tc>
          <w:tcPr>
            <w:tcW w:w="3969" w:type="dxa"/>
            <w:vAlign w:val="center"/>
          </w:tcPr>
          <w:p w:rsidR="00235638" w:rsidRPr="00171036" w:rsidRDefault="00235638" w:rsidP="00235638">
            <w:pPr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Грузоподъемность не менее 20 т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35638" w:rsidRPr="00171036" w:rsidTr="008126C0">
        <w:trPr>
          <w:trHeight w:val="269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18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235638" w:rsidRPr="00171036" w:rsidRDefault="00235638" w:rsidP="00235638">
            <w:pPr>
              <w:suppressAutoHyphens w:val="0"/>
              <w:rPr>
                <w:kern w:val="36"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Грузовой тягач седельный с п/прицепом г/п 20 т</w:t>
            </w:r>
          </w:p>
        </w:tc>
        <w:tc>
          <w:tcPr>
            <w:tcW w:w="3969" w:type="dxa"/>
            <w:vAlign w:val="center"/>
          </w:tcPr>
          <w:p w:rsidR="00235638" w:rsidRPr="00171036" w:rsidRDefault="00235638" w:rsidP="00235638">
            <w:pPr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Грузоподъемность не менее 20 т, длина полуприцепа не менее 10-12 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40</w:t>
            </w:r>
          </w:p>
        </w:tc>
      </w:tr>
      <w:tr w:rsidR="00235638" w:rsidRPr="00171036" w:rsidTr="008126C0">
        <w:trPr>
          <w:trHeight w:val="269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18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kern w:val="36"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Грузовой автомобиль бортовой г/п 15т</w:t>
            </w:r>
          </w:p>
        </w:tc>
        <w:tc>
          <w:tcPr>
            <w:tcW w:w="3969" w:type="dxa"/>
            <w:vAlign w:val="center"/>
          </w:tcPr>
          <w:p w:rsidR="00235638" w:rsidRPr="00171036" w:rsidRDefault="00235638" w:rsidP="00235638">
            <w:pPr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Грузоподъемность не менее 15 т, длина борта не менее 6 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20</w:t>
            </w:r>
          </w:p>
        </w:tc>
      </w:tr>
      <w:tr w:rsidR="00235638" w:rsidRPr="00171036" w:rsidTr="008126C0">
        <w:trPr>
          <w:trHeight w:val="269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18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kern w:val="36"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 xml:space="preserve">Автокран г/п 16 т* </w:t>
            </w:r>
          </w:p>
        </w:tc>
        <w:tc>
          <w:tcPr>
            <w:tcW w:w="3969" w:type="dxa"/>
            <w:vAlign w:val="center"/>
          </w:tcPr>
          <w:p w:rsidR="00235638" w:rsidRPr="00171036" w:rsidRDefault="00235638" w:rsidP="00235638">
            <w:pPr>
              <w:rPr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Грузоподъемность не менее 16 т, минимальный необходимый вылет стрелы 3м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40</w:t>
            </w:r>
          </w:p>
        </w:tc>
      </w:tr>
      <w:tr w:rsidR="00235638" w:rsidRPr="00171036" w:rsidTr="008126C0">
        <w:trPr>
          <w:trHeight w:val="594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18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kern w:val="36"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Автокран г/п 25 т*</w:t>
            </w:r>
          </w:p>
        </w:tc>
        <w:tc>
          <w:tcPr>
            <w:tcW w:w="3969" w:type="dxa"/>
            <w:vAlign w:val="center"/>
          </w:tcPr>
          <w:p w:rsidR="00235638" w:rsidRPr="00171036" w:rsidRDefault="00235638" w:rsidP="00235638">
            <w:pPr>
              <w:rPr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Грузоподъемность не менее 25 т, минимальный необходимый вылет стрелы 3м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40</w:t>
            </w:r>
          </w:p>
        </w:tc>
      </w:tr>
      <w:tr w:rsidR="00235638" w:rsidRPr="00171036" w:rsidTr="008126C0">
        <w:trPr>
          <w:trHeight w:val="269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18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235638" w:rsidRPr="00171036" w:rsidRDefault="00235638" w:rsidP="00235638">
            <w:pPr>
              <w:suppressAutoHyphens w:val="0"/>
              <w:spacing w:line="360" w:lineRule="auto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Автокран г/п 25 т* повышенной проходимости</w:t>
            </w:r>
          </w:p>
        </w:tc>
        <w:tc>
          <w:tcPr>
            <w:tcW w:w="3969" w:type="dxa"/>
            <w:vAlign w:val="center"/>
          </w:tcPr>
          <w:p w:rsidR="00235638" w:rsidRPr="00171036" w:rsidRDefault="00235638" w:rsidP="00235638">
            <w:pPr>
              <w:suppressAutoHyphens w:val="0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Грузоподъемность не менее 25 т, минимальный необходимый вылет стрелы 3м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16</w:t>
            </w:r>
          </w:p>
        </w:tc>
      </w:tr>
      <w:tr w:rsidR="00235638" w:rsidRPr="00171036" w:rsidTr="008126C0">
        <w:trPr>
          <w:trHeight w:val="269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18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235638" w:rsidRPr="00171036" w:rsidRDefault="00235638" w:rsidP="00235638">
            <w:pPr>
              <w:suppressAutoHyphens w:val="0"/>
              <w:spacing w:line="360" w:lineRule="auto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Автокран г/п 32 т*</w:t>
            </w:r>
          </w:p>
        </w:tc>
        <w:tc>
          <w:tcPr>
            <w:tcW w:w="3969" w:type="dxa"/>
            <w:vAlign w:val="center"/>
          </w:tcPr>
          <w:p w:rsidR="00235638" w:rsidRPr="00171036" w:rsidRDefault="00235638" w:rsidP="00235638">
            <w:pPr>
              <w:suppressAutoHyphens w:val="0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Грузоподъемность не менее 32 т, минимальный необходимый вылет стрелы 3м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16</w:t>
            </w:r>
          </w:p>
        </w:tc>
      </w:tr>
      <w:tr w:rsidR="00235638" w:rsidRPr="00171036" w:rsidTr="008126C0">
        <w:trPr>
          <w:trHeight w:val="269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18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235638" w:rsidRPr="00171036" w:rsidRDefault="00235638" w:rsidP="00235638">
            <w:pPr>
              <w:suppressAutoHyphens w:val="0"/>
              <w:spacing w:line="360" w:lineRule="auto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 xml:space="preserve">Автокран г/п </w:t>
            </w:r>
            <w:r w:rsidRPr="00171036">
              <w:rPr>
                <w:bCs/>
                <w:sz w:val="24"/>
                <w:szCs w:val="24"/>
                <w:lang w:val="en-US"/>
              </w:rPr>
              <w:t>7</w:t>
            </w:r>
            <w:r w:rsidRPr="00171036">
              <w:rPr>
                <w:bCs/>
                <w:sz w:val="24"/>
                <w:szCs w:val="24"/>
              </w:rPr>
              <w:t>0 т*</w:t>
            </w:r>
          </w:p>
        </w:tc>
        <w:tc>
          <w:tcPr>
            <w:tcW w:w="3969" w:type="dxa"/>
            <w:vAlign w:val="center"/>
          </w:tcPr>
          <w:p w:rsidR="00235638" w:rsidRPr="00171036" w:rsidRDefault="00235638" w:rsidP="00235638">
            <w:pPr>
              <w:suppressAutoHyphens w:val="0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Грузоподъемность не менее 70 т, минимальный необходимый вылет стрелы 3м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16</w:t>
            </w:r>
          </w:p>
        </w:tc>
      </w:tr>
      <w:tr w:rsidR="00235638" w:rsidRPr="00171036" w:rsidTr="008126C0">
        <w:trPr>
          <w:trHeight w:val="269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235638" w:rsidRPr="00171036" w:rsidRDefault="00235638" w:rsidP="00235638">
            <w:pPr>
              <w:suppressAutoHyphens w:val="0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Автокран г/п 110 т*</w:t>
            </w:r>
          </w:p>
        </w:tc>
        <w:tc>
          <w:tcPr>
            <w:tcW w:w="3969" w:type="dxa"/>
            <w:vAlign w:val="center"/>
          </w:tcPr>
          <w:p w:rsidR="00235638" w:rsidRPr="00171036" w:rsidRDefault="00235638" w:rsidP="00235638">
            <w:pPr>
              <w:suppressAutoHyphens w:val="0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Грузоподъемность не менее 110 т, минимальный необходимый вылет стрелы 3м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24</w:t>
            </w:r>
          </w:p>
        </w:tc>
      </w:tr>
      <w:tr w:rsidR="00235638" w:rsidRPr="00171036" w:rsidTr="008126C0">
        <w:trPr>
          <w:trHeight w:val="269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235638" w:rsidRPr="00171036" w:rsidRDefault="00235638" w:rsidP="00235638">
            <w:pPr>
              <w:rPr>
                <w:sz w:val="24"/>
                <w:szCs w:val="24"/>
                <w:lang w:eastAsia="ar-SA"/>
              </w:rPr>
            </w:pPr>
            <w:r w:rsidRPr="00171036">
              <w:rPr>
                <w:bCs/>
                <w:sz w:val="24"/>
                <w:szCs w:val="24"/>
              </w:rPr>
              <w:t>Автокран г/п 200 т*</w:t>
            </w:r>
          </w:p>
        </w:tc>
        <w:tc>
          <w:tcPr>
            <w:tcW w:w="3969" w:type="dxa"/>
            <w:vAlign w:val="center"/>
          </w:tcPr>
          <w:p w:rsidR="00235638" w:rsidRPr="00171036" w:rsidRDefault="00235638" w:rsidP="00235638">
            <w:pPr>
              <w:suppressAutoHyphens w:val="0"/>
              <w:rPr>
                <w:sz w:val="24"/>
                <w:szCs w:val="24"/>
                <w:lang w:eastAsia="ar-SA"/>
              </w:rPr>
            </w:pPr>
            <w:r w:rsidRPr="00171036">
              <w:rPr>
                <w:bCs/>
                <w:sz w:val="24"/>
                <w:szCs w:val="24"/>
              </w:rPr>
              <w:t>Грузоподъемность не менее 200 т, минимальный необходимый вылет стрелы 3м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16</w:t>
            </w:r>
          </w:p>
        </w:tc>
      </w:tr>
      <w:tr w:rsidR="00235638" w:rsidRPr="00171036" w:rsidTr="008126C0">
        <w:trPr>
          <w:trHeight w:val="269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235638" w:rsidRPr="00171036" w:rsidRDefault="00235638" w:rsidP="00235638">
            <w:pPr>
              <w:rPr>
                <w:sz w:val="24"/>
                <w:szCs w:val="24"/>
                <w:lang w:eastAsia="ar-SA"/>
              </w:rPr>
            </w:pPr>
            <w:r w:rsidRPr="00171036">
              <w:rPr>
                <w:bCs/>
                <w:sz w:val="24"/>
                <w:szCs w:val="24"/>
              </w:rPr>
              <w:t>Кран манипулятор г/п 5 т*</w:t>
            </w:r>
          </w:p>
        </w:tc>
        <w:tc>
          <w:tcPr>
            <w:tcW w:w="3969" w:type="dxa"/>
            <w:vAlign w:val="center"/>
          </w:tcPr>
          <w:p w:rsidR="00235638" w:rsidRPr="00171036" w:rsidRDefault="00235638" w:rsidP="00235638">
            <w:pPr>
              <w:rPr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Грузоподъемность манипулятора не менее 5 т, Максимальный рабочий радиус 13,7м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40</w:t>
            </w:r>
          </w:p>
        </w:tc>
      </w:tr>
      <w:tr w:rsidR="00235638" w:rsidRPr="00171036" w:rsidTr="008126C0">
        <w:trPr>
          <w:trHeight w:val="269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rPr>
                <w:sz w:val="24"/>
                <w:szCs w:val="24"/>
                <w:lang w:eastAsia="ar-SA"/>
              </w:rPr>
            </w:pPr>
            <w:r w:rsidRPr="00171036">
              <w:rPr>
                <w:sz w:val="24"/>
                <w:szCs w:val="24"/>
              </w:rPr>
              <w:t xml:space="preserve">Автогидроподъемник 18 м*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sz w:val="24"/>
                <w:szCs w:val="24"/>
                <w:lang w:eastAsia="ar-SA"/>
              </w:rPr>
            </w:pPr>
            <w:r w:rsidRPr="00171036">
              <w:rPr>
                <w:bCs/>
                <w:sz w:val="24"/>
                <w:szCs w:val="24"/>
              </w:rPr>
              <w:t>Высота подъема не менее 18 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40</w:t>
            </w:r>
          </w:p>
        </w:tc>
      </w:tr>
      <w:tr w:rsidR="00235638" w:rsidRPr="00171036" w:rsidTr="008126C0">
        <w:trPr>
          <w:trHeight w:val="40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rPr>
                <w:sz w:val="24"/>
                <w:szCs w:val="24"/>
                <w:lang w:eastAsia="ar-SA"/>
              </w:rPr>
            </w:pPr>
            <w:r w:rsidRPr="00171036">
              <w:rPr>
                <w:sz w:val="24"/>
                <w:szCs w:val="24"/>
              </w:rPr>
              <w:t xml:space="preserve">Автогидроподъемник 22 м*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sz w:val="24"/>
                <w:szCs w:val="24"/>
                <w:lang w:eastAsia="ar-SA"/>
              </w:rPr>
            </w:pPr>
            <w:r w:rsidRPr="00171036">
              <w:rPr>
                <w:bCs/>
                <w:sz w:val="24"/>
                <w:szCs w:val="24"/>
              </w:rPr>
              <w:t>Высота подъема не менее 22 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40</w:t>
            </w:r>
          </w:p>
        </w:tc>
      </w:tr>
      <w:tr w:rsidR="00235638" w:rsidRPr="00171036" w:rsidTr="008126C0">
        <w:trPr>
          <w:trHeight w:val="495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rPr>
                <w:sz w:val="24"/>
                <w:szCs w:val="24"/>
                <w:lang w:eastAsia="ar-SA"/>
              </w:rPr>
            </w:pPr>
            <w:r w:rsidRPr="00171036">
              <w:rPr>
                <w:sz w:val="24"/>
                <w:szCs w:val="24"/>
              </w:rPr>
              <w:t xml:space="preserve">Автогидроподъемник 24 м*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sz w:val="24"/>
                <w:szCs w:val="24"/>
                <w:lang w:eastAsia="ar-SA"/>
              </w:rPr>
            </w:pPr>
            <w:r w:rsidRPr="00171036">
              <w:rPr>
                <w:bCs/>
                <w:sz w:val="24"/>
                <w:szCs w:val="24"/>
              </w:rPr>
              <w:t>Высота подъема не менее 24 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40</w:t>
            </w:r>
          </w:p>
        </w:tc>
      </w:tr>
      <w:tr w:rsidR="00235638" w:rsidRPr="00171036" w:rsidTr="008126C0">
        <w:trPr>
          <w:trHeight w:val="564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rPr>
                <w:sz w:val="24"/>
                <w:szCs w:val="24"/>
                <w:lang w:eastAsia="ar-SA"/>
              </w:rPr>
            </w:pPr>
            <w:r w:rsidRPr="00171036">
              <w:rPr>
                <w:sz w:val="24"/>
                <w:szCs w:val="24"/>
              </w:rPr>
              <w:t xml:space="preserve">Автогидроподъемник 28 м*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sz w:val="24"/>
                <w:szCs w:val="24"/>
                <w:lang w:eastAsia="ar-SA"/>
              </w:rPr>
            </w:pPr>
            <w:r w:rsidRPr="00171036">
              <w:rPr>
                <w:bCs/>
                <w:sz w:val="24"/>
                <w:szCs w:val="24"/>
              </w:rPr>
              <w:t>Высота подъема не менее 28 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16</w:t>
            </w:r>
          </w:p>
        </w:tc>
      </w:tr>
      <w:tr w:rsidR="00235638" w:rsidRPr="00171036" w:rsidTr="008126C0">
        <w:trPr>
          <w:trHeight w:val="269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uppressAutoHyphens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 xml:space="preserve">Автогидроподъемник 28 м* повышенной проходимости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suppressAutoHyphens w:val="0"/>
              <w:rPr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Высота подъема не менее 28 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16</w:t>
            </w:r>
          </w:p>
        </w:tc>
      </w:tr>
      <w:tr w:rsidR="00235638" w:rsidRPr="00171036" w:rsidTr="008126C0">
        <w:trPr>
          <w:trHeight w:val="57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uppressAutoHyphens w:val="0"/>
              <w:rPr>
                <w:bCs/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 xml:space="preserve">Автогидроподъемник 30 м*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sz w:val="24"/>
                <w:szCs w:val="24"/>
                <w:lang w:eastAsia="ar-SA"/>
              </w:rPr>
            </w:pPr>
            <w:r w:rsidRPr="00171036">
              <w:rPr>
                <w:bCs/>
                <w:sz w:val="24"/>
                <w:szCs w:val="24"/>
              </w:rPr>
              <w:t>Высота подъема не менее 30 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16</w:t>
            </w:r>
          </w:p>
        </w:tc>
      </w:tr>
      <w:tr w:rsidR="00235638" w:rsidRPr="00171036" w:rsidTr="008126C0">
        <w:trPr>
          <w:trHeight w:val="61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uppressAutoHyphens w:val="0"/>
              <w:rPr>
                <w:bCs/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 xml:space="preserve">Автогидроподъемник 35 м*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sz w:val="24"/>
                <w:szCs w:val="24"/>
                <w:lang w:eastAsia="ar-SA"/>
              </w:rPr>
            </w:pPr>
            <w:r w:rsidRPr="00171036">
              <w:rPr>
                <w:bCs/>
                <w:sz w:val="24"/>
                <w:szCs w:val="24"/>
              </w:rPr>
              <w:t>Высота подъема не менее 35 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16</w:t>
            </w:r>
          </w:p>
        </w:tc>
      </w:tr>
      <w:tr w:rsidR="00235638" w:rsidRPr="00171036" w:rsidTr="008126C0">
        <w:trPr>
          <w:trHeight w:val="269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uppressAutoHyphens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 xml:space="preserve">Автогидроподъемник 46 м*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suppressAutoHyphens w:val="0"/>
              <w:rPr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Высота подъема не менее 46 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16</w:t>
            </w:r>
          </w:p>
        </w:tc>
      </w:tr>
      <w:tr w:rsidR="00235638" w:rsidRPr="00171036" w:rsidTr="008126C0">
        <w:trPr>
          <w:trHeight w:val="581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-14" w:firstLine="42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uppressAutoHyphens w:val="0"/>
              <w:rPr>
                <w:bCs/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Экскаватор-погрузчик с гидромолотом 800 Дж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Энергия удара не менее 800 Дж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35638" w:rsidRPr="00171036" w:rsidTr="008126C0">
        <w:trPr>
          <w:trHeight w:val="269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uppressAutoHyphens w:val="0"/>
              <w:rPr>
                <w:bCs/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Экскаватор одноковшовый 0,8 м3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suppressAutoHyphens w:val="0"/>
              <w:rPr>
                <w:bCs/>
                <w:sz w:val="24"/>
                <w:szCs w:val="24"/>
                <w:vertAlign w:val="superscript"/>
              </w:rPr>
            </w:pPr>
            <w:r w:rsidRPr="00171036">
              <w:rPr>
                <w:bCs/>
                <w:sz w:val="24"/>
                <w:szCs w:val="24"/>
              </w:rPr>
              <w:t>Объем ковша не менее 0,8 м</w:t>
            </w:r>
            <w:r w:rsidRPr="00171036">
              <w:rPr>
                <w:bCs/>
                <w:sz w:val="24"/>
                <w:szCs w:val="24"/>
                <w:vertAlign w:val="superscript"/>
              </w:rPr>
              <w:t>3</w:t>
            </w:r>
            <w:r w:rsidRPr="00171036">
              <w:rPr>
                <w:sz w:val="24"/>
                <w:szCs w:val="24"/>
              </w:rPr>
              <w:t xml:space="preserve"> </w:t>
            </w:r>
          </w:p>
          <w:p w:rsidR="00235638" w:rsidRPr="00171036" w:rsidRDefault="00235638" w:rsidP="00235638">
            <w:pPr>
              <w:rPr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глубина рытья не менее 6м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8</w:t>
            </w:r>
          </w:p>
        </w:tc>
      </w:tr>
      <w:tr w:rsidR="00235638" w:rsidRPr="00171036" w:rsidTr="008126C0">
        <w:trPr>
          <w:trHeight w:val="269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uppressAutoHyphens w:val="0"/>
              <w:rPr>
                <w:bCs/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Экскаватор-погрузчик 0,2 м3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suppressAutoHyphens w:val="0"/>
              <w:rPr>
                <w:bCs/>
                <w:sz w:val="24"/>
                <w:szCs w:val="24"/>
                <w:vertAlign w:val="superscript"/>
              </w:rPr>
            </w:pPr>
            <w:r w:rsidRPr="00171036">
              <w:rPr>
                <w:bCs/>
                <w:sz w:val="24"/>
                <w:szCs w:val="24"/>
              </w:rPr>
              <w:t>Объем ковша не 0,2 м</w:t>
            </w:r>
            <w:r w:rsidRPr="00171036">
              <w:rPr>
                <w:bCs/>
                <w:sz w:val="24"/>
                <w:szCs w:val="24"/>
                <w:vertAlign w:val="superscript"/>
              </w:rPr>
              <w:t xml:space="preserve">3 </w:t>
            </w:r>
          </w:p>
          <w:p w:rsidR="00235638" w:rsidRPr="00171036" w:rsidRDefault="00235638" w:rsidP="00235638">
            <w:pPr>
              <w:rPr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глубина рытья не менее 4м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35638" w:rsidRPr="00171036" w:rsidTr="008126C0">
        <w:trPr>
          <w:trHeight w:val="269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uppressAutoHyphens w:val="0"/>
              <w:rPr>
                <w:bCs/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Экскаватор гусеничный 0,8 м3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Объем ковша не менее 0,8 м</w:t>
            </w:r>
            <w:r w:rsidRPr="00171036">
              <w:rPr>
                <w:bCs/>
                <w:sz w:val="24"/>
                <w:szCs w:val="24"/>
                <w:vertAlign w:val="superscript"/>
              </w:rPr>
              <w:t>3</w:t>
            </w:r>
            <w:r w:rsidRPr="00171036">
              <w:rPr>
                <w:bCs/>
                <w:sz w:val="24"/>
                <w:szCs w:val="24"/>
              </w:rPr>
              <w:t>, глубина рытья не менее 6м</w:t>
            </w:r>
            <w:r w:rsidRPr="00171036">
              <w:rPr>
                <w:bCs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8</w:t>
            </w:r>
          </w:p>
        </w:tc>
      </w:tr>
      <w:tr w:rsidR="00235638" w:rsidRPr="00171036" w:rsidTr="008126C0">
        <w:trPr>
          <w:trHeight w:val="269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uppressAutoHyphens w:val="0"/>
              <w:rPr>
                <w:bCs/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Экскаватор гусеничный малогабаритный 0,05 м3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suppressAutoHyphens w:val="0"/>
              <w:rPr>
                <w:bCs/>
                <w:sz w:val="24"/>
                <w:szCs w:val="24"/>
                <w:vertAlign w:val="superscript"/>
              </w:rPr>
            </w:pPr>
            <w:r w:rsidRPr="00171036">
              <w:rPr>
                <w:bCs/>
                <w:sz w:val="24"/>
                <w:szCs w:val="24"/>
              </w:rPr>
              <w:t>Объем ковша не менее 0,05 м</w:t>
            </w:r>
            <w:r w:rsidRPr="00171036">
              <w:rPr>
                <w:bCs/>
                <w:sz w:val="24"/>
                <w:szCs w:val="24"/>
                <w:vertAlign w:val="superscript"/>
              </w:rPr>
              <w:t xml:space="preserve">3 </w:t>
            </w:r>
          </w:p>
          <w:p w:rsidR="00235638" w:rsidRPr="00171036" w:rsidRDefault="00235638" w:rsidP="00235638">
            <w:pPr>
              <w:rPr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глубина рытья не менее 4м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8</w:t>
            </w:r>
          </w:p>
        </w:tc>
      </w:tr>
      <w:tr w:rsidR="00235638" w:rsidRPr="00171036" w:rsidTr="008126C0">
        <w:trPr>
          <w:trHeight w:val="7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kern w:val="36"/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Бульдозер гусеничный с отвалом 2,5м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Ширина отвала не менее 2,5 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8</w:t>
            </w:r>
          </w:p>
        </w:tc>
      </w:tr>
      <w:tr w:rsidR="00235638" w:rsidRPr="00171036" w:rsidTr="008126C0">
        <w:trPr>
          <w:trHeight w:val="7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Бульдозер колесный с отвалом 2,5 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Ширина отвала не менее 2,5 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8</w:t>
            </w:r>
          </w:p>
        </w:tc>
      </w:tr>
      <w:tr w:rsidR="00235638" w:rsidRPr="00171036" w:rsidTr="008126C0">
        <w:trPr>
          <w:trHeight w:val="7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Бульдозер гусеничный с отвалом 2м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Ширина отвала не менее 2 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8</w:t>
            </w:r>
          </w:p>
        </w:tc>
      </w:tr>
      <w:tr w:rsidR="00235638" w:rsidRPr="00171036" w:rsidTr="008126C0">
        <w:trPr>
          <w:trHeight w:val="7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Грейдер с отвалом 2м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Ширина отвала не менее 2 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8</w:t>
            </w:r>
          </w:p>
        </w:tc>
      </w:tr>
      <w:tr w:rsidR="00235638" w:rsidRPr="00171036" w:rsidTr="008126C0">
        <w:trPr>
          <w:trHeight w:val="7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Грузовой самосвал 5 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Грузоподъемность не менее 5 т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8</w:t>
            </w:r>
          </w:p>
        </w:tc>
      </w:tr>
      <w:tr w:rsidR="00235638" w:rsidRPr="00171036" w:rsidTr="008126C0">
        <w:trPr>
          <w:trHeight w:val="7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Грузовой-тягач седельный г/п  40 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Трал грузоподъемностью не менее 40 т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8</w:t>
            </w:r>
          </w:p>
        </w:tc>
      </w:tr>
      <w:tr w:rsidR="00235638" w:rsidRPr="00171036" w:rsidTr="008126C0">
        <w:trPr>
          <w:trHeight w:val="7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Автобетоносмеситель 8 м3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Объем миксера не менее 8 м3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8</w:t>
            </w:r>
          </w:p>
        </w:tc>
      </w:tr>
      <w:tr w:rsidR="00235638" w:rsidRPr="00171036" w:rsidTr="008126C0">
        <w:trPr>
          <w:trHeight w:val="7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Грузовой-тягач седельный г/п 60 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Трал грузоподъемностью не менее 60 т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8</w:t>
            </w:r>
          </w:p>
        </w:tc>
      </w:tr>
      <w:tr w:rsidR="00235638" w:rsidRPr="00171036" w:rsidTr="008126C0">
        <w:trPr>
          <w:trHeight w:val="7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Машина гидродинамической очистки 3 м3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Объем цистерны не менее 3 м3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10</w:t>
            </w:r>
          </w:p>
        </w:tc>
      </w:tr>
      <w:tr w:rsidR="00235638" w:rsidRPr="00171036" w:rsidTr="008126C0">
        <w:trPr>
          <w:trHeight w:val="7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Каток асфальтный 5т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Рабочая масса не менее 5 т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10</w:t>
            </w:r>
          </w:p>
        </w:tc>
      </w:tr>
      <w:tr w:rsidR="00235638" w:rsidRPr="00171036" w:rsidTr="008126C0">
        <w:trPr>
          <w:trHeight w:val="7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Вилочный автопогрузчик 5т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Грузоподъемность не менее 5 т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10</w:t>
            </w:r>
          </w:p>
        </w:tc>
      </w:tr>
      <w:tr w:rsidR="00235638" w:rsidRPr="00171036" w:rsidTr="008126C0">
        <w:trPr>
          <w:trHeight w:val="7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Вакуумная (или ассенизаторская) машина 3 м3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bCs/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Объем цистерны не менее 3 м</w:t>
            </w:r>
            <w:r w:rsidRPr="00171036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10</w:t>
            </w:r>
          </w:p>
        </w:tc>
      </w:tr>
      <w:tr w:rsidR="00235638" w:rsidRPr="00171036" w:rsidTr="008126C0">
        <w:trPr>
          <w:trHeight w:val="7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Платформа мостовая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Грузоподъемность рабочей площадки до 400 кг, Ширина зоны обслуживания от края моста 8-10-12 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8</w:t>
            </w:r>
          </w:p>
        </w:tc>
      </w:tr>
      <w:tr w:rsidR="00235638" w:rsidRPr="00171036" w:rsidTr="008126C0">
        <w:trPr>
          <w:trHeight w:val="7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Сваебойная установка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 xml:space="preserve">Maкс. сечение забиваемой сваи, мм-400/400 Вес молота, т-3,0-8,2. Мах. вес сваи, т-4,0. Длина погружаемой сваи, м - 16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8</w:t>
            </w:r>
          </w:p>
        </w:tc>
      </w:tr>
      <w:tr w:rsidR="00235638" w:rsidRPr="00171036" w:rsidTr="008126C0">
        <w:trPr>
          <w:trHeight w:val="70"/>
        </w:trPr>
        <w:tc>
          <w:tcPr>
            <w:tcW w:w="567" w:type="dxa"/>
            <w:vAlign w:val="center"/>
          </w:tcPr>
          <w:p w:rsidR="00235638" w:rsidRPr="00171036" w:rsidRDefault="00235638" w:rsidP="00235638">
            <w:pPr>
              <w:numPr>
                <w:ilvl w:val="0"/>
                <w:numId w:val="11"/>
              </w:numPr>
              <w:suppressAutoHyphens w:val="0"/>
              <w:spacing w:line="360" w:lineRule="auto"/>
              <w:ind w:left="34" w:hanging="6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638" w:rsidRPr="00171036" w:rsidRDefault="00235638" w:rsidP="00235638">
            <w:pPr>
              <w:shd w:val="clear" w:color="auto" w:fill="FFFFFF"/>
              <w:suppressAutoHyphens w:val="0"/>
              <w:spacing w:after="75"/>
              <w:outlineLvl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 xml:space="preserve">Автомобиль с грейферным захватом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638" w:rsidRPr="00171036" w:rsidRDefault="00235638" w:rsidP="00235638">
            <w:pPr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Грузоподъемность не менее 20 т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5638" w:rsidRPr="00235638" w:rsidRDefault="00235638" w:rsidP="00235638">
            <w:pPr>
              <w:jc w:val="center"/>
              <w:rPr>
                <w:color w:val="000000"/>
                <w:sz w:val="24"/>
                <w:szCs w:val="24"/>
              </w:rPr>
            </w:pPr>
            <w:r w:rsidRPr="00235638">
              <w:rPr>
                <w:color w:val="000000"/>
                <w:sz w:val="24"/>
                <w:szCs w:val="24"/>
              </w:rPr>
              <w:t>10</w:t>
            </w:r>
          </w:p>
        </w:tc>
      </w:tr>
    </w:tbl>
    <w:p w:rsidR="00840BB3" w:rsidRPr="00171036" w:rsidRDefault="00840BB3" w:rsidP="00840BB3">
      <w:pPr>
        <w:widowControl w:val="0"/>
        <w:suppressAutoHyphens w:val="0"/>
        <w:jc w:val="both"/>
        <w:outlineLvl w:val="2"/>
        <w:rPr>
          <w:bCs/>
          <w:sz w:val="24"/>
          <w:szCs w:val="24"/>
          <w:lang w:eastAsia="en-US"/>
        </w:rPr>
      </w:pPr>
      <w:r w:rsidRPr="00171036">
        <w:rPr>
          <w:sz w:val="24"/>
          <w:szCs w:val="24"/>
          <w:lang w:eastAsia="en-US"/>
        </w:rPr>
        <w:t>*</w:t>
      </w:r>
      <w:r w:rsidRPr="00171036">
        <w:rPr>
          <w:bCs/>
          <w:sz w:val="24"/>
          <w:szCs w:val="24"/>
          <w:lang w:eastAsia="en-US"/>
        </w:rPr>
        <w:t xml:space="preserve">Техника (Башенные краны, грузоподъемные краны, установленные на автомобильные шасси, специальные шасси автомобильного типа, грузоподъемные краны на пневмоколесном ходу и </w:t>
      </w:r>
      <w:r w:rsidRPr="00171036">
        <w:rPr>
          <w:bCs/>
          <w:sz w:val="24"/>
          <w:szCs w:val="24"/>
          <w:lang w:eastAsia="en-US"/>
        </w:rPr>
        <w:lastRenderedPageBreak/>
        <w:t xml:space="preserve">гусеничном ходу), при использовании в стеснённых условиях на действующих электроустановках, должна быть оборудована координатной защитой. </w:t>
      </w:r>
    </w:p>
    <w:p w:rsidR="00297A69" w:rsidRPr="008126C0" w:rsidRDefault="000C3D00" w:rsidP="008126C0">
      <w:pPr>
        <w:pStyle w:val="3"/>
      </w:pPr>
      <w:r w:rsidRPr="008126C0">
        <w:rPr>
          <w:lang w:val="ru-RU"/>
        </w:rPr>
        <w:t>Т</w:t>
      </w:r>
      <w:r w:rsidR="00D57B33" w:rsidRPr="008126C0">
        <w:t>ребования к срокам оказания услуг</w:t>
      </w:r>
    </w:p>
    <w:p w:rsidR="00297A69" w:rsidRPr="008126C0" w:rsidRDefault="00D57B33" w:rsidP="008126C0">
      <w:pPr>
        <w:pStyle w:val="3"/>
        <w:numPr>
          <w:ilvl w:val="0"/>
          <w:numId w:val="0"/>
        </w:numPr>
        <w:rPr>
          <w:lang w:val="ru-RU"/>
        </w:rPr>
      </w:pPr>
      <w:bookmarkStart w:id="19" w:name="_Toc501251261"/>
      <w:bookmarkStart w:id="20" w:name="_Toc51339697"/>
      <w:bookmarkStart w:id="21" w:name="_Toc50125127"/>
      <w:bookmarkStart w:id="22" w:name="_Toc54643707"/>
      <w:bookmarkEnd w:id="19"/>
      <w:r w:rsidRPr="008126C0">
        <w:t xml:space="preserve">Таблица </w:t>
      </w:r>
      <w:r w:rsidRPr="008126C0">
        <w:rPr>
          <w:lang w:val="ru-RU"/>
        </w:rPr>
        <w:t>3</w:t>
      </w:r>
      <w:r w:rsidRPr="008126C0">
        <w:t xml:space="preserve">. </w:t>
      </w:r>
      <w:bookmarkStart w:id="23" w:name="_Hlk50465284"/>
      <w:r w:rsidRPr="008126C0">
        <w:t xml:space="preserve">Требования </w:t>
      </w:r>
      <w:r w:rsidRPr="008126C0">
        <w:rPr>
          <w:lang w:val="ru-RU"/>
        </w:rPr>
        <w:t>к</w:t>
      </w:r>
      <w:r w:rsidRPr="008126C0">
        <w:t xml:space="preserve"> срокам </w:t>
      </w:r>
      <w:bookmarkEnd w:id="20"/>
      <w:bookmarkEnd w:id="21"/>
      <w:bookmarkEnd w:id="23"/>
      <w:r w:rsidRPr="008126C0">
        <w:rPr>
          <w:lang w:val="ru-RU"/>
        </w:rPr>
        <w:t>оказания услуг</w:t>
      </w:r>
      <w:bookmarkEnd w:id="22"/>
    </w:p>
    <w:tbl>
      <w:tblPr>
        <w:tblW w:w="958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40"/>
        <w:gridCol w:w="4661"/>
        <w:gridCol w:w="1972"/>
        <w:gridCol w:w="2112"/>
      </w:tblGrid>
      <w:tr w:rsidR="00297A69" w:rsidRPr="00171036" w:rsidTr="00205B29">
        <w:trPr>
          <w:trHeight w:val="23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A69" w:rsidRPr="00171036" w:rsidRDefault="00D57B33">
            <w:pPr>
              <w:widowControl w:val="0"/>
              <w:jc w:val="center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№ п/п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A69" w:rsidRPr="00171036" w:rsidRDefault="00D57B33">
            <w:pPr>
              <w:widowControl w:val="0"/>
              <w:jc w:val="center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A69" w:rsidRPr="00171036" w:rsidRDefault="00D57B33">
            <w:pPr>
              <w:widowControl w:val="0"/>
              <w:jc w:val="center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A69" w:rsidRPr="00171036" w:rsidRDefault="00D57B33">
            <w:pPr>
              <w:widowControl w:val="0"/>
              <w:jc w:val="center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297A69" w:rsidRPr="00171036" w:rsidTr="00205B29">
        <w:trPr>
          <w:trHeight w:val="234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A69" w:rsidRPr="00171036" w:rsidRDefault="00297A69" w:rsidP="008126C0">
            <w:pPr>
              <w:pStyle w:val="afe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A69" w:rsidRPr="00171036" w:rsidRDefault="008126C0" w:rsidP="00EA7A6A">
            <w:pPr>
              <w:widowControl w:val="0"/>
              <w:rPr>
                <w:sz w:val="24"/>
                <w:szCs w:val="24"/>
              </w:rPr>
            </w:pPr>
            <w:r w:rsidRPr="008126C0">
              <w:rPr>
                <w:color w:val="000000"/>
                <w:sz w:val="24"/>
                <w:szCs w:val="24"/>
              </w:rPr>
              <w:t>ОКПД 2: 49.41.20.000 Оказание услуг по предоставлению спецтехники с экипажем для нужд Чебоксарского филиала АО «Гидроремонт-ВКК» в г. Новочебоксарск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A69" w:rsidRPr="00171036" w:rsidRDefault="00D57B33">
            <w:pPr>
              <w:widowControl w:val="0"/>
              <w:jc w:val="center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A69" w:rsidRPr="00171036" w:rsidRDefault="00235638" w:rsidP="0023563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31.</w:t>
            </w:r>
            <w:r>
              <w:rPr>
                <w:sz w:val="24"/>
                <w:szCs w:val="24"/>
                <w:lang w:val="en-US"/>
              </w:rPr>
              <w:t>12</w:t>
            </w:r>
            <w:r w:rsidR="00840BB3" w:rsidRPr="00171036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en-US"/>
              </w:rPr>
              <w:t>6</w:t>
            </w:r>
            <w:bookmarkStart w:id="24" w:name="_GoBack"/>
            <w:bookmarkEnd w:id="24"/>
            <w:r w:rsidR="000C3D00" w:rsidRPr="00171036">
              <w:rPr>
                <w:sz w:val="24"/>
                <w:szCs w:val="24"/>
              </w:rPr>
              <w:t xml:space="preserve"> </w:t>
            </w:r>
            <w:r w:rsidR="00C042B9" w:rsidRPr="00171036">
              <w:rPr>
                <w:sz w:val="24"/>
                <w:szCs w:val="24"/>
              </w:rPr>
              <w:t>*</w:t>
            </w:r>
          </w:p>
        </w:tc>
      </w:tr>
      <w:tr w:rsidR="00297A69" w:rsidRPr="008126C0" w:rsidTr="00205B29">
        <w:trPr>
          <w:trHeight w:val="876"/>
        </w:trPr>
        <w:tc>
          <w:tcPr>
            <w:tcW w:w="9585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C042B9" w:rsidRPr="008126C0" w:rsidRDefault="00C042B9" w:rsidP="008126C0">
            <w:pPr>
              <w:pStyle w:val="3"/>
              <w:numPr>
                <w:ilvl w:val="0"/>
                <w:numId w:val="0"/>
              </w:numPr>
            </w:pPr>
            <w:bookmarkStart w:id="25" w:name="_Toc467435101"/>
            <w:bookmarkEnd w:id="25"/>
            <w:r w:rsidRPr="008126C0">
              <w:t>* Данный срок указан в соответствии с требованиями договоров указанных в п 1.3. Технических требований.</w:t>
            </w:r>
          </w:p>
          <w:p w:rsidR="000C3D00" w:rsidRPr="008126C0" w:rsidRDefault="00D57B33" w:rsidP="008126C0">
            <w:pPr>
              <w:pStyle w:val="4"/>
            </w:pPr>
            <w:r w:rsidRPr="008126C0">
              <w:t>Требования к качеству услуг</w:t>
            </w:r>
          </w:p>
          <w:p w:rsidR="00B83A49" w:rsidRPr="008126C0" w:rsidRDefault="00B83A49" w:rsidP="00000D0A">
            <w:pPr>
              <w:pStyle w:val="Default"/>
              <w:widowControl w:val="0"/>
              <w:jc w:val="both"/>
              <w:rPr>
                <w:lang w:eastAsia="x-none"/>
              </w:rPr>
            </w:pPr>
          </w:p>
        </w:tc>
      </w:tr>
    </w:tbl>
    <w:p w:rsidR="00297A69" w:rsidRPr="00171036" w:rsidRDefault="00297A69">
      <w:pPr>
        <w:rPr>
          <w:sz w:val="24"/>
          <w:szCs w:val="24"/>
        </w:rPr>
        <w:sectPr w:rsidR="00297A69" w:rsidRPr="00171036" w:rsidSect="00C80A27">
          <w:headerReference w:type="even" r:id="rId8"/>
          <w:footerReference w:type="default" r:id="rId9"/>
          <w:pgSz w:w="11906" w:h="16838"/>
          <w:pgMar w:top="709" w:right="849" w:bottom="794" w:left="1418" w:header="680" w:footer="737" w:gutter="0"/>
          <w:cols w:space="720"/>
          <w:formProt w:val="0"/>
          <w:titlePg/>
          <w:docGrid w:linePitch="360"/>
        </w:sectPr>
      </w:pPr>
    </w:p>
    <w:p w:rsidR="00171036" w:rsidRPr="008126C0" w:rsidRDefault="00D57B33" w:rsidP="008126C0">
      <w:pPr>
        <w:pStyle w:val="3"/>
        <w:numPr>
          <w:ilvl w:val="0"/>
          <w:numId w:val="0"/>
        </w:numPr>
        <w:rPr>
          <w:lang w:val="ru-RU"/>
        </w:rPr>
      </w:pPr>
      <w:bookmarkStart w:id="26" w:name="_Toc51339698"/>
      <w:bookmarkStart w:id="27" w:name="_Toc54643709"/>
      <w:r w:rsidRPr="008126C0">
        <w:lastRenderedPageBreak/>
        <w:t>Таблица </w:t>
      </w:r>
      <w:r w:rsidRPr="008126C0">
        <w:rPr>
          <w:lang w:val="ru-RU"/>
        </w:rPr>
        <w:t>4</w:t>
      </w:r>
      <w:r w:rsidRPr="008126C0">
        <w:t xml:space="preserve">. Требования к </w:t>
      </w:r>
      <w:bookmarkEnd w:id="26"/>
      <w:r w:rsidRPr="008126C0">
        <w:rPr>
          <w:lang w:val="ru-RU"/>
        </w:rPr>
        <w:t>качеству услуг</w:t>
      </w:r>
      <w:bookmarkEnd w:id="27"/>
    </w:p>
    <w:p w:rsidR="00297A69" w:rsidRPr="008126C0" w:rsidRDefault="00EB16B1" w:rsidP="008126C0">
      <w:pPr>
        <w:pStyle w:val="3"/>
        <w:numPr>
          <w:ilvl w:val="0"/>
          <w:numId w:val="0"/>
        </w:numPr>
      </w:pPr>
      <w:r w:rsidRPr="008126C0">
        <w:t xml:space="preserve">Наименование услуг: </w:t>
      </w:r>
      <w:r w:rsidR="008126C0" w:rsidRPr="008126C0">
        <w:t>ОКПД 2: 49.41.20.000 Оказание услуг по предоставлению спецтехники с экипажем для нужд Чебоксарского филиала АО «Гидроремонт-ВКК» в г. Новочебоксарск</w:t>
      </w:r>
    </w:p>
    <w:tbl>
      <w:tblPr>
        <w:tblStyle w:val="affff6"/>
        <w:tblW w:w="100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4423"/>
        <w:gridCol w:w="2410"/>
        <w:gridCol w:w="2409"/>
      </w:tblGrid>
      <w:tr w:rsidR="00FC2491" w:rsidRPr="00171036" w:rsidTr="00CF580B">
        <w:tc>
          <w:tcPr>
            <w:tcW w:w="851" w:type="dxa"/>
            <w:vMerge w:val="restart"/>
            <w:vAlign w:val="center"/>
          </w:tcPr>
          <w:p w:rsidR="00FC2491" w:rsidRPr="00171036" w:rsidRDefault="00FC2491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4423" w:type="dxa"/>
            <w:vMerge w:val="restart"/>
            <w:vAlign w:val="center"/>
          </w:tcPr>
          <w:p w:rsidR="00FC2491" w:rsidRPr="00171036" w:rsidRDefault="00DA540C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Требование З</w:t>
            </w:r>
            <w:r w:rsidR="00FC2491" w:rsidRPr="00171036">
              <w:rPr>
                <w:bCs/>
                <w:sz w:val="24"/>
                <w:szCs w:val="24"/>
              </w:rPr>
              <w:t>аказчика</w:t>
            </w:r>
          </w:p>
        </w:tc>
        <w:tc>
          <w:tcPr>
            <w:tcW w:w="4819" w:type="dxa"/>
            <w:gridSpan w:val="2"/>
            <w:vAlign w:val="center"/>
          </w:tcPr>
          <w:p w:rsidR="00FC2491" w:rsidRPr="00171036" w:rsidRDefault="00FC2491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FC2491" w:rsidRPr="00171036" w:rsidTr="008126C0">
        <w:trPr>
          <w:trHeight w:val="937"/>
        </w:trPr>
        <w:tc>
          <w:tcPr>
            <w:tcW w:w="851" w:type="dxa"/>
            <w:vMerge/>
            <w:vAlign w:val="center"/>
          </w:tcPr>
          <w:p w:rsidR="00FC2491" w:rsidRPr="00171036" w:rsidRDefault="00FC2491">
            <w:pPr>
              <w:widowControl w:val="0"/>
              <w:rPr>
                <w:bCs/>
                <w:sz w:val="24"/>
                <w:szCs w:val="24"/>
              </w:rPr>
            </w:pPr>
          </w:p>
        </w:tc>
        <w:tc>
          <w:tcPr>
            <w:tcW w:w="4423" w:type="dxa"/>
            <w:vMerge/>
            <w:vAlign w:val="center"/>
          </w:tcPr>
          <w:p w:rsidR="00FC2491" w:rsidRPr="00171036" w:rsidRDefault="00FC2491">
            <w:pPr>
              <w:widowControl w:val="0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FC2491" w:rsidRPr="00171036" w:rsidRDefault="00FC2491" w:rsidP="008126C0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vAlign w:val="center"/>
          </w:tcPr>
          <w:p w:rsidR="00FC2491" w:rsidRPr="00171036" w:rsidRDefault="00FC2491" w:rsidP="008126C0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FC2491" w:rsidRPr="00171036" w:rsidTr="008126C0">
        <w:tc>
          <w:tcPr>
            <w:tcW w:w="851" w:type="dxa"/>
            <w:vAlign w:val="center"/>
          </w:tcPr>
          <w:p w:rsidR="00FC2491" w:rsidRPr="00171036" w:rsidRDefault="00FC2491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bookmarkStart w:id="28" w:name="_Toc53499667"/>
            <w:r w:rsidRPr="00171036">
              <w:rPr>
                <w:bCs/>
                <w:sz w:val="24"/>
                <w:szCs w:val="24"/>
              </w:rPr>
              <w:t>1</w:t>
            </w:r>
            <w:bookmarkEnd w:id="28"/>
          </w:p>
        </w:tc>
        <w:tc>
          <w:tcPr>
            <w:tcW w:w="4423" w:type="dxa"/>
            <w:vAlign w:val="center"/>
          </w:tcPr>
          <w:p w:rsidR="00FC2491" w:rsidRPr="00171036" w:rsidRDefault="00FC2491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FC2491" w:rsidRPr="00171036" w:rsidRDefault="00FC2491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center"/>
          </w:tcPr>
          <w:p w:rsidR="00FC2491" w:rsidRPr="00171036" w:rsidRDefault="00FC2491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4</w:t>
            </w:r>
          </w:p>
        </w:tc>
      </w:tr>
      <w:tr w:rsidR="00171036" w:rsidRPr="00171036" w:rsidTr="008126C0">
        <w:tc>
          <w:tcPr>
            <w:tcW w:w="851" w:type="dxa"/>
            <w:vAlign w:val="center"/>
          </w:tcPr>
          <w:p w:rsidR="00171036" w:rsidRPr="00171036" w:rsidRDefault="00171036" w:rsidP="00171036">
            <w:pPr>
              <w:pStyle w:val="afe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lang w:eastAsia="x-none"/>
              </w:rPr>
            </w:pPr>
          </w:p>
        </w:tc>
        <w:tc>
          <w:tcPr>
            <w:tcW w:w="4423" w:type="dxa"/>
            <w:vAlign w:val="center"/>
          </w:tcPr>
          <w:p w:rsidR="00171036" w:rsidRPr="00171036" w:rsidRDefault="00171036" w:rsidP="00171036">
            <w:pPr>
              <w:widowControl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410" w:type="dxa"/>
          </w:tcPr>
          <w:p w:rsidR="00171036" w:rsidRPr="00171036" w:rsidRDefault="00171036" w:rsidP="008126C0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:rsidR="00171036" w:rsidRPr="00171036" w:rsidRDefault="00171036" w:rsidP="00171036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-//-</w:t>
            </w:r>
          </w:p>
        </w:tc>
      </w:tr>
      <w:tr w:rsidR="00171036" w:rsidRPr="00171036" w:rsidTr="008126C0">
        <w:tc>
          <w:tcPr>
            <w:tcW w:w="851" w:type="dxa"/>
            <w:vAlign w:val="center"/>
          </w:tcPr>
          <w:p w:rsidR="00171036" w:rsidRPr="00171036" w:rsidRDefault="00171036">
            <w:pPr>
              <w:pStyle w:val="afe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lang w:eastAsia="x-none"/>
              </w:rPr>
            </w:pPr>
          </w:p>
        </w:tc>
        <w:tc>
          <w:tcPr>
            <w:tcW w:w="4423" w:type="dxa"/>
            <w:shd w:val="clear" w:color="auto" w:fill="auto"/>
          </w:tcPr>
          <w:p w:rsidR="00171036" w:rsidRPr="00171036" w:rsidRDefault="00171036" w:rsidP="008126C0">
            <w:pPr>
              <w:pStyle w:val="Default"/>
              <w:widowControl w:val="0"/>
              <w:tabs>
                <w:tab w:val="left" w:pos="0"/>
                <w:tab w:val="left" w:pos="426"/>
                <w:tab w:val="left" w:pos="709"/>
                <w:tab w:val="left" w:pos="851"/>
              </w:tabs>
              <w:jc w:val="both"/>
            </w:pPr>
            <w:r w:rsidRPr="00171036">
              <w:t>Исполнитель должен иметь спецтехнику для исполнения договора в собственности или на праве аренды материально-технических ресурсов (машин и механизмов, специальных приспособлений и инструментов) на оказание услуг по предмету закупки.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171036" w:rsidRPr="00171036" w:rsidRDefault="00171036" w:rsidP="008126C0">
            <w:pPr>
              <w:pStyle w:val="affff"/>
              <w:widowControl w:val="0"/>
              <w:spacing w:before="0"/>
              <w:outlineLvl w:val="2"/>
              <w:rPr>
                <w:b w:val="0"/>
                <w:lang w:val="ru-RU"/>
              </w:rPr>
            </w:pPr>
            <w:r w:rsidRPr="00171036">
              <w:rPr>
                <w:rFonts w:eastAsia="Times New Roman"/>
                <w:b w:val="0"/>
                <w:lang w:val="ru-RU" w:eastAsia="ru-RU"/>
              </w:rPr>
              <w:t>Участник должен предоставить в заявке согласие оказать услуги, полностью соответствующие настоящим ТТ, по форме Технического предложения, установленной в Документации о закупке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171036" w:rsidRPr="00171036" w:rsidRDefault="00171036">
            <w:pPr>
              <w:widowControl w:val="0"/>
              <w:rPr>
                <w:sz w:val="24"/>
                <w:szCs w:val="24"/>
              </w:rPr>
            </w:pPr>
          </w:p>
        </w:tc>
      </w:tr>
      <w:tr w:rsidR="00171036" w:rsidRPr="00171036" w:rsidTr="008126C0">
        <w:tc>
          <w:tcPr>
            <w:tcW w:w="851" w:type="dxa"/>
            <w:vAlign w:val="center"/>
          </w:tcPr>
          <w:p w:rsidR="00171036" w:rsidRPr="00171036" w:rsidRDefault="00171036">
            <w:pPr>
              <w:pStyle w:val="afe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eastAsia="x-none"/>
              </w:rPr>
            </w:pPr>
          </w:p>
        </w:tc>
        <w:tc>
          <w:tcPr>
            <w:tcW w:w="4423" w:type="dxa"/>
            <w:vAlign w:val="center"/>
          </w:tcPr>
          <w:p w:rsidR="00171036" w:rsidRPr="00171036" w:rsidRDefault="00171036">
            <w:pPr>
              <w:widowControl w:val="0"/>
              <w:spacing w:before="6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410" w:type="dxa"/>
            <w:vMerge/>
            <w:vAlign w:val="center"/>
          </w:tcPr>
          <w:p w:rsidR="00171036" w:rsidRPr="00171036" w:rsidRDefault="00171036">
            <w:pPr>
              <w:widowControl w:val="0"/>
              <w:spacing w:before="60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71036" w:rsidRPr="00171036" w:rsidRDefault="00171036">
            <w:pPr>
              <w:pStyle w:val="affff"/>
              <w:widowControl w:val="0"/>
              <w:spacing w:before="0"/>
              <w:jc w:val="left"/>
              <w:outlineLvl w:val="2"/>
              <w:rPr>
                <w:b w:val="0"/>
              </w:rPr>
            </w:pPr>
          </w:p>
        </w:tc>
      </w:tr>
      <w:tr w:rsidR="00171036" w:rsidRPr="00171036" w:rsidTr="008126C0">
        <w:tc>
          <w:tcPr>
            <w:tcW w:w="851" w:type="dxa"/>
            <w:vAlign w:val="center"/>
          </w:tcPr>
          <w:p w:rsidR="00171036" w:rsidRPr="00171036" w:rsidRDefault="00171036">
            <w:pPr>
              <w:pStyle w:val="afe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lang w:eastAsia="x-none"/>
              </w:rPr>
            </w:pPr>
          </w:p>
        </w:tc>
        <w:tc>
          <w:tcPr>
            <w:tcW w:w="4423" w:type="dxa"/>
          </w:tcPr>
          <w:p w:rsidR="00171036" w:rsidRPr="00171036" w:rsidRDefault="00171036" w:rsidP="008126C0">
            <w:pPr>
              <w:pStyle w:val="Default"/>
              <w:widowControl w:val="0"/>
              <w:jc w:val="both"/>
            </w:pPr>
            <w:r w:rsidRPr="00171036">
              <w:t>Исполнитель несет ответственность за качество, работоспособность, функциональные свойства и технические характеристики грузоподъемной техники и средств малой механизации, используемой для оказания услуг в соответствии с настоящими техническими требованиями и действующих нормативных актов РФ, сроков исполнения, в полном объеме, с надлежащим качеством</w:t>
            </w:r>
          </w:p>
        </w:tc>
        <w:tc>
          <w:tcPr>
            <w:tcW w:w="2410" w:type="dxa"/>
            <w:vMerge/>
          </w:tcPr>
          <w:p w:rsidR="00171036" w:rsidRPr="00171036" w:rsidRDefault="00171036">
            <w:pPr>
              <w:pStyle w:val="affff"/>
              <w:widowControl w:val="0"/>
              <w:spacing w:before="0"/>
              <w:jc w:val="left"/>
              <w:outlineLvl w:val="2"/>
              <w:rPr>
                <w:b w:val="0"/>
              </w:rPr>
            </w:pPr>
          </w:p>
        </w:tc>
        <w:tc>
          <w:tcPr>
            <w:tcW w:w="2409" w:type="dxa"/>
            <w:vMerge/>
          </w:tcPr>
          <w:p w:rsidR="00171036" w:rsidRPr="00171036" w:rsidRDefault="00171036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171036" w:rsidRPr="00171036" w:rsidTr="008126C0">
        <w:tc>
          <w:tcPr>
            <w:tcW w:w="851" w:type="dxa"/>
            <w:vAlign w:val="center"/>
          </w:tcPr>
          <w:p w:rsidR="00171036" w:rsidRPr="00171036" w:rsidRDefault="00171036">
            <w:pPr>
              <w:pStyle w:val="afe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eastAsia="x-none"/>
              </w:rPr>
            </w:pPr>
          </w:p>
        </w:tc>
        <w:tc>
          <w:tcPr>
            <w:tcW w:w="4423" w:type="dxa"/>
            <w:vAlign w:val="center"/>
          </w:tcPr>
          <w:p w:rsidR="00171036" w:rsidRPr="00171036" w:rsidRDefault="00171036" w:rsidP="008126C0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410" w:type="dxa"/>
            <w:vMerge/>
            <w:vAlign w:val="center"/>
          </w:tcPr>
          <w:p w:rsidR="00171036" w:rsidRPr="00171036" w:rsidRDefault="00171036">
            <w:pPr>
              <w:widowControl w:val="0"/>
              <w:spacing w:before="60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71036" w:rsidRPr="00171036" w:rsidRDefault="00171036">
            <w:pPr>
              <w:pStyle w:val="affff"/>
              <w:widowControl w:val="0"/>
              <w:spacing w:before="0"/>
              <w:jc w:val="left"/>
              <w:outlineLvl w:val="2"/>
              <w:rPr>
                <w:b w:val="0"/>
              </w:rPr>
            </w:pPr>
          </w:p>
        </w:tc>
      </w:tr>
      <w:tr w:rsidR="00171036" w:rsidRPr="00171036" w:rsidTr="008126C0">
        <w:tc>
          <w:tcPr>
            <w:tcW w:w="851" w:type="dxa"/>
            <w:vAlign w:val="center"/>
          </w:tcPr>
          <w:p w:rsidR="00171036" w:rsidRPr="00171036" w:rsidRDefault="00171036">
            <w:pPr>
              <w:pStyle w:val="afe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lang w:eastAsia="x-none"/>
              </w:rPr>
            </w:pPr>
          </w:p>
        </w:tc>
        <w:tc>
          <w:tcPr>
            <w:tcW w:w="4423" w:type="dxa"/>
          </w:tcPr>
          <w:p w:rsidR="00171036" w:rsidRPr="00171036" w:rsidRDefault="00171036" w:rsidP="008126C0">
            <w:pPr>
              <w:widowControl w:val="0"/>
              <w:jc w:val="both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Исполнитель должен соблюдать законодательство РФ при эксплуатации, обслуживании и предоставлении транспортных средств и ПС предоставляемых Заказчику.</w:t>
            </w:r>
          </w:p>
        </w:tc>
        <w:tc>
          <w:tcPr>
            <w:tcW w:w="2410" w:type="dxa"/>
            <w:vMerge/>
          </w:tcPr>
          <w:p w:rsidR="00171036" w:rsidRPr="00171036" w:rsidRDefault="00171036">
            <w:pPr>
              <w:pStyle w:val="affff"/>
              <w:widowControl w:val="0"/>
              <w:spacing w:before="0"/>
              <w:jc w:val="left"/>
              <w:outlineLvl w:val="2"/>
              <w:rPr>
                <w:b w:val="0"/>
              </w:rPr>
            </w:pPr>
          </w:p>
        </w:tc>
        <w:tc>
          <w:tcPr>
            <w:tcW w:w="2409" w:type="dxa"/>
            <w:vMerge/>
          </w:tcPr>
          <w:p w:rsidR="00171036" w:rsidRPr="00171036" w:rsidRDefault="00171036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</w:tr>
      <w:tr w:rsidR="00171036" w:rsidRPr="00171036" w:rsidTr="008126C0">
        <w:tc>
          <w:tcPr>
            <w:tcW w:w="851" w:type="dxa"/>
            <w:vAlign w:val="center"/>
          </w:tcPr>
          <w:p w:rsidR="00171036" w:rsidRPr="00171036" w:rsidRDefault="00171036">
            <w:pPr>
              <w:pStyle w:val="afe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eastAsia="x-none"/>
              </w:rPr>
            </w:pPr>
          </w:p>
        </w:tc>
        <w:tc>
          <w:tcPr>
            <w:tcW w:w="4423" w:type="dxa"/>
          </w:tcPr>
          <w:p w:rsidR="00171036" w:rsidRPr="00171036" w:rsidRDefault="00171036">
            <w:pPr>
              <w:widowControl w:val="0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410" w:type="dxa"/>
            <w:vMerge/>
          </w:tcPr>
          <w:p w:rsidR="00171036" w:rsidRPr="00171036" w:rsidRDefault="0017103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71036" w:rsidRPr="00171036" w:rsidRDefault="00171036">
            <w:pPr>
              <w:pStyle w:val="affff"/>
              <w:widowControl w:val="0"/>
              <w:spacing w:before="0"/>
              <w:jc w:val="left"/>
              <w:outlineLvl w:val="2"/>
              <w:rPr>
                <w:b w:val="0"/>
              </w:rPr>
            </w:pPr>
          </w:p>
        </w:tc>
      </w:tr>
      <w:tr w:rsidR="00171036" w:rsidRPr="00171036" w:rsidTr="008126C0">
        <w:tc>
          <w:tcPr>
            <w:tcW w:w="851" w:type="dxa"/>
            <w:vAlign w:val="center"/>
          </w:tcPr>
          <w:p w:rsidR="00171036" w:rsidRPr="00171036" w:rsidRDefault="00171036">
            <w:pPr>
              <w:pStyle w:val="afe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lang w:eastAsia="x-none"/>
              </w:rPr>
            </w:pPr>
          </w:p>
        </w:tc>
        <w:tc>
          <w:tcPr>
            <w:tcW w:w="4423" w:type="dxa"/>
          </w:tcPr>
          <w:p w:rsidR="00171036" w:rsidRPr="00171036" w:rsidRDefault="00171036" w:rsidP="008126C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 xml:space="preserve">Исполнитель, предоставляющий подъемные сооружения (автокраны, вышка АГП, манипуляторы и т.д.), должен иметь персонал (в том числе и ответственных лиц) соответствующий Приказу Ростехнадзора от 26 ноября 2020 года N 461 " Об утверждении федеральных норм и правил в области промышленной безопасности "Правила </w:t>
            </w:r>
            <w:r w:rsidRPr="00171036">
              <w:rPr>
                <w:sz w:val="24"/>
                <w:szCs w:val="24"/>
              </w:rPr>
              <w:lastRenderedPageBreak/>
              <w:t>безопасности опасных производственных объектов, на которых используются подъемные сооружения"</w:t>
            </w:r>
          </w:p>
        </w:tc>
        <w:tc>
          <w:tcPr>
            <w:tcW w:w="2410" w:type="dxa"/>
            <w:vMerge/>
          </w:tcPr>
          <w:p w:rsidR="00171036" w:rsidRPr="00171036" w:rsidRDefault="00171036">
            <w:pPr>
              <w:pStyle w:val="affff"/>
              <w:widowControl w:val="0"/>
              <w:spacing w:before="0"/>
              <w:jc w:val="left"/>
              <w:outlineLvl w:val="2"/>
              <w:rPr>
                <w:b w:val="0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171036" w:rsidRPr="00171036" w:rsidRDefault="00171036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</w:tr>
      <w:tr w:rsidR="00171036" w:rsidRPr="00171036" w:rsidTr="008126C0">
        <w:tc>
          <w:tcPr>
            <w:tcW w:w="851" w:type="dxa"/>
            <w:vAlign w:val="center"/>
          </w:tcPr>
          <w:p w:rsidR="00171036" w:rsidRPr="00171036" w:rsidRDefault="00171036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423" w:type="dxa"/>
            <w:shd w:val="clear" w:color="auto" w:fill="auto"/>
          </w:tcPr>
          <w:p w:rsidR="00171036" w:rsidRPr="00171036" w:rsidRDefault="00171036" w:rsidP="008126C0">
            <w:pPr>
              <w:pStyle w:val="Default"/>
              <w:widowControl w:val="0"/>
              <w:tabs>
                <w:tab w:val="left" w:pos="426"/>
                <w:tab w:val="left" w:pos="567"/>
              </w:tabs>
              <w:jc w:val="both"/>
            </w:pPr>
            <w:r w:rsidRPr="00171036">
              <w:rPr>
                <w:bCs/>
              </w:rPr>
              <w:t>Лица, управляющие техникой, должны иметь действующие удостоверение с разрешенной категорией</w:t>
            </w:r>
          </w:p>
        </w:tc>
        <w:tc>
          <w:tcPr>
            <w:tcW w:w="2410" w:type="dxa"/>
            <w:vMerge/>
          </w:tcPr>
          <w:p w:rsidR="00171036" w:rsidRPr="00171036" w:rsidRDefault="00171036">
            <w:pPr>
              <w:pStyle w:val="affff"/>
              <w:widowControl w:val="0"/>
              <w:spacing w:before="0"/>
              <w:jc w:val="left"/>
              <w:outlineLvl w:val="2"/>
              <w:rPr>
                <w:b w:val="0"/>
              </w:rPr>
            </w:pPr>
          </w:p>
        </w:tc>
        <w:tc>
          <w:tcPr>
            <w:tcW w:w="2409" w:type="dxa"/>
            <w:vMerge/>
          </w:tcPr>
          <w:p w:rsidR="00171036" w:rsidRPr="00171036" w:rsidRDefault="00171036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</w:tr>
      <w:tr w:rsidR="00CF580B" w:rsidRPr="00171036" w:rsidTr="008126C0">
        <w:tc>
          <w:tcPr>
            <w:tcW w:w="851" w:type="dxa"/>
            <w:vAlign w:val="center"/>
          </w:tcPr>
          <w:p w:rsidR="00CF580B" w:rsidRPr="00171036" w:rsidRDefault="00CF580B">
            <w:pPr>
              <w:pStyle w:val="afe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lang w:eastAsia="x-none"/>
              </w:rPr>
            </w:pPr>
          </w:p>
        </w:tc>
        <w:tc>
          <w:tcPr>
            <w:tcW w:w="4423" w:type="dxa"/>
            <w:vAlign w:val="center"/>
          </w:tcPr>
          <w:p w:rsidR="00CF580B" w:rsidRPr="00171036" w:rsidRDefault="00CF580B">
            <w:pPr>
              <w:widowControl w:val="0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Требования к результатам у</w:t>
            </w:r>
            <w:r w:rsidRPr="00171036">
              <w:rPr>
                <w:sz w:val="24"/>
                <w:szCs w:val="24"/>
              </w:rPr>
              <w:t>слуг</w:t>
            </w:r>
          </w:p>
        </w:tc>
        <w:tc>
          <w:tcPr>
            <w:tcW w:w="2410" w:type="dxa"/>
            <w:vMerge/>
            <w:vAlign w:val="center"/>
          </w:tcPr>
          <w:p w:rsidR="00CF580B" w:rsidRPr="00171036" w:rsidRDefault="00CF580B">
            <w:pPr>
              <w:widowControl w:val="0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CF580B" w:rsidRPr="00171036" w:rsidRDefault="00171036" w:rsidP="00171036">
            <w:pPr>
              <w:pStyle w:val="affff"/>
              <w:widowControl w:val="0"/>
              <w:spacing w:before="0"/>
              <w:outlineLvl w:val="2"/>
              <w:rPr>
                <w:b w:val="0"/>
              </w:rPr>
            </w:pPr>
            <w:r w:rsidRPr="00171036">
              <w:rPr>
                <w:b w:val="0"/>
              </w:rPr>
              <w:t>-//-</w:t>
            </w:r>
          </w:p>
        </w:tc>
      </w:tr>
      <w:tr w:rsidR="00CF580B" w:rsidRPr="00171036" w:rsidTr="008126C0">
        <w:tc>
          <w:tcPr>
            <w:tcW w:w="851" w:type="dxa"/>
            <w:vAlign w:val="center"/>
          </w:tcPr>
          <w:p w:rsidR="00CF580B" w:rsidRPr="00171036" w:rsidRDefault="00CF580B">
            <w:pPr>
              <w:pStyle w:val="afe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eastAsia="x-none"/>
              </w:rPr>
            </w:pPr>
          </w:p>
        </w:tc>
        <w:tc>
          <w:tcPr>
            <w:tcW w:w="4423" w:type="dxa"/>
            <w:vAlign w:val="center"/>
          </w:tcPr>
          <w:p w:rsidR="00CF580B" w:rsidRPr="00171036" w:rsidRDefault="00CF580B">
            <w:pPr>
              <w:widowControl w:val="0"/>
              <w:rPr>
                <w:bCs/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410" w:type="dxa"/>
            <w:vMerge/>
            <w:vAlign w:val="center"/>
          </w:tcPr>
          <w:p w:rsidR="00CF580B" w:rsidRPr="00171036" w:rsidRDefault="00CF580B">
            <w:pPr>
              <w:widowControl w:val="0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F580B" w:rsidRPr="00171036" w:rsidRDefault="00CF580B">
            <w:pPr>
              <w:pStyle w:val="affff"/>
              <w:widowControl w:val="0"/>
              <w:spacing w:before="0"/>
              <w:jc w:val="left"/>
              <w:outlineLvl w:val="2"/>
              <w:rPr>
                <w:b w:val="0"/>
              </w:rPr>
            </w:pPr>
          </w:p>
        </w:tc>
      </w:tr>
      <w:tr w:rsidR="00CF580B" w:rsidRPr="00171036" w:rsidTr="008126C0">
        <w:tc>
          <w:tcPr>
            <w:tcW w:w="851" w:type="dxa"/>
            <w:vAlign w:val="center"/>
          </w:tcPr>
          <w:p w:rsidR="00CF580B" w:rsidRPr="00171036" w:rsidRDefault="00CF580B">
            <w:pPr>
              <w:pStyle w:val="afe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lang w:eastAsia="x-none"/>
              </w:rPr>
            </w:pPr>
          </w:p>
        </w:tc>
        <w:tc>
          <w:tcPr>
            <w:tcW w:w="4423" w:type="dxa"/>
          </w:tcPr>
          <w:p w:rsidR="00CF580B" w:rsidRPr="00171036" w:rsidRDefault="00CF580B" w:rsidP="008126C0">
            <w:pPr>
              <w:widowControl w:val="0"/>
              <w:jc w:val="both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Исполнитель должен соблюдать требования технологической, производственной и трудовой дисциплины</w:t>
            </w:r>
          </w:p>
        </w:tc>
        <w:tc>
          <w:tcPr>
            <w:tcW w:w="2410" w:type="dxa"/>
            <w:vMerge/>
          </w:tcPr>
          <w:p w:rsidR="00CF580B" w:rsidRPr="00171036" w:rsidRDefault="00CF580B">
            <w:pPr>
              <w:pStyle w:val="affff"/>
              <w:widowControl w:val="0"/>
              <w:spacing w:before="0"/>
              <w:jc w:val="left"/>
              <w:outlineLvl w:val="2"/>
              <w:rPr>
                <w:b w:val="0"/>
              </w:rPr>
            </w:pPr>
          </w:p>
        </w:tc>
        <w:tc>
          <w:tcPr>
            <w:tcW w:w="2409" w:type="dxa"/>
          </w:tcPr>
          <w:p w:rsidR="00CF580B" w:rsidRPr="00171036" w:rsidRDefault="00CF580B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CF580B" w:rsidRPr="00171036" w:rsidTr="008126C0">
        <w:tc>
          <w:tcPr>
            <w:tcW w:w="851" w:type="dxa"/>
            <w:vAlign w:val="center"/>
          </w:tcPr>
          <w:p w:rsidR="00CF580B" w:rsidRPr="00171036" w:rsidRDefault="00CF580B">
            <w:pPr>
              <w:pStyle w:val="afe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lang w:eastAsia="x-none"/>
              </w:rPr>
            </w:pPr>
          </w:p>
        </w:tc>
        <w:tc>
          <w:tcPr>
            <w:tcW w:w="4423" w:type="dxa"/>
            <w:vAlign w:val="center"/>
          </w:tcPr>
          <w:p w:rsidR="00CF580B" w:rsidRPr="00171036" w:rsidRDefault="00CF580B" w:rsidP="008126C0">
            <w:pPr>
              <w:widowControl w:val="0"/>
              <w:spacing w:before="40"/>
              <w:jc w:val="both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410" w:type="dxa"/>
            <w:vMerge/>
            <w:vAlign w:val="center"/>
          </w:tcPr>
          <w:p w:rsidR="00CF580B" w:rsidRPr="00171036" w:rsidRDefault="00CF580B">
            <w:pPr>
              <w:widowControl w:val="0"/>
              <w:spacing w:before="40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F580B" w:rsidRPr="00171036" w:rsidRDefault="00171036" w:rsidP="00171036">
            <w:pPr>
              <w:pStyle w:val="affff"/>
              <w:widowControl w:val="0"/>
              <w:spacing w:before="0"/>
              <w:outlineLvl w:val="2"/>
              <w:rPr>
                <w:b w:val="0"/>
              </w:rPr>
            </w:pPr>
            <w:r w:rsidRPr="00171036">
              <w:rPr>
                <w:b w:val="0"/>
              </w:rPr>
              <w:t>-//-</w:t>
            </w:r>
          </w:p>
        </w:tc>
      </w:tr>
      <w:tr w:rsidR="00171036" w:rsidRPr="00171036" w:rsidTr="008126C0">
        <w:tc>
          <w:tcPr>
            <w:tcW w:w="851" w:type="dxa"/>
            <w:vAlign w:val="center"/>
          </w:tcPr>
          <w:p w:rsidR="00171036" w:rsidRPr="00171036" w:rsidRDefault="00171036">
            <w:pPr>
              <w:pStyle w:val="afe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lang w:eastAsia="x-none"/>
              </w:rPr>
            </w:pPr>
          </w:p>
        </w:tc>
        <w:tc>
          <w:tcPr>
            <w:tcW w:w="4423" w:type="dxa"/>
          </w:tcPr>
          <w:p w:rsidR="00171036" w:rsidRPr="00171036" w:rsidRDefault="00171036" w:rsidP="008126C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Исполнитель должен соблюдать законодательство РФ при эксплуатации, обслуживании и предоставлении транспортных средств предоставляемых Заказчику.</w:t>
            </w:r>
          </w:p>
        </w:tc>
        <w:tc>
          <w:tcPr>
            <w:tcW w:w="2410" w:type="dxa"/>
            <w:vMerge/>
          </w:tcPr>
          <w:p w:rsidR="00171036" w:rsidRPr="00171036" w:rsidRDefault="00171036">
            <w:pPr>
              <w:pStyle w:val="affff"/>
              <w:widowControl w:val="0"/>
              <w:spacing w:before="0"/>
              <w:jc w:val="left"/>
              <w:outlineLvl w:val="2"/>
              <w:rPr>
                <w:b w:val="0"/>
              </w:rPr>
            </w:pPr>
          </w:p>
        </w:tc>
        <w:tc>
          <w:tcPr>
            <w:tcW w:w="2409" w:type="dxa"/>
            <w:vMerge w:val="restart"/>
          </w:tcPr>
          <w:p w:rsidR="00171036" w:rsidRPr="00171036" w:rsidRDefault="00171036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171036" w:rsidRPr="00171036" w:rsidTr="008126C0">
        <w:tc>
          <w:tcPr>
            <w:tcW w:w="851" w:type="dxa"/>
            <w:vAlign w:val="center"/>
          </w:tcPr>
          <w:p w:rsidR="00171036" w:rsidRPr="00171036" w:rsidRDefault="00171036">
            <w:pPr>
              <w:pStyle w:val="afe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lang w:eastAsia="x-none"/>
              </w:rPr>
            </w:pPr>
          </w:p>
        </w:tc>
        <w:tc>
          <w:tcPr>
            <w:tcW w:w="4423" w:type="dxa"/>
          </w:tcPr>
          <w:p w:rsidR="00171036" w:rsidRPr="00171036" w:rsidRDefault="00171036" w:rsidP="008126C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Подъемные сооружения (автокраны, вышка АГП, манипуляторы и т.д.), предоставляемые исполнителем должны соответствовать Приказу Ростехнадзора от 26 ноября 2020 года N 461 " 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</w:t>
            </w:r>
          </w:p>
        </w:tc>
        <w:tc>
          <w:tcPr>
            <w:tcW w:w="2410" w:type="dxa"/>
            <w:vMerge/>
          </w:tcPr>
          <w:p w:rsidR="00171036" w:rsidRPr="00171036" w:rsidRDefault="00171036">
            <w:pPr>
              <w:pStyle w:val="affff"/>
              <w:widowControl w:val="0"/>
              <w:spacing w:before="0"/>
              <w:jc w:val="left"/>
              <w:outlineLvl w:val="2"/>
              <w:rPr>
                <w:b w:val="0"/>
              </w:rPr>
            </w:pPr>
          </w:p>
        </w:tc>
        <w:tc>
          <w:tcPr>
            <w:tcW w:w="2409" w:type="dxa"/>
            <w:vMerge/>
          </w:tcPr>
          <w:p w:rsidR="00171036" w:rsidRPr="00171036" w:rsidRDefault="00171036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CF580B" w:rsidRPr="00171036" w:rsidTr="008126C0">
        <w:tc>
          <w:tcPr>
            <w:tcW w:w="851" w:type="dxa"/>
            <w:vAlign w:val="center"/>
          </w:tcPr>
          <w:p w:rsidR="00CF580B" w:rsidRPr="00171036" w:rsidRDefault="00CF580B">
            <w:pPr>
              <w:pStyle w:val="afe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lang w:eastAsia="x-none"/>
              </w:rPr>
            </w:pPr>
          </w:p>
        </w:tc>
        <w:tc>
          <w:tcPr>
            <w:tcW w:w="4423" w:type="dxa"/>
            <w:vAlign w:val="center"/>
          </w:tcPr>
          <w:p w:rsidR="00CF580B" w:rsidRPr="00171036" w:rsidRDefault="00CF580B">
            <w:pPr>
              <w:widowControl w:val="0"/>
              <w:spacing w:before="20"/>
              <w:jc w:val="both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410" w:type="dxa"/>
            <w:vMerge/>
            <w:vAlign w:val="center"/>
          </w:tcPr>
          <w:p w:rsidR="00CF580B" w:rsidRPr="00171036" w:rsidRDefault="00CF580B">
            <w:pPr>
              <w:widowControl w:val="0"/>
              <w:spacing w:before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F580B" w:rsidRPr="00171036" w:rsidRDefault="00171036" w:rsidP="00171036">
            <w:pPr>
              <w:pStyle w:val="affff"/>
              <w:widowControl w:val="0"/>
              <w:spacing w:before="0"/>
              <w:outlineLvl w:val="2"/>
              <w:rPr>
                <w:b w:val="0"/>
              </w:rPr>
            </w:pPr>
            <w:r w:rsidRPr="00171036">
              <w:rPr>
                <w:b w:val="0"/>
              </w:rPr>
              <w:t>-//-</w:t>
            </w:r>
          </w:p>
        </w:tc>
      </w:tr>
      <w:tr w:rsidR="00171036" w:rsidRPr="00171036" w:rsidTr="008126C0">
        <w:tc>
          <w:tcPr>
            <w:tcW w:w="851" w:type="dxa"/>
            <w:vAlign w:val="center"/>
          </w:tcPr>
          <w:p w:rsidR="00171036" w:rsidRPr="00171036" w:rsidRDefault="00171036">
            <w:pPr>
              <w:pStyle w:val="afe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lang w:eastAsia="x-none"/>
              </w:rPr>
            </w:pPr>
          </w:p>
        </w:tc>
        <w:tc>
          <w:tcPr>
            <w:tcW w:w="4423" w:type="dxa"/>
          </w:tcPr>
          <w:p w:rsidR="00171036" w:rsidRPr="00171036" w:rsidRDefault="00171036" w:rsidP="008126C0">
            <w:pPr>
              <w:widowControl w:val="0"/>
              <w:jc w:val="both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Исполнитель обязан нести все расходы, связанные с эксплуатацией спецтехники, включая, но не ограничиваясь расходы на заработную плату членам экипажей, оплату топлива, горюче-смазочных материалов и эксплуатационных жидкостей, оплату ремонта и запасных частей для спецтехники, оплату стоимости налоговых пошлин, страховых сборов, оплату штрафов, и иных расходов, возникающих в связи с эксплуатацией спецтехники.</w:t>
            </w:r>
          </w:p>
        </w:tc>
        <w:tc>
          <w:tcPr>
            <w:tcW w:w="2410" w:type="dxa"/>
            <w:vMerge/>
          </w:tcPr>
          <w:p w:rsidR="00171036" w:rsidRPr="00171036" w:rsidRDefault="00171036">
            <w:pPr>
              <w:pStyle w:val="affff"/>
              <w:widowControl w:val="0"/>
              <w:spacing w:before="0"/>
              <w:jc w:val="left"/>
              <w:outlineLvl w:val="2"/>
              <w:rPr>
                <w:b w:val="0"/>
                <w:bCs/>
              </w:rPr>
            </w:pPr>
          </w:p>
        </w:tc>
        <w:tc>
          <w:tcPr>
            <w:tcW w:w="2409" w:type="dxa"/>
            <w:vMerge w:val="restart"/>
          </w:tcPr>
          <w:p w:rsidR="00171036" w:rsidRPr="00171036" w:rsidRDefault="00171036">
            <w:pPr>
              <w:widowControl w:val="0"/>
              <w:tabs>
                <w:tab w:val="left" w:pos="426"/>
              </w:tabs>
              <w:spacing w:before="40"/>
              <w:rPr>
                <w:bCs/>
                <w:sz w:val="24"/>
                <w:szCs w:val="24"/>
              </w:rPr>
            </w:pPr>
          </w:p>
        </w:tc>
      </w:tr>
      <w:tr w:rsidR="00171036" w:rsidRPr="00171036" w:rsidTr="008126C0">
        <w:tc>
          <w:tcPr>
            <w:tcW w:w="851" w:type="dxa"/>
            <w:vAlign w:val="center"/>
          </w:tcPr>
          <w:p w:rsidR="00171036" w:rsidRPr="00171036" w:rsidRDefault="00171036">
            <w:pPr>
              <w:pStyle w:val="afe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lang w:eastAsia="x-none"/>
              </w:rPr>
            </w:pPr>
          </w:p>
        </w:tc>
        <w:tc>
          <w:tcPr>
            <w:tcW w:w="4423" w:type="dxa"/>
          </w:tcPr>
          <w:p w:rsidR="00171036" w:rsidRPr="00171036" w:rsidRDefault="00171036" w:rsidP="008126C0">
            <w:pPr>
              <w:pStyle w:val="Default"/>
              <w:widowControl w:val="0"/>
              <w:tabs>
                <w:tab w:val="left" w:pos="426"/>
                <w:tab w:val="left" w:pos="567"/>
              </w:tabs>
              <w:jc w:val="both"/>
            </w:pPr>
            <w:r w:rsidRPr="00171036">
              <w:rPr>
                <w:bCs/>
              </w:rPr>
              <w:t xml:space="preserve">Предоставляемая техника должна находиться в технически исправном </w:t>
            </w:r>
            <w:r w:rsidRPr="00171036">
              <w:rPr>
                <w:bCs/>
              </w:rPr>
              <w:lastRenderedPageBreak/>
              <w:t xml:space="preserve">состоянии с заправкой ГСМ и необходимой документацией (в т.ч. путевым листом), укомплектованная необходимыми вспомогательными средствами: огнетушителем, аварийным знаком, аптечкой со </w:t>
            </w:r>
            <w:r w:rsidRPr="00171036">
              <w:t>средствами первой доврачебной помощи</w:t>
            </w:r>
            <w:r w:rsidRPr="00171036">
              <w:rPr>
                <w:bCs/>
              </w:rPr>
              <w:t>, в соответствии с согласованными Сторонами в Заявке временем и местом подачи. Исполнитель несет ответственность за техническое состояние техники. Исполнитель должен обеспечить соблюдение водителями (машинистами) правил и инструкций по охране труда, безопасности дорожного движения, пожарной и электробезопасности во время оказания услуг. Исполнитель несет ответственность за соблюдение действующих норм и правил при работе с ГПМ</w:t>
            </w:r>
          </w:p>
        </w:tc>
        <w:tc>
          <w:tcPr>
            <w:tcW w:w="2410" w:type="dxa"/>
            <w:vMerge w:val="restart"/>
          </w:tcPr>
          <w:p w:rsidR="00171036" w:rsidRPr="00171036" w:rsidRDefault="00171036">
            <w:pPr>
              <w:pStyle w:val="affff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409" w:type="dxa"/>
            <w:vMerge/>
          </w:tcPr>
          <w:p w:rsidR="00171036" w:rsidRPr="00171036" w:rsidRDefault="00171036">
            <w:pPr>
              <w:widowControl w:val="0"/>
              <w:rPr>
                <w:sz w:val="24"/>
                <w:szCs w:val="24"/>
              </w:rPr>
            </w:pPr>
          </w:p>
        </w:tc>
      </w:tr>
      <w:tr w:rsidR="00171036" w:rsidRPr="00171036" w:rsidTr="008126C0">
        <w:tc>
          <w:tcPr>
            <w:tcW w:w="851" w:type="dxa"/>
            <w:vAlign w:val="center"/>
          </w:tcPr>
          <w:p w:rsidR="00171036" w:rsidRPr="00171036" w:rsidRDefault="00171036">
            <w:pPr>
              <w:pStyle w:val="afe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lang w:eastAsia="x-none"/>
              </w:rPr>
            </w:pPr>
          </w:p>
        </w:tc>
        <w:tc>
          <w:tcPr>
            <w:tcW w:w="4423" w:type="dxa"/>
            <w:vAlign w:val="center"/>
          </w:tcPr>
          <w:p w:rsidR="00171036" w:rsidRPr="00171036" w:rsidRDefault="00171036" w:rsidP="008126C0">
            <w:pPr>
              <w:keepNext/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410" w:type="dxa"/>
            <w:vMerge/>
            <w:vAlign w:val="center"/>
          </w:tcPr>
          <w:p w:rsidR="00171036" w:rsidRPr="00171036" w:rsidRDefault="00171036">
            <w:pPr>
              <w:keepNext/>
              <w:widowControl w:val="0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171036" w:rsidRPr="00171036" w:rsidRDefault="00171036" w:rsidP="00171036">
            <w:pPr>
              <w:pStyle w:val="affff"/>
              <w:widowControl w:val="0"/>
              <w:spacing w:before="0"/>
              <w:outlineLvl w:val="2"/>
              <w:rPr>
                <w:b w:val="0"/>
              </w:rPr>
            </w:pPr>
            <w:r w:rsidRPr="00171036">
              <w:rPr>
                <w:b w:val="0"/>
              </w:rPr>
              <w:t>-//-</w:t>
            </w:r>
          </w:p>
        </w:tc>
      </w:tr>
      <w:tr w:rsidR="00171036" w:rsidRPr="00171036" w:rsidTr="008126C0">
        <w:trPr>
          <w:trHeight w:val="3315"/>
        </w:trPr>
        <w:tc>
          <w:tcPr>
            <w:tcW w:w="851" w:type="dxa"/>
            <w:vAlign w:val="center"/>
          </w:tcPr>
          <w:p w:rsidR="00171036" w:rsidRPr="00171036" w:rsidRDefault="00171036">
            <w:pPr>
              <w:pStyle w:val="afe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lang w:eastAsia="x-none"/>
              </w:rPr>
            </w:pPr>
          </w:p>
        </w:tc>
        <w:tc>
          <w:tcPr>
            <w:tcW w:w="4423" w:type="dxa"/>
            <w:shd w:val="clear" w:color="auto" w:fill="auto"/>
          </w:tcPr>
          <w:p w:rsidR="00171036" w:rsidRPr="00171036" w:rsidRDefault="00171036" w:rsidP="008126C0">
            <w:pPr>
              <w:widowControl w:val="0"/>
              <w:jc w:val="both"/>
              <w:rPr>
                <w:sz w:val="24"/>
                <w:szCs w:val="24"/>
              </w:rPr>
            </w:pPr>
            <w:r w:rsidRPr="00171036">
              <w:rPr>
                <w:bCs/>
                <w:sz w:val="24"/>
                <w:szCs w:val="24"/>
              </w:rPr>
              <w:t>Исполнитель обязан при невозможности предоставления спецтехники, согласованной в Заявке (ДТП, постановка в ремонт / на техническое обслуживание, угон ТС, иные причины) незамедлительно уведомить об этом Заказчика и по согласованию с Заказчиком предоставить подменную спецтехнику с аналогичными техническими характеристиками, соответствующими условиям Договора и на условиях, согласованных в Заявках. Время простоя, по причине неисправной техники, не оплачивается.</w:t>
            </w:r>
          </w:p>
        </w:tc>
        <w:tc>
          <w:tcPr>
            <w:tcW w:w="2410" w:type="dxa"/>
            <w:vMerge/>
          </w:tcPr>
          <w:p w:rsidR="00171036" w:rsidRPr="00171036" w:rsidRDefault="00171036">
            <w:pPr>
              <w:pStyle w:val="affff"/>
              <w:widowControl w:val="0"/>
              <w:spacing w:before="0"/>
              <w:jc w:val="left"/>
              <w:outlineLvl w:val="2"/>
              <w:rPr>
                <w:b w:val="0"/>
                <w:highlight w:val="yellow"/>
              </w:rPr>
            </w:pPr>
          </w:p>
        </w:tc>
        <w:tc>
          <w:tcPr>
            <w:tcW w:w="2409" w:type="dxa"/>
            <w:vMerge/>
          </w:tcPr>
          <w:p w:rsidR="00171036" w:rsidRPr="00171036" w:rsidRDefault="00171036">
            <w:pPr>
              <w:pStyle w:val="affff"/>
              <w:widowControl w:val="0"/>
              <w:spacing w:before="0"/>
              <w:jc w:val="left"/>
              <w:outlineLvl w:val="2"/>
              <w:rPr>
                <w:b w:val="0"/>
                <w:highlight w:val="yellow"/>
              </w:rPr>
            </w:pPr>
          </w:p>
        </w:tc>
      </w:tr>
      <w:tr w:rsidR="00171036" w:rsidRPr="00171036" w:rsidTr="008126C0">
        <w:tc>
          <w:tcPr>
            <w:tcW w:w="851" w:type="dxa"/>
            <w:vAlign w:val="center"/>
          </w:tcPr>
          <w:p w:rsidR="00171036" w:rsidRPr="00171036" w:rsidRDefault="00171036">
            <w:pPr>
              <w:pStyle w:val="afe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lang w:eastAsia="x-none"/>
              </w:rPr>
            </w:pPr>
          </w:p>
        </w:tc>
        <w:tc>
          <w:tcPr>
            <w:tcW w:w="4423" w:type="dxa"/>
            <w:vAlign w:val="center"/>
          </w:tcPr>
          <w:p w:rsidR="00171036" w:rsidRPr="00171036" w:rsidRDefault="00171036" w:rsidP="008126C0">
            <w:pPr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 w:rsidRPr="00171036">
              <w:rPr>
                <w:sz w:val="24"/>
                <w:szCs w:val="24"/>
              </w:rPr>
              <w:t>Прочие требования к оказанию услуг</w:t>
            </w:r>
          </w:p>
        </w:tc>
        <w:tc>
          <w:tcPr>
            <w:tcW w:w="2410" w:type="dxa"/>
            <w:vMerge w:val="restart"/>
            <w:vAlign w:val="center"/>
          </w:tcPr>
          <w:p w:rsidR="00171036" w:rsidRPr="00171036" w:rsidRDefault="00171036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171036" w:rsidRPr="00171036" w:rsidRDefault="00171036" w:rsidP="00171036">
            <w:pPr>
              <w:pStyle w:val="affff"/>
              <w:widowControl w:val="0"/>
              <w:spacing w:before="0"/>
              <w:outlineLvl w:val="2"/>
              <w:rPr>
                <w:b w:val="0"/>
              </w:rPr>
            </w:pPr>
            <w:r w:rsidRPr="00171036">
              <w:rPr>
                <w:b w:val="0"/>
              </w:rPr>
              <w:t>-//-</w:t>
            </w:r>
          </w:p>
        </w:tc>
      </w:tr>
      <w:tr w:rsidR="00171036" w:rsidRPr="00171036" w:rsidTr="008126C0">
        <w:trPr>
          <w:trHeight w:val="1127"/>
        </w:trPr>
        <w:tc>
          <w:tcPr>
            <w:tcW w:w="851" w:type="dxa"/>
            <w:vAlign w:val="center"/>
          </w:tcPr>
          <w:p w:rsidR="00171036" w:rsidRPr="00171036" w:rsidRDefault="00171036">
            <w:pPr>
              <w:pStyle w:val="afe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eastAsia="x-none"/>
              </w:rPr>
            </w:pPr>
          </w:p>
        </w:tc>
        <w:tc>
          <w:tcPr>
            <w:tcW w:w="4423" w:type="dxa"/>
            <w:vAlign w:val="center"/>
          </w:tcPr>
          <w:p w:rsidR="00171036" w:rsidRPr="008126C0" w:rsidRDefault="00171036" w:rsidP="008126C0">
            <w:pPr>
              <w:pStyle w:val="affff"/>
              <w:keepNext w:val="0"/>
              <w:widowControl w:val="0"/>
              <w:spacing w:before="0"/>
              <w:jc w:val="both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171036">
              <w:rPr>
                <w:rFonts w:eastAsia="Times New Roman"/>
                <w:b w:val="0"/>
                <w:lang w:val="ru-RU" w:eastAsia="ru-RU"/>
              </w:rPr>
              <w:t>Стоимость 1 машино-часа является фиксированной и постоянной на протяжении всего срока действия договора</w:t>
            </w:r>
          </w:p>
        </w:tc>
        <w:tc>
          <w:tcPr>
            <w:tcW w:w="2410" w:type="dxa"/>
            <w:vMerge/>
          </w:tcPr>
          <w:p w:rsidR="00171036" w:rsidRPr="00171036" w:rsidRDefault="00171036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  <w:tc>
          <w:tcPr>
            <w:tcW w:w="2409" w:type="dxa"/>
            <w:vMerge/>
          </w:tcPr>
          <w:p w:rsidR="00171036" w:rsidRPr="00171036" w:rsidRDefault="00171036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</w:tbl>
    <w:p w:rsidR="00171036" w:rsidRPr="00171036" w:rsidRDefault="00171036" w:rsidP="00171036">
      <w:pPr>
        <w:spacing w:after="160" w:line="259" w:lineRule="auto"/>
        <w:contextualSpacing/>
        <w:jc w:val="both"/>
        <w:rPr>
          <w:sz w:val="24"/>
          <w:szCs w:val="24"/>
        </w:rPr>
      </w:pPr>
      <w:r w:rsidRPr="00171036">
        <w:rPr>
          <w:sz w:val="24"/>
          <w:szCs w:val="24"/>
        </w:rPr>
        <w:t>3. Требования к документации по ценообразованию на этапе закупки.</w:t>
      </w:r>
    </w:p>
    <w:p w:rsidR="00171036" w:rsidRPr="00171036" w:rsidRDefault="00171036" w:rsidP="00171036">
      <w:pPr>
        <w:jc w:val="both"/>
        <w:rPr>
          <w:sz w:val="24"/>
          <w:szCs w:val="24"/>
        </w:rPr>
      </w:pPr>
      <w:r w:rsidRPr="00171036">
        <w:rPr>
          <w:sz w:val="24"/>
          <w:szCs w:val="24"/>
        </w:rPr>
        <w:t>3.1. В обоснование стоимости своей заявки Участник предоставляет Коммерческое предложение (с учетом прилагаемой к ней инструкции по заполнению), приведенной в Документации о закупке.</w:t>
      </w:r>
    </w:p>
    <w:p w:rsidR="00297A69" w:rsidRPr="008126C0" w:rsidRDefault="00171036" w:rsidP="008126C0">
      <w:pPr>
        <w:jc w:val="both"/>
        <w:rPr>
          <w:sz w:val="24"/>
          <w:szCs w:val="24"/>
        </w:rPr>
      </w:pPr>
      <w:r w:rsidRPr="00171036">
        <w:rPr>
          <w:sz w:val="24"/>
          <w:szCs w:val="24"/>
        </w:rPr>
        <w:t>3.2. Дополнительные документы по ценообразованию в состав заявки не включаются.</w:t>
      </w:r>
    </w:p>
    <w:p w:rsidR="00DD4601" w:rsidRPr="00171036" w:rsidRDefault="00DD4601">
      <w:pPr>
        <w:shd w:val="clear" w:color="auto" w:fill="FFFFFF"/>
        <w:jc w:val="both"/>
        <w:outlineLvl w:val="0"/>
      </w:pPr>
    </w:p>
    <w:p w:rsidR="00DD4601" w:rsidRPr="00171036" w:rsidRDefault="00DD4601">
      <w:pPr>
        <w:shd w:val="clear" w:color="auto" w:fill="FFFFFF"/>
        <w:jc w:val="both"/>
        <w:outlineLvl w:val="0"/>
        <w:rPr>
          <w:sz w:val="24"/>
          <w:szCs w:val="24"/>
        </w:rPr>
      </w:pPr>
    </w:p>
    <w:sectPr w:rsidR="00DD4601" w:rsidRPr="00171036">
      <w:headerReference w:type="default" r:id="rId10"/>
      <w:footerReference w:type="default" r:id="rId11"/>
      <w:pgSz w:w="11906" w:h="16838"/>
      <w:pgMar w:top="1134" w:right="851" w:bottom="992" w:left="1134" w:header="680" w:footer="737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FBC" w:rsidRDefault="00D72FBC">
      <w:r>
        <w:separator/>
      </w:r>
    </w:p>
  </w:endnote>
  <w:endnote w:type="continuationSeparator" w:id="0">
    <w:p w:rsidR="00D72FBC" w:rsidRDefault="00D72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0191513"/>
      <w:docPartObj>
        <w:docPartGallery w:val="Page Numbers (Bottom of Page)"/>
        <w:docPartUnique/>
      </w:docPartObj>
    </w:sdtPr>
    <w:sdtEndPr/>
    <w:sdtContent>
      <w:p w:rsidR="00297A69" w:rsidRDefault="00D57B33">
        <w:pPr>
          <w:pStyle w:val="affb"/>
          <w:jc w:val="right"/>
          <w:rPr>
            <w:sz w:val="24"/>
            <w:szCs w:val="24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35638">
          <w:rPr>
            <w:noProof/>
          </w:rPr>
          <w:t>2</w:t>
        </w:r>
        <w:r>
          <w:fldChar w:fldCharType="end"/>
        </w:r>
      </w:p>
    </w:sdtContent>
  </w:sdt>
  <w:p w:rsidR="00297A69" w:rsidRDefault="00297A69">
    <w:pPr>
      <w:pStyle w:val="aff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0061956"/>
      <w:docPartObj>
        <w:docPartGallery w:val="Page Numbers (Bottom of Page)"/>
        <w:docPartUnique/>
      </w:docPartObj>
    </w:sdtPr>
    <w:sdtEndPr/>
    <w:sdtContent>
      <w:p w:rsidR="00297A69" w:rsidRDefault="00D57B33">
        <w:pPr>
          <w:pStyle w:val="affb"/>
          <w:jc w:val="right"/>
          <w:rPr>
            <w:sz w:val="24"/>
            <w:szCs w:val="24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35638">
          <w:rPr>
            <w:noProof/>
          </w:rPr>
          <w:t>7</w:t>
        </w:r>
        <w:r>
          <w:fldChar w:fldCharType="end"/>
        </w:r>
      </w:p>
    </w:sdtContent>
  </w:sdt>
  <w:p w:rsidR="00297A69" w:rsidRDefault="00297A69">
    <w:pPr>
      <w:pStyle w:val="af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FBC" w:rsidRDefault="00D72FBC">
      <w:r>
        <w:separator/>
      </w:r>
    </w:p>
  </w:footnote>
  <w:footnote w:type="continuationSeparator" w:id="0">
    <w:p w:rsidR="00D72FBC" w:rsidRDefault="00D72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A69" w:rsidRDefault="00D57B33">
    <w:pPr>
      <w:pStyle w:val="aff3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1857D0FD" wp14:editId="7BF9330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97A69" w:rsidRDefault="00D57B33">
                          <w:pPr>
                            <w:pStyle w:val="aff3"/>
                            <w:rPr>
                              <w:rStyle w:val="a8"/>
                            </w:rPr>
                          </w:pPr>
                          <w:r>
                            <w:rPr>
                              <w:rStyle w:val="a8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8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8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857D0FD"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297A69" w:rsidRDefault="00D57B33">
                    <w:pPr>
                      <w:pStyle w:val="aff3"/>
                      <w:rPr>
                        <w:rStyle w:val="a8"/>
                      </w:rPr>
                    </w:pPr>
                    <w:r>
                      <w:rPr>
                        <w:rStyle w:val="a8"/>
                        <w:color w:val="000000"/>
                      </w:rPr>
                      <w:fldChar w:fldCharType="begin"/>
                    </w:r>
                    <w:r>
                      <w:rPr>
                        <w:rStyle w:val="a8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8"/>
                        <w:color w:val="000000"/>
                      </w:rPr>
                      <w:fldChar w:fldCharType="separate"/>
                    </w:r>
                    <w:r>
                      <w:rPr>
                        <w:rStyle w:val="a8"/>
                        <w:color w:val="000000"/>
                      </w:rPr>
                      <w:t>0</w:t>
                    </w:r>
                    <w:r>
                      <w:rPr>
                        <w:rStyle w:val="a8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A69" w:rsidRDefault="00297A69">
    <w:pPr>
      <w:pStyle w:val="a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03BE4"/>
    <w:multiLevelType w:val="multilevel"/>
    <w:tmpl w:val="A4302D50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522198E"/>
    <w:multiLevelType w:val="multilevel"/>
    <w:tmpl w:val="F7982978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DF0332B"/>
    <w:multiLevelType w:val="multilevel"/>
    <w:tmpl w:val="2FEAA92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5363024"/>
    <w:multiLevelType w:val="multilevel"/>
    <w:tmpl w:val="FD24094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4" w15:restartNumberingAfterBreak="0">
    <w:nsid w:val="38764381"/>
    <w:multiLevelType w:val="multilevel"/>
    <w:tmpl w:val="FF4A703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1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9757793"/>
    <w:multiLevelType w:val="multilevel"/>
    <w:tmpl w:val="18E426F2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eastAsia="Calibri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ru-RU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A2D20FA"/>
    <w:multiLevelType w:val="multilevel"/>
    <w:tmpl w:val="829E8092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3ED2AA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63C67ACE"/>
    <w:multiLevelType w:val="multilevel"/>
    <w:tmpl w:val="FE4070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F38123D"/>
    <w:multiLevelType w:val="hybridMultilevel"/>
    <w:tmpl w:val="CCDCA0C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334837"/>
    <w:multiLevelType w:val="multilevel"/>
    <w:tmpl w:val="3B34CD2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1" w15:restartNumberingAfterBreak="0">
    <w:nsid w:val="7A450D48"/>
    <w:multiLevelType w:val="multilevel"/>
    <w:tmpl w:val="576E727C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10"/>
  </w:num>
  <w:num w:numId="5">
    <w:abstractNumId w:val="11"/>
  </w:num>
  <w:num w:numId="6">
    <w:abstractNumId w:val="4"/>
  </w:num>
  <w:num w:numId="7">
    <w:abstractNumId w:val="2"/>
  </w:num>
  <w:num w:numId="8">
    <w:abstractNumId w:val="7"/>
  </w:num>
  <w:num w:numId="9">
    <w:abstractNumId w:val="0"/>
  </w:num>
  <w:num w:numId="10">
    <w:abstractNumId w:val="8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A69"/>
    <w:rsid w:val="00000D0A"/>
    <w:rsid w:val="000C3D00"/>
    <w:rsid w:val="00171036"/>
    <w:rsid w:val="00205B29"/>
    <w:rsid w:val="00210737"/>
    <w:rsid w:val="00235638"/>
    <w:rsid w:val="00271226"/>
    <w:rsid w:val="00297A69"/>
    <w:rsid w:val="003D6D64"/>
    <w:rsid w:val="003E77EF"/>
    <w:rsid w:val="0043162A"/>
    <w:rsid w:val="0043278D"/>
    <w:rsid w:val="00483A4C"/>
    <w:rsid w:val="00516706"/>
    <w:rsid w:val="0057711A"/>
    <w:rsid w:val="00586C62"/>
    <w:rsid w:val="005D24BC"/>
    <w:rsid w:val="00602ED5"/>
    <w:rsid w:val="00616D3D"/>
    <w:rsid w:val="006F2D92"/>
    <w:rsid w:val="00790975"/>
    <w:rsid w:val="008126C0"/>
    <w:rsid w:val="00840BB3"/>
    <w:rsid w:val="008E056D"/>
    <w:rsid w:val="009161AA"/>
    <w:rsid w:val="00A9287C"/>
    <w:rsid w:val="00AA4AB1"/>
    <w:rsid w:val="00AC7735"/>
    <w:rsid w:val="00B83A49"/>
    <w:rsid w:val="00C042B9"/>
    <w:rsid w:val="00C255FA"/>
    <w:rsid w:val="00C80A27"/>
    <w:rsid w:val="00CF580B"/>
    <w:rsid w:val="00D02D26"/>
    <w:rsid w:val="00D57B33"/>
    <w:rsid w:val="00D72FBC"/>
    <w:rsid w:val="00DA540C"/>
    <w:rsid w:val="00DB0AA5"/>
    <w:rsid w:val="00DD4601"/>
    <w:rsid w:val="00E441B2"/>
    <w:rsid w:val="00E45A1F"/>
    <w:rsid w:val="00E5426D"/>
    <w:rsid w:val="00EA7A6A"/>
    <w:rsid w:val="00EB16B1"/>
    <w:rsid w:val="00F84170"/>
    <w:rsid w:val="00FC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170A5"/>
  <w15:docId w15:val="{7159861C-5054-41BB-81F3-104C847CF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8126C0"/>
    <w:pPr>
      <w:widowControl w:val="0"/>
      <w:numPr>
        <w:ilvl w:val="2"/>
        <w:numId w:val="3"/>
      </w:numPr>
      <w:tabs>
        <w:tab w:val="left" w:pos="851"/>
        <w:tab w:val="left" w:pos="993"/>
      </w:tabs>
      <w:spacing w:before="120" w:after="60"/>
      <w:ind w:left="0" w:firstLine="0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8">
    <w:name w:val="page number"/>
    <w:basedOn w:val="a4"/>
    <w:qFormat/>
    <w:rsid w:val="006C2F3F"/>
  </w:style>
  <w:style w:type="character" w:customStyle="1" w:styleId="-0">
    <w:name w:val="Интернет-ссылка"/>
    <w:uiPriority w:val="99"/>
    <w:rsid w:val="006C2F3F"/>
    <w:rPr>
      <w:color w:val="0000FF"/>
      <w:u w:val="single"/>
    </w:rPr>
  </w:style>
  <w:style w:type="character" w:styleId="a9">
    <w:name w:val="annotation reference"/>
    <w:semiHidden/>
    <w:qFormat/>
    <w:rsid w:val="00B714B0"/>
    <w:rPr>
      <w:sz w:val="16"/>
      <w:szCs w:val="16"/>
    </w:rPr>
  </w:style>
  <w:style w:type="character" w:styleId="aa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8126C0"/>
    <w:rPr>
      <w:rFonts w:eastAsia="Calibri"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b">
    <w:name w:val="Название Знак"/>
    <w:link w:val="11"/>
    <w:uiPriority w:val="10"/>
    <w:qFormat/>
    <w:rsid w:val="00D22F6D"/>
    <w:rPr>
      <w:sz w:val="28"/>
    </w:rPr>
  </w:style>
  <w:style w:type="character" w:customStyle="1" w:styleId="ac">
    <w:name w:val="Подзаголовок Знак"/>
    <w:link w:val="ad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e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">
    <w:name w:val="Выделенная цитата Знак"/>
    <w:link w:val="af0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1">
    <w:name w:val="Subtle Emphasis"/>
    <w:uiPriority w:val="19"/>
    <w:qFormat/>
    <w:rsid w:val="00D22F6D"/>
    <w:rPr>
      <w:i/>
      <w:iCs/>
      <w:color w:val="808080"/>
    </w:rPr>
  </w:style>
  <w:style w:type="character" w:styleId="af2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3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4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5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6">
    <w:name w:val="Электронная подпись Знак"/>
    <w:link w:val="af7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8"/>
    <w:qFormat/>
    <w:locked/>
    <w:rsid w:val="00D22F6D"/>
    <w:rPr>
      <w:sz w:val="28"/>
    </w:rPr>
  </w:style>
  <w:style w:type="character" w:customStyle="1" w:styleId="af9">
    <w:name w:val="Текст сноски Знак"/>
    <w:link w:val="afa"/>
    <w:qFormat/>
    <w:rsid w:val="00D22F6D"/>
  </w:style>
  <w:style w:type="character" w:customStyle="1" w:styleId="afb">
    <w:name w:val="Основной текст Знак"/>
    <w:link w:val="afc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d">
    <w:name w:val="Абзац списка Знак"/>
    <w:link w:val="afe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0">
    <w:name w:val="Подподпункт Знак"/>
    <w:link w:val="aff1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1"/>
    <w:qFormat/>
    <w:rsid w:val="00B56F46"/>
    <w:rPr>
      <w:rFonts w:eastAsia="Calibri"/>
      <w:sz w:val="26"/>
      <w:szCs w:val="28"/>
      <w:lang w:eastAsia="en-US"/>
    </w:rPr>
  </w:style>
  <w:style w:type="character" w:customStyle="1" w:styleId="aff2">
    <w:name w:val="Верхний колонтитул Знак"/>
    <w:link w:val="aff3"/>
    <w:uiPriority w:val="99"/>
    <w:qFormat/>
    <w:rsid w:val="002F31AF"/>
    <w:rPr>
      <w:sz w:val="24"/>
      <w:szCs w:val="24"/>
    </w:rPr>
  </w:style>
  <w:style w:type="character" w:customStyle="1" w:styleId="aff4">
    <w:name w:val="Текст примечания Знак"/>
    <w:link w:val="aff5"/>
    <w:semiHidden/>
    <w:qFormat/>
    <w:rsid w:val="00DC0F7D"/>
  </w:style>
  <w:style w:type="character" w:customStyle="1" w:styleId="aff6">
    <w:name w:val="Текст концевой сноски Знак"/>
    <w:basedOn w:val="a4"/>
    <w:link w:val="aff7"/>
    <w:qFormat/>
    <w:rsid w:val="003879D4"/>
  </w:style>
  <w:style w:type="character" w:customStyle="1" w:styleId="aff8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9">
    <w:name w:val="Основной текст_"/>
    <w:link w:val="15"/>
    <w:uiPriority w:val="99"/>
    <w:qFormat/>
    <w:locked/>
    <w:rsid w:val="003C12F6"/>
    <w:rPr>
      <w:sz w:val="28"/>
      <w:szCs w:val="28"/>
      <w:shd w:val="clear" w:color="auto" w:fill="FFFFFF"/>
    </w:rPr>
  </w:style>
  <w:style w:type="character" w:customStyle="1" w:styleId="affa">
    <w:name w:val="Нижний колонтитул Знак"/>
    <w:basedOn w:val="a4"/>
    <w:link w:val="affb"/>
    <w:uiPriority w:val="99"/>
    <w:qFormat/>
    <w:rsid w:val="00FC560B"/>
    <w:rPr>
      <w:sz w:val="28"/>
      <w:szCs w:val="28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c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c">
    <w:name w:val="Body Text"/>
    <w:basedOn w:val="a3"/>
    <w:link w:val="afb"/>
    <w:rsid w:val="0076353A"/>
    <w:pPr>
      <w:spacing w:after="120"/>
    </w:pPr>
  </w:style>
  <w:style w:type="paragraph" w:styleId="affe">
    <w:name w:val="List"/>
    <w:basedOn w:val="afc"/>
  </w:style>
  <w:style w:type="paragraph" w:styleId="afff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ff0">
    <w:name w:val="index heading"/>
    <w:basedOn w:val="affd"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a">
    <w:name w:val="footnote text"/>
    <w:basedOn w:val="a3"/>
    <w:link w:val="af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3">
    <w:name w:val="header"/>
    <w:basedOn w:val="a3"/>
    <w:link w:val="aff2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b">
    <w:name w:val="footer"/>
    <w:basedOn w:val="a3"/>
    <w:link w:val="affa"/>
    <w:uiPriority w:val="99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4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8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5">
    <w:name w:val="Раздел регламента"/>
    <w:basedOn w:val="a3"/>
    <w:qFormat/>
    <w:rsid w:val="00E228FA"/>
  </w:style>
  <w:style w:type="paragraph" w:customStyle="1" w:styleId="afff6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7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5">
    <w:name w:val="annotation text"/>
    <w:basedOn w:val="a3"/>
    <w:link w:val="aff4"/>
    <w:semiHidden/>
    <w:qFormat/>
    <w:rsid w:val="00B714B0"/>
    <w:rPr>
      <w:sz w:val="20"/>
      <w:szCs w:val="20"/>
    </w:rPr>
  </w:style>
  <w:style w:type="paragraph" w:styleId="afff8">
    <w:name w:val="annotation subject"/>
    <w:basedOn w:val="aff5"/>
    <w:next w:val="aff5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9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a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d">
    <w:name w:val="Subtitle"/>
    <w:basedOn w:val="a3"/>
    <w:next w:val="a3"/>
    <w:link w:val="ac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e">
    <w:name w:val="List Paragraph"/>
    <w:basedOn w:val="a3"/>
    <w:link w:val="afd"/>
    <w:uiPriority w:val="99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0">
    <w:name w:val="Intense Quote"/>
    <w:basedOn w:val="a3"/>
    <w:next w:val="a3"/>
    <w:link w:val="af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b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7">
    <w:name w:val="E-mail Signature"/>
    <w:basedOn w:val="a3"/>
    <w:link w:val="af6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c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d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e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0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1">
    <w:name w:val="Подподпункт"/>
    <w:basedOn w:val="af8"/>
    <w:link w:val="aff0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e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e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e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1">
    <w:name w:val="УРОВЕНЬ_Абзац_тип3"/>
    <w:basedOn w:val="afe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e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hanging="567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7">
    <w:name w:val="endnote text"/>
    <w:basedOn w:val="a3"/>
    <w:link w:val="aff6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1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2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e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5">
    <w:name w:val="Основной текст1"/>
    <w:basedOn w:val="a3"/>
    <w:link w:val="aff9"/>
    <w:uiPriority w:val="99"/>
    <w:qFormat/>
    <w:rsid w:val="003C12F6"/>
    <w:pPr>
      <w:widowControl w:val="0"/>
      <w:shd w:val="clear" w:color="auto" w:fill="FFFFFF"/>
      <w:spacing w:line="302" w:lineRule="exact"/>
    </w:pPr>
  </w:style>
  <w:style w:type="paragraph" w:customStyle="1" w:styleId="Default">
    <w:name w:val="Default"/>
    <w:qFormat/>
    <w:rsid w:val="002D5C4A"/>
    <w:rPr>
      <w:rFonts w:eastAsia="Calibri"/>
      <w:color w:val="000000"/>
      <w:sz w:val="24"/>
      <w:szCs w:val="24"/>
    </w:rPr>
  </w:style>
  <w:style w:type="paragraph" w:customStyle="1" w:styleId="affff3">
    <w:name w:val="Содержимое врезки"/>
    <w:basedOn w:val="a3"/>
    <w:qFormat/>
  </w:style>
  <w:style w:type="paragraph" w:customStyle="1" w:styleId="affff4">
    <w:name w:val="Содержимое таблицы"/>
    <w:basedOn w:val="a3"/>
    <w:qFormat/>
    <w:pPr>
      <w:widowControl w:val="0"/>
      <w:suppressLineNumbers/>
    </w:pPr>
  </w:style>
  <w:style w:type="paragraph" w:customStyle="1" w:styleId="affff5">
    <w:name w:val="Заголовок таблицы"/>
    <w:basedOn w:val="affff4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CAEC5-728A-4002-A389-E8D3F09E3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8</Pages>
  <Words>1773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Толстов Эдуард Львович</cp:lastModifiedBy>
  <cp:revision>22</cp:revision>
  <cp:lastPrinted>2023-01-19T13:07:00Z</cp:lastPrinted>
  <dcterms:created xsi:type="dcterms:W3CDTF">2024-02-21T11:47:00Z</dcterms:created>
  <dcterms:modified xsi:type="dcterms:W3CDTF">2026-09-29T13:07:00Z</dcterms:modified>
  <dc:language>ru-RU</dc:language>
</cp:coreProperties>
</file>