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8D6" w:rsidRDefault="009429DF">
      <w:pPr>
        <w:shd w:val="clear" w:color="auto" w:fill="FFFFFF"/>
        <w:tabs>
          <w:tab w:val="left" w:pos="6926"/>
        </w:tabs>
        <w:jc w:val="center"/>
        <w:rPr>
          <w:b/>
          <w:sz w:val="24"/>
          <w:szCs w:val="24"/>
        </w:rPr>
      </w:pPr>
      <w:r>
        <w:rPr>
          <w:b/>
          <w:bCs/>
          <w:sz w:val="24"/>
          <w:szCs w:val="24"/>
        </w:rPr>
        <w:t>Договор поставки</w:t>
      </w:r>
    </w:p>
    <w:p w:rsidR="002818D6" w:rsidRDefault="002818D6">
      <w:pPr>
        <w:shd w:val="clear" w:color="auto" w:fill="FFFFFF"/>
        <w:rPr>
          <w:b/>
          <w:bCs/>
          <w:sz w:val="24"/>
          <w:szCs w:val="24"/>
        </w:rPr>
      </w:pPr>
    </w:p>
    <w:p w:rsidR="002818D6" w:rsidRDefault="009429DF">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2818D6" w:rsidRDefault="002818D6">
      <w:pPr>
        <w:shd w:val="clear" w:color="auto" w:fill="FFFFFF"/>
        <w:tabs>
          <w:tab w:val="right" w:pos="9639"/>
        </w:tabs>
        <w:jc w:val="right"/>
        <w:rPr>
          <w:bCs/>
          <w:sz w:val="24"/>
          <w:szCs w:val="24"/>
        </w:rPr>
      </w:pPr>
    </w:p>
    <w:p w:rsidR="002818D6" w:rsidRDefault="00E40915">
      <w:pPr>
        <w:ind w:firstLine="709"/>
        <w:jc w:val="both"/>
        <w:rPr>
          <w:sz w:val="24"/>
          <w:szCs w:val="24"/>
        </w:rPr>
      </w:pPr>
      <w:r w:rsidRPr="00E40915">
        <w:rPr>
          <w:b/>
          <w:sz w:val="24"/>
          <w:szCs w:val="24"/>
        </w:rPr>
        <w:t xml:space="preserve">Акционерное общество «Транспортная компания </w:t>
      </w:r>
      <w:proofErr w:type="spellStart"/>
      <w:r w:rsidRPr="00E40915">
        <w:rPr>
          <w:b/>
          <w:sz w:val="24"/>
          <w:szCs w:val="24"/>
        </w:rPr>
        <w:t>РусГидро</w:t>
      </w:r>
      <w:proofErr w:type="spellEnd"/>
      <w:r w:rsidRPr="00E40915">
        <w:rPr>
          <w:b/>
          <w:sz w:val="24"/>
          <w:szCs w:val="24"/>
        </w:rPr>
        <w:t xml:space="preserve">» (АО «ТК </w:t>
      </w:r>
      <w:proofErr w:type="spellStart"/>
      <w:r w:rsidRPr="00E40915">
        <w:rPr>
          <w:b/>
          <w:sz w:val="24"/>
          <w:szCs w:val="24"/>
        </w:rPr>
        <w:t>РусГидро</w:t>
      </w:r>
      <w:proofErr w:type="spellEnd"/>
      <w:r w:rsidRPr="00E40915">
        <w:rPr>
          <w:b/>
          <w:sz w:val="24"/>
          <w:szCs w:val="24"/>
        </w:rPr>
        <w:t>»)</w:t>
      </w:r>
      <w:r w:rsidR="009429DF">
        <w:rPr>
          <w:spacing w:val="2"/>
          <w:sz w:val="24"/>
          <w:szCs w:val="24"/>
        </w:rPr>
        <w:t xml:space="preserve"> (далее – </w:t>
      </w:r>
      <w:r w:rsidR="009429DF">
        <w:rPr>
          <w:sz w:val="24"/>
          <w:szCs w:val="24"/>
        </w:rPr>
        <w:t>«Покупатель»), в лице директора Дальневосточного филиала АО «ТК </w:t>
      </w:r>
      <w:proofErr w:type="spellStart"/>
      <w:r w:rsidR="009429DF">
        <w:rPr>
          <w:sz w:val="24"/>
          <w:szCs w:val="24"/>
        </w:rPr>
        <w:t>РусГидро</w:t>
      </w:r>
      <w:proofErr w:type="spellEnd"/>
      <w:r w:rsidR="009429DF">
        <w:rPr>
          <w:sz w:val="24"/>
          <w:szCs w:val="24"/>
        </w:rPr>
        <w:t>» Золотарева Василия Юрьевича, действующего на основании доверенности № 816 от 01.12.2025</w:t>
      </w:r>
      <w:r w:rsidR="009429DF">
        <w:rPr>
          <w:spacing w:val="4"/>
          <w:sz w:val="24"/>
          <w:szCs w:val="24"/>
        </w:rPr>
        <w:t xml:space="preserve">, с одной стороны, </w:t>
      </w:r>
      <w:r w:rsidR="009429DF">
        <w:rPr>
          <w:spacing w:val="4"/>
          <w:sz w:val="24"/>
          <w:szCs w:val="24"/>
        </w:rPr>
        <w:br/>
        <w:t>и</w:t>
      </w:r>
      <w:r w:rsidR="009429DF">
        <w:rPr>
          <w:spacing w:val="10"/>
          <w:sz w:val="24"/>
          <w:szCs w:val="24"/>
        </w:rPr>
        <w:t xml:space="preserve"> </w:t>
      </w:r>
      <w:r w:rsidR="009429DF">
        <w:rPr>
          <w:b/>
          <w:spacing w:val="10"/>
          <w:sz w:val="24"/>
          <w:szCs w:val="24"/>
        </w:rPr>
        <w:t>____________________</w:t>
      </w:r>
      <w:r w:rsidR="009429DF">
        <w:rPr>
          <w:bCs/>
          <w:sz w:val="24"/>
          <w:szCs w:val="24"/>
        </w:rPr>
        <w:t xml:space="preserve"> </w:t>
      </w:r>
      <w:r w:rsidR="009429DF">
        <w:rPr>
          <w:sz w:val="24"/>
          <w:szCs w:val="24"/>
        </w:rPr>
        <w:t xml:space="preserve">(далее – «Поставщик»), в лице _________________________, действующего на основании ___________________, с другой стороны, </w:t>
      </w:r>
    </w:p>
    <w:p w:rsidR="002818D6" w:rsidRDefault="009429DF">
      <w:pPr>
        <w:ind w:firstLine="709"/>
        <w:jc w:val="both"/>
        <w:rPr>
          <w:spacing w:val="10"/>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highlight w:val="lightGray"/>
          <w:lang w:eastAsia="en-US"/>
        </w:rPr>
        <w:t>по результатам проведенной Покупателем конкурентной процедуры по лоту № </w:t>
      </w:r>
      <w:r w:rsidR="00E40915">
        <w:rPr>
          <w:sz w:val="24"/>
          <w:szCs w:val="24"/>
          <w:highlight w:val="lightGray"/>
          <w:lang w:eastAsia="en-US"/>
        </w:rPr>
        <w:t xml:space="preserve">____-ТПИР ОНМ-2026-ТК_Дальневост_фил </w:t>
      </w:r>
      <w:r>
        <w:rPr>
          <w:sz w:val="24"/>
          <w:szCs w:val="24"/>
          <w:highlight w:val="lightGray"/>
          <w:lang w:eastAsia="en-US"/>
        </w:rPr>
        <w:t xml:space="preserve">и на основании протокола __________ от «___» _________ г. №_______, </w:t>
      </w:r>
      <w:r>
        <w:rPr>
          <w:sz w:val="24"/>
          <w:szCs w:val="24"/>
        </w:rPr>
        <w:t>заключили настоящий договор поставки (далее – «Договор») о нижеследующем:</w:t>
      </w:r>
    </w:p>
    <w:p w:rsidR="002818D6" w:rsidRDefault="002818D6">
      <w:pPr>
        <w:shd w:val="clear" w:color="auto" w:fill="FFFFFF"/>
        <w:rPr>
          <w:bCs/>
          <w:sz w:val="24"/>
          <w:szCs w:val="24"/>
          <w:lang w:val="x-none"/>
        </w:rPr>
      </w:pPr>
    </w:p>
    <w:p w:rsidR="002818D6" w:rsidRDefault="009429DF">
      <w:pPr>
        <w:shd w:val="clear" w:color="auto" w:fill="FFFFFF"/>
        <w:jc w:val="center"/>
        <w:rPr>
          <w:b/>
          <w:bCs/>
          <w:sz w:val="24"/>
          <w:szCs w:val="24"/>
        </w:rPr>
      </w:pPr>
      <w:r>
        <w:rPr>
          <w:b/>
          <w:bCs/>
          <w:sz w:val="24"/>
          <w:szCs w:val="24"/>
        </w:rPr>
        <w:t>Термины и определения</w:t>
      </w:r>
    </w:p>
    <w:p w:rsidR="002818D6" w:rsidRDefault="009429DF">
      <w:pPr>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r>
      <w:r>
        <w:rPr>
          <w:bCs/>
          <w:sz w:val="24"/>
          <w:szCs w:val="24"/>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2818D6" w:rsidRDefault="009429DF">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2818D6" w:rsidRDefault="009429DF">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r>
      <w:r>
        <w:rPr>
          <w:sz w:val="24"/>
          <w:szCs w:val="24"/>
          <w:lang w:eastAsia="en-US"/>
        </w:rPr>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rsidR="002818D6" w:rsidRDefault="009429DF">
      <w:pPr>
        <w:pStyle w:val="afa"/>
        <w:shd w:val="clear" w:color="auto" w:fill="FFFFFF"/>
        <w:tabs>
          <w:tab w:val="left" w:pos="567"/>
          <w:tab w:val="left" w:pos="1134"/>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2818D6" w:rsidRDefault="009429DF">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818D6" w:rsidRDefault="009429DF">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2818D6" w:rsidRDefault="009429DF">
      <w:pPr>
        <w:pStyle w:val="afa"/>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 xml:space="preserve">от 25.12.1998 № 132, подписываемый Сторонами после завершения приемки Товара </w:t>
      </w:r>
      <w:r>
        <w:rPr>
          <w:sz w:val="24"/>
          <w:szCs w:val="24"/>
          <w:lang w:eastAsia="en-US"/>
        </w:rPr>
        <w:br/>
        <w:t>по количеству, качеству и комплектности.</w:t>
      </w:r>
    </w:p>
    <w:p w:rsidR="002818D6" w:rsidRDefault="009429DF">
      <w:pPr>
        <w:pStyle w:val="afa"/>
        <w:shd w:val="clear" w:color="auto" w:fill="FFFFFF"/>
        <w:tabs>
          <w:tab w:val="left" w:pos="0"/>
        </w:tabs>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w:t>
      </w:r>
      <w:proofErr w:type="spellStart"/>
      <w:r>
        <w:rPr>
          <w:bCs/>
          <w:sz w:val="24"/>
          <w:szCs w:val="24"/>
        </w:rPr>
        <w:t>непредоставление</w:t>
      </w:r>
      <w:proofErr w:type="spellEnd"/>
      <w:r>
        <w:rPr>
          <w:bCs/>
          <w:sz w:val="24"/>
          <w:szCs w:val="24"/>
        </w:rPr>
        <w:t xml:space="preserve">) для происходящей из иностранного государства продукции прав участия в закупке, равных с </w:t>
      </w:r>
      <w:r>
        <w:rPr>
          <w:bCs/>
          <w:sz w:val="24"/>
          <w:szCs w:val="24"/>
        </w:rPr>
        <w:lastRenderedPageBreak/>
        <w:t>правами для продукции российского происхождения.</w:t>
      </w:r>
      <w:r>
        <w:rPr>
          <w:b/>
          <w:sz w:val="24"/>
          <w:szCs w:val="24"/>
          <w:lang w:eastAsia="en-US"/>
        </w:rPr>
        <w:t xml:space="preserve"> </w:t>
      </w:r>
    </w:p>
    <w:p w:rsidR="002818D6" w:rsidRDefault="009429DF">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rsidR="002818D6" w:rsidRDefault="009429D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2818D6" w:rsidRDefault="00DD0F3F">
      <w:pPr>
        <w:ind w:firstLine="708"/>
        <w:jc w:val="both"/>
        <w:rPr>
          <w:sz w:val="24"/>
          <w:szCs w:val="24"/>
          <w:lang w:eastAsia="en-US"/>
        </w:rPr>
      </w:pPr>
      <w:r>
        <w:rPr>
          <w:b/>
          <w:sz w:val="24"/>
          <w:szCs w:val="24"/>
          <w:lang w:eastAsia="en-US"/>
        </w:rPr>
        <w:t xml:space="preserve"> </w:t>
      </w:r>
      <w:r w:rsidR="009429DF">
        <w:rPr>
          <w:b/>
          <w:sz w:val="24"/>
          <w:szCs w:val="24"/>
          <w:lang w:eastAsia="en-US"/>
        </w:rPr>
        <w:t>«Рабочий день»</w:t>
      </w:r>
      <w:r w:rsidR="009429DF">
        <w:rPr>
          <w:sz w:val="24"/>
          <w:szCs w:val="24"/>
          <w:lang w:eastAsia="en-US"/>
        </w:rPr>
        <w:t xml:space="preserve"> – день, который в соответствии с Применимым правом, является рабочим днем в Российской Федерации.</w:t>
      </w:r>
    </w:p>
    <w:p w:rsidR="002818D6" w:rsidRDefault="009429DF">
      <w:pPr>
        <w:pStyle w:val="3"/>
        <w:keepNext w:val="0"/>
        <w:tabs>
          <w:tab w:val="left" w:pos="567"/>
        </w:tabs>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2818D6" w:rsidRDefault="009429DF">
      <w:pPr>
        <w:pStyle w:val="3"/>
        <w:tabs>
          <w:tab w:val="left" w:pos="0"/>
        </w:tabs>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r>
      <w:r>
        <w:rPr>
          <w:rFonts w:ascii="Times New Roman" w:hAnsi="Times New Roman"/>
          <w:b w:val="0"/>
          <w:color w:val="auto"/>
          <w:sz w:val="24"/>
          <w:szCs w:val="24"/>
          <w:lang w:val="ru-RU" w:eastAsia="en-US"/>
        </w:rPr>
        <w:br/>
        <w:t xml:space="preserve">и причитающееся ему вознаграждение, а также инфляционные риски на весь период действия Договора. </w:t>
      </w:r>
    </w:p>
    <w:p w:rsidR="002818D6" w:rsidRDefault="002818D6">
      <w:pPr>
        <w:shd w:val="clear" w:color="auto" w:fill="FFFFFF"/>
        <w:ind w:firstLine="709"/>
        <w:jc w:val="center"/>
        <w:rPr>
          <w:bCs/>
          <w:sz w:val="24"/>
          <w:szCs w:val="24"/>
        </w:rPr>
      </w:pPr>
    </w:p>
    <w:p w:rsidR="002818D6" w:rsidRDefault="009429DF">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2818D6" w:rsidRDefault="009429DF">
      <w:pPr>
        <w:numPr>
          <w:ilvl w:val="1"/>
          <w:numId w:val="2"/>
        </w:numPr>
        <w:shd w:val="clear" w:color="auto" w:fill="FFFFFF"/>
        <w:tabs>
          <w:tab w:val="left" w:pos="1134"/>
        </w:tabs>
        <w:ind w:left="0" w:firstLine="709"/>
        <w:jc w:val="both"/>
        <w:rPr>
          <w:bCs/>
          <w:sz w:val="24"/>
          <w:szCs w:val="24"/>
        </w:rPr>
      </w:pPr>
      <w:r>
        <w:rPr>
          <w:bCs/>
          <w:sz w:val="24"/>
          <w:szCs w:val="24"/>
        </w:rPr>
        <w:t xml:space="preserve">Поставщик обязуется в порядке и сроки, установленные Договором, передать </w:t>
      </w:r>
      <w:r>
        <w:rPr>
          <w:bCs/>
          <w:sz w:val="24"/>
          <w:szCs w:val="24"/>
        </w:rPr>
        <w:br/>
        <w:t>в собственность Покупателю</w:t>
      </w:r>
      <w:r>
        <w:rPr>
          <w:rFonts w:eastAsia="Calibri"/>
          <w:bCs/>
          <w:sz w:val="24"/>
          <w:szCs w:val="24"/>
          <w:lang w:eastAsia="en-US"/>
        </w:rPr>
        <w:t xml:space="preserve"> </w:t>
      </w:r>
      <w:r w:rsidR="00DD0F3F">
        <w:rPr>
          <w:bCs/>
          <w:i/>
          <w:sz w:val="24"/>
          <w:szCs w:val="24"/>
        </w:rPr>
        <w:t xml:space="preserve">внедорожник </w:t>
      </w:r>
      <w:proofErr w:type="spellStart"/>
      <w:r w:rsidR="00DD0F3F">
        <w:rPr>
          <w:bCs/>
          <w:i/>
          <w:sz w:val="24"/>
          <w:szCs w:val="24"/>
        </w:rPr>
        <w:t>премиуи</w:t>
      </w:r>
      <w:proofErr w:type="spellEnd"/>
      <w:r w:rsidR="00DD0F3F">
        <w:rPr>
          <w:bCs/>
          <w:i/>
          <w:sz w:val="24"/>
          <w:szCs w:val="24"/>
        </w:rPr>
        <w:t xml:space="preserve"> класса</w:t>
      </w:r>
      <w:r w:rsidRPr="005945FB">
        <w:rPr>
          <w:b/>
          <w:sz w:val="28"/>
          <w:szCs w:val="24"/>
        </w:rPr>
        <w:t xml:space="preserve">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2818D6" w:rsidRDefault="009429DF">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Дальневосточного филиала АО «ТК </w:t>
      </w:r>
      <w:proofErr w:type="spellStart"/>
      <w:r>
        <w:rPr>
          <w:bCs/>
          <w:sz w:val="24"/>
          <w:szCs w:val="24"/>
        </w:rPr>
        <w:t>РусГидро</w:t>
      </w:r>
      <w:proofErr w:type="spellEnd"/>
      <w:r>
        <w:rPr>
          <w:bCs/>
          <w:sz w:val="24"/>
          <w:szCs w:val="24"/>
        </w:rPr>
        <w:t>»</w:t>
      </w:r>
      <w:r>
        <w:rPr>
          <w:bCs/>
          <w:sz w:val="24"/>
          <w:szCs w:val="24"/>
          <w:highlight w:val="lightGray"/>
        </w:rPr>
        <w:t>.</w:t>
      </w:r>
    </w:p>
    <w:p w:rsidR="002818D6" w:rsidRDefault="009429DF">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w:t>
      </w:r>
      <w:r w:rsidRPr="00B1011E">
        <w:rPr>
          <w:sz w:val="24"/>
          <w:szCs w:val="24"/>
        </w:rPr>
        <w:t xml:space="preserve">РФ, </w:t>
      </w:r>
      <w:r w:rsidR="00DD0F3F">
        <w:rPr>
          <w:iCs/>
          <w:color w:val="000000"/>
          <w:sz w:val="24"/>
          <w:szCs w:val="24"/>
          <w:shd w:val="clear" w:color="auto" w:fill="FFFFFF"/>
        </w:rPr>
        <w:t xml:space="preserve">Амурская область, </w:t>
      </w:r>
      <w:proofErr w:type="spellStart"/>
      <w:r w:rsidR="00DD0F3F">
        <w:rPr>
          <w:iCs/>
          <w:color w:val="000000"/>
          <w:sz w:val="24"/>
          <w:szCs w:val="24"/>
          <w:shd w:val="clear" w:color="auto" w:fill="FFFFFF"/>
        </w:rPr>
        <w:t>пгт</w:t>
      </w:r>
      <w:proofErr w:type="spellEnd"/>
      <w:r w:rsidR="00DD0F3F">
        <w:rPr>
          <w:iCs/>
          <w:color w:val="000000"/>
          <w:sz w:val="24"/>
          <w:szCs w:val="24"/>
          <w:shd w:val="clear" w:color="auto" w:fill="FFFFFF"/>
        </w:rPr>
        <w:t xml:space="preserve">. </w:t>
      </w:r>
      <w:proofErr w:type="spellStart"/>
      <w:r w:rsidR="00DD0F3F">
        <w:rPr>
          <w:iCs/>
          <w:color w:val="000000"/>
          <w:sz w:val="24"/>
          <w:szCs w:val="24"/>
          <w:shd w:val="clear" w:color="auto" w:fill="FFFFFF"/>
        </w:rPr>
        <w:t>Талакан</w:t>
      </w:r>
      <w:proofErr w:type="spellEnd"/>
      <w:r w:rsidR="00DD0F3F">
        <w:rPr>
          <w:sz w:val="24"/>
          <w:szCs w:val="24"/>
        </w:rPr>
        <w:t xml:space="preserve"> </w:t>
      </w:r>
      <w:r>
        <w:rPr>
          <w:sz w:val="24"/>
          <w:szCs w:val="24"/>
        </w:rPr>
        <w:t>(далее – «Место поставки»).</w:t>
      </w:r>
    </w:p>
    <w:p w:rsidR="002818D6" w:rsidRDefault="009429DF">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 xml:space="preserve">Срок поставки Товара: </w:t>
      </w:r>
      <w:r w:rsidRPr="00507CD9">
        <w:rPr>
          <w:bCs/>
          <w:sz w:val="24"/>
          <w:szCs w:val="24"/>
        </w:rPr>
        <w:t>Не позднее 30 календарных дней с даты подписания договора</w:t>
      </w:r>
      <w:r>
        <w:rPr>
          <w:bCs/>
          <w:sz w:val="24"/>
          <w:szCs w:val="24"/>
        </w:rPr>
        <w:t>.</w:t>
      </w:r>
    </w:p>
    <w:p w:rsidR="002818D6" w:rsidRDefault="002818D6">
      <w:pPr>
        <w:shd w:val="clear" w:color="auto" w:fill="FFFFFF"/>
        <w:tabs>
          <w:tab w:val="left" w:pos="540"/>
        </w:tabs>
        <w:ind w:left="1134"/>
        <w:jc w:val="both"/>
        <w:rPr>
          <w:sz w:val="24"/>
          <w:szCs w:val="24"/>
        </w:rPr>
      </w:pPr>
    </w:p>
    <w:p w:rsidR="002818D6" w:rsidRDefault="009429DF">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2818D6" w:rsidRDefault="009429DF">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rsidR="002818D6" w:rsidRPr="009429DF" w:rsidRDefault="009429DF" w:rsidP="007969A9">
      <w:pPr>
        <w:pStyle w:val="afa"/>
        <w:numPr>
          <w:ilvl w:val="1"/>
          <w:numId w:val="2"/>
        </w:numPr>
        <w:shd w:val="clear" w:color="auto" w:fill="FFFFFF"/>
        <w:tabs>
          <w:tab w:val="left" w:pos="568"/>
          <w:tab w:val="left" w:pos="1134"/>
        </w:tabs>
        <w:ind w:left="0" w:firstLine="709"/>
        <w:jc w:val="both"/>
        <w:rPr>
          <w:bCs/>
          <w:sz w:val="24"/>
          <w:szCs w:val="24"/>
        </w:rPr>
      </w:pPr>
      <w:r w:rsidRPr="009429DF">
        <w:rPr>
          <w:bCs/>
          <w:sz w:val="24"/>
          <w:szCs w:val="24"/>
        </w:rPr>
        <w:t xml:space="preserve">Цена Договора включает в себя прибыль Поставщика, а также все расходы </w:t>
      </w:r>
      <w:r w:rsidRPr="009429DF">
        <w:rPr>
          <w:bCs/>
          <w:sz w:val="24"/>
          <w:szCs w:val="24"/>
        </w:rPr>
        <w:br/>
        <w:t xml:space="preserve">и затраты Поставщика на: </w:t>
      </w:r>
    </w:p>
    <w:p w:rsidR="002818D6" w:rsidRDefault="009429DF">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2818D6" w:rsidRDefault="009429DF">
      <w:pPr>
        <w:pStyle w:val="afa"/>
        <w:numPr>
          <w:ilvl w:val="2"/>
          <w:numId w:val="13"/>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af3"/>
          <w:highlight w:val="lightGray"/>
        </w:rPr>
        <w:footnoteReference w:id="1"/>
      </w:r>
      <w:r>
        <w:rPr>
          <w:bCs/>
          <w:sz w:val="24"/>
          <w:szCs w:val="24"/>
        </w:rPr>
        <w:t xml:space="preserve">, стоимость тары и упаковки, лицензий, необходимых для использования Товара (если применимо). </w:t>
      </w:r>
    </w:p>
    <w:p w:rsidR="002818D6" w:rsidRDefault="009429DF">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rsidR="002818D6" w:rsidRDefault="009429DF">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w:t>
      </w:r>
      <w:r>
        <w:rPr>
          <w:bCs/>
          <w:sz w:val="24"/>
          <w:szCs w:val="24"/>
        </w:rPr>
        <w:br/>
      </w:r>
      <w:r>
        <w:rPr>
          <w:bCs/>
          <w:sz w:val="24"/>
          <w:szCs w:val="24"/>
        </w:rPr>
        <w:lastRenderedPageBreak/>
        <w:t xml:space="preserve">и размещение персонала Поставщика. </w:t>
      </w:r>
    </w:p>
    <w:p w:rsidR="002818D6" w:rsidRDefault="009429DF">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r>
      <w:r>
        <w:rPr>
          <w:bCs/>
          <w:sz w:val="24"/>
          <w:szCs w:val="24"/>
        </w:rPr>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2818D6" w:rsidRDefault="009429DF">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2818D6" w:rsidRDefault="009429DF">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2818D6" w:rsidRDefault="009429DF">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rsidR="002818D6" w:rsidRDefault="009429DF">
      <w:pPr>
        <w:pStyle w:val="afa"/>
        <w:widowControl/>
        <w:numPr>
          <w:ilvl w:val="2"/>
          <w:numId w:val="2"/>
        </w:numPr>
        <w:shd w:val="clear" w:color="auto" w:fill="FFFFFF"/>
        <w:tabs>
          <w:tab w:val="left" w:pos="0"/>
          <w:tab w:val="left" w:pos="1418"/>
        </w:tabs>
        <w:ind w:left="0" w:firstLine="709"/>
        <w:jc w:val="both"/>
        <w:rPr>
          <w:sz w:val="24"/>
        </w:rPr>
      </w:pPr>
      <w:r>
        <w:rPr>
          <w:sz w:val="24"/>
        </w:rPr>
        <w:t xml:space="preserve">Авансовый платеж в размере </w:t>
      </w:r>
      <w:r w:rsidR="00DD0F3F">
        <w:rPr>
          <w:sz w:val="24"/>
        </w:rPr>
        <w:t>1</w:t>
      </w:r>
      <w:r>
        <w:rPr>
          <w:sz w:val="24"/>
        </w:rPr>
        <w:t>0 (</w:t>
      </w:r>
      <w:r w:rsidR="00DD0F3F">
        <w:rPr>
          <w:sz w:val="24"/>
        </w:rPr>
        <w:t>десяти</w:t>
      </w:r>
      <w:r>
        <w:rPr>
          <w:sz w:val="24"/>
        </w:rPr>
        <w:t>) процентов от стоимости Товара</w:t>
      </w:r>
      <w:r>
        <w:rPr>
          <w:rStyle w:val="af3"/>
          <w:sz w:val="24"/>
        </w:rPr>
        <w:footnoteReference w:id="2"/>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r>
      <w:r>
        <w:rPr>
          <w:sz w:val="24"/>
        </w:rPr>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w:t>
      </w:r>
      <w:r w:rsidR="00B22CBC">
        <w:rPr>
          <w:sz w:val="24"/>
        </w:rPr>
        <w:t>4</w:t>
      </w:r>
      <w:r>
        <w:rPr>
          <w:sz w:val="24"/>
        </w:rPr>
        <w:t>.1, 2.</w:t>
      </w:r>
      <w:r w:rsidR="00B22CBC">
        <w:rPr>
          <w:sz w:val="24"/>
        </w:rPr>
        <w:t>4</w:t>
      </w:r>
      <w:r>
        <w:rPr>
          <w:sz w:val="24"/>
        </w:rPr>
        <w:t>.4 Договора.</w:t>
      </w:r>
    </w:p>
    <w:p w:rsidR="002818D6" w:rsidRDefault="00DD0F3F">
      <w:pPr>
        <w:pStyle w:val="afa"/>
        <w:numPr>
          <w:ilvl w:val="2"/>
          <w:numId w:val="2"/>
        </w:numPr>
        <w:ind w:left="0" w:firstLine="709"/>
        <w:jc w:val="both"/>
        <w:rPr>
          <w:sz w:val="24"/>
        </w:rPr>
      </w:pPr>
      <w:r>
        <w:rPr>
          <w:sz w:val="24"/>
        </w:rPr>
        <w:t>Окончательный платеж в размере 9</w:t>
      </w:r>
      <w:r w:rsidR="009429DF">
        <w:rPr>
          <w:sz w:val="24"/>
        </w:rPr>
        <w:t>0 (</w:t>
      </w:r>
      <w:r>
        <w:rPr>
          <w:sz w:val="24"/>
        </w:rPr>
        <w:t>девяноста</w:t>
      </w:r>
      <w:bookmarkStart w:id="0" w:name="_GoBack"/>
      <w:bookmarkEnd w:id="0"/>
      <w:r w:rsidR="009429DF">
        <w:rPr>
          <w:sz w:val="24"/>
        </w:rPr>
        <w:t>) процентов от стоимости Товара</w:t>
      </w:r>
      <w:r w:rsidR="009429DF">
        <w:rPr>
          <w:rStyle w:val="af3"/>
          <w:sz w:val="24"/>
        </w:rPr>
        <w:footnoteReference w:id="3"/>
      </w:r>
      <w:r w:rsidR="009429DF">
        <w:rPr>
          <w:sz w:val="24"/>
        </w:rPr>
        <w:t xml:space="preserve"> выплачивается Поставщику в течение </w:t>
      </w:r>
      <w:r w:rsidR="009429DF">
        <w:rPr>
          <w:sz w:val="24"/>
          <w:highlight w:val="lightGray"/>
        </w:rPr>
        <w:t>45 (сорока пяти) календарных дней</w:t>
      </w:r>
      <w:r w:rsidR="009429DF">
        <w:rPr>
          <w:rStyle w:val="af3"/>
          <w:sz w:val="24"/>
          <w:highlight w:val="lightGray"/>
        </w:rPr>
        <w:footnoteReference w:id="4"/>
      </w:r>
      <w:r w:rsidR="009429DF">
        <w:rPr>
          <w:sz w:val="24"/>
          <w:highlight w:val="lightGray"/>
        </w:rPr>
        <w:t xml:space="preserve"> / 7 (семи) рабочих дней</w:t>
      </w:r>
      <w:r w:rsidR="009429DF">
        <w:rPr>
          <w:rStyle w:val="af3"/>
          <w:sz w:val="24"/>
          <w:highlight w:val="lightGray"/>
        </w:rPr>
        <w:footnoteReference w:id="5"/>
      </w:r>
      <w:r w:rsidR="009429DF">
        <w:rPr>
          <w:sz w:val="24"/>
        </w:rPr>
        <w:t xml:space="preserve"> с даты подписания Сторонами Накладной ТОРГ-12/УПД на основании счета, выставленного Поставщиком, и с учетом пункта 2.</w:t>
      </w:r>
      <w:r w:rsidR="00B22CBC">
        <w:rPr>
          <w:sz w:val="24"/>
        </w:rPr>
        <w:t>4</w:t>
      </w:r>
      <w:r w:rsidR="009429DF">
        <w:rPr>
          <w:sz w:val="24"/>
        </w:rPr>
        <w:t>.4 Договора.</w:t>
      </w:r>
    </w:p>
    <w:p w:rsidR="002818D6" w:rsidRDefault="009429DF">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r>
      <w:r>
        <w:rPr>
          <w:bCs/>
          <w:sz w:val="24"/>
          <w:szCs w:val="24"/>
        </w:rPr>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w:t>
      </w:r>
      <w:r w:rsidR="00B22CBC">
        <w:rPr>
          <w:bCs/>
          <w:sz w:val="24"/>
          <w:szCs w:val="24"/>
        </w:rPr>
        <w:t>4</w:t>
      </w:r>
      <w:r>
        <w:rPr>
          <w:bCs/>
          <w:sz w:val="24"/>
          <w:szCs w:val="24"/>
        </w:rPr>
        <w:t>.1 Договора, в установленный срок и при этом не приступил к исполнению обязательств по Договору.</w:t>
      </w:r>
      <w:bookmarkEnd w:id="1"/>
      <w:r>
        <w:rPr>
          <w:bCs/>
          <w:sz w:val="24"/>
          <w:szCs w:val="24"/>
        </w:rPr>
        <w:t xml:space="preserve"> </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2818D6" w:rsidRDefault="009429DF">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2818D6" w:rsidRDefault="009429DF">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lastRenderedPageBreak/>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2818D6" w:rsidRDefault="009429DF">
      <w:pPr>
        <w:pStyle w:val="afa"/>
        <w:numPr>
          <w:ilvl w:val="1"/>
          <w:numId w:val="2"/>
        </w:numPr>
        <w:tabs>
          <w:tab w:val="left" w:pos="1134"/>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r>
      <w:r>
        <w:rPr>
          <w:sz w:val="24"/>
          <w:szCs w:val="24"/>
        </w:rPr>
        <w:br/>
        <w:t>5 (пяти) рабочих дней с даты получения экземпляров актов сверки расчетов от Покупателя.</w:t>
      </w:r>
    </w:p>
    <w:p w:rsidR="002818D6" w:rsidRDefault="009429DF">
      <w:pPr>
        <w:numPr>
          <w:ilvl w:val="1"/>
          <w:numId w:val="2"/>
        </w:numPr>
        <w:shd w:val="clear" w:color="auto" w:fill="FFFFFF"/>
        <w:tabs>
          <w:tab w:val="left" w:pos="0"/>
          <w:tab w:val="left" w:pos="567"/>
          <w:tab w:val="left" w:pos="716"/>
          <w:tab w:val="left" w:pos="1134"/>
          <w:tab w:val="left" w:pos="1276"/>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r>
      <w:r>
        <w:rPr>
          <w:sz w:val="24"/>
        </w:rPr>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2818D6" w:rsidRDefault="009429DF">
      <w:pPr>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rsidR="002818D6" w:rsidRDefault="002818D6">
      <w:pPr>
        <w:rPr>
          <w:sz w:val="24"/>
          <w:szCs w:val="24"/>
        </w:rPr>
      </w:pPr>
    </w:p>
    <w:p w:rsidR="002818D6" w:rsidRDefault="009429DF">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2818D6" w:rsidRDefault="009429DF">
      <w:pPr>
        <w:pStyle w:val="afa"/>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rsidR="002818D6" w:rsidRDefault="009429DF">
      <w:pPr>
        <w:pStyle w:val="afa"/>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r>
      <w:r>
        <w:rPr>
          <w:bCs/>
          <w:sz w:val="24"/>
          <w:szCs w:val="24"/>
        </w:rPr>
        <w:br/>
        <w:t>а также Применимого права.</w:t>
      </w:r>
    </w:p>
    <w:p w:rsidR="002818D6" w:rsidRDefault="009429DF">
      <w:pPr>
        <w:pStyle w:val="afa"/>
        <w:widowControl/>
        <w:shd w:val="clear" w:color="auto" w:fill="FFFFFF"/>
        <w:tabs>
          <w:tab w:val="left" w:pos="1276"/>
        </w:tabs>
        <w:ind w:left="0" w:firstLine="709"/>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rsidR="002818D6" w:rsidRDefault="009429DF">
      <w:pPr>
        <w:pStyle w:val="afa"/>
        <w:widowControl/>
        <w:numPr>
          <w:ilvl w:val="1"/>
          <w:numId w:val="2"/>
        </w:numPr>
        <w:shd w:val="clear" w:color="auto" w:fill="FFFFFF"/>
        <w:tabs>
          <w:tab w:val="left" w:pos="1276"/>
        </w:tabs>
        <w:ind w:left="0" w:firstLine="709"/>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r>
      <w:r>
        <w:rPr>
          <w:bCs/>
          <w:sz w:val="24"/>
          <w:szCs w:val="24"/>
        </w:rPr>
        <w:br/>
        <w:t>и не обременен правами третьих лиц.</w:t>
      </w:r>
    </w:p>
    <w:p w:rsidR="002818D6" w:rsidRDefault="009429DF">
      <w:pPr>
        <w:pStyle w:val="afa"/>
        <w:widowControl/>
        <w:numPr>
          <w:ilvl w:val="1"/>
          <w:numId w:val="2"/>
        </w:numPr>
        <w:shd w:val="clear" w:color="auto" w:fill="FFFFFF"/>
        <w:tabs>
          <w:tab w:val="left" w:pos="1276"/>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rsidR="002818D6" w:rsidRDefault="009429DF">
      <w:pPr>
        <w:numPr>
          <w:ilvl w:val="0"/>
          <w:numId w:val="4"/>
        </w:numPr>
        <w:tabs>
          <w:tab w:val="left" w:pos="1418"/>
        </w:tabs>
        <w:ind w:left="0" w:firstLine="709"/>
        <w:jc w:val="both"/>
        <w:rPr>
          <w:sz w:val="24"/>
          <w:szCs w:val="24"/>
        </w:rPr>
      </w:pPr>
      <w:r>
        <w:rPr>
          <w:sz w:val="24"/>
          <w:szCs w:val="24"/>
        </w:rPr>
        <w:t xml:space="preserve">сертификат качества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2818D6" w:rsidRDefault="009429DF">
      <w:pPr>
        <w:numPr>
          <w:ilvl w:val="0"/>
          <w:numId w:val="4"/>
        </w:numPr>
        <w:tabs>
          <w:tab w:val="left" w:pos="1418"/>
        </w:tabs>
        <w:ind w:left="0" w:firstLine="709"/>
        <w:jc w:val="both"/>
        <w:rPr>
          <w:sz w:val="24"/>
          <w:szCs w:val="24"/>
        </w:rPr>
      </w:pPr>
      <w:r>
        <w:rPr>
          <w:sz w:val="24"/>
          <w:szCs w:val="24"/>
        </w:rPr>
        <w:t xml:space="preserve">технический паспорт на русском языке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2818D6" w:rsidRDefault="009429DF">
      <w:pPr>
        <w:numPr>
          <w:ilvl w:val="0"/>
          <w:numId w:val="4"/>
        </w:numPr>
        <w:tabs>
          <w:tab w:val="left" w:pos="1418"/>
        </w:tabs>
        <w:ind w:left="0" w:firstLine="709"/>
        <w:jc w:val="both"/>
        <w:rPr>
          <w:sz w:val="24"/>
          <w:szCs w:val="24"/>
        </w:rPr>
      </w:pPr>
      <w:r>
        <w:rPr>
          <w:sz w:val="24"/>
          <w:szCs w:val="24"/>
        </w:rPr>
        <w:t xml:space="preserve">инструкция по эксплуатации на русском языке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2818D6" w:rsidRDefault="009429DF">
      <w:pPr>
        <w:numPr>
          <w:ilvl w:val="0"/>
          <w:numId w:val="4"/>
        </w:numPr>
        <w:tabs>
          <w:tab w:val="left" w:pos="1418"/>
        </w:tabs>
        <w:ind w:left="0" w:firstLine="709"/>
        <w:jc w:val="both"/>
        <w:rPr>
          <w:sz w:val="24"/>
          <w:szCs w:val="24"/>
        </w:rPr>
      </w:pPr>
      <w:r>
        <w:rPr>
          <w:sz w:val="24"/>
          <w:szCs w:val="24"/>
        </w:rPr>
        <w:t xml:space="preserve">упаковочный лист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2818D6" w:rsidRDefault="009429DF">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2818D6" w:rsidRDefault="009429DF">
      <w:pPr>
        <w:numPr>
          <w:ilvl w:val="0"/>
          <w:numId w:val="3"/>
        </w:numPr>
        <w:tabs>
          <w:tab w:val="left" w:pos="1418"/>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w:t>
      </w:r>
      <w:proofErr w:type="gramStart"/>
      <w:r>
        <w:rPr>
          <w:sz w:val="24"/>
          <w:szCs w:val="24"/>
        </w:rPr>
        <w:t>_(</w:t>
      </w:r>
      <w:proofErr w:type="gramEnd"/>
      <w:r>
        <w:rPr>
          <w:sz w:val="24"/>
          <w:szCs w:val="24"/>
        </w:rPr>
        <w:t>____) экз.;</w:t>
      </w:r>
    </w:p>
    <w:p w:rsidR="002818D6" w:rsidRDefault="009429DF">
      <w:pPr>
        <w:numPr>
          <w:ilvl w:val="0"/>
          <w:numId w:val="3"/>
        </w:numPr>
        <w:shd w:val="clear" w:color="auto" w:fill="FFFFFF"/>
        <w:tabs>
          <w:tab w:val="left" w:pos="1418"/>
        </w:tabs>
        <w:ind w:left="0" w:firstLine="709"/>
        <w:jc w:val="both"/>
        <w:rPr>
          <w:sz w:val="24"/>
          <w:szCs w:val="24"/>
        </w:rPr>
      </w:pPr>
      <w:r>
        <w:rPr>
          <w:sz w:val="24"/>
          <w:szCs w:val="24"/>
        </w:rPr>
        <w:t xml:space="preserve">Накладная ТОРГ-12/УПД в </w:t>
      </w:r>
      <w:r>
        <w:rPr>
          <w:sz w:val="24"/>
          <w:szCs w:val="24"/>
          <w:highlight w:val="lightGray"/>
        </w:rPr>
        <w:t>_</w:t>
      </w:r>
      <w:proofErr w:type="gramStart"/>
      <w:r>
        <w:rPr>
          <w:sz w:val="24"/>
          <w:szCs w:val="24"/>
          <w:highlight w:val="lightGray"/>
        </w:rPr>
        <w:t>_(</w:t>
      </w:r>
      <w:proofErr w:type="gramEnd"/>
      <w:r>
        <w:rPr>
          <w:sz w:val="24"/>
          <w:szCs w:val="24"/>
          <w:highlight w:val="lightGray"/>
        </w:rPr>
        <w:t>____)</w:t>
      </w:r>
      <w:r>
        <w:rPr>
          <w:sz w:val="24"/>
          <w:szCs w:val="24"/>
        </w:rPr>
        <w:t xml:space="preserve"> экз.</w:t>
      </w:r>
    </w:p>
    <w:p w:rsidR="002818D6" w:rsidRDefault="009429DF">
      <w:pPr>
        <w:pStyle w:val="afa"/>
        <w:widowControl/>
        <w:numPr>
          <w:ilvl w:val="1"/>
          <w:numId w:val="2"/>
        </w:numPr>
        <w:shd w:val="clear" w:color="auto" w:fill="FFFFFF"/>
        <w:tabs>
          <w:tab w:val="left" w:pos="1276"/>
        </w:tabs>
        <w:ind w:left="0" w:firstLine="709"/>
        <w:jc w:val="both"/>
        <w:rPr>
          <w:bCs/>
          <w:sz w:val="24"/>
          <w:szCs w:val="24"/>
        </w:rPr>
      </w:pPr>
      <w:r>
        <w:rPr>
          <w:bCs/>
          <w:sz w:val="24"/>
          <w:szCs w:val="24"/>
        </w:rPr>
        <w:lastRenderedPageBreak/>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r>
      <w:r>
        <w:rPr>
          <w:bCs/>
          <w:sz w:val="24"/>
          <w:szCs w:val="24"/>
        </w:rPr>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r>
      <w:r>
        <w:rPr>
          <w:bCs/>
          <w:sz w:val="24"/>
          <w:szCs w:val="24"/>
        </w:rPr>
        <w:br/>
        <w:t xml:space="preserve">по Договору. Стороны будут рассматривать неявку представителя Поставщика </w:t>
      </w:r>
      <w:r>
        <w:rPr>
          <w:bCs/>
          <w:sz w:val="24"/>
          <w:szCs w:val="24"/>
        </w:rPr>
        <w:br/>
        <w:t xml:space="preserve">как просрочку поставки. </w:t>
      </w:r>
    </w:p>
    <w:p w:rsidR="002818D6" w:rsidRDefault="009429DF">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2818D6" w:rsidRDefault="009429DF">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r>
      <w:r>
        <w:rPr>
          <w:bCs/>
          <w:sz w:val="24"/>
          <w:szCs w:val="24"/>
        </w:rPr>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2818D6" w:rsidRDefault="009429DF">
      <w:pPr>
        <w:pStyle w:val="afa"/>
        <w:widowControl/>
        <w:numPr>
          <w:ilvl w:val="1"/>
          <w:numId w:val="2"/>
        </w:numPr>
        <w:shd w:val="clear" w:color="auto" w:fill="FFFFFF"/>
        <w:tabs>
          <w:tab w:val="left" w:pos="1276"/>
        </w:tabs>
        <w:ind w:left="0" w:firstLine="709"/>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w:t>
      </w:r>
      <w:proofErr w:type="gramStart"/>
      <w:r>
        <w:rPr>
          <w:bCs/>
          <w:sz w:val="24"/>
          <w:szCs w:val="24"/>
        </w:rPr>
        <w:t>порчи с учетом возможных перегрузок</w:t>
      </w:r>
      <w:proofErr w:type="gramEnd"/>
      <w:r>
        <w:rPr>
          <w:bCs/>
          <w:sz w:val="24"/>
          <w:szCs w:val="24"/>
        </w:rPr>
        <w:t xml:space="preserve">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r>
      <w:r>
        <w:rPr>
          <w:bCs/>
          <w:sz w:val="24"/>
          <w:szCs w:val="24"/>
        </w:rPr>
        <w:br/>
        <w:t xml:space="preserve">в сопроводительных документах). </w:t>
      </w:r>
    </w:p>
    <w:p w:rsidR="002818D6" w:rsidRDefault="009429DF">
      <w:pPr>
        <w:pStyle w:val="afa"/>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2818D6" w:rsidRDefault="009429DF">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rStyle w:val="af3"/>
          <w:sz w:val="24"/>
          <w:szCs w:val="24"/>
          <w:highlight w:val="lightGray"/>
        </w:rPr>
        <w:footnoteReference w:id="6"/>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2818D6" w:rsidRDefault="009429DF">
      <w:pPr>
        <w:pStyle w:val="afa"/>
        <w:widowControl/>
        <w:numPr>
          <w:ilvl w:val="1"/>
          <w:numId w:val="2"/>
        </w:numPr>
        <w:shd w:val="clear" w:color="auto" w:fill="FFFFFF"/>
        <w:tabs>
          <w:tab w:val="left" w:pos="1276"/>
        </w:tabs>
        <w:ind w:left="0" w:firstLine="709"/>
        <w:jc w:val="both"/>
        <w:rPr>
          <w:sz w:val="24"/>
          <w:szCs w:val="24"/>
        </w:rPr>
      </w:pPr>
      <w:bookmarkStart w:id="3" w:name="_Ref361396594"/>
      <w:r>
        <w:rPr>
          <w:sz w:val="24"/>
          <w:szCs w:val="24"/>
        </w:rPr>
        <w:t xml:space="preserve">Датой поставки Товара является дата подписания Сторонами Накладной </w:t>
      </w:r>
      <w:r>
        <w:rPr>
          <w:sz w:val="24"/>
          <w:szCs w:val="24"/>
        </w:rPr>
        <w:br/>
        <w:t>ТОРГ-12/УПД.</w:t>
      </w:r>
      <w:bookmarkEnd w:id="3"/>
      <w:r>
        <w:rPr>
          <w:sz w:val="24"/>
          <w:szCs w:val="24"/>
        </w:rPr>
        <w:t xml:space="preserve"> </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r>
      <w:r>
        <w:rPr>
          <w:sz w:val="24"/>
          <w:szCs w:val="24"/>
        </w:rPr>
        <w:br/>
        <w:t xml:space="preserve">а также восполнить недопоставку Товара в срок, письменно согласованный с Покупателем. </w:t>
      </w:r>
    </w:p>
    <w:p w:rsidR="002818D6" w:rsidRDefault="009429DF">
      <w:pPr>
        <w:pStyle w:val="afa"/>
        <w:shd w:val="clear" w:color="auto" w:fill="FFFFFF"/>
        <w:tabs>
          <w:tab w:val="left" w:pos="1418"/>
        </w:tabs>
        <w:ind w:left="0" w:firstLine="709"/>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со вскрытием тары и упаковки производится Покупателем </w:t>
      </w:r>
      <w:r>
        <w:rPr>
          <w:sz w:val="24"/>
          <w:szCs w:val="24"/>
        </w:rPr>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r>
      <w:r>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w:t>
      </w:r>
      <w:r>
        <w:rPr>
          <w:sz w:val="24"/>
          <w:szCs w:val="24"/>
        </w:rPr>
        <w:lastRenderedPageBreak/>
        <w:t xml:space="preserve">рекламации. В Акте рекламации Сторонами указываются, в том числе, сроки и способ устранения недостатков, несоответствий и / или дефектов Товара. </w:t>
      </w:r>
    </w:p>
    <w:p w:rsidR="002818D6" w:rsidRDefault="009429DF">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r>
      <w:r>
        <w:rPr>
          <w:sz w:val="24"/>
          <w:szCs w:val="24"/>
        </w:rPr>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2818D6" w:rsidRDefault="009429DF">
      <w:pPr>
        <w:shd w:val="clear" w:color="auto" w:fill="FFFFFF"/>
        <w:tabs>
          <w:tab w:val="left" w:pos="1134"/>
          <w:tab w:val="left" w:pos="1418"/>
          <w:tab w:val="left" w:pos="1851"/>
        </w:tabs>
        <w:ind w:firstLine="709"/>
        <w:jc w:val="both"/>
        <w:rPr>
          <w:sz w:val="24"/>
          <w:szCs w:val="24"/>
        </w:rPr>
      </w:pPr>
      <w:r>
        <w:rPr>
          <w:sz w:val="24"/>
          <w:szCs w:val="24"/>
        </w:rPr>
        <w:t xml:space="preserve">Покупатель вправе не производить любые платежи, предусмотренные Договором, </w:t>
      </w:r>
      <w:r>
        <w:rPr>
          <w:sz w:val="24"/>
          <w:szCs w:val="24"/>
        </w:rPr>
        <w:br/>
        <w:t xml:space="preserve">до исполнения Поставщиком своих обязательств по Договору, при этом Покупатель </w:t>
      </w:r>
      <w:r>
        <w:rPr>
          <w:sz w:val="24"/>
          <w:szCs w:val="24"/>
        </w:rPr>
        <w:br/>
        <w:t>не считается просрочившим.</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r>
      <w:r>
        <w:rPr>
          <w:sz w:val="24"/>
          <w:szCs w:val="24"/>
        </w:rPr>
        <w:br/>
        <w:t>а также возместить убытки, причиненные Покупателю ненадлежащим исполнением Договора, в том числе расходы на хранение Товара.</w:t>
      </w:r>
    </w:p>
    <w:p w:rsidR="002818D6" w:rsidRDefault="009429DF">
      <w:pPr>
        <w:shd w:val="clear" w:color="auto" w:fill="FFFFFF"/>
        <w:tabs>
          <w:tab w:val="left" w:pos="1283"/>
          <w:tab w:val="left" w:pos="1851"/>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r>
      <w:r>
        <w:rPr>
          <w:sz w:val="24"/>
          <w:szCs w:val="24"/>
        </w:rPr>
        <w:br/>
        <w:t>с возвратом Товара, подлежат возмещению Поставщиком.</w:t>
      </w:r>
    </w:p>
    <w:p w:rsidR="002818D6" w:rsidRDefault="009429DF">
      <w:pPr>
        <w:pStyle w:val="afa"/>
        <w:widowControl/>
        <w:numPr>
          <w:ilvl w:val="1"/>
          <w:numId w:val="2"/>
        </w:numPr>
        <w:shd w:val="clear" w:color="auto" w:fill="FFFFFF"/>
        <w:tabs>
          <w:tab w:val="left" w:pos="1276"/>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r>
      <w:r>
        <w:rPr>
          <w:sz w:val="24"/>
          <w:szCs w:val="24"/>
        </w:rPr>
        <w:br/>
        <w:t xml:space="preserve">и комплектности в части, не противоречащей законодательству Российской Федерации </w:t>
      </w:r>
      <w:r>
        <w:rPr>
          <w:sz w:val="24"/>
          <w:szCs w:val="24"/>
        </w:rPr>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2818D6" w:rsidRDefault="009429DF">
      <w:pPr>
        <w:pStyle w:val="afa"/>
        <w:widowControl/>
        <w:numPr>
          <w:ilvl w:val="1"/>
          <w:numId w:val="2"/>
        </w:numPr>
        <w:shd w:val="clear" w:color="auto" w:fill="FFFFFF"/>
        <w:tabs>
          <w:tab w:val="left" w:pos="1276"/>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2818D6" w:rsidRDefault="002818D6">
      <w:pPr>
        <w:shd w:val="clear" w:color="auto" w:fill="FFFFFF"/>
        <w:jc w:val="both"/>
        <w:rPr>
          <w:sz w:val="24"/>
          <w:szCs w:val="24"/>
        </w:rPr>
      </w:pPr>
    </w:p>
    <w:p w:rsidR="002818D6" w:rsidRDefault="009429DF">
      <w:pPr>
        <w:pStyle w:val="afa"/>
        <w:numPr>
          <w:ilvl w:val="0"/>
          <w:numId w:val="2"/>
        </w:numPr>
        <w:shd w:val="clear" w:color="auto" w:fill="FFFFFF"/>
        <w:tabs>
          <w:tab w:val="left" w:pos="284"/>
        </w:tabs>
        <w:ind w:left="0" w:firstLine="0"/>
        <w:jc w:val="center"/>
        <w:rPr>
          <w:b/>
          <w:sz w:val="24"/>
          <w:szCs w:val="24"/>
        </w:rPr>
      </w:pPr>
      <w:r>
        <w:rPr>
          <w:b/>
          <w:sz w:val="24"/>
          <w:szCs w:val="24"/>
        </w:rPr>
        <w:t>Гарантийный срок</w:t>
      </w:r>
    </w:p>
    <w:p w:rsidR="002818D6" w:rsidRDefault="009429DF">
      <w:pPr>
        <w:pStyle w:val="afa"/>
        <w:numPr>
          <w:ilvl w:val="1"/>
          <w:numId w:val="2"/>
        </w:numPr>
        <w:tabs>
          <w:tab w:val="left" w:pos="709"/>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t xml:space="preserve"> </w:t>
      </w:r>
      <w:r>
        <w:rPr>
          <w:sz w:val="24"/>
          <w:szCs w:val="24"/>
        </w:rPr>
        <w:t xml:space="preserve">Гарантийный срок может быть продлен в соответствии с условиями Договора. </w:t>
      </w:r>
    </w:p>
    <w:p w:rsidR="002818D6" w:rsidRDefault="009429DF">
      <w:pPr>
        <w:pStyle w:val="afa"/>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r>
      <w:r>
        <w:rPr>
          <w:sz w:val="24"/>
          <w:szCs w:val="24"/>
        </w:rPr>
        <w:br/>
        <w:t xml:space="preserve">к Товару, и Применимого права, возможность эксплуатации (использования) Товара </w:t>
      </w:r>
      <w:r>
        <w:rPr>
          <w:sz w:val="24"/>
          <w:szCs w:val="24"/>
        </w:rPr>
        <w:br/>
        <w:t xml:space="preserve">в соответствии с его целевым назначением, а также несет безусловную ответственность </w:t>
      </w:r>
      <w:r>
        <w:rPr>
          <w:sz w:val="24"/>
          <w:szCs w:val="24"/>
        </w:rPr>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w:t>
      </w:r>
      <w:r>
        <w:rPr>
          <w:sz w:val="24"/>
          <w:szCs w:val="24"/>
        </w:rPr>
        <w:lastRenderedPageBreak/>
        <w:t xml:space="preserve">составления Акта о недостатках, несоответствиях и / или дефектах. Если к указанному </w:t>
      </w:r>
      <w:r>
        <w:rPr>
          <w:sz w:val="24"/>
          <w:szCs w:val="24"/>
        </w:rPr>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r>
      <w:r>
        <w:rPr>
          <w:sz w:val="24"/>
          <w:szCs w:val="24"/>
        </w:rPr>
        <w:br/>
        <w:t>и будет признан Сторонами действительным.</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rsidR="002818D6" w:rsidRDefault="009429DF">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r>
      <w:r>
        <w:rPr>
          <w:sz w:val="24"/>
          <w:szCs w:val="24"/>
        </w:rPr>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r>
      <w:r>
        <w:rPr>
          <w:sz w:val="24"/>
          <w:szCs w:val="24"/>
        </w:rPr>
        <w:br/>
        <w:t>по устранению недостатков (дефектов).</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rsidR="002818D6" w:rsidRDefault="009429DF">
      <w:pPr>
        <w:numPr>
          <w:ilvl w:val="1"/>
          <w:numId w:val="2"/>
        </w:numPr>
        <w:shd w:val="clear" w:color="auto" w:fill="FFFFFF"/>
        <w:tabs>
          <w:tab w:val="left" w:pos="1134"/>
        </w:tabs>
        <w:ind w:left="0" w:firstLine="709"/>
        <w:jc w:val="both"/>
        <w:rPr>
          <w:sz w:val="24"/>
          <w:szCs w:val="24"/>
        </w:rPr>
      </w:pPr>
      <w:r>
        <w:rPr>
          <w:sz w:val="24"/>
          <w:szCs w:val="24"/>
        </w:rPr>
        <w:t>Поставщик обязан предоставить Покупателю копию(-и) заключения(-</w:t>
      </w:r>
      <w:proofErr w:type="spellStart"/>
      <w:r>
        <w:rPr>
          <w:sz w:val="24"/>
          <w:szCs w:val="24"/>
        </w:rPr>
        <w:t>ий</w:t>
      </w:r>
      <w:proofErr w:type="spellEnd"/>
      <w:r>
        <w:rPr>
          <w:sz w:val="24"/>
          <w:szCs w:val="24"/>
        </w:rPr>
        <w:t xml:space="preserve">) </w:t>
      </w:r>
      <w:r>
        <w:rPr>
          <w:sz w:val="24"/>
          <w:szCs w:val="24"/>
        </w:rPr>
        <w:br/>
        <w:t xml:space="preserve">о подтверждении производства Товара на территории Российской Федерации, </w:t>
      </w:r>
      <w:r>
        <w:rPr>
          <w:sz w:val="24"/>
          <w:szCs w:val="24"/>
        </w:rPr>
        <w:br/>
        <w:t xml:space="preserve">выданного(-ых) </w:t>
      </w:r>
      <w:proofErr w:type="spellStart"/>
      <w:r>
        <w:rPr>
          <w:sz w:val="24"/>
          <w:szCs w:val="24"/>
        </w:rPr>
        <w:t>Минпромторгом</w:t>
      </w:r>
      <w:proofErr w:type="spellEnd"/>
      <w:r>
        <w:rPr>
          <w:sz w:val="24"/>
          <w:szCs w:val="24"/>
        </w:rP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af3"/>
          <w:sz w:val="24"/>
          <w:szCs w:val="24"/>
        </w:rPr>
        <w:footnoteReference w:id="7"/>
      </w:r>
      <w:r>
        <w:rPr>
          <w:sz w:val="24"/>
          <w:szCs w:val="24"/>
        </w:rPr>
        <w:t>.</w:t>
      </w:r>
    </w:p>
    <w:p w:rsidR="002818D6" w:rsidRDefault="002818D6">
      <w:pPr>
        <w:shd w:val="clear" w:color="auto" w:fill="FFFFFF"/>
        <w:tabs>
          <w:tab w:val="left" w:pos="1190"/>
        </w:tabs>
        <w:jc w:val="both"/>
        <w:rPr>
          <w:sz w:val="24"/>
          <w:szCs w:val="24"/>
        </w:rPr>
      </w:pPr>
    </w:p>
    <w:p w:rsidR="002818D6" w:rsidRDefault="009429DF">
      <w:pPr>
        <w:numPr>
          <w:ilvl w:val="0"/>
          <w:numId w:val="2"/>
        </w:numPr>
        <w:shd w:val="clear" w:color="auto" w:fill="FFFFFF"/>
        <w:tabs>
          <w:tab w:val="left" w:pos="284"/>
        </w:tabs>
        <w:ind w:left="0" w:firstLine="0"/>
        <w:jc w:val="center"/>
        <w:rPr>
          <w:b/>
          <w:bCs/>
          <w:sz w:val="24"/>
          <w:szCs w:val="24"/>
        </w:rPr>
      </w:pPr>
      <w:r>
        <w:rPr>
          <w:b/>
          <w:bCs/>
          <w:sz w:val="24"/>
          <w:szCs w:val="24"/>
        </w:rPr>
        <w:t>Банковские гарантии</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быть безотзывной и безусловной (гарантия </w:t>
      </w:r>
      <w:r>
        <w:rPr>
          <w:bCs/>
          <w:sz w:val="24"/>
          <w:szCs w:val="24"/>
        </w:rPr>
        <w:br/>
        <w:t>по первому требованию).</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Бенефициар по Банковской гарантии – Покупатель, принципал – Поставщик.</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Сумма Банковской гарантии – выражена в валюте расчетов по Договору.</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Сумма Банковской гарантии возврата авансового платежа – не менее </w:t>
      </w:r>
      <w:r>
        <w:rPr>
          <w:bCs/>
          <w:sz w:val="24"/>
          <w:szCs w:val="24"/>
        </w:rPr>
        <w:br/>
        <w:t xml:space="preserve">100 (ста) процентов от размера уплачиваемой по Договору предварительной оплаты (аванса) </w:t>
      </w:r>
      <w:r>
        <w:rPr>
          <w:bCs/>
          <w:sz w:val="24"/>
          <w:szCs w:val="24"/>
        </w:rPr>
        <w:br/>
      </w:r>
      <w:r>
        <w:rPr>
          <w:bCs/>
          <w:sz w:val="24"/>
          <w:szCs w:val="24"/>
        </w:rPr>
        <w:lastRenderedPageBreak/>
        <w:t>в совокупной сумме с учетом ранее выплаченных Поставщику и непогашенных (</w:t>
      </w:r>
      <w:proofErr w:type="spellStart"/>
      <w:r>
        <w:rPr>
          <w:bCs/>
          <w:sz w:val="24"/>
          <w:szCs w:val="24"/>
        </w:rPr>
        <w:t>незачтенных</w:t>
      </w:r>
      <w:proofErr w:type="spellEnd"/>
      <w:r>
        <w:rPr>
          <w:bCs/>
          <w:sz w:val="24"/>
          <w:szCs w:val="24"/>
        </w:rPr>
        <w:t xml:space="preserve">) авансовых платежей. </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r>
      <w:r>
        <w:rPr>
          <w:bCs/>
          <w:sz w:val="24"/>
          <w:szCs w:val="24"/>
        </w:rPr>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r>
      <w:r>
        <w:rPr>
          <w:bCs/>
          <w:sz w:val="24"/>
          <w:szCs w:val="24"/>
        </w:rPr>
        <w:br/>
        <w:t>на существо допущенных Поставщиком нарушений, в том числе в случаях:</w:t>
      </w:r>
    </w:p>
    <w:p w:rsidR="002818D6" w:rsidRDefault="009429DF">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2818D6" w:rsidRDefault="009429DF">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2818D6" w:rsidRDefault="009429DF">
      <w:pPr>
        <w:widowControl/>
        <w:numPr>
          <w:ilvl w:val="0"/>
          <w:numId w:val="5"/>
        </w:numPr>
        <w:tabs>
          <w:tab w:val="left" w:pos="0"/>
          <w:tab w:val="left" w:pos="1134"/>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rsidR="002818D6" w:rsidRDefault="009429DF">
      <w:pPr>
        <w:widowControl/>
        <w:numPr>
          <w:ilvl w:val="0"/>
          <w:numId w:val="5"/>
        </w:numPr>
        <w:tabs>
          <w:tab w:val="left" w:pos="0"/>
          <w:tab w:val="left" w:pos="1134"/>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r>
      <w:r>
        <w:rPr>
          <w:sz w:val="24"/>
          <w:szCs w:val="24"/>
        </w:rPr>
        <w:br/>
      </w:r>
      <w:r>
        <w:rPr>
          <w:bCs/>
          <w:sz w:val="24"/>
          <w:szCs w:val="24"/>
        </w:rPr>
        <w:t>в отношении Поставщика;</w:t>
      </w:r>
    </w:p>
    <w:p w:rsidR="002818D6" w:rsidRDefault="009429DF">
      <w:pPr>
        <w:widowControl/>
        <w:numPr>
          <w:ilvl w:val="0"/>
          <w:numId w:val="5"/>
        </w:numPr>
        <w:tabs>
          <w:tab w:val="left" w:pos="0"/>
          <w:tab w:val="left" w:pos="1134"/>
        </w:tabs>
        <w:ind w:left="0" w:firstLine="709"/>
        <w:jc w:val="both"/>
        <w:rPr>
          <w:bCs/>
          <w:sz w:val="24"/>
          <w:szCs w:val="24"/>
        </w:rPr>
      </w:pPr>
      <w:proofErr w:type="spellStart"/>
      <w:r>
        <w:rPr>
          <w:bCs/>
          <w:sz w:val="24"/>
          <w:szCs w:val="24"/>
        </w:rPr>
        <w:t>непредоставления</w:t>
      </w:r>
      <w:proofErr w:type="spellEnd"/>
      <w:r>
        <w:rPr>
          <w:bCs/>
          <w:sz w:val="24"/>
          <w:szCs w:val="24"/>
        </w:rPr>
        <w:t xml:space="preserve">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r>
      <w:r>
        <w:rPr>
          <w:bCs/>
          <w:sz w:val="24"/>
          <w:szCs w:val="24"/>
        </w:rPr>
        <w:br/>
        <w:t>по Договору превышает срок действия банковской гарантии либо срок исполнения обязательств продлен;</w:t>
      </w:r>
    </w:p>
    <w:p w:rsidR="002818D6" w:rsidRDefault="009429DF">
      <w:pPr>
        <w:widowControl/>
        <w:numPr>
          <w:ilvl w:val="0"/>
          <w:numId w:val="5"/>
        </w:numPr>
        <w:tabs>
          <w:tab w:val="left" w:pos="0"/>
          <w:tab w:val="left" w:pos="1134"/>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rsidR="002818D6" w:rsidRDefault="009429DF">
      <w:pPr>
        <w:widowControl/>
        <w:numPr>
          <w:ilvl w:val="0"/>
          <w:numId w:val="5"/>
        </w:numPr>
        <w:tabs>
          <w:tab w:val="left" w:pos="0"/>
          <w:tab w:val="left" w:pos="1134"/>
        </w:tabs>
        <w:ind w:left="0" w:firstLine="709"/>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Поставщика </w:t>
      </w:r>
      <w:r>
        <w:rPr>
          <w:bCs/>
          <w:sz w:val="24"/>
          <w:szCs w:val="24"/>
        </w:rPr>
        <w:br/>
        <w:t>об обстоятельствах, указанных в разделе 12 Договора, и имеющих существенное значение для его заключения и исполнения.</w:t>
      </w:r>
    </w:p>
    <w:p w:rsidR="002818D6" w:rsidRDefault="009429DF">
      <w:pPr>
        <w:pStyle w:val="afa"/>
        <w:shd w:val="clear" w:color="auto" w:fill="FFFFFF"/>
        <w:tabs>
          <w:tab w:val="left" w:pos="0"/>
          <w:tab w:val="left" w:pos="1418"/>
        </w:tabs>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rsidR="002818D6" w:rsidRDefault="009429DF">
      <w:pPr>
        <w:widowControl/>
        <w:shd w:val="clear" w:color="auto" w:fill="FFFFFF"/>
        <w:tabs>
          <w:tab w:val="left" w:pos="1418"/>
          <w:tab w:val="left" w:pos="1855"/>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rsidR="002818D6" w:rsidRDefault="009429DF">
      <w:pPr>
        <w:pStyle w:val="afa"/>
        <w:widowControl/>
        <w:shd w:val="clear" w:color="auto" w:fill="FFFFFF"/>
        <w:tabs>
          <w:tab w:val="left" w:pos="1418"/>
        </w:tabs>
        <w:ind w:left="0" w:firstLine="709"/>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2818D6" w:rsidRDefault="009429DF">
      <w:pPr>
        <w:ind w:firstLine="709"/>
        <w:jc w:val="both"/>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r>
      <w:r>
        <w:rPr>
          <w:bCs/>
          <w:sz w:val="24"/>
          <w:szCs w:val="24"/>
        </w:rPr>
        <w:br/>
        <w:t>по Банковской гарантии.</w:t>
      </w:r>
    </w:p>
    <w:p w:rsidR="002818D6" w:rsidRDefault="009429DF">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2818D6" w:rsidRDefault="009429DF">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lastRenderedPageBreak/>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2818D6" w:rsidRDefault="009429DF">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rsidR="002818D6" w:rsidRDefault="009429DF">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2818D6" w:rsidRDefault="009429DF">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оригинале на бумажном носителе.</w:t>
      </w:r>
    </w:p>
    <w:p w:rsidR="002818D6" w:rsidRDefault="009429DF">
      <w:pPr>
        <w:widowControl/>
        <w:numPr>
          <w:ilvl w:val="1"/>
          <w:numId w:val="2"/>
        </w:numPr>
        <w:tabs>
          <w:tab w:val="left" w:pos="0"/>
          <w:tab w:val="left" w:pos="1134"/>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r>
      <w:r>
        <w:rPr>
          <w:bCs/>
          <w:sz w:val="24"/>
          <w:szCs w:val="24"/>
        </w:rPr>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rsidR="002818D6" w:rsidRDefault="009429DF">
      <w:pPr>
        <w:pStyle w:val="afa"/>
        <w:widowControl/>
        <w:numPr>
          <w:ilvl w:val="1"/>
          <w:numId w:val="7"/>
        </w:numPr>
        <w:shd w:val="clear" w:color="auto" w:fill="FFFFFF"/>
        <w:tabs>
          <w:tab w:val="left" w:pos="0"/>
        </w:tabs>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2818D6" w:rsidRDefault="009429DF">
      <w:pPr>
        <w:pStyle w:val="afa"/>
        <w:widowControl/>
        <w:numPr>
          <w:ilvl w:val="1"/>
          <w:numId w:val="7"/>
        </w:numPr>
        <w:shd w:val="clear" w:color="auto" w:fill="FFFFFF"/>
        <w:tabs>
          <w:tab w:val="left" w:pos="0"/>
        </w:tabs>
        <w:ind w:left="0" w:firstLine="709"/>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rsidR="002818D6" w:rsidRDefault="009429DF">
      <w:pPr>
        <w:pStyle w:val="afa"/>
        <w:shd w:val="clear" w:color="auto" w:fill="FFFFFF"/>
        <w:tabs>
          <w:tab w:val="left" w:pos="0"/>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rsidR="002818D6" w:rsidRDefault="009429DF">
      <w:pPr>
        <w:pStyle w:val="afa"/>
        <w:shd w:val="clear" w:color="auto" w:fill="FFFFFF"/>
        <w:tabs>
          <w:tab w:val="left" w:pos="0"/>
        </w:tabs>
        <w:ind w:left="0" w:firstLine="709"/>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w:t>
      </w:r>
      <w:proofErr w:type="spellStart"/>
      <w:r>
        <w:rPr>
          <w:bCs/>
          <w:sz w:val="24"/>
          <w:szCs w:val="24"/>
        </w:rPr>
        <w:t>незачтенного</w:t>
      </w:r>
      <w:proofErr w:type="spellEnd"/>
      <w:r>
        <w:rPr>
          <w:bCs/>
          <w:sz w:val="24"/>
          <w:szCs w:val="24"/>
        </w:rPr>
        <w:t>) аванса</w:t>
      </w:r>
      <w:r>
        <w:rPr>
          <w:rStyle w:val="af3"/>
          <w:sz w:val="24"/>
          <w:szCs w:val="24"/>
        </w:rPr>
        <w:footnoteReference w:id="8"/>
      </w:r>
      <w:r>
        <w:rPr>
          <w:bCs/>
          <w:sz w:val="24"/>
          <w:szCs w:val="24"/>
        </w:rPr>
        <w:t xml:space="preserve"> при выплате каждого платежа, причитающегося Поставщику, до полного зачета непогашенного (</w:t>
      </w:r>
      <w:proofErr w:type="spellStart"/>
      <w:r>
        <w:rPr>
          <w:bCs/>
          <w:sz w:val="24"/>
          <w:szCs w:val="24"/>
        </w:rPr>
        <w:t>незачтенного</w:t>
      </w:r>
      <w:proofErr w:type="spellEnd"/>
      <w:r>
        <w:rPr>
          <w:bCs/>
          <w:sz w:val="24"/>
          <w:szCs w:val="24"/>
        </w:rPr>
        <w:t xml:space="preserve">) аванса, </w:t>
      </w:r>
      <w:r>
        <w:rPr>
          <w:sz w:val="24"/>
          <w:szCs w:val="24"/>
        </w:rPr>
        <w:t>при выплате каждого платежа, причитающегося Поставщику.</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Положения пункта 2.</w:t>
      </w:r>
      <w:r w:rsidR="00B22CBC">
        <w:rPr>
          <w:bCs/>
          <w:sz w:val="24"/>
          <w:szCs w:val="24"/>
        </w:rPr>
        <w:t>4</w:t>
      </w:r>
      <w:r>
        <w:rPr>
          <w:bCs/>
          <w:sz w:val="24"/>
          <w:szCs w:val="24"/>
        </w:rPr>
        <w:t xml:space="preserve">.1 Договора применяются, если совокупный размер авансовых платежей, уплаченных и подлежащих уплате по Договору в соответствии </w:t>
      </w:r>
      <w:r>
        <w:rPr>
          <w:bCs/>
          <w:sz w:val="24"/>
          <w:szCs w:val="24"/>
        </w:rPr>
        <w:br/>
        <w:t xml:space="preserve">с выставленными счетами Поставщика составляет 5 000 000 (Пять миллионов) рублей </w:t>
      </w:r>
      <w:r>
        <w:rPr>
          <w:bCs/>
          <w:sz w:val="24"/>
          <w:szCs w:val="24"/>
        </w:rPr>
        <w:br/>
        <w:t xml:space="preserve">и более без учета НДС. </w:t>
      </w:r>
    </w:p>
    <w:p w:rsidR="002818D6" w:rsidRDefault="009429DF">
      <w:pPr>
        <w:pStyle w:val="afa"/>
        <w:widowControl/>
        <w:numPr>
          <w:ilvl w:val="1"/>
          <w:numId w:val="2"/>
        </w:numPr>
        <w:shd w:val="clear" w:color="auto" w:fill="FFFFFF"/>
        <w:tabs>
          <w:tab w:val="left" w:pos="1134"/>
          <w:tab w:val="left" w:pos="1985"/>
        </w:tabs>
        <w:ind w:left="0" w:firstLine="709"/>
        <w:jc w:val="both"/>
        <w:rPr>
          <w:bCs/>
          <w:sz w:val="24"/>
          <w:szCs w:val="24"/>
        </w:rPr>
      </w:pPr>
      <w:r>
        <w:rPr>
          <w:sz w:val="24"/>
          <w:szCs w:val="24"/>
          <w:highlight w:val="lightGray"/>
        </w:rPr>
        <w:lastRenderedPageBreak/>
        <w:t xml:space="preserve">Стороны вправе изменить способы и порядок обеспечения обязательств </w:t>
      </w:r>
      <w:r>
        <w:rPr>
          <w:sz w:val="24"/>
          <w:szCs w:val="24"/>
          <w:highlight w:val="lightGray"/>
        </w:rPr>
        <w:br/>
        <w:t>по Договору, указанные в настоящем разделе, путем подписания дополнительного соглашения к Договору</w:t>
      </w:r>
      <w:r>
        <w:rPr>
          <w:rStyle w:val="af3"/>
          <w:sz w:val="24"/>
          <w:szCs w:val="24"/>
          <w:highlight w:val="lightGray"/>
        </w:rPr>
        <w:footnoteReference w:id="9"/>
      </w:r>
      <w:r>
        <w:rPr>
          <w:sz w:val="24"/>
          <w:szCs w:val="24"/>
          <w:highlight w:val="lightGray"/>
        </w:rPr>
        <w:t>.</w:t>
      </w:r>
    </w:p>
    <w:p w:rsidR="002818D6" w:rsidRDefault="009429DF">
      <w:pPr>
        <w:pStyle w:val="afa"/>
        <w:widowControl/>
        <w:numPr>
          <w:ilvl w:val="1"/>
          <w:numId w:val="2"/>
        </w:numPr>
        <w:shd w:val="clear" w:color="auto" w:fill="FFFFFF"/>
        <w:ind w:left="0" w:firstLine="709"/>
        <w:jc w:val="both"/>
        <w:rPr>
          <w:bCs/>
          <w:sz w:val="24"/>
          <w:szCs w:val="24"/>
        </w:rPr>
      </w:pPr>
      <w:r>
        <w:rPr>
          <w:sz w:val="24"/>
        </w:rPr>
        <w:t xml:space="preserve">Принадлежащее Покупателю по Банковской гарантии право требования </w:t>
      </w:r>
      <w:r>
        <w:rPr>
          <w:sz w:val="24"/>
        </w:rPr>
        <w:br/>
        <w:t xml:space="preserve">к Банку-Гаранту может быть передано новому бенефициару – компании, входящей в Группу </w:t>
      </w:r>
      <w:proofErr w:type="spellStart"/>
      <w:r>
        <w:rPr>
          <w:sz w:val="24"/>
        </w:rPr>
        <w:t>РусГидро</w:t>
      </w:r>
      <w:proofErr w:type="spellEnd"/>
      <w:r>
        <w:rPr>
          <w:sz w:val="24"/>
        </w:rPr>
        <w:t>, с последующим письменным уведомлением Покупателем Банка-Гаранта о смене бенефициара по Банковской гарантии.</w:t>
      </w:r>
    </w:p>
    <w:p w:rsidR="002818D6" w:rsidRDefault="002818D6">
      <w:pPr>
        <w:widowControl/>
        <w:shd w:val="clear" w:color="auto" w:fill="FFFFFF"/>
        <w:tabs>
          <w:tab w:val="left" w:pos="0"/>
          <w:tab w:val="left" w:pos="1134"/>
        </w:tabs>
        <w:ind w:left="1419"/>
        <w:jc w:val="both"/>
        <w:rPr>
          <w:bCs/>
          <w:sz w:val="24"/>
          <w:szCs w:val="24"/>
        </w:rPr>
      </w:pPr>
    </w:p>
    <w:p w:rsidR="002818D6" w:rsidRDefault="009429DF">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2818D6" w:rsidRDefault="009429DF">
      <w:pPr>
        <w:pStyle w:val="afa"/>
        <w:numPr>
          <w:ilvl w:val="1"/>
          <w:numId w:val="2"/>
        </w:numPr>
        <w:tabs>
          <w:tab w:val="left" w:pos="1276"/>
        </w:tabs>
        <w:ind w:lef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r>
      <w:r>
        <w:rPr>
          <w:sz w:val="24"/>
          <w:szCs w:val="24"/>
        </w:rPr>
        <w:br/>
        <w:t xml:space="preserve">и должны рассматриваться как дополнительные, если Договором прямо не предусмотрено иное. </w:t>
      </w:r>
    </w:p>
    <w:p w:rsidR="002818D6" w:rsidRDefault="009429DF">
      <w:pPr>
        <w:widowControl/>
        <w:numPr>
          <w:ilvl w:val="1"/>
          <w:numId w:val="2"/>
        </w:numPr>
        <w:shd w:val="clear" w:color="auto" w:fill="FFFFFF"/>
        <w:tabs>
          <w:tab w:val="left" w:pos="1276"/>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2818D6" w:rsidRDefault="009429DF">
      <w:pPr>
        <w:widowControl/>
        <w:numPr>
          <w:ilvl w:val="1"/>
          <w:numId w:val="2"/>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rsidR="002818D6" w:rsidRDefault="009429DF">
      <w:pPr>
        <w:widowControl/>
        <w:numPr>
          <w:ilvl w:val="1"/>
          <w:numId w:val="2"/>
        </w:numPr>
        <w:tabs>
          <w:tab w:val="left" w:pos="1276"/>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rsidR="002818D6" w:rsidRDefault="009429DF">
      <w:pPr>
        <w:pStyle w:val="afa"/>
        <w:widowControl/>
        <w:numPr>
          <w:ilvl w:val="1"/>
          <w:numId w:val="18"/>
        </w:numPr>
        <w:tabs>
          <w:tab w:val="left" w:pos="1276"/>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rsidR="002818D6" w:rsidRDefault="009429DF">
      <w:pPr>
        <w:pStyle w:val="afa"/>
        <w:widowControl/>
        <w:numPr>
          <w:ilvl w:val="2"/>
          <w:numId w:val="18"/>
        </w:numPr>
        <w:ind w:left="0" w:firstLine="709"/>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r>
      <w:r>
        <w:rPr>
          <w:sz w:val="24"/>
          <w:szCs w:val="24"/>
        </w:rPr>
        <w:br/>
        <w:t>в целом.</w:t>
      </w:r>
    </w:p>
    <w:p w:rsidR="002818D6" w:rsidRDefault="009429DF">
      <w:pPr>
        <w:pStyle w:val="afa"/>
        <w:widowControl/>
        <w:numPr>
          <w:ilvl w:val="2"/>
          <w:numId w:val="18"/>
        </w:numPr>
        <w:ind w:left="0" w:firstLine="709"/>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2818D6" w:rsidRDefault="009429DF">
      <w:pPr>
        <w:pStyle w:val="afa"/>
        <w:widowControl/>
        <w:numPr>
          <w:ilvl w:val="1"/>
          <w:numId w:val="18"/>
        </w:numPr>
        <w:tabs>
          <w:tab w:val="left" w:pos="1276"/>
          <w:tab w:val="left" w:pos="1701"/>
        </w:tabs>
        <w:ind w:left="0" w:firstLine="709"/>
        <w:jc w:val="both"/>
        <w:rPr>
          <w:sz w:val="24"/>
          <w:szCs w:val="24"/>
        </w:rPr>
      </w:pPr>
      <w:r>
        <w:rPr>
          <w:rFonts w:eastAsia="Calibri"/>
          <w:bCs/>
          <w:sz w:val="24"/>
          <w:szCs w:val="24"/>
        </w:rPr>
        <w:t xml:space="preserve">На сумму подлежащего возврату аванса начисляется неустойка в размере </w:t>
      </w:r>
      <w:r>
        <w:rPr>
          <w:rFonts w:eastAsia="Calibri"/>
          <w:bCs/>
          <w:sz w:val="24"/>
          <w:szCs w:val="24"/>
        </w:rPr>
        <w:br/>
        <w:t>0,1 (ноль целых и одной десятой) процента с даты, установленной для возврата аванса</w:t>
      </w:r>
      <w:r>
        <w:rPr>
          <w:sz w:val="24"/>
          <w:szCs w:val="24"/>
        </w:rPr>
        <w:t>.</w:t>
      </w:r>
    </w:p>
    <w:p w:rsidR="002818D6" w:rsidRDefault="009429DF">
      <w:pPr>
        <w:pStyle w:val="afa"/>
        <w:widowControl/>
        <w:numPr>
          <w:ilvl w:val="1"/>
          <w:numId w:val="18"/>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2818D6" w:rsidRDefault="009429DF">
      <w:pPr>
        <w:pStyle w:val="afa"/>
        <w:widowControl/>
        <w:numPr>
          <w:ilvl w:val="1"/>
          <w:numId w:val="18"/>
        </w:numPr>
        <w:shd w:val="clear" w:color="auto" w:fill="FFFFFF"/>
        <w:tabs>
          <w:tab w:val="left" w:pos="1276"/>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w:t>
      </w:r>
      <w:r>
        <w:rPr>
          <w:bCs/>
          <w:sz w:val="24"/>
          <w:szCs w:val="24"/>
        </w:rPr>
        <w:lastRenderedPageBreak/>
        <w:t>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2818D6" w:rsidRDefault="009429DF">
      <w:pPr>
        <w:pStyle w:val="afa"/>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 xml:space="preserve">За </w:t>
      </w:r>
      <w:proofErr w:type="spellStart"/>
      <w:r>
        <w:rPr>
          <w:bCs/>
          <w:sz w:val="24"/>
          <w:szCs w:val="24"/>
        </w:rPr>
        <w:t>непредоставление</w:t>
      </w:r>
      <w:proofErr w:type="spellEnd"/>
      <w:r>
        <w:rPr>
          <w:bCs/>
          <w:sz w:val="24"/>
          <w:szCs w:val="24"/>
        </w:rPr>
        <w:t xml:space="preserve">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2818D6" w:rsidRDefault="009429DF">
      <w:pPr>
        <w:pStyle w:val="afa"/>
        <w:widowControl/>
        <w:numPr>
          <w:ilvl w:val="1"/>
          <w:numId w:val="18"/>
        </w:numPr>
        <w:shd w:val="clear" w:color="auto" w:fill="FFFFFF"/>
        <w:ind w:left="0" w:firstLine="709"/>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r>
      <w:r>
        <w:rPr>
          <w:bCs/>
          <w:sz w:val="24"/>
          <w:szCs w:val="24"/>
        </w:rPr>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af3"/>
          <w:bCs/>
          <w:sz w:val="24"/>
          <w:szCs w:val="24"/>
        </w:rPr>
        <w:footnoteReference w:id="10"/>
      </w:r>
      <w:r>
        <w:rPr>
          <w:bCs/>
          <w:sz w:val="24"/>
          <w:szCs w:val="24"/>
        </w:rPr>
        <w:t>.</w:t>
      </w:r>
    </w:p>
    <w:p w:rsidR="002818D6" w:rsidRDefault="002818D6">
      <w:pPr>
        <w:shd w:val="clear" w:color="auto" w:fill="FFFFFF"/>
        <w:jc w:val="both"/>
        <w:rPr>
          <w:sz w:val="24"/>
          <w:szCs w:val="24"/>
        </w:rPr>
      </w:pPr>
    </w:p>
    <w:p w:rsidR="002818D6" w:rsidRDefault="009429DF">
      <w:pPr>
        <w:pStyle w:val="afa"/>
        <w:widowControl/>
        <w:numPr>
          <w:ilvl w:val="0"/>
          <w:numId w:val="2"/>
        </w:numPr>
        <w:shd w:val="clear" w:color="auto" w:fill="FFFFFF"/>
        <w:tabs>
          <w:tab w:val="left" w:pos="0"/>
        </w:tabs>
        <w:ind w:left="0"/>
        <w:jc w:val="center"/>
        <w:rPr>
          <w:b/>
          <w:bCs/>
          <w:sz w:val="24"/>
          <w:szCs w:val="24"/>
        </w:rPr>
      </w:pPr>
      <w:r>
        <w:rPr>
          <w:b/>
          <w:bCs/>
          <w:sz w:val="24"/>
          <w:szCs w:val="24"/>
        </w:rPr>
        <w:t>Конфиденциальность</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r>
      <w:r>
        <w:rPr>
          <w:bCs/>
          <w:sz w:val="24"/>
          <w:szCs w:val="24"/>
        </w:rPr>
        <w:br/>
      </w:r>
      <w:r>
        <w:rPr>
          <w:bCs/>
          <w:sz w:val="24"/>
          <w:szCs w:val="24"/>
        </w:rPr>
        <w:lastRenderedPageBreak/>
        <w:t>в процессе проведения переговоров, заключения и исполнения Договора, в отношении которой соблюдаются следующие условия:</w:t>
      </w:r>
    </w:p>
    <w:p w:rsidR="002818D6" w:rsidRDefault="009429DF">
      <w:pPr>
        <w:widowControl/>
        <w:numPr>
          <w:ilvl w:val="0"/>
          <w:numId w:val="6"/>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2818D6" w:rsidRDefault="009429DF">
      <w:pPr>
        <w:widowControl/>
        <w:numPr>
          <w:ilvl w:val="0"/>
          <w:numId w:val="6"/>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бизнес-планы;</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2818D6" w:rsidRDefault="009429DF">
      <w:pPr>
        <w:widowControl/>
        <w:numPr>
          <w:ilvl w:val="0"/>
          <w:numId w:val="6"/>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2818D6" w:rsidRDefault="009429DF">
      <w:pPr>
        <w:pStyle w:val="afa"/>
        <w:widowControl/>
        <w:numPr>
          <w:ilvl w:val="1"/>
          <w:numId w:val="2"/>
        </w:numPr>
        <w:shd w:val="clear" w:color="auto" w:fill="FFFFFF"/>
        <w:tabs>
          <w:tab w:val="left" w:pos="0"/>
          <w:tab w:val="left" w:pos="1134"/>
        </w:tabs>
        <w:ind w:left="0" w:firstLine="709"/>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w:t>
      </w:r>
      <w:r>
        <w:rPr>
          <w:bCs/>
          <w:sz w:val="24"/>
          <w:szCs w:val="24"/>
        </w:rPr>
        <w:lastRenderedPageBreak/>
        <w:t>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2818D6" w:rsidRDefault="009429DF">
      <w:pPr>
        <w:pStyle w:val="afa"/>
        <w:widowControl/>
        <w:numPr>
          <w:ilvl w:val="2"/>
          <w:numId w:val="2"/>
        </w:numPr>
        <w:shd w:val="clear" w:color="auto" w:fill="FFFFFF"/>
        <w:tabs>
          <w:tab w:val="left" w:pos="1418"/>
        </w:tabs>
        <w:ind w:left="0" w:firstLine="709"/>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8"/>
    </w:p>
    <w:p w:rsidR="002818D6" w:rsidRDefault="009429DF">
      <w:pPr>
        <w:pStyle w:val="afa"/>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2818D6" w:rsidRDefault="009429DF">
      <w:pPr>
        <w:pStyle w:val="afa"/>
        <w:widowControl/>
        <w:numPr>
          <w:ilvl w:val="1"/>
          <w:numId w:val="2"/>
        </w:numPr>
        <w:shd w:val="clear" w:color="auto" w:fill="FFFFFF"/>
        <w:tabs>
          <w:tab w:val="left" w:pos="1134"/>
        </w:tabs>
        <w:ind w:left="0" w:firstLine="709"/>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9"/>
    </w:p>
    <w:p w:rsidR="002818D6" w:rsidRDefault="009429DF">
      <w:pPr>
        <w:numPr>
          <w:ilvl w:val="1"/>
          <w:numId w:val="2"/>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2818D6" w:rsidRDefault="002818D6">
      <w:pPr>
        <w:pStyle w:val="afa"/>
        <w:widowControl/>
        <w:shd w:val="clear" w:color="auto" w:fill="FFFFFF"/>
        <w:tabs>
          <w:tab w:val="left" w:pos="1134"/>
        </w:tabs>
        <w:ind w:left="709"/>
        <w:jc w:val="both"/>
        <w:rPr>
          <w:sz w:val="24"/>
          <w:szCs w:val="24"/>
        </w:rPr>
      </w:pPr>
    </w:p>
    <w:p w:rsidR="002818D6" w:rsidRDefault="009429DF">
      <w:pPr>
        <w:pStyle w:val="afa"/>
        <w:widowControl/>
        <w:numPr>
          <w:ilvl w:val="0"/>
          <w:numId w:val="2"/>
        </w:numPr>
        <w:shd w:val="clear" w:color="auto" w:fill="FFFFFF"/>
        <w:ind w:left="0"/>
        <w:jc w:val="center"/>
        <w:rPr>
          <w:b/>
          <w:bCs/>
          <w:sz w:val="24"/>
          <w:szCs w:val="24"/>
        </w:rPr>
      </w:pPr>
      <w:r>
        <w:rPr>
          <w:b/>
          <w:bCs/>
          <w:sz w:val="24"/>
          <w:szCs w:val="24"/>
        </w:rPr>
        <w:t>Разрешение споров</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818D6" w:rsidRDefault="009429DF">
      <w:pPr>
        <w:pStyle w:val="afa"/>
        <w:widowControl/>
        <w:numPr>
          <w:ilvl w:val="1"/>
          <w:numId w:val="2"/>
        </w:numPr>
        <w:shd w:val="clear" w:color="auto" w:fill="FFFFFF"/>
        <w:tabs>
          <w:tab w:val="left" w:pos="0"/>
        </w:tabs>
        <w:ind w:left="0" w:firstLine="709"/>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sidR="00B22CBC">
        <w:rPr>
          <w:bCs/>
          <w:sz w:val="24"/>
          <w:szCs w:val="24"/>
        </w:rPr>
        <w:t xml:space="preserve">Хабаровского края </w:t>
      </w:r>
      <w:r>
        <w:rPr>
          <w:bCs/>
          <w:sz w:val="24"/>
          <w:szCs w:val="24"/>
        </w:rPr>
        <w:t xml:space="preserve">в соответствии с законодательством Российской Федерации, </w:t>
      </w:r>
      <w:r>
        <w:rPr>
          <w:bCs/>
          <w:sz w:val="24"/>
          <w:szCs w:val="24"/>
        </w:rPr>
        <w:br/>
        <w:t>за исключением споров из Банковской гарантии, подсудность которых предусмотрена пунктом 5.1.9 Договора.</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2818D6" w:rsidRDefault="002818D6">
      <w:pPr>
        <w:shd w:val="clear" w:color="auto" w:fill="FFFFFF"/>
        <w:jc w:val="both"/>
        <w:rPr>
          <w:bCs/>
          <w:sz w:val="24"/>
          <w:szCs w:val="24"/>
        </w:rPr>
      </w:pPr>
    </w:p>
    <w:p w:rsidR="002818D6" w:rsidRDefault="009429DF">
      <w:pPr>
        <w:pStyle w:val="afa"/>
        <w:widowControl/>
        <w:numPr>
          <w:ilvl w:val="0"/>
          <w:numId w:val="2"/>
        </w:numPr>
        <w:shd w:val="clear" w:color="auto" w:fill="FFFFFF"/>
        <w:ind w:left="0"/>
        <w:jc w:val="center"/>
        <w:rPr>
          <w:b/>
          <w:bCs/>
          <w:sz w:val="24"/>
          <w:szCs w:val="24"/>
        </w:rPr>
      </w:pPr>
      <w:r>
        <w:rPr>
          <w:b/>
          <w:bCs/>
          <w:sz w:val="24"/>
          <w:szCs w:val="24"/>
        </w:rPr>
        <w:t>Антикоррупционная оговорка</w:t>
      </w:r>
    </w:p>
    <w:p w:rsidR="002818D6" w:rsidRDefault="009429DF">
      <w:pPr>
        <w:pStyle w:val="afa"/>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r>
      <w:r>
        <w:rPr>
          <w:bCs/>
          <w:color w:val="000000"/>
          <w:sz w:val="24"/>
          <w:szCs w:val="24"/>
        </w:rPr>
        <w:br/>
        <w:t>с целью получения каких-либо неправомерных преимуществ или для достижения иных неправомерных целей.</w:t>
      </w:r>
    </w:p>
    <w:p w:rsidR="002818D6" w:rsidRDefault="009429DF">
      <w:pPr>
        <w:shd w:val="clear" w:color="auto" w:fill="FFFFFF"/>
        <w:tabs>
          <w:tab w:val="left" w:pos="1134"/>
        </w:tabs>
        <w:ind w:firstLine="709"/>
        <w:jc w:val="both"/>
        <w:rPr>
          <w:bCs/>
          <w:color w:val="000000"/>
          <w:sz w:val="24"/>
          <w:szCs w:val="24"/>
        </w:rPr>
      </w:pPr>
      <w:r>
        <w:rPr>
          <w:bCs/>
          <w:color w:val="000000"/>
          <w:sz w:val="24"/>
          <w:szCs w:val="24"/>
        </w:rPr>
        <w:lastRenderedPageBreak/>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r>
      <w:r>
        <w:rPr>
          <w:bCs/>
          <w:color w:val="000000"/>
          <w:sz w:val="24"/>
          <w:szCs w:val="24"/>
        </w:rPr>
        <w:br/>
        <w:t>и международных актов о противодействии коррупции, легализации (отмыванию) доходов, полученных преступным путем.</w:t>
      </w:r>
    </w:p>
    <w:p w:rsidR="002818D6" w:rsidRDefault="009429DF">
      <w:pPr>
        <w:shd w:val="clear" w:color="auto" w:fill="FFFFFF"/>
        <w:tabs>
          <w:tab w:val="left" w:pos="1134"/>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r>
      <w:r>
        <w:rPr>
          <w:bCs/>
          <w:color w:val="000000"/>
          <w:sz w:val="24"/>
          <w:szCs w:val="24"/>
        </w:rPr>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r>
      <w:r>
        <w:rPr>
          <w:bCs/>
          <w:color w:val="000000"/>
          <w:sz w:val="24"/>
          <w:szCs w:val="24"/>
        </w:rPr>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818D6" w:rsidRDefault="009429DF">
      <w:pPr>
        <w:shd w:val="clear" w:color="auto" w:fill="FFFFFF"/>
        <w:tabs>
          <w:tab w:val="left" w:pos="1134"/>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r>
      <w:r>
        <w:rPr>
          <w:bCs/>
          <w:color w:val="000000"/>
          <w:sz w:val="24"/>
          <w:szCs w:val="24"/>
        </w:rPr>
        <w:br/>
        <w:t>5 (пяти) рабочих дней с даты получения письменного уведомления.</w:t>
      </w:r>
    </w:p>
    <w:p w:rsidR="002818D6" w:rsidRDefault="009429DF">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r>
      <w:r>
        <w:rPr>
          <w:bCs/>
          <w:color w:val="000000"/>
          <w:sz w:val="24"/>
          <w:szCs w:val="24"/>
        </w:rPr>
        <w:br/>
        <w:t xml:space="preserve">для уведомившей Стороны в целом, так и для конкретных работников уведомившей Стороны, сообщивших о факте нарушений. </w:t>
      </w:r>
    </w:p>
    <w:p w:rsidR="002818D6" w:rsidRDefault="009429DF">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r>
      <w:r>
        <w:rPr>
          <w:bCs/>
          <w:color w:val="000000"/>
          <w:sz w:val="24"/>
          <w:szCs w:val="24"/>
        </w:rPr>
        <w:br/>
        <w:t xml:space="preserve">не позднее 5 (пяти) календарных дней до даты прекращения действия Договора. </w:t>
      </w:r>
    </w:p>
    <w:p w:rsidR="002818D6" w:rsidRDefault="009429DF">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Линии доверия Группы </w:t>
      </w:r>
      <w:proofErr w:type="spellStart"/>
      <w:r>
        <w:rPr>
          <w:color w:val="000000"/>
          <w:sz w:val="24"/>
          <w:szCs w:val="24"/>
        </w:rPr>
        <w:t>РусГидро</w:t>
      </w:r>
      <w:proofErr w:type="spellEnd"/>
      <w:r>
        <w:rPr>
          <w:color w:val="000000"/>
          <w:sz w:val="24"/>
          <w:szCs w:val="24"/>
        </w:rPr>
        <w:t xml:space="preserve">: </w:t>
      </w:r>
    </w:p>
    <w:p w:rsidR="002818D6" w:rsidRDefault="009429DF">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2818D6" w:rsidRDefault="009429DF">
      <w:pPr>
        <w:shd w:val="clear" w:color="auto" w:fill="FFFFFF"/>
        <w:tabs>
          <w:tab w:val="left" w:pos="567"/>
          <w:tab w:val="left" w:pos="1134"/>
        </w:tabs>
        <w:ind w:firstLine="709"/>
        <w:jc w:val="both"/>
        <w:rPr>
          <w:sz w:val="24"/>
          <w:szCs w:val="24"/>
        </w:rPr>
      </w:pPr>
      <w:r>
        <w:rPr>
          <w:sz w:val="24"/>
          <w:szCs w:val="24"/>
        </w:rPr>
        <w:t xml:space="preserve">9.7.2. Специальная форма «обратной связи», размещенная на официальном сайте </w:t>
      </w:r>
      <w:r>
        <w:rPr>
          <w:sz w:val="24"/>
          <w:szCs w:val="24"/>
        </w:rPr>
        <w:br/>
        <w:t>ПАО «</w:t>
      </w:r>
      <w:proofErr w:type="spellStart"/>
      <w:r>
        <w:rPr>
          <w:sz w:val="24"/>
          <w:szCs w:val="24"/>
        </w:rPr>
        <w:t>РусГидро</w:t>
      </w:r>
      <w:proofErr w:type="spellEnd"/>
      <w:r>
        <w:rPr>
          <w:sz w:val="24"/>
          <w:szCs w:val="24"/>
        </w:rPr>
        <w:t>» в сети интернет: http://www.rushydro.ru/ (далее перейти по ссылке «Линия доверия» и заполнить поля специальной формы «обратной связи»).</w:t>
      </w:r>
    </w:p>
    <w:p w:rsidR="002818D6" w:rsidRDefault="009429DF">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818D6" w:rsidRDefault="002818D6">
      <w:pPr>
        <w:pStyle w:val="afa"/>
        <w:shd w:val="clear" w:color="auto" w:fill="FFFFFF"/>
        <w:tabs>
          <w:tab w:val="left" w:pos="0"/>
          <w:tab w:val="left" w:pos="284"/>
          <w:tab w:val="left" w:pos="567"/>
        </w:tabs>
        <w:ind w:left="0" w:firstLine="709"/>
        <w:jc w:val="both"/>
        <w:rPr>
          <w:b/>
          <w:bCs/>
          <w:sz w:val="24"/>
          <w:szCs w:val="24"/>
        </w:rPr>
      </w:pPr>
    </w:p>
    <w:p w:rsidR="002818D6" w:rsidRDefault="009429DF">
      <w:pPr>
        <w:pStyle w:val="afa"/>
        <w:widowControl/>
        <w:numPr>
          <w:ilvl w:val="0"/>
          <w:numId w:val="2"/>
        </w:numPr>
        <w:shd w:val="clear" w:color="auto" w:fill="FFFFFF"/>
        <w:ind w:left="0"/>
        <w:jc w:val="center"/>
        <w:rPr>
          <w:b/>
          <w:bCs/>
          <w:sz w:val="24"/>
          <w:szCs w:val="24"/>
        </w:rPr>
      </w:pPr>
      <w:r>
        <w:rPr>
          <w:b/>
          <w:bCs/>
          <w:sz w:val="24"/>
          <w:szCs w:val="24"/>
        </w:rPr>
        <w:t>Обстоятельства непреодолимой силы (форс-мажор)</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lastRenderedPageBreak/>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w:t>
      </w:r>
      <w:r>
        <w:rPr>
          <w:sz w:val="24"/>
          <w:szCs w:val="24"/>
        </w:rPr>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r>
      <w:r>
        <w:rPr>
          <w:sz w:val="24"/>
          <w:szCs w:val="24"/>
        </w:rPr>
        <w:br/>
        <w:t>на которые заинтересованная Сторона ссылается в качестве обстоятельств непреодолимой силы (форс-мажора).</w:t>
      </w:r>
    </w:p>
    <w:p w:rsidR="002818D6" w:rsidRDefault="009429DF">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818D6" w:rsidRDefault="009429DF">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818D6" w:rsidRDefault="009429DF">
      <w:pPr>
        <w:pStyle w:val="afa"/>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2818D6" w:rsidRDefault="002818D6">
      <w:pPr>
        <w:shd w:val="clear" w:color="auto" w:fill="FFFFFF"/>
        <w:jc w:val="both"/>
        <w:rPr>
          <w:sz w:val="24"/>
          <w:szCs w:val="24"/>
        </w:rPr>
      </w:pPr>
    </w:p>
    <w:p w:rsidR="002818D6" w:rsidRDefault="009429DF">
      <w:pPr>
        <w:widowControl/>
        <w:numPr>
          <w:ilvl w:val="0"/>
          <w:numId w:val="2"/>
        </w:numPr>
        <w:shd w:val="clear" w:color="auto" w:fill="FFFFFF"/>
        <w:spacing w:line="259" w:lineRule="auto"/>
        <w:contextualSpacing/>
        <w:jc w:val="center"/>
        <w:rPr>
          <w:b/>
          <w:bCs/>
          <w:sz w:val="24"/>
          <w:szCs w:val="24"/>
        </w:rPr>
      </w:pPr>
      <w:r>
        <w:rPr>
          <w:b/>
          <w:bCs/>
          <w:sz w:val="24"/>
          <w:szCs w:val="24"/>
        </w:rPr>
        <w:t>Особые положения</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r>
      <w:r>
        <w:rPr>
          <w:bCs/>
          <w:sz w:val="24"/>
          <w:szCs w:val="24"/>
        </w:rPr>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незамедлительно уведомить Покупателя о появлении </w:t>
      </w:r>
      <w:r>
        <w:rPr>
          <w:bCs/>
          <w:sz w:val="24"/>
          <w:szCs w:val="24"/>
        </w:rPr>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w:t>
      </w:r>
      <w:r>
        <w:rPr>
          <w:bCs/>
          <w:sz w:val="24"/>
          <w:szCs w:val="24"/>
        </w:rPr>
        <w:lastRenderedPageBreak/>
        <w:t xml:space="preserve">рассмотрения мотивированных письменных возражений Поставщика, представленных </w:t>
      </w:r>
      <w:r>
        <w:rPr>
          <w:bCs/>
          <w:sz w:val="24"/>
          <w:szCs w:val="24"/>
        </w:rPr>
        <w:br/>
        <w:t>до наступления указанной Покупателем даты расторжения.</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Покупатель вправе приостановить осуществление любых платежей </w:t>
      </w:r>
      <w:r>
        <w:rPr>
          <w:bCs/>
          <w:sz w:val="24"/>
          <w:szCs w:val="24"/>
        </w:rPr>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2818D6" w:rsidRDefault="009429DF">
      <w:pPr>
        <w:pStyle w:val="afa"/>
        <w:widowControl/>
        <w:numPr>
          <w:ilvl w:val="1"/>
          <w:numId w:val="2"/>
        </w:numPr>
        <w:shd w:val="clear" w:color="auto" w:fill="FFFFFF"/>
        <w:tabs>
          <w:tab w:val="left" w:pos="1418"/>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2818D6" w:rsidRDefault="002818D6">
      <w:pPr>
        <w:shd w:val="clear" w:color="auto" w:fill="FFFFFF"/>
        <w:jc w:val="both"/>
        <w:rPr>
          <w:sz w:val="24"/>
          <w:szCs w:val="24"/>
        </w:rPr>
      </w:pPr>
    </w:p>
    <w:p w:rsidR="002818D6" w:rsidRDefault="009429DF">
      <w:pPr>
        <w:pStyle w:val="afa"/>
        <w:widowControl/>
        <w:numPr>
          <w:ilvl w:val="0"/>
          <w:numId w:val="2"/>
        </w:numPr>
        <w:shd w:val="clear" w:color="auto" w:fill="FFFFFF"/>
        <w:tabs>
          <w:tab w:val="left" w:pos="426"/>
        </w:tabs>
        <w:ind w:left="0"/>
        <w:jc w:val="center"/>
        <w:rPr>
          <w:b/>
          <w:sz w:val="24"/>
          <w:szCs w:val="24"/>
        </w:rPr>
      </w:pPr>
      <w:r>
        <w:rPr>
          <w:b/>
          <w:bCs/>
          <w:sz w:val="24"/>
          <w:szCs w:val="24"/>
        </w:rPr>
        <w:t>Заверения</w:t>
      </w:r>
      <w:r>
        <w:rPr>
          <w:b/>
          <w:sz w:val="24"/>
          <w:szCs w:val="24"/>
        </w:rPr>
        <w:t xml:space="preserve"> Сторон</w:t>
      </w:r>
    </w:p>
    <w:p w:rsidR="002818D6" w:rsidRDefault="009429DF">
      <w:pPr>
        <w:pStyle w:val="afa"/>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2818D6" w:rsidRDefault="009429DF">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2818D6" w:rsidRDefault="009429DF">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2818D6" w:rsidRDefault="009429DF">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2818D6" w:rsidRDefault="009429DF">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2818D6" w:rsidRDefault="009429DF">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2818D6" w:rsidRDefault="009429DF">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2818D6" w:rsidRDefault="009429DF">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2818D6" w:rsidRDefault="009429DF">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2818D6" w:rsidRDefault="009429DF">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2818D6" w:rsidRDefault="009429DF">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2818D6" w:rsidRDefault="009429DF">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lastRenderedPageBreak/>
        <w:t xml:space="preserve">Поставщик тщательно изучил всю информацию, связанную с Договором, </w:t>
      </w:r>
      <w:r>
        <w:rPr>
          <w:sz w:val="24"/>
          <w:szCs w:val="24"/>
        </w:rPr>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r>
      <w:r>
        <w:rPr>
          <w:sz w:val="24"/>
          <w:szCs w:val="24"/>
        </w:rPr>
        <w:br/>
        <w:t>и трудности исполнения обязательств, возникающих из Договора или в связи с ним;</w:t>
      </w:r>
    </w:p>
    <w:p w:rsidR="002818D6" w:rsidRDefault="009429DF">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2818D6" w:rsidRDefault="009429DF">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2818D6" w:rsidRDefault="009429DF">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r>
      <w:r>
        <w:rPr>
          <w:sz w:val="24"/>
          <w:szCs w:val="24"/>
        </w:rPr>
        <w:br/>
        <w:t>в размере 5 (пяти) процентов от Цены Договора, указанной в пункте 2.1 Договора.</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r>
      <w:r>
        <w:rPr>
          <w:sz w:val="24"/>
          <w:szCs w:val="24"/>
        </w:rPr>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2818D6" w:rsidRDefault="002818D6">
      <w:pPr>
        <w:pStyle w:val="afa"/>
        <w:widowControl/>
        <w:shd w:val="clear" w:color="auto" w:fill="FFFFFF"/>
        <w:tabs>
          <w:tab w:val="left" w:pos="1134"/>
          <w:tab w:val="left" w:pos="1418"/>
        </w:tabs>
        <w:ind w:left="709"/>
        <w:jc w:val="both"/>
        <w:rPr>
          <w:sz w:val="24"/>
          <w:szCs w:val="24"/>
        </w:rPr>
      </w:pPr>
    </w:p>
    <w:p w:rsidR="002818D6" w:rsidRDefault="009429DF">
      <w:pPr>
        <w:pStyle w:val="afa"/>
        <w:widowControl/>
        <w:numPr>
          <w:ilvl w:val="0"/>
          <w:numId w:val="2"/>
        </w:numPr>
        <w:shd w:val="clear" w:color="auto" w:fill="FFFFFF"/>
        <w:ind w:left="0"/>
        <w:jc w:val="center"/>
        <w:rPr>
          <w:b/>
          <w:sz w:val="24"/>
          <w:szCs w:val="24"/>
        </w:rPr>
      </w:pPr>
      <w:r>
        <w:rPr>
          <w:b/>
          <w:bCs/>
          <w:sz w:val="24"/>
          <w:szCs w:val="24"/>
        </w:rPr>
        <w:t>П</w:t>
      </w:r>
      <w:r>
        <w:rPr>
          <w:b/>
          <w:sz w:val="24"/>
          <w:szCs w:val="24"/>
        </w:rPr>
        <w:t>рекращение (расторжение) Договора</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2818D6" w:rsidRDefault="009429DF">
      <w:pPr>
        <w:pStyle w:val="afa"/>
        <w:shd w:val="clear" w:color="auto" w:fill="FFFFFF"/>
        <w:tabs>
          <w:tab w:val="left" w:pos="0"/>
          <w:tab w:val="left" w:pos="1418"/>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r>
      <w:r>
        <w:rPr>
          <w:sz w:val="24"/>
          <w:szCs w:val="24"/>
        </w:rPr>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r>
      <w:r>
        <w:rPr>
          <w:sz w:val="24"/>
          <w:szCs w:val="24"/>
        </w:rPr>
        <w:br/>
        <w:t>от Покупателя.</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2818D6" w:rsidRDefault="009429DF">
      <w:pPr>
        <w:pStyle w:val="afa"/>
        <w:widowControl/>
        <w:numPr>
          <w:ilvl w:val="0"/>
          <w:numId w:val="8"/>
        </w:numPr>
        <w:tabs>
          <w:tab w:val="left" w:pos="0"/>
          <w:tab w:val="left" w:pos="1418"/>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r>
      <w:r>
        <w:rPr>
          <w:sz w:val="24"/>
          <w:szCs w:val="24"/>
        </w:rPr>
        <w:br/>
        <w:t>на 60 (шестьдесят) календарных дней по причинам, не зависящим от Покупателя;</w:t>
      </w:r>
    </w:p>
    <w:p w:rsidR="002818D6" w:rsidRDefault="009429DF">
      <w:pPr>
        <w:pStyle w:val="afa"/>
        <w:widowControl/>
        <w:numPr>
          <w:ilvl w:val="0"/>
          <w:numId w:val="8"/>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2818D6" w:rsidRDefault="009429DF">
      <w:pPr>
        <w:pStyle w:val="afa"/>
        <w:widowControl/>
        <w:numPr>
          <w:ilvl w:val="0"/>
          <w:numId w:val="8"/>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2818D6" w:rsidRDefault="009429DF">
      <w:pPr>
        <w:pStyle w:val="afa"/>
        <w:widowControl/>
        <w:numPr>
          <w:ilvl w:val="0"/>
          <w:numId w:val="8"/>
        </w:numPr>
        <w:tabs>
          <w:tab w:val="left" w:pos="0"/>
          <w:tab w:val="left" w:pos="1418"/>
        </w:tabs>
        <w:ind w:left="0" w:right="23" w:firstLine="709"/>
        <w:jc w:val="both"/>
        <w:rPr>
          <w:sz w:val="24"/>
          <w:szCs w:val="24"/>
        </w:rPr>
      </w:pPr>
      <w:r>
        <w:rPr>
          <w:sz w:val="24"/>
          <w:szCs w:val="24"/>
        </w:rPr>
        <w:lastRenderedPageBreak/>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2818D6" w:rsidRDefault="009429DF">
      <w:pPr>
        <w:pStyle w:val="afa"/>
        <w:widowControl/>
        <w:numPr>
          <w:ilvl w:val="0"/>
          <w:numId w:val="8"/>
        </w:numPr>
        <w:tabs>
          <w:tab w:val="left" w:pos="0"/>
          <w:tab w:val="left" w:pos="1418"/>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sz w:val="24"/>
          <w:szCs w:val="24"/>
        </w:rPr>
        <w:br/>
        <w:t xml:space="preserve">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r>
      <w:r>
        <w:rPr>
          <w:sz w:val="24"/>
          <w:szCs w:val="24"/>
        </w:rPr>
        <w:br/>
        <w:t xml:space="preserve">от Договора (исполнения Договора). </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2818D6" w:rsidRDefault="009429DF">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2818D6" w:rsidRDefault="002818D6">
      <w:pPr>
        <w:pStyle w:val="afa"/>
        <w:widowControl/>
        <w:shd w:val="clear" w:color="auto" w:fill="FFFFFF"/>
        <w:tabs>
          <w:tab w:val="left" w:pos="0"/>
        </w:tabs>
        <w:ind w:left="709"/>
        <w:jc w:val="both"/>
        <w:rPr>
          <w:bCs/>
          <w:sz w:val="24"/>
          <w:szCs w:val="24"/>
        </w:rPr>
      </w:pPr>
    </w:p>
    <w:p w:rsidR="002818D6" w:rsidRDefault="009429DF">
      <w:pPr>
        <w:pStyle w:val="afa"/>
        <w:widowControl/>
        <w:numPr>
          <w:ilvl w:val="0"/>
          <w:numId w:val="2"/>
        </w:numPr>
        <w:shd w:val="clear" w:color="auto" w:fill="FFFFFF"/>
        <w:ind w:left="0"/>
        <w:jc w:val="center"/>
        <w:rPr>
          <w:b/>
          <w:bCs/>
          <w:sz w:val="24"/>
          <w:szCs w:val="24"/>
        </w:rPr>
      </w:pPr>
      <w:r>
        <w:rPr>
          <w:b/>
          <w:bCs/>
          <w:sz w:val="24"/>
          <w:szCs w:val="24"/>
        </w:rPr>
        <w:t>Заключительные положения</w:t>
      </w:r>
    </w:p>
    <w:p w:rsidR="002818D6" w:rsidRDefault="009429DF">
      <w:pPr>
        <w:pStyle w:val="afa"/>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r>
      <w:r>
        <w:rPr>
          <w:sz w:val="24"/>
          <w:szCs w:val="24"/>
          <w:highlight w:val="lightGray"/>
        </w:rPr>
        <w:br/>
        <w:t>с __________</w:t>
      </w:r>
      <w:r>
        <w:rPr>
          <w:sz w:val="24"/>
          <w:szCs w:val="24"/>
        </w:rPr>
        <w:t>.</w:t>
      </w:r>
    </w:p>
    <w:p w:rsidR="002818D6" w:rsidRDefault="009429DF">
      <w:pPr>
        <w:widowControl/>
        <w:numPr>
          <w:ilvl w:val="1"/>
          <w:numId w:val="2"/>
        </w:numPr>
        <w:tabs>
          <w:tab w:val="left" w:pos="142"/>
          <w:tab w:val="left" w:pos="1418"/>
        </w:tabs>
        <w:snapToGrid w:val="0"/>
        <w:ind w:left="0" w:firstLine="709"/>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818D6" w:rsidRDefault="009429DF">
      <w:pPr>
        <w:tabs>
          <w:tab w:val="left" w:pos="142"/>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lang w:eastAsia="en-US"/>
        </w:rPr>
        <w:footnoteReference w:id="11"/>
      </w:r>
      <w:r>
        <w:rPr>
          <w:sz w:val="24"/>
          <w:szCs w:val="24"/>
          <w:highlight w:val="lightGray"/>
          <w:lang w:eastAsia="en-US"/>
        </w:rPr>
        <w:t>.</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0"/>
      <w:r>
        <w:rPr>
          <w:sz w:val="24"/>
          <w:szCs w:val="24"/>
        </w:rPr>
        <w:t xml:space="preserve"> </w:t>
      </w:r>
    </w:p>
    <w:p w:rsidR="002818D6" w:rsidRDefault="009429DF">
      <w:pPr>
        <w:pStyle w:val="afa"/>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 xml:space="preserve">получателю по адресу ее места нахождения, указанному в разделе 16 Договора, или в ранее полученном </w:t>
      </w:r>
      <w:r>
        <w:rPr>
          <w:sz w:val="24"/>
          <w:szCs w:val="24"/>
        </w:rPr>
        <w:lastRenderedPageBreak/>
        <w:t>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2818D6" w:rsidRDefault="009429DF">
      <w:pPr>
        <w:pStyle w:val="afa"/>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2818D6" w:rsidRDefault="009429DF">
      <w:pPr>
        <w:pStyle w:val="afa"/>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2818D6" w:rsidRDefault="009429DF">
      <w:pPr>
        <w:pStyle w:val="afa"/>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2818D6" w:rsidRDefault="009429DF">
      <w:pPr>
        <w:pStyle w:val="afa"/>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rsidR="002818D6" w:rsidRDefault="009429DF">
      <w:pPr>
        <w:widowControl/>
        <w:numPr>
          <w:ilvl w:val="1"/>
          <w:numId w:val="2"/>
        </w:numPr>
        <w:tabs>
          <w:tab w:val="left" w:pos="0"/>
          <w:tab w:val="left" w:pos="1418"/>
          <w:tab w:val="left" w:pos="1985"/>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2818D6" w:rsidRDefault="009429DF">
      <w:pPr>
        <w:pStyle w:val="afa"/>
        <w:widowControl/>
        <w:numPr>
          <w:ilvl w:val="1"/>
          <w:numId w:val="2"/>
        </w:numPr>
        <w:shd w:val="clear" w:color="auto" w:fill="FFFFFF"/>
        <w:tabs>
          <w:tab w:val="left" w:pos="0"/>
          <w:tab w:val="left" w:pos="1418"/>
          <w:tab w:val="left" w:pos="1985"/>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af3"/>
          <w:sz w:val="24"/>
          <w:szCs w:val="24"/>
        </w:rPr>
        <w:footnoteReference w:id="12"/>
      </w:r>
      <w:r>
        <w:rPr>
          <w:bCs/>
          <w:sz w:val="24"/>
          <w:szCs w:val="24"/>
        </w:rPr>
        <w:t>.</w:t>
      </w:r>
      <w:r>
        <w:rPr>
          <w:sz w:val="24"/>
          <w:szCs w:val="24"/>
        </w:rPr>
        <w:t xml:space="preserve"> </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2818D6" w:rsidRDefault="009429DF">
      <w:pPr>
        <w:pStyle w:val="afa"/>
        <w:widowControl/>
        <w:numPr>
          <w:ilvl w:val="1"/>
          <w:numId w:val="2"/>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13"/>
      </w:r>
      <w:r>
        <w:rPr>
          <w:sz w:val="24"/>
          <w:szCs w:val="24"/>
          <w:highlight w:val="lightGray"/>
        </w:rPr>
        <w:t>.</w:t>
      </w:r>
    </w:p>
    <w:p w:rsidR="002818D6" w:rsidRDefault="002818D6">
      <w:pPr>
        <w:shd w:val="clear" w:color="auto" w:fill="FFFFFF"/>
        <w:ind w:firstLine="567"/>
        <w:jc w:val="both"/>
        <w:rPr>
          <w:sz w:val="24"/>
          <w:szCs w:val="24"/>
        </w:rPr>
      </w:pPr>
    </w:p>
    <w:p w:rsidR="002818D6" w:rsidRDefault="009429DF">
      <w:pPr>
        <w:widowControl/>
        <w:numPr>
          <w:ilvl w:val="0"/>
          <w:numId w:val="2"/>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rsidR="002818D6" w:rsidRDefault="009429DF">
      <w:pPr>
        <w:widowControl/>
        <w:shd w:val="clear" w:color="auto" w:fill="FFFFFF"/>
        <w:tabs>
          <w:tab w:val="left" w:pos="0"/>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rsidR="002818D6" w:rsidRDefault="009429DF">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rsidR="002818D6" w:rsidRDefault="009429DF">
      <w:pPr>
        <w:widowControl/>
        <w:shd w:val="clear" w:color="auto" w:fill="FFFFFF"/>
        <w:tabs>
          <w:tab w:val="left" w:pos="0"/>
          <w:tab w:val="left" w:pos="2694"/>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1"/>
    </w:p>
    <w:p w:rsidR="002818D6" w:rsidRDefault="009429DF">
      <w:pPr>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2818D6" w:rsidRDefault="002818D6">
      <w:pPr>
        <w:ind w:firstLine="709"/>
        <w:jc w:val="both"/>
        <w:rPr>
          <w:sz w:val="24"/>
          <w:szCs w:val="24"/>
        </w:rPr>
      </w:pPr>
    </w:p>
    <w:p w:rsidR="002818D6" w:rsidRDefault="009429DF">
      <w:pPr>
        <w:pStyle w:val="afa"/>
        <w:widowControl/>
        <w:numPr>
          <w:ilvl w:val="0"/>
          <w:numId w:val="2"/>
        </w:numPr>
        <w:shd w:val="clear" w:color="auto" w:fill="FFFFFF"/>
        <w:tabs>
          <w:tab w:val="left" w:pos="426"/>
        </w:tabs>
        <w:ind w:left="0"/>
        <w:jc w:val="center"/>
        <w:rPr>
          <w:b/>
          <w:bCs/>
          <w:sz w:val="24"/>
          <w:szCs w:val="24"/>
        </w:rPr>
      </w:pPr>
      <w:r>
        <w:rPr>
          <w:b/>
          <w:bCs/>
          <w:sz w:val="24"/>
          <w:szCs w:val="24"/>
        </w:rPr>
        <w:t>Адреса и платежные реквизиты Сторон</w:t>
      </w:r>
    </w:p>
    <w:p w:rsidR="002818D6" w:rsidRDefault="002818D6">
      <w:pPr>
        <w:pStyle w:val="afa"/>
        <w:widowControl/>
        <w:shd w:val="clear" w:color="auto" w:fill="FFFFFF"/>
        <w:tabs>
          <w:tab w:val="left" w:pos="426"/>
        </w:tabs>
        <w:ind w:left="360"/>
        <w:rPr>
          <w:b/>
          <w:bCs/>
          <w:sz w:val="24"/>
          <w:szCs w:val="24"/>
        </w:rPr>
      </w:pPr>
    </w:p>
    <w:tbl>
      <w:tblPr>
        <w:tblW w:w="9890" w:type="dxa"/>
        <w:tblLayout w:type="fixed"/>
        <w:tblLook w:val="01E0" w:firstRow="1" w:lastRow="1" w:firstColumn="1" w:lastColumn="1" w:noHBand="0" w:noVBand="0"/>
      </w:tblPr>
      <w:tblGrid>
        <w:gridCol w:w="4782"/>
        <w:gridCol w:w="146"/>
        <w:gridCol w:w="4640"/>
        <w:gridCol w:w="322"/>
      </w:tblGrid>
      <w:tr w:rsidR="002818D6">
        <w:tc>
          <w:tcPr>
            <w:tcW w:w="4928" w:type="dxa"/>
            <w:gridSpan w:val="2"/>
          </w:tcPr>
          <w:p w:rsidR="002818D6" w:rsidRDefault="009429DF">
            <w:pPr>
              <w:rPr>
                <w:sz w:val="24"/>
                <w:szCs w:val="24"/>
              </w:rPr>
            </w:pPr>
            <w:r>
              <w:rPr>
                <w:sz w:val="24"/>
                <w:szCs w:val="24"/>
              </w:rPr>
              <w:t>ПОКУПАТЕЛЬ:</w:t>
            </w:r>
          </w:p>
        </w:tc>
        <w:tc>
          <w:tcPr>
            <w:tcW w:w="4962" w:type="dxa"/>
            <w:gridSpan w:val="2"/>
          </w:tcPr>
          <w:p w:rsidR="002818D6" w:rsidRDefault="009429DF">
            <w:pPr>
              <w:rPr>
                <w:sz w:val="24"/>
                <w:szCs w:val="24"/>
              </w:rPr>
            </w:pPr>
            <w:r>
              <w:rPr>
                <w:sz w:val="24"/>
                <w:szCs w:val="24"/>
              </w:rPr>
              <w:t>ПОСТАВЩИК:</w:t>
            </w:r>
          </w:p>
        </w:tc>
      </w:tr>
      <w:tr w:rsidR="002818D6">
        <w:tc>
          <w:tcPr>
            <w:tcW w:w="4928" w:type="dxa"/>
            <w:gridSpan w:val="2"/>
            <w:shd w:val="clear" w:color="auto" w:fill="BFBFBF"/>
          </w:tcPr>
          <w:p w:rsidR="002818D6" w:rsidRDefault="002818D6">
            <w:pPr>
              <w:rPr>
                <w:sz w:val="24"/>
                <w:szCs w:val="24"/>
              </w:rPr>
            </w:pPr>
          </w:p>
          <w:p w:rsidR="00B22CBC" w:rsidRDefault="00B22CBC" w:rsidP="00B22CBC">
            <w:pPr>
              <w:rPr>
                <w:b/>
                <w:sz w:val="24"/>
                <w:szCs w:val="24"/>
              </w:rPr>
            </w:pPr>
            <w:r>
              <w:rPr>
                <w:b/>
                <w:sz w:val="24"/>
                <w:szCs w:val="24"/>
              </w:rPr>
              <w:t xml:space="preserve">Акционерное общество «Транспортная компания </w:t>
            </w:r>
            <w:proofErr w:type="spellStart"/>
            <w:r>
              <w:rPr>
                <w:b/>
                <w:sz w:val="24"/>
                <w:szCs w:val="24"/>
              </w:rPr>
              <w:t>РусГидро</w:t>
            </w:r>
            <w:proofErr w:type="spellEnd"/>
            <w:r>
              <w:rPr>
                <w:b/>
                <w:sz w:val="24"/>
                <w:szCs w:val="24"/>
              </w:rPr>
              <w:t xml:space="preserve">» </w:t>
            </w:r>
          </w:p>
          <w:p w:rsidR="00B22CBC" w:rsidRDefault="00B22CBC" w:rsidP="00B22CBC">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B22CBC" w:rsidRDefault="00B22CBC" w:rsidP="00B22CBC">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B22CBC" w:rsidRDefault="00B22CBC" w:rsidP="00B22CBC">
            <w:pPr>
              <w:rPr>
                <w:b/>
                <w:sz w:val="24"/>
                <w:szCs w:val="24"/>
              </w:rPr>
            </w:pPr>
            <w:r>
              <w:rPr>
                <w:b/>
                <w:sz w:val="24"/>
                <w:szCs w:val="24"/>
              </w:rPr>
              <w:t xml:space="preserve">Дальневосточный филиал </w:t>
            </w:r>
          </w:p>
          <w:p w:rsidR="00B22CBC" w:rsidRDefault="00B22CBC" w:rsidP="00B22CBC">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B22CBC" w:rsidRDefault="00B22CBC" w:rsidP="00B22CBC">
            <w:pPr>
              <w:rPr>
                <w:sz w:val="24"/>
                <w:szCs w:val="24"/>
              </w:rPr>
            </w:pPr>
            <w:r>
              <w:rPr>
                <w:sz w:val="24"/>
                <w:szCs w:val="24"/>
              </w:rPr>
              <w:lastRenderedPageBreak/>
              <w:t>Почтовый адрес: 680021, Хабаровский край, г. Хабаровск, ул. Ленинградская, д. 46.</w:t>
            </w:r>
          </w:p>
          <w:p w:rsidR="00B22CBC" w:rsidRDefault="00B22CBC" w:rsidP="00B22CBC">
            <w:pPr>
              <w:rPr>
                <w:sz w:val="24"/>
                <w:szCs w:val="24"/>
              </w:rPr>
            </w:pPr>
            <w:r>
              <w:rPr>
                <w:sz w:val="24"/>
                <w:szCs w:val="24"/>
              </w:rPr>
              <w:t>ИНН: 1902018248;</w:t>
            </w:r>
          </w:p>
          <w:p w:rsidR="00B22CBC" w:rsidRDefault="00B22CBC" w:rsidP="00B22CBC">
            <w:pPr>
              <w:rPr>
                <w:sz w:val="24"/>
                <w:szCs w:val="24"/>
              </w:rPr>
            </w:pPr>
            <w:r>
              <w:rPr>
                <w:sz w:val="24"/>
                <w:szCs w:val="24"/>
              </w:rPr>
              <w:t>КПП: 272443001;</w:t>
            </w:r>
          </w:p>
          <w:p w:rsidR="00B22CBC" w:rsidRDefault="00B22CBC" w:rsidP="00B22CBC">
            <w:pPr>
              <w:rPr>
                <w:sz w:val="24"/>
                <w:szCs w:val="24"/>
              </w:rPr>
            </w:pPr>
            <w:r>
              <w:rPr>
                <w:sz w:val="24"/>
                <w:szCs w:val="24"/>
              </w:rPr>
              <w:t>ОГРН: 1031900676356;</w:t>
            </w:r>
          </w:p>
          <w:p w:rsidR="00B22CBC" w:rsidRDefault="00B22CBC" w:rsidP="00B22CBC">
            <w:pPr>
              <w:rPr>
                <w:sz w:val="24"/>
                <w:szCs w:val="24"/>
              </w:rPr>
            </w:pPr>
            <w:r>
              <w:rPr>
                <w:sz w:val="24"/>
                <w:szCs w:val="24"/>
              </w:rPr>
              <w:t>Р/счет: 40702810795000000002»</w:t>
            </w:r>
          </w:p>
          <w:p w:rsidR="00B22CBC" w:rsidRDefault="00B22CBC" w:rsidP="00B22CBC">
            <w:pPr>
              <w:rPr>
                <w:sz w:val="24"/>
                <w:szCs w:val="24"/>
              </w:rPr>
            </w:pPr>
            <w:r>
              <w:rPr>
                <w:sz w:val="24"/>
                <w:szCs w:val="24"/>
              </w:rPr>
              <w:t xml:space="preserve">Банк: «ГПБ» (АО), г. Москва; </w:t>
            </w:r>
          </w:p>
          <w:p w:rsidR="00B22CBC" w:rsidRDefault="00B22CBC" w:rsidP="00B22CBC">
            <w:pPr>
              <w:rPr>
                <w:sz w:val="24"/>
                <w:szCs w:val="24"/>
              </w:rPr>
            </w:pPr>
            <w:r>
              <w:rPr>
                <w:sz w:val="24"/>
                <w:szCs w:val="24"/>
              </w:rPr>
              <w:t>К/счет: 30101810400000000823;</w:t>
            </w:r>
          </w:p>
          <w:p w:rsidR="002818D6" w:rsidRDefault="00B22CBC">
            <w:pPr>
              <w:rPr>
                <w:sz w:val="24"/>
                <w:szCs w:val="24"/>
              </w:rPr>
            </w:pPr>
            <w:r>
              <w:rPr>
                <w:sz w:val="24"/>
                <w:szCs w:val="24"/>
              </w:rPr>
              <w:t>БИК: 044525823.</w:t>
            </w:r>
          </w:p>
        </w:tc>
        <w:tc>
          <w:tcPr>
            <w:tcW w:w="4962" w:type="dxa"/>
            <w:gridSpan w:val="2"/>
            <w:shd w:val="clear" w:color="auto" w:fill="BFBFBF"/>
          </w:tcPr>
          <w:p w:rsidR="002818D6" w:rsidRDefault="002818D6">
            <w:pPr>
              <w:rPr>
                <w:sz w:val="24"/>
                <w:szCs w:val="24"/>
              </w:rPr>
            </w:pPr>
          </w:p>
          <w:p w:rsidR="002818D6" w:rsidRDefault="002818D6">
            <w:pPr>
              <w:rPr>
                <w:sz w:val="24"/>
                <w:szCs w:val="24"/>
              </w:rPr>
            </w:pP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(наименование юридического лица)</w:t>
            </w:r>
          </w:p>
          <w:p w:rsidR="002818D6" w:rsidRDefault="002818D6">
            <w:pPr>
              <w:rPr>
                <w:sz w:val="24"/>
                <w:szCs w:val="24"/>
              </w:rPr>
            </w:pPr>
          </w:p>
          <w:p w:rsidR="002818D6" w:rsidRDefault="009429DF">
            <w:pPr>
              <w:rPr>
                <w:sz w:val="24"/>
                <w:szCs w:val="24"/>
              </w:rPr>
            </w:pPr>
            <w:r>
              <w:rPr>
                <w:sz w:val="24"/>
                <w:szCs w:val="24"/>
              </w:rPr>
              <w:t>Юридический адрес:</w:t>
            </w:r>
          </w:p>
          <w:p w:rsidR="002818D6" w:rsidRDefault="009429DF">
            <w:pPr>
              <w:rPr>
                <w:sz w:val="24"/>
                <w:szCs w:val="24"/>
              </w:rPr>
            </w:pPr>
            <w:r>
              <w:rPr>
                <w:sz w:val="24"/>
                <w:szCs w:val="24"/>
              </w:rPr>
              <w:t>_________________________________</w:t>
            </w:r>
          </w:p>
          <w:p w:rsidR="002818D6" w:rsidRDefault="002818D6">
            <w:pPr>
              <w:rPr>
                <w:sz w:val="24"/>
                <w:szCs w:val="24"/>
              </w:rPr>
            </w:pPr>
          </w:p>
          <w:p w:rsidR="002818D6" w:rsidRDefault="002818D6">
            <w:pPr>
              <w:rPr>
                <w:sz w:val="24"/>
                <w:szCs w:val="24"/>
              </w:rPr>
            </w:pPr>
          </w:p>
          <w:p w:rsidR="002818D6" w:rsidRDefault="002818D6">
            <w:pPr>
              <w:rPr>
                <w:sz w:val="24"/>
                <w:szCs w:val="24"/>
              </w:rPr>
            </w:pPr>
          </w:p>
          <w:p w:rsidR="002818D6" w:rsidRDefault="009429DF">
            <w:pPr>
              <w:rPr>
                <w:sz w:val="24"/>
                <w:szCs w:val="24"/>
              </w:rPr>
            </w:pPr>
            <w:r>
              <w:rPr>
                <w:sz w:val="24"/>
                <w:szCs w:val="24"/>
              </w:rPr>
              <w:t>Почтовый адрес:</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ОГРН ___________________________</w:t>
            </w:r>
          </w:p>
          <w:p w:rsidR="002818D6" w:rsidRDefault="009429DF">
            <w:pPr>
              <w:rPr>
                <w:sz w:val="24"/>
                <w:szCs w:val="24"/>
              </w:rPr>
            </w:pPr>
            <w:r>
              <w:rPr>
                <w:sz w:val="24"/>
                <w:szCs w:val="24"/>
              </w:rPr>
              <w:t>ИНН ____________ / КПП___________</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(номер расчетного счета)</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(наименование банка, в котором</w:t>
            </w:r>
          </w:p>
          <w:p w:rsidR="002818D6" w:rsidRDefault="009429DF">
            <w:pPr>
              <w:rPr>
                <w:sz w:val="24"/>
                <w:szCs w:val="24"/>
              </w:rPr>
            </w:pPr>
            <w:r>
              <w:rPr>
                <w:sz w:val="24"/>
                <w:szCs w:val="24"/>
              </w:rPr>
              <w:t>открыт расчетный счет)</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(номер корреспондентского счета банка)</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(БИК банка)</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(номер телефона)</w:t>
            </w:r>
          </w:p>
          <w:p w:rsidR="002818D6" w:rsidRDefault="009429DF">
            <w:pPr>
              <w:rPr>
                <w:sz w:val="24"/>
                <w:szCs w:val="24"/>
              </w:rPr>
            </w:pPr>
            <w:r>
              <w:rPr>
                <w:sz w:val="24"/>
                <w:szCs w:val="24"/>
              </w:rPr>
              <w:t>_________________________________</w:t>
            </w:r>
          </w:p>
          <w:p w:rsidR="002818D6" w:rsidRDefault="009429DF">
            <w:pPr>
              <w:rPr>
                <w:sz w:val="24"/>
                <w:szCs w:val="24"/>
              </w:rPr>
            </w:pPr>
            <w:r>
              <w:rPr>
                <w:sz w:val="24"/>
                <w:szCs w:val="24"/>
              </w:rPr>
              <w:t>(номер факса)</w:t>
            </w:r>
          </w:p>
          <w:p w:rsidR="002818D6" w:rsidRDefault="002818D6">
            <w:pPr>
              <w:rPr>
                <w:sz w:val="24"/>
                <w:szCs w:val="24"/>
              </w:rPr>
            </w:pPr>
          </w:p>
        </w:tc>
      </w:tr>
      <w:tr w:rsidR="002818D6">
        <w:tc>
          <w:tcPr>
            <w:tcW w:w="4782" w:type="dxa"/>
          </w:tcPr>
          <w:p w:rsidR="002818D6" w:rsidRDefault="009429DF">
            <w:pPr>
              <w:rPr>
                <w:sz w:val="24"/>
                <w:szCs w:val="24"/>
                <w:highlight w:val="lightGray"/>
              </w:rPr>
            </w:pPr>
            <w:r>
              <w:rPr>
                <w:sz w:val="24"/>
                <w:szCs w:val="24"/>
                <w:highlight w:val="lightGray"/>
              </w:rPr>
              <w:lastRenderedPageBreak/>
              <w:t xml:space="preserve">_______________ / </w:t>
            </w:r>
            <w:r w:rsidR="00B22CBC">
              <w:rPr>
                <w:sz w:val="24"/>
                <w:szCs w:val="24"/>
                <w:highlight w:val="lightGray"/>
              </w:rPr>
              <w:t xml:space="preserve">В.Ю. Золотарев </w:t>
            </w:r>
          </w:p>
          <w:p w:rsidR="002818D6" w:rsidRDefault="002818D6">
            <w:pPr>
              <w:rPr>
                <w:sz w:val="24"/>
                <w:szCs w:val="24"/>
                <w:highlight w:val="lightGray"/>
              </w:rPr>
            </w:pPr>
          </w:p>
        </w:tc>
        <w:tc>
          <w:tcPr>
            <w:tcW w:w="4786" w:type="dxa"/>
            <w:gridSpan w:val="2"/>
          </w:tcPr>
          <w:p w:rsidR="002818D6" w:rsidRDefault="009429DF">
            <w:pPr>
              <w:rPr>
                <w:sz w:val="24"/>
                <w:szCs w:val="24"/>
              </w:rPr>
            </w:pPr>
            <w:r>
              <w:rPr>
                <w:sz w:val="24"/>
                <w:szCs w:val="24"/>
                <w:highlight w:val="lightGray"/>
              </w:rPr>
              <w:t>_______________ / _______________</w:t>
            </w:r>
            <w:r>
              <w:rPr>
                <w:sz w:val="24"/>
                <w:szCs w:val="24"/>
              </w:rPr>
              <w:t xml:space="preserve"> </w:t>
            </w:r>
          </w:p>
        </w:tc>
        <w:tc>
          <w:tcPr>
            <w:tcW w:w="322" w:type="dxa"/>
          </w:tcPr>
          <w:p w:rsidR="002818D6" w:rsidRDefault="002818D6"/>
        </w:tc>
      </w:tr>
    </w:tbl>
    <w:p w:rsidR="002818D6" w:rsidRDefault="002818D6">
      <w:pPr>
        <w:sectPr w:rsidR="002818D6">
          <w:headerReference w:type="default" r:id="rId14"/>
          <w:footerReference w:type="default" r:id="rId15"/>
          <w:headerReference w:type="first" r:id="rId16"/>
          <w:pgSz w:w="11906" w:h="16838"/>
          <w:pgMar w:top="1134" w:right="851" w:bottom="1135" w:left="1560" w:header="709" w:footer="709" w:gutter="0"/>
          <w:cols w:space="720"/>
          <w:formProt w:val="0"/>
          <w:titlePg/>
          <w:docGrid w:linePitch="360" w:charSpace="8192"/>
        </w:sectPr>
      </w:pPr>
    </w:p>
    <w:p w:rsidR="002818D6" w:rsidRDefault="009429DF">
      <w:pPr>
        <w:ind w:left="5103" w:right="96"/>
        <w:rPr>
          <w:sz w:val="22"/>
          <w:szCs w:val="22"/>
        </w:rPr>
      </w:pPr>
      <w:r>
        <w:rPr>
          <w:sz w:val="22"/>
          <w:szCs w:val="22"/>
        </w:rPr>
        <w:lastRenderedPageBreak/>
        <w:t>Приложение № 1</w:t>
      </w:r>
    </w:p>
    <w:p w:rsidR="002818D6" w:rsidRDefault="009429DF">
      <w:pPr>
        <w:ind w:left="5103" w:right="96"/>
        <w:rPr>
          <w:sz w:val="22"/>
          <w:szCs w:val="22"/>
        </w:rPr>
      </w:pPr>
      <w:r>
        <w:rPr>
          <w:sz w:val="22"/>
          <w:szCs w:val="22"/>
        </w:rPr>
        <w:t>к Договору поставки</w:t>
      </w:r>
    </w:p>
    <w:p w:rsidR="002818D6" w:rsidRDefault="009429DF">
      <w:pPr>
        <w:ind w:left="5103" w:right="96"/>
        <w:rPr>
          <w:sz w:val="22"/>
          <w:szCs w:val="22"/>
        </w:rPr>
      </w:pPr>
      <w:r>
        <w:rPr>
          <w:sz w:val="22"/>
          <w:szCs w:val="22"/>
        </w:rPr>
        <w:t>от «____» __________ 20 _ г. № _____</w:t>
      </w:r>
    </w:p>
    <w:p w:rsidR="002818D6" w:rsidRDefault="002818D6">
      <w:pPr>
        <w:jc w:val="center"/>
        <w:rPr>
          <w:b/>
          <w:sz w:val="24"/>
          <w:szCs w:val="24"/>
        </w:rPr>
      </w:pPr>
    </w:p>
    <w:p w:rsidR="002818D6" w:rsidRDefault="009429DF">
      <w:pPr>
        <w:jc w:val="center"/>
        <w:rPr>
          <w:b/>
          <w:sz w:val="24"/>
          <w:szCs w:val="24"/>
        </w:rPr>
      </w:pPr>
      <w:r>
        <w:rPr>
          <w:b/>
          <w:sz w:val="24"/>
          <w:szCs w:val="24"/>
        </w:rPr>
        <w:t xml:space="preserve">СПЕЦИФИКАЦИЯ </w:t>
      </w:r>
    </w:p>
    <w:p w:rsidR="002818D6" w:rsidRDefault="002818D6">
      <w:pPr>
        <w:jc w:val="center"/>
        <w:rPr>
          <w:b/>
          <w:sz w:val="24"/>
          <w:szCs w:val="24"/>
        </w:rPr>
      </w:pPr>
    </w:p>
    <w:tbl>
      <w:tblPr>
        <w:tblW w:w="5000" w:type="pct"/>
        <w:tblInd w:w="-714" w:type="dxa"/>
        <w:tblLayout w:type="fixed"/>
        <w:tblLook w:val="04A0" w:firstRow="1" w:lastRow="0" w:firstColumn="1" w:lastColumn="0" w:noHBand="0" w:noVBand="1"/>
      </w:tblPr>
      <w:tblGrid>
        <w:gridCol w:w="400"/>
        <w:gridCol w:w="631"/>
        <w:gridCol w:w="635"/>
        <w:gridCol w:w="637"/>
        <w:gridCol w:w="799"/>
        <w:gridCol w:w="764"/>
        <w:gridCol w:w="643"/>
        <w:gridCol w:w="761"/>
        <w:gridCol w:w="719"/>
        <w:gridCol w:w="382"/>
        <w:gridCol w:w="151"/>
        <w:gridCol w:w="670"/>
        <w:gridCol w:w="576"/>
        <w:gridCol w:w="534"/>
        <w:gridCol w:w="744"/>
        <w:gridCol w:w="581"/>
      </w:tblGrid>
      <w:tr w:rsidR="002818D6">
        <w:trPr>
          <w:trHeight w:val="526"/>
        </w:trPr>
        <w:tc>
          <w:tcPr>
            <w:tcW w:w="399"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 поз.</w:t>
            </w:r>
          </w:p>
        </w:tc>
        <w:tc>
          <w:tcPr>
            <w:tcW w:w="631"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rsidR="002818D6" w:rsidRDefault="002818D6">
            <w:pPr>
              <w:jc w:val="center"/>
              <w:rPr>
                <w:bCs/>
              </w:rPr>
            </w:pPr>
          </w:p>
          <w:p w:rsidR="002818D6" w:rsidRDefault="002818D6">
            <w:pPr>
              <w:jc w:val="center"/>
              <w:rPr>
                <w:bCs/>
              </w:rPr>
            </w:pPr>
          </w:p>
          <w:p w:rsidR="002818D6" w:rsidRDefault="002818D6">
            <w:pPr>
              <w:jc w:val="center"/>
              <w:rPr>
                <w:bCs/>
              </w:rPr>
            </w:pPr>
          </w:p>
          <w:p w:rsidR="002818D6" w:rsidRDefault="002818D6">
            <w:pPr>
              <w:jc w:val="center"/>
              <w:rPr>
                <w:bCs/>
              </w:rPr>
            </w:pPr>
          </w:p>
          <w:p w:rsidR="002818D6" w:rsidRDefault="009429DF">
            <w:pPr>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Завод изготовитель</w:t>
            </w:r>
          </w:p>
        </w:tc>
        <w:tc>
          <w:tcPr>
            <w:tcW w:w="800" w:type="dxa"/>
            <w:tcBorders>
              <w:top w:val="single" w:sz="4" w:space="0" w:color="000000"/>
              <w:left w:val="single" w:sz="4" w:space="0" w:color="000000"/>
              <w:bottom w:val="single" w:sz="4" w:space="0" w:color="000000"/>
              <w:right w:val="single" w:sz="4" w:space="0" w:color="000000"/>
            </w:tcBorders>
          </w:tcPr>
          <w:p w:rsidR="002818D6" w:rsidRDefault="002818D6">
            <w:pPr>
              <w:jc w:val="center"/>
              <w:rPr>
                <w:bCs/>
              </w:rPr>
            </w:pPr>
          </w:p>
          <w:p w:rsidR="002818D6" w:rsidRDefault="002818D6">
            <w:pPr>
              <w:jc w:val="center"/>
              <w:rPr>
                <w:bCs/>
              </w:rPr>
            </w:pPr>
          </w:p>
          <w:p w:rsidR="002818D6" w:rsidRDefault="002818D6">
            <w:pPr>
              <w:jc w:val="center"/>
              <w:rPr>
                <w:bCs/>
              </w:rPr>
            </w:pPr>
          </w:p>
          <w:p w:rsidR="002818D6" w:rsidRDefault="002818D6">
            <w:pPr>
              <w:jc w:val="center"/>
              <w:rPr>
                <w:bCs/>
              </w:rPr>
            </w:pPr>
          </w:p>
          <w:p w:rsidR="002818D6" w:rsidRDefault="009429DF">
            <w:pPr>
              <w:jc w:val="center"/>
              <w:rPr>
                <w:bCs/>
              </w:rPr>
            </w:pPr>
            <w:r>
              <w:rPr>
                <w:bCs/>
              </w:rPr>
              <w:t>Страна происхождения Товара</w:t>
            </w:r>
            <w:r>
              <w:rPr>
                <w:rStyle w:val="af3"/>
                <w:bCs/>
              </w:rPr>
              <w:footnoteReference w:id="14"/>
            </w:r>
          </w:p>
        </w:tc>
        <w:tc>
          <w:tcPr>
            <w:tcW w:w="765"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rsidR="002818D6" w:rsidRDefault="002818D6">
            <w:pPr>
              <w:jc w:val="center"/>
              <w:rPr>
                <w:bCs/>
              </w:rPr>
            </w:pPr>
          </w:p>
          <w:p w:rsidR="002818D6" w:rsidRDefault="002818D6">
            <w:pPr>
              <w:jc w:val="center"/>
              <w:rPr>
                <w:bCs/>
              </w:rPr>
            </w:pPr>
          </w:p>
          <w:p w:rsidR="002818D6" w:rsidRDefault="002818D6">
            <w:pPr>
              <w:jc w:val="center"/>
              <w:rPr>
                <w:bCs/>
              </w:rPr>
            </w:pPr>
          </w:p>
          <w:p w:rsidR="002818D6" w:rsidRDefault="002818D6">
            <w:pPr>
              <w:jc w:val="center"/>
              <w:rPr>
                <w:b/>
                <w:bCs/>
              </w:rPr>
            </w:pPr>
          </w:p>
          <w:p w:rsidR="002818D6" w:rsidRDefault="009429DF">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15"/>
            </w:r>
          </w:p>
          <w:p w:rsidR="002818D6" w:rsidRDefault="002818D6">
            <w:pPr>
              <w:jc w:val="center"/>
              <w:rPr>
                <w:bCs/>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Количество</w:t>
            </w:r>
          </w:p>
        </w:tc>
        <w:tc>
          <w:tcPr>
            <w:tcW w:w="671"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Цена за единицу, руб. без НДС</w:t>
            </w:r>
          </w:p>
        </w:tc>
        <w:tc>
          <w:tcPr>
            <w:tcW w:w="577"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Цена, руб. без НДС</w:t>
            </w:r>
          </w:p>
        </w:tc>
        <w:tc>
          <w:tcPr>
            <w:tcW w:w="534"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НДС</w:t>
            </w:r>
          </w:p>
          <w:p w:rsidR="002818D6" w:rsidRDefault="009429DF">
            <w:pPr>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Стоимость, руб., с НДС*</w:t>
            </w:r>
          </w:p>
        </w:tc>
        <w:tc>
          <w:tcPr>
            <w:tcW w:w="582" w:type="dxa"/>
            <w:tcBorders>
              <w:top w:val="single" w:sz="4" w:space="0" w:color="000000"/>
              <w:left w:val="single" w:sz="4" w:space="0" w:color="000000"/>
              <w:bottom w:val="single" w:sz="4" w:space="0" w:color="000000"/>
              <w:right w:val="single" w:sz="4" w:space="0" w:color="000000"/>
            </w:tcBorders>
            <w:vAlign w:val="center"/>
          </w:tcPr>
          <w:p w:rsidR="002818D6" w:rsidRDefault="009429DF">
            <w:pPr>
              <w:jc w:val="center"/>
              <w:rPr>
                <w:bCs/>
              </w:rPr>
            </w:pPr>
            <w:r>
              <w:rPr>
                <w:bCs/>
              </w:rPr>
              <w:t>Перечень сопроводительных документов (в том числе подтверждающих качество Товара)</w:t>
            </w:r>
          </w:p>
        </w:tc>
      </w:tr>
      <w:tr w:rsidR="002818D6">
        <w:trPr>
          <w:trHeight w:val="538"/>
        </w:trPr>
        <w:tc>
          <w:tcPr>
            <w:tcW w:w="399" w:type="dxa"/>
            <w:tcBorders>
              <w:top w:val="single" w:sz="4" w:space="0" w:color="000000"/>
              <w:left w:val="single" w:sz="4" w:space="0" w:color="000000"/>
              <w:bottom w:val="single" w:sz="4" w:space="0" w:color="000000"/>
              <w:right w:val="single" w:sz="4" w:space="0" w:color="000000"/>
            </w:tcBorders>
            <w:vAlign w:val="center"/>
          </w:tcPr>
          <w:p w:rsidR="002818D6" w:rsidRDefault="009429DF">
            <w:pPr>
              <w:rPr>
                <w:highlight w:val="lightGray"/>
              </w:rPr>
            </w:pPr>
            <w:r>
              <w:rPr>
                <w:highlight w:val="lightGray"/>
              </w:rPr>
              <w:t>1</w:t>
            </w:r>
          </w:p>
        </w:tc>
        <w:tc>
          <w:tcPr>
            <w:tcW w:w="631"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800"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65"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671"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77"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34" w:type="dxa"/>
            <w:tcBorders>
              <w:top w:val="single" w:sz="4" w:space="0" w:color="000000"/>
              <w:left w:val="single" w:sz="4" w:space="0" w:color="000000"/>
              <w:bottom w:val="single" w:sz="4" w:space="0" w:color="000000"/>
              <w:right w:val="single" w:sz="4" w:space="0" w:color="000000"/>
            </w:tcBorders>
            <w:vAlign w:val="center"/>
          </w:tcPr>
          <w:p w:rsidR="002818D6" w:rsidRDefault="002818D6">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rsidR="002818D6" w:rsidRDefault="002818D6">
            <w:pPr>
              <w:jc w:val="center"/>
              <w:rPr>
                <w:highlight w:val="yellow"/>
              </w:rPr>
            </w:pPr>
          </w:p>
        </w:tc>
      </w:tr>
      <w:tr w:rsidR="002818D6">
        <w:trPr>
          <w:trHeight w:val="538"/>
        </w:trPr>
        <w:tc>
          <w:tcPr>
            <w:tcW w:w="399" w:type="dxa"/>
            <w:tcBorders>
              <w:top w:val="single" w:sz="4" w:space="0" w:color="000000"/>
              <w:left w:val="single" w:sz="4" w:space="0" w:color="000000"/>
              <w:bottom w:val="single" w:sz="4" w:space="0" w:color="000000"/>
              <w:right w:val="single" w:sz="4" w:space="0" w:color="000000"/>
            </w:tcBorders>
            <w:vAlign w:val="center"/>
          </w:tcPr>
          <w:p w:rsidR="002818D6" w:rsidRDefault="009429DF">
            <w:pPr>
              <w:rPr>
                <w:highlight w:val="lightGray"/>
              </w:rPr>
            </w:pPr>
            <w:r>
              <w:rPr>
                <w:highlight w:val="lightGray"/>
              </w:rPr>
              <w:t>2</w:t>
            </w:r>
          </w:p>
        </w:tc>
        <w:tc>
          <w:tcPr>
            <w:tcW w:w="631"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636"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638"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800"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65"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644"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62"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720" w:type="dxa"/>
            <w:tcBorders>
              <w:top w:val="single" w:sz="4" w:space="0" w:color="000000"/>
              <w:left w:val="single" w:sz="4" w:space="0" w:color="000000"/>
              <w:bottom w:val="single" w:sz="4" w:space="0" w:color="000000"/>
              <w:right w:val="single" w:sz="4" w:space="0" w:color="000000"/>
            </w:tcBorders>
          </w:tcPr>
          <w:p w:rsidR="002818D6" w:rsidRDefault="002818D6">
            <w:pPr>
              <w:rPr>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671"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77"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34" w:type="dxa"/>
            <w:tcBorders>
              <w:top w:val="single" w:sz="4" w:space="0" w:color="000000"/>
              <w:left w:val="single" w:sz="4" w:space="0" w:color="000000"/>
              <w:bottom w:val="single" w:sz="4" w:space="0" w:color="000000"/>
              <w:right w:val="single" w:sz="4" w:space="0" w:color="000000"/>
            </w:tcBorders>
            <w:vAlign w:val="center"/>
          </w:tcPr>
          <w:p w:rsidR="002818D6" w:rsidRDefault="002818D6">
            <w:pPr>
              <w:jc w:val="center"/>
              <w:rPr>
                <w:highlight w:val="yellow"/>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rsidR="002818D6" w:rsidRDefault="002818D6">
            <w:pPr>
              <w:jc w:val="center"/>
              <w:rPr>
                <w:highlight w:val="yellow"/>
              </w:rPr>
            </w:pPr>
          </w:p>
        </w:tc>
      </w:tr>
      <w:tr w:rsidR="002818D6">
        <w:trPr>
          <w:trHeight w:val="62"/>
        </w:trPr>
        <w:tc>
          <w:tcPr>
            <w:tcW w:w="6377" w:type="dxa"/>
            <w:gridSpan w:val="10"/>
            <w:tcBorders>
              <w:top w:val="single" w:sz="4" w:space="0" w:color="000000"/>
              <w:left w:val="single" w:sz="4" w:space="0" w:color="000000"/>
              <w:bottom w:val="single" w:sz="4" w:space="0" w:color="000000"/>
              <w:right w:val="single" w:sz="4" w:space="0" w:color="000000"/>
            </w:tcBorders>
            <w:vAlign w:val="center"/>
          </w:tcPr>
          <w:p w:rsidR="002818D6" w:rsidRDefault="009429DF">
            <w:pPr>
              <w:rPr>
                <w:highlight w:val="yellow"/>
              </w:rPr>
            </w:pPr>
            <w:r>
              <w:rPr>
                <w:highlight w:val="lightGray"/>
              </w:rPr>
              <w:t>Итого стоимость всего Товара (с учетом доставки), руб. с НДС*:</w:t>
            </w:r>
          </w:p>
        </w:tc>
        <w:tc>
          <w:tcPr>
            <w:tcW w:w="3260" w:type="dxa"/>
            <w:gridSpan w:val="6"/>
            <w:tcBorders>
              <w:top w:val="single" w:sz="4" w:space="0" w:color="000000"/>
              <w:left w:val="single" w:sz="4" w:space="0" w:color="000000"/>
              <w:bottom w:val="single" w:sz="4" w:space="0" w:color="000000"/>
              <w:right w:val="single" w:sz="4" w:space="0" w:color="000000"/>
            </w:tcBorders>
            <w:vAlign w:val="center"/>
          </w:tcPr>
          <w:p w:rsidR="002818D6" w:rsidRDefault="002818D6">
            <w:pPr>
              <w:rPr>
                <w:highlight w:val="yellow"/>
              </w:rPr>
            </w:pPr>
          </w:p>
        </w:tc>
      </w:tr>
    </w:tbl>
    <w:p w:rsidR="002818D6" w:rsidRDefault="009429DF">
      <w:pPr>
        <w:ind w:left="-737" w:right="680"/>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2818D6" w:rsidRDefault="002818D6">
      <w:pPr>
        <w:ind w:left="-737" w:right="680"/>
        <w:jc w:val="both"/>
        <w:rPr>
          <w:i/>
          <w:iCs/>
        </w:rPr>
      </w:pPr>
    </w:p>
    <w:p w:rsidR="002818D6" w:rsidRDefault="009429DF">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2818D6" w:rsidRDefault="009429DF">
      <w:pPr>
        <w:jc w:val="both"/>
        <w:rPr>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rsidR="002818D6" w:rsidRDefault="002818D6">
      <w:pPr>
        <w:rPr>
          <w:i/>
          <w:sz w:val="22"/>
          <w:szCs w:val="22"/>
        </w:rPr>
      </w:pPr>
    </w:p>
    <w:p w:rsidR="002818D6" w:rsidRDefault="002818D6">
      <w:pPr>
        <w:rPr>
          <w:i/>
          <w:sz w:val="22"/>
          <w:szCs w:val="22"/>
        </w:rPr>
      </w:pPr>
    </w:p>
    <w:tbl>
      <w:tblPr>
        <w:tblW w:w="9632" w:type="dxa"/>
        <w:tblLayout w:type="fixed"/>
        <w:tblLook w:val="0000" w:firstRow="0" w:lastRow="0" w:firstColumn="0" w:lastColumn="0" w:noHBand="0" w:noVBand="0"/>
      </w:tblPr>
      <w:tblGrid>
        <w:gridCol w:w="4827"/>
        <w:gridCol w:w="4805"/>
      </w:tblGrid>
      <w:tr w:rsidR="002818D6">
        <w:trPr>
          <w:trHeight w:val="269"/>
        </w:trPr>
        <w:tc>
          <w:tcPr>
            <w:tcW w:w="4826" w:type="dxa"/>
          </w:tcPr>
          <w:p w:rsidR="002818D6" w:rsidRDefault="009429DF">
            <w:pPr>
              <w:rPr>
                <w:b/>
                <w:sz w:val="24"/>
              </w:rPr>
            </w:pPr>
            <w:r>
              <w:rPr>
                <w:b/>
                <w:sz w:val="24"/>
              </w:rPr>
              <w:t>Покупатель:</w:t>
            </w:r>
          </w:p>
        </w:tc>
        <w:tc>
          <w:tcPr>
            <w:tcW w:w="4805" w:type="dxa"/>
          </w:tcPr>
          <w:p w:rsidR="002818D6" w:rsidRDefault="009429DF">
            <w:pPr>
              <w:rPr>
                <w:b/>
                <w:sz w:val="24"/>
              </w:rPr>
            </w:pPr>
            <w:r>
              <w:rPr>
                <w:b/>
                <w:sz w:val="24"/>
              </w:rPr>
              <w:t>Поставщик:</w:t>
            </w:r>
          </w:p>
        </w:tc>
      </w:tr>
    </w:tbl>
    <w:p w:rsidR="002818D6" w:rsidRDefault="002818D6"/>
    <w:p w:rsidR="002818D6" w:rsidRDefault="009429DF">
      <w:r>
        <w:t xml:space="preserve"> __________ /</w:t>
      </w:r>
      <w:r w:rsidR="00B22CBC" w:rsidRPr="00B22CBC">
        <w:rPr>
          <w:sz w:val="24"/>
          <w:szCs w:val="24"/>
          <w:highlight w:val="lightGray"/>
        </w:rPr>
        <w:t xml:space="preserve"> </w:t>
      </w:r>
      <w:r w:rsidR="00B22CBC">
        <w:rPr>
          <w:sz w:val="24"/>
          <w:szCs w:val="24"/>
          <w:highlight w:val="lightGray"/>
        </w:rPr>
        <w:t xml:space="preserve">В.Ю. Золотарев </w:t>
      </w:r>
      <w:r>
        <w:tab/>
        <w:t xml:space="preserve">                                          ___________ /___________</w:t>
      </w:r>
    </w:p>
    <w:p w:rsidR="002818D6" w:rsidRDefault="002818D6">
      <w:pPr>
        <w:rPr>
          <w:i/>
          <w:sz w:val="24"/>
          <w:szCs w:val="24"/>
          <w:highlight w:val="yellow"/>
        </w:rPr>
      </w:pPr>
    </w:p>
    <w:p w:rsidR="002818D6" w:rsidRDefault="009429DF">
      <w:pPr>
        <w:widowControl/>
        <w:rPr>
          <w:sz w:val="22"/>
          <w:szCs w:val="22"/>
        </w:rPr>
      </w:pPr>
      <w:r>
        <w:br w:type="page"/>
      </w:r>
    </w:p>
    <w:p w:rsidR="002818D6" w:rsidRDefault="009429DF">
      <w:pPr>
        <w:ind w:right="96" w:firstLine="5103"/>
        <w:rPr>
          <w:sz w:val="22"/>
          <w:szCs w:val="22"/>
        </w:rPr>
      </w:pPr>
      <w:r>
        <w:rPr>
          <w:sz w:val="22"/>
          <w:szCs w:val="22"/>
        </w:rPr>
        <w:lastRenderedPageBreak/>
        <w:t>Приложение № 2</w:t>
      </w:r>
    </w:p>
    <w:p w:rsidR="002818D6" w:rsidRDefault="009429DF">
      <w:pPr>
        <w:ind w:right="96" w:firstLine="5103"/>
        <w:rPr>
          <w:sz w:val="22"/>
          <w:szCs w:val="22"/>
        </w:rPr>
      </w:pPr>
      <w:r>
        <w:rPr>
          <w:sz w:val="22"/>
          <w:szCs w:val="22"/>
        </w:rPr>
        <w:t xml:space="preserve">к Договору поставки </w:t>
      </w:r>
    </w:p>
    <w:p w:rsidR="002818D6" w:rsidRDefault="009429DF">
      <w:pPr>
        <w:ind w:right="96" w:firstLine="5103"/>
        <w:rPr>
          <w:sz w:val="22"/>
          <w:szCs w:val="22"/>
        </w:rPr>
      </w:pPr>
      <w:r>
        <w:rPr>
          <w:sz w:val="22"/>
          <w:szCs w:val="22"/>
        </w:rPr>
        <w:t>от «____» __________ 20 _ г. № _____</w:t>
      </w:r>
    </w:p>
    <w:p w:rsidR="002818D6" w:rsidRDefault="002818D6">
      <w:pPr>
        <w:widowControl/>
        <w:ind w:firstLine="567"/>
        <w:jc w:val="center"/>
        <w:rPr>
          <w:rFonts w:eastAsia="Calibri"/>
          <w:b/>
          <w:sz w:val="24"/>
          <w:szCs w:val="24"/>
          <w:lang w:eastAsia="en-US"/>
        </w:rPr>
      </w:pPr>
    </w:p>
    <w:p w:rsidR="002818D6" w:rsidRDefault="002818D6">
      <w:pPr>
        <w:widowControl/>
        <w:ind w:firstLine="567"/>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9429DF">
      <w:pPr>
        <w:widowControl/>
        <w:jc w:val="center"/>
        <w:rPr>
          <w:rFonts w:eastAsia="Calibri"/>
          <w:b/>
          <w:sz w:val="24"/>
          <w:szCs w:val="24"/>
          <w:lang w:eastAsia="en-US"/>
        </w:rPr>
      </w:pPr>
      <w:r>
        <w:rPr>
          <w:rFonts w:eastAsia="Calibri"/>
          <w:b/>
          <w:sz w:val="24"/>
          <w:szCs w:val="24"/>
          <w:lang w:eastAsia="en-US"/>
        </w:rPr>
        <w:t>ТЕХНИЧЕСКИЕ ТРЕБОВАНИЯ</w:t>
      </w: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rFonts w:eastAsia="Calibri"/>
          <w:b/>
          <w:sz w:val="24"/>
          <w:szCs w:val="24"/>
          <w:lang w:eastAsia="en-US"/>
        </w:rPr>
      </w:pPr>
    </w:p>
    <w:p w:rsidR="002818D6" w:rsidRDefault="002818D6">
      <w:pPr>
        <w:widowControl/>
        <w:jc w:val="center"/>
        <w:rPr>
          <w:b/>
          <w:sz w:val="24"/>
          <w:szCs w:val="24"/>
        </w:rPr>
      </w:pPr>
    </w:p>
    <w:p w:rsidR="002818D6" w:rsidRDefault="009429DF">
      <w:pPr>
        <w:jc w:val="center"/>
        <w:outlineLvl w:val="0"/>
        <w:rPr>
          <w:b/>
          <w:bCs/>
          <w:sz w:val="24"/>
          <w:szCs w:val="24"/>
        </w:rPr>
      </w:pPr>
      <w:r>
        <w:rPr>
          <w:b/>
          <w:bCs/>
          <w:sz w:val="24"/>
          <w:szCs w:val="24"/>
        </w:rPr>
        <w:t>ПОДПИСИ СТОРОН:</w:t>
      </w:r>
    </w:p>
    <w:p w:rsidR="002818D6" w:rsidRDefault="002818D6">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2818D6">
        <w:tc>
          <w:tcPr>
            <w:tcW w:w="4995" w:type="dxa"/>
            <w:shd w:val="clear" w:color="auto" w:fill="auto"/>
          </w:tcPr>
          <w:p w:rsidR="002818D6" w:rsidRDefault="009429DF">
            <w:pPr>
              <w:rPr>
                <w:b/>
                <w:sz w:val="24"/>
                <w:szCs w:val="24"/>
              </w:rPr>
            </w:pPr>
            <w:r>
              <w:rPr>
                <w:b/>
                <w:sz w:val="24"/>
                <w:szCs w:val="24"/>
              </w:rPr>
              <w:t>Покупатель:</w:t>
            </w:r>
          </w:p>
          <w:p w:rsidR="002818D6" w:rsidRDefault="002818D6">
            <w:pPr>
              <w:spacing w:line="360" w:lineRule="auto"/>
              <w:rPr>
                <w:sz w:val="24"/>
                <w:szCs w:val="24"/>
              </w:rPr>
            </w:pPr>
          </w:p>
          <w:p w:rsidR="002818D6" w:rsidRDefault="009429DF">
            <w:pPr>
              <w:spacing w:line="360" w:lineRule="auto"/>
              <w:rPr>
                <w:sz w:val="24"/>
                <w:szCs w:val="24"/>
              </w:rPr>
            </w:pPr>
            <w:r>
              <w:rPr>
                <w:sz w:val="24"/>
                <w:szCs w:val="24"/>
              </w:rPr>
              <w:t>_____________________/</w:t>
            </w:r>
            <w:r w:rsidR="00B22CBC">
              <w:rPr>
                <w:sz w:val="24"/>
                <w:szCs w:val="24"/>
                <w:highlight w:val="lightGray"/>
              </w:rPr>
              <w:t xml:space="preserve"> В.Ю. Золотарев</w:t>
            </w:r>
          </w:p>
          <w:p w:rsidR="002818D6" w:rsidRDefault="002818D6">
            <w:pPr>
              <w:spacing w:line="360" w:lineRule="auto"/>
              <w:rPr>
                <w:sz w:val="24"/>
                <w:szCs w:val="24"/>
              </w:rPr>
            </w:pPr>
          </w:p>
        </w:tc>
        <w:tc>
          <w:tcPr>
            <w:tcW w:w="4819" w:type="dxa"/>
            <w:shd w:val="clear" w:color="auto" w:fill="auto"/>
          </w:tcPr>
          <w:p w:rsidR="002818D6" w:rsidRDefault="009429DF">
            <w:pPr>
              <w:rPr>
                <w:b/>
                <w:sz w:val="24"/>
                <w:szCs w:val="24"/>
              </w:rPr>
            </w:pPr>
            <w:r>
              <w:rPr>
                <w:b/>
                <w:sz w:val="24"/>
                <w:szCs w:val="24"/>
              </w:rPr>
              <w:t>Поставщик:</w:t>
            </w:r>
          </w:p>
          <w:p w:rsidR="002818D6" w:rsidRDefault="002818D6">
            <w:pPr>
              <w:spacing w:line="360" w:lineRule="auto"/>
              <w:rPr>
                <w:sz w:val="24"/>
                <w:szCs w:val="24"/>
              </w:rPr>
            </w:pPr>
          </w:p>
          <w:p w:rsidR="002818D6" w:rsidRDefault="009429DF">
            <w:pPr>
              <w:spacing w:line="360" w:lineRule="auto"/>
              <w:rPr>
                <w:sz w:val="24"/>
                <w:szCs w:val="24"/>
              </w:rPr>
            </w:pPr>
            <w:r>
              <w:rPr>
                <w:sz w:val="24"/>
                <w:szCs w:val="24"/>
              </w:rPr>
              <w:t>_____________________/_____________</w:t>
            </w:r>
          </w:p>
          <w:p w:rsidR="002818D6" w:rsidRDefault="002818D6">
            <w:pPr>
              <w:spacing w:line="360" w:lineRule="auto"/>
              <w:ind w:firstLine="33"/>
              <w:rPr>
                <w:b/>
                <w:sz w:val="24"/>
                <w:szCs w:val="24"/>
              </w:rPr>
            </w:pPr>
          </w:p>
        </w:tc>
      </w:tr>
    </w:tbl>
    <w:p w:rsidR="002818D6" w:rsidRDefault="002818D6">
      <w:pPr>
        <w:ind w:right="96" w:firstLine="6237"/>
        <w:rPr>
          <w:sz w:val="24"/>
          <w:szCs w:val="24"/>
        </w:rPr>
      </w:pPr>
    </w:p>
    <w:p w:rsidR="002818D6" w:rsidRDefault="009429DF">
      <w:pPr>
        <w:widowControl/>
        <w:rPr>
          <w:sz w:val="24"/>
          <w:szCs w:val="24"/>
        </w:rPr>
      </w:pPr>
      <w:r>
        <w:br w:type="page"/>
      </w:r>
    </w:p>
    <w:p w:rsidR="002818D6" w:rsidRDefault="009429DF">
      <w:pPr>
        <w:ind w:right="96" w:firstLine="5529"/>
        <w:rPr>
          <w:sz w:val="22"/>
          <w:szCs w:val="22"/>
        </w:rPr>
      </w:pPr>
      <w:r>
        <w:rPr>
          <w:sz w:val="22"/>
          <w:szCs w:val="22"/>
        </w:rPr>
        <w:lastRenderedPageBreak/>
        <w:t>Приложение № 3</w:t>
      </w:r>
    </w:p>
    <w:p w:rsidR="002818D6" w:rsidRDefault="009429DF">
      <w:pPr>
        <w:ind w:right="96" w:firstLine="5529"/>
        <w:rPr>
          <w:sz w:val="22"/>
          <w:szCs w:val="22"/>
        </w:rPr>
      </w:pPr>
      <w:r>
        <w:rPr>
          <w:sz w:val="22"/>
          <w:szCs w:val="22"/>
        </w:rPr>
        <w:t>к Договору поставки</w:t>
      </w:r>
    </w:p>
    <w:p w:rsidR="002818D6" w:rsidRDefault="009429DF">
      <w:pPr>
        <w:ind w:firstLine="5529"/>
        <w:rPr>
          <w:bCs/>
          <w:sz w:val="22"/>
          <w:szCs w:val="22"/>
        </w:rPr>
      </w:pPr>
      <w:r>
        <w:rPr>
          <w:sz w:val="22"/>
          <w:szCs w:val="22"/>
        </w:rPr>
        <w:t>от «____» __________ 20 _ г. № _____</w:t>
      </w:r>
    </w:p>
    <w:p w:rsidR="002818D6" w:rsidRDefault="002818D6">
      <w:pPr>
        <w:widowControl/>
        <w:shd w:val="clear" w:color="auto" w:fill="FFFFFF"/>
        <w:tabs>
          <w:tab w:val="left" w:pos="1418"/>
        </w:tabs>
        <w:contextualSpacing/>
        <w:jc w:val="center"/>
        <w:rPr>
          <w:bCs/>
          <w:sz w:val="24"/>
          <w:szCs w:val="24"/>
        </w:rPr>
      </w:pPr>
    </w:p>
    <w:p w:rsidR="002818D6" w:rsidRDefault="002818D6">
      <w:pPr>
        <w:widowControl/>
        <w:shd w:val="clear" w:color="auto" w:fill="FFFFFF"/>
        <w:tabs>
          <w:tab w:val="left" w:pos="1418"/>
        </w:tabs>
        <w:contextualSpacing/>
        <w:jc w:val="center"/>
        <w:rPr>
          <w:b/>
          <w:bCs/>
          <w:sz w:val="24"/>
          <w:szCs w:val="24"/>
        </w:rPr>
      </w:pPr>
    </w:p>
    <w:p w:rsidR="002818D6" w:rsidRDefault="009429DF">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r>
        <w:rPr>
          <w:rStyle w:val="af3"/>
          <w:b/>
          <w:bCs/>
          <w:sz w:val="24"/>
          <w:szCs w:val="24"/>
        </w:rPr>
        <w:footnoteReference w:id="16"/>
      </w:r>
    </w:p>
    <w:p w:rsidR="002818D6" w:rsidRDefault="002818D6">
      <w:pPr>
        <w:widowControl/>
        <w:shd w:val="clear" w:color="auto" w:fill="FFFFFF"/>
        <w:tabs>
          <w:tab w:val="left" w:pos="1418"/>
        </w:tabs>
        <w:contextualSpacing/>
        <w:jc w:val="center"/>
        <w:rPr>
          <w:b/>
          <w:bCs/>
          <w:sz w:val="24"/>
          <w:szCs w:val="24"/>
        </w:rPr>
      </w:pPr>
    </w:p>
    <w:p w:rsidR="002818D6" w:rsidRDefault="009429DF">
      <w:pPr>
        <w:widowControl/>
        <w:tabs>
          <w:tab w:val="left" w:pos="1134"/>
        </w:tabs>
        <w:ind w:firstLine="709"/>
        <w:jc w:val="both"/>
        <w:rPr>
          <w:sz w:val="24"/>
          <w:szCs w:val="24"/>
        </w:rPr>
      </w:pPr>
      <w:r>
        <w:rPr>
          <w:sz w:val="24"/>
          <w:szCs w:val="24"/>
        </w:rPr>
        <w:t xml:space="preserve">Банк-Гарант (кредитная организация), выдающий банковскую гарантию, должен входить в перечень Банков-Гарантов Группы </w:t>
      </w:r>
      <w:proofErr w:type="spellStart"/>
      <w:r>
        <w:rPr>
          <w:sz w:val="24"/>
          <w:szCs w:val="24"/>
        </w:rPr>
        <w:t>РусГидро</w:t>
      </w:r>
      <w:proofErr w:type="spellEnd"/>
      <w:r>
        <w:rPr>
          <w:rStyle w:val="af3"/>
          <w:sz w:val="24"/>
          <w:szCs w:val="24"/>
          <w:lang w:val="en-GB"/>
        </w:rPr>
        <w:footnoteReference w:id="17"/>
      </w:r>
      <w:r>
        <w:rPr>
          <w:sz w:val="24"/>
          <w:szCs w:val="24"/>
        </w:rPr>
        <w:t>, а также соответствовать следующим критериям:</w:t>
      </w:r>
    </w:p>
    <w:p w:rsidR="002818D6" w:rsidRDefault="009429DF">
      <w:pPr>
        <w:widowControl/>
        <w:numPr>
          <w:ilvl w:val="1"/>
          <w:numId w:val="15"/>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2818D6" w:rsidRDefault="009429DF">
      <w:pPr>
        <w:widowControl/>
        <w:numPr>
          <w:ilvl w:val="1"/>
          <w:numId w:val="15"/>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r>
      <w:r>
        <w:rPr>
          <w:sz w:val="24"/>
          <w:szCs w:val="24"/>
        </w:rPr>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r>
      <w:r>
        <w:rPr>
          <w:sz w:val="24"/>
          <w:szCs w:val="24"/>
        </w:rPr>
        <w:br/>
        <w:t>213-ФЗ).</w:t>
      </w:r>
    </w:p>
    <w:p w:rsidR="002818D6" w:rsidRDefault="009429DF">
      <w:pPr>
        <w:widowControl/>
        <w:numPr>
          <w:ilvl w:val="1"/>
          <w:numId w:val="15"/>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rsidR="002818D6" w:rsidRDefault="009429DF">
      <w:pPr>
        <w:widowControl/>
        <w:numPr>
          <w:ilvl w:val="1"/>
          <w:numId w:val="15"/>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18"/>
      </w:r>
      <w:r>
        <w:rPr>
          <w:sz w:val="24"/>
          <w:szCs w:val="24"/>
        </w:rPr>
        <w:t xml:space="preserve">. </w:t>
      </w:r>
    </w:p>
    <w:p w:rsidR="002818D6" w:rsidRDefault="009429DF">
      <w:pPr>
        <w:widowControl/>
        <w:numPr>
          <w:ilvl w:val="1"/>
          <w:numId w:val="15"/>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af3"/>
          <w:sz w:val="24"/>
          <w:szCs w:val="24"/>
          <w:lang w:val="en-GB"/>
        </w:rPr>
        <w:footnoteReference w:id="19"/>
      </w:r>
      <w:r>
        <w:rPr>
          <w:sz w:val="24"/>
          <w:szCs w:val="24"/>
        </w:rPr>
        <w:t>.</w:t>
      </w:r>
    </w:p>
    <w:p w:rsidR="002818D6" w:rsidRDefault="009429DF">
      <w:pPr>
        <w:widowControl/>
        <w:numPr>
          <w:ilvl w:val="1"/>
          <w:numId w:val="15"/>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proofErr w:type="spellStart"/>
      <w:r>
        <w:rPr>
          <w:sz w:val="24"/>
          <w:szCs w:val="24"/>
          <w:lang w:val="en-GB"/>
        </w:rPr>
        <w:t>ru</w:t>
      </w:r>
      <w:proofErr w:type="spellEnd"/>
      <w:r>
        <w:rPr>
          <w:sz w:val="24"/>
          <w:szCs w:val="24"/>
        </w:rPr>
        <w:t>))».</w:t>
      </w:r>
    </w:p>
    <w:p w:rsidR="002818D6" w:rsidRDefault="009429DF">
      <w:pPr>
        <w:widowControl/>
        <w:numPr>
          <w:ilvl w:val="1"/>
          <w:numId w:val="15"/>
        </w:numPr>
        <w:tabs>
          <w:tab w:val="left" w:pos="1134"/>
        </w:tabs>
        <w:ind w:left="0" w:firstLine="710"/>
        <w:jc w:val="both"/>
        <w:rPr>
          <w:sz w:val="24"/>
          <w:szCs w:val="24"/>
        </w:rPr>
      </w:pPr>
      <w:r>
        <w:rPr>
          <w:sz w:val="24"/>
          <w:szCs w:val="24"/>
        </w:rPr>
        <w:t xml:space="preserve">Не иметь просроченную задолженность перед Заказчиком и компаниями Группы </w:t>
      </w:r>
      <w:proofErr w:type="spellStart"/>
      <w:r>
        <w:rPr>
          <w:sz w:val="24"/>
          <w:szCs w:val="24"/>
        </w:rPr>
        <w:t>РусГидро</w:t>
      </w:r>
      <w:proofErr w:type="spellEnd"/>
      <w:r>
        <w:rPr>
          <w:sz w:val="24"/>
          <w:szCs w:val="24"/>
        </w:rPr>
        <w:t>.</w:t>
      </w:r>
    </w:p>
    <w:p w:rsidR="002818D6" w:rsidRDefault="009429DF">
      <w:pPr>
        <w:widowControl/>
        <w:numPr>
          <w:ilvl w:val="1"/>
          <w:numId w:val="15"/>
        </w:numPr>
        <w:tabs>
          <w:tab w:val="left" w:pos="1134"/>
        </w:tabs>
        <w:ind w:left="0" w:firstLine="710"/>
        <w:jc w:val="both"/>
        <w:rPr>
          <w:sz w:val="24"/>
          <w:szCs w:val="24"/>
        </w:rPr>
      </w:pPr>
      <w:r>
        <w:rPr>
          <w:sz w:val="24"/>
          <w:szCs w:val="24"/>
        </w:rPr>
        <w:lastRenderedPageBreak/>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af3"/>
          <w:sz w:val="24"/>
          <w:szCs w:val="24"/>
          <w:lang w:val="en-GB"/>
        </w:rPr>
        <w:footnoteReference w:id="20"/>
      </w:r>
      <w:r>
        <w:rPr>
          <w:sz w:val="24"/>
          <w:szCs w:val="24"/>
        </w:rPr>
        <w:t>.</w:t>
      </w:r>
    </w:p>
    <w:p w:rsidR="002818D6" w:rsidRDefault="009429DF">
      <w:pPr>
        <w:widowControl/>
        <w:numPr>
          <w:ilvl w:val="1"/>
          <w:numId w:val="15"/>
        </w:numPr>
        <w:tabs>
          <w:tab w:val="left" w:pos="1134"/>
        </w:tabs>
        <w:ind w:left="0" w:firstLine="710"/>
        <w:jc w:val="both"/>
        <w:rPr>
          <w:sz w:val="24"/>
          <w:szCs w:val="24"/>
        </w:rPr>
      </w:pPr>
      <w:r>
        <w:rPr>
          <w:sz w:val="24"/>
          <w:szCs w:val="24"/>
        </w:rPr>
        <w:t xml:space="preserve">Требования, установленные пунктами 2 – 4 настоящих Критериев, </w:t>
      </w:r>
      <w:r>
        <w:rPr>
          <w:sz w:val="24"/>
          <w:szCs w:val="24"/>
        </w:rPr>
        <w:br/>
        <w:t>не распространяются на кредитные организации:</w:t>
      </w:r>
    </w:p>
    <w:p w:rsidR="002818D6" w:rsidRDefault="009429DF">
      <w:pPr>
        <w:widowControl/>
        <w:numPr>
          <w:ilvl w:val="1"/>
          <w:numId w:val="16"/>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r>
      <w:r>
        <w:rPr>
          <w:sz w:val="24"/>
          <w:szCs w:val="24"/>
        </w:rPr>
        <w:br/>
        <w:t xml:space="preserve">в которой могут размещаться средства федерального бюджета на банковских депозитах </w:t>
      </w:r>
      <w:r>
        <w:rPr>
          <w:sz w:val="24"/>
          <w:szCs w:val="24"/>
        </w:rPr>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2818D6" w:rsidRDefault="009429DF">
      <w:pPr>
        <w:widowControl/>
        <w:numPr>
          <w:ilvl w:val="1"/>
          <w:numId w:val="16"/>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r>
      <w:r>
        <w:rPr>
          <w:sz w:val="24"/>
          <w:szCs w:val="24"/>
        </w:rPr>
        <w:br/>
        <w:t>и Указом Президента Российской Федерации от 05.06.2015 № 287 «О мерах по дальнейшему развитию малого и среднего предпринимательства».</w:t>
      </w:r>
    </w:p>
    <w:p w:rsidR="002818D6" w:rsidRDefault="009429DF">
      <w:pPr>
        <w:widowControl/>
        <w:numPr>
          <w:ilvl w:val="1"/>
          <w:numId w:val="16"/>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2818D6" w:rsidRDefault="009429DF">
      <w:pPr>
        <w:widowControl/>
        <w:numPr>
          <w:ilvl w:val="1"/>
          <w:numId w:val="16"/>
        </w:numPr>
        <w:tabs>
          <w:tab w:val="left" w:pos="1134"/>
        </w:tabs>
        <w:ind w:left="0" w:firstLine="709"/>
        <w:jc w:val="both"/>
        <w:rPr>
          <w:sz w:val="24"/>
          <w:szCs w:val="24"/>
          <w:lang w:val="en-GB"/>
        </w:rPr>
      </w:pPr>
      <w:r>
        <w:rPr>
          <w:sz w:val="24"/>
          <w:szCs w:val="24"/>
        </w:rPr>
        <w:t xml:space="preserve"> </w:t>
      </w:r>
      <w:r>
        <w:rPr>
          <w:sz w:val="24"/>
          <w:szCs w:val="24"/>
          <w:lang w:val="en-GB"/>
        </w:rPr>
        <w:t>ВЭБ.РФ.</w:t>
      </w:r>
    </w:p>
    <w:p w:rsidR="002818D6" w:rsidRDefault="009429DF">
      <w:pPr>
        <w:numPr>
          <w:ilvl w:val="1"/>
          <w:numId w:val="16"/>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rsidR="002818D6" w:rsidRDefault="009429DF">
      <w:pPr>
        <w:widowControl/>
        <w:numPr>
          <w:ilvl w:val="1"/>
          <w:numId w:val="15"/>
        </w:numPr>
        <w:tabs>
          <w:tab w:val="left" w:pos="1134"/>
        </w:tabs>
        <w:ind w:left="0" w:firstLine="710"/>
        <w:jc w:val="both"/>
        <w:rPr>
          <w:sz w:val="24"/>
          <w:szCs w:val="24"/>
        </w:rPr>
      </w:pPr>
      <w:r>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Pr>
          <w:sz w:val="24"/>
          <w:szCs w:val="24"/>
        </w:rPr>
        <w:t>РусГидро</w:t>
      </w:r>
      <w:proofErr w:type="spellEnd"/>
      <w:r>
        <w:rPr>
          <w:sz w:val="24"/>
          <w:szCs w:val="24"/>
        </w:rPr>
        <w:t>, не должна превышать размер лимита риска, определяемого по формуле:</w:t>
      </w:r>
    </w:p>
    <w:p w:rsidR="002818D6" w:rsidRPr="007969A9" w:rsidRDefault="002818D6">
      <w:pPr>
        <w:widowControl/>
        <w:tabs>
          <w:tab w:val="left" w:pos="1134"/>
        </w:tabs>
        <w:ind w:firstLine="709"/>
        <w:jc w:val="center"/>
        <w:rPr>
          <w:sz w:val="24"/>
          <w:szCs w:val="24"/>
        </w:rPr>
      </w:pPr>
    </w:p>
    <w:p w:rsidR="002818D6" w:rsidRDefault="009429DF">
      <w:pPr>
        <w:widowControl/>
        <w:tabs>
          <w:tab w:val="left" w:pos="1134"/>
        </w:tabs>
        <w:ind w:firstLine="709"/>
        <w:jc w:val="center"/>
        <w:rPr>
          <w:sz w:val="24"/>
          <w:szCs w:val="24"/>
          <w:lang w:val="en-GB"/>
        </w:rPr>
      </w:pPr>
      <w:proofErr w:type="spellStart"/>
      <w:proofErr w:type="gramStart"/>
      <w:r>
        <w:rPr>
          <w:b/>
          <w:i/>
          <w:sz w:val="24"/>
          <w:szCs w:val="24"/>
          <w:lang w:val="en-GB"/>
        </w:rPr>
        <w:t>Lim</w:t>
      </w:r>
      <w:r>
        <w:rPr>
          <w:b/>
          <w:i/>
          <w:sz w:val="24"/>
          <w:szCs w:val="24"/>
          <w:vertAlign w:val="subscript"/>
          <w:lang w:val="en-GB"/>
        </w:rPr>
        <w:t>Ai</w:t>
      </w:r>
      <w:proofErr w:type="spellEnd"/>
      <w:r>
        <w:rPr>
          <w:b/>
          <w:i/>
          <w:sz w:val="24"/>
          <w:szCs w:val="24"/>
          <w:lang w:val="en-GB"/>
        </w:rPr>
        <w:t xml:space="preserve">  =</w:t>
      </w:r>
      <w:proofErr w:type="gramEnd"/>
      <w:r>
        <w:rPr>
          <w:b/>
          <w:i/>
          <w:sz w:val="24"/>
          <w:szCs w:val="24"/>
          <w:lang w:val="en-GB"/>
        </w:rPr>
        <w:t xml:space="preserve">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rsidR="002818D6" w:rsidRDefault="002818D6">
      <w:pPr>
        <w:widowControl/>
        <w:tabs>
          <w:tab w:val="left" w:pos="1134"/>
        </w:tabs>
        <w:ind w:firstLine="709"/>
        <w:jc w:val="center"/>
        <w:rPr>
          <w:sz w:val="24"/>
          <w:szCs w:val="24"/>
          <w:lang w:val="en-GB"/>
        </w:rPr>
      </w:pPr>
    </w:p>
    <w:p w:rsidR="002818D6" w:rsidRDefault="002818D6">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2818D6">
        <w:trPr>
          <w:trHeight w:val="426"/>
        </w:trPr>
        <w:tc>
          <w:tcPr>
            <w:tcW w:w="817" w:type="dxa"/>
            <w:shd w:val="clear" w:color="auto" w:fill="auto"/>
          </w:tcPr>
          <w:p w:rsidR="002818D6" w:rsidRDefault="009429DF">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rsidR="002818D6" w:rsidRDefault="009429DF">
            <w:pPr>
              <w:ind w:left="317" w:right="-108" w:hanging="317"/>
              <w:rPr>
                <w:color w:val="000000"/>
                <w:sz w:val="24"/>
                <w:szCs w:val="24"/>
              </w:rPr>
            </w:pPr>
            <w:r>
              <w:rPr>
                <w:sz w:val="24"/>
                <w:szCs w:val="24"/>
              </w:rPr>
              <w:t xml:space="preserve">-  </w:t>
            </w:r>
          </w:p>
        </w:tc>
        <w:tc>
          <w:tcPr>
            <w:tcW w:w="8509" w:type="dxa"/>
            <w:shd w:val="clear" w:color="auto" w:fill="auto"/>
          </w:tcPr>
          <w:p w:rsidR="002818D6" w:rsidRDefault="009429DF">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21"/>
            </w:r>
            <w:r>
              <w:rPr>
                <w:sz w:val="24"/>
                <w:szCs w:val="24"/>
              </w:rPr>
              <w:t>.</w:t>
            </w:r>
          </w:p>
        </w:tc>
      </w:tr>
      <w:tr w:rsidR="002818D6">
        <w:trPr>
          <w:trHeight w:val="280"/>
        </w:trPr>
        <w:tc>
          <w:tcPr>
            <w:tcW w:w="817" w:type="dxa"/>
            <w:shd w:val="clear" w:color="auto" w:fill="auto"/>
          </w:tcPr>
          <w:p w:rsidR="002818D6" w:rsidRDefault="009429DF">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2818D6" w:rsidRDefault="002818D6">
            <w:pPr>
              <w:ind w:right="-108" w:firstLine="567"/>
              <w:rPr>
                <w:color w:val="000000"/>
                <w:sz w:val="24"/>
                <w:szCs w:val="24"/>
              </w:rPr>
            </w:pPr>
          </w:p>
        </w:tc>
        <w:tc>
          <w:tcPr>
            <w:tcW w:w="280" w:type="dxa"/>
            <w:shd w:val="clear" w:color="auto" w:fill="auto"/>
          </w:tcPr>
          <w:p w:rsidR="002818D6" w:rsidRDefault="009429DF">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rsidR="002818D6" w:rsidRDefault="009429DF">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2818D6">
        <w:trPr>
          <w:trHeight w:val="3894"/>
        </w:trPr>
        <w:tc>
          <w:tcPr>
            <w:tcW w:w="817" w:type="dxa"/>
          </w:tcPr>
          <w:p w:rsidR="002818D6" w:rsidRDefault="009429DF">
            <w:pPr>
              <w:ind w:right="-108"/>
              <w:rPr>
                <w:b/>
                <w:i/>
                <w:color w:val="000000"/>
                <w:sz w:val="24"/>
                <w:szCs w:val="24"/>
              </w:rPr>
            </w:pPr>
            <w:proofErr w:type="spellStart"/>
            <w:r>
              <w:rPr>
                <w:b/>
                <w:i/>
                <w:color w:val="000000"/>
                <w:sz w:val="24"/>
                <w:szCs w:val="24"/>
              </w:rPr>
              <w:lastRenderedPageBreak/>
              <w:t>r</w:t>
            </w:r>
            <w:r>
              <w:rPr>
                <w:b/>
                <w:i/>
                <w:color w:val="000000"/>
                <w:sz w:val="24"/>
                <w:szCs w:val="24"/>
                <w:vertAlign w:val="subscript"/>
              </w:rPr>
              <w:t>i</w:t>
            </w:r>
            <w:proofErr w:type="spellEnd"/>
          </w:p>
        </w:tc>
        <w:tc>
          <w:tcPr>
            <w:tcW w:w="280" w:type="dxa"/>
          </w:tcPr>
          <w:p w:rsidR="002818D6" w:rsidRDefault="009429DF">
            <w:pPr>
              <w:ind w:right="-108"/>
              <w:rPr>
                <w:sz w:val="24"/>
                <w:szCs w:val="24"/>
              </w:rPr>
            </w:pPr>
            <w:r>
              <w:rPr>
                <w:sz w:val="24"/>
                <w:szCs w:val="24"/>
              </w:rPr>
              <w:t>-</w:t>
            </w:r>
          </w:p>
        </w:tc>
        <w:tc>
          <w:tcPr>
            <w:tcW w:w="8509" w:type="dxa"/>
          </w:tcPr>
          <w:p w:rsidR="002818D6" w:rsidRDefault="009429DF">
            <w:pPr>
              <w:tabs>
                <w:tab w:val="left" w:pos="709"/>
                <w:tab w:val="left" w:pos="851"/>
              </w:tabs>
              <w:ind w:left="680"/>
              <w:jc w:val="both"/>
            </w:pPr>
            <w:r>
              <w:rPr>
                <w:sz w:val="24"/>
                <w:szCs w:val="24"/>
              </w:rPr>
              <w:t>рейтинговый коэффициент</w:t>
            </w:r>
            <w:r>
              <w:rPr>
                <w:rStyle w:val="af3"/>
                <w:sz w:val="24"/>
                <w:szCs w:val="24"/>
              </w:rPr>
              <w:footnoteReference w:id="22"/>
            </w:r>
            <w:r>
              <w:rPr>
                <w:sz w:val="24"/>
                <w:szCs w:val="24"/>
              </w:rPr>
              <w:t xml:space="preserve"> для i-ой кредитной организации, равный:</w:t>
            </w:r>
          </w:p>
          <w:p w:rsidR="002818D6" w:rsidRDefault="009429DF">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proofErr w:type="gramStart"/>
            <w:r>
              <w:rPr>
                <w:b/>
                <w:sz w:val="24"/>
                <w:szCs w:val="24"/>
              </w:rPr>
              <w:t>-»</w:t>
            </w:r>
            <w:r>
              <w:rPr>
                <w:sz w:val="24"/>
                <w:szCs w:val="24"/>
              </w:rPr>
              <w:t>по</w:t>
            </w:r>
            <w:proofErr w:type="gramEnd"/>
            <w:r>
              <w:rPr>
                <w:sz w:val="24"/>
                <w:szCs w:val="24"/>
              </w:rPr>
              <w:t xml:space="preserve">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2818D6" w:rsidRDefault="009429DF">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rsidR="002818D6" w:rsidRDefault="009429DF">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2818D6" w:rsidRPr="007969A9" w:rsidRDefault="002818D6">
      <w:pPr>
        <w:widowControl/>
        <w:tabs>
          <w:tab w:val="left" w:pos="1134"/>
        </w:tabs>
        <w:ind w:firstLine="709"/>
        <w:jc w:val="center"/>
        <w:rPr>
          <w:sz w:val="24"/>
          <w:szCs w:val="24"/>
        </w:rPr>
      </w:pPr>
    </w:p>
    <w:p w:rsidR="002818D6" w:rsidRPr="007969A9" w:rsidRDefault="002818D6">
      <w:pPr>
        <w:widowControl/>
        <w:tabs>
          <w:tab w:val="left" w:pos="1134"/>
        </w:tabs>
        <w:ind w:firstLine="709"/>
        <w:jc w:val="center"/>
        <w:rPr>
          <w:sz w:val="24"/>
          <w:szCs w:val="24"/>
        </w:rPr>
      </w:pPr>
    </w:p>
    <w:p w:rsidR="002818D6" w:rsidRDefault="002818D6">
      <w:pPr>
        <w:widowControl/>
        <w:tabs>
          <w:tab w:val="left" w:pos="1425"/>
        </w:tabs>
        <w:rPr>
          <w:sz w:val="24"/>
          <w:szCs w:val="24"/>
        </w:rPr>
      </w:pPr>
    </w:p>
    <w:tbl>
      <w:tblPr>
        <w:tblW w:w="13751" w:type="dxa"/>
        <w:tblLayout w:type="fixed"/>
        <w:tblLook w:val="0000" w:firstRow="0" w:lastRow="0" w:firstColumn="0" w:lastColumn="0" w:noHBand="0" w:noVBand="0"/>
      </w:tblPr>
      <w:tblGrid>
        <w:gridCol w:w="4961"/>
        <w:gridCol w:w="8790"/>
      </w:tblGrid>
      <w:tr w:rsidR="002818D6">
        <w:tc>
          <w:tcPr>
            <w:tcW w:w="4961" w:type="dxa"/>
          </w:tcPr>
          <w:p w:rsidR="002818D6" w:rsidRDefault="009429DF">
            <w:pPr>
              <w:rPr>
                <w:b/>
                <w:sz w:val="24"/>
                <w:szCs w:val="24"/>
                <w:lang w:val="en-GB"/>
              </w:rPr>
            </w:pPr>
            <w:r>
              <w:rPr>
                <w:b/>
                <w:sz w:val="24"/>
                <w:szCs w:val="24"/>
              </w:rPr>
              <w:t>Покупатель</w:t>
            </w:r>
            <w:r>
              <w:rPr>
                <w:b/>
                <w:sz w:val="24"/>
                <w:szCs w:val="24"/>
                <w:lang w:val="en-GB"/>
              </w:rPr>
              <w:t>:</w:t>
            </w:r>
          </w:p>
        </w:tc>
        <w:tc>
          <w:tcPr>
            <w:tcW w:w="8789" w:type="dxa"/>
          </w:tcPr>
          <w:p w:rsidR="002818D6" w:rsidRDefault="009429DF">
            <w:pPr>
              <w:rPr>
                <w:b/>
                <w:sz w:val="24"/>
                <w:szCs w:val="24"/>
                <w:lang w:val="en-GB"/>
              </w:rPr>
            </w:pPr>
            <w:r>
              <w:rPr>
                <w:b/>
                <w:sz w:val="24"/>
                <w:szCs w:val="24"/>
              </w:rPr>
              <w:t>Поставщик</w:t>
            </w:r>
            <w:r>
              <w:rPr>
                <w:b/>
                <w:sz w:val="24"/>
                <w:szCs w:val="24"/>
                <w:lang w:val="en-GB"/>
              </w:rPr>
              <w:t>:</w:t>
            </w:r>
          </w:p>
        </w:tc>
      </w:tr>
      <w:tr w:rsidR="002818D6">
        <w:tc>
          <w:tcPr>
            <w:tcW w:w="4961" w:type="dxa"/>
          </w:tcPr>
          <w:p w:rsidR="002818D6" w:rsidRDefault="002818D6">
            <w:pPr>
              <w:rPr>
                <w:sz w:val="22"/>
                <w:szCs w:val="22"/>
                <w:lang w:val="en-GB"/>
              </w:rPr>
            </w:pPr>
          </w:p>
          <w:p w:rsidR="002818D6" w:rsidRDefault="009429DF">
            <w:pPr>
              <w:rPr>
                <w:sz w:val="22"/>
                <w:szCs w:val="22"/>
                <w:lang w:val="en-GB"/>
              </w:rPr>
            </w:pPr>
            <w:r>
              <w:rPr>
                <w:sz w:val="22"/>
                <w:szCs w:val="22"/>
                <w:lang w:val="en-GB"/>
              </w:rPr>
              <w:t>_______________ /</w:t>
            </w:r>
            <w:r w:rsidR="00B22CBC">
              <w:rPr>
                <w:sz w:val="24"/>
                <w:szCs w:val="24"/>
                <w:highlight w:val="lightGray"/>
              </w:rPr>
              <w:t xml:space="preserve"> В.Ю. Золотарев</w:t>
            </w:r>
          </w:p>
        </w:tc>
        <w:tc>
          <w:tcPr>
            <w:tcW w:w="8789" w:type="dxa"/>
          </w:tcPr>
          <w:p w:rsidR="002818D6" w:rsidRDefault="002818D6">
            <w:pPr>
              <w:rPr>
                <w:sz w:val="22"/>
                <w:szCs w:val="22"/>
                <w:lang w:val="en-GB"/>
              </w:rPr>
            </w:pPr>
          </w:p>
          <w:p w:rsidR="002818D6" w:rsidRDefault="009429DF">
            <w:pPr>
              <w:rPr>
                <w:sz w:val="22"/>
                <w:szCs w:val="22"/>
                <w:lang w:val="en-GB"/>
              </w:rPr>
            </w:pPr>
            <w:r>
              <w:rPr>
                <w:sz w:val="22"/>
                <w:szCs w:val="22"/>
                <w:lang w:val="en-GB"/>
              </w:rPr>
              <w:t xml:space="preserve">_______________ / _______________ </w:t>
            </w:r>
          </w:p>
          <w:p w:rsidR="002818D6" w:rsidRDefault="002818D6">
            <w:pPr>
              <w:rPr>
                <w:sz w:val="22"/>
                <w:szCs w:val="22"/>
                <w:lang w:val="en-GB"/>
              </w:rPr>
            </w:pPr>
          </w:p>
          <w:p w:rsidR="002818D6" w:rsidRDefault="002818D6">
            <w:pPr>
              <w:rPr>
                <w:sz w:val="22"/>
                <w:szCs w:val="22"/>
                <w:lang w:val="en-GB"/>
              </w:rPr>
            </w:pPr>
          </w:p>
        </w:tc>
      </w:tr>
    </w:tbl>
    <w:p w:rsidR="002818D6" w:rsidRDefault="002818D6">
      <w:pPr>
        <w:ind w:right="96" w:firstLine="6237"/>
        <w:rPr>
          <w:sz w:val="24"/>
          <w:szCs w:val="24"/>
        </w:rPr>
      </w:pPr>
    </w:p>
    <w:p w:rsidR="002818D6" w:rsidRDefault="009429DF">
      <w:pPr>
        <w:widowControl/>
        <w:rPr>
          <w:sz w:val="24"/>
          <w:szCs w:val="24"/>
        </w:rPr>
      </w:pPr>
      <w:r>
        <w:br w:type="page"/>
      </w:r>
    </w:p>
    <w:p w:rsidR="002818D6" w:rsidRDefault="009429DF">
      <w:pPr>
        <w:ind w:right="96" w:firstLine="5529"/>
        <w:rPr>
          <w:sz w:val="22"/>
          <w:szCs w:val="22"/>
        </w:rPr>
      </w:pPr>
      <w:r>
        <w:rPr>
          <w:sz w:val="22"/>
          <w:szCs w:val="22"/>
        </w:rPr>
        <w:lastRenderedPageBreak/>
        <w:t>Приложение № 4</w:t>
      </w:r>
    </w:p>
    <w:p w:rsidR="002818D6" w:rsidRDefault="009429DF">
      <w:pPr>
        <w:ind w:right="96" w:firstLine="5529"/>
        <w:rPr>
          <w:sz w:val="22"/>
          <w:szCs w:val="22"/>
        </w:rPr>
      </w:pPr>
      <w:r>
        <w:rPr>
          <w:sz w:val="22"/>
          <w:szCs w:val="22"/>
        </w:rPr>
        <w:t>к Договору поставки</w:t>
      </w:r>
    </w:p>
    <w:p w:rsidR="002818D6" w:rsidRDefault="009429DF">
      <w:pPr>
        <w:ind w:firstLine="5529"/>
        <w:rPr>
          <w:bCs/>
          <w:sz w:val="24"/>
          <w:szCs w:val="24"/>
        </w:rPr>
      </w:pPr>
      <w:r>
        <w:rPr>
          <w:sz w:val="22"/>
          <w:szCs w:val="22"/>
        </w:rPr>
        <w:t>от «____» __________ 20 _ г.</w:t>
      </w:r>
      <w:r>
        <w:rPr>
          <w:sz w:val="24"/>
          <w:szCs w:val="24"/>
        </w:rPr>
        <w:t xml:space="preserve"> № _____</w:t>
      </w:r>
    </w:p>
    <w:p w:rsidR="002818D6" w:rsidRDefault="002818D6">
      <w:pPr>
        <w:widowControl/>
        <w:shd w:val="clear" w:color="auto" w:fill="FFFFFF"/>
        <w:tabs>
          <w:tab w:val="left" w:pos="1418"/>
        </w:tabs>
        <w:contextualSpacing/>
        <w:jc w:val="center"/>
        <w:rPr>
          <w:bCs/>
          <w:sz w:val="24"/>
          <w:szCs w:val="24"/>
        </w:rPr>
      </w:pPr>
    </w:p>
    <w:p w:rsidR="002818D6" w:rsidRDefault="002818D6">
      <w:pPr>
        <w:widowControl/>
        <w:spacing w:line="259" w:lineRule="auto"/>
        <w:rPr>
          <w:rFonts w:eastAsia="Calibri"/>
          <w:sz w:val="24"/>
          <w:szCs w:val="24"/>
          <w:lang w:eastAsia="en-US"/>
        </w:rPr>
      </w:pPr>
    </w:p>
    <w:p w:rsidR="002818D6" w:rsidRDefault="009429DF">
      <w:pPr>
        <w:jc w:val="center"/>
        <w:rPr>
          <w:b/>
          <w:bCs/>
          <w:sz w:val="24"/>
          <w:szCs w:val="24"/>
        </w:rPr>
      </w:pPr>
      <w:r>
        <w:rPr>
          <w:b/>
          <w:bCs/>
          <w:sz w:val="24"/>
          <w:szCs w:val="24"/>
        </w:rPr>
        <w:t>Размер ответственности Поставщика за нарушения</w:t>
      </w:r>
    </w:p>
    <w:p w:rsidR="002818D6" w:rsidRDefault="009429DF">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2818D6" w:rsidRDefault="009429DF">
      <w:pPr>
        <w:jc w:val="center"/>
        <w:rPr>
          <w:b/>
          <w:sz w:val="24"/>
          <w:szCs w:val="24"/>
        </w:rPr>
      </w:pPr>
      <w:r>
        <w:rPr>
          <w:b/>
          <w:bCs/>
          <w:sz w:val="24"/>
          <w:szCs w:val="24"/>
        </w:rPr>
        <w:t>пожарной и промышленной безопасности</w:t>
      </w:r>
    </w:p>
    <w:p w:rsidR="002818D6" w:rsidRDefault="002818D6">
      <w:pPr>
        <w:rPr>
          <w:b/>
          <w:sz w:val="24"/>
          <w:szCs w:val="24"/>
        </w:rPr>
      </w:pPr>
    </w:p>
    <w:tbl>
      <w:tblPr>
        <w:tblW w:w="5000" w:type="pct"/>
        <w:tblLayout w:type="fixed"/>
        <w:tblLook w:val="01E0" w:firstRow="1" w:lastRow="1" w:firstColumn="1" w:lastColumn="1" w:noHBand="0" w:noVBand="0"/>
      </w:tblPr>
      <w:tblGrid>
        <w:gridCol w:w="3667"/>
        <w:gridCol w:w="5960"/>
      </w:tblGrid>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2818D6" w:rsidRDefault="009429DF">
            <w:pPr>
              <w:rPr>
                <w:b/>
                <w:sz w:val="24"/>
                <w:szCs w:val="24"/>
              </w:rPr>
            </w:pPr>
            <w:r>
              <w:rPr>
                <w:b/>
                <w:sz w:val="24"/>
                <w:szCs w:val="24"/>
              </w:rPr>
              <w:t>Штрафные санкции</w:t>
            </w:r>
          </w:p>
        </w:tc>
      </w:tr>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2818D6" w:rsidRDefault="002818D6">
            <w:pPr>
              <w:rPr>
                <w:sz w:val="24"/>
                <w:szCs w:val="24"/>
              </w:rPr>
            </w:pPr>
          </w:p>
        </w:tc>
      </w:tr>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1.1. Нарушение ППБ без возникновения пожара</w:t>
            </w:r>
          </w:p>
          <w:p w:rsidR="002818D6" w:rsidRDefault="002818D6">
            <w:pPr>
              <w:jc w:val="both"/>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25 000 (Двадцать пять тысяч) рублей за каждый случай нарушения.</w:t>
            </w:r>
          </w:p>
          <w:p w:rsidR="002818D6" w:rsidRDefault="009429DF">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50 000 (Пятьдесят тысяч) рублей за каждый случай нарушения.</w:t>
            </w:r>
          </w:p>
          <w:p w:rsidR="002818D6" w:rsidRDefault="009429DF">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250 000 (Двести пятьдесят тысяч) рублей за каждый случай нарушения.</w:t>
            </w:r>
          </w:p>
        </w:tc>
      </w:tr>
      <w:tr w:rsidR="002818D6">
        <w:tc>
          <w:tcPr>
            <w:tcW w:w="3670"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2818D6" w:rsidRDefault="009429DF">
            <w:pPr>
              <w:jc w:val="both"/>
              <w:rPr>
                <w:sz w:val="24"/>
                <w:szCs w:val="24"/>
              </w:rPr>
            </w:pPr>
            <w:r>
              <w:rPr>
                <w:sz w:val="24"/>
                <w:szCs w:val="24"/>
              </w:rPr>
              <w:t>- 50 000 (Пятьдесят тысяч) рублей за каждый случай нарушения;</w:t>
            </w:r>
          </w:p>
          <w:p w:rsidR="002818D6" w:rsidRDefault="009429DF">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2818D6" w:rsidRDefault="009429DF">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2818D6" w:rsidRDefault="002818D6">
      <w:pPr>
        <w:ind w:left="5103"/>
        <w:rPr>
          <w:sz w:val="24"/>
          <w:szCs w:val="24"/>
        </w:rPr>
      </w:pPr>
    </w:p>
    <w:p w:rsidR="002818D6" w:rsidRDefault="002818D6">
      <w:pPr>
        <w:ind w:left="5103"/>
        <w:rPr>
          <w:sz w:val="24"/>
          <w:szCs w:val="24"/>
        </w:rPr>
      </w:pPr>
    </w:p>
    <w:p w:rsidR="002818D6" w:rsidRDefault="009429DF">
      <w:pPr>
        <w:jc w:val="center"/>
        <w:outlineLvl w:val="0"/>
        <w:rPr>
          <w:b/>
          <w:bCs/>
          <w:sz w:val="24"/>
          <w:szCs w:val="24"/>
        </w:rPr>
      </w:pPr>
      <w:r>
        <w:rPr>
          <w:b/>
          <w:bCs/>
          <w:sz w:val="24"/>
          <w:szCs w:val="24"/>
        </w:rPr>
        <w:t>ПОДПИСИ СТОРОН:</w:t>
      </w:r>
    </w:p>
    <w:p w:rsidR="002818D6" w:rsidRDefault="002818D6">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2818D6">
        <w:tc>
          <w:tcPr>
            <w:tcW w:w="4995" w:type="dxa"/>
            <w:shd w:val="clear" w:color="auto" w:fill="auto"/>
          </w:tcPr>
          <w:p w:rsidR="002818D6" w:rsidRDefault="009429DF">
            <w:pPr>
              <w:rPr>
                <w:b/>
                <w:sz w:val="24"/>
                <w:szCs w:val="24"/>
              </w:rPr>
            </w:pPr>
            <w:r>
              <w:rPr>
                <w:b/>
                <w:sz w:val="24"/>
                <w:szCs w:val="24"/>
              </w:rPr>
              <w:t>Покупатель:</w:t>
            </w:r>
          </w:p>
          <w:p w:rsidR="002818D6" w:rsidRDefault="002818D6">
            <w:pPr>
              <w:spacing w:line="360" w:lineRule="auto"/>
              <w:rPr>
                <w:sz w:val="24"/>
                <w:szCs w:val="24"/>
              </w:rPr>
            </w:pPr>
          </w:p>
          <w:p w:rsidR="002818D6" w:rsidRDefault="009429DF">
            <w:pPr>
              <w:spacing w:line="360" w:lineRule="auto"/>
              <w:rPr>
                <w:sz w:val="24"/>
                <w:szCs w:val="24"/>
              </w:rPr>
            </w:pPr>
            <w:r>
              <w:rPr>
                <w:sz w:val="24"/>
                <w:szCs w:val="24"/>
              </w:rPr>
              <w:t>_____________________/</w:t>
            </w:r>
            <w:r w:rsidR="00B22CBC">
              <w:rPr>
                <w:sz w:val="24"/>
                <w:szCs w:val="24"/>
                <w:highlight w:val="lightGray"/>
              </w:rPr>
              <w:t xml:space="preserve"> В.Ю. Золотарев</w:t>
            </w:r>
          </w:p>
          <w:p w:rsidR="002818D6" w:rsidRDefault="002818D6">
            <w:pPr>
              <w:spacing w:line="360" w:lineRule="auto"/>
              <w:rPr>
                <w:sz w:val="24"/>
                <w:szCs w:val="24"/>
              </w:rPr>
            </w:pPr>
          </w:p>
        </w:tc>
        <w:tc>
          <w:tcPr>
            <w:tcW w:w="4819" w:type="dxa"/>
            <w:shd w:val="clear" w:color="auto" w:fill="auto"/>
          </w:tcPr>
          <w:p w:rsidR="002818D6" w:rsidRDefault="009429DF">
            <w:pPr>
              <w:ind w:firstLine="34"/>
              <w:rPr>
                <w:b/>
                <w:sz w:val="24"/>
                <w:szCs w:val="24"/>
              </w:rPr>
            </w:pPr>
            <w:r>
              <w:rPr>
                <w:b/>
                <w:sz w:val="24"/>
                <w:szCs w:val="24"/>
              </w:rPr>
              <w:t>Поставщик:</w:t>
            </w:r>
          </w:p>
          <w:p w:rsidR="002818D6" w:rsidRDefault="002818D6">
            <w:pPr>
              <w:spacing w:line="360" w:lineRule="auto"/>
              <w:rPr>
                <w:sz w:val="24"/>
                <w:szCs w:val="24"/>
              </w:rPr>
            </w:pPr>
          </w:p>
          <w:p w:rsidR="002818D6" w:rsidRDefault="009429DF">
            <w:pPr>
              <w:spacing w:line="360" w:lineRule="auto"/>
              <w:rPr>
                <w:sz w:val="24"/>
                <w:szCs w:val="24"/>
              </w:rPr>
            </w:pPr>
            <w:r>
              <w:rPr>
                <w:sz w:val="24"/>
                <w:szCs w:val="24"/>
              </w:rPr>
              <w:t>_____________________/_____________</w:t>
            </w:r>
          </w:p>
          <w:p w:rsidR="002818D6" w:rsidRDefault="002818D6">
            <w:pPr>
              <w:spacing w:line="360" w:lineRule="auto"/>
              <w:ind w:firstLine="33"/>
              <w:rPr>
                <w:b/>
                <w:sz w:val="24"/>
                <w:szCs w:val="24"/>
              </w:rPr>
            </w:pPr>
          </w:p>
        </w:tc>
      </w:tr>
    </w:tbl>
    <w:p w:rsidR="002818D6" w:rsidRDefault="002818D6">
      <w:pPr>
        <w:ind w:left="5103"/>
        <w:rPr>
          <w:b/>
          <w:bCs/>
          <w:sz w:val="24"/>
          <w:szCs w:val="24"/>
        </w:rPr>
      </w:pPr>
    </w:p>
    <w:p w:rsidR="002818D6" w:rsidRDefault="002818D6" w:rsidP="007969A9">
      <w:pPr>
        <w:snapToGrid w:val="0"/>
        <w:rPr>
          <w:sz w:val="24"/>
          <w:szCs w:val="24"/>
        </w:rPr>
      </w:pPr>
    </w:p>
    <w:sectPr w:rsidR="002818D6">
      <w:headerReference w:type="default" r:id="rId19"/>
      <w:footerReference w:type="default" r:id="rId20"/>
      <w:headerReference w:type="first" r:id="rId21"/>
      <w:footerReference w:type="first" r:id="rId22"/>
      <w:pgSz w:w="11906" w:h="16838"/>
      <w:pgMar w:top="1134" w:right="851" w:bottom="851" w:left="1418" w:header="567" w:footer="31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A5D" w:rsidRDefault="007C6A5D">
      <w:r>
        <w:separator/>
      </w:r>
    </w:p>
  </w:endnote>
  <w:endnote w:type="continuationSeparator" w:id="0">
    <w:p w:rsidR="007C6A5D" w:rsidRDefault="007C6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pPr>
      <w:pStyle w:val="af8"/>
      <w:jc w:val="right"/>
    </w:pPr>
    <w:r>
      <w:fldChar w:fldCharType="begin"/>
    </w:r>
    <w:r>
      <w:instrText xml:space="preserve"> PAGE </w:instrText>
    </w:r>
    <w:r>
      <w:fldChar w:fldCharType="separate"/>
    </w:r>
    <w:r w:rsidR="00DD0F3F">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pPr>
      <w:pStyle w:val="af8"/>
      <w:jc w:val="right"/>
    </w:pPr>
    <w:r>
      <w:rPr>
        <w:sz w:val="24"/>
        <w:szCs w:val="24"/>
      </w:rPr>
      <w:fldChar w:fldCharType="begin"/>
    </w:r>
    <w:r>
      <w:rPr>
        <w:sz w:val="24"/>
        <w:szCs w:val="24"/>
      </w:rPr>
      <w:instrText xml:space="preserve"> PAGE </w:instrText>
    </w:r>
    <w:r>
      <w:rPr>
        <w:sz w:val="24"/>
        <w:szCs w:val="24"/>
      </w:rPr>
      <w:fldChar w:fldCharType="separate"/>
    </w:r>
    <w:r w:rsidR="00DD0F3F">
      <w:rPr>
        <w:noProof/>
        <w:sz w:val="24"/>
        <w:szCs w:val="24"/>
      </w:rPr>
      <w:t>24</w:t>
    </w:r>
    <w:r>
      <w:rPr>
        <w:sz w:val="24"/>
        <w:szCs w:val="24"/>
      </w:rPr>
      <w:fldChar w:fldCharType="end"/>
    </w:r>
  </w:p>
  <w:p w:rsidR="009429DF" w:rsidRDefault="009429DF">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A5D" w:rsidRDefault="007C6A5D">
      <w:pPr>
        <w:rPr>
          <w:sz w:val="12"/>
        </w:rPr>
      </w:pPr>
      <w:r>
        <w:separator/>
      </w:r>
    </w:p>
  </w:footnote>
  <w:footnote w:type="continuationSeparator" w:id="0">
    <w:p w:rsidR="007C6A5D" w:rsidRDefault="007C6A5D">
      <w:pPr>
        <w:rPr>
          <w:sz w:val="12"/>
        </w:rPr>
      </w:pPr>
      <w:r>
        <w:continuationSeparator/>
      </w:r>
    </w:p>
  </w:footnote>
  <w:footnote w:id="1">
    <w:p w:rsidR="009429DF" w:rsidRDefault="009429DF">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rsidR="009429DF" w:rsidRDefault="009429DF">
      <w:pPr>
        <w:pStyle w:val="af1"/>
        <w:jc w:val="both"/>
      </w:pPr>
      <w:r>
        <w:rPr>
          <w:rStyle w:val="af2"/>
        </w:rPr>
        <w:footnoteRef/>
      </w:r>
      <w:r>
        <w:t xml:space="preserve"> 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r>
      <w:r>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w:t>
      </w:r>
      <w:r w:rsidR="00B22CBC">
        <w:t>4</w:t>
      </w:r>
      <w:r>
        <w:t>.3 Договора).</w:t>
      </w:r>
    </w:p>
  </w:footnote>
  <w:footnote w:id="3">
    <w:p w:rsidR="009429DF" w:rsidRDefault="009429DF">
      <w:pPr>
        <w:pStyle w:val="af1"/>
        <w:jc w:val="both"/>
      </w:pPr>
      <w:r>
        <w:rPr>
          <w:rStyle w:val="af2"/>
        </w:rPr>
        <w:footnoteRef/>
      </w:r>
      <w:r>
        <w:t xml:space="preserve"> Указывается меньший размер платежей в случае применения ссылки к пункту 2.</w:t>
      </w:r>
      <w:r w:rsidR="00B22CBC">
        <w:t>4</w:t>
      </w:r>
      <w:r>
        <w:t>.2 Договора о закупке кранового оборудования.</w:t>
      </w:r>
    </w:p>
  </w:footnote>
  <w:footnote w:id="4">
    <w:p w:rsidR="009429DF" w:rsidRDefault="009429DF">
      <w:pPr>
        <w:pStyle w:val="af1"/>
        <w:jc w:val="both"/>
      </w:pPr>
      <w:r>
        <w:rPr>
          <w:rStyle w:val="af2"/>
        </w:rPr>
        <w:footnoteRef/>
      </w:r>
      <w:r>
        <w:t xml:space="preserve"> Для договоров, заключенных в рамках реализации инвестиционной программы Заказчика.</w:t>
      </w:r>
    </w:p>
  </w:footnote>
  <w:footnote w:id="5">
    <w:p w:rsidR="009429DF" w:rsidRDefault="009429DF">
      <w:pPr>
        <w:pStyle w:val="af1"/>
        <w:jc w:val="both"/>
      </w:pPr>
      <w:r>
        <w:rPr>
          <w:rStyle w:val="af2"/>
        </w:rPr>
        <w:footnoteRef/>
      </w:r>
      <w:r>
        <w:t xml:space="preserve"> 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9429DF" w:rsidRDefault="009429DF">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7">
    <w:p w:rsidR="009429DF" w:rsidRDefault="009429DF">
      <w:pPr>
        <w:pStyle w:val="af1"/>
        <w:jc w:val="both"/>
      </w:pPr>
      <w:r>
        <w:rPr>
          <w:rStyle w:val="af2"/>
        </w:rPr>
        <w:footnoteRef/>
      </w:r>
      <w:r>
        <w:t xml:space="preserve"> Указанное условие включается в Договор, если Договором предусмотрена поставка оборудования, входящего в перечень, утвержденный приказом </w:t>
      </w:r>
      <w:proofErr w:type="spellStart"/>
      <w:r>
        <w:t>Минпромторга</w:t>
      </w:r>
      <w:proofErr w:type="spellEnd"/>
      <w:r>
        <w:t xml:space="preserve">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r>
      <w:r>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8">
    <w:p w:rsidR="009429DF" w:rsidRDefault="009429DF">
      <w:pPr>
        <w:pStyle w:val="af1"/>
        <w:jc w:val="both"/>
      </w:pPr>
      <w:r>
        <w:rPr>
          <w:rStyle w:val="af2"/>
        </w:rPr>
        <w:footnoteRef/>
      </w:r>
      <w:r>
        <w:t xml:space="preserve"> В случае </w:t>
      </w:r>
      <w:proofErr w:type="spellStart"/>
      <w:r>
        <w:t>непредоставления</w:t>
      </w:r>
      <w:proofErr w:type="spellEnd"/>
      <w:r>
        <w:t xml:space="preserve"> новой Банковской гарантии возврата авансового платежа.</w:t>
      </w:r>
    </w:p>
  </w:footnote>
  <w:footnote w:id="9">
    <w:p w:rsidR="009429DF" w:rsidRDefault="009429DF">
      <w:pPr>
        <w:pStyle w:val="af1"/>
        <w:jc w:val="both"/>
      </w:pPr>
      <w:r>
        <w:rPr>
          <w:rStyle w:val="af2"/>
        </w:rPr>
        <w:footnoteRef/>
      </w:r>
      <w: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t>.</w:t>
      </w:r>
    </w:p>
  </w:footnote>
  <w:footnote w:id="10">
    <w:p w:rsidR="009429DF" w:rsidRDefault="009429DF">
      <w:pPr>
        <w:pStyle w:val="af1"/>
        <w:jc w:val="both"/>
      </w:pPr>
      <w:r>
        <w:rPr>
          <w:rStyle w:val="af2"/>
        </w:rPr>
        <w:footnoteRef/>
      </w:r>
      <w:r>
        <w:t xml:space="preserve"> Указанное условие включается в Договор, если в пункте 4.8 Договора установлена обязанность Поставщика предоставить Покупателю копию(-и) заключения(-</w:t>
      </w:r>
      <w:proofErr w:type="spellStart"/>
      <w:r>
        <w:t>ий</w:t>
      </w:r>
      <w:proofErr w:type="spellEnd"/>
      <w:r>
        <w:t xml:space="preserve">) о подтверждении производства Товара на территории Российской Федерации, выданного(-ых) </w:t>
      </w:r>
      <w:proofErr w:type="spellStart"/>
      <w:r>
        <w:t>Минпромторгом</w:t>
      </w:r>
      <w:proofErr w:type="spellEnd"/>
      <w: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1">
    <w:p w:rsidR="009429DF" w:rsidRDefault="009429DF">
      <w:pPr>
        <w:pStyle w:val="af1"/>
        <w:jc w:val="both"/>
      </w:pPr>
      <w:r>
        <w:rPr>
          <w:rStyle w:val="af2"/>
        </w:rPr>
        <w:footnoteRef/>
      </w:r>
      <w: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12">
    <w:p w:rsidR="009429DF" w:rsidRDefault="009429DF">
      <w:pPr>
        <w:pStyle w:val="af1"/>
        <w:jc w:val="both"/>
      </w:pPr>
      <w:r>
        <w:rPr>
          <w:rStyle w:val="af2"/>
        </w:rPr>
        <w:footnoteRef/>
      </w:r>
      <w:r>
        <w:t xml:space="preserve"> 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rsidR="009429DF" w:rsidRDefault="009429DF">
      <w:pPr>
        <w:pStyle w:val="af1"/>
        <w:jc w:val="both"/>
      </w:pPr>
      <w:r>
        <w:rPr>
          <w:rStyle w:val="af2"/>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rsidR="009429DF" w:rsidRDefault="009429DF">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w:t>
      </w:r>
      <w:r>
        <w:br/>
        <w:t>от 14.12.2001 № 529-ст).</w:t>
      </w:r>
    </w:p>
  </w:footnote>
  <w:footnote w:id="15">
    <w:p w:rsidR="009429DF" w:rsidRDefault="009429DF">
      <w:pPr>
        <w:pStyle w:val="af1"/>
        <w:jc w:val="both"/>
      </w:pPr>
      <w:r>
        <w:rPr>
          <w:rStyle w:val="af2"/>
        </w:rPr>
        <w:footnoteRef/>
      </w:r>
      <w: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Theme="minorHAnsi"/>
          <w:lang w:eastAsia="en-US"/>
        </w:rPr>
        <w:t>.</w:t>
      </w:r>
    </w:p>
  </w:footnote>
  <w:footnote w:id="16">
    <w:p w:rsidR="009429DF" w:rsidRDefault="009429DF">
      <w:pPr>
        <w:pStyle w:val="af1"/>
        <w:jc w:val="both"/>
      </w:pPr>
      <w:r>
        <w:rPr>
          <w:rStyle w:val="af2"/>
        </w:rPr>
        <w:footnoteRef/>
      </w:r>
      <w:r>
        <w:t xml:space="preserve"> 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r>
      <w:r>
        <w:br/>
        <w:t>по которым предусмотрены федеральным законом от 18.07.2011 № 223-ФЗ «О закупках товаров, работ, услуг отдельными видами юридических лиц».</w:t>
      </w:r>
    </w:p>
  </w:footnote>
  <w:footnote w:id="17">
    <w:p w:rsidR="009429DF" w:rsidRDefault="009429DF">
      <w:pPr>
        <w:pStyle w:val="af1"/>
        <w:jc w:val="both"/>
      </w:pPr>
      <w:r>
        <w:rPr>
          <w:rStyle w:val="af2"/>
        </w:rPr>
        <w:footnoteRef/>
      </w:r>
      <w:r>
        <w:rPr>
          <w:lang w:eastAsia="x-none"/>
        </w:rPr>
        <w:t xml:space="preserve"> Актуальный Перечень Банков-Гарантов Группы </w:t>
      </w:r>
      <w:proofErr w:type="spellStart"/>
      <w:r>
        <w:rPr>
          <w:lang w:eastAsia="x-none"/>
        </w:rPr>
        <w:t>РусГидро</w:t>
      </w:r>
      <w:proofErr w:type="spellEnd"/>
      <w:r>
        <w:rPr>
          <w:lang w:eastAsia="x-none"/>
        </w:rPr>
        <w:t xml:space="preserve"> размещен на официальном сайте Заказчика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w:t>
      </w:r>
    </w:p>
  </w:footnote>
  <w:footnote w:id="18">
    <w:p w:rsidR="009429DF" w:rsidRDefault="009429DF">
      <w:pPr>
        <w:pStyle w:val="af1"/>
        <w:jc w:val="both"/>
      </w:pPr>
      <w:r>
        <w:rPr>
          <w:rStyle w:val="af2"/>
        </w:rPr>
        <w:footnoteRef/>
      </w:r>
      <w:r>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19">
    <w:p w:rsidR="009429DF" w:rsidRDefault="009429DF">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20">
    <w:p w:rsidR="009429DF" w:rsidRDefault="009429DF">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21">
    <w:p w:rsidR="009429DF" w:rsidRDefault="009429DF">
      <w:pPr>
        <w:pStyle w:val="af1"/>
        <w:jc w:val="both"/>
      </w:pPr>
      <w:r>
        <w:rPr>
          <w:rStyle w:val="af2"/>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22">
    <w:p w:rsidR="009429DF" w:rsidRDefault="009429DF">
      <w:pPr>
        <w:pStyle w:val="af1"/>
        <w:jc w:val="both"/>
      </w:pPr>
      <w:r>
        <w:rPr>
          <w:rStyle w:val="af2"/>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pPr>
      <w:tabs>
        <w:tab w:val="left" w:pos="1875"/>
        <w:tab w:val="center" w:pos="4153"/>
        <w:tab w:val="right" w:pos="8364"/>
      </w:tabs>
      <w:ind w:left="8364" w:hanging="426"/>
      <w:rPr>
        <w:i/>
      </w:rPr>
    </w:pPr>
    <w:r>
      <w:t xml:space="preserve">ТФД № </w:t>
    </w:r>
    <w:r>
      <w:rPr>
        <w:lang w:val="en-US"/>
      </w:rPr>
      <w:t>2</w:t>
    </w:r>
    <w:r>
      <w:t>.2.3.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pPr>
      <w:pStyle w:val="af5"/>
      <w:jc w:val="right"/>
    </w:pPr>
    <w:r>
      <w:t xml:space="preserve"> ТФД № 2.2.3.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pPr>
      <w:pStyle w:val="a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DF" w:rsidRDefault="009429D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B739C"/>
    <w:multiLevelType w:val="multilevel"/>
    <w:tmpl w:val="D512C352"/>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D6B6B20"/>
    <w:multiLevelType w:val="multilevel"/>
    <w:tmpl w:val="E1309E5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10E00961"/>
    <w:multiLevelType w:val="multilevel"/>
    <w:tmpl w:val="F662B93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10E30E2D"/>
    <w:multiLevelType w:val="multilevel"/>
    <w:tmpl w:val="2170076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8F22FB5"/>
    <w:multiLevelType w:val="multilevel"/>
    <w:tmpl w:val="EA9AC934"/>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5" w15:restartNumberingAfterBreak="0">
    <w:nsid w:val="1A47576D"/>
    <w:multiLevelType w:val="multilevel"/>
    <w:tmpl w:val="6A56E54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15:restartNumberingAfterBreak="0">
    <w:nsid w:val="1DD10A83"/>
    <w:multiLevelType w:val="multilevel"/>
    <w:tmpl w:val="D5BE66D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7" w15:restartNumberingAfterBreak="0">
    <w:nsid w:val="27FC2708"/>
    <w:multiLevelType w:val="multilevel"/>
    <w:tmpl w:val="26BA2AA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2E7B6E36"/>
    <w:multiLevelType w:val="multilevel"/>
    <w:tmpl w:val="B09CBCA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31E443A1"/>
    <w:multiLevelType w:val="multilevel"/>
    <w:tmpl w:val="4F9CA87A"/>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0" w15:restartNumberingAfterBreak="0">
    <w:nsid w:val="33172DC9"/>
    <w:multiLevelType w:val="multilevel"/>
    <w:tmpl w:val="812E33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7102AD6"/>
    <w:multiLevelType w:val="multilevel"/>
    <w:tmpl w:val="24D4257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3FE3365B"/>
    <w:multiLevelType w:val="multilevel"/>
    <w:tmpl w:val="EE5CF8C8"/>
    <w:lvl w:ilvl="0">
      <w:start w:val="6"/>
      <w:numFmt w:val="decimal"/>
      <w:lvlText w:val="%1."/>
      <w:lvlJc w:val="left"/>
      <w:pPr>
        <w:tabs>
          <w:tab w:val="num" w:pos="0"/>
        </w:tabs>
        <w:ind w:left="360" w:hanging="360"/>
      </w:pPr>
    </w:lvl>
    <w:lvl w:ilvl="1">
      <w:start w:val="5"/>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3" w15:restartNumberingAfterBreak="0">
    <w:nsid w:val="4F0365AF"/>
    <w:multiLevelType w:val="multilevel"/>
    <w:tmpl w:val="4C8E765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4" w15:restartNumberingAfterBreak="0">
    <w:nsid w:val="53DD13FE"/>
    <w:multiLevelType w:val="multilevel"/>
    <w:tmpl w:val="7C3CAF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56123C1B"/>
    <w:multiLevelType w:val="multilevel"/>
    <w:tmpl w:val="2A3CC9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CDD4931"/>
    <w:multiLevelType w:val="multilevel"/>
    <w:tmpl w:val="36AA7C4E"/>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7" w15:restartNumberingAfterBreak="0">
    <w:nsid w:val="61780CA7"/>
    <w:multiLevelType w:val="multilevel"/>
    <w:tmpl w:val="3DAAFB2C"/>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6AFF087D"/>
    <w:multiLevelType w:val="multilevel"/>
    <w:tmpl w:val="AE5C801C"/>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0"/>
  </w:num>
  <w:num w:numId="3">
    <w:abstractNumId w:val="18"/>
  </w:num>
  <w:num w:numId="4">
    <w:abstractNumId w:val="6"/>
  </w:num>
  <w:num w:numId="5">
    <w:abstractNumId w:val="2"/>
  </w:num>
  <w:num w:numId="6">
    <w:abstractNumId w:val="1"/>
  </w:num>
  <w:num w:numId="7">
    <w:abstractNumId w:val="11"/>
  </w:num>
  <w:num w:numId="8">
    <w:abstractNumId w:val="7"/>
  </w:num>
  <w:num w:numId="9">
    <w:abstractNumId w:val="3"/>
  </w:num>
  <w:num w:numId="10">
    <w:abstractNumId w:val="15"/>
  </w:num>
  <w:num w:numId="11">
    <w:abstractNumId w:val="14"/>
  </w:num>
  <w:num w:numId="12">
    <w:abstractNumId w:val="5"/>
  </w:num>
  <w:num w:numId="13">
    <w:abstractNumId w:val="4"/>
  </w:num>
  <w:num w:numId="14">
    <w:abstractNumId w:val="8"/>
  </w:num>
  <w:num w:numId="15">
    <w:abstractNumId w:val="16"/>
  </w:num>
  <w:num w:numId="16">
    <w:abstractNumId w:val="9"/>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8D6"/>
    <w:rsid w:val="001B1735"/>
    <w:rsid w:val="002818D6"/>
    <w:rsid w:val="007969A9"/>
    <w:rsid w:val="007C6A5D"/>
    <w:rsid w:val="009429DF"/>
    <w:rsid w:val="00B22CBC"/>
    <w:rsid w:val="00DD0F3F"/>
    <w:rsid w:val="00E4091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A126"/>
  <w15:docId w15:val="{6BE0FAF9-C900-4566-BFE9-E050F0187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uiPriority w:val="99"/>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style>
  <w:style w:type="character" w:styleId="afb">
    <w:name w:val="line number"/>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FollowedHyperlink"/>
    <w:rPr>
      <w:color w:val="800000"/>
      <w:u w:val="single"/>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table" w:styleId="affb">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http://www.cbr.r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schemas.microsoft.com/office/2006/documentManagement/types"/>
    <ds:schemaRef ds:uri="http://purl.org/dc/term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62EEC493-673F-420E-B818-A89C59361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26</Pages>
  <Words>10858</Words>
  <Characters>61895</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Пармон Кирилл Игоревич</cp:lastModifiedBy>
  <cp:revision>55</cp:revision>
  <cp:lastPrinted>2018-05-22T09:46:00Z</cp:lastPrinted>
  <dcterms:created xsi:type="dcterms:W3CDTF">2024-04-03T13:12:00Z</dcterms:created>
  <dcterms:modified xsi:type="dcterms:W3CDTF">2026-09-30T10:44:00Z</dcterms:modified>
  <dc:language>ru-RU</dc:language>
</cp:coreProperties>
</file>