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47485200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88463B" w:rsidRPr="0088463B">
        <w:rPr>
          <w:snapToGrid/>
          <w:sz w:val="24"/>
          <w:szCs w:val="24"/>
        </w:rPr>
        <w:t xml:space="preserve">62.01.29 </w:t>
      </w:r>
      <w:r w:rsidR="00502247" w:rsidRPr="0088463B">
        <w:rPr>
          <w:snapToGrid/>
          <w:sz w:val="24"/>
          <w:szCs w:val="24"/>
        </w:rPr>
        <w:t>«</w:t>
      </w:r>
      <w:r w:rsidR="00186017" w:rsidRPr="00186017">
        <w:rPr>
          <w:snapToGrid/>
          <w:sz w:val="24"/>
          <w:szCs w:val="24"/>
        </w:rPr>
        <w:t>Поставка программного обеспечения для расчётов параметров для релейной защиты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769DFB56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F73435">
        <w:rPr>
          <w:rFonts w:eastAsia="Calibri"/>
          <w:sz w:val="24"/>
          <w:szCs w:val="24"/>
        </w:rPr>
        <w:t>06</w:t>
      </w:r>
      <w:r w:rsidR="000038F9">
        <w:rPr>
          <w:rFonts w:eastAsia="Calibri"/>
          <w:sz w:val="24"/>
          <w:szCs w:val="24"/>
        </w:rPr>
        <w:t>.</w:t>
      </w:r>
      <w:r w:rsidR="00186017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86017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3435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2026-09-30T11:53:00Z</dcterms:modified>
</cp:coreProperties>
</file>