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AF4DF4" w:rsidRDefault="00AF4DF4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AF4DF4" w:rsidRDefault="00AF4DF4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AF4DF4" w:rsidRDefault="00AF4DF4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AF4DF4" w:rsidRDefault="00AF4DF4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AF4DF4" w:rsidRDefault="00AF4DF4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AF4DF4" w:rsidRDefault="00AF4DF4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AF4DF4" w:rsidRDefault="00AF4DF4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AF4DF4" w:rsidRDefault="00AF4DF4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AF4DF4" w:rsidRDefault="00AF4DF4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AF4DF4" w:rsidRDefault="00AF4DF4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Pr="007F230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  <w:r w:rsidRPr="007F2302">
        <w:rPr>
          <w:rFonts w:eastAsia="Calibri"/>
          <w:b/>
          <w:sz w:val="26"/>
          <w:szCs w:val="26"/>
          <w:lang w:val="ru-RU"/>
        </w:rPr>
        <w:t>Технические требования на оказание услуг</w:t>
      </w:r>
    </w:p>
    <w:p w:rsidR="004A2E72" w:rsidRPr="007F230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Pr="007F2302" w:rsidRDefault="004A2E72" w:rsidP="004A2E72">
      <w:pPr>
        <w:keepNext/>
        <w:keepLines/>
        <w:jc w:val="center"/>
        <w:rPr>
          <w:rFonts w:eastAsia="Calibri"/>
          <w:b/>
          <w:sz w:val="26"/>
          <w:szCs w:val="26"/>
          <w:lang w:val="ru-RU"/>
        </w:rPr>
      </w:pPr>
    </w:p>
    <w:p w:rsidR="004A2E72" w:rsidRDefault="004A2E72" w:rsidP="004A2E72">
      <w:pPr>
        <w:widowControl w:val="0"/>
        <w:tabs>
          <w:tab w:val="left" w:pos="426"/>
        </w:tabs>
        <w:spacing w:before="120" w:line="259" w:lineRule="auto"/>
        <w:jc w:val="center"/>
        <w:rPr>
          <w:i/>
          <w:lang w:val="ru-RU"/>
        </w:rPr>
      </w:pPr>
      <w:r w:rsidRPr="004D225B">
        <w:rPr>
          <w:rFonts w:eastAsia="Calibri"/>
          <w:sz w:val="26"/>
          <w:szCs w:val="26"/>
          <w:lang w:val="ru-RU"/>
        </w:rPr>
        <w:t>«</w:t>
      </w:r>
      <w:r w:rsidRPr="004D225B">
        <w:rPr>
          <w:rFonts w:eastAsia="Calibri"/>
          <w:i/>
          <w:lang w:val="ru-RU" w:eastAsia="x-none"/>
        </w:rPr>
        <w:t>ОКПД2 63.11.13.  Услуги</w:t>
      </w:r>
      <w:r w:rsidRPr="004D225B">
        <w:rPr>
          <w:lang w:val="ru-RU"/>
        </w:rPr>
        <w:t xml:space="preserve"> </w:t>
      </w:r>
      <w:r w:rsidRPr="004D225B">
        <w:rPr>
          <w:i/>
          <w:lang w:val="ru-RU"/>
        </w:rPr>
        <w:t xml:space="preserve">по информационному сопровождению </w:t>
      </w:r>
    </w:p>
    <w:p w:rsidR="004A2E72" w:rsidRDefault="004A2E72" w:rsidP="004A2E72">
      <w:pPr>
        <w:widowControl w:val="0"/>
        <w:tabs>
          <w:tab w:val="left" w:pos="426"/>
        </w:tabs>
        <w:spacing w:before="120" w:line="259" w:lineRule="auto"/>
        <w:jc w:val="center"/>
        <w:rPr>
          <w:sz w:val="28"/>
          <w:szCs w:val="28"/>
          <w:lang w:val="ru-RU"/>
        </w:rPr>
      </w:pPr>
      <w:r w:rsidRPr="004D225B">
        <w:rPr>
          <w:i/>
          <w:lang w:val="ru-RU"/>
        </w:rPr>
        <w:t>с применением СНТД «</w:t>
      </w:r>
      <w:proofErr w:type="spellStart"/>
      <w:r w:rsidRPr="004D225B">
        <w:rPr>
          <w:i/>
          <w:lang w:val="ru-RU"/>
        </w:rPr>
        <w:t>Техэксперт</w:t>
      </w:r>
      <w:proofErr w:type="spellEnd"/>
      <w:r w:rsidRPr="004D225B">
        <w:rPr>
          <w:i/>
          <w:lang w:val="ru-RU"/>
        </w:rPr>
        <w:t>»</w:t>
      </w:r>
      <w:r w:rsidRPr="004D225B">
        <w:rPr>
          <w:sz w:val="28"/>
          <w:szCs w:val="28"/>
          <w:lang w:val="ru-RU"/>
        </w:rPr>
        <w:t>»</w:t>
      </w:r>
    </w:p>
    <w:p w:rsidR="004A2E72" w:rsidRPr="007F2302" w:rsidRDefault="004A2E72" w:rsidP="004A2E72">
      <w:pPr>
        <w:widowControl w:val="0"/>
        <w:tabs>
          <w:tab w:val="left" w:pos="426"/>
        </w:tabs>
        <w:spacing w:before="120" w:line="259" w:lineRule="auto"/>
        <w:jc w:val="center"/>
        <w:rPr>
          <w:sz w:val="28"/>
          <w:szCs w:val="28"/>
          <w:lang w:val="ru-RU"/>
        </w:rPr>
      </w:pPr>
    </w:p>
    <w:p w:rsidR="004A2E72" w:rsidRPr="00066071" w:rsidRDefault="004A2E72" w:rsidP="004A2E72">
      <w:pPr>
        <w:keepNext/>
        <w:tabs>
          <w:tab w:val="left" w:pos="6521"/>
          <w:tab w:val="left" w:pos="6946"/>
        </w:tabs>
        <w:suppressAutoHyphens w:val="0"/>
        <w:spacing w:line="360" w:lineRule="auto"/>
        <w:jc w:val="center"/>
        <w:outlineLvl w:val="0"/>
        <w:rPr>
          <w:rFonts w:eastAsia="Calibri"/>
          <w:b/>
          <w:lang w:val="ru-RU" w:eastAsia="en-US"/>
        </w:rPr>
      </w:pPr>
      <w:r w:rsidRPr="00066071">
        <w:rPr>
          <w:rFonts w:eastAsia="Calibri"/>
          <w:b/>
          <w:lang w:val="ru-RU" w:eastAsia="en-US"/>
        </w:rPr>
        <w:t xml:space="preserve">Лот № </w:t>
      </w:r>
      <w:r w:rsidR="005A737F" w:rsidRPr="005A737F">
        <w:rPr>
          <w:rFonts w:eastAsia="Calibri"/>
          <w:b/>
          <w:lang w:val="ru-RU" w:eastAsia="en-US"/>
        </w:rPr>
        <w:t>32901-ЭКСП ДИТ-2027-ДРСК</w:t>
      </w:r>
    </w:p>
    <w:p w:rsidR="004A2E72" w:rsidRPr="007F2302" w:rsidRDefault="004A2E72" w:rsidP="004A2E72">
      <w:pPr>
        <w:keepNext/>
        <w:keepLines/>
        <w:jc w:val="center"/>
        <w:rPr>
          <w:rFonts w:eastAsia="Calibri"/>
          <w:b/>
          <w:i/>
          <w:sz w:val="26"/>
          <w:szCs w:val="26"/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Pr="007F2302" w:rsidRDefault="007F2302" w:rsidP="007F2302">
      <w:pPr>
        <w:jc w:val="center"/>
        <w:rPr>
          <w:b/>
          <w:sz w:val="28"/>
          <w:szCs w:val="28"/>
          <w:lang w:val="ru-RU"/>
        </w:rPr>
      </w:pPr>
      <w:r w:rsidRPr="007F2302">
        <w:rPr>
          <w:b/>
          <w:sz w:val="28"/>
          <w:szCs w:val="28"/>
          <w:lang w:val="ru-RU"/>
        </w:rPr>
        <w:t>СОДЕРЖАНИЕ</w:t>
      </w:r>
    </w:p>
    <w:sdt>
      <w:sdtPr>
        <w:rPr>
          <w:rFonts w:cs="Calibri Light (Заголовки)"/>
          <w:b/>
          <w:bCs/>
          <w:lang w:val="ru-RU"/>
        </w:rPr>
        <w:id w:val="1014433007"/>
        <w:docPartObj>
          <w:docPartGallery w:val="Table of Contents"/>
          <w:docPartUnique/>
        </w:docPartObj>
      </w:sdtPr>
      <w:sdtEndPr>
        <w:rPr>
          <w:rFonts w:cs="Times New Roman"/>
          <w:b w:val="0"/>
          <w:bCs w:val="0"/>
          <w:sz w:val="28"/>
          <w:szCs w:val="28"/>
        </w:rPr>
      </w:sdtEndPr>
      <w:sdtContent>
        <w:bookmarkStart w:id="0" w:name="_GoBack" w:displacedByCustomXml="prev"/>
        <w:bookmarkEnd w:id="0" w:displacedByCustomXml="prev"/>
        <w:p w:rsidR="007F2302" w:rsidRDefault="007F2302">
          <w:pPr>
            <w:pStyle w:val="11"/>
            <w:tabs>
              <w:tab w:val="left" w:pos="48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r w:rsidRPr="007F2302">
            <w:rPr>
              <w:rFonts w:cs="Calibri Light (Заголовки)"/>
              <w:b/>
              <w:bCs/>
              <w:lang w:val="ru-RU"/>
            </w:rPr>
            <w:fldChar w:fldCharType="begin"/>
          </w:r>
          <w:r w:rsidRPr="007F2302">
            <w:rPr>
              <w:rFonts w:cs="Calibri Light (Заголовки)"/>
              <w:b/>
              <w:bCs/>
              <w:webHidden/>
              <w:lang w:val="ru-RU"/>
            </w:rPr>
            <w:instrText xml:space="preserve"> TOC \z \o "1-4" \u \h</w:instrText>
          </w:r>
          <w:r w:rsidRPr="007F2302">
            <w:rPr>
              <w:rFonts w:cs="Calibri Light (Заголовки)"/>
              <w:b/>
              <w:bCs/>
              <w:lang w:val="ru-RU"/>
            </w:rPr>
            <w:fldChar w:fldCharType="separate"/>
          </w:r>
          <w:hyperlink w:anchor="_Toc207289193" w:history="1">
            <w:r w:rsidRPr="00016F45">
              <w:rPr>
                <w:rStyle w:val="a7"/>
                <w:rFonts w:eastAsia="Calibri"/>
                <w:b/>
                <w:noProof/>
                <w:lang w:val="ru-RU" w:eastAsia="x-none"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Pr="00016F45">
              <w:rPr>
                <w:rStyle w:val="a7"/>
                <w:rFonts w:eastAsia="Calibri"/>
                <w:b/>
                <w:iCs/>
                <w:noProof/>
                <w:lang w:val="ru-RU" w:eastAsia="x-none"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_Toc207289193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F4DF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4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194" w:history="1">
            <w:r w:rsidR="007F2302" w:rsidRPr="00016F45">
              <w:rPr>
                <w:rStyle w:val="a7"/>
                <w:rFonts w:eastAsia="Calibri"/>
                <w:b/>
                <w:bCs/>
                <w:iCs/>
                <w:noProof/>
                <w:lang w:val="x-none" w:eastAsia="x-none"/>
              </w:rPr>
              <w:t>1.1.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bCs/>
                <w:noProof/>
                <w:lang w:val="x-none" w:eastAsia="x-none"/>
              </w:rPr>
              <w:t>Обозначения и сокращения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_Toc207289194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4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195" w:history="1">
            <w:r w:rsidR="007F2302" w:rsidRPr="00016F45">
              <w:rPr>
                <w:rStyle w:val="a7"/>
                <w:rFonts w:eastAsia="Calibri"/>
                <w:b/>
                <w:bCs/>
                <w:iCs/>
                <w:noProof/>
                <w:lang w:val="x-none" w:eastAsia="x-none"/>
              </w:rPr>
              <w:t>1.2.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bCs/>
                <w:noProof/>
                <w:lang w:val="x-none" w:eastAsia="x-none"/>
              </w:rPr>
              <w:t xml:space="preserve">Цель </w:t>
            </w:r>
            <w:r w:rsidR="007F2302" w:rsidRPr="00016F45">
              <w:rPr>
                <w:rStyle w:val="a7"/>
                <w:rFonts w:eastAsia="Calibri"/>
                <w:b/>
                <w:bCs/>
                <w:noProof/>
                <w:lang w:val="ru-RU" w:eastAsia="x-none"/>
              </w:rPr>
              <w:t>оказания услуг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_Toc207289195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11"/>
            <w:tabs>
              <w:tab w:val="left" w:pos="48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196" w:history="1">
            <w:r w:rsidR="007F2302" w:rsidRPr="00016F45">
              <w:rPr>
                <w:rStyle w:val="a7"/>
                <w:rFonts w:eastAsia="Calibri"/>
                <w:b/>
                <w:noProof/>
                <w:lang w:val="ru-RU" w:eastAsia="x-none"/>
              </w:rPr>
              <w:t>2.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iCs/>
                <w:noProof/>
                <w:lang w:val="ru-RU" w:eastAsia="x-none"/>
              </w:rPr>
              <w:t>Требования</w:t>
            </w:r>
            <w:r w:rsidR="007F2302" w:rsidRPr="00016F45">
              <w:rPr>
                <w:rStyle w:val="a7"/>
                <w:rFonts w:eastAsia="Calibri"/>
                <w:b/>
                <w:iCs/>
                <w:noProof/>
                <w:lang w:val="x-none" w:eastAsia="x-none"/>
              </w:rPr>
              <w:t xml:space="preserve"> к продукции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_Toc207289196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4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197" w:history="1">
            <w:r w:rsidR="007F2302" w:rsidRPr="00016F45">
              <w:rPr>
                <w:rStyle w:val="a7"/>
                <w:rFonts w:eastAsia="Calibri"/>
                <w:b/>
                <w:bCs/>
                <w:iCs/>
                <w:noProof/>
                <w:lang w:val="x-none" w:eastAsia="x-none"/>
              </w:rPr>
              <w:t>2.1.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bCs/>
                <w:noProof/>
                <w:lang w:val="x-none" w:eastAsia="x-none"/>
              </w:rPr>
              <w:t xml:space="preserve">Требования к объемам и срокам </w:t>
            </w:r>
            <w:r w:rsidR="007F2302" w:rsidRPr="00016F45">
              <w:rPr>
                <w:rStyle w:val="a7"/>
                <w:rFonts w:eastAsia="Calibri"/>
                <w:b/>
                <w:bCs/>
                <w:noProof/>
                <w:lang w:val="ru-RU" w:eastAsia="x-none"/>
              </w:rPr>
              <w:t>оказания услуг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_Toc207289197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3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198" w:history="1">
            <w:r w:rsidR="007F2302" w:rsidRPr="00016F45">
              <w:rPr>
                <w:rStyle w:val="a7"/>
                <w:rFonts w:eastAsia="Calibri"/>
                <w:b/>
                <w:noProof/>
                <w:lang w:val="x-none" w:eastAsia="x-none"/>
              </w:rPr>
              <w:t>2.1.1.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noProof/>
                <w:lang w:val="ru-RU" w:eastAsia="x-none"/>
              </w:rPr>
              <w:t>Требования к перечню и объему услуг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_Toc207289198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3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199" w:history="1">
            <w:r w:rsidR="007F2302" w:rsidRPr="00016F45">
              <w:rPr>
                <w:rStyle w:val="a7"/>
                <w:rFonts w:eastAsia="Calibri"/>
                <w:b/>
                <w:noProof/>
                <w:lang w:val="x-none" w:eastAsia="x-none"/>
              </w:rPr>
              <w:t>2.1.2.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noProof/>
                <w:lang w:val="x-none" w:eastAsia="x-none"/>
              </w:rPr>
              <w:t>Доступ к СНТД «Техэксперт»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_Toc207289199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3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200" w:history="1">
            <w:r w:rsidR="007F2302" w:rsidRPr="00016F45">
              <w:rPr>
                <w:rStyle w:val="a7"/>
                <w:rFonts w:eastAsia="Calibri"/>
                <w:b/>
                <w:noProof/>
                <w:lang w:val="x-none" w:eastAsia="x-none"/>
              </w:rPr>
              <w:t>2.1.3.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noProof/>
                <w:lang w:val="ru-RU" w:eastAsia="x-none"/>
              </w:rPr>
              <w:t>Требования к срокам оказания услуг</w:t>
            </w:r>
            <w:r w:rsidR="007F2302" w:rsidRPr="00016F45">
              <w:rPr>
                <w:rStyle w:val="a7"/>
                <w:rFonts w:eastAsia="Calibri"/>
                <w:b/>
                <w:noProof/>
                <w:lang w:val="x-none" w:eastAsia="x-none"/>
              </w:rPr>
              <w:t xml:space="preserve"> СНТД «Техэксперт»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_Toc207289200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11"/>
            <w:tabs>
              <w:tab w:val="left" w:pos="48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201" w:history="1">
            <w:r w:rsidR="007F2302" w:rsidRPr="00016F45">
              <w:rPr>
                <w:rStyle w:val="a7"/>
                <w:rFonts w:eastAsia="Calibri"/>
                <w:b/>
                <w:noProof/>
                <w:lang w:val="x-none" w:eastAsia="x-none"/>
              </w:rPr>
              <w:t>3.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iCs/>
                <w:noProof/>
                <w:lang w:val="x-none" w:eastAsia="x-none"/>
              </w:rPr>
              <w:t>Требования к качеству услуг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_Toc207289201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4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202" w:history="1">
            <w:r w:rsidR="007F2302" w:rsidRPr="00016F45">
              <w:rPr>
                <w:rStyle w:val="a7"/>
                <w:rFonts w:eastAsia="Calibri"/>
                <w:b/>
                <w:bCs/>
                <w:iCs/>
                <w:noProof/>
                <w:lang w:val="x-none" w:eastAsia="x-none"/>
              </w:rPr>
              <w:t>3.1.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bCs/>
                <w:noProof/>
                <w:lang w:val="x-none" w:eastAsia="x-none"/>
              </w:rPr>
              <w:t>Требования к сопровождающим СНТД «Техэксперт» услугам: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_Toc207289202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41"/>
            <w:tabs>
              <w:tab w:val="left" w:pos="13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203" w:history="1">
            <w:r w:rsidR="007F2302" w:rsidRPr="00016F45">
              <w:rPr>
                <w:rStyle w:val="a7"/>
                <w:rFonts w:eastAsia="Calibri"/>
                <w:b/>
                <w:bCs/>
                <w:iCs/>
                <w:noProof/>
                <w:lang w:val="x-none" w:eastAsia="x-none"/>
              </w:rPr>
              <w:t>3.2.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bCs/>
                <w:noProof/>
                <w:lang w:val="x-none" w:eastAsia="x-none"/>
              </w:rPr>
              <w:t>Требования к качеству услуг.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_Toc207289203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AF4DF4">
          <w:pPr>
            <w:pStyle w:val="11"/>
            <w:tabs>
              <w:tab w:val="left" w:pos="48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/>
            </w:rPr>
          </w:pPr>
          <w:hyperlink w:anchor="_Toc207289208" w:history="1">
            <w:r w:rsidR="007F2302" w:rsidRPr="00016F45">
              <w:rPr>
                <w:rStyle w:val="a7"/>
                <w:rFonts w:eastAsia="Calibri"/>
                <w:b/>
                <w:noProof/>
                <w:lang w:val="x-none" w:eastAsia="x-none"/>
              </w:rPr>
              <w:t>4.</w:t>
            </w:r>
            <w:r w:rsidR="007F230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ru-RU"/>
              </w:rPr>
              <w:tab/>
            </w:r>
            <w:r w:rsidR="007F2302" w:rsidRPr="00016F45">
              <w:rPr>
                <w:rStyle w:val="a7"/>
                <w:rFonts w:eastAsia="Calibri"/>
                <w:b/>
                <w:iCs/>
                <w:noProof/>
                <w:lang w:val="x-none" w:eastAsia="x-none"/>
              </w:rPr>
              <w:t>Требования к документации по ценообразованию на этапе закупки</w:t>
            </w:r>
            <w:r w:rsidR="007F2302">
              <w:rPr>
                <w:noProof/>
                <w:webHidden/>
              </w:rPr>
              <w:tab/>
            </w:r>
            <w:r w:rsidR="007F2302">
              <w:rPr>
                <w:noProof/>
                <w:webHidden/>
              </w:rPr>
              <w:fldChar w:fldCharType="begin"/>
            </w:r>
            <w:r w:rsidR="007F2302">
              <w:rPr>
                <w:noProof/>
                <w:webHidden/>
              </w:rPr>
              <w:instrText xml:space="preserve"> PAGEREF _Toc207289208 \h </w:instrText>
            </w:r>
            <w:r w:rsidR="007F2302">
              <w:rPr>
                <w:noProof/>
                <w:webHidden/>
              </w:rPr>
            </w:r>
            <w:r w:rsidR="007F230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7F2302">
              <w:rPr>
                <w:noProof/>
                <w:webHidden/>
              </w:rPr>
              <w:fldChar w:fldCharType="end"/>
            </w:r>
          </w:hyperlink>
        </w:p>
        <w:p w:rsidR="007F2302" w:rsidRDefault="007F2302" w:rsidP="007F2302">
          <w:pPr>
            <w:jc w:val="both"/>
            <w:rPr>
              <w:lang w:val="ru-RU"/>
            </w:rPr>
          </w:pPr>
          <w:r w:rsidRPr="007F2302">
            <w:rPr>
              <w:sz w:val="28"/>
              <w:szCs w:val="28"/>
              <w:lang w:val="ru-RU"/>
            </w:rPr>
            <w:fldChar w:fldCharType="end"/>
          </w:r>
        </w:p>
      </w:sdtContent>
    </w:sdt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7F2302" w:rsidRDefault="007F2302" w:rsidP="003B3F43">
      <w:pPr>
        <w:jc w:val="both"/>
        <w:rPr>
          <w:lang w:val="ru-RU"/>
        </w:rPr>
      </w:pPr>
    </w:p>
    <w:p w:rsidR="00E21796" w:rsidRPr="00BE7210" w:rsidRDefault="00E21796" w:rsidP="00BE7210">
      <w:pPr>
        <w:keepNext/>
        <w:keepLines/>
        <w:numPr>
          <w:ilvl w:val="0"/>
          <w:numId w:val="2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sz w:val="28"/>
          <w:szCs w:val="28"/>
          <w:lang w:val="ru-RU" w:eastAsia="x-none"/>
        </w:rPr>
      </w:pPr>
      <w:bookmarkStart w:id="1" w:name="_Toc207289193"/>
      <w:r w:rsidRPr="00BE7210">
        <w:rPr>
          <w:rFonts w:eastAsia="Calibri"/>
          <w:b/>
          <w:iCs/>
          <w:sz w:val="28"/>
          <w:szCs w:val="28"/>
          <w:lang w:val="ru-RU" w:eastAsia="x-none"/>
        </w:rPr>
        <w:lastRenderedPageBreak/>
        <w:t>Общие сведения</w:t>
      </w:r>
      <w:bookmarkEnd w:id="1"/>
    </w:p>
    <w:p w:rsidR="00E21796" w:rsidRDefault="00E21796" w:rsidP="00E21796">
      <w:pPr>
        <w:keepNext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  <w:lang w:val="x-none" w:eastAsia="x-none"/>
        </w:rPr>
      </w:pPr>
      <w:bookmarkStart w:id="2" w:name="_Toc46743505"/>
      <w:bookmarkStart w:id="3" w:name="_Toc54643695"/>
      <w:bookmarkStart w:id="4" w:name="_Toc207289194"/>
      <w:r w:rsidRPr="00E21796">
        <w:rPr>
          <w:rFonts w:eastAsia="Calibri"/>
          <w:b/>
          <w:bCs/>
          <w:lang w:val="x-none" w:eastAsia="x-none"/>
        </w:rPr>
        <w:t>Обозначения и сокращения</w:t>
      </w:r>
      <w:bookmarkEnd w:id="2"/>
      <w:bookmarkEnd w:id="3"/>
      <w:bookmarkEnd w:id="4"/>
    </w:p>
    <w:p w:rsidR="00195B82" w:rsidRPr="00E21796" w:rsidRDefault="00195B82" w:rsidP="00195B82">
      <w:pPr>
        <w:keepNext/>
        <w:spacing w:before="120" w:after="60"/>
        <w:ind w:left="432"/>
        <w:outlineLvl w:val="3"/>
        <w:rPr>
          <w:rFonts w:eastAsia="Calibri"/>
          <w:b/>
          <w:bCs/>
          <w:lang w:val="x-none" w:eastAsia="x-none"/>
        </w:rPr>
      </w:pPr>
    </w:p>
    <w:tbl>
      <w:tblPr>
        <w:tblW w:w="9504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7378"/>
      </w:tblGrid>
      <w:tr w:rsidR="00BE7210" w:rsidRPr="00E21796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РФ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Российская Федерация</w:t>
            </w:r>
          </w:p>
        </w:tc>
      </w:tr>
      <w:tr w:rsidR="00BE7210" w:rsidRPr="005A737F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АО «ДРСК»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Акционерное общество «Дальневосточная распределительная сетевая компания»</w:t>
            </w:r>
          </w:p>
        </w:tc>
      </w:tr>
      <w:tr w:rsidR="00BE7210" w:rsidRPr="00E21796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ФЗ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0" w:rsidRPr="00BE7210" w:rsidRDefault="00BE7210" w:rsidP="00BE721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Федеральный закон</w:t>
            </w:r>
          </w:p>
        </w:tc>
      </w:tr>
      <w:tr w:rsidR="00AC73A1" w:rsidRPr="00E21796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A1" w:rsidRPr="004D225B" w:rsidRDefault="00AC73A1" w:rsidP="00AC73A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4D225B">
              <w:rPr>
                <w:bCs/>
                <w:lang w:val="ru-RU"/>
              </w:rPr>
              <w:t>Сопровождение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A1" w:rsidRPr="004D225B" w:rsidRDefault="00AC73A1" w:rsidP="00AC73A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</w:t>
            </w:r>
            <w:r w:rsidRPr="00AC73A1">
              <w:rPr>
                <w:bCs/>
                <w:lang w:val="ru-RU"/>
              </w:rPr>
              <w:t>одификация системы нормативно-технической документации (СНТД «</w:t>
            </w:r>
            <w:proofErr w:type="spellStart"/>
            <w:r w:rsidRPr="00AC73A1">
              <w:rPr>
                <w:bCs/>
                <w:lang w:val="ru-RU"/>
              </w:rPr>
              <w:t>Техэксперт</w:t>
            </w:r>
            <w:proofErr w:type="spellEnd"/>
            <w:r w:rsidRPr="00AC73A1">
              <w:rPr>
                <w:bCs/>
                <w:lang w:val="ru-RU"/>
              </w:rPr>
              <w:t>»), то есть внесение изменений в СНТД в связи с выпуском новых версий программ для ЭВМ и/или включением новой информации в базы данных, составляющие СНТД, в интересах конкретного пользователя; установка модифицированных СНТД на технических ресурсах, поддержание работоспособности СНТД, оказание услуг по информационному и техническому сопровождению СНТД у Пользователя</w:t>
            </w:r>
          </w:p>
        </w:tc>
      </w:tr>
      <w:tr w:rsidR="00AC73A1" w:rsidRPr="005A737F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A1" w:rsidRPr="004D225B" w:rsidRDefault="00AC73A1" w:rsidP="00AC73A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4D225B">
              <w:rPr>
                <w:bCs/>
                <w:lang w:val="ru-RU"/>
              </w:rPr>
              <w:t>Адаптация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A1" w:rsidRPr="004D225B" w:rsidRDefault="00AC73A1" w:rsidP="00AC73A1">
            <w:pPr>
              <w:pStyle w:val="a4"/>
              <w:shd w:val="clear" w:color="auto" w:fill="FFFFFF"/>
              <w:tabs>
                <w:tab w:val="left" w:pos="709"/>
              </w:tabs>
              <w:ind w:left="0"/>
              <w:jc w:val="both"/>
              <w:rPr>
                <w:bCs/>
              </w:rPr>
            </w:pPr>
            <w:r w:rsidRPr="004D225B">
              <w:rPr>
                <w:rFonts w:ascii="Times New Roman" w:hAnsi="Times New Roman" w:cs="Times New Roman"/>
              </w:rPr>
              <w:t>Формировании дистрибутива ИСС, внесении изменений в него, осуществляемом исключительно в целях обеспечения функционирования СНТД на определенных технических ресурсах и/или под управлением определенных программ, установке адаптированных СНТД на технических ресурсах, в том числе активации средств защиты от несанкционированного использования, настройке работоспособности СНТД,  настройке доступа к СНТД с рабочих мест сотрудников Заказчика.</w:t>
            </w:r>
          </w:p>
        </w:tc>
      </w:tr>
      <w:tr w:rsidR="00AC73A1" w:rsidRPr="00FE6974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A1" w:rsidRPr="00BE7210" w:rsidRDefault="00AC73A1" w:rsidP="00AC73A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ПО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A1" w:rsidRPr="00BE7210" w:rsidRDefault="00AC73A1" w:rsidP="00AC73A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Программное обеспечение</w:t>
            </w:r>
          </w:p>
        </w:tc>
      </w:tr>
      <w:tr w:rsidR="00AC73A1" w:rsidRPr="005A737F" w:rsidTr="00195B82">
        <w:trPr>
          <w:cantSplit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A1" w:rsidRPr="00BE7210" w:rsidRDefault="00AC73A1" w:rsidP="00AC73A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СНТД «</w:t>
            </w:r>
            <w:proofErr w:type="spellStart"/>
            <w:r w:rsidRPr="00BE7210">
              <w:rPr>
                <w:bCs/>
                <w:lang w:val="ru-RU"/>
              </w:rPr>
              <w:t>Техэксперт</w:t>
            </w:r>
            <w:proofErr w:type="spellEnd"/>
            <w:r w:rsidRPr="00BE7210">
              <w:rPr>
                <w:bCs/>
                <w:lang w:val="ru-RU"/>
              </w:rPr>
              <w:t>»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3A1" w:rsidRPr="00BE7210" w:rsidRDefault="00AC73A1" w:rsidP="00AC73A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lang w:val="ru-RU"/>
              </w:rPr>
            </w:pPr>
            <w:r w:rsidRPr="00BE7210">
              <w:rPr>
                <w:bCs/>
                <w:lang w:val="ru-RU"/>
              </w:rPr>
              <w:t>Система нормативно-технической документации «</w:t>
            </w:r>
            <w:proofErr w:type="spellStart"/>
            <w:r w:rsidRPr="00BE7210">
              <w:rPr>
                <w:bCs/>
                <w:lang w:val="ru-RU"/>
              </w:rPr>
              <w:t>Техэксперт</w:t>
            </w:r>
            <w:proofErr w:type="spellEnd"/>
            <w:r w:rsidRPr="00BE7210">
              <w:rPr>
                <w:bCs/>
                <w:lang w:val="ru-RU"/>
              </w:rPr>
              <w:t>»</w:t>
            </w:r>
          </w:p>
        </w:tc>
      </w:tr>
    </w:tbl>
    <w:p w:rsidR="00E21796" w:rsidRDefault="00E21796" w:rsidP="00E21796">
      <w:pPr>
        <w:keepNext/>
        <w:keepLines/>
        <w:jc w:val="both"/>
        <w:rPr>
          <w:lang w:val="ru-RU"/>
        </w:rPr>
      </w:pPr>
    </w:p>
    <w:p w:rsidR="00195B82" w:rsidRPr="00E21796" w:rsidRDefault="00195B82" w:rsidP="00E21796">
      <w:pPr>
        <w:keepNext/>
        <w:keepLines/>
        <w:jc w:val="both"/>
        <w:rPr>
          <w:lang w:val="ru-RU"/>
        </w:rPr>
      </w:pPr>
    </w:p>
    <w:p w:rsidR="00E21796" w:rsidRPr="00E21796" w:rsidRDefault="00E21796" w:rsidP="00E21796">
      <w:pPr>
        <w:keepNext/>
        <w:keepLines/>
        <w:tabs>
          <w:tab w:val="num" w:pos="0"/>
        </w:tabs>
        <w:rPr>
          <w:rFonts w:eastAsia="Calibri"/>
          <w:b/>
          <w:bCs/>
          <w:lang w:val="x-none" w:eastAsia="x-none"/>
        </w:rPr>
      </w:pPr>
      <w:bookmarkStart w:id="5" w:name="_Toc46743506"/>
      <w:bookmarkStart w:id="6" w:name="_Toc54643696"/>
      <w:r w:rsidRPr="00E21796">
        <w:rPr>
          <w:rFonts w:eastAsia="Calibri"/>
          <w:b/>
          <w:bCs/>
          <w:lang w:val="x-none" w:eastAsia="x-none"/>
        </w:rPr>
        <w:t>Наименование закупаемой продукции</w:t>
      </w:r>
      <w:bookmarkEnd w:id="5"/>
      <w:bookmarkEnd w:id="6"/>
    </w:p>
    <w:p w:rsidR="00E21796" w:rsidRPr="004D225B" w:rsidRDefault="00E21796" w:rsidP="00195B82">
      <w:pPr>
        <w:widowControl w:val="0"/>
        <w:tabs>
          <w:tab w:val="left" w:pos="426"/>
        </w:tabs>
        <w:spacing w:before="120" w:line="259" w:lineRule="auto"/>
        <w:jc w:val="both"/>
        <w:rPr>
          <w:rFonts w:eastAsia="Calibri"/>
          <w:i/>
          <w:lang w:val="ru-RU" w:eastAsia="x-none"/>
        </w:rPr>
      </w:pPr>
      <w:r w:rsidRPr="004D225B">
        <w:rPr>
          <w:rFonts w:eastAsia="Calibri"/>
          <w:i/>
          <w:lang w:val="ru-RU" w:eastAsia="x-none"/>
        </w:rPr>
        <w:t>«</w:t>
      </w:r>
      <w:r w:rsidR="00BE7210" w:rsidRPr="004D225B">
        <w:rPr>
          <w:rFonts w:eastAsia="Calibri"/>
          <w:i/>
          <w:lang w:val="ru-RU" w:eastAsia="x-none"/>
        </w:rPr>
        <w:t xml:space="preserve">ОКПД2 63.11.13.  </w:t>
      </w:r>
      <w:r w:rsidR="00CD015C" w:rsidRPr="004D225B">
        <w:rPr>
          <w:i/>
          <w:lang w:val="ru-RU"/>
        </w:rPr>
        <w:t xml:space="preserve">Услуги </w:t>
      </w:r>
      <w:r w:rsidR="00195B82" w:rsidRPr="004D225B">
        <w:rPr>
          <w:i/>
          <w:lang w:val="ru-RU"/>
        </w:rPr>
        <w:t>по информационному сопровождению с применением СНТД «</w:t>
      </w:r>
      <w:proofErr w:type="spellStart"/>
      <w:r w:rsidR="00195B82" w:rsidRPr="004D225B">
        <w:rPr>
          <w:i/>
          <w:lang w:val="ru-RU"/>
        </w:rPr>
        <w:t>Техэксперт</w:t>
      </w:r>
      <w:proofErr w:type="spellEnd"/>
      <w:r w:rsidR="00195B82" w:rsidRPr="004D225B">
        <w:rPr>
          <w:i/>
          <w:lang w:val="ru-RU"/>
        </w:rPr>
        <w:t>»</w:t>
      </w:r>
      <w:r w:rsidR="007F2302" w:rsidRPr="004D225B">
        <w:rPr>
          <w:rFonts w:eastAsia="Calibri"/>
          <w:i/>
          <w:lang w:val="ru-RU" w:eastAsia="x-none"/>
        </w:rPr>
        <w:t>»</w:t>
      </w:r>
    </w:p>
    <w:p w:rsidR="00195B82" w:rsidRPr="004D225B" w:rsidRDefault="00195B82" w:rsidP="00195B82">
      <w:pPr>
        <w:widowControl w:val="0"/>
        <w:tabs>
          <w:tab w:val="left" w:pos="426"/>
        </w:tabs>
        <w:spacing w:before="120" w:line="259" w:lineRule="auto"/>
        <w:jc w:val="both"/>
        <w:rPr>
          <w:rFonts w:eastAsia="Calibri"/>
          <w:bCs/>
          <w:i/>
          <w:lang w:val="ru-RU" w:eastAsia="x-none"/>
        </w:rPr>
      </w:pPr>
    </w:p>
    <w:p w:rsidR="00E21796" w:rsidRPr="004D225B" w:rsidRDefault="00E21796" w:rsidP="00E21796">
      <w:pPr>
        <w:keepNext/>
        <w:widowControl w:val="0"/>
        <w:numPr>
          <w:ilvl w:val="1"/>
          <w:numId w:val="2"/>
        </w:numPr>
        <w:shd w:val="clear" w:color="FFFFFF" w:fill="FFFFFF"/>
        <w:tabs>
          <w:tab w:val="left" w:pos="0"/>
          <w:tab w:val="left" w:pos="426"/>
        </w:tabs>
        <w:spacing w:before="120" w:after="120"/>
        <w:ind w:left="431" w:hanging="431"/>
        <w:jc w:val="both"/>
        <w:outlineLvl w:val="3"/>
        <w:rPr>
          <w:rFonts w:eastAsia="Calibri"/>
          <w:b/>
          <w:bCs/>
          <w:lang w:val="x-none" w:eastAsia="x-none"/>
        </w:rPr>
      </w:pPr>
      <w:bookmarkStart w:id="7" w:name="_Toc46743507"/>
      <w:bookmarkStart w:id="8" w:name="_Toc207289195"/>
      <w:bookmarkStart w:id="9" w:name="_Toc54643697"/>
      <w:r w:rsidRPr="004D225B">
        <w:rPr>
          <w:rFonts w:eastAsia="Calibri"/>
          <w:b/>
          <w:bCs/>
          <w:lang w:val="x-none" w:eastAsia="x-none"/>
        </w:rPr>
        <w:t xml:space="preserve">Цель </w:t>
      </w:r>
      <w:bookmarkEnd w:id="7"/>
      <w:r w:rsidRPr="004D225B">
        <w:rPr>
          <w:rFonts w:eastAsia="Calibri"/>
          <w:b/>
          <w:bCs/>
          <w:lang w:val="ru-RU" w:eastAsia="x-none"/>
        </w:rPr>
        <w:t>оказания услуг</w:t>
      </w:r>
      <w:bookmarkEnd w:id="8"/>
      <w:r w:rsidRPr="004D225B">
        <w:rPr>
          <w:rFonts w:eastAsia="Calibri"/>
          <w:b/>
          <w:bCs/>
          <w:lang w:val="x-none" w:eastAsia="x-none"/>
        </w:rPr>
        <w:t xml:space="preserve"> </w:t>
      </w:r>
      <w:bookmarkStart w:id="10" w:name="_Toc46743508"/>
      <w:bookmarkStart w:id="11" w:name="_Toc54643698"/>
      <w:bookmarkEnd w:id="9"/>
    </w:p>
    <w:p w:rsidR="00BE7210" w:rsidRPr="004D225B" w:rsidRDefault="00E21796" w:rsidP="00BE7210">
      <w:pPr>
        <w:jc w:val="both"/>
        <w:rPr>
          <w:lang w:val="ru-RU"/>
        </w:rPr>
      </w:pPr>
      <w:r w:rsidRPr="004D225B">
        <w:rPr>
          <w:lang w:val="ru-RU"/>
        </w:rPr>
        <w:t>Об</w:t>
      </w:r>
      <w:r w:rsidR="00CD015C" w:rsidRPr="004D225B">
        <w:rPr>
          <w:lang w:val="ru-RU"/>
        </w:rPr>
        <w:t xml:space="preserve">еспечение </w:t>
      </w:r>
      <w:r w:rsidRPr="004D225B">
        <w:rPr>
          <w:lang w:val="ru-RU"/>
        </w:rPr>
        <w:t>актуальн</w:t>
      </w:r>
      <w:r w:rsidR="00CF5F57" w:rsidRPr="004D225B">
        <w:rPr>
          <w:lang w:val="ru-RU"/>
        </w:rPr>
        <w:t>ой нормативно-</w:t>
      </w:r>
      <w:r w:rsidRPr="004D225B">
        <w:rPr>
          <w:lang w:val="ru-RU"/>
        </w:rPr>
        <w:t>техническо</w:t>
      </w:r>
      <w:r w:rsidR="00CF5F57" w:rsidRPr="004D225B">
        <w:rPr>
          <w:lang w:val="ru-RU"/>
        </w:rPr>
        <w:t>й, правовой и специализированной справочной</w:t>
      </w:r>
      <w:r w:rsidRPr="004D225B">
        <w:rPr>
          <w:lang w:val="ru-RU"/>
        </w:rPr>
        <w:t xml:space="preserve"> документа</w:t>
      </w:r>
      <w:r w:rsidR="00CF5F57" w:rsidRPr="004D225B">
        <w:rPr>
          <w:lang w:val="ru-RU"/>
        </w:rPr>
        <w:t>цией</w:t>
      </w:r>
      <w:r w:rsidR="00BE7210" w:rsidRPr="004D225B">
        <w:rPr>
          <w:lang w:val="ru-RU"/>
        </w:rPr>
        <w:t xml:space="preserve">. </w:t>
      </w:r>
    </w:p>
    <w:p w:rsidR="00BE7210" w:rsidRDefault="00BE7210" w:rsidP="00BE7210">
      <w:pPr>
        <w:jc w:val="both"/>
        <w:rPr>
          <w:lang w:val="ru-RU"/>
        </w:rPr>
      </w:pPr>
      <w:r w:rsidRPr="004D225B">
        <w:rPr>
          <w:lang w:val="ru-RU"/>
        </w:rPr>
        <w:t>Обеспечение адаптации и сопровождения экземпляров СНТД "</w:t>
      </w:r>
      <w:proofErr w:type="spellStart"/>
      <w:r w:rsidRPr="004D225B">
        <w:rPr>
          <w:lang w:val="ru-RU"/>
        </w:rPr>
        <w:t>Техэксперт</w:t>
      </w:r>
      <w:proofErr w:type="spellEnd"/>
      <w:r w:rsidRPr="004D225B">
        <w:rPr>
          <w:lang w:val="ru-RU"/>
        </w:rPr>
        <w:t>" для АО «ДРСК».</w:t>
      </w:r>
      <w:r w:rsidRPr="00BE7210">
        <w:rPr>
          <w:lang w:val="ru-RU"/>
        </w:rPr>
        <w:t xml:space="preserve"> </w:t>
      </w:r>
    </w:p>
    <w:p w:rsidR="00BE7210" w:rsidRDefault="00BE7210" w:rsidP="00BE7210">
      <w:pPr>
        <w:jc w:val="both"/>
        <w:rPr>
          <w:lang w:val="ru-RU"/>
        </w:rPr>
      </w:pPr>
    </w:p>
    <w:p w:rsidR="00195B82" w:rsidRDefault="00195B82" w:rsidP="00BE7210">
      <w:pPr>
        <w:jc w:val="both"/>
        <w:rPr>
          <w:lang w:val="ru-RU"/>
        </w:rPr>
      </w:pPr>
    </w:p>
    <w:p w:rsidR="00195B82" w:rsidRDefault="00195B82" w:rsidP="00BE7210">
      <w:pPr>
        <w:jc w:val="both"/>
        <w:rPr>
          <w:lang w:val="ru-RU"/>
        </w:rPr>
      </w:pPr>
    </w:p>
    <w:p w:rsidR="00195B82" w:rsidRDefault="00195B82" w:rsidP="00BE7210">
      <w:pPr>
        <w:jc w:val="both"/>
        <w:rPr>
          <w:lang w:val="ru-RU"/>
        </w:rPr>
      </w:pPr>
    </w:p>
    <w:p w:rsidR="00195B82" w:rsidRDefault="00195B82" w:rsidP="00BE7210">
      <w:pPr>
        <w:jc w:val="both"/>
        <w:rPr>
          <w:lang w:val="ru-RU"/>
        </w:rPr>
      </w:pPr>
    </w:p>
    <w:p w:rsidR="00195B82" w:rsidRPr="00BE7210" w:rsidRDefault="00195B82" w:rsidP="00BE7210">
      <w:pPr>
        <w:jc w:val="both"/>
        <w:rPr>
          <w:lang w:val="ru-RU"/>
        </w:rPr>
      </w:pPr>
    </w:p>
    <w:p w:rsidR="00AF2D00" w:rsidRPr="00AF2D00" w:rsidRDefault="00AF2D00" w:rsidP="00AF2D00">
      <w:pPr>
        <w:keepNext/>
        <w:keepLines/>
        <w:numPr>
          <w:ilvl w:val="0"/>
          <w:numId w:val="2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caps/>
          <w:sz w:val="28"/>
          <w:szCs w:val="28"/>
          <w:lang w:val="ru-RU" w:eastAsia="x-none"/>
        </w:rPr>
      </w:pPr>
      <w:bookmarkStart w:id="12" w:name="_Toc51339693"/>
      <w:bookmarkStart w:id="13" w:name="_Toc54643702"/>
      <w:bookmarkStart w:id="14" w:name="_Toc207289196"/>
      <w:bookmarkEnd w:id="10"/>
      <w:bookmarkEnd w:id="11"/>
      <w:r w:rsidRPr="00AF2D00">
        <w:rPr>
          <w:rFonts w:eastAsia="Calibri"/>
          <w:b/>
          <w:iCs/>
          <w:sz w:val="28"/>
          <w:szCs w:val="28"/>
          <w:lang w:val="ru-RU" w:eastAsia="x-none"/>
        </w:rPr>
        <w:lastRenderedPageBreak/>
        <w:t>Требования</w:t>
      </w:r>
      <w:r w:rsidRPr="00AF2D00">
        <w:rPr>
          <w:rFonts w:eastAsia="Calibri"/>
          <w:b/>
          <w:iCs/>
          <w:sz w:val="28"/>
          <w:szCs w:val="28"/>
          <w:lang w:val="x-none" w:eastAsia="x-none"/>
        </w:rPr>
        <w:t xml:space="preserve"> к продукции</w:t>
      </w:r>
      <w:bookmarkEnd w:id="12"/>
      <w:bookmarkEnd w:id="13"/>
      <w:bookmarkEnd w:id="14"/>
    </w:p>
    <w:p w:rsidR="00AF2D00" w:rsidRPr="00AF2D00" w:rsidRDefault="00AF2D00" w:rsidP="00AF2D00">
      <w:pPr>
        <w:keepNext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  <w:lang w:val="x-none" w:eastAsia="x-none"/>
        </w:rPr>
      </w:pPr>
      <w:bookmarkStart w:id="15" w:name="_Toc54643703"/>
      <w:bookmarkStart w:id="16" w:name="_Toc207289197"/>
      <w:r w:rsidRPr="00AF2D00">
        <w:rPr>
          <w:rFonts w:eastAsia="Calibri"/>
          <w:b/>
          <w:bCs/>
          <w:lang w:val="x-none" w:eastAsia="x-none"/>
        </w:rPr>
        <w:t xml:space="preserve">Требования к объемам и срокам </w:t>
      </w:r>
      <w:r w:rsidRPr="00AF2D00">
        <w:rPr>
          <w:rFonts w:eastAsia="Calibri"/>
          <w:b/>
          <w:bCs/>
          <w:lang w:val="ru-RU" w:eastAsia="x-none"/>
        </w:rPr>
        <w:t>оказания услуг</w:t>
      </w:r>
      <w:bookmarkEnd w:id="15"/>
      <w:bookmarkEnd w:id="16"/>
    </w:p>
    <w:p w:rsidR="00AF2D00" w:rsidRPr="00B95803" w:rsidRDefault="00AF2D00" w:rsidP="00AF2D00">
      <w:pPr>
        <w:keepNext/>
        <w:numPr>
          <w:ilvl w:val="2"/>
          <w:numId w:val="2"/>
        </w:numPr>
        <w:spacing w:before="120" w:after="60"/>
        <w:outlineLvl w:val="2"/>
        <w:rPr>
          <w:rFonts w:eastAsia="Calibri"/>
          <w:b/>
          <w:lang w:val="x-none" w:eastAsia="x-none"/>
        </w:rPr>
      </w:pPr>
      <w:bookmarkStart w:id="17" w:name="_Toc54643704"/>
      <w:bookmarkStart w:id="18" w:name="_Toc207289198"/>
      <w:r w:rsidRPr="00AF2D00">
        <w:rPr>
          <w:rFonts w:eastAsia="Calibri"/>
          <w:b/>
          <w:lang w:val="ru-RU" w:eastAsia="x-none"/>
        </w:rPr>
        <w:t>Требования к перечню и объему услуг</w:t>
      </w:r>
      <w:bookmarkEnd w:id="17"/>
      <w:bookmarkEnd w:id="18"/>
    </w:p>
    <w:p w:rsidR="003B3F43" w:rsidRDefault="003B3F43" w:rsidP="007F2302">
      <w:pPr>
        <w:spacing w:after="100" w:afterAutospacing="1" w:line="259" w:lineRule="auto"/>
        <w:jc w:val="both"/>
        <w:rPr>
          <w:lang w:val="ru-RU"/>
        </w:rPr>
      </w:pPr>
      <w:r w:rsidRPr="00AF2D00">
        <w:rPr>
          <w:lang w:val="ru-RU"/>
        </w:rPr>
        <w:t>Перечень специальных выпусков СНТД «</w:t>
      </w:r>
      <w:proofErr w:type="spellStart"/>
      <w:r w:rsidRPr="00AF2D00">
        <w:rPr>
          <w:lang w:val="ru-RU"/>
        </w:rPr>
        <w:t>Техэксперт</w:t>
      </w:r>
      <w:proofErr w:type="spellEnd"/>
      <w:r w:rsidRPr="00AF2D00">
        <w:rPr>
          <w:lang w:val="ru-RU"/>
        </w:rPr>
        <w:t>», описание их свойств, условия проведения сопровождения приведен в Таблице 1.</w:t>
      </w:r>
    </w:p>
    <w:p w:rsidR="00E21796" w:rsidRPr="00E21796" w:rsidRDefault="00E21796" w:rsidP="003F0E61">
      <w:pPr>
        <w:widowControl w:val="0"/>
        <w:jc w:val="right"/>
        <w:rPr>
          <w:lang w:val="ru-RU"/>
        </w:rPr>
      </w:pPr>
      <w:r w:rsidRPr="00E21796">
        <w:rPr>
          <w:lang w:val="ru-RU"/>
        </w:rPr>
        <w:t>Таблица 1. Перечень и объем оказываемых услуг</w:t>
      </w:r>
    </w:p>
    <w:tbl>
      <w:tblPr>
        <w:tblpPr w:leftFromText="180" w:rightFromText="180" w:vertAnchor="text" w:horzAnchor="margin" w:tblpY="370"/>
        <w:tblW w:w="10060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87"/>
        <w:gridCol w:w="3236"/>
        <w:gridCol w:w="1980"/>
        <w:gridCol w:w="2414"/>
        <w:gridCol w:w="1843"/>
      </w:tblGrid>
      <w:tr w:rsidR="003B3F43" w:rsidRPr="00E21796" w:rsidTr="00E21796">
        <w:trPr>
          <w:cantSplit/>
          <w:trHeight w:val="58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№</w:t>
            </w:r>
          </w:p>
          <w:p w:rsidR="003B3F43" w:rsidRPr="003B3F43" w:rsidRDefault="003B3F43" w:rsidP="003F0E61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п/п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Наименование СНТД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Вариант лицензирования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Количество пользовательских рабочих мест (с закреплением лицензии на 24 часа)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Периодичность сопровождения</w:t>
            </w:r>
          </w:p>
        </w:tc>
      </w:tr>
      <w:tr w:rsidR="003B3F43" w:rsidRPr="00E21796" w:rsidTr="00E2179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1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3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</w:t>
            </w:r>
          </w:p>
        </w:tc>
      </w:tr>
      <w:tr w:rsidR="003B3F43" w:rsidRPr="005A737F" w:rsidTr="00E2179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1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E21796" w:rsidRDefault="003B3F43" w:rsidP="003F0E61">
            <w:pPr>
              <w:jc w:val="center"/>
              <w:rPr>
                <w:lang w:val="ru-RU"/>
              </w:rPr>
            </w:pPr>
            <w:r w:rsidRPr="00E21796">
              <w:rPr>
                <w:lang w:val="ru-RU"/>
              </w:rPr>
              <w:t>Базовые нормативные документы. Лаборатория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корпоративный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Средствами телекоммуникации ежедневно, визит специалиста 1 раз в месяц</w:t>
            </w:r>
          </w:p>
        </w:tc>
      </w:tr>
      <w:tr w:rsidR="003B3F43" w:rsidRPr="00E21796" w:rsidTr="00E2179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2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E21796" w:rsidRDefault="003B3F43" w:rsidP="003F0E61">
            <w:pPr>
              <w:jc w:val="center"/>
              <w:rPr>
                <w:lang w:val="ru-RU"/>
              </w:rPr>
            </w:pPr>
            <w:proofErr w:type="spellStart"/>
            <w:r w:rsidRPr="00E21796">
              <w:rPr>
                <w:lang w:val="ru-RU"/>
              </w:rPr>
              <w:t>Стройэксперт</w:t>
            </w:r>
            <w:proofErr w:type="spellEnd"/>
            <w:r w:rsidRPr="00E21796">
              <w:rPr>
                <w:lang w:val="ru-RU"/>
              </w:rPr>
              <w:t>. Вариант «Лидер»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корпоративный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3F0E61">
            <w:pPr>
              <w:jc w:val="center"/>
              <w:rPr>
                <w:lang w:val="ru-RU"/>
              </w:rPr>
            </w:pPr>
          </w:p>
        </w:tc>
      </w:tr>
      <w:tr w:rsidR="003B3F43" w:rsidRPr="00E21796" w:rsidTr="00E2179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3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E21796" w:rsidRDefault="003B3F43" w:rsidP="00E21796">
            <w:pPr>
              <w:jc w:val="center"/>
              <w:rPr>
                <w:lang w:val="ru-RU"/>
              </w:rPr>
            </w:pPr>
            <w:proofErr w:type="spellStart"/>
            <w:r w:rsidRPr="00E21796">
              <w:rPr>
                <w:lang w:val="ru-RU"/>
              </w:rPr>
              <w:t>Стройтехнолог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корпоративный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</w:p>
        </w:tc>
      </w:tr>
      <w:tr w:rsidR="003B3F43" w:rsidRPr="00E21796" w:rsidTr="00E21796">
        <w:trPr>
          <w:cantSplit/>
          <w:trHeight w:val="13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4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E21796" w:rsidRDefault="003B3F43" w:rsidP="00E21796">
            <w:pPr>
              <w:jc w:val="center"/>
              <w:rPr>
                <w:lang w:val="ru-RU"/>
              </w:rPr>
            </w:pPr>
            <w:proofErr w:type="spellStart"/>
            <w:r w:rsidRPr="00E21796">
              <w:rPr>
                <w:lang w:val="ru-RU"/>
              </w:rPr>
              <w:t>Техэксперт</w:t>
            </w:r>
            <w:proofErr w:type="spellEnd"/>
            <w:r w:rsidRPr="00E21796">
              <w:rPr>
                <w:lang w:val="ru-RU"/>
              </w:rPr>
              <w:t>: Промышленная безопасность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корпоративный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</w:p>
        </w:tc>
      </w:tr>
      <w:tr w:rsidR="003B3F43" w:rsidRPr="00E21796" w:rsidTr="00E21796">
        <w:trPr>
          <w:cantSplit/>
          <w:trHeight w:val="21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E21796" w:rsidRDefault="003B3F43" w:rsidP="00E21796">
            <w:pPr>
              <w:jc w:val="center"/>
              <w:rPr>
                <w:lang w:val="ru-RU"/>
              </w:rPr>
            </w:pPr>
            <w:proofErr w:type="spellStart"/>
            <w:r w:rsidRPr="00E21796">
              <w:rPr>
                <w:lang w:val="ru-RU"/>
              </w:rPr>
              <w:t>Техэксперт</w:t>
            </w:r>
            <w:proofErr w:type="spellEnd"/>
            <w:r w:rsidRPr="00E21796">
              <w:rPr>
                <w:lang w:val="ru-RU"/>
              </w:rPr>
              <w:t>: Охрана труда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корпоративный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</w:p>
        </w:tc>
      </w:tr>
      <w:tr w:rsidR="003B3F43" w:rsidRPr="00E21796" w:rsidTr="00E21796">
        <w:trPr>
          <w:cantSplit/>
          <w:trHeight w:val="21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6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E21796" w:rsidRDefault="003B3F43" w:rsidP="00E21796">
            <w:pPr>
              <w:jc w:val="center"/>
              <w:rPr>
                <w:lang w:val="ru-RU"/>
              </w:rPr>
            </w:pPr>
            <w:proofErr w:type="spellStart"/>
            <w:r w:rsidRPr="00E21796">
              <w:rPr>
                <w:lang w:val="ru-RU"/>
              </w:rPr>
              <w:t>Техэксперт</w:t>
            </w:r>
            <w:proofErr w:type="spellEnd"/>
            <w:r w:rsidRPr="00E21796">
              <w:rPr>
                <w:lang w:val="ru-RU"/>
              </w:rPr>
              <w:t>: Пожарная безопасность.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корпоративный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</w:p>
        </w:tc>
      </w:tr>
      <w:tr w:rsidR="003B3F43" w:rsidRPr="00E21796" w:rsidTr="00E21796">
        <w:trPr>
          <w:cantSplit/>
          <w:trHeight w:val="21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7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E21796" w:rsidRDefault="003B3F43" w:rsidP="00E21796">
            <w:pPr>
              <w:jc w:val="center"/>
              <w:rPr>
                <w:lang w:val="ru-RU"/>
              </w:rPr>
            </w:pPr>
            <w:proofErr w:type="spellStart"/>
            <w:r w:rsidRPr="00E21796">
              <w:rPr>
                <w:lang w:val="ru-RU"/>
              </w:rPr>
              <w:t>Техэксперт</w:t>
            </w:r>
            <w:proofErr w:type="spellEnd"/>
            <w:r w:rsidRPr="00E21796">
              <w:rPr>
                <w:lang w:val="ru-RU"/>
              </w:rPr>
              <w:t xml:space="preserve">: </w:t>
            </w:r>
            <w:proofErr w:type="spellStart"/>
            <w:r w:rsidRPr="00E21796">
              <w:rPr>
                <w:lang w:val="ru-RU"/>
              </w:rPr>
              <w:t>Экология.Проф</w:t>
            </w:r>
            <w:proofErr w:type="spellEnd"/>
            <w:r w:rsidRPr="00E21796">
              <w:rPr>
                <w:lang w:val="ru-RU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корпоративный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</w:p>
        </w:tc>
      </w:tr>
      <w:tr w:rsidR="003B3F43" w:rsidRPr="00E21796" w:rsidTr="00E21796">
        <w:trPr>
          <w:cantSplit/>
          <w:trHeight w:val="21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8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E21796" w:rsidRDefault="003B3F43" w:rsidP="00E21796">
            <w:pPr>
              <w:jc w:val="center"/>
              <w:rPr>
                <w:lang w:val="ru-RU"/>
              </w:rPr>
            </w:pPr>
            <w:proofErr w:type="spellStart"/>
            <w:r w:rsidRPr="00E21796">
              <w:rPr>
                <w:lang w:val="ru-RU"/>
              </w:rPr>
              <w:t>Техэксперт</w:t>
            </w:r>
            <w:proofErr w:type="spellEnd"/>
            <w:r w:rsidRPr="00E21796">
              <w:rPr>
                <w:lang w:val="ru-RU"/>
              </w:rPr>
              <w:t>: Электроэнергетика.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корпоративный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</w:p>
        </w:tc>
      </w:tr>
      <w:tr w:rsidR="003B3F43" w:rsidRPr="00E21796" w:rsidTr="00E21796">
        <w:trPr>
          <w:cantSplit/>
          <w:trHeight w:val="21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9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E21796" w:rsidRDefault="003B3F43" w:rsidP="00E21796">
            <w:pPr>
              <w:jc w:val="center"/>
              <w:rPr>
                <w:lang w:val="ru-RU"/>
              </w:rPr>
            </w:pPr>
            <w:r w:rsidRPr="00E21796">
              <w:rPr>
                <w:lang w:val="ru-RU"/>
              </w:rPr>
              <w:t>Типовая проектная документация. Электроэнергетика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корпоративный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jc w:val="center"/>
              <w:rPr>
                <w:lang w:val="ru-RU"/>
              </w:rPr>
            </w:pPr>
          </w:p>
        </w:tc>
      </w:tr>
      <w:tr w:rsidR="003B3F43" w:rsidRPr="003B3F43" w:rsidTr="00E21796">
        <w:trPr>
          <w:cantSplit/>
          <w:trHeight w:val="21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10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widowControl w:val="0"/>
              <w:jc w:val="center"/>
              <w:rPr>
                <w:b/>
                <w:lang w:val="ru-RU"/>
              </w:rPr>
            </w:pPr>
            <w:r w:rsidRPr="003B3F43">
              <w:rPr>
                <w:b/>
                <w:lang w:val="ru-RU"/>
              </w:rPr>
              <w:t>Лаборатория инспекция сертификация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корпоративный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50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F43" w:rsidRPr="003B3F43" w:rsidRDefault="003B3F43" w:rsidP="00E21796">
            <w:pPr>
              <w:widowControl w:val="0"/>
              <w:jc w:val="center"/>
              <w:rPr>
                <w:lang w:val="ru-RU"/>
              </w:rPr>
            </w:pPr>
          </w:p>
        </w:tc>
      </w:tr>
    </w:tbl>
    <w:p w:rsidR="00195B82" w:rsidRDefault="00195B82" w:rsidP="00195B82">
      <w:pPr>
        <w:keepNext/>
        <w:spacing w:before="120" w:after="60"/>
        <w:ind w:left="1224"/>
        <w:outlineLvl w:val="2"/>
        <w:rPr>
          <w:rFonts w:eastAsia="Calibri"/>
          <w:b/>
          <w:lang w:val="x-none" w:eastAsia="x-none"/>
        </w:rPr>
      </w:pPr>
      <w:bookmarkStart w:id="19" w:name="_Toc207289199"/>
    </w:p>
    <w:p w:rsidR="003304C8" w:rsidRPr="00B95803" w:rsidRDefault="003304C8" w:rsidP="00B95803">
      <w:pPr>
        <w:keepNext/>
        <w:numPr>
          <w:ilvl w:val="2"/>
          <w:numId w:val="2"/>
        </w:numPr>
        <w:spacing w:before="120" w:after="60"/>
        <w:outlineLvl w:val="2"/>
        <w:rPr>
          <w:rFonts w:eastAsia="Calibri"/>
          <w:b/>
          <w:lang w:val="x-none" w:eastAsia="x-none"/>
        </w:rPr>
      </w:pPr>
      <w:r w:rsidRPr="00B95803">
        <w:rPr>
          <w:rFonts w:eastAsia="Calibri"/>
          <w:b/>
          <w:lang w:val="x-none" w:eastAsia="x-none"/>
        </w:rPr>
        <w:t>Доступ к СНТД «</w:t>
      </w:r>
      <w:proofErr w:type="spellStart"/>
      <w:r w:rsidRPr="00B95803">
        <w:rPr>
          <w:rFonts w:eastAsia="Calibri"/>
          <w:b/>
          <w:lang w:val="x-none" w:eastAsia="x-none"/>
        </w:rPr>
        <w:t>Техэксперт</w:t>
      </w:r>
      <w:proofErr w:type="spellEnd"/>
      <w:r w:rsidRPr="00B95803">
        <w:rPr>
          <w:rFonts w:eastAsia="Calibri"/>
          <w:b/>
          <w:lang w:val="x-none" w:eastAsia="x-none"/>
        </w:rPr>
        <w:t>»</w:t>
      </w:r>
      <w:bookmarkEnd w:id="19"/>
    </w:p>
    <w:p w:rsidR="003B3F43" w:rsidRPr="00B95803" w:rsidRDefault="003B3F43" w:rsidP="007F2302">
      <w:pPr>
        <w:spacing w:after="100" w:afterAutospacing="1" w:line="259" w:lineRule="auto"/>
        <w:jc w:val="both"/>
        <w:rPr>
          <w:lang w:val="ru-RU"/>
        </w:rPr>
      </w:pPr>
      <w:r w:rsidRPr="00B95803">
        <w:rPr>
          <w:lang w:val="ru-RU"/>
        </w:rPr>
        <w:t>Доступ к СНТД «</w:t>
      </w:r>
      <w:proofErr w:type="spellStart"/>
      <w:r w:rsidRPr="00B95803">
        <w:rPr>
          <w:lang w:val="ru-RU"/>
        </w:rPr>
        <w:t>Техэксперт</w:t>
      </w:r>
      <w:proofErr w:type="spellEnd"/>
      <w:r w:rsidRPr="00B95803">
        <w:rPr>
          <w:lang w:val="ru-RU"/>
        </w:rPr>
        <w:t>» осуществляется для пользовательских рабочих мест АО «ДРСК» и его филиалов, указанных в Таблице 2.</w:t>
      </w:r>
    </w:p>
    <w:p w:rsidR="003B3F43" w:rsidRPr="003B3F43" w:rsidRDefault="00B95803" w:rsidP="003F0E61">
      <w:pPr>
        <w:jc w:val="right"/>
        <w:rPr>
          <w:lang w:val="ru-RU"/>
        </w:rPr>
      </w:pPr>
      <w:r w:rsidRPr="00B95803">
        <w:rPr>
          <w:lang w:val="ru-RU"/>
        </w:rPr>
        <w:t xml:space="preserve">Таблица </w:t>
      </w:r>
      <w:r>
        <w:rPr>
          <w:lang w:val="ru-RU"/>
        </w:rPr>
        <w:t>2</w:t>
      </w:r>
      <w:r w:rsidRPr="00B95803">
        <w:rPr>
          <w:lang w:val="ru-RU"/>
        </w:rPr>
        <w:t>. Перечень объектов заказчика</w:t>
      </w:r>
    </w:p>
    <w:tbl>
      <w:tblPr>
        <w:tblW w:w="10026" w:type="dxa"/>
        <w:tblInd w:w="-10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038"/>
        <w:gridCol w:w="5988"/>
      </w:tblGrid>
      <w:tr w:rsidR="003B3F43" w:rsidRPr="003B3F43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F0E61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Наименование филиала АО «ДРСК»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F0E61">
            <w:pPr>
              <w:widowControl w:val="0"/>
              <w:jc w:val="center"/>
              <w:rPr>
                <w:lang w:val="ru-RU"/>
              </w:rPr>
            </w:pPr>
            <w:r w:rsidRPr="003B3F43">
              <w:rPr>
                <w:lang w:val="ru-RU"/>
              </w:rPr>
              <w:t>Адрес фактического местонахождения</w:t>
            </w:r>
          </w:p>
        </w:tc>
      </w:tr>
      <w:tr w:rsidR="003B3F43" w:rsidRPr="003B3F43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F0E61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Амурские электрические сети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F0E61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 xml:space="preserve">675000 </w:t>
            </w:r>
            <w:r w:rsidRPr="003B3F43">
              <w:rPr>
                <w:bCs/>
                <w:lang w:val="ru-RU"/>
              </w:rPr>
              <w:t>Амурская область</w:t>
            </w:r>
            <w:r w:rsidRPr="003B3F43">
              <w:rPr>
                <w:shd w:val="clear" w:color="auto" w:fill="FFFFFF"/>
                <w:lang w:val="ru-RU"/>
              </w:rPr>
              <w:t xml:space="preserve"> , г. Благовещенск, ул. Шевченко, 28</w:t>
            </w:r>
          </w:p>
        </w:tc>
      </w:tr>
      <w:tr w:rsidR="003B3F43" w:rsidRPr="003B3F43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F0E61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Приморские электрические сети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F0E61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690080, Приморский край, г. Владивосток, ул. Командорская, 13-а</w:t>
            </w:r>
          </w:p>
        </w:tc>
      </w:tr>
      <w:tr w:rsidR="003B3F43" w:rsidRPr="003B3F43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Хабаровские электрические сети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680009, Хабаровский край, г. Хабаровск, ул. Промышленная, 13</w:t>
            </w:r>
          </w:p>
        </w:tc>
      </w:tr>
      <w:tr w:rsidR="003B3F43" w:rsidRPr="005A737F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Электрические сети еврейской автономной области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679011, ЕАО, г. Биробиджан, ул. Черноморская, 6</w:t>
            </w:r>
          </w:p>
        </w:tc>
      </w:tr>
      <w:tr w:rsidR="003B3F43" w:rsidRPr="003B3F43" w:rsidTr="00341727"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Южно-якутские электрические сети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43" w:rsidRPr="003B3F43" w:rsidRDefault="003B3F43" w:rsidP="00341727">
            <w:pPr>
              <w:widowControl w:val="0"/>
              <w:rPr>
                <w:lang w:val="ru-RU"/>
              </w:rPr>
            </w:pPr>
            <w:r w:rsidRPr="003B3F43">
              <w:rPr>
                <w:shd w:val="clear" w:color="auto" w:fill="FFFFFF"/>
                <w:lang w:val="ru-RU"/>
              </w:rPr>
              <w:t>678900 республика Саха (Якутия), г. Алдан, ул. Линейная, 4</w:t>
            </w:r>
          </w:p>
        </w:tc>
      </w:tr>
    </w:tbl>
    <w:p w:rsidR="00B95803" w:rsidRPr="00B95803" w:rsidRDefault="00B95803" w:rsidP="00B95803">
      <w:pPr>
        <w:keepNext/>
        <w:numPr>
          <w:ilvl w:val="2"/>
          <w:numId w:val="2"/>
        </w:numPr>
        <w:spacing w:before="120" w:after="60"/>
        <w:outlineLvl w:val="2"/>
        <w:rPr>
          <w:rFonts w:eastAsia="Calibri"/>
          <w:b/>
          <w:lang w:val="x-none" w:eastAsia="x-none"/>
        </w:rPr>
      </w:pPr>
      <w:bookmarkStart w:id="20" w:name="_Hlk50465284"/>
      <w:bookmarkStart w:id="21" w:name="_Toc207289200"/>
      <w:r w:rsidRPr="00B95803">
        <w:rPr>
          <w:rFonts w:eastAsia="Calibri"/>
          <w:b/>
          <w:lang w:val="ru-RU" w:eastAsia="x-none"/>
        </w:rPr>
        <w:lastRenderedPageBreak/>
        <w:t xml:space="preserve">Требования к срокам </w:t>
      </w:r>
      <w:bookmarkEnd w:id="20"/>
      <w:r w:rsidRPr="00B95803">
        <w:rPr>
          <w:rFonts w:eastAsia="Calibri"/>
          <w:b/>
          <w:lang w:val="ru-RU" w:eastAsia="x-none"/>
        </w:rPr>
        <w:t>оказания услуг</w:t>
      </w:r>
      <w:r w:rsidRPr="00B95803">
        <w:rPr>
          <w:rFonts w:eastAsia="Calibri"/>
          <w:b/>
          <w:lang w:val="x-none" w:eastAsia="x-none"/>
        </w:rPr>
        <w:t xml:space="preserve"> СНТД «</w:t>
      </w:r>
      <w:proofErr w:type="spellStart"/>
      <w:r w:rsidRPr="00B95803">
        <w:rPr>
          <w:rFonts w:eastAsia="Calibri"/>
          <w:b/>
          <w:lang w:val="x-none" w:eastAsia="x-none"/>
        </w:rPr>
        <w:t>Техэксперт</w:t>
      </w:r>
      <w:proofErr w:type="spellEnd"/>
      <w:r w:rsidRPr="00B95803">
        <w:rPr>
          <w:rFonts w:eastAsia="Calibri"/>
          <w:b/>
          <w:lang w:val="x-none" w:eastAsia="x-none"/>
        </w:rPr>
        <w:t>»</w:t>
      </w:r>
      <w:bookmarkEnd w:id="21"/>
    </w:p>
    <w:p w:rsidR="00B95803" w:rsidRPr="00B95803" w:rsidRDefault="00B95803" w:rsidP="00B95803">
      <w:pPr>
        <w:jc w:val="both"/>
        <w:rPr>
          <w:lang w:val="ru-RU"/>
        </w:rPr>
      </w:pPr>
      <w:r w:rsidRPr="00B95803">
        <w:rPr>
          <w:lang w:val="ru-RU"/>
        </w:rPr>
        <w:t>Календарные сроки оказания услуг:</w:t>
      </w:r>
    </w:p>
    <w:p w:rsidR="00B95803" w:rsidRPr="00B95803" w:rsidRDefault="00B95803" w:rsidP="00B95803">
      <w:pPr>
        <w:jc w:val="both"/>
        <w:rPr>
          <w:lang w:val="ru-RU"/>
        </w:rPr>
      </w:pPr>
      <w:r w:rsidRPr="00B95803">
        <w:rPr>
          <w:lang w:val="ru-RU"/>
        </w:rPr>
        <w:t>Начало оказания услуг: 01.0</w:t>
      </w:r>
      <w:r>
        <w:rPr>
          <w:lang w:val="ru-RU"/>
        </w:rPr>
        <w:t>1</w:t>
      </w:r>
      <w:r w:rsidRPr="00B95803">
        <w:rPr>
          <w:lang w:val="ru-RU"/>
        </w:rPr>
        <w:t>.202</w:t>
      </w:r>
      <w:r w:rsidR="00684840">
        <w:rPr>
          <w:lang w:val="ru-RU"/>
        </w:rPr>
        <w:t>7</w:t>
      </w:r>
      <w:r w:rsidRPr="00B95803">
        <w:rPr>
          <w:lang w:val="ru-RU"/>
        </w:rPr>
        <w:t xml:space="preserve"> г.</w:t>
      </w:r>
    </w:p>
    <w:p w:rsidR="003B3F43" w:rsidRDefault="00B95803" w:rsidP="00B95803">
      <w:pPr>
        <w:jc w:val="both"/>
        <w:rPr>
          <w:lang w:val="ru-RU"/>
        </w:rPr>
      </w:pPr>
      <w:r w:rsidRPr="00B95803">
        <w:rPr>
          <w:lang w:val="ru-RU"/>
        </w:rPr>
        <w:t>Окончание оказания услуг: 31.</w:t>
      </w:r>
      <w:r>
        <w:rPr>
          <w:lang w:val="ru-RU"/>
        </w:rPr>
        <w:t>12</w:t>
      </w:r>
      <w:r w:rsidRPr="00B95803">
        <w:rPr>
          <w:lang w:val="ru-RU"/>
        </w:rPr>
        <w:t>.202</w:t>
      </w:r>
      <w:r w:rsidR="00684840">
        <w:rPr>
          <w:lang w:val="ru-RU"/>
        </w:rPr>
        <w:t>7</w:t>
      </w:r>
      <w:r w:rsidRPr="00B95803">
        <w:rPr>
          <w:lang w:val="ru-RU"/>
        </w:rPr>
        <w:t xml:space="preserve"> г.</w:t>
      </w:r>
      <w:r w:rsidR="00226683">
        <w:rPr>
          <w:lang w:val="ru-RU"/>
        </w:rPr>
        <w:t>,</w:t>
      </w:r>
    </w:p>
    <w:p w:rsidR="00226683" w:rsidRPr="00226683" w:rsidRDefault="00226683" w:rsidP="003F0E61">
      <w:pPr>
        <w:pStyle w:val="a4"/>
        <w:jc w:val="right"/>
        <w:rPr>
          <w:rFonts w:ascii="Times New Roman" w:hAnsi="Times New Roman" w:cs="Times New Roman"/>
        </w:rPr>
      </w:pPr>
      <w:bookmarkStart w:id="22" w:name="_Toc51339697"/>
      <w:bookmarkStart w:id="23" w:name="_Toc50125127"/>
      <w:bookmarkStart w:id="24" w:name="_Toc54643707"/>
      <w:r w:rsidRPr="00226683">
        <w:rPr>
          <w:rFonts w:ascii="Times New Roman" w:hAnsi="Times New Roman" w:cs="Times New Roman"/>
        </w:rPr>
        <w:t xml:space="preserve">Таблица 3. Требования к срокам </w:t>
      </w:r>
      <w:bookmarkEnd w:id="22"/>
      <w:bookmarkEnd w:id="23"/>
      <w:r w:rsidRPr="00226683">
        <w:rPr>
          <w:rFonts w:ascii="Times New Roman" w:hAnsi="Times New Roman" w:cs="Times New Roman"/>
        </w:rPr>
        <w:t>оказания услуг</w:t>
      </w:r>
      <w:bookmarkEnd w:id="24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45"/>
        <w:gridCol w:w="3258"/>
        <w:gridCol w:w="2691"/>
        <w:gridCol w:w="3117"/>
      </w:tblGrid>
      <w:tr w:rsidR="00B95803" w:rsidRPr="005A737F" w:rsidTr="00226683">
        <w:trPr>
          <w:trHeight w:val="7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3F0E61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B95803" w:rsidRDefault="00B95803" w:rsidP="003F0E61">
            <w:pPr>
              <w:widowControl w:val="0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этапа</w:t>
            </w:r>
            <w:proofErr w:type="spellEnd"/>
            <w:r>
              <w:t xml:space="preserve"> </w:t>
            </w:r>
            <w:proofErr w:type="spellStart"/>
            <w:r>
              <w:t>услуг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3F0E61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Требования к началу срока оказания этапа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B95803" w:rsidP="003F0E61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Требования к окончанию срока оказания этапа услуг</w:t>
            </w:r>
          </w:p>
        </w:tc>
      </w:tr>
      <w:tr w:rsidR="00B95803" w:rsidRPr="00B95803" w:rsidTr="00226683">
        <w:trPr>
          <w:trHeight w:val="1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3F0E61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061" w:rsidRPr="00B95803" w:rsidRDefault="00FE0061" w:rsidP="003F0E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B95803" w:rsidP="00684840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01.01.202</w:t>
            </w:r>
            <w:r w:rsidR="00684840">
              <w:rPr>
                <w:lang w:val="ru-RU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B95803" w:rsidP="003F0E61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3</w:t>
            </w:r>
            <w:r w:rsidR="00684840">
              <w:rPr>
                <w:lang w:val="ru-RU"/>
              </w:rPr>
              <w:t>1.01.2027</w:t>
            </w:r>
          </w:p>
        </w:tc>
      </w:tr>
      <w:tr w:rsidR="00B95803" w:rsidRPr="00B95803" w:rsidTr="00226683">
        <w:trPr>
          <w:trHeight w:val="16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3F0E61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FE0061" w:rsidP="003F0E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684840" w:rsidP="003F0E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01.02.2027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684840" w:rsidP="003F0E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29.02.2027</w:t>
            </w:r>
          </w:p>
        </w:tc>
      </w:tr>
      <w:tr w:rsidR="00B95803" w:rsidRPr="00B95803" w:rsidTr="002266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3F0E61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803" w:rsidRPr="00B95803" w:rsidRDefault="00FE0061" w:rsidP="003F0E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3F0E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01.03.2027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3F0E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31.03.2027</w:t>
            </w:r>
          </w:p>
        </w:tc>
      </w:tr>
      <w:tr w:rsidR="00B95803" w:rsidRPr="00B95803" w:rsidTr="002266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B95803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803" w:rsidRPr="00B95803" w:rsidRDefault="00FE0061" w:rsidP="00FE00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01.04.2027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30.04.2027</w:t>
            </w:r>
          </w:p>
        </w:tc>
      </w:tr>
      <w:tr w:rsidR="00B95803" w:rsidRPr="00B95803" w:rsidTr="00226683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B95803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FE0061" w:rsidP="00FE00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01.05.2027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31.05.2027</w:t>
            </w:r>
          </w:p>
        </w:tc>
      </w:tr>
      <w:tr w:rsidR="00B95803" w:rsidRPr="00B95803" w:rsidTr="00226683">
        <w:trPr>
          <w:trHeight w:val="1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B95803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FE0061" w:rsidP="00FE00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01.06.2027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30.06.2027</w:t>
            </w:r>
          </w:p>
        </w:tc>
      </w:tr>
      <w:tr w:rsidR="00B95803" w:rsidRPr="00B95803" w:rsidTr="002266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B95803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803" w:rsidRPr="00B95803" w:rsidRDefault="00FE0061" w:rsidP="00FE00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01.07.2027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31.07.2027</w:t>
            </w:r>
          </w:p>
        </w:tc>
      </w:tr>
      <w:tr w:rsidR="00B95803" w:rsidRPr="00B95803" w:rsidTr="002266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B95803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803" w:rsidRPr="00B95803" w:rsidRDefault="00FE0061" w:rsidP="00FE00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01.08.2027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31.08.2027</w:t>
            </w:r>
          </w:p>
        </w:tc>
      </w:tr>
      <w:tr w:rsidR="00B95803" w:rsidRPr="00B95803" w:rsidTr="00226683">
        <w:trPr>
          <w:trHeight w:val="28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B95803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FE0061" w:rsidP="00FE00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01.09.2027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30.09.2027</w:t>
            </w:r>
          </w:p>
        </w:tc>
      </w:tr>
      <w:tr w:rsidR="00B95803" w:rsidRPr="00B95803" w:rsidTr="00226683">
        <w:trPr>
          <w:trHeight w:val="28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B95803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FE0061" w:rsidP="00FE00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01.10.2027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31.10.2027</w:t>
            </w:r>
          </w:p>
        </w:tc>
      </w:tr>
      <w:tr w:rsidR="00B95803" w:rsidRPr="00B95803" w:rsidTr="002266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B95803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803" w:rsidRPr="00B95803" w:rsidRDefault="00FE0061" w:rsidP="00FE00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01.11.2027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30.11.2027</w:t>
            </w:r>
          </w:p>
        </w:tc>
      </w:tr>
      <w:tr w:rsidR="00B95803" w:rsidRPr="00B95803" w:rsidTr="0022668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03" w:rsidRPr="00B95803" w:rsidRDefault="00B95803" w:rsidP="00B95803">
            <w:pPr>
              <w:widowControl w:val="0"/>
              <w:jc w:val="center"/>
              <w:rPr>
                <w:lang w:val="ru-RU"/>
              </w:rPr>
            </w:pPr>
            <w:r w:rsidRPr="00B95803">
              <w:rPr>
                <w:lang w:val="ru-RU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803" w:rsidRPr="00B95803" w:rsidRDefault="00FE0061" w:rsidP="00FE006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Этап 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01.12.2027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803" w:rsidRPr="00B95803" w:rsidRDefault="00684840" w:rsidP="00B9580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31.12.2027</w:t>
            </w:r>
          </w:p>
        </w:tc>
      </w:tr>
    </w:tbl>
    <w:p w:rsidR="00B95803" w:rsidRDefault="00B95803" w:rsidP="00B95803">
      <w:pPr>
        <w:jc w:val="both"/>
        <w:rPr>
          <w:lang w:val="ru-RU"/>
        </w:rPr>
      </w:pPr>
    </w:p>
    <w:p w:rsidR="00FE0061" w:rsidRPr="00FE0061" w:rsidRDefault="00FE0061" w:rsidP="00FE0061">
      <w:pPr>
        <w:keepNext/>
        <w:keepLines/>
        <w:numPr>
          <w:ilvl w:val="0"/>
          <w:numId w:val="2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sz w:val="28"/>
          <w:szCs w:val="28"/>
          <w:lang w:val="x-none" w:eastAsia="x-none"/>
        </w:rPr>
      </w:pPr>
      <w:bookmarkStart w:id="25" w:name="_Toc46743511"/>
      <w:bookmarkStart w:id="26" w:name="_Toc54643708"/>
      <w:bookmarkStart w:id="27" w:name="_Toc207289201"/>
      <w:r w:rsidRPr="00FE0061">
        <w:rPr>
          <w:rFonts w:eastAsia="Calibri"/>
          <w:b/>
          <w:iCs/>
          <w:sz w:val="28"/>
          <w:szCs w:val="28"/>
          <w:lang w:val="x-none" w:eastAsia="x-none"/>
        </w:rPr>
        <w:t xml:space="preserve">Требования к </w:t>
      </w:r>
      <w:bookmarkEnd w:id="25"/>
      <w:r w:rsidRPr="00FE0061">
        <w:rPr>
          <w:rFonts w:eastAsia="Calibri"/>
          <w:b/>
          <w:iCs/>
          <w:sz w:val="28"/>
          <w:szCs w:val="28"/>
          <w:lang w:val="x-none" w:eastAsia="x-none"/>
        </w:rPr>
        <w:t>качеству услуг</w:t>
      </w:r>
      <w:bookmarkEnd w:id="26"/>
      <w:bookmarkEnd w:id="27"/>
    </w:p>
    <w:p w:rsidR="003B3F43" w:rsidRPr="003B3F43" w:rsidRDefault="003B3F43" w:rsidP="00E21796">
      <w:pPr>
        <w:jc w:val="both"/>
        <w:rPr>
          <w:lang w:val="ru-RU"/>
        </w:rPr>
      </w:pPr>
      <w:r w:rsidRPr="003B3F43">
        <w:rPr>
          <w:lang w:val="ru-RU"/>
        </w:rPr>
        <w:t>Информационное содержание пакетов информации для обновления экземпляров СНТД Пользователя определяется изготовителем (правообладателем) СНТД в рамках тематической направленности соответствующих экземпляров СНТД.</w:t>
      </w:r>
    </w:p>
    <w:p w:rsidR="003B3F43" w:rsidRPr="00FE0061" w:rsidRDefault="003B3F43" w:rsidP="00FE0061">
      <w:pPr>
        <w:keepNext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  <w:lang w:val="x-none" w:eastAsia="x-none"/>
        </w:rPr>
      </w:pPr>
      <w:bookmarkStart w:id="28" w:name="_Toc207289202"/>
      <w:r w:rsidRPr="00FE0061">
        <w:rPr>
          <w:rFonts w:eastAsia="Calibri"/>
          <w:b/>
          <w:bCs/>
          <w:lang w:val="x-none" w:eastAsia="x-none"/>
        </w:rPr>
        <w:t>Требования к сопровождающим СНТД «</w:t>
      </w:r>
      <w:proofErr w:type="spellStart"/>
      <w:r w:rsidRPr="00FE0061">
        <w:rPr>
          <w:rFonts w:eastAsia="Calibri"/>
          <w:b/>
          <w:bCs/>
          <w:lang w:val="x-none" w:eastAsia="x-none"/>
        </w:rPr>
        <w:t>Техэксперт</w:t>
      </w:r>
      <w:proofErr w:type="spellEnd"/>
      <w:r w:rsidRPr="00FE0061">
        <w:rPr>
          <w:rFonts w:eastAsia="Calibri"/>
          <w:b/>
          <w:bCs/>
          <w:lang w:val="x-none" w:eastAsia="x-none"/>
        </w:rPr>
        <w:t>» услугам:</w:t>
      </w:r>
      <w:bookmarkEnd w:id="28"/>
    </w:p>
    <w:p w:rsidR="003B3F43" w:rsidRPr="004D225B" w:rsidRDefault="003B3F43" w:rsidP="007F2302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D225B">
        <w:rPr>
          <w:rFonts w:ascii="Times New Roman" w:hAnsi="Times New Roman" w:cs="Times New Roman"/>
        </w:rPr>
        <w:t>Передача Заказчику актуальной информации (актуальных наборов текстовой информации, адаптированных к установленным у Заказчика экземплярам СНТД «</w:t>
      </w:r>
      <w:proofErr w:type="spellStart"/>
      <w:r w:rsidRPr="004D225B">
        <w:rPr>
          <w:rFonts w:ascii="Times New Roman" w:hAnsi="Times New Roman" w:cs="Times New Roman"/>
        </w:rPr>
        <w:t>Техэксперт</w:t>
      </w:r>
      <w:proofErr w:type="spellEnd"/>
      <w:r w:rsidRPr="004D225B">
        <w:rPr>
          <w:rFonts w:ascii="Times New Roman" w:hAnsi="Times New Roman" w:cs="Times New Roman"/>
        </w:rPr>
        <w:t>») 1 раз в месяц специалистом Исполнителя по адресу Заказчика;</w:t>
      </w:r>
    </w:p>
    <w:p w:rsidR="003B3F43" w:rsidRPr="004D225B" w:rsidRDefault="003B3F43" w:rsidP="007F2302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D225B">
        <w:rPr>
          <w:rFonts w:ascii="Times New Roman" w:hAnsi="Times New Roman" w:cs="Times New Roman"/>
        </w:rPr>
        <w:t>Техническая профилактика работоспособности экземпляров специальных выпусков СНТД «</w:t>
      </w:r>
      <w:proofErr w:type="spellStart"/>
      <w:r w:rsidRPr="004D225B">
        <w:rPr>
          <w:rFonts w:ascii="Times New Roman" w:hAnsi="Times New Roman" w:cs="Times New Roman"/>
        </w:rPr>
        <w:t>Техэксперт</w:t>
      </w:r>
      <w:proofErr w:type="spellEnd"/>
      <w:r w:rsidRPr="004D225B">
        <w:rPr>
          <w:rFonts w:ascii="Times New Roman" w:hAnsi="Times New Roman" w:cs="Times New Roman"/>
        </w:rPr>
        <w:t>» и восстановление работоспособности экземпляров специальных выпусков системы(м) СНТД «</w:t>
      </w:r>
      <w:proofErr w:type="spellStart"/>
      <w:r w:rsidRPr="004D225B">
        <w:rPr>
          <w:rFonts w:ascii="Times New Roman" w:hAnsi="Times New Roman" w:cs="Times New Roman"/>
        </w:rPr>
        <w:t>Техэксперт</w:t>
      </w:r>
      <w:proofErr w:type="spellEnd"/>
      <w:r w:rsidRPr="004D225B">
        <w:rPr>
          <w:rFonts w:ascii="Times New Roman" w:hAnsi="Times New Roman" w:cs="Times New Roman"/>
        </w:rPr>
        <w:t>» в случае сбоев компьютерного оборудования после их устранения Заказчиком (тестирование, переустановка</w:t>
      </w:r>
      <w:r w:rsidR="00E21796" w:rsidRPr="004D225B">
        <w:rPr>
          <w:rFonts w:ascii="Times New Roman" w:hAnsi="Times New Roman" w:cs="Times New Roman"/>
        </w:rPr>
        <w:t>)</w:t>
      </w:r>
      <w:r w:rsidRPr="004D225B">
        <w:rPr>
          <w:rFonts w:ascii="Times New Roman" w:hAnsi="Times New Roman" w:cs="Times New Roman"/>
        </w:rPr>
        <w:t>;</w:t>
      </w:r>
    </w:p>
    <w:p w:rsidR="003B3F43" w:rsidRPr="004D225B" w:rsidRDefault="003B3F43" w:rsidP="007F2302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D225B">
        <w:rPr>
          <w:rFonts w:ascii="Times New Roman" w:hAnsi="Times New Roman" w:cs="Times New Roman"/>
        </w:rPr>
        <w:t xml:space="preserve"> Консультирование по работе с экземплярами специального выпуска СНТД «</w:t>
      </w:r>
      <w:proofErr w:type="spellStart"/>
      <w:r w:rsidRPr="004D225B">
        <w:rPr>
          <w:rFonts w:ascii="Times New Roman" w:hAnsi="Times New Roman" w:cs="Times New Roman"/>
        </w:rPr>
        <w:t>Техэксперт</w:t>
      </w:r>
      <w:proofErr w:type="spellEnd"/>
      <w:r w:rsidRPr="004D225B">
        <w:rPr>
          <w:rFonts w:ascii="Times New Roman" w:hAnsi="Times New Roman" w:cs="Times New Roman"/>
        </w:rPr>
        <w:t>», в том числе обучение Заказчика работе с экземплярами специальных выпусков СНТД «</w:t>
      </w:r>
      <w:proofErr w:type="spellStart"/>
      <w:r w:rsidRPr="004D225B">
        <w:rPr>
          <w:rFonts w:ascii="Times New Roman" w:hAnsi="Times New Roman" w:cs="Times New Roman"/>
        </w:rPr>
        <w:t>Техэксперт</w:t>
      </w:r>
      <w:proofErr w:type="spellEnd"/>
      <w:r w:rsidRPr="004D225B">
        <w:rPr>
          <w:rFonts w:ascii="Times New Roman" w:hAnsi="Times New Roman" w:cs="Times New Roman"/>
        </w:rPr>
        <w:t>» с возможностью получения специального сертификата об обучении – по мере необходимости;</w:t>
      </w:r>
    </w:p>
    <w:p w:rsidR="003B3F43" w:rsidRPr="004D225B" w:rsidRDefault="003B3F43" w:rsidP="007F2302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D225B">
        <w:rPr>
          <w:rFonts w:ascii="Times New Roman" w:hAnsi="Times New Roman" w:cs="Times New Roman"/>
        </w:rPr>
        <w:t xml:space="preserve"> Предоставление возможности получения Заказчиком консультаций по работе экземпляров специальных выпусков СНТД «</w:t>
      </w:r>
      <w:proofErr w:type="spellStart"/>
      <w:r w:rsidRPr="004D225B">
        <w:rPr>
          <w:rFonts w:ascii="Times New Roman" w:hAnsi="Times New Roman" w:cs="Times New Roman"/>
        </w:rPr>
        <w:t>Техэксперт</w:t>
      </w:r>
      <w:proofErr w:type="spellEnd"/>
      <w:r w:rsidRPr="004D225B">
        <w:rPr>
          <w:rFonts w:ascii="Times New Roman" w:hAnsi="Times New Roman" w:cs="Times New Roman"/>
        </w:rPr>
        <w:t>» по телефону и в офисе Исполнителя;</w:t>
      </w:r>
    </w:p>
    <w:p w:rsidR="003B3F43" w:rsidRPr="004D225B" w:rsidRDefault="003B3F43" w:rsidP="007F2302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D225B">
        <w:rPr>
          <w:rFonts w:ascii="Times New Roman" w:hAnsi="Times New Roman" w:cs="Times New Roman"/>
        </w:rPr>
        <w:t xml:space="preserve"> Обновление специальных экземпляров СНТД «</w:t>
      </w:r>
      <w:proofErr w:type="spellStart"/>
      <w:r w:rsidRPr="004D225B">
        <w:rPr>
          <w:rFonts w:ascii="Times New Roman" w:hAnsi="Times New Roman" w:cs="Times New Roman"/>
        </w:rPr>
        <w:t>Техэксперт</w:t>
      </w:r>
      <w:proofErr w:type="spellEnd"/>
      <w:r w:rsidRPr="004D225B">
        <w:rPr>
          <w:rFonts w:ascii="Times New Roman" w:hAnsi="Times New Roman" w:cs="Times New Roman"/>
        </w:rPr>
        <w:t>», установленных у Заказчика – средствами телекоммуникации ежедневно, визит специалиста 1 раз в месяц;</w:t>
      </w:r>
    </w:p>
    <w:p w:rsidR="003B3F43" w:rsidRPr="004D225B" w:rsidRDefault="003B3F43" w:rsidP="007F2302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D225B">
        <w:rPr>
          <w:rFonts w:ascii="Times New Roman" w:hAnsi="Times New Roman" w:cs="Times New Roman"/>
        </w:rPr>
        <w:t xml:space="preserve"> Предоставление необходимых документов, не вошедших в установленные у Заказчика специальные экземпляры СНТД «</w:t>
      </w:r>
      <w:proofErr w:type="spellStart"/>
      <w:r w:rsidRPr="004D225B">
        <w:rPr>
          <w:rFonts w:ascii="Times New Roman" w:hAnsi="Times New Roman" w:cs="Times New Roman"/>
        </w:rPr>
        <w:t>Техэксперт</w:t>
      </w:r>
      <w:proofErr w:type="spellEnd"/>
      <w:r w:rsidRPr="004D225B">
        <w:rPr>
          <w:rFonts w:ascii="Times New Roman" w:hAnsi="Times New Roman" w:cs="Times New Roman"/>
        </w:rPr>
        <w:t>», по запросу пользователей (услуги по поиску документов должны оказываться бесплатно) – по мере необходимости;</w:t>
      </w:r>
    </w:p>
    <w:p w:rsidR="003B3F43" w:rsidRPr="004D225B" w:rsidRDefault="003B3F43" w:rsidP="007F2302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D225B">
        <w:rPr>
          <w:rFonts w:ascii="Times New Roman" w:hAnsi="Times New Roman" w:cs="Times New Roman"/>
        </w:rPr>
        <w:t xml:space="preserve"> Предоставление услуги «Службы профессиональной поддержки», по которой работники Заказчика всегда могут получать консультацию по вопросам своей профессиональной деятельности в течение 3 рабочих дней с момента запроса;</w:t>
      </w:r>
    </w:p>
    <w:p w:rsidR="003B3F43" w:rsidRPr="004D225B" w:rsidRDefault="003B3F43" w:rsidP="007F2302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D225B">
        <w:rPr>
          <w:rFonts w:ascii="Times New Roman" w:hAnsi="Times New Roman" w:cs="Times New Roman"/>
        </w:rPr>
        <w:t xml:space="preserve"> Новостное информирование Заказчика по указанным в Таблице направлениям нормативно-технической документации;</w:t>
      </w:r>
    </w:p>
    <w:p w:rsidR="003B3F43" w:rsidRPr="004D225B" w:rsidRDefault="003B3F43" w:rsidP="007F2302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D225B">
        <w:rPr>
          <w:rFonts w:ascii="Times New Roman" w:hAnsi="Times New Roman" w:cs="Times New Roman"/>
        </w:rPr>
        <w:lastRenderedPageBreak/>
        <w:t xml:space="preserve"> Дни и время проведения информационного сопровождения – по согласованию c Заказчиком.</w:t>
      </w:r>
    </w:p>
    <w:p w:rsidR="003B3F43" w:rsidRPr="003B3F43" w:rsidRDefault="003B3F43" w:rsidP="003B3F43">
      <w:pPr>
        <w:pStyle w:val="a4"/>
        <w:ind w:left="1080"/>
        <w:jc w:val="both"/>
        <w:rPr>
          <w:rFonts w:ascii="Times New Roman" w:hAnsi="Times New Roman" w:cs="Times New Roman"/>
        </w:rPr>
      </w:pPr>
    </w:p>
    <w:p w:rsidR="003B3F43" w:rsidRPr="007F2302" w:rsidRDefault="003B3F43" w:rsidP="007F2302">
      <w:pPr>
        <w:keepNext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  <w:lang w:val="x-none" w:eastAsia="x-none"/>
        </w:rPr>
      </w:pPr>
      <w:bookmarkStart w:id="29" w:name="_Toc207289203"/>
      <w:r w:rsidRPr="007F2302">
        <w:rPr>
          <w:rFonts w:eastAsia="Calibri"/>
          <w:b/>
          <w:bCs/>
          <w:lang w:val="x-none" w:eastAsia="x-none"/>
        </w:rPr>
        <w:t>Требования к качеству услуг.</w:t>
      </w:r>
      <w:bookmarkEnd w:id="29"/>
    </w:p>
    <w:p w:rsidR="003B3F43" w:rsidRPr="003B3F43" w:rsidRDefault="003B3F43" w:rsidP="003B3F43">
      <w:pPr>
        <w:ind w:left="360"/>
        <w:jc w:val="both"/>
        <w:rPr>
          <w:b/>
          <w:lang w:val="ru-RU"/>
        </w:rPr>
      </w:pPr>
    </w:p>
    <w:p w:rsidR="00226683" w:rsidRDefault="00226683" w:rsidP="00226683">
      <w:pPr>
        <w:pStyle w:val="a4"/>
        <w:jc w:val="right"/>
        <w:rPr>
          <w:rFonts w:ascii="Times New Roman" w:hAnsi="Times New Roman" w:cs="Times New Roman"/>
        </w:rPr>
      </w:pPr>
      <w:r w:rsidRPr="00226683">
        <w:rPr>
          <w:rFonts w:ascii="Times New Roman" w:hAnsi="Times New Roman" w:cs="Times New Roman"/>
        </w:rPr>
        <w:t>Таблица 4. Требования к качеству услуг</w:t>
      </w:r>
    </w:p>
    <w:tbl>
      <w:tblPr>
        <w:tblStyle w:val="a6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141"/>
        <w:gridCol w:w="2836"/>
        <w:gridCol w:w="2126"/>
        <w:gridCol w:w="1984"/>
      </w:tblGrid>
      <w:tr w:rsidR="00226683" w:rsidRPr="005A737F" w:rsidTr="00FC79D4">
        <w:tc>
          <w:tcPr>
            <w:tcW w:w="851" w:type="dxa"/>
            <w:vMerge w:val="restart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№ п/п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Наименование параметра</w:t>
            </w:r>
          </w:p>
        </w:tc>
        <w:tc>
          <w:tcPr>
            <w:tcW w:w="2836" w:type="dxa"/>
            <w:vMerge w:val="restart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Требование заказчика</w:t>
            </w:r>
          </w:p>
        </w:tc>
        <w:tc>
          <w:tcPr>
            <w:tcW w:w="4110" w:type="dxa"/>
            <w:gridSpan w:val="2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Способ подтверждения участником соответствия требованиям</w:t>
            </w:r>
          </w:p>
        </w:tc>
      </w:tr>
      <w:tr w:rsidR="00B4297F" w:rsidRPr="005A737F" w:rsidTr="00FC79D4">
        <w:tc>
          <w:tcPr>
            <w:tcW w:w="851" w:type="dxa"/>
            <w:vMerge/>
            <w:vAlign w:val="center"/>
          </w:tcPr>
          <w:p w:rsidR="00AF2D00" w:rsidRPr="00AF2D00" w:rsidRDefault="00AF2D00" w:rsidP="00AF2D00">
            <w:pPr>
              <w:widowControl w:val="0"/>
              <w:rPr>
                <w:b/>
                <w:bCs/>
                <w:lang w:val="ru-RU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AF2D00" w:rsidRPr="00AF2D00" w:rsidRDefault="00AF2D00" w:rsidP="00AF2D00">
            <w:pPr>
              <w:widowControl w:val="0"/>
              <w:rPr>
                <w:b/>
                <w:bCs/>
                <w:lang w:val="ru-RU"/>
              </w:rPr>
            </w:pPr>
          </w:p>
        </w:tc>
        <w:tc>
          <w:tcPr>
            <w:tcW w:w="2836" w:type="dxa"/>
            <w:vMerge/>
            <w:vAlign w:val="center"/>
          </w:tcPr>
          <w:p w:rsidR="00AF2D00" w:rsidRPr="00AF2D00" w:rsidRDefault="00AF2D00" w:rsidP="00AF2D00">
            <w:pPr>
              <w:widowControl w:val="0"/>
              <w:rPr>
                <w:b/>
                <w:bCs/>
                <w:lang w:val="ru-RU"/>
              </w:rPr>
            </w:pPr>
          </w:p>
        </w:tc>
        <w:tc>
          <w:tcPr>
            <w:tcW w:w="2126" w:type="dxa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Согласие с требованием/ указание характеристик</w:t>
            </w:r>
          </w:p>
        </w:tc>
        <w:tc>
          <w:tcPr>
            <w:tcW w:w="1984" w:type="dxa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Предоставление подтверждающего документа или иной способ подтверждения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1</w:t>
            </w:r>
          </w:p>
        </w:tc>
        <w:tc>
          <w:tcPr>
            <w:tcW w:w="2693" w:type="dxa"/>
            <w:gridSpan w:val="2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2</w:t>
            </w:r>
          </w:p>
        </w:tc>
        <w:tc>
          <w:tcPr>
            <w:tcW w:w="2836" w:type="dxa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3</w:t>
            </w:r>
          </w:p>
        </w:tc>
        <w:tc>
          <w:tcPr>
            <w:tcW w:w="2126" w:type="dxa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4</w:t>
            </w:r>
          </w:p>
        </w:tc>
        <w:tc>
          <w:tcPr>
            <w:tcW w:w="1984" w:type="dxa"/>
            <w:vAlign w:val="center"/>
          </w:tcPr>
          <w:p w:rsidR="00AF2D00" w:rsidRPr="00AF2D00" w:rsidRDefault="00AF2D00" w:rsidP="00AF2D00">
            <w:pPr>
              <w:widowControl w:val="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5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AF2D00" w:rsidP="00AF2D00">
            <w:pPr>
              <w:widowControl w:val="0"/>
              <w:numPr>
                <w:ilvl w:val="0"/>
                <w:numId w:val="3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5529" w:type="dxa"/>
            <w:gridSpan w:val="3"/>
            <w:vAlign w:val="center"/>
          </w:tcPr>
          <w:p w:rsidR="00AF2D00" w:rsidRPr="00AF2D00" w:rsidRDefault="00AF2D00" w:rsidP="00AF2D00">
            <w:pPr>
              <w:widowControl w:val="0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Требования к оказанию услуг</w:t>
            </w:r>
          </w:p>
        </w:tc>
        <w:tc>
          <w:tcPr>
            <w:tcW w:w="2126" w:type="dxa"/>
            <w:vMerge w:val="restart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AF2D00" w:rsidP="00AF2D00">
            <w:pPr>
              <w:widowControl w:val="0"/>
              <w:numPr>
                <w:ilvl w:val="1"/>
                <w:numId w:val="3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lang w:val="ru-RU"/>
              </w:rPr>
            </w:pPr>
          </w:p>
        </w:tc>
        <w:tc>
          <w:tcPr>
            <w:tcW w:w="5529" w:type="dxa"/>
            <w:gridSpan w:val="3"/>
            <w:vAlign w:val="center"/>
          </w:tcPr>
          <w:p w:rsidR="00AF2D00" w:rsidRPr="00AF2D00" w:rsidRDefault="00AF2D00" w:rsidP="00AF2D00">
            <w:pPr>
              <w:widowControl w:val="0"/>
              <w:spacing w:before="60" w:after="60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Общие требования к оказанию услуг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B4297F" w:rsidRPr="00AF2D00" w:rsidTr="00FC79D4">
        <w:trPr>
          <w:trHeight w:val="253"/>
        </w:trPr>
        <w:tc>
          <w:tcPr>
            <w:tcW w:w="851" w:type="dxa"/>
            <w:vAlign w:val="center"/>
          </w:tcPr>
          <w:p w:rsidR="00AF2D00" w:rsidRDefault="006B31ED" w:rsidP="006B31ED">
            <w:pPr>
              <w:widowControl w:val="0"/>
              <w:suppressAutoHyphens w:val="0"/>
              <w:spacing w:before="60" w:after="60"/>
              <w:contextualSpacing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1.1.1.</w:t>
            </w:r>
          </w:p>
          <w:p w:rsidR="006B31ED" w:rsidRPr="00AF2D00" w:rsidRDefault="006B31ED" w:rsidP="006B31ED">
            <w:pPr>
              <w:widowControl w:val="0"/>
              <w:suppressAutoHyphens w:val="0"/>
              <w:spacing w:before="60" w:after="60"/>
              <w:ind w:left="-103"/>
              <w:contextualSpacing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5529" w:type="dxa"/>
            <w:gridSpan w:val="3"/>
            <w:shd w:val="clear" w:color="auto" w:fill="auto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 xml:space="preserve">Исполнитель проводит обновление (актуализацию) справочной системы </w:t>
            </w:r>
            <w:proofErr w:type="spellStart"/>
            <w:r w:rsidRPr="00AF2D00">
              <w:rPr>
                <w:lang w:val="ru-RU"/>
              </w:rPr>
              <w:t>Техэксперт</w:t>
            </w:r>
            <w:proofErr w:type="spellEnd"/>
            <w:r w:rsidRPr="00AF2D00">
              <w:rPr>
                <w:lang w:val="ru-RU"/>
              </w:rPr>
              <w:t xml:space="preserve"> с заданной периодичностью, а также оказывает информационную, техническую, консультационную, экспертную и иные виды поддержки Пользователей справочной системы</w:t>
            </w:r>
          </w:p>
        </w:tc>
        <w:tc>
          <w:tcPr>
            <w:tcW w:w="2126" w:type="dxa"/>
            <w:vMerge/>
            <w:shd w:val="clear" w:color="auto" w:fill="auto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AF2D00" w:rsidRPr="00AF2D00" w:rsidRDefault="00AF2D00" w:rsidP="00AF2D00">
            <w:pPr>
              <w:widowControl w:val="0"/>
              <w:spacing w:after="60"/>
              <w:outlineLvl w:val="2"/>
              <w:rPr>
                <w:b/>
                <w:lang w:val="ru-RU"/>
              </w:rPr>
            </w:pPr>
            <w:bookmarkStart w:id="30" w:name="_Toc207289151"/>
            <w:bookmarkStart w:id="31" w:name="_Toc207289204"/>
            <w:r w:rsidRPr="00AF2D00">
              <w:rPr>
                <w:b/>
                <w:lang w:val="ru-RU"/>
              </w:rPr>
              <w:t>-</w:t>
            </w:r>
            <w:bookmarkEnd w:id="30"/>
            <w:bookmarkEnd w:id="31"/>
          </w:p>
        </w:tc>
      </w:tr>
      <w:tr w:rsidR="00B4297F" w:rsidRPr="005A737F" w:rsidTr="00FC79D4">
        <w:tc>
          <w:tcPr>
            <w:tcW w:w="851" w:type="dxa"/>
            <w:vAlign w:val="center"/>
          </w:tcPr>
          <w:p w:rsidR="00AF2D00" w:rsidRDefault="006B31ED" w:rsidP="006B31ED">
            <w:pPr>
              <w:widowControl w:val="0"/>
              <w:suppressAutoHyphens w:val="0"/>
              <w:spacing w:before="60" w:after="60"/>
              <w:contextualSpacing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1.1.2.</w:t>
            </w:r>
          </w:p>
          <w:p w:rsidR="006B31ED" w:rsidRPr="00AF2D00" w:rsidRDefault="006B31ED" w:rsidP="006B31ED">
            <w:pPr>
              <w:widowControl w:val="0"/>
              <w:suppressAutoHyphens w:val="0"/>
              <w:spacing w:before="60" w:after="60"/>
              <w:contextualSpacing/>
              <w:jc w:val="center"/>
              <w:rPr>
                <w:rFonts w:eastAsia="Calibri"/>
                <w:lang w:val="ru-RU"/>
              </w:rPr>
            </w:pPr>
          </w:p>
        </w:tc>
        <w:tc>
          <w:tcPr>
            <w:tcW w:w="5529" w:type="dxa"/>
            <w:gridSpan w:val="3"/>
            <w:shd w:val="clear" w:color="auto" w:fill="auto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Ежедневное обновление (актуализация) справочной системы должно производиться в согласованное с Заказчиком после заключения договора время. Ежемесячное обновление (актуализация) справочной системы должно производиться в часы технологических перерывов. Периодичность и длительность технологических перерывов должны быть согласованы сторонами в течение 5 (пяти) рабочих дней после заключения договора.</w:t>
            </w:r>
          </w:p>
        </w:tc>
        <w:tc>
          <w:tcPr>
            <w:tcW w:w="2126" w:type="dxa"/>
            <w:vMerge/>
            <w:shd w:val="clear" w:color="auto" w:fill="auto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</w:tr>
      <w:tr w:rsidR="00341727" w:rsidRPr="00AF2D00" w:rsidTr="00FC79D4">
        <w:tc>
          <w:tcPr>
            <w:tcW w:w="851" w:type="dxa"/>
            <w:vAlign w:val="center"/>
          </w:tcPr>
          <w:p w:rsidR="00341727" w:rsidRPr="00AF2D00" w:rsidRDefault="00341727" w:rsidP="00341727">
            <w:pPr>
              <w:widowControl w:val="0"/>
              <w:numPr>
                <w:ilvl w:val="1"/>
                <w:numId w:val="3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lang w:val="ru-RU"/>
              </w:rPr>
            </w:pPr>
          </w:p>
        </w:tc>
        <w:tc>
          <w:tcPr>
            <w:tcW w:w="5529" w:type="dxa"/>
            <w:gridSpan w:val="3"/>
            <w:shd w:val="clear" w:color="auto" w:fill="auto"/>
          </w:tcPr>
          <w:p w:rsidR="00341727" w:rsidRPr="00AF2D00" w:rsidRDefault="006B31ED" w:rsidP="006B31ED">
            <w:pPr>
              <w:widowControl w:val="0"/>
              <w:tabs>
                <w:tab w:val="left" w:pos="426"/>
              </w:tabs>
              <w:spacing w:before="60"/>
              <w:rPr>
                <w:b/>
                <w:lang w:val="ru-RU"/>
              </w:rPr>
            </w:pPr>
            <w:r w:rsidRPr="006B31ED">
              <w:rPr>
                <w:b/>
                <w:lang w:val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41727" w:rsidRPr="00AF2D00" w:rsidRDefault="00341727" w:rsidP="00341727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341727" w:rsidRPr="00AF2D00" w:rsidRDefault="00341727" w:rsidP="00341727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6B31ED" w:rsidRPr="00AF2D00" w:rsidTr="00FC79D4">
        <w:tc>
          <w:tcPr>
            <w:tcW w:w="851" w:type="dxa"/>
            <w:vAlign w:val="center"/>
          </w:tcPr>
          <w:p w:rsidR="006B31ED" w:rsidRPr="00AF2D00" w:rsidRDefault="00FC79D4" w:rsidP="00FC79D4">
            <w:pPr>
              <w:widowControl w:val="0"/>
              <w:suppressAutoHyphens w:val="0"/>
              <w:spacing w:before="60" w:after="60"/>
              <w:contextualSpacing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1.2.1.</w:t>
            </w:r>
          </w:p>
        </w:tc>
        <w:tc>
          <w:tcPr>
            <w:tcW w:w="2552" w:type="dxa"/>
            <w:shd w:val="clear" w:color="auto" w:fill="auto"/>
          </w:tcPr>
          <w:p w:rsidR="006B31ED" w:rsidRPr="00AA2EFE" w:rsidRDefault="006B31ED" w:rsidP="006B31ED">
            <w:pPr>
              <w:suppressAutoHyphens w:val="0"/>
              <w:rPr>
                <w:lang w:val="ru-RU"/>
              </w:rPr>
            </w:pPr>
            <w:r w:rsidRPr="00AA2EFE">
              <w:rPr>
                <w:lang w:val="ru-RU"/>
              </w:rPr>
              <w:t>Технические  характеристики ПО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6B31ED" w:rsidRPr="00AA2EFE" w:rsidRDefault="006B31ED" w:rsidP="006B31ED">
            <w:pPr>
              <w:suppressAutoHyphens w:val="0"/>
              <w:rPr>
                <w:lang w:val="ru-RU"/>
              </w:rPr>
            </w:pPr>
            <w:r w:rsidRPr="00AA2EFE">
              <w:rPr>
                <w:lang w:val="ru-RU"/>
              </w:rPr>
              <w:t xml:space="preserve">Программное обеспечение должно соответствовать наименованию, согласно таблицы 1.1. пункта 2.1.1. Технических требований </w:t>
            </w:r>
          </w:p>
        </w:tc>
        <w:tc>
          <w:tcPr>
            <w:tcW w:w="2126" w:type="dxa"/>
            <w:vMerge/>
            <w:shd w:val="clear" w:color="auto" w:fill="auto"/>
          </w:tcPr>
          <w:p w:rsidR="006B31ED" w:rsidRPr="00AF2D00" w:rsidRDefault="006B31ED" w:rsidP="006B31ED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6B31ED" w:rsidRPr="00AF2D00" w:rsidRDefault="006B31ED" w:rsidP="006B31ED">
            <w:pPr>
              <w:suppressAutoHyphens w:val="0"/>
              <w:jc w:val="center"/>
              <w:rPr>
                <w:lang w:val="ru-RU"/>
              </w:rPr>
            </w:pPr>
          </w:p>
        </w:tc>
      </w:tr>
      <w:tr w:rsidR="006B31ED" w:rsidRPr="005A737F" w:rsidTr="00FC79D4">
        <w:tc>
          <w:tcPr>
            <w:tcW w:w="851" w:type="dxa"/>
            <w:vAlign w:val="center"/>
          </w:tcPr>
          <w:p w:rsidR="006B31ED" w:rsidRPr="00AF2D00" w:rsidRDefault="00FC79D4" w:rsidP="00FC79D4">
            <w:pPr>
              <w:widowControl w:val="0"/>
              <w:suppressAutoHyphens w:val="0"/>
              <w:spacing w:before="60" w:after="60"/>
              <w:contextualSpacing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1.2.2.</w:t>
            </w:r>
          </w:p>
        </w:tc>
        <w:tc>
          <w:tcPr>
            <w:tcW w:w="2552" w:type="dxa"/>
            <w:shd w:val="clear" w:color="auto" w:fill="auto"/>
          </w:tcPr>
          <w:p w:rsidR="006B31ED" w:rsidRPr="00AA2EFE" w:rsidRDefault="006B31ED" w:rsidP="006B31ED">
            <w:pPr>
              <w:suppressAutoHyphens w:val="0"/>
              <w:rPr>
                <w:lang w:val="ru-RU"/>
              </w:rPr>
            </w:pPr>
            <w:r w:rsidRPr="00AA2EFE">
              <w:rPr>
                <w:lang w:val="ru-RU"/>
              </w:rPr>
              <w:t>Совместимость ПО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B31ED" w:rsidRPr="00AA2EFE" w:rsidRDefault="006B31ED" w:rsidP="006B31ED">
            <w:pPr>
              <w:suppressAutoHyphens w:val="0"/>
              <w:rPr>
                <w:sz w:val="20"/>
                <w:szCs w:val="20"/>
                <w:lang w:val="ru-RU"/>
              </w:rPr>
            </w:pPr>
            <w:r w:rsidRPr="00AA2EFE">
              <w:rPr>
                <w:lang w:val="ru-RU"/>
              </w:rPr>
              <w:t>Должно быть совместимым с ранее установленным ПО СНТД "</w:t>
            </w:r>
            <w:proofErr w:type="spellStart"/>
            <w:r w:rsidRPr="00AA2EFE">
              <w:rPr>
                <w:lang w:val="ru-RU"/>
              </w:rPr>
              <w:t>Техэксперт</w:t>
            </w:r>
            <w:proofErr w:type="spellEnd"/>
            <w:r w:rsidRPr="00AA2EFE">
              <w:rPr>
                <w:lang w:val="ru-RU"/>
              </w:rPr>
              <w:t>" у Заказчика (версия ПО "</w:t>
            </w:r>
            <w:proofErr w:type="spellStart"/>
            <w:r w:rsidRPr="00AA2EFE">
              <w:rPr>
                <w:lang w:val="ru-RU"/>
              </w:rPr>
              <w:t>Техэксперт</w:t>
            </w:r>
            <w:proofErr w:type="spellEnd"/>
            <w:r w:rsidRPr="00AA2EFE">
              <w:rPr>
                <w:lang w:val="ru-RU"/>
              </w:rPr>
              <w:t>" не ниже 6.4.2.73(64))</w:t>
            </w:r>
            <w:r w:rsidRPr="00AA2EFE">
              <w:rPr>
                <w:sz w:val="20"/>
                <w:szCs w:val="20"/>
                <w:lang w:val="ru-RU"/>
              </w:rPr>
              <w:t xml:space="preserve"> </w:t>
            </w:r>
          </w:p>
          <w:p w:rsidR="006B31ED" w:rsidRPr="00AA2EFE" w:rsidRDefault="006B31ED" w:rsidP="006B31ED">
            <w:pPr>
              <w:suppressAutoHyphens w:val="0"/>
              <w:rPr>
                <w:color w:val="FF0000"/>
                <w:lang w:val="ru-RU"/>
              </w:rPr>
            </w:pPr>
            <w:r w:rsidRPr="00AA2EFE">
              <w:rPr>
                <w:lang w:val="ru-RU"/>
              </w:rPr>
              <w:t xml:space="preserve">Программный комплекс должен быть совместим с отечественными операционными системами </w:t>
            </w:r>
            <w:proofErr w:type="spellStart"/>
            <w:r w:rsidRPr="00AA2EFE">
              <w:rPr>
                <w:lang w:val="ru-RU"/>
              </w:rPr>
              <w:t>AlterOS</w:t>
            </w:r>
            <w:proofErr w:type="spellEnd"/>
            <w:r w:rsidRPr="00AA2EFE">
              <w:rPr>
                <w:lang w:val="ru-RU"/>
              </w:rPr>
              <w:t xml:space="preserve"> и </w:t>
            </w:r>
            <w:proofErr w:type="spellStart"/>
            <w:r w:rsidRPr="00AA2EFE">
              <w:rPr>
                <w:lang w:val="ru-RU"/>
              </w:rPr>
              <w:t>Astra</w:t>
            </w:r>
            <w:proofErr w:type="spellEnd"/>
            <w:r w:rsidRPr="00AA2EFE">
              <w:rPr>
                <w:lang w:val="ru-RU"/>
              </w:rPr>
              <w:t xml:space="preserve"> </w:t>
            </w:r>
            <w:proofErr w:type="spellStart"/>
            <w:r w:rsidRPr="00AA2EFE">
              <w:rPr>
                <w:lang w:val="ru-RU"/>
              </w:rPr>
              <w:t>Linux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:rsidR="006B31ED" w:rsidRPr="00AF2D00" w:rsidRDefault="006B31ED" w:rsidP="006B31ED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B31ED" w:rsidRPr="00AF2D00" w:rsidRDefault="006B31ED" w:rsidP="006B31ED">
            <w:pPr>
              <w:widowControl w:val="0"/>
              <w:jc w:val="center"/>
              <w:rPr>
                <w:lang w:val="ru-RU"/>
              </w:rPr>
            </w:pPr>
          </w:p>
        </w:tc>
      </w:tr>
      <w:tr w:rsidR="006B31ED" w:rsidRPr="005A737F" w:rsidTr="00FC79D4">
        <w:tc>
          <w:tcPr>
            <w:tcW w:w="851" w:type="dxa"/>
            <w:vAlign w:val="center"/>
          </w:tcPr>
          <w:p w:rsidR="006B31ED" w:rsidRPr="00AF2D00" w:rsidRDefault="00FC79D4" w:rsidP="00FC79D4">
            <w:pPr>
              <w:widowControl w:val="0"/>
              <w:suppressAutoHyphens w:val="0"/>
              <w:spacing w:before="60" w:after="60"/>
              <w:contextualSpacing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lastRenderedPageBreak/>
              <w:t>1.2.3.</w:t>
            </w:r>
          </w:p>
        </w:tc>
        <w:tc>
          <w:tcPr>
            <w:tcW w:w="2552" w:type="dxa"/>
            <w:shd w:val="clear" w:color="auto" w:fill="auto"/>
          </w:tcPr>
          <w:p w:rsidR="006B31ED" w:rsidRPr="00AA2EFE" w:rsidRDefault="006B31ED" w:rsidP="006B31ED">
            <w:pPr>
              <w:suppressAutoHyphens w:val="0"/>
              <w:rPr>
                <w:lang w:val="ru-RU"/>
              </w:rPr>
            </w:pPr>
            <w:r w:rsidRPr="00AA2EFE">
              <w:rPr>
                <w:lang w:val="ru-RU"/>
              </w:rPr>
              <w:t>Установка ПО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B31ED" w:rsidRPr="00AA2EFE" w:rsidRDefault="006B31ED" w:rsidP="006B31ED">
            <w:pPr>
              <w:suppressAutoHyphens w:val="0"/>
              <w:rPr>
                <w:lang w:val="ru-RU"/>
              </w:rPr>
            </w:pPr>
            <w:r w:rsidRPr="00AA2EFE">
              <w:rPr>
                <w:lang w:val="ru-RU"/>
              </w:rPr>
              <w:t>Установка ПО производится на серверах (компьютерах) компьютерной сети, расположенной на территории АО «ДРСК»</w:t>
            </w:r>
          </w:p>
        </w:tc>
        <w:tc>
          <w:tcPr>
            <w:tcW w:w="2126" w:type="dxa"/>
            <w:vMerge/>
            <w:shd w:val="clear" w:color="auto" w:fill="auto"/>
          </w:tcPr>
          <w:p w:rsidR="006B31ED" w:rsidRPr="00AF2D00" w:rsidRDefault="006B31ED" w:rsidP="006B31ED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B31ED" w:rsidRPr="00AF2D00" w:rsidRDefault="006B31ED" w:rsidP="006B31ED">
            <w:pPr>
              <w:widowControl w:val="0"/>
              <w:jc w:val="center"/>
              <w:rPr>
                <w:lang w:val="ru-RU"/>
              </w:rPr>
            </w:pP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FC79D4" w:rsidP="00FC79D4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1.3.</w:t>
            </w:r>
          </w:p>
        </w:tc>
        <w:tc>
          <w:tcPr>
            <w:tcW w:w="5529" w:type="dxa"/>
            <w:gridSpan w:val="3"/>
            <w:shd w:val="clear" w:color="auto" w:fill="auto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Требования к способам оказания услуг</w:t>
            </w:r>
          </w:p>
        </w:tc>
        <w:tc>
          <w:tcPr>
            <w:tcW w:w="2126" w:type="dxa"/>
            <w:vMerge/>
            <w:shd w:val="clear" w:color="auto" w:fill="auto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FC79D4" w:rsidP="00FC79D4">
            <w:pPr>
              <w:widowControl w:val="0"/>
              <w:suppressAutoHyphens w:val="0"/>
              <w:spacing w:before="60" w:after="60"/>
              <w:contextualSpacing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1.3.1.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Оперативное обновление информационной базы</w:t>
            </w:r>
          </w:p>
        </w:tc>
        <w:tc>
          <w:tcPr>
            <w:tcW w:w="2836" w:type="dxa"/>
            <w:shd w:val="clear" w:color="auto" w:fill="auto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lang w:val="ru-RU"/>
              </w:rPr>
            </w:pPr>
            <w:r w:rsidRPr="00AF2D00">
              <w:rPr>
                <w:lang w:val="ru-RU"/>
              </w:rPr>
              <w:t>Ежедневно используя каналы сети Интернет с сервера исполнителя (публичные ресурсы Яндекс Диск и т.п. запрещены к использованию политикой информационной безопасности Заказчика)</w:t>
            </w:r>
          </w:p>
        </w:tc>
        <w:tc>
          <w:tcPr>
            <w:tcW w:w="2126" w:type="dxa"/>
            <w:vMerge/>
            <w:shd w:val="clear" w:color="auto" w:fill="auto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AF2D00" w:rsidRPr="00AF2D00" w:rsidRDefault="00AF2D00" w:rsidP="00AF2D00">
            <w:pPr>
              <w:widowControl w:val="0"/>
              <w:jc w:val="center"/>
              <w:rPr>
                <w:lang w:val="ru-RU"/>
              </w:rPr>
            </w:pPr>
            <w:r w:rsidRPr="00AF2D00">
              <w:rPr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FC79D4" w:rsidP="00FC79D4">
            <w:pPr>
              <w:widowControl w:val="0"/>
              <w:suppressAutoHyphens w:val="0"/>
              <w:spacing w:before="60" w:after="60"/>
              <w:contextualSpacing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1.3.2.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Полное</w:t>
            </w:r>
            <w:r w:rsidRPr="00AF2D00">
              <w:rPr>
                <w:lang w:val="en-US"/>
              </w:rPr>
              <w:t xml:space="preserve"> </w:t>
            </w:r>
            <w:r w:rsidRPr="00AF2D00">
              <w:rPr>
                <w:lang w:val="ru-RU"/>
              </w:rPr>
              <w:t>обновление информационной базы</w:t>
            </w:r>
          </w:p>
        </w:tc>
        <w:tc>
          <w:tcPr>
            <w:tcW w:w="2836" w:type="dxa"/>
            <w:shd w:val="clear" w:color="auto" w:fill="auto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Ежемесячно</w:t>
            </w:r>
          </w:p>
        </w:tc>
        <w:tc>
          <w:tcPr>
            <w:tcW w:w="2126" w:type="dxa"/>
            <w:vMerge/>
            <w:shd w:val="clear" w:color="auto" w:fill="auto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:rsidR="00AF2D00" w:rsidRPr="00AF2D00" w:rsidRDefault="00AF2D00" w:rsidP="00AF2D00">
            <w:pPr>
              <w:widowControl w:val="0"/>
              <w:jc w:val="center"/>
              <w:rPr>
                <w:lang w:val="ru-RU"/>
              </w:rPr>
            </w:pPr>
            <w:r w:rsidRPr="00AF2D00">
              <w:rPr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FC79D4" w:rsidP="00FC79D4">
            <w:pPr>
              <w:widowControl w:val="0"/>
              <w:suppressAutoHyphens w:val="0"/>
              <w:spacing w:before="60" w:after="60"/>
              <w:ind w:left="25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1.4.</w:t>
            </w:r>
          </w:p>
        </w:tc>
        <w:tc>
          <w:tcPr>
            <w:tcW w:w="5529" w:type="dxa"/>
            <w:gridSpan w:val="3"/>
            <w:vAlign w:val="center"/>
          </w:tcPr>
          <w:p w:rsidR="00AF2D00" w:rsidRPr="00AF2D00" w:rsidRDefault="00AF2D00" w:rsidP="00AF2D00">
            <w:pPr>
              <w:widowControl w:val="0"/>
              <w:spacing w:before="60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Требования к процедурам оказания услуг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1.4.1.</w:t>
            </w:r>
          </w:p>
          <w:p w:rsidR="00E9120E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</w:p>
        </w:tc>
        <w:tc>
          <w:tcPr>
            <w:tcW w:w="2693" w:type="dxa"/>
            <w:gridSpan w:val="2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b/>
                <w:lang w:val="ru-RU"/>
              </w:rPr>
            </w:pPr>
            <w:r w:rsidRPr="00AF2D00">
              <w:rPr>
                <w:lang w:val="ru-RU"/>
              </w:rPr>
              <w:t>Оперативное обновление информационной базы</w:t>
            </w:r>
          </w:p>
        </w:tc>
        <w:tc>
          <w:tcPr>
            <w:tcW w:w="2836" w:type="dxa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b/>
                <w:lang w:val="ru-RU"/>
              </w:rPr>
            </w:pPr>
            <w:r w:rsidRPr="00AF2D00">
              <w:rPr>
                <w:lang w:val="ru-RU"/>
              </w:rPr>
              <w:t>Используя каналы сети Интернет с сервера Исполнителя (публичные ресурсы Яндекс Диск и т.п. запрещены к использованию политикой информационной безопасности Заказчика)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widowControl w:val="0"/>
              <w:spacing w:after="60"/>
              <w:outlineLvl w:val="2"/>
              <w:rPr>
                <w:rFonts w:eastAsia="Calibri"/>
                <w:lang w:val="x-none" w:eastAsia="x-none"/>
              </w:rPr>
            </w:pPr>
            <w:bookmarkStart w:id="32" w:name="_Toc207289152"/>
            <w:bookmarkStart w:id="33" w:name="_Toc207289205"/>
            <w:r w:rsidRPr="00AF2D00">
              <w:rPr>
                <w:lang w:val="ru-RU"/>
              </w:rPr>
              <w:t>-</w:t>
            </w:r>
            <w:bookmarkEnd w:id="32"/>
            <w:bookmarkEnd w:id="33"/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1.4.2.</w:t>
            </w:r>
          </w:p>
        </w:tc>
        <w:tc>
          <w:tcPr>
            <w:tcW w:w="2693" w:type="dxa"/>
            <w:gridSpan w:val="2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lang w:val="ru-RU"/>
              </w:rPr>
            </w:pPr>
            <w:r w:rsidRPr="00AF2D00">
              <w:rPr>
                <w:lang w:val="ru-RU"/>
              </w:rPr>
              <w:t>Полное</w:t>
            </w:r>
            <w:r w:rsidRPr="00AF2D00">
              <w:rPr>
                <w:lang w:val="en-US"/>
              </w:rPr>
              <w:t xml:space="preserve"> </w:t>
            </w:r>
            <w:r w:rsidRPr="00AF2D00">
              <w:rPr>
                <w:lang w:val="ru-RU"/>
              </w:rPr>
              <w:t>обновление информационной базы</w:t>
            </w:r>
          </w:p>
        </w:tc>
        <w:tc>
          <w:tcPr>
            <w:tcW w:w="2836" w:type="dxa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lang w:val="ru-RU"/>
              </w:rPr>
            </w:pPr>
            <w:r w:rsidRPr="00AF2D00">
              <w:rPr>
                <w:lang w:val="ru-RU"/>
              </w:rPr>
              <w:t>Используя переносной носитель и/или каналы сети Интернет с сервера Исполнителя (публичные ресурсы Яндекс Диск и т.п. запрещены к использованию политикой информационной безопасности Заказчика)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widowControl w:val="0"/>
              <w:spacing w:after="60"/>
              <w:outlineLvl w:val="2"/>
              <w:rPr>
                <w:rFonts w:eastAsia="Calibri"/>
                <w:lang w:val="x-none" w:eastAsia="x-none"/>
              </w:rPr>
            </w:pPr>
            <w:bookmarkStart w:id="34" w:name="_Toc207289153"/>
            <w:bookmarkStart w:id="35" w:name="_Toc207289206"/>
            <w:r w:rsidRPr="00AF2D00">
              <w:rPr>
                <w:lang w:val="ru-RU"/>
              </w:rPr>
              <w:t>-</w:t>
            </w:r>
            <w:bookmarkEnd w:id="34"/>
            <w:bookmarkEnd w:id="35"/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ind w:left="25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1.5.</w:t>
            </w:r>
          </w:p>
        </w:tc>
        <w:tc>
          <w:tcPr>
            <w:tcW w:w="5529" w:type="dxa"/>
            <w:gridSpan w:val="3"/>
            <w:vAlign w:val="center"/>
          </w:tcPr>
          <w:p w:rsidR="00AF2D00" w:rsidRPr="00AF2D00" w:rsidRDefault="00AF2D00" w:rsidP="00AF2D00">
            <w:pPr>
              <w:widowControl w:val="0"/>
              <w:spacing w:before="60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1.5.1.</w:t>
            </w:r>
          </w:p>
        </w:tc>
        <w:tc>
          <w:tcPr>
            <w:tcW w:w="2693" w:type="dxa"/>
            <w:gridSpan w:val="2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lang w:val="ru-RU"/>
              </w:rPr>
            </w:pPr>
            <w:r w:rsidRPr="00AF2D00">
              <w:rPr>
                <w:lang w:val="ru-RU"/>
              </w:rPr>
              <w:t>Полное</w:t>
            </w:r>
            <w:r w:rsidRPr="00E9120E">
              <w:rPr>
                <w:lang w:val="ru-RU"/>
              </w:rPr>
              <w:t xml:space="preserve"> </w:t>
            </w:r>
            <w:r w:rsidRPr="00AF2D00">
              <w:rPr>
                <w:lang w:val="ru-RU"/>
              </w:rPr>
              <w:t>обновление информационной базы</w:t>
            </w:r>
          </w:p>
        </w:tc>
        <w:tc>
          <w:tcPr>
            <w:tcW w:w="2836" w:type="dxa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Используемый переносной носитель должен содержать обновление информационной базы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Cs/>
                <w:lang w:val="ru-RU"/>
              </w:rPr>
            </w:pPr>
            <w:r w:rsidRPr="00AF2D00">
              <w:rPr>
                <w:lang w:val="ru-RU"/>
              </w:rPr>
              <w:t xml:space="preserve"> </w:t>
            </w:r>
            <w:r w:rsidRPr="00AF2D00">
              <w:rPr>
                <w:b/>
                <w:lang w:val="ru-RU"/>
              </w:rPr>
              <w:t>-</w:t>
            </w:r>
          </w:p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lang w:val="ru-RU"/>
              </w:rPr>
            </w:pP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ind w:left="25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1.6.</w:t>
            </w:r>
          </w:p>
        </w:tc>
        <w:tc>
          <w:tcPr>
            <w:tcW w:w="5529" w:type="dxa"/>
            <w:gridSpan w:val="3"/>
          </w:tcPr>
          <w:p w:rsidR="00AF2D00" w:rsidRPr="00AF2D00" w:rsidRDefault="00AF2D00" w:rsidP="00AF2D00">
            <w:pPr>
              <w:widowControl w:val="0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Требования к персоналу исполнителя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B4297F" w:rsidRPr="005A737F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1.6.1.</w:t>
            </w:r>
          </w:p>
        </w:tc>
        <w:tc>
          <w:tcPr>
            <w:tcW w:w="2693" w:type="dxa"/>
            <w:gridSpan w:val="2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lang w:val="ru-RU"/>
              </w:rPr>
            </w:pPr>
            <w:r w:rsidRPr="00AF2D00">
              <w:rPr>
                <w:lang w:val="ru-RU"/>
              </w:rPr>
              <w:t>Обращения к техническому персоналу</w:t>
            </w:r>
          </w:p>
        </w:tc>
        <w:tc>
          <w:tcPr>
            <w:tcW w:w="2836" w:type="dxa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lang w:val="ru-RU"/>
              </w:rPr>
            </w:pPr>
            <w:r w:rsidRPr="00AF2D00">
              <w:rPr>
                <w:lang w:val="ru-RU"/>
              </w:rPr>
              <w:t>8/5 по рабочему времени и  часовому поясу Заказчика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b/>
                <w:lang w:val="ru-RU"/>
              </w:rPr>
            </w:pP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ind w:left="3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lastRenderedPageBreak/>
              <w:t>2.</w:t>
            </w:r>
          </w:p>
        </w:tc>
        <w:tc>
          <w:tcPr>
            <w:tcW w:w="5529" w:type="dxa"/>
            <w:gridSpan w:val="3"/>
            <w:vAlign w:val="center"/>
          </w:tcPr>
          <w:p w:rsidR="00AF2D00" w:rsidRPr="00AF2D00" w:rsidRDefault="00AF2D00" w:rsidP="00AF2D00">
            <w:pPr>
              <w:widowControl w:val="0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Требования к результатам у</w:t>
            </w:r>
            <w:r w:rsidRPr="00AF2D00">
              <w:rPr>
                <w:b/>
                <w:lang w:val="ru-RU"/>
              </w:rPr>
              <w:t>слуг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ind w:left="25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2.1.</w:t>
            </w:r>
          </w:p>
        </w:tc>
        <w:tc>
          <w:tcPr>
            <w:tcW w:w="5529" w:type="dxa"/>
            <w:gridSpan w:val="3"/>
            <w:vAlign w:val="center"/>
          </w:tcPr>
          <w:p w:rsidR="00AF2D00" w:rsidRPr="00AF2D00" w:rsidRDefault="00AF2D00" w:rsidP="00AF2D00">
            <w:pPr>
              <w:widowControl w:val="0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Общие требования к результатам услуг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2.1.1.</w:t>
            </w:r>
          </w:p>
        </w:tc>
        <w:tc>
          <w:tcPr>
            <w:tcW w:w="5529" w:type="dxa"/>
            <w:gridSpan w:val="3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Актуальная информация в наполнении справочника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widowControl w:val="0"/>
              <w:spacing w:after="60"/>
              <w:outlineLvl w:val="2"/>
              <w:rPr>
                <w:rFonts w:eastAsia="Calibri"/>
                <w:lang w:val="x-none" w:eastAsia="x-none"/>
              </w:rPr>
            </w:pPr>
            <w:bookmarkStart w:id="36" w:name="_Toc207289154"/>
            <w:bookmarkStart w:id="37" w:name="_Toc207289207"/>
            <w:r w:rsidRPr="00AF2D00">
              <w:rPr>
                <w:lang w:val="ru-RU"/>
              </w:rPr>
              <w:t>-</w:t>
            </w:r>
            <w:bookmarkEnd w:id="36"/>
            <w:bookmarkEnd w:id="37"/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ind w:left="25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2.2.</w:t>
            </w:r>
          </w:p>
        </w:tc>
        <w:tc>
          <w:tcPr>
            <w:tcW w:w="5529" w:type="dxa"/>
            <w:gridSpan w:val="3"/>
            <w:vAlign w:val="center"/>
          </w:tcPr>
          <w:p w:rsidR="00AF2D00" w:rsidRPr="00AF2D00" w:rsidRDefault="00AF2D00" w:rsidP="00AF2D00">
            <w:pPr>
              <w:widowControl w:val="0"/>
              <w:spacing w:before="60"/>
              <w:rPr>
                <w:lang w:val="ru-RU"/>
              </w:rPr>
            </w:pPr>
            <w:r w:rsidRPr="00AF2D00">
              <w:rPr>
                <w:b/>
                <w:lang w:val="ru-RU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2.2.1.</w:t>
            </w:r>
          </w:p>
        </w:tc>
        <w:tc>
          <w:tcPr>
            <w:tcW w:w="2693" w:type="dxa"/>
            <w:gridSpan w:val="2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bCs/>
                <w:lang w:val="ru-RU"/>
              </w:rPr>
            </w:pPr>
            <w:r w:rsidRPr="00AF2D00">
              <w:rPr>
                <w:lang w:val="ru-RU"/>
              </w:rPr>
              <w:t>Оперативное обновление информационной базы</w:t>
            </w:r>
          </w:p>
        </w:tc>
        <w:tc>
          <w:tcPr>
            <w:tcW w:w="2836" w:type="dxa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Использование только сервера обновления Исполнителя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-</w:t>
            </w:r>
          </w:p>
        </w:tc>
      </w:tr>
      <w:tr w:rsidR="00B4297F" w:rsidRPr="00AF2D00" w:rsidTr="00FC79D4">
        <w:trPr>
          <w:trHeight w:val="405"/>
        </w:trPr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2.2.2.</w:t>
            </w:r>
          </w:p>
        </w:tc>
        <w:tc>
          <w:tcPr>
            <w:tcW w:w="2693" w:type="dxa"/>
            <w:gridSpan w:val="2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lang w:val="ru-RU"/>
              </w:rPr>
            </w:pPr>
            <w:r w:rsidRPr="00AF2D00">
              <w:rPr>
                <w:lang w:val="ru-RU"/>
              </w:rPr>
              <w:t>Полное обновление информационной базы при использовании переносного носителя</w:t>
            </w:r>
          </w:p>
        </w:tc>
        <w:tc>
          <w:tcPr>
            <w:tcW w:w="2836" w:type="dxa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Используемый переносной носитель должен содержать только обновление информационной базы, не содержать вирусов и других вредоносных программ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jc w:val="center"/>
              <w:rPr>
                <w:bCs/>
                <w:i/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2.2.3.</w:t>
            </w:r>
          </w:p>
        </w:tc>
        <w:tc>
          <w:tcPr>
            <w:tcW w:w="2693" w:type="dxa"/>
            <w:gridSpan w:val="2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rPr>
                <w:lang w:val="ru-RU"/>
              </w:rPr>
            </w:pPr>
            <w:r w:rsidRPr="00AF2D00">
              <w:rPr>
                <w:lang w:val="ru-RU"/>
              </w:rPr>
              <w:t>Полное обновление информационной базы при использовании канала сети Интернет</w:t>
            </w:r>
          </w:p>
        </w:tc>
        <w:tc>
          <w:tcPr>
            <w:tcW w:w="2836" w:type="dxa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Использование только сервера обновления Исполнителя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lang w:val="ru-RU"/>
              </w:rPr>
            </w:pPr>
            <w:r w:rsidRPr="00AF2D00">
              <w:rPr>
                <w:b/>
                <w:bCs/>
                <w:lang w:val="ru-RU"/>
              </w:rPr>
              <w:t>-</w:t>
            </w:r>
          </w:p>
        </w:tc>
      </w:tr>
      <w:tr w:rsidR="00B4297F" w:rsidRPr="00AF2D00" w:rsidTr="00FC79D4"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ind w:left="25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2.3.</w:t>
            </w:r>
          </w:p>
        </w:tc>
        <w:tc>
          <w:tcPr>
            <w:tcW w:w="5529" w:type="dxa"/>
            <w:gridSpan w:val="3"/>
            <w:vAlign w:val="center"/>
          </w:tcPr>
          <w:p w:rsidR="00AF2D00" w:rsidRPr="00AF2D00" w:rsidRDefault="00AF2D00" w:rsidP="00AF2D00">
            <w:pPr>
              <w:widowControl w:val="0"/>
              <w:spacing w:before="60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B4297F" w:rsidRPr="00AF2D00" w:rsidTr="00FC79D4">
        <w:trPr>
          <w:trHeight w:val="1770"/>
        </w:trPr>
        <w:tc>
          <w:tcPr>
            <w:tcW w:w="851" w:type="dxa"/>
            <w:vAlign w:val="center"/>
          </w:tcPr>
          <w:p w:rsidR="00AF2D00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2.3.1.</w:t>
            </w:r>
          </w:p>
        </w:tc>
        <w:tc>
          <w:tcPr>
            <w:tcW w:w="2693" w:type="dxa"/>
            <w:gridSpan w:val="2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Сдача-приемка услуг</w:t>
            </w:r>
          </w:p>
        </w:tc>
        <w:tc>
          <w:tcPr>
            <w:tcW w:w="2836" w:type="dxa"/>
            <w:vAlign w:val="center"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  <w:r w:rsidRPr="00AF2D00">
              <w:rPr>
                <w:lang w:val="ru-RU"/>
              </w:rPr>
              <w:t>По окончании каждого периода Исполнитель в течение 3 (трех) рабочих дней предоставляет Заказчику подписанные со своей стороны в 2 (двух) экземплярах Акты об оказании Услуг.</w:t>
            </w:r>
          </w:p>
        </w:tc>
        <w:tc>
          <w:tcPr>
            <w:tcW w:w="2126" w:type="dxa"/>
            <w:vMerge/>
          </w:tcPr>
          <w:p w:rsidR="00AF2D00" w:rsidRPr="00AF2D00" w:rsidRDefault="00AF2D00" w:rsidP="00AF2D00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</w:tcPr>
          <w:p w:rsidR="00AF2D00" w:rsidRPr="00AF2D00" w:rsidRDefault="00AF2D00" w:rsidP="00AF2D00">
            <w:pPr>
              <w:widowControl w:val="0"/>
              <w:jc w:val="center"/>
              <w:rPr>
                <w:lang w:val="ru-RU"/>
              </w:rPr>
            </w:pPr>
            <w:r w:rsidRPr="00AF2D00">
              <w:rPr>
                <w:lang w:val="ru-RU"/>
              </w:rPr>
              <w:t>-</w:t>
            </w:r>
          </w:p>
        </w:tc>
      </w:tr>
      <w:tr w:rsidR="00FC79D4" w:rsidRPr="00AF2D00" w:rsidTr="00FC79D4">
        <w:tc>
          <w:tcPr>
            <w:tcW w:w="851" w:type="dxa"/>
            <w:vAlign w:val="center"/>
          </w:tcPr>
          <w:p w:rsidR="00FC79D4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2.4.</w:t>
            </w:r>
          </w:p>
        </w:tc>
        <w:tc>
          <w:tcPr>
            <w:tcW w:w="5529" w:type="dxa"/>
            <w:gridSpan w:val="3"/>
            <w:shd w:val="clear" w:color="auto" w:fill="auto"/>
            <w:vAlign w:val="center"/>
          </w:tcPr>
          <w:p w:rsidR="00FC79D4" w:rsidRPr="00AA2EFE" w:rsidRDefault="00FC79D4" w:rsidP="00FC79D4">
            <w:pPr>
              <w:suppressAutoHyphens w:val="0"/>
              <w:rPr>
                <w:b/>
                <w:lang w:val="ru-RU"/>
              </w:rPr>
            </w:pPr>
            <w:r w:rsidRPr="00AA2EFE">
              <w:rPr>
                <w:b/>
                <w:lang w:val="ru-RU"/>
              </w:rPr>
              <w:t>Требования к гарантиям</w:t>
            </w:r>
          </w:p>
        </w:tc>
        <w:tc>
          <w:tcPr>
            <w:tcW w:w="2126" w:type="dxa"/>
            <w:vMerge w:val="restart"/>
          </w:tcPr>
          <w:p w:rsidR="00FC79D4" w:rsidRPr="00AF2D00" w:rsidRDefault="00FC79D4" w:rsidP="00FC79D4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</w:tcPr>
          <w:p w:rsidR="00FC79D4" w:rsidRPr="00AF2D00" w:rsidRDefault="00FC79D4" w:rsidP="00FC79D4">
            <w:pPr>
              <w:keepNext/>
              <w:widowControl w:val="0"/>
              <w:spacing w:before="60" w:after="60"/>
              <w:jc w:val="center"/>
              <w:rPr>
                <w:b/>
                <w:lang w:val="ru-RU"/>
              </w:rPr>
            </w:pPr>
            <w:r w:rsidRPr="00AF2D00">
              <w:rPr>
                <w:b/>
                <w:lang w:val="ru-RU"/>
              </w:rPr>
              <w:t>-</w:t>
            </w:r>
          </w:p>
        </w:tc>
      </w:tr>
      <w:tr w:rsidR="00FC79D4" w:rsidRPr="00AF2D00" w:rsidTr="00E9120E">
        <w:trPr>
          <w:trHeight w:val="908"/>
        </w:trPr>
        <w:tc>
          <w:tcPr>
            <w:tcW w:w="851" w:type="dxa"/>
            <w:vAlign w:val="center"/>
          </w:tcPr>
          <w:p w:rsidR="00FC79D4" w:rsidRPr="00AF2D00" w:rsidRDefault="00E9120E" w:rsidP="00E9120E">
            <w:pPr>
              <w:widowControl w:val="0"/>
              <w:suppressAutoHyphens w:val="0"/>
              <w:spacing w:before="60" w:after="60"/>
              <w:contextualSpacing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2.4.1.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C79D4" w:rsidRPr="00AA2EFE" w:rsidRDefault="00FC79D4" w:rsidP="00FC79D4">
            <w:pPr>
              <w:suppressAutoHyphens w:val="0"/>
              <w:rPr>
                <w:lang w:val="ru-RU"/>
              </w:rPr>
            </w:pPr>
            <w:r w:rsidRPr="00AA2EFE">
              <w:rPr>
                <w:lang w:val="ru-RU"/>
              </w:rPr>
              <w:t>Гарантийный срок оказания услуг</w:t>
            </w:r>
          </w:p>
        </w:tc>
        <w:tc>
          <w:tcPr>
            <w:tcW w:w="2836" w:type="dxa"/>
            <w:shd w:val="clear" w:color="auto" w:fill="auto"/>
          </w:tcPr>
          <w:p w:rsidR="00FC79D4" w:rsidRPr="00AA2EFE" w:rsidRDefault="00FC79D4" w:rsidP="00FC79D4">
            <w:pPr>
              <w:suppressAutoHyphens w:val="0"/>
              <w:jc w:val="both"/>
              <w:rPr>
                <w:lang w:val="ru-RU"/>
              </w:rPr>
            </w:pPr>
            <w:r w:rsidRPr="00AA2EFE">
              <w:rPr>
                <w:lang w:val="ru-RU"/>
              </w:rPr>
              <w:t>в течение 12 (двенадцать) месяцев.</w:t>
            </w:r>
          </w:p>
        </w:tc>
        <w:tc>
          <w:tcPr>
            <w:tcW w:w="2126" w:type="dxa"/>
            <w:vMerge/>
          </w:tcPr>
          <w:p w:rsidR="00FC79D4" w:rsidRPr="00AF2D00" w:rsidRDefault="00FC79D4" w:rsidP="00FC79D4">
            <w:pPr>
              <w:widowControl w:val="0"/>
              <w:rPr>
                <w:lang w:val="ru-RU"/>
              </w:rPr>
            </w:pPr>
          </w:p>
        </w:tc>
        <w:tc>
          <w:tcPr>
            <w:tcW w:w="1984" w:type="dxa"/>
          </w:tcPr>
          <w:p w:rsidR="00FC79D4" w:rsidRPr="00AF2D00" w:rsidRDefault="00FC79D4" w:rsidP="00FC79D4">
            <w:pPr>
              <w:widowControl w:val="0"/>
              <w:jc w:val="center"/>
              <w:rPr>
                <w:lang w:val="ru-RU"/>
              </w:rPr>
            </w:pPr>
            <w:r w:rsidRPr="00AF2D00">
              <w:rPr>
                <w:lang w:val="ru-RU"/>
              </w:rPr>
              <w:t>-</w:t>
            </w:r>
          </w:p>
        </w:tc>
      </w:tr>
    </w:tbl>
    <w:p w:rsidR="00E9120E" w:rsidRDefault="00E9120E" w:rsidP="00E9120E">
      <w:pPr>
        <w:ind w:firstLine="708"/>
        <w:jc w:val="both"/>
        <w:rPr>
          <w:lang w:val="ru-RU"/>
        </w:rPr>
      </w:pPr>
    </w:p>
    <w:p w:rsidR="00E9120E" w:rsidRPr="00226683" w:rsidRDefault="00E9120E" w:rsidP="00E9120E">
      <w:pPr>
        <w:ind w:firstLine="708"/>
        <w:jc w:val="both"/>
        <w:rPr>
          <w:lang w:val="ru-RU"/>
        </w:rPr>
      </w:pPr>
      <w:r w:rsidRPr="00226683">
        <w:rPr>
          <w:lang w:val="ru-RU"/>
        </w:rPr>
        <w:t>При любой неисправности программного комплекса или установленных баз данных (разделов) СНТД, Исполнитель обязан восстановить работу СНТД в течение 24 часов после поступления заявки.</w:t>
      </w:r>
    </w:p>
    <w:p w:rsidR="00E9120E" w:rsidRDefault="00E9120E" w:rsidP="00E9120E">
      <w:pPr>
        <w:ind w:firstLine="360"/>
        <w:jc w:val="both"/>
        <w:rPr>
          <w:lang w:val="ru-RU"/>
        </w:rPr>
      </w:pPr>
      <w:r w:rsidRPr="00226683">
        <w:rPr>
          <w:lang w:val="ru-RU"/>
        </w:rPr>
        <w:t>Исполнитель должен обеспечить оказание консультаций по телефону в рабочее время с 8-30 до 18-00 МСК +6.</w:t>
      </w:r>
    </w:p>
    <w:p w:rsidR="00E9120E" w:rsidRDefault="00E9120E" w:rsidP="00E9120E">
      <w:pPr>
        <w:pStyle w:val="a5"/>
        <w:tabs>
          <w:tab w:val="clear" w:pos="357"/>
        </w:tabs>
        <w:ind w:left="432"/>
        <w:rPr>
          <w:sz w:val="24"/>
          <w:szCs w:val="24"/>
        </w:rPr>
      </w:pPr>
    </w:p>
    <w:p w:rsidR="00E9120E" w:rsidRPr="00E9120E" w:rsidRDefault="00E9120E" w:rsidP="00E9120E">
      <w:pPr>
        <w:keepNext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  <w:lang w:val="x-none" w:eastAsia="x-none"/>
        </w:rPr>
      </w:pPr>
      <w:r w:rsidRPr="00E9120E">
        <w:rPr>
          <w:rFonts w:eastAsia="Calibri"/>
          <w:b/>
          <w:bCs/>
          <w:lang w:val="x-none" w:eastAsia="x-none"/>
        </w:rPr>
        <w:t>Требование к заявке на оказание услуг</w:t>
      </w:r>
    </w:p>
    <w:p w:rsidR="00E9120E" w:rsidRPr="00E9120E" w:rsidRDefault="00E9120E" w:rsidP="00E9120E">
      <w:pPr>
        <w:pStyle w:val="a4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9120E">
        <w:rPr>
          <w:rFonts w:ascii="Times New Roman" w:hAnsi="Times New Roman" w:cs="Times New Roman"/>
        </w:rPr>
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установленным в Документации о закупке</w:t>
      </w:r>
      <w:r>
        <w:rPr>
          <w:rFonts w:ascii="Times New Roman" w:hAnsi="Times New Roman" w:cs="Times New Roman"/>
        </w:rPr>
        <w:t>.</w:t>
      </w:r>
    </w:p>
    <w:p w:rsidR="00226683" w:rsidRDefault="00226683" w:rsidP="00226683">
      <w:pPr>
        <w:pStyle w:val="a4"/>
        <w:ind w:left="928"/>
        <w:jc w:val="both"/>
        <w:rPr>
          <w:rFonts w:ascii="Times New Roman" w:hAnsi="Times New Roman" w:cs="Times New Roman"/>
        </w:rPr>
      </w:pPr>
    </w:p>
    <w:p w:rsidR="00AF2D00" w:rsidRPr="007F2302" w:rsidRDefault="00AF2D00" w:rsidP="007F2302">
      <w:pPr>
        <w:keepNext/>
        <w:keepLines/>
        <w:numPr>
          <w:ilvl w:val="0"/>
          <w:numId w:val="2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sz w:val="28"/>
          <w:szCs w:val="28"/>
          <w:lang w:val="x-none" w:eastAsia="x-none"/>
        </w:rPr>
      </w:pPr>
      <w:bookmarkStart w:id="38" w:name="_Toc53395937"/>
      <w:bookmarkStart w:id="39" w:name="_Toc53393312"/>
      <w:bookmarkStart w:id="40" w:name="_Toc54643710"/>
      <w:bookmarkStart w:id="41" w:name="_Toc207289208"/>
      <w:r w:rsidRPr="007F2302">
        <w:rPr>
          <w:rFonts w:eastAsia="Calibri"/>
          <w:b/>
          <w:iCs/>
          <w:sz w:val="28"/>
          <w:szCs w:val="28"/>
          <w:lang w:val="x-none" w:eastAsia="x-none"/>
        </w:rPr>
        <w:lastRenderedPageBreak/>
        <w:t>Требования к документации по ценообразованию</w:t>
      </w:r>
      <w:bookmarkEnd w:id="38"/>
      <w:bookmarkEnd w:id="39"/>
      <w:r w:rsidRPr="007F2302">
        <w:rPr>
          <w:rFonts w:eastAsia="Calibri"/>
          <w:b/>
          <w:iCs/>
          <w:sz w:val="28"/>
          <w:szCs w:val="28"/>
          <w:lang w:val="x-none" w:eastAsia="x-none"/>
        </w:rPr>
        <w:t xml:space="preserve"> на этапе закупки</w:t>
      </w:r>
      <w:bookmarkEnd w:id="40"/>
      <w:bookmarkEnd w:id="41"/>
    </w:p>
    <w:p w:rsidR="00973579" w:rsidRDefault="007F2302" w:rsidP="003E20F4">
      <w:pPr>
        <w:pStyle w:val="a5"/>
        <w:numPr>
          <w:ilvl w:val="1"/>
          <w:numId w:val="2"/>
        </w:numPr>
        <w:tabs>
          <w:tab w:val="clear" w:pos="357"/>
        </w:tabs>
        <w:rPr>
          <w:sz w:val="24"/>
          <w:szCs w:val="24"/>
        </w:rPr>
      </w:pPr>
      <w:r w:rsidRPr="00973579">
        <w:rPr>
          <w:sz w:val="24"/>
          <w:szCs w:val="24"/>
        </w:rPr>
        <w:t xml:space="preserve">В </w:t>
      </w:r>
      <w:r w:rsidR="00AF2D00" w:rsidRPr="00973579">
        <w:rPr>
          <w:sz w:val="24"/>
          <w:szCs w:val="24"/>
        </w:rPr>
        <w:t>обоснование стоимости своей заявки Участник предост</w:t>
      </w:r>
      <w:r w:rsidR="00973579" w:rsidRPr="00973579">
        <w:rPr>
          <w:sz w:val="24"/>
          <w:szCs w:val="24"/>
        </w:rPr>
        <w:t>авляет Коммерческое предложение</w:t>
      </w:r>
      <w:r w:rsidR="00973579">
        <w:rPr>
          <w:sz w:val="24"/>
          <w:szCs w:val="24"/>
        </w:rPr>
        <w:t xml:space="preserve"> </w:t>
      </w:r>
      <w:r w:rsidR="00973579" w:rsidRPr="00973579">
        <w:rPr>
          <w:sz w:val="24"/>
          <w:szCs w:val="24"/>
        </w:rPr>
        <w:t>с предоставлением</w:t>
      </w:r>
      <w:r w:rsidR="00973579">
        <w:rPr>
          <w:sz w:val="24"/>
          <w:szCs w:val="24"/>
        </w:rPr>
        <w:t xml:space="preserve"> </w:t>
      </w:r>
      <w:r w:rsidR="00973579" w:rsidRPr="00973579">
        <w:rPr>
          <w:sz w:val="24"/>
          <w:szCs w:val="24"/>
        </w:rPr>
        <w:t>копи</w:t>
      </w:r>
      <w:r w:rsidR="00973579">
        <w:rPr>
          <w:sz w:val="24"/>
          <w:szCs w:val="24"/>
        </w:rPr>
        <w:t>й</w:t>
      </w:r>
      <w:r w:rsidR="00973579" w:rsidRPr="00973579">
        <w:rPr>
          <w:sz w:val="24"/>
          <w:szCs w:val="24"/>
        </w:rPr>
        <w:t xml:space="preserve"> документов, подтверждающих право участника на оказание Услуг по информационному сопровождению с применением СНТД "</w:t>
      </w:r>
      <w:proofErr w:type="spellStart"/>
      <w:r w:rsidR="00973579" w:rsidRPr="00973579">
        <w:rPr>
          <w:sz w:val="24"/>
          <w:szCs w:val="24"/>
        </w:rPr>
        <w:t>Техэксперт</w:t>
      </w:r>
      <w:proofErr w:type="spellEnd"/>
      <w:r w:rsidR="00973579" w:rsidRPr="00973579">
        <w:rPr>
          <w:sz w:val="24"/>
          <w:szCs w:val="24"/>
        </w:rPr>
        <w:t>"</w:t>
      </w:r>
      <w:r w:rsidR="00973579">
        <w:rPr>
          <w:sz w:val="24"/>
          <w:szCs w:val="24"/>
        </w:rPr>
        <w:t>.</w:t>
      </w:r>
    </w:p>
    <w:p w:rsidR="00973579" w:rsidRPr="00973579" w:rsidRDefault="00973579" w:rsidP="003E20F4">
      <w:pPr>
        <w:pStyle w:val="a5"/>
        <w:numPr>
          <w:ilvl w:val="1"/>
          <w:numId w:val="2"/>
        </w:numPr>
        <w:tabs>
          <w:tab w:val="clear" w:pos="357"/>
        </w:tabs>
        <w:rPr>
          <w:sz w:val="24"/>
          <w:szCs w:val="24"/>
        </w:rPr>
      </w:pPr>
      <w:r w:rsidRPr="00973579">
        <w:rPr>
          <w:sz w:val="24"/>
          <w:szCs w:val="24"/>
        </w:rPr>
        <w:t>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 w:rsidR="00185B7E" w:rsidRPr="00185B7E" w:rsidRDefault="00185B7E" w:rsidP="00185B7E">
      <w:pPr>
        <w:pStyle w:val="a5"/>
        <w:rPr>
          <w:b/>
          <w:bCs/>
        </w:rPr>
      </w:pPr>
    </w:p>
    <w:p w:rsidR="00185B7E" w:rsidRPr="006B31ED" w:rsidRDefault="00185B7E" w:rsidP="00973579">
      <w:pPr>
        <w:pStyle w:val="a5"/>
        <w:tabs>
          <w:tab w:val="clear" w:pos="357"/>
        </w:tabs>
        <w:rPr>
          <w:sz w:val="24"/>
          <w:szCs w:val="24"/>
        </w:rPr>
      </w:pPr>
    </w:p>
    <w:sectPr w:rsidR="00185B7E" w:rsidRPr="006B31ED" w:rsidSect="00BE7210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5CF8"/>
    <w:multiLevelType w:val="multilevel"/>
    <w:tmpl w:val="9D58C4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-152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10B1798B"/>
    <w:multiLevelType w:val="multilevel"/>
    <w:tmpl w:val="3E5A77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94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A07F40"/>
    <w:multiLevelType w:val="multilevel"/>
    <w:tmpl w:val="7740747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E757A6E"/>
    <w:multiLevelType w:val="multilevel"/>
    <w:tmpl w:val="7740747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E201214"/>
    <w:multiLevelType w:val="multilevel"/>
    <w:tmpl w:val="B9A8FE6C"/>
    <w:lvl w:ilvl="0">
      <w:start w:val="1"/>
      <w:numFmt w:val="decimal"/>
      <w:lvlText w:val="%1."/>
      <w:lvlJc w:val="left"/>
      <w:pPr>
        <w:tabs>
          <w:tab w:val="num" w:pos="-141"/>
        </w:tabs>
        <w:ind w:left="4897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EC850A2"/>
    <w:multiLevelType w:val="multilevel"/>
    <w:tmpl w:val="3E5A77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94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75CB4E7D"/>
    <w:multiLevelType w:val="hybridMultilevel"/>
    <w:tmpl w:val="180A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467ABA"/>
    <w:multiLevelType w:val="multilevel"/>
    <w:tmpl w:val="3E5A77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94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F43"/>
    <w:rsid w:val="0009785C"/>
    <w:rsid w:val="00145C8B"/>
    <w:rsid w:val="00185B7E"/>
    <w:rsid w:val="00195B82"/>
    <w:rsid w:val="00226683"/>
    <w:rsid w:val="003304C8"/>
    <w:rsid w:val="00341727"/>
    <w:rsid w:val="003B3F43"/>
    <w:rsid w:val="003F0E61"/>
    <w:rsid w:val="004A2E72"/>
    <w:rsid w:val="004D225B"/>
    <w:rsid w:val="005A737F"/>
    <w:rsid w:val="00684840"/>
    <w:rsid w:val="006A5F89"/>
    <w:rsid w:val="006B31ED"/>
    <w:rsid w:val="00797A6F"/>
    <w:rsid w:val="007F2302"/>
    <w:rsid w:val="007F2523"/>
    <w:rsid w:val="0086748D"/>
    <w:rsid w:val="0090178A"/>
    <w:rsid w:val="00973579"/>
    <w:rsid w:val="00AA2EFE"/>
    <w:rsid w:val="00AC73A1"/>
    <w:rsid w:val="00AF2D00"/>
    <w:rsid w:val="00AF4DF4"/>
    <w:rsid w:val="00B4297F"/>
    <w:rsid w:val="00B95803"/>
    <w:rsid w:val="00BE7210"/>
    <w:rsid w:val="00CD015C"/>
    <w:rsid w:val="00CF5F57"/>
    <w:rsid w:val="00E10719"/>
    <w:rsid w:val="00E21796"/>
    <w:rsid w:val="00E9120E"/>
    <w:rsid w:val="00F87ED6"/>
    <w:rsid w:val="00FC79D4"/>
    <w:rsid w:val="00FE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D87AF"/>
  <w15:chartTrackingRefBased/>
  <w15:docId w15:val="{3128E517-26D3-4D54-AF01-9DAD6328D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F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1">
    <w:name w:val="heading 1"/>
    <w:basedOn w:val="3"/>
    <w:next w:val="a"/>
    <w:link w:val="10"/>
    <w:qFormat/>
    <w:rsid w:val="00AF2D00"/>
    <w:pPr>
      <w:keepLines w:val="0"/>
      <w:tabs>
        <w:tab w:val="left" w:pos="0"/>
      </w:tabs>
      <w:spacing w:before="120" w:after="60"/>
      <w:ind w:left="1224" w:hanging="504"/>
      <w:outlineLvl w:val="0"/>
    </w:pPr>
    <w:rPr>
      <w:rFonts w:ascii="Times New Roman" w:eastAsia="Calibri" w:hAnsi="Times New Roman" w:cs="Times New Roman"/>
      <w:b/>
      <w:color w:val="auto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D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D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3B3F43"/>
    <w:rPr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3B3F43"/>
    <w:pPr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10">
    <w:name w:val="Заголовок 1 Знак"/>
    <w:basedOn w:val="a0"/>
    <w:link w:val="1"/>
    <w:qFormat/>
    <w:rsid w:val="00AF2D00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paragraph" w:customStyle="1" w:styleId="a5">
    <w:name w:val="Подраздел раздела положения"/>
    <w:basedOn w:val="a"/>
    <w:autoRedefine/>
    <w:qFormat/>
    <w:rsid w:val="00AF2D00"/>
    <w:pPr>
      <w:tabs>
        <w:tab w:val="left" w:pos="357"/>
      </w:tabs>
      <w:spacing w:before="80" w:after="80"/>
      <w:jc w:val="both"/>
    </w:pPr>
    <w:rPr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AF2D0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ru-RU"/>
    </w:rPr>
  </w:style>
  <w:style w:type="table" w:styleId="a6">
    <w:name w:val="Table Grid"/>
    <w:basedOn w:val="a1"/>
    <w:uiPriority w:val="39"/>
    <w:rsid w:val="00AF2D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AF2D0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 w:eastAsia="ru-RU"/>
    </w:rPr>
  </w:style>
  <w:style w:type="paragraph" w:styleId="11">
    <w:name w:val="toc 1"/>
    <w:basedOn w:val="a"/>
    <w:next w:val="a"/>
    <w:autoRedefine/>
    <w:uiPriority w:val="39"/>
    <w:unhideWhenUsed/>
    <w:rsid w:val="007F2302"/>
    <w:pPr>
      <w:spacing w:after="100"/>
    </w:pPr>
  </w:style>
  <w:style w:type="paragraph" w:styleId="41">
    <w:name w:val="toc 4"/>
    <w:basedOn w:val="a"/>
    <w:next w:val="a"/>
    <w:autoRedefine/>
    <w:uiPriority w:val="39"/>
    <w:unhideWhenUsed/>
    <w:rsid w:val="007F2302"/>
    <w:pPr>
      <w:spacing w:after="100"/>
      <w:ind w:left="720"/>
    </w:pPr>
  </w:style>
  <w:style w:type="paragraph" w:styleId="31">
    <w:name w:val="toc 3"/>
    <w:basedOn w:val="a"/>
    <w:next w:val="a"/>
    <w:autoRedefine/>
    <w:uiPriority w:val="39"/>
    <w:unhideWhenUsed/>
    <w:rsid w:val="007F2302"/>
    <w:pPr>
      <w:spacing w:after="100"/>
      <w:ind w:left="480"/>
    </w:pPr>
  </w:style>
  <w:style w:type="character" w:styleId="a7">
    <w:name w:val="Hyperlink"/>
    <w:basedOn w:val="a0"/>
    <w:uiPriority w:val="99"/>
    <w:unhideWhenUsed/>
    <w:rsid w:val="007F23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1880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Паршинкова Лариса Михайловна</cp:lastModifiedBy>
  <cp:revision>2</cp:revision>
  <dcterms:created xsi:type="dcterms:W3CDTF">2026-09-30T23:50:00Z</dcterms:created>
  <dcterms:modified xsi:type="dcterms:W3CDTF">2026-09-30T23:50:00Z</dcterms:modified>
</cp:coreProperties>
</file>