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DE47C" w14:textId="77777777" w:rsidR="00781100" w:rsidRDefault="00781100"/>
    <w:p w14:paraId="20B3565F" w14:textId="77777777" w:rsidR="00781100" w:rsidRDefault="00781100"/>
    <w:p w14:paraId="1B052E84" w14:textId="77777777" w:rsidR="00781100" w:rsidRDefault="00781100"/>
    <w:p w14:paraId="30D633AE" w14:textId="77777777" w:rsidR="00781100" w:rsidRDefault="00781100"/>
    <w:p w14:paraId="248956C1" w14:textId="77777777" w:rsidR="00781100" w:rsidRDefault="00781100"/>
    <w:p w14:paraId="43D1FAF6" w14:textId="77777777" w:rsidR="00781100" w:rsidRDefault="00781100"/>
    <w:p w14:paraId="699588D4" w14:textId="77777777" w:rsidR="00781100" w:rsidRDefault="00781100"/>
    <w:p w14:paraId="28AF2893" w14:textId="77777777" w:rsidR="00781100" w:rsidRDefault="00781100"/>
    <w:p w14:paraId="62B45708" w14:textId="77777777" w:rsidR="00781100" w:rsidRDefault="00781100"/>
    <w:p w14:paraId="3B7BC09F" w14:textId="77777777" w:rsidR="00781100" w:rsidRDefault="00781100"/>
    <w:p w14:paraId="15997120" w14:textId="77777777" w:rsidR="00781100" w:rsidRDefault="00781100"/>
    <w:p w14:paraId="3A95988A" w14:textId="77777777" w:rsidR="00781100" w:rsidRDefault="00781100"/>
    <w:p w14:paraId="1809BDA7" w14:textId="77777777" w:rsidR="00781100" w:rsidRDefault="00781100"/>
    <w:p w14:paraId="48BD6923" w14:textId="77777777" w:rsidR="00781100" w:rsidRDefault="00781100"/>
    <w:p w14:paraId="257749C5" w14:textId="77777777" w:rsidR="00781100" w:rsidRDefault="00DC6C62">
      <w:pPr>
        <w:ind w:firstLine="0"/>
        <w:jc w:val="center"/>
        <w:rPr>
          <w:b/>
          <w:bCs/>
        </w:rPr>
      </w:pPr>
      <w:r>
        <w:rPr>
          <w:b/>
          <w:bCs/>
        </w:rPr>
        <w:t>Технические требования на выполнение работ</w:t>
      </w:r>
    </w:p>
    <w:p w14:paraId="6C55CD2D" w14:textId="134C4663" w:rsidR="00781100" w:rsidRDefault="00DC6C62">
      <w:pPr>
        <w:ind w:firstLine="0"/>
        <w:jc w:val="center"/>
        <w:rPr>
          <w:b/>
          <w:bCs/>
        </w:rPr>
      </w:pPr>
      <w:r>
        <w:rPr>
          <w:b/>
          <w:bCs/>
        </w:rPr>
        <w:t>«ОКПД2: 62.01.11 Доработка системы мониторинга доступно</w:t>
      </w:r>
      <w:r w:rsidR="006C1DCA">
        <w:rPr>
          <w:b/>
          <w:bCs/>
        </w:rPr>
        <w:t>сти ИТ инфраструктуры и ИС ПАО «РусГидро»</w:t>
      </w:r>
      <w:r>
        <w:rPr>
          <w:b/>
          <w:bCs/>
        </w:rPr>
        <w:t xml:space="preserve"> в части внедрения проектных решений»</w:t>
      </w:r>
    </w:p>
    <w:p w14:paraId="32AD238C" w14:textId="77777777" w:rsidR="00781100" w:rsidRDefault="00781100">
      <w:pPr>
        <w:ind w:firstLine="0"/>
        <w:jc w:val="center"/>
        <w:rPr>
          <w:b/>
          <w:bCs/>
        </w:rPr>
      </w:pPr>
    </w:p>
    <w:p w14:paraId="3739706D" w14:textId="77777777" w:rsidR="00781100" w:rsidRDefault="00781100">
      <w:pPr>
        <w:rPr>
          <w:b/>
          <w:bCs/>
        </w:rPr>
      </w:pPr>
    </w:p>
    <w:sdt>
      <w:sdtPr>
        <w:rPr>
          <w:b w:val="0"/>
          <w:kern w:val="2"/>
          <w:lang w:eastAsia="en-US"/>
          <w14:ligatures w14:val="standardContextual"/>
        </w:rPr>
        <w:id w:val="-892884548"/>
        <w:docPartObj>
          <w:docPartGallery w:val="Table of Contents"/>
          <w:docPartUnique/>
        </w:docPartObj>
      </w:sdtPr>
      <w:sdtContent>
        <w:p w14:paraId="319AD2C6" w14:textId="77777777" w:rsidR="00781100" w:rsidRDefault="00DC6C62">
          <w:pPr>
            <w:pStyle w:val="affff0"/>
          </w:pPr>
          <w:r>
            <w:br w:type="page"/>
          </w:r>
          <w:r>
            <w:lastRenderedPageBreak/>
            <w:t>СОДЕРЖАНИЕ</w:t>
          </w:r>
        </w:p>
        <w:p w14:paraId="710FFF8A" w14:textId="4762EC2A" w:rsidR="00AA541F" w:rsidRDefault="00DC6C62">
          <w:pPr>
            <w:pStyle w:val="1c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r>
            <w:fldChar w:fldCharType="begin"/>
          </w:r>
          <w:r>
            <w:rPr>
              <w:rStyle w:val="afa"/>
              <w:webHidden/>
            </w:rPr>
            <w:instrText xml:space="preserve"> TOC \z \o "1-3" \u \h</w:instrText>
          </w:r>
          <w:r>
            <w:rPr>
              <w:rStyle w:val="afa"/>
            </w:rPr>
            <w:fldChar w:fldCharType="separate"/>
          </w:r>
          <w:hyperlink w:anchor="_Toc231916036" w:history="1">
            <w:r w:rsidR="00AA541F" w:rsidRPr="00E70EBE">
              <w:rPr>
                <w:rStyle w:val="af5"/>
                <w:noProof/>
              </w:rPr>
              <w:t>1. Общие сведения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_Toc231916036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3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0DCB40B5" w14:textId="505254BC" w:rsidR="00AA541F" w:rsidRDefault="006C1DCA">
          <w:pPr>
            <w:pStyle w:val="2f0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37" w:history="1">
            <w:r w:rsidR="00AA541F" w:rsidRPr="00E70EBE">
              <w:rPr>
                <w:rStyle w:val="af5"/>
                <w:noProof/>
              </w:rPr>
              <w:t>1.1. Обозначения и сокращения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_Toc231916037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3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497E15A1" w14:textId="61CEA3FB" w:rsidR="00AA541F" w:rsidRDefault="006C1DCA">
          <w:pPr>
            <w:pStyle w:val="2f0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38" w:history="1">
            <w:r w:rsidR="00AA541F" w:rsidRPr="00E70EBE">
              <w:rPr>
                <w:rStyle w:val="af5"/>
                <w:noProof/>
              </w:rPr>
              <w:t>1.2. Наименование закупаемой продукции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_Toc231916038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4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05108BF9" w14:textId="17448D11" w:rsidR="00AA541F" w:rsidRDefault="006C1DCA">
          <w:pPr>
            <w:pStyle w:val="2f0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39" w:history="1">
            <w:r w:rsidR="00AA541F" w:rsidRPr="00E70EBE">
              <w:rPr>
                <w:rStyle w:val="af5"/>
                <w:noProof/>
              </w:rPr>
              <w:t>1.3. Цель выполнения работ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_Toc231916039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4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66D671B2" w14:textId="6A769B91" w:rsidR="00AA541F" w:rsidRDefault="006C1DCA">
          <w:pPr>
            <w:pStyle w:val="2f0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40" w:history="1">
            <w:r w:rsidR="00AA541F" w:rsidRPr="00E70EBE">
              <w:rPr>
                <w:rStyle w:val="af5"/>
                <w:noProof/>
              </w:rPr>
              <w:t>1.4. Существующее положение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_Toc231916040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4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4BD4BA3E" w14:textId="05EF8D6E" w:rsidR="00AA541F" w:rsidRDefault="006C1DCA">
          <w:pPr>
            <w:pStyle w:val="2f0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41" w:history="1">
            <w:r w:rsidR="00AA541F" w:rsidRPr="00E70EBE">
              <w:rPr>
                <w:rStyle w:val="af5"/>
                <w:noProof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_Toc231916041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7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3AF9AAAD" w14:textId="0F54B9D1" w:rsidR="00AA541F" w:rsidRDefault="006C1DCA">
          <w:pPr>
            <w:pStyle w:val="1c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42" w:history="1">
            <w:r w:rsidR="00AA541F" w:rsidRPr="00E70EBE">
              <w:rPr>
                <w:rStyle w:val="af5"/>
                <w:noProof/>
              </w:rPr>
              <w:t>2. Требования к продукции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_Toc231916042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8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171573A2" w14:textId="00F749A5" w:rsidR="00AA541F" w:rsidRDefault="006C1DCA">
          <w:pPr>
            <w:pStyle w:val="2f0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43" w:history="1">
            <w:r w:rsidR="00AA541F" w:rsidRPr="00E70EBE">
              <w:rPr>
                <w:rStyle w:val="af5"/>
                <w:noProof/>
              </w:rPr>
              <w:t>2.1. Требования к объемам и срокам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_Toc231916043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8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2D01DDF4" w14:textId="1ACB52BF" w:rsidR="00AA541F" w:rsidRDefault="006C1DCA">
          <w:pPr>
            <w:pStyle w:val="39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44" w:history="1">
            <w:r w:rsidR="00AA541F" w:rsidRPr="00E70EBE">
              <w:rPr>
                <w:rStyle w:val="af5"/>
                <w:noProof/>
              </w:rPr>
              <w:t>2.1.1. Требования к видам и объемам  работ,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_Toc231916044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8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3BAC93C9" w14:textId="52CF9A80" w:rsidR="00AA541F" w:rsidRDefault="006C1DCA">
          <w:pPr>
            <w:pStyle w:val="39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45" w:history="1">
            <w:r w:rsidR="00AA541F" w:rsidRPr="00E70EBE">
              <w:rPr>
                <w:rStyle w:val="af5"/>
                <w:noProof/>
              </w:rPr>
              <w:t>2.1.2. Требования к срокам  выполнения работ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_Toc231916045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8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66AE5E0F" w14:textId="62CB8DE1" w:rsidR="00AA541F" w:rsidRDefault="006C1DCA">
          <w:pPr>
            <w:pStyle w:val="2f0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46" w:history="1">
            <w:r w:rsidR="00AA541F" w:rsidRPr="00E70EBE">
              <w:rPr>
                <w:rStyle w:val="af5"/>
                <w:noProof/>
              </w:rPr>
              <w:t>2.2. Требования к качеству работ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_Toc231916046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9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4A5B4FB2" w14:textId="1A8D8455" w:rsidR="00AA541F" w:rsidRDefault="006C1DCA">
          <w:pPr>
            <w:pStyle w:val="1c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47" w:history="1">
            <w:r w:rsidR="00AA541F" w:rsidRPr="00E70EBE">
              <w:rPr>
                <w:rStyle w:val="af5"/>
                <w:noProof/>
              </w:rPr>
              <w:t>3. Требования к документации по ценообразованию на этапе закупки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_Toc231916047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18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2C0D4F3C" w14:textId="1D6AA2A4" w:rsidR="00AA541F" w:rsidRDefault="006C1DCA">
          <w:pPr>
            <w:pStyle w:val="1c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48" w:history="1">
            <w:r w:rsidR="00AA541F" w:rsidRPr="00E70EBE">
              <w:rPr>
                <w:rStyle w:val="af5"/>
                <w:noProof/>
              </w:rPr>
              <w:t>4. Требования к документации по ценообразованию на этапе заключения (исполнения) договора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_Toc231916048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19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15A57609" w14:textId="60517778" w:rsidR="00AA541F" w:rsidRDefault="006C1DCA">
          <w:pPr>
            <w:pStyle w:val="1c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49" w:history="1">
            <w:r w:rsidR="00AA541F" w:rsidRPr="00E70EBE">
              <w:rPr>
                <w:rStyle w:val="af5"/>
                <w:noProof/>
              </w:rPr>
              <w:t>5. Приложения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_Toc231916049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20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07ADE474" w14:textId="513B0FA4" w:rsidR="00AA541F" w:rsidRDefault="006C1DCA">
          <w:pPr>
            <w:pStyle w:val="1c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50" w:history="1">
            <w:r w:rsidR="00AA541F" w:rsidRPr="00E70EBE">
              <w:rPr>
                <w:rStyle w:val="af5"/>
                <w:noProof/>
              </w:rPr>
              <w:t>Приложение № 1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  <w:lang w:val="en-US"/>
              </w:rPr>
              <w:t>21</w:t>
            </w:r>
          </w:hyperlink>
        </w:p>
        <w:p w14:paraId="3521FDEC" w14:textId="249EDF03" w:rsidR="00AA541F" w:rsidRDefault="006C1DCA">
          <w:pPr>
            <w:pStyle w:val="1c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1916051" w:history="1">
            <w:r w:rsidR="00AA541F" w:rsidRPr="00E70EBE">
              <w:rPr>
                <w:rStyle w:val="af5"/>
                <w:noProof/>
              </w:rPr>
              <w:t>Приложение № 2</w:t>
            </w:r>
            <w:r w:rsidR="00AA541F">
              <w:rPr>
                <w:noProof/>
                <w:webHidden/>
              </w:rPr>
              <w:tab/>
            </w:r>
            <w:r w:rsidR="00AA541F">
              <w:rPr>
                <w:noProof/>
                <w:webHidden/>
              </w:rPr>
              <w:fldChar w:fldCharType="begin"/>
            </w:r>
            <w:r w:rsidR="00AA541F">
              <w:rPr>
                <w:noProof/>
                <w:webHidden/>
              </w:rPr>
              <w:instrText xml:space="preserve"> PAGEREF _Toc231916051 \h </w:instrText>
            </w:r>
            <w:r w:rsidR="00AA541F">
              <w:rPr>
                <w:noProof/>
                <w:webHidden/>
              </w:rPr>
            </w:r>
            <w:r w:rsidR="00AA541F">
              <w:rPr>
                <w:noProof/>
                <w:webHidden/>
              </w:rPr>
              <w:fldChar w:fldCharType="separate"/>
            </w:r>
            <w:r w:rsidR="00AA541F">
              <w:rPr>
                <w:noProof/>
                <w:webHidden/>
              </w:rPr>
              <w:t>47</w:t>
            </w:r>
            <w:r w:rsidR="00AA541F">
              <w:rPr>
                <w:noProof/>
                <w:webHidden/>
              </w:rPr>
              <w:fldChar w:fldCharType="end"/>
            </w:r>
          </w:hyperlink>
        </w:p>
        <w:p w14:paraId="4D610BF6" w14:textId="02401FC8" w:rsidR="00781100" w:rsidRDefault="00DC6C62">
          <w:r>
            <w:fldChar w:fldCharType="end"/>
          </w:r>
        </w:p>
      </w:sdtContent>
    </w:sdt>
    <w:p w14:paraId="1F14C844" w14:textId="77777777" w:rsidR="00781100" w:rsidRDefault="00DC6C62">
      <w:pPr>
        <w:rPr>
          <w:b/>
          <w:bCs/>
        </w:rPr>
      </w:pPr>
      <w:r>
        <w:br w:type="page"/>
      </w:r>
    </w:p>
    <w:p w14:paraId="7B53A1C1" w14:textId="77777777" w:rsidR="00781100" w:rsidRDefault="00DC6C62">
      <w:pPr>
        <w:pStyle w:val="10"/>
      </w:pPr>
      <w:bookmarkStart w:id="0" w:name="_Toc231916036"/>
      <w:r>
        <w:lastRenderedPageBreak/>
        <w:t>Общие сведения</w:t>
      </w:r>
      <w:bookmarkEnd w:id="0"/>
    </w:p>
    <w:p w14:paraId="52716D23" w14:textId="77777777" w:rsidR="00781100" w:rsidRDefault="00DC6C62">
      <w:pPr>
        <w:pStyle w:val="24"/>
      </w:pPr>
      <w:bookmarkStart w:id="1" w:name="_Toc231916037"/>
      <w:r>
        <w:t>Обозначения и сокращения</w:t>
      </w:r>
      <w:bookmarkEnd w:id="1"/>
    </w:p>
    <w:tbl>
      <w:tblPr>
        <w:tblStyle w:val="afffff7"/>
        <w:tblW w:w="934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555"/>
        <w:gridCol w:w="7790"/>
      </w:tblGrid>
      <w:tr w:rsidR="00781100" w14:paraId="2B2F604E" w14:textId="77777777">
        <w:tc>
          <w:tcPr>
            <w:tcW w:w="1555" w:type="dxa"/>
          </w:tcPr>
          <w:p w14:paraId="6474B3A6" w14:textId="77777777" w:rsidR="00781100" w:rsidRDefault="00DC6C62">
            <w:pPr>
              <w:widowControl w:val="0"/>
              <w:spacing w:line="276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Сокращение</w:t>
            </w:r>
          </w:p>
        </w:tc>
        <w:tc>
          <w:tcPr>
            <w:tcW w:w="7789" w:type="dxa"/>
          </w:tcPr>
          <w:p w14:paraId="6C1CE2A2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Обозначение</w:t>
            </w:r>
          </w:p>
        </w:tc>
      </w:tr>
      <w:tr w:rsidR="00781100" w14:paraId="25C258BD" w14:textId="77777777">
        <w:tc>
          <w:tcPr>
            <w:tcW w:w="1555" w:type="dxa"/>
          </w:tcPr>
          <w:p w14:paraId="538E6920" w14:textId="77777777" w:rsidR="00781100" w:rsidRDefault="00DC6C62">
            <w:pPr>
              <w:pStyle w:val="tl0"/>
              <w:widowControl w:val="0"/>
              <w:rPr>
                <w:lang w:val="en-US"/>
              </w:rPr>
            </w:pPr>
            <w:r>
              <w:rPr>
                <w:rFonts w:eastAsia="Times New Roman"/>
                <w:lang w:val="en-US"/>
              </w:rPr>
              <w:t>SLA</w:t>
            </w:r>
          </w:p>
        </w:tc>
        <w:tc>
          <w:tcPr>
            <w:tcW w:w="7789" w:type="dxa"/>
          </w:tcPr>
          <w:p w14:paraId="1963D3D5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Service Level Agreement, соглашение об уровне предоставления услуги</w:t>
            </w:r>
          </w:p>
        </w:tc>
      </w:tr>
      <w:tr w:rsidR="00781100" w14:paraId="702BA3F9" w14:textId="77777777">
        <w:tc>
          <w:tcPr>
            <w:tcW w:w="1555" w:type="dxa"/>
          </w:tcPr>
          <w:p w14:paraId="2BD313A4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БД</w:t>
            </w:r>
          </w:p>
        </w:tc>
        <w:tc>
          <w:tcPr>
            <w:tcW w:w="7789" w:type="dxa"/>
          </w:tcPr>
          <w:p w14:paraId="5BA55145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База данных</w:t>
            </w:r>
          </w:p>
        </w:tc>
      </w:tr>
      <w:tr w:rsidR="00781100" w14:paraId="2BC4D16D" w14:textId="77777777">
        <w:tc>
          <w:tcPr>
            <w:tcW w:w="1555" w:type="dxa"/>
          </w:tcPr>
          <w:p w14:paraId="553E747A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КСПД</w:t>
            </w:r>
          </w:p>
        </w:tc>
        <w:tc>
          <w:tcPr>
            <w:tcW w:w="7789" w:type="dxa"/>
          </w:tcPr>
          <w:p w14:paraId="5807513F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Корпоративная сеть передачи данных</w:t>
            </w:r>
          </w:p>
        </w:tc>
      </w:tr>
      <w:tr w:rsidR="00781100" w14:paraId="721B97C7" w14:textId="77777777">
        <w:tc>
          <w:tcPr>
            <w:tcW w:w="1555" w:type="dxa"/>
          </w:tcPr>
          <w:p w14:paraId="38A31FE2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ПАК</w:t>
            </w:r>
          </w:p>
        </w:tc>
        <w:tc>
          <w:tcPr>
            <w:tcW w:w="7789" w:type="dxa"/>
          </w:tcPr>
          <w:p w14:paraId="650B0069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Программно-аппаратный комплекс</w:t>
            </w:r>
          </w:p>
        </w:tc>
      </w:tr>
      <w:tr w:rsidR="00781100" w14:paraId="5BC54E21" w14:textId="77777777">
        <w:tc>
          <w:tcPr>
            <w:tcW w:w="1555" w:type="dxa"/>
          </w:tcPr>
          <w:p w14:paraId="279AB31E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ПО</w:t>
            </w:r>
          </w:p>
        </w:tc>
        <w:tc>
          <w:tcPr>
            <w:tcW w:w="7789" w:type="dxa"/>
          </w:tcPr>
          <w:p w14:paraId="74D64942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Программное обеспечение</w:t>
            </w:r>
          </w:p>
        </w:tc>
      </w:tr>
      <w:tr w:rsidR="00781100" w14:paraId="6A0DF414" w14:textId="77777777">
        <w:tc>
          <w:tcPr>
            <w:tcW w:w="1555" w:type="dxa"/>
          </w:tcPr>
          <w:p w14:paraId="3B532A38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СУБД</w:t>
            </w:r>
          </w:p>
        </w:tc>
        <w:tc>
          <w:tcPr>
            <w:tcW w:w="7789" w:type="dxa"/>
          </w:tcPr>
          <w:p w14:paraId="00878535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Система управления базами данных</w:t>
            </w:r>
          </w:p>
        </w:tc>
      </w:tr>
      <w:tr w:rsidR="00781100" w14:paraId="56B70801" w14:textId="77777777">
        <w:tc>
          <w:tcPr>
            <w:tcW w:w="1555" w:type="dxa"/>
          </w:tcPr>
          <w:p w14:paraId="34599B74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ТТ</w:t>
            </w:r>
          </w:p>
        </w:tc>
        <w:tc>
          <w:tcPr>
            <w:tcW w:w="7789" w:type="dxa"/>
          </w:tcPr>
          <w:p w14:paraId="6CAD7D91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Технические требования</w:t>
            </w:r>
          </w:p>
        </w:tc>
      </w:tr>
      <w:tr w:rsidR="00781100" w14:paraId="5D9D9574" w14:textId="77777777">
        <w:tc>
          <w:tcPr>
            <w:tcW w:w="1555" w:type="dxa"/>
          </w:tcPr>
          <w:p w14:paraId="46BAF098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ИС</w:t>
            </w:r>
          </w:p>
        </w:tc>
        <w:tc>
          <w:tcPr>
            <w:tcW w:w="7789" w:type="dxa"/>
          </w:tcPr>
          <w:p w14:paraId="0CACD615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Информационная система</w:t>
            </w:r>
          </w:p>
        </w:tc>
      </w:tr>
      <w:tr w:rsidR="00781100" w14:paraId="4F0062AB" w14:textId="77777777">
        <w:tc>
          <w:tcPr>
            <w:tcW w:w="1555" w:type="dxa"/>
          </w:tcPr>
          <w:p w14:paraId="017B7B54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</w:t>
            </w:r>
          </w:p>
        </w:tc>
        <w:tc>
          <w:tcPr>
            <w:tcW w:w="7789" w:type="dxa"/>
          </w:tcPr>
          <w:p w14:paraId="7937067A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Информационные технологии</w:t>
            </w:r>
          </w:p>
        </w:tc>
      </w:tr>
    </w:tbl>
    <w:p w14:paraId="5CD61229" w14:textId="77777777" w:rsidR="00781100" w:rsidRDefault="00781100"/>
    <w:p w14:paraId="1B839925" w14:textId="77777777" w:rsidR="00781100" w:rsidRDefault="00DC6C62">
      <w:r>
        <w:br w:type="page"/>
      </w:r>
    </w:p>
    <w:p w14:paraId="2296E9A6" w14:textId="77777777" w:rsidR="00781100" w:rsidRDefault="00DC6C62">
      <w:pPr>
        <w:pStyle w:val="24"/>
      </w:pPr>
      <w:bookmarkStart w:id="2" w:name="_Toc231916038"/>
      <w:r>
        <w:lastRenderedPageBreak/>
        <w:t>Наименование закупаемой продукции</w:t>
      </w:r>
      <w:bookmarkEnd w:id="2"/>
    </w:p>
    <w:p w14:paraId="128E4A8B" w14:textId="77777777" w:rsidR="00781100" w:rsidRDefault="00DC6C62">
      <w:pPr>
        <w:rPr>
          <w:rFonts w:eastAsia="Calibri"/>
          <w:lang w:eastAsia="x-none"/>
        </w:rPr>
      </w:pPr>
      <w:r>
        <w:rPr>
          <w:rFonts w:eastAsia="Calibri"/>
          <w:lang w:eastAsia="x-none"/>
        </w:rPr>
        <w:t>Доработка системы мониторинга доступности ИТ-инфраструктуры и ИС ПАО «РусГидро» в части внедрения проектных решений:</w:t>
      </w:r>
    </w:p>
    <w:p w14:paraId="77CE63AD" w14:textId="77777777" w:rsidR="00781100" w:rsidRDefault="00DC6C62">
      <w:pPr>
        <w:pStyle w:val="a3"/>
        <w:numPr>
          <w:ilvl w:val="0"/>
          <w:numId w:val="7"/>
        </w:numPr>
        <w:ind w:left="851" w:hanging="284"/>
      </w:pPr>
      <w:r>
        <w:t xml:space="preserve">ОКПД-2: </w:t>
      </w:r>
      <w:r>
        <w:rPr>
          <w:lang w:val="en-US"/>
        </w:rPr>
        <w:t>62.01</w:t>
      </w:r>
      <w:r>
        <w:t>.</w:t>
      </w:r>
      <w:r>
        <w:rPr>
          <w:lang w:val="en-US"/>
        </w:rPr>
        <w:t>11.000</w:t>
      </w:r>
      <w:r>
        <w:t>.</w:t>
      </w:r>
    </w:p>
    <w:p w14:paraId="43D2D1FE" w14:textId="77777777" w:rsidR="00781100" w:rsidRDefault="00DC6C62">
      <w:pPr>
        <w:pStyle w:val="a3"/>
        <w:numPr>
          <w:ilvl w:val="0"/>
          <w:numId w:val="7"/>
        </w:numPr>
        <w:ind w:left="851" w:hanging="284"/>
      </w:pPr>
      <w:r>
        <w:t xml:space="preserve">ОКВЭД-2: </w:t>
      </w:r>
      <w:r>
        <w:rPr>
          <w:lang w:val="en-US"/>
        </w:rPr>
        <w:t>62.02.1</w:t>
      </w:r>
      <w:r>
        <w:t>.</w:t>
      </w:r>
    </w:p>
    <w:p w14:paraId="09CED7B7" w14:textId="77777777" w:rsidR="00781100" w:rsidRDefault="00DC6C62">
      <w:pPr>
        <w:pStyle w:val="24"/>
      </w:pPr>
      <w:bookmarkStart w:id="3" w:name="_Toc231916039"/>
      <w:r>
        <w:t>Цель выполнения работ</w:t>
      </w:r>
      <w:bookmarkEnd w:id="3"/>
    </w:p>
    <w:p w14:paraId="5F36442C" w14:textId="77777777" w:rsidR="00781100" w:rsidRDefault="00DC6C62">
      <w:pPr>
        <w:pStyle w:val="txt0"/>
      </w:pPr>
      <w:r>
        <w:t xml:space="preserve">Реализация проектного решения по модернизации системы мониторинга доступности ИТ-инфраструктуры и ИС в части внедрения проектных решений по импортозамещению в соответствии с </w:t>
      </w:r>
      <w:r>
        <w:rPr>
          <w:rFonts w:eastAsia="Calibri"/>
          <w:lang w:eastAsia="x-none"/>
        </w:rPr>
        <w:t>пунктом 3.8 приложения 5.2 «План мероприятий и перехода на</w:t>
      </w:r>
      <w:r>
        <w:t> </w:t>
      </w:r>
      <w:r>
        <w:rPr>
          <w:rFonts w:eastAsia="Calibri"/>
          <w:lang w:eastAsia="x-none"/>
        </w:rPr>
        <w:t>преимущественное использование отечественного радиоэлектронного оборудования ПАО РусГидро и его подконтрольных организаций» Стратегии цифровой трансформации Группы РусГидро на период 2022-2024 годы с перспективой до 2030 года, утвержденной Протоколом заседания совета директоров от 31.05.2024 №374.</w:t>
      </w:r>
    </w:p>
    <w:p w14:paraId="3FE22AC5" w14:textId="77777777" w:rsidR="00781100" w:rsidRDefault="00DC6C62">
      <w:pPr>
        <w:pStyle w:val="txt0"/>
        <w:rPr>
          <w:rFonts w:eastAsia="Calibri"/>
          <w:lang w:eastAsia="x-none"/>
        </w:rPr>
      </w:pPr>
      <w:r>
        <w:rPr>
          <w:rFonts w:eastAsia="Calibri"/>
          <w:lang w:eastAsia="x-none"/>
        </w:rPr>
        <w:t>Для достижения указанной цели необходимо выполнить следующие задачи:</w:t>
      </w:r>
    </w:p>
    <w:p w14:paraId="628F98C9" w14:textId="77777777" w:rsidR="00781100" w:rsidRDefault="00DC6C62">
      <w:pPr>
        <w:pStyle w:val="a3"/>
        <w:widowControl w:val="0"/>
        <w:numPr>
          <w:ilvl w:val="0"/>
          <w:numId w:val="12"/>
        </w:numPr>
        <w:tabs>
          <w:tab w:val="left" w:pos="567"/>
        </w:tabs>
        <w:suppressAutoHyphens w:val="0"/>
        <w:ind w:left="567" w:hanging="567"/>
      </w:pPr>
      <w:r>
        <w:t>развернуть решение с использованием временных лицензий программного обеспечения;</w:t>
      </w:r>
    </w:p>
    <w:p w14:paraId="39E55354" w14:textId="77777777" w:rsidR="00781100" w:rsidRDefault="00DC6C62">
      <w:pPr>
        <w:pStyle w:val="a3"/>
        <w:widowControl w:val="0"/>
        <w:numPr>
          <w:ilvl w:val="0"/>
          <w:numId w:val="12"/>
        </w:numPr>
        <w:tabs>
          <w:tab w:val="left" w:pos="567"/>
        </w:tabs>
        <w:suppressAutoHyphens w:val="0"/>
        <w:ind w:left="567" w:hanging="567"/>
      </w:pPr>
      <w:r>
        <w:t>выполнить пуско-наладочные работы;</w:t>
      </w:r>
    </w:p>
    <w:p w14:paraId="2DBA7E1B" w14:textId="77777777" w:rsidR="00781100" w:rsidRDefault="00DC6C62">
      <w:pPr>
        <w:pStyle w:val="a3"/>
        <w:widowControl w:val="0"/>
        <w:numPr>
          <w:ilvl w:val="0"/>
          <w:numId w:val="12"/>
        </w:numPr>
        <w:tabs>
          <w:tab w:val="left" w:pos="567"/>
        </w:tabs>
        <w:suppressAutoHyphens w:val="0"/>
        <w:ind w:left="567" w:hanging="567"/>
      </w:pPr>
      <w:r>
        <w:t>разработать эксплуатационную документацию;</w:t>
      </w:r>
    </w:p>
    <w:p w14:paraId="66849B50" w14:textId="77777777" w:rsidR="00781100" w:rsidRDefault="00DC6C62">
      <w:pPr>
        <w:pStyle w:val="a3"/>
        <w:numPr>
          <w:ilvl w:val="0"/>
          <w:numId w:val="12"/>
        </w:numPr>
        <w:tabs>
          <w:tab w:val="left" w:pos="621"/>
        </w:tabs>
        <w:spacing w:line="240" w:lineRule="auto"/>
        <w:ind w:left="624" w:hanging="624"/>
      </w:pPr>
      <w:r>
        <w:t>подготовить технические требования и спецификации поставки постоянных лицензий на развернутое с использованием временных лицензий программного обеспечения</w:t>
      </w:r>
    </w:p>
    <w:p w14:paraId="08472D2C" w14:textId="77777777" w:rsidR="00781100" w:rsidRDefault="00DC6C62">
      <w:pPr>
        <w:pStyle w:val="a3"/>
        <w:widowControl w:val="0"/>
        <w:numPr>
          <w:ilvl w:val="0"/>
          <w:numId w:val="12"/>
        </w:numPr>
        <w:tabs>
          <w:tab w:val="left" w:pos="567"/>
        </w:tabs>
        <w:suppressAutoHyphens w:val="0"/>
        <w:ind w:left="567" w:hanging="567"/>
      </w:pPr>
      <w:r>
        <w:t>провести испытаний (предварительные испытания, опытная эксплуатация, приемо-сдаточные испытания).</w:t>
      </w:r>
    </w:p>
    <w:p w14:paraId="2D9CB40C" w14:textId="77777777" w:rsidR="00781100" w:rsidRDefault="00781100"/>
    <w:p w14:paraId="6FB3F9A3" w14:textId="77777777" w:rsidR="00781100" w:rsidRDefault="00DC6C62">
      <w:pPr>
        <w:pStyle w:val="24"/>
      </w:pPr>
      <w:bookmarkStart w:id="4" w:name="_Toc231916040"/>
      <w:r>
        <w:t>Существующее положение</w:t>
      </w:r>
      <w:bookmarkEnd w:id="4"/>
    </w:p>
    <w:p w14:paraId="667CD4C7" w14:textId="77777777" w:rsidR="00781100" w:rsidRDefault="00DC6C62">
      <w:pPr>
        <w:pStyle w:val="txt0"/>
      </w:pPr>
      <w:r>
        <w:t xml:space="preserve">На текущий момент на объектах ПАО «РусГидро» функционирует унифицированная система мониторинга ИТ-инфраструктуры и ИТ-сервисов ПАО «РусГидро», выполненная в рамках договора от 25 июня 2018 г. № 20/07-201806/19 ЗАО «ЮНИС Лабс Солюшинз». Система реализована с использованием ПО </w:t>
      </w:r>
      <w:r>
        <w:rPr>
          <w:lang w:val="en-US"/>
        </w:rPr>
        <w:t>Zabbix</w:t>
      </w:r>
      <w:r>
        <w:t>, которое не входит в Единый реестр российских программ для электронных вычислительных машин и баз данных.</w:t>
      </w:r>
    </w:p>
    <w:p w14:paraId="5DFBCC27" w14:textId="77777777" w:rsidR="00781100" w:rsidRDefault="00DC6C62">
      <w:pPr>
        <w:pStyle w:val="txt0"/>
      </w:pPr>
      <w:r>
        <w:t>Перечень объектов Заказчика, на которые относятся затраты по данному проекту, отражен в Таблица 1.</w:t>
      </w:r>
    </w:p>
    <w:p w14:paraId="1FD3E9A8" w14:textId="77777777" w:rsidR="00781100" w:rsidRDefault="00DC6C62">
      <w:pPr>
        <w:pStyle w:val="caption1111"/>
      </w:pPr>
      <w:r>
        <w:t>Таблица 1 – Перечень объектов Заказчика по бухгалтерскому учету</w:t>
      </w:r>
    </w:p>
    <w:tbl>
      <w:tblPr>
        <w:tblW w:w="9351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562"/>
        <w:gridCol w:w="1845"/>
        <w:gridCol w:w="3829"/>
        <w:gridCol w:w="3115"/>
      </w:tblGrid>
      <w:tr w:rsidR="00781100" w14:paraId="66D6BF6F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A4AE" w14:textId="77777777" w:rsidR="00781100" w:rsidRDefault="00DC6C62">
            <w:pPr>
              <w:widowControl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63356819" w14:textId="77777777" w:rsidR="00781100" w:rsidRDefault="00DC6C62">
            <w:pPr>
              <w:widowControl w:val="0"/>
              <w:spacing w:line="276" w:lineRule="auto"/>
              <w:ind w:firstLine="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6C77" w14:textId="77777777" w:rsidR="00781100" w:rsidRDefault="00DC6C62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объекта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BB7D" w14:textId="77777777" w:rsidR="00781100" w:rsidRDefault="00DC6C62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Расположение объекта </w:t>
            </w:r>
            <w:r>
              <w:rPr>
                <w:b/>
                <w:iCs/>
              </w:rPr>
              <w:t>(место поставки МТР, производства работ)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9555" w14:textId="77777777" w:rsidR="00781100" w:rsidRDefault="00DC6C62">
            <w:pPr>
              <w:widowControl w:val="0"/>
              <w:spacing w:line="276" w:lineRule="auto"/>
              <w:ind w:firstLine="0"/>
              <w:jc w:val="center"/>
              <w:rPr>
                <w:b/>
                <w:color w:val="FF0000"/>
                <w:spacing w:val="-8"/>
              </w:rPr>
            </w:pPr>
            <w:r>
              <w:rPr>
                <w:b/>
              </w:rPr>
              <w:t>Наименование основного средства (в отношении которого выполняются работы)</w:t>
            </w:r>
          </w:p>
        </w:tc>
      </w:tr>
      <w:tr w:rsidR="00781100" w14:paraId="794415D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F232" w14:textId="77777777" w:rsidR="00781100" w:rsidRDefault="00DC6C62">
            <w:pPr>
              <w:widowControl w:val="0"/>
              <w:spacing w:line="276" w:lineRule="auto"/>
              <w:ind w:firstLine="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3F15" w14:textId="77777777" w:rsidR="00781100" w:rsidRDefault="00DC6C62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D713" w14:textId="77777777" w:rsidR="00781100" w:rsidRDefault="00DC6C62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FAED" w14:textId="77777777" w:rsidR="00781100" w:rsidRDefault="00DC6C62">
            <w:pPr>
              <w:widowControl w:val="0"/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81100" w14:paraId="556C02E6" w14:textId="77777777">
        <w:trPr>
          <w:trHeight w:val="88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88DD" w14:textId="77777777" w:rsidR="00781100" w:rsidRDefault="00781100">
            <w:pPr>
              <w:pStyle w:val="a3"/>
              <w:widowControl w:val="0"/>
              <w:numPr>
                <w:ilvl w:val="0"/>
                <w:numId w:val="6"/>
              </w:numPr>
              <w:jc w:val="center"/>
              <w:rPr>
                <w:sz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A6E82" w14:textId="77777777" w:rsidR="00781100" w:rsidRDefault="00DC6C62">
            <w:pPr>
              <w:widowControl w:val="0"/>
              <w:spacing w:line="276" w:lineRule="auto"/>
              <w:ind w:firstLine="0"/>
              <w:jc w:val="center"/>
              <w:rPr>
                <w:iCs/>
                <w:sz w:val="22"/>
              </w:rPr>
            </w:pPr>
            <w:r>
              <w:rPr>
                <w:iCs/>
                <w:sz w:val="22"/>
              </w:rPr>
              <w:t>Система мониторинга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E6477" w14:textId="77777777" w:rsidR="00781100" w:rsidRDefault="00DC6C62">
            <w:pPr>
              <w:widowControl w:val="0"/>
              <w:spacing w:line="276" w:lineRule="auto"/>
              <w:ind w:firstLine="0"/>
              <w:jc w:val="center"/>
              <w:rPr>
                <w:iCs/>
                <w:sz w:val="22"/>
              </w:rPr>
            </w:pPr>
            <w:r>
              <w:rPr>
                <w:iCs/>
                <w:sz w:val="22"/>
              </w:rPr>
              <w:t>117393, Российская Федерация, г. Москва, ул. Архитектора Власова, д.51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1128" w14:textId="77777777" w:rsidR="00781100" w:rsidRDefault="00DC6C62">
            <w:pPr>
              <w:widowControl w:val="0"/>
              <w:spacing w:line="276" w:lineRule="auto"/>
              <w:ind w:firstLine="0"/>
              <w:jc w:val="center"/>
              <w:rPr>
                <w:iCs/>
                <w:sz w:val="22"/>
              </w:rPr>
            </w:pPr>
            <w:r>
              <w:rPr>
                <w:iCs/>
                <w:sz w:val="22"/>
              </w:rPr>
              <w:t>Унифицированная система мониторинга ИТ-инфраструктуры, инфраструктуры АСТУ, инфраструктуры ИБ, инв. №</w:t>
            </w:r>
            <w:r>
              <w:rPr>
                <w:sz w:val="22"/>
              </w:rPr>
              <w:t xml:space="preserve"> </w:t>
            </w:r>
            <w:r>
              <w:rPr>
                <w:iCs/>
                <w:sz w:val="22"/>
              </w:rPr>
              <w:t>10104010000000810000</w:t>
            </w:r>
          </w:p>
        </w:tc>
      </w:tr>
    </w:tbl>
    <w:p w14:paraId="2BB80374" w14:textId="77777777" w:rsidR="00781100" w:rsidRDefault="00781100">
      <w:pPr>
        <w:pStyle w:val="txt0"/>
      </w:pPr>
    </w:p>
    <w:p w14:paraId="4D694112" w14:textId="77777777" w:rsidR="00781100" w:rsidRDefault="00DC6C62">
      <w:pPr>
        <w:pStyle w:val="txt0"/>
      </w:pPr>
      <w:r>
        <w:t>Перечень объектов Заказчика, где размещены оборудование, системы, ПАК и ПО, требующие мониторинга, входящие в контур работ, отражен в таблице 2.</w:t>
      </w:r>
    </w:p>
    <w:p w14:paraId="59F237C3" w14:textId="77777777" w:rsidR="00781100" w:rsidRDefault="00DC6C62">
      <w:pPr>
        <w:pStyle w:val="caption1111"/>
      </w:pPr>
      <w:r>
        <w:t>Таблица 2 – Перечень объектов Заказчика, где размещены оборудование, системы, ПАК и программное обеспечение, требующие мониторинга</w:t>
      </w:r>
    </w:p>
    <w:tbl>
      <w:tblPr>
        <w:tblStyle w:val="afffff7"/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7"/>
        <w:gridCol w:w="1959"/>
        <w:gridCol w:w="3570"/>
        <w:gridCol w:w="3115"/>
      </w:tblGrid>
      <w:tr w:rsidR="00781100" w14:paraId="7AD9F256" w14:textId="77777777">
        <w:trPr>
          <w:tblHeader/>
        </w:trPr>
        <w:tc>
          <w:tcPr>
            <w:tcW w:w="706" w:type="dxa"/>
          </w:tcPr>
          <w:p w14:paraId="3C522715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№ п/п</w:t>
            </w:r>
          </w:p>
        </w:tc>
        <w:tc>
          <w:tcPr>
            <w:tcW w:w="1959" w:type="dxa"/>
          </w:tcPr>
          <w:p w14:paraId="36B2120B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Наименование объекта</w:t>
            </w:r>
          </w:p>
          <w:p w14:paraId="686AF96C" w14:textId="77777777" w:rsidR="00781100" w:rsidRDefault="00781100">
            <w:pPr>
              <w:pStyle w:val="t-h0"/>
              <w:widowControl w:val="0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6AEFA4BC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Расположение объекта</w:t>
            </w:r>
          </w:p>
          <w:p w14:paraId="068FADD9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(место производства работ)</w:t>
            </w:r>
          </w:p>
        </w:tc>
        <w:tc>
          <w:tcPr>
            <w:tcW w:w="3115" w:type="dxa"/>
          </w:tcPr>
          <w:p w14:paraId="510D0086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Примечания</w:t>
            </w:r>
          </w:p>
        </w:tc>
      </w:tr>
      <w:tr w:rsidR="00781100" w14:paraId="775916A3" w14:textId="77777777">
        <w:tc>
          <w:tcPr>
            <w:tcW w:w="706" w:type="dxa"/>
          </w:tcPr>
          <w:p w14:paraId="1632CF65" w14:textId="77777777" w:rsidR="00781100" w:rsidRDefault="00DC6C62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959" w:type="dxa"/>
          </w:tcPr>
          <w:p w14:paraId="364B1CCD" w14:textId="77777777" w:rsidR="00781100" w:rsidRDefault="00DC6C62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570" w:type="dxa"/>
          </w:tcPr>
          <w:p w14:paraId="7A9CA668" w14:textId="77777777" w:rsidR="00781100" w:rsidRDefault="00DC6C62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15" w:type="dxa"/>
          </w:tcPr>
          <w:p w14:paraId="66A8DDFD" w14:textId="77777777" w:rsidR="00781100" w:rsidRDefault="00DC6C62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781100" w14:paraId="05FCE2E4" w14:textId="77777777">
        <w:tc>
          <w:tcPr>
            <w:tcW w:w="706" w:type="dxa"/>
          </w:tcPr>
          <w:p w14:paraId="2FC6625A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68B7E957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ЦОД М9</w:t>
            </w:r>
          </w:p>
        </w:tc>
        <w:tc>
          <w:tcPr>
            <w:tcW w:w="3570" w:type="dxa"/>
          </w:tcPr>
          <w:p w14:paraId="727F95DB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117485, Российская Федерация, г. Москва, ул. Бутлерова, д. 9</w:t>
            </w:r>
          </w:p>
        </w:tc>
        <w:tc>
          <w:tcPr>
            <w:tcW w:w="3115" w:type="dxa"/>
          </w:tcPr>
          <w:p w14:paraId="23A4D7F0" w14:textId="77777777" w:rsidR="00781100" w:rsidRDefault="00DC6C62">
            <w:pPr>
              <w:pStyle w:val="tc0"/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ИТ-инфраструктура, ИТ-сервисы</w:t>
            </w:r>
          </w:p>
        </w:tc>
      </w:tr>
      <w:tr w:rsidR="00781100" w14:paraId="58E378A4" w14:textId="77777777">
        <w:tc>
          <w:tcPr>
            <w:tcW w:w="706" w:type="dxa"/>
          </w:tcPr>
          <w:p w14:paraId="5198E9FE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725592B5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Виртуальный ЦОД РТК, DataLine</w:t>
            </w:r>
          </w:p>
        </w:tc>
        <w:tc>
          <w:tcPr>
            <w:tcW w:w="3570" w:type="dxa"/>
          </w:tcPr>
          <w:p w14:paraId="57EA1700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111020, Российская Федерация, г. Москва, ул. Боровая д. 7, стр. 10</w:t>
            </w:r>
          </w:p>
        </w:tc>
        <w:tc>
          <w:tcPr>
            <w:tcW w:w="3115" w:type="dxa"/>
          </w:tcPr>
          <w:p w14:paraId="4A812E8B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ИТ-сервисы</w:t>
            </w:r>
          </w:p>
        </w:tc>
      </w:tr>
      <w:tr w:rsidR="00781100" w14:paraId="5243D46B" w14:textId="77777777">
        <w:tc>
          <w:tcPr>
            <w:tcW w:w="706" w:type="dxa"/>
          </w:tcPr>
          <w:p w14:paraId="299805DE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4825EAC4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Облако РГИТС</w:t>
            </w:r>
          </w:p>
        </w:tc>
        <w:tc>
          <w:tcPr>
            <w:tcW w:w="3570" w:type="dxa"/>
          </w:tcPr>
          <w:p w14:paraId="71AC483A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690090, Приморский край, г. Владивосток, ул. Тигровая, 19</w:t>
            </w:r>
          </w:p>
        </w:tc>
        <w:tc>
          <w:tcPr>
            <w:tcW w:w="3115" w:type="dxa"/>
          </w:tcPr>
          <w:p w14:paraId="795BCFE7" w14:textId="77777777" w:rsidR="00781100" w:rsidRDefault="00DC6C62">
            <w:pPr>
              <w:pStyle w:val="tc0"/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ИТ-инфраструктура, ИТ-сервисы</w:t>
            </w:r>
          </w:p>
        </w:tc>
      </w:tr>
      <w:tr w:rsidR="00781100" w14:paraId="4DFDA9F5" w14:textId="77777777">
        <w:tc>
          <w:tcPr>
            <w:tcW w:w="706" w:type="dxa"/>
          </w:tcPr>
          <w:p w14:paraId="0F38DE52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13B5B447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Виртуальный ЦОД РТК, К1</w:t>
            </w:r>
          </w:p>
        </w:tc>
        <w:tc>
          <w:tcPr>
            <w:tcW w:w="3570" w:type="dxa"/>
          </w:tcPr>
          <w:p w14:paraId="3CD1BC05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109316, Российская Федерация, г. Москва, ул. Остаповский проезд д. 22 стр. 13</w:t>
            </w:r>
          </w:p>
        </w:tc>
        <w:tc>
          <w:tcPr>
            <w:tcW w:w="3115" w:type="dxa"/>
          </w:tcPr>
          <w:p w14:paraId="5526D672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ИТ-сервисы</w:t>
            </w:r>
          </w:p>
        </w:tc>
      </w:tr>
      <w:tr w:rsidR="00781100" w14:paraId="0D91BCCD" w14:textId="77777777">
        <w:tc>
          <w:tcPr>
            <w:tcW w:w="706" w:type="dxa"/>
          </w:tcPr>
          <w:p w14:paraId="176DEDFA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6F4F5EB8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Виртуальный ЦОД</w:t>
            </w:r>
          </w:p>
          <w:p w14:paraId="52F19CF2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Yandex</w:t>
            </w:r>
          </w:p>
        </w:tc>
        <w:tc>
          <w:tcPr>
            <w:tcW w:w="3570" w:type="dxa"/>
          </w:tcPr>
          <w:p w14:paraId="1A1EE388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Российская Федерация, г. Москва, геораспределенная инфраструктура Яндекс</w:t>
            </w:r>
          </w:p>
        </w:tc>
        <w:tc>
          <w:tcPr>
            <w:tcW w:w="3115" w:type="dxa"/>
          </w:tcPr>
          <w:p w14:paraId="2E0B964C" w14:textId="77777777" w:rsidR="00781100" w:rsidRDefault="00DC6C62">
            <w:pPr>
              <w:pStyle w:val="tc0"/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ИТ-инфраструктура, ИТ-сервисы</w:t>
            </w:r>
          </w:p>
        </w:tc>
      </w:tr>
      <w:tr w:rsidR="00781100" w14:paraId="254F6687" w14:textId="77777777">
        <w:tc>
          <w:tcPr>
            <w:tcW w:w="706" w:type="dxa"/>
          </w:tcPr>
          <w:p w14:paraId="2B04BA1F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6F651332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Штаб-квартира ПАО «РусГидро»</w:t>
            </w:r>
          </w:p>
        </w:tc>
        <w:tc>
          <w:tcPr>
            <w:tcW w:w="3570" w:type="dxa"/>
          </w:tcPr>
          <w:p w14:paraId="139E6080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660017, Красноярский край, город Красноярск, Петерсона, д. 2А, пом.1</w:t>
            </w:r>
          </w:p>
        </w:tc>
        <w:tc>
          <w:tcPr>
            <w:tcW w:w="3115" w:type="dxa"/>
          </w:tcPr>
          <w:p w14:paraId="3DE8C160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ИТ-сервисы</w:t>
            </w:r>
          </w:p>
        </w:tc>
      </w:tr>
      <w:tr w:rsidR="00781100" w14:paraId="7B65186C" w14:textId="77777777">
        <w:tc>
          <w:tcPr>
            <w:tcW w:w="706" w:type="dxa"/>
          </w:tcPr>
          <w:p w14:paraId="721D1D09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61EFD3DC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Виртуальный ЦОД ВК</w:t>
            </w:r>
          </w:p>
        </w:tc>
        <w:tc>
          <w:tcPr>
            <w:tcW w:w="3570" w:type="dxa"/>
          </w:tcPr>
          <w:p w14:paraId="489F86D9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Российская Федерация, г. Москва, геораспределенная инфраструктура ВК</w:t>
            </w:r>
          </w:p>
        </w:tc>
        <w:tc>
          <w:tcPr>
            <w:tcW w:w="3115" w:type="dxa"/>
          </w:tcPr>
          <w:p w14:paraId="2B050A33" w14:textId="77777777" w:rsidR="00781100" w:rsidRDefault="00DC6C62">
            <w:pPr>
              <w:pStyle w:val="tc0"/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ИТ-инфраструктура, ИТ-сервисы</w:t>
            </w:r>
          </w:p>
        </w:tc>
      </w:tr>
      <w:tr w:rsidR="00781100" w14:paraId="2F92A9FD" w14:textId="77777777">
        <w:tc>
          <w:tcPr>
            <w:tcW w:w="706" w:type="dxa"/>
          </w:tcPr>
          <w:p w14:paraId="7066D587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341A8445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М10</w:t>
            </w:r>
          </w:p>
        </w:tc>
        <w:tc>
          <w:tcPr>
            <w:tcW w:w="3570" w:type="dxa"/>
          </w:tcPr>
          <w:p w14:paraId="78511804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127018, Российская Федерация, г. Москва, ул. Сущевский Вал, д.26</w:t>
            </w:r>
          </w:p>
        </w:tc>
        <w:tc>
          <w:tcPr>
            <w:tcW w:w="3115" w:type="dxa"/>
          </w:tcPr>
          <w:p w14:paraId="5A134032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ИТ-сервисы</w:t>
            </w:r>
          </w:p>
        </w:tc>
      </w:tr>
      <w:tr w:rsidR="00781100" w14:paraId="0140237B" w14:textId="77777777">
        <w:tc>
          <w:tcPr>
            <w:tcW w:w="706" w:type="dxa"/>
          </w:tcPr>
          <w:p w14:paraId="28901100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39E8E86B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Офис</w:t>
            </w:r>
          </w:p>
        </w:tc>
        <w:tc>
          <w:tcPr>
            <w:tcW w:w="3570" w:type="dxa"/>
          </w:tcPr>
          <w:p w14:paraId="37292C49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г. Москва, ул. Малая Дмитровка, д. 7</w:t>
            </w:r>
          </w:p>
        </w:tc>
        <w:tc>
          <w:tcPr>
            <w:tcW w:w="3115" w:type="dxa"/>
          </w:tcPr>
          <w:p w14:paraId="4194B713" w14:textId="77777777" w:rsidR="00781100" w:rsidRDefault="00DC6C62">
            <w:pPr>
              <w:pStyle w:val="tc0"/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ИТ-инфраструктура, ИТ-сервисы</w:t>
            </w:r>
          </w:p>
        </w:tc>
      </w:tr>
      <w:tr w:rsidR="00781100" w14:paraId="5D0085E6" w14:textId="77777777">
        <w:tc>
          <w:tcPr>
            <w:tcW w:w="706" w:type="dxa"/>
          </w:tcPr>
          <w:p w14:paraId="149DD56A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0611120A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  <w:lang w:eastAsia="ru-RU"/>
              </w:rPr>
              <w:t>Филиал ПАО «РусГидро» - «Бурейская ГЭС»</w:t>
            </w:r>
          </w:p>
        </w:tc>
        <w:tc>
          <w:tcPr>
            <w:tcW w:w="3570" w:type="dxa"/>
          </w:tcPr>
          <w:p w14:paraId="57EDB008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676730, Российская Федерация, Амурская область, Бурейский район, п.</w:t>
            </w:r>
            <w:r>
              <w:rPr>
                <w:rFonts w:eastAsia="Times New Roman"/>
                <w:lang w:val="en-US"/>
              </w:rPr>
              <w:t> </w:t>
            </w:r>
            <w:r>
              <w:rPr>
                <w:rFonts w:eastAsia="Times New Roman"/>
              </w:rPr>
              <w:t>Талакан</w:t>
            </w:r>
          </w:p>
        </w:tc>
        <w:tc>
          <w:tcPr>
            <w:tcW w:w="3115" w:type="dxa"/>
          </w:tcPr>
          <w:p w14:paraId="54871369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6969D42A" w14:textId="77777777">
        <w:tc>
          <w:tcPr>
            <w:tcW w:w="706" w:type="dxa"/>
          </w:tcPr>
          <w:p w14:paraId="781DB1D3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263BF3B9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  <w:lang w:eastAsia="ru-RU"/>
              </w:rPr>
              <w:t>Филиал ПАО «РусГидро» - «Воткинская ГЭС»</w:t>
            </w:r>
          </w:p>
        </w:tc>
        <w:tc>
          <w:tcPr>
            <w:tcW w:w="3570" w:type="dxa"/>
          </w:tcPr>
          <w:p w14:paraId="6501D4A6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617760, Российская Федерация, Пермский край г.о. Чайковский, г.</w:t>
            </w:r>
            <w:r>
              <w:rPr>
                <w:rFonts w:eastAsia="Times New Roman"/>
                <w:lang w:val="en-US"/>
              </w:rPr>
              <w:t> </w:t>
            </w:r>
            <w:r>
              <w:rPr>
                <w:rFonts w:eastAsia="Times New Roman"/>
              </w:rPr>
              <w:t>Чайковский, тер. Воткинской ГЭС д.</w:t>
            </w:r>
            <w:r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1/2</w:t>
            </w:r>
          </w:p>
        </w:tc>
        <w:tc>
          <w:tcPr>
            <w:tcW w:w="3115" w:type="dxa"/>
          </w:tcPr>
          <w:p w14:paraId="1247D959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0AF821EE" w14:textId="77777777">
        <w:tc>
          <w:tcPr>
            <w:tcW w:w="706" w:type="dxa"/>
          </w:tcPr>
          <w:p w14:paraId="1BFD4F3D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5FD593ED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  <w:lang w:eastAsia="ru-RU"/>
              </w:rPr>
              <w:t>Филиал ПАО «РусГидро» - «Дагестанский филиал»</w:t>
            </w:r>
          </w:p>
        </w:tc>
        <w:tc>
          <w:tcPr>
            <w:tcW w:w="3570" w:type="dxa"/>
          </w:tcPr>
          <w:p w14:paraId="1F98D0DA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368300, Российская Федерация, Республика Дагестан, г. Каспийск, ул.</w:t>
            </w:r>
            <w:r>
              <w:rPr>
                <w:rFonts w:eastAsia="Times New Roman"/>
                <w:lang w:val="en-US"/>
              </w:rPr>
              <w:t> </w:t>
            </w:r>
            <w:r>
              <w:rPr>
                <w:rFonts w:eastAsia="Times New Roman"/>
              </w:rPr>
              <w:t>М.</w:t>
            </w:r>
            <w:r>
              <w:rPr>
                <w:rFonts w:eastAsia="Times New Roman"/>
                <w:lang w:val="en-US"/>
              </w:rPr>
              <w:t> </w:t>
            </w:r>
            <w:r>
              <w:rPr>
                <w:rFonts w:eastAsia="Times New Roman"/>
              </w:rPr>
              <w:t>Халилова, д.</w:t>
            </w:r>
            <w:r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5</w:t>
            </w:r>
          </w:p>
        </w:tc>
        <w:tc>
          <w:tcPr>
            <w:tcW w:w="3115" w:type="dxa"/>
          </w:tcPr>
          <w:p w14:paraId="4491084C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79879FA5" w14:textId="77777777">
        <w:tc>
          <w:tcPr>
            <w:tcW w:w="706" w:type="dxa"/>
          </w:tcPr>
          <w:p w14:paraId="6C3A6486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172F6A4F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  <w:lang w:eastAsia="ru-RU"/>
              </w:rPr>
              <w:t>Филиал ПАО «РусГидро» - «Жигулевская ГЭС»</w:t>
            </w:r>
          </w:p>
        </w:tc>
        <w:tc>
          <w:tcPr>
            <w:tcW w:w="3570" w:type="dxa"/>
          </w:tcPr>
          <w:p w14:paraId="110E1578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445350, Российская Федерация, Самарская область, г. Жигулевск, Московское шоссе, 2</w:t>
            </w:r>
          </w:p>
        </w:tc>
        <w:tc>
          <w:tcPr>
            <w:tcW w:w="3115" w:type="dxa"/>
          </w:tcPr>
          <w:p w14:paraId="645A5BFB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3CF0D290" w14:textId="77777777">
        <w:tc>
          <w:tcPr>
            <w:tcW w:w="706" w:type="dxa"/>
          </w:tcPr>
          <w:p w14:paraId="6304799F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3DBAAC31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  <w:lang w:eastAsia="ru-RU"/>
              </w:rPr>
              <w:t xml:space="preserve">Филиал ПАО «РусГидро» - </w:t>
            </w:r>
            <w:r>
              <w:rPr>
                <w:rFonts w:eastAsia="Times New Roman"/>
                <w:lang w:eastAsia="ru-RU"/>
              </w:rPr>
              <w:lastRenderedPageBreak/>
              <w:t>«Загорская ГАЭС»</w:t>
            </w:r>
          </w:p>
        </w:tc>
        <w:tc>
          <w:tcPr>
            <w:tcW w:w="3570" w:type="dxa"/>
          </w:tcPr>
          <w:p w14:paraId="3D6CAF10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lastRenderedPageBreak/>
              <w:t>141342, Российская Федерация, Московская область, Сергиево-</w:t>
            </w:r>
            <w:r>
              <w:rPr>
                <w:rFonts w:eastAsia="Times New Roman"/>
              </w:rPr>
              <w:lastRenderedPageBreak/>
              <w:t>Посадский городской округ, рп. Богородское, д. 100</w:t>
            </w:r>
          </w:p>
        </w:tc>
        <w:tc>
          <w:tcPr>
            <w:tcW w:w="3115" w:type="dxa"/>
          </w:tcPr>
          <w:p w14:paraId="0D84DBCC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ИТ-инфраструктура и ИТ-сервисы корпоративного и </w:t>
            </w:r>
            <w:r>
              <w:rPr>
                <w:rFonts w:eastAsia="Times New Roman"/>
              </w:rPr>
              <w:lastRenderedPageBreak/>
              <w:t>технологического сегментов</w:t>
            </w:r>
          </w:p>
        </w:tc>
      </w:tr>
      <w:tr w:rsidR="00781100" w14:paraId="7226B12D" w14:textId="77777777">
        <w:tc>
          <w:tcPr>
            <w:tcW w:w="706" w:type="dxa"/>
          </w:tcPr>
          <w:p w14:paraId="7DCAB3A7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645B0999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  <w:lang w:eastAsia="ru-RU"/>
              </w:rPr>
              <w:t>Филиал ПАО «РусГидро» - «Зейская ГЭС»</w:t>
            </w:r>
          </w:p>
        </w:tc>
        <w:tc>
          <w:tcPr>
            <w:tcW w:w="3570" w:type="dxa"/>
          </w:tcPr>
          <w:p w14:paraId="138C1D35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676244, Российская Федерация, Амурская область, г. Зея</w:t>
            </w:r>
          </w:p>
        </w:tc>
        <w:tc>
          <w:tcPr>
            <w:tcW w:w="3115" w:type="dxa"/>
          </w:tcPr>
          <w:p w14:paraId="01493FF1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57E21444" w14:textId="77777777">
        <w:tc>
          <w:tcPr>
            <w:tcW w:w="706" w:type="dxa"/>
          </w:tcPr>
          <w:p w14:paraId="51680721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1EE66511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  <w:lang w:eastAsia="ru-RU"/>
              </w:rPr>
              <w:t>Филиал ПАО  «РусГидро» - «Камская ГЭС»</w:t>
            </w:r>
          </w:p>
        </w:tc>
        <w:tc>
          <w:tcPr>
            <w:tcW w:w="3570" w:type="dxa"/>
          </w:tcPr>
          <w:p w14:paraId="07BFFC1F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614030, Российская Федерация, г. Пермь</w:t>
            </w:r>
          </w:p>
        </w:tc>
        <w:tc>
          <w:tcPr>
            <w:tcW w:w="3115" w:type="dxa"/>
          </w:tcPr>
          <w:p w14:paraId="6B37D48D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34127C14" w14:textId="77777777">
        <w:tc>
          <w:tcPr>
            <w:tcW w:w="706" w:type="dxa"/>
          </w:tcPr>
          <w:p w14:paraId="1730560A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34616F3D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  <w:lang w:eastAsia="ru-RU"/>
              </w:rPr>
              <w:t>Филиал ПАО «РусГидро» - «Каскад Верхневолжских ГЭС»</w:t>
            </w:r>
          </w:p>
        </w:tc>
        <w:tc>
          <w:tcPr>
            <w:tcW w:w="3570" w:type="dxa"/>
          </w:tcPr>
          <w:p w14:paraId="18F53414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152917, Российская Федерация, Ярославская область, г. Рыбинск, ул. Вяземского, 31</w:t>
            </w:r>
          </w:p>
        </w:tc>
        <w:tc>
          <w:tcPr>
            <w:tcW w:w="3115" w:type="dxa"/>
          </w:tcPr>
          <w:p w14:paraId="11DBB098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6C6C1616" w14:textId="77777777">
        <w:tc>
          <w:tcPr>
            <w:tcW w:w="706" w:type="dxa"/>
          </w:tcPr>
          <w:p w14:paraId="442EE255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55ADB344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  <w:lang w:eastAsia="ru-RU"/>
              </w:rPr>
              <w:t>Филиал ПАО «РусГидро» - «Каскад Кубанских ГЭС»</w:t>
            </w:r>
          </w:p>
        </w:tc>
        <w:tc>
          <w:tcPr>
            <w:tcW w:w="3570" w:type="dxa"/>
          </w:tcPr>
          <w:p w14:paraId="03C3101F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357115, Российская Федерация, Ставропольский край, г. Невинномысск, ул. Водопроводная, д. 360а</w:t>
            </w:r>
          </w:p>
        </w:tc>
        <w:tc>
          <w:tcPr>
            <w:tcW w:w="3115" w:type="dxa"/>
          </w:tcPr>
          <w:p w14:paraId="6D4E359F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623EAC35" w14:textId="77777777">
        <w:tc>
          <w:tcPr>
            <w:tcW w:w="706" w:type="dxa"/>
          </w:tcPr>
          <w:p w14:paraId="0998379E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2F9A51FC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  <w:lang w:eastAsia="ru-RU"/>
              </w:rPr>
              <w:t>Филиал ПАО  «РусГидро» - «Нижегородская ГЭС»</w:t>
            </w:r>
          </w:p>
        </w:tc>
        <w:tc>
          <w:tcPr>
            <w:tcW w:w="3570" w:type="dxa"/>
          </w:tcPr>
          <w:p w14:paraId="4E48031E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606520, Российская Федерация, Нижегородская область, г. Заволжье, ул. Привокзальная, д. 14</w:t>
            </w:r>
          </w:p>
        </w:tc>
        <w:tc>
          <w:tcPr>
            <w:tcW w:w="3115" w:type="dxa"/>
          </w:tcPr>
          <w:p w14:paraId="3BAC762F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1C9D0EFD" w14:textId="77777777">
        <w:tc>
          <w:tcPr>
            <w:tcW w:w="706" w:type="dxa"/>
          </w:tcPr>
          <w:p w14:paraId="196163DE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484103BB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  <w:lang w:eastAsia="ru-RU"/>
              </w:rPr>
              <w:t>Филиал ПАО «РусГидро» - «Новосибирская ГЭС»</w:t>
            </w:r>
          </w:p>
        </w:tc>
        <w:tc>
          <w:tcPr>
            <w:tcW w:w="3570" w:type="dxa"/>
          </w:tcPr>
          <w:p w14:paraId="0138ECBD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630056, Российская Федерация, г. Новосибирск, ул. Новоморская, д. 4</w:t>
            </w:r>
          </w:p>
        </w:tc>
        <w:tc>
          <w:tcPr>
            <w:tcW w:w="3115" w:type="dxa"/>
          </w:tcPr>
          <w:p w14:paraId="7FDEACED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59F16825" w14:textId="77777777">
        <w:tc>
          <w:tcPr>
            <w:tcW w:w="706" w:type="dxa"/>
          </w:tcPr>
          <w:p w14:paraId="5054CDE9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606C40DB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  <w:lang w:eastAsia="ru-RU"/>
              </w:rPr>
              <w:t>Филиал ПАО «РусГидро» - «Чебоксарская ГЭС»</w:t>
            </w:r>
          </w:p>
        </w:tc>
        <w:tc>
          <w:tcPr>
            <w:tcW w:w="3570" w:type="dxa"/>
          </w:tcPr>
          <w:p w14:paraId="3400E9E6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429954, Российская Федерация, Чувашская Республика, г. Новочебоксарск, ул. Набережная, д. 34</w:t>
            </w:r>
          </w:p>
        </w:tc>
        <w:tc>
          <w:tcPr>
            <w:tcW w:w="3115" w:type="dxa"/>
          </w:tcPr>
          <w:p w14:paraId="2219FC51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126E7464" w14:textId="77777777">
        <w:tc>
          <w:tcPr>
            <w:tcW w:w="706" w:type="dxa"/>
          </w:tcPr>
          <w:p w14:paraId="1D35408A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1EF9B398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Филиал ПАО «РусГидро» - «Волжская ГЭС»</w:t>
            </w:r>
          </w:p>
        </w:tc>
        <w:tc>
          <w:tcPr>
            <w:tcW w:w="3570" w:type="dxa"/>
          </w:tcPr>
          <w:p w14:paraId="6C6B904E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404130, Российская Федерация, Волгоградская область, г. Волжский, пр-т Ленина, д. 1а</w:t>
            </w:r>
          </w:p>
        </w:tc>
        <w:tc>
          <w:tcPr>
            <w:tcW w:w="3115" w:type="dxa"/>
          </w:tcPr>
          <w:p w14:paraId="758BE21D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42BF914A" w14:textId="77777777">
        <w:tc>
          <w:tcPr>
            <w:tcW w:w="706" w:type="dxa"/>
          </w:tcPr>
          <w:p w14:paraId="3273CB90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1F5525BC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Филиал ПАО «РусГидро» - «Карачаево-Черкесский филиал»</w:t>
            </w:r>
          </w:p>
        </w:tc>
        <w:tc>
          <w:tcPr>
            <w:tcW w:w="3570" w:type="dxa"/>
          </w:tcPr>
          <w:p w14:paraId="20956FA5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369244, Российская Федерация, Карачаево-Черкесская Республика, Карачаевский район п. Правокубанский</w:t>
            </w:r>
          </w:p>
        </w:tc>
        <w:tc>
          <w:tcPr>
            <w:tcW w:w="3115" w:type="dxa"/>
          </w:tcPr>
          <w:p w14:paraId="1FE8D852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005733F9" w14:textId="77777777">
        <w:tc>
          <w:tcPr>
            <w:tcW w:w="706" w:type="dxa"/>
          </w:tcPr>
          <w:p w14:paraId="4A359302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04558660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Филиал ПАО «РусГидро» - «Северо-Осетинский филиал»</w:t>
            </w:r>
          </w:p>
        </w:tc>
        <w:tc>
          <w:tcPr>
            <w:tcW w:w="3570" w:type="dxa"/>
          </w:tcPr>
          <w:p w14:paraId="6010D1C3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362049, Российская Федерация, Республика Северная Осетия-Алания, г. Владикавказ, ул. Васо Абаева, д. 63</w:t>
            </w:r>
          </w:p>
        </w:tc>
        <w:tc>
          <w:tcPr>
            <w:tcW w:w="3115" w:type="dxa"/>
          </w:tcPr>
          <w:p w14:paraId="004C0B39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47DA8C27" w14:textId="77777777">
        <w:tc>
          <w:tcPr>
            <w:tcW w:w="706" w:type="dxa"/>
          </w:tcPr>
          <w:p w14:paraId="2C7175A8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17BB779A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Филиал ПАО «РусГидро» - «Кабардино-Балкарский филиал»</w:t>
            </w:r>
          </w:p>
        </w:tc>
        <w:tc>
          <w:tcPr>
            <w:tcW w:w="3570" w:type="dxa"/>
          </w:tcPr>
          <w:p w14:paraId="0DE80B01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360024, Российская Федерация, Кабардино-Балкарская Республика, г. Нальчик, а/я 9</w:t>
            </w:r>
          </w:p>
        </w:tc>
        <w:tc>
          <w:tcPr>
            <w:tcW w:w="3115" w:type="dxa"/>
          </w:tcPr>
          <w:p w14:paraId="19FADC1A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2CE393EF" w14:textId="77777777">
        <w:tc>
          <w:tcPr>
            <w:tcW w:w="706" w:type="dxa"/>
          </w:tcPr>
          <w:p w14:paraId="263F86EE" w14:textId="77777777" w:rsidR="00781100" w:rsidRDefault="00781100">
            <w:pPr>
              <w:pStyle w:val="t1"/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9" w:type="dxa"/>
          </w:tcPr>
          <w:p w14:paraId="6E2810A8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Филиал ПАО «РусГидро» - «Саратовская ГЭС»</w:t>
            </w:r>
          </w:p>
        </w:tc>
        <w:tc>
          <w:tcPr>
            <w:tcW w:w="3570" w:type="dxa"/>
          </w:tcPr>
          <w:p w14:paraId="1213DFB7" w14:textId="77777777" w:rsidR="00781100" w:rsidRDefault="00DC6C62">
            <w:pPr>
              <w:pStyle w:val="tl0"/>
              <w:widowControl w:val="0"/>
            </w:pPr>
            <w:r>
              <w:rPr>
                <w:rFonts w:eastAsia="Times New Roman"/>
              </w:rPr>
              <w:t>413865, Российская Федерация, Саратовская область, г. Балаково-25, а/я 21</w:t>
            </w:r>
          </w:p>
        </w:tc>
        <w:tc>
          <w:tcPr>
            <w:tcW w:w="3115" w:type="dxa"/>
          </w:tcPr>
          <w:p w14:paraId="1F7A2B80" w14:textId="77777777" w:rsidR="00781100" w:rsidRDefault="00DC6C62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2FAE13C8" w14:textId="77777777">
        <w:tc>
          <w:tcPr>
            <w:tcW w:w="706" w:type="dxa"/>
          </w:tcPr>
          <w:p w14:paraId="31AF07C6" w14:textId="77777777" w:rsidR="00781100" w:rsidRDefault="00781100">
            <w:pPr>
              <w:pStyle w:val="t1"/>
              <w:widowControl w:val="0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1959" w:type="dxa"/>
          </w:tcPr>
          <w:p w14:paraId="22CA0981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Филиал ПАО «РусГидро» - «Саяно-Шушенская ГЭС им. П.С. Непорожнего»</w:t>
            </w:r>
          </w:p>
        </w:tc>
        <w:tc>
          <w:tcPr>
            <w:tcW w:w="3570" w:type="dxa"/>
          </w:tcPr>
          <w:p w14:paraId="3BDB53C9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655619, Российская Федерация, Республика Хакасия, г. Саяногорск, п. Черемушки</w:t>
            </w:r>
          </w:p>
        </w:tc>
        <w:tc>
          <w:tcPr>
            <w:tcW w:w="3115" w:type="dxa"/>
          </w:tcPr>
          <w:p w14:paraId="682A0927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418F75EE" w14:textId="77777777">
        <w:tc>
          <w:tcPr>
            <w:tcW w:w="706" w:type="dxa"/>
            <w:tcBorders>
              <w:top w:val="nil"/>
            </w:tcBorders>
          </w:tcPr>
          <w:p w14:paraId="4439A7BD" w14:textId="77777777" w:rsidR="00781100" w:rsidRDefault="00DC6C62">
            <w:pPr>
              <w:pStyle w:val="t1"/>
              <w:widowControl w:val="0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Cs w:val="20"/>
                <w:lang w:eastAsia="ru-RU"/>
              </w:rPr>
              <w:t>‍</w:t>
            </w:r>
          </w:p>
        </w:tc>
        <w:tc>
          <w:tcPr>
            <w:tcW w:w="1959" w:type="dxa"/>
            <w:tcBorders>
              <w:top w:val="nil"/>
            </w:tcBorders>
          </w:tcPr>
          <w:p w14:paraId="72E4CD75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ПАО «Красноярскэнергосбыт»</w:t>
            </w:r>
          </w:p>
        </w:tc>
        <w:tc>
          <w:tcPr>
            <w:tcW w:w="3570" w:type="dxa"/>
            <w:tcBorders>
              <w:top w:val="nil"/>
            </w:tcBorders>
          </w:tcPr>
          <w:p w14:paraId="4EAAEC80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660017, г. Красноярск, ул. Дубровинского, д.43</w:t>
            </w:r>
          </w:p>
        </w:tc>
        <w:tc>
          <w:tcPr>
            <w:tcW w:w="3115" w:type="dxa"/>
            <w:tcBorders>
              <w:top w:val="nil"/>
            </w:tcBorders>
          </w:tcPr>
          <w:p w14:paraId="0E3FD307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ИТ-инфраструктура и ИТ-сервисы корпоративного и технологического сегментов</w:t>
            </w:r>
          </w:p>
        </w:tc>
      </w:tr>
      <w:tr w:rsidR="00781100" w14:paraId="70AA0303" w14:textId="77777777">
        <w:tc>
          <w:tcPr>
            <w:tcW w:w="706" w:type="dxa"/>
            <w:tcBorders>
              <w:top w:val="nil"/>
            </w:tcBorders>
          </w:tcPr>
          <w:p w14:paraId="37AC02C1" w14:textId="77777777" w:rsidR="00781100" w:rsidRDefault="00DC6C62">
            <w:pPr>
              <w:pStyle w:val="t1"/>
              <w:widowControl w:val="0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Cs w:val="20"/>
                <w:lang w:eastAsia="ru-RU"/>
              </w:rPr>
              <w:t>‍</w:t>
            </w:r>
          </w:p>
        </w:tc>
        <w:tc>
          <w:tcPr>
            <w:tcW w:w="1959" w:type="dxa"/>
            <w:tcBorders>
              <w:top w:val="nil"/>
            </w:tcBorders>
          </w:tcPr>
          <w:p w14:paraId="5CF2710A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ПАО «РЭСК»</w:t>
            </w:r>
          </w:p>
        </w:tc>
        <w:tc>
          <w:tcPr>
            <w:tcW w:w="3570" w:type="dxa"/>
            <w:tcBorders>
              <w:top w:val="nil"/>
            </w:tcBorders>
          </w:tcPr>
          <w:p w14:paraId="5BE77F0C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390005, г. Рязань, ул. Дзержинского, д. </w:t>
            </w:r>
            <w:r>
              <w:rPr>
                <w:rFonts w:eastAsia="Times New Roman"/>
                <w:lang w:eastAsia="ru-RU"/>
              </w:rPr>
              <w:lastRenderedPageBreak/>
              <w:t>21А</w:t>
            </w:r>
          </w:p>
        </w:tc>
        <w:tc>
          <w:tcPr>
            <w:tcW w:w="3115" w:type="dxa"/>
            <w:tcBorders>
              <w:top w:val="nil"/>
            </w:tcBorders>
          </w:tcPr>
          <w:p w14:paraId="5B01D735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ИТ-инфраструктура и ИТ-</w:t>
            </w:r>
            <w:r>
              <w:rPr>
                <w:rFonts w:eastAsia="Times New Roman"/>
                <w:lang w:eastAsia="ru-RU"/>
              </w:rPr>
              <w:lastRenderedPageBreak/>
              <w:t>сервисы корпоративного и технологического сегментов</w:t>
            </w:r>
          </w:p>
        </w:tc>
      </w:tr>
      <w:tr w:rsidR="00781100" w14:paraId="16207B1D" w14:textId="77777777">
        <w:tc>
          <w:tcPr>
            <w:tcW w:w="706" w:type="dxa"/>
            <w:tcBorders>
              <w:top w:val="nil"/>
            </w:tcBorders>
          </w:tcPr>
          <w:p w14:paraId="45428679" w14:textId="77777777" w:rsidR="00781100" w:rsidRDefault="00DC6C62">
            <w:pPr>
              <w:pStyle w:val="t1"/>
              <w:widowControl w:val="0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Cs w:val="20"/>
                <w:lang w:eastAsia="ru-RU"/>
              </w:rPr>
              <w:lastRenderedPageBreak/>
              <w:t>‍</w:t>
            </w:r>
          </w:p>
        </w:tc>
        <w:tc>
          <w:tcPr>
            <w:tcW w:w="1959" w:type="dxa"/>
            <w:tcBorders>
              <w:top w:val="nil"/>
            </w:tcBorders>
          </w:tcPr>
          <w:p w14:paraId="242D9784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ПАО «ДЭК»</w:t>
            </w:r>
          </w:p>
        </w:tc>
        <w:tc>
          <w:tcPr>
            <w:tcW w:w="3570" w:type="dxa"/>
            <w:tcBorders>
              <w:top w:val="nil"/>
            </w:tcBorders>
          </w:tcPr>
          <w:p w14:paraId="041A6857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690091 г. Владивосток, ул. Тигровая, 19</w:t>
            </w:r>
          </w:p>
        </w:tc>
        <w:tc>
          <w:tcPr>
            <w:tcW w:w="3115" w:type="dxa"/>
            <w:tcBorders>
              <w:top w:val="nil"/>
            </w:tcBorders>
          </w:tcPr>
          <w:p w14:paraId="04218CBA" w14:textId="77777777" w:rsidR="00781100" w:rsidRDefault="00DC6C62">
            <w:pPr>
              <w:pStyle w:val="tl0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ИТ-инфраструктура и ИТ-сервисы корпоративного и технологического сегментов</w:t>
            </w:r>
          </w:p>
        </w:tc>
      </w:tr>
    </w:tbl>
    <w:p w14:paraId="771FBC35" w14:textId="77777777" w:rsidR="00781100" w:rsidRDefault="00781100">
      <w:pPr>
        <w:pStyle w:val="txt0"/>
      </w:pPr>
    </w:p>
    <w:p w14:paraId="178431B2" w14:textId="77777777" w:rsidR="00781100" w:rsidRDefault="00DC6C62">
      <w:pPr>
        <w:pStyle w:val="txt0"/>
      </w:pPr>
      <w:r>
        <w:t>В охват модернизируемой Системы мониторинга должны быть включены в части ИТ-инфраструктуры и ИТ-сервисов:</w:t>
      </w:r>
    </w:p>
    <w:p w14:paraId="457337A1" w14:textId="77777777" w:rsidR="00781100" w:rsidRDefault="00DC6C62">
      <w:pPr>
        <w:pStyle w:val="a3"/>
      </w:pPr>
      <w:r>
        <w:t>инфраструктурные объекты всех типов, контролируемые на данный момент имеющимися средствами мониторинга или планируемые к постановке на мониторинг, в том числе: серверы, сетевое оборудование, каналы связи, системы хранения данных, инженерное оборудование, системы жизнеобеспечения и др.;</w:t>
      </w:r>
    </w:p>
    <w:p w14:paraId="7029FDA4" w14:textId="77777777" w:rsidR="00781100" w:rsidRDefault="00DC6C62">
      <w:pPr>
        <w:pStyle w:val="a3"/>
      </w:pPr>
      <w:r>
        <w:t>информационные системы и ИТ-сервисы, контролируемые на данный момент имеющимися средствами мониторинга или планируемые к постановке на мониторинг;</w:t>
      </w:r>
    </w:p>
    <w:p w14:paraId="15F47AD6" w14:textId="77777777" w:rsidR="00781100" w:rsidRDefault="00DC6C62">
      <w:pPr>
        <w:pStyle w:val="a3"/>
      </w:pPr>
      <w:r>
        <w:t>каналы связи.</w:t>
      </w:r>
    </w:p>
    <w:p w14:paraId="5F1919C4" w14:textId="77777777" w:rsidR="00781100" w:rsidRDefault="00DC6C62">
      <w:pPr>
        <w:pStyle w:val="txt0"/>
      </w:pPr>
      <w:r>
        <w:t>Перечень инфраструктурных объектов и информационных систем, которые должны быть поставлены на мониторинг в рамках проекта определяются Техническим заданием, разработанным в рамках проекта «Разработка проектного решения по модернизации системы мониторинга доступности ИТ инфраструктуры и ИС».</w:t>
      </w:r>
    </w:p>
    <w:p w14:paraId="60FE4C9E" w14:textId="77777777" w:rsidR="00781100" w:rsidRDefault="00DC6C62">
      <w:pPr>
        <w:pStyle w:val="24"/>
      </w:pPr>
      <w:bookmarkStart w:id="5" w:name="_Toc231916041"/>
      <w: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5"/>
    </w:p>
    <w:p w14:paraId="16CE3021" w14:textId="77777777" w:rsidR="00781100" w:rsidRDefault="00DC6C62">
      <w:pPr>
        <w:pStyle w:val="txt0"/>
      </w:pPr>
      <w:r>
        <w:t>При реализации проектных решений учитывать, что вывод существующего оборудования с потерей функциональных возможностей систем и узлов из работы не предусматривается.</w:t>
      </w:r>
    </w:p>
    <w:p w14:paraId="7F191696" w14:textId="77777777" w:rsidR="00781100" w:rsidRDefault="00DC6C62">
      <w:pPr>
        <w:pStyle w:val="txt0"/>
      </w:pPr>
      <w:r>
        <w:t>В рамках реализации проектных решений руководствоваться структурным пошаговым планом перехода с текущей системы мониторинга на реализуемую систему мониторинга.</w:t>
      </w:r>
    </w:p>
    <w:p w14:paraId="008465F7" w14:textId="77777777" w:rsidR="00781100" w:rsidRDefault="00DC6C62">
      <w:pPr>
        <w:pStyle w:val="txt0"/>
      </w:pPr>
      <w:r>
        <w:t xml:space="preserve">Взаимодействие между Заказчиком и Исполнителем осуществляется посредством корпоративных средств связи Заказчика и Исполнителя. </w:t>
      </w:r>
    </w:p>
    <w:p w14:paraId="724876BD" w14:textId="77777777" w:rsidR="00781100" w:rsidRDefault="00DC6C62">
      <w:pPr>
        <w:pStyle w:val="txt0"/>
      </w:pPr>
      <w:r>
        <w:t>Для выполнения работ Заказчик обеспечивает допуск персонала Исполнителя на объекты в контуре работ, а также рабочее место для персонала Исполнителя с возможностью подключения к КСПД ПАО «РусГидро» на период проведения работ.</w:t>
      </w:r>
    </w:p>
    <w:p w14:paraId="610031D6" w14:textId="77777777" w:rsidR="00781100" w:rsidRDefault="00DC6C62">
      <w:pPr>
        <w:pStyle w:val="txt0"/>
        <w:rPr>
          <w:rFonts w:ascii="Times New Roman" w:hAnsi="Times New Roman" w:cs="Times New Roman"/>
          <w:bCs/>
        </w:rPr>
      </w:pPr>
      <w:r>
        <w:rPr>
          <w:rFonts w:cs="Times New Roman"/>
          <w:bCs/>
        </w:rPr>
        <w:t>Заказчик предоставляет временные лицензии для разворачивания системы.</w:t>
      </w:r>
    </w:p>
    <w:p w14:paraId="5F84C9D0" w14:textId="77777777" w:rsidR="00781100" w:rsidRDefault="00DC6C62">
      <w:pPr>
        <w:rPr>
          <w:b/>
          <w:bCs/>
        </w:rPr>
      </w:pPr>
      <w:r>
        <w:br w:type="page"/>
      </w:r>
    </w:p>
    <w:p w14:paraId="043F200F" w14:textId="77777777" w:rsidR="00781100" w:rsidRDefault="00DC6C62">
      <w:pPr>
        <w:pStyle w:val="10"/>
        <w:jc w:val="both"/>
      </w:pPr>
      <w:bookmarkStart w:id="6" w:name="_Toc231916042"/>
      <w:r>
        <w:lastRenderedPageBreak/>
        <w:t>Требования к продукции</w:t>
      </w:r>
      <w:bookmarkEnd w:id="6"/>
    </w:p>
    <w:p w14:paraId="04BD9DB8" w14:textId="77777777" w:rsidR="00781100" w:rsidRDefault="00DC6C62">
      <w:pPr>
        <w:pStyle w:val="24"/>
      </w:pPr>
      <w:bookmarkStart w:id="7" w:name="_Toc231916043"/>
      <w:r>
        <w:t>Требования к объемам и срокам</w:t>
      </w:r>
      <w:bookmarkEnd w:id="7"/>
      <w:r>
        <w:t xml:space="preserve"> </w:t>
      </w:r>
    </w:p>
    <w:p w14:paraId="79584D25" w14:textId="37218C9F" w:rsidR="00781100" w:rsidRDefault="00DC6C62">
      <w:pPr>
        <w:pStyle w:val="32"/>
      </w:pPr>
      <w:bookmarkStart w:id="8" w:name="_Toc231916044"/>
      <w:r>
        <w:t>Требования к видам и объемам работ</w:t>
      </w:r>
      <w:bookmarkStart w:id="9" w:name="_GoBack"/>
      <w:bookmarkEnd w:id="8"/>
      <w:bookmarkEnd w:id="9"/>
    </w:p>
    <w:p w14:paraId="4B947236" w14:textId="77777777" w:rsidR="00781100" w:rsidRDefault="00DC6C62">
      <w:pPr>
        <w:pStyle w:val="caption1111"/>
      </w:pPr>
      <w:r>
        <w:t xml:space="preserve">Таблица </w:t>
      </w:r>
      <w:fldSimple w:instr=" SEQ Таблица \* ARABIC ">
        <w:r>
          <w:t>1</w:t>
        </w:r>
      </w:fldSimple>
      <w:r>
        <w:t xml:space="preserve"> – Перечень и объем выполняемых работ</w:t>
      </w:r>
    </w:p>
    <w:tbl>
      <w:tblPr>
        <w:tblStyle w:val="afffff7"/>
        <w:tblW w:w="963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4"/>
        <w:gridCol w:w="6237"/>
        <w:gridCol w:w="1292"/>
        <w:gridCol w:w="1403"/>
      </w:tblGrid>
      <w:tr w:rsidR="00781100" w14:paraId="68C67A24" w14:textId="77777777" w:rsidTr="006C1DCA">
        <w:tc>
          <w:tcPr>
            <w:tcW w:w="704" w:type="dxa"/>
          </w:tcPr>
          <w:p w14:paraId="18EE5F81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№</w:t>
            </w:r>
            <w:r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п/п</w:t>
            </w:r>
          </w:p>
        </w:tc>
        <w:tc>
          <w:tcPr>
            <w:tcW w:w="6237" w:type="dxa"/>
          </w:tcPr>
          <w:p w14:paraId="0BD2A232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Наименование работ / этапа работ</w:t>
            </w:r>
          </w:p>
        </w:tc>
        <w:tc>
          <w:tcPr>
            <w:tcW w:w="1292" w:type="dxa"/>
          </w:tcPr>
          <w:p w14:paraId="2AA512D6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 измерения</w:t>
            </w:r>
          </w:p>
        </w:tc>
        <w:tc>
          <w:tcPr>
            <w:tcW w:w="1403" w:type="dxa"/>
          </w:tcPr>
          <w:p w14:paraId="19D057D6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</w:t>
            </w:r>
          </w:p>
        </w:tc>
      </w:tr>
      <w:tr w:rsidR="00781100" w14:paraId="03F85639" w14:textId="77777777" w:rsidTr="006C1DCA">
        <w:tc>
          <w:tcPr>
            <w:tcW w:w="704" w:type="dxa"/>
          </w:tcPr>
          <w:p w14:paraId="2148A945" w14:textId="77777777" w:rsidR="00781100" w:rsidRDefault="00DC6C62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6237" w:type="dxa"/>
          </w:tcPr>
          <w:p w14:paraId="7B928F02" w14:textId="77777777" w:rsidR="00781100" w:rsidRDefault="00DC6C62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92" w:type="dxa"/>
          </w:tcPr>
          <w:p w14:paraId="408542DA" w14:textId="77777777" w:rsidR="00781100" w:rsidRDefault="00DC6C62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403" w:type="dxa"/>
          </w:tcPr>
          <w:p w14:paraId="53627A3D" w14:textId="77777777" w:rsidR="00781100" w:rsidRDefault="00DC6C62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6C1DCA" w14:paraId="637E476B" w14:textId="77777777" w:rsidTr="006C1DCA">
        <w:tc>
          <w:tcPr>
            <w:tcW w:w="704" w:type="dxa"/>
          </w:tcPr>
          <w:p w14:paraId="740D8FFE" w14:textId="44E52893" w:rsidR="006C1DCA" w:rsidRDefault="006C1DCA" w:rsidP="006C1DCA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6237" w:type="dxa"/>
          </w:tcPr>
          <w:p w14:paraId="4759FA1C" w14:textId="428CB66F" w:rsidR="006C1DCA" w:rsidRPr="006C1DCA" w:rsidRDefault="006C1DCA" w:rsidP="006C1DCA">
            <w:pPr>
              <w:pStyle w:val="tc0"/>
              <w:widowControl w:val="0"/>
              <w:jc w:val="left"/>
              <w:rPr>
                <w:rFonts w:eastAsia="Times New Roman"/>
              </w:rPr>
            </w:pPr>
            <w:r w:rsidRPr="006C1DCA">
              <w:t>Доработка системы мониторинга доступно</w:t>
            </w:r>
            <w:r w:rsidRPr="006C1DCA">
              <w:rPr>
                <w:bCs w:val="0"/>
              </w:rPr>
              <w:t>сти ИТ инфраструктуры и ИС ПАО «РусГидро»</w:t>
            </w:r>
            <w:r w:rsidRPr="006C1DCA">
              <w:t xml:space="preserve"> в части внедрения проектных решений:</w:t>
            </w:r>
          </w:p>
        </w:tc>
        <w:tc>
          <w:tcPr>
            <w:tcW w:w="1292" w:type="dxa"/>
          </w:tcPr>
          <w:p w14:paraId="61DCE14E" w14:textId="3EA78ED4" w:rsidR="006C1DCA" w:rsidRDefault="006C1DCA" w:rsidP="006C1DCA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Условная единица</w:t>
            </w:r>
          </w:p>
        </w:tc>
        <w:tc>
          <w:tcPr>
            <w:tcW w:w="1403" w:type="dxa"/>
          </w:tcPr>
          <w:p w14:paraId="71BC6512" w14:textId="3D1F3A66" w:rsidR="006C1DCA" w:rsidRDefault="006C1DCA" w:rsidP="006C1DCA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6C1DCA" w14:paraId="47CD2524" w14:textId="77777777" w:rsidTr="006C1DCA">
        <w:tc>
          <w:tcPr>
            <w:tcW w:w="704" w:type="dxa"/>
          </w:tcPr>
          <w:p w14:paraId="691076F0" w14:textId="3E4DE7A0" w:rsidR="006C1DCA" w:rsidRDefault="006C1DCA" w:rsidP="006C1DCA">
            <w:pPr>
              <w:pStyle w:val="t1"/>
              <w:widowControl w:val="0"/>
              <w:numPr>
                <w:ilvl w:val="0"/>
                <w:numId w:val="0"/>
              </w:numPr>
              <w:ind w:left="360" w:hanging="3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1.1.</w:t>
            </w:r>
          </w:p>
        </w:tc>
        <w:tc>
          <w:tcPr>
            <w:tcW w:w="6237" w:type="dxa"/>
          </w:tcPr>
          <w:p w14:paraId="37AFB1CD" w14:textId="77777777" w:rsidR="006C1DCA" w:rsidRDefault="006C1DCA" w:rsidP="006C1DCA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Пуско-наладочные работы</w:t>
            </w:r>
          </w:p>
          <w:p w14:paraId="6A44CC6D" w14:textId="77777777" w:rsidR="006C1DCA" w:rsidRDefault="006C1DCA" w:rsidP="006C1DCA">
            <w:pPr>
              <w:pStyle w:val="tl0"/>
              <w:widowControl w:val="0"/>
              <w:rPr>
                <w:rFonts w:eastAsia="Times New Roman"/>
              </w:rPr>
            </w:pPr>
          </w:p>
        </w:tc>
        <w:tc>
          <w:tcPr>
            <w:tcW w:w="1292" w:type="dxa"/>
          </w:tcPr>
          <w:p w14:paraId="6C637252" w14:textId="77777777" w:rsidR="006C1DCA" w:rsidRDefault="006C1DCA" w:rsidP="006C1DCA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Условная единица</w:t>
            </w:r>
          </w:p>
        </w:tc>
        <w:tc>
          <w:tcPr>
            <w:tcW w:w="1403" w:type="dxa"/>
          </w:tcPr>
          <w:p w14:paraId="3E25B63D" w14:textId="77777777" w:rsidR="006C1DCA" w:rsidRDefault="006C1DCA" w:rsidP="006C1DCA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6C1DCA" w14:paraId="097E5718" w14:textId="77777777" w:rsidTr="006C1DCA">
        <w:tc>
          <w:tcPr>
            <w:tcW w:w="704" w:type="dxa"/>
          </w:tcPr>
          <w:p w14:paraId="2416ADE5" w14:textId="4ADB1356" w:rsidR="006C1DCA" w:rsidRDefault="006C1DCA" w:rsidP="006C1DCA">
            <w:pPr>
              <w:pStyle w:val="t1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1.2.</w:t>
            </w:r>
          </w:p>
        </w:tc>
        <w:tc>
          <w:tcPr>
            <w:tcW w:w="6237" w:type="dxa"/>
          </w:tcPr>
          <w:p w14:paraId="1519FF8A" w14:textId="77777777" w:rsidR="006C1DCA" w:rsidRDefault="006C1DCA" w:rsidP="006C1DCA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Разработка эксплуатационной документации</w:t>
            </w:r>
          </w:p>
          <w:p w14:paraId="216D0057" w14:textId="77777777" w:rsidR="006C1DCA" w:rsidRDefault="006C1DCA" w:rsidP="006C1DCA">
            <w:pPr>
              <w:pStyle w:val="a3"/>
              <w:widowControl w:val="0"/>
              <w:numPr>
                <w:ilvl w:val="0"/>
                <w:numId w:val="0"/>
              </w:numPr>
              <w:tabs>
                <w:tab w:val="left" w:pos="621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Подготовить технические требования и спецификации поставки постоянных лицензий на развернутое с использованием временных лицензий программного обеспечения</w:t>
            </w:r>
          </w:p>
        </w:tc>
        <w:tc>
          <w:tcPr>
            <w:tcW w:w="1292" w:type="dxa"/>
          </w:tcPr>
          <w:p w14:paraId="6DB2CDB6" w14:textId="77777777" w:rsidR="006C1DCA" w:rsidRDefault="006C1DCA" w:rsidP="006C1DCA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Условная единица</w:t>
            </w:r>
          </w:p>
        </w:tc>
        <w:tc>
          <w:tcPr>
            <w:tcW w:w="1403" w:type="dxa"/>
          </w:tcPr>
          <w:p w14:paraId="7F8AC396" w14:textId="77777777" w:rsidR="006C1DCA" w:rsidRDefault="006C1DCA" w:rsidP="006C1DCA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6C1DCA" w14:paraId="07AED74D" w14:textId="77777777" w:rsidTr="006C1DCA">
        <w:tc>
          <w:tcPr>
            <w:tcW w:w="704" w:type="dxa"/>
          </w:tcPr>
          <w:p w14:paraId="4EDFE219" w14:textId="3F1690C3" w:rsidR="006C1DCA" w:rsidRDefault="006C1DCA" w:rsidP="006C1DCA">
            <w:pPr>
              <w:pStyle w:val="t1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/>
              </w:rPr>
            </w:pPr>
            <w:r>
              <w:rPr>
                <w:rFonts w:eastAsia="Times New Roman"/>
              </w:rPr>
              <w:t>1.3</w:t>
            </w:r>
          </w:p>
        </w:tc>
        <w:tc>
          <w:tcPr>
            <w:tcW w:w="6237" w:type="dxa"/>
          </w:tcPr>
          <w:p w14:paraId="7DF1C3A0" w14:textId="77777777" w:rsidR="006C1DCA" w:rsidRDefault="006C1DCA" w:rsidP="006C1DCA">
            <w:pPr>
              <w:pStyle w:val="tl0"/>
              <w:widowControl w:val="0"/>
            </w:pPr>
            <w:r>
              <w:rPr>
                <w:rFonts w:eastAsia="Times New Roman"/>
              </w:rPr>
              <w:t>Проведение испытаний (предварительные испытания, опытная эксплуатация, приемо-сдаточные испытания)</w:t>
            </w:r>
          </w:p>
        </w:tc>
        <w:tc>
          <w:tcPr>
            <w:tcW w:w="1292" w:type="dxa"/>
          </w:tcPr>
          <w:p w14:paraId="3EEADC91" w14:textId="77777777" w:rsidR="006C1DCA" w:rsidRDefault="006C1DCA" w:rsidP="006C1DCA">
            <w:pPr>
              <w:pStyle w:val="tc0"/>
              <w:widowControl w:val="0"/>
            </w:pPr>
            <w:r>
              <w:rPr>
                <w:rFonts w:eastAsia="Times New Roman"/>
              </w:rPr>
              <w:t>Комплект документов</w:t>
            </w:r>
          </w:p>
        </w:tc>
        <w:tc>
          <w:tcPr>
            <w:tcW w:w="1403" w:type="dxa"/>
          </w:tcPr>
          <w:p w14:paraId="531C81DD" w14:textId="77777777" w:rsidR="006C1DCA" w:rsidRDefault="006C1DCA" w:rsidP="006C1DCA">
            <w:pPr>
              <w:pStyle w:val="tc0"/>
              <w:widowControl w:val="0"/>
            </w:pPr>
            <w:r>
              <w:rPr>
                <w:rFonts w:eastAsia="Times New Roman"/>
              </w:rPr>
              <w:t>1</w:t>
            </w:r>
          </w:p>
        </w:tc>
      </w:tr>
    </w:tbl>
    <w:p w14:paraId="59865A8C" w14:textId="77777777" w:rsidR="00781100" w:rsidRDefault="00781100">
      <w:pPr>
        <w:pStyle w:val="caption1111"/>
      </w:pPr>
    </w:p>
    <w:p w14:paraId="124C81D5" w14:textId="77777777" w:rsidR="00781100" w:rsidRDefault="00DC6C62">
      <w:pPr>
        <w:pStyle w:val="32"/>
      </w:pPr>
      <w:bookmarkStart w:id="10" w:name="_Toc231916045"/>
      <w:r>
        <w:t>Требования к срокам  выполнения работ</w:t>
      </w:r>
      <w:bookmarkEnd w:id="10"/>
    </w:p>
    <w:p w14:paraId="1C1D7B1C" w14:textId="77777777" w:rsidR="00781100" w:rsidRDefault="00DC6C62">
      <w:pPr>
        <w:pStyle w:val="caption1111"/>
      </w:pPr>
      <w:r>
        <w:t>Таблица 4 – Требования по срокам выполнения работ</w:t>
      </w:r>
    </w:p>
    <w:tbl>
      <w:tblPr>
        <w:tblStyle w:val="afffff7"/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9"/>
        <w:gridCol w:w="4673"/>
        <w:gridCol w:w="2126"/>
        <w:gridCol w:w="2126"/>
      </w:tblGrid>
      <w:tr w:rsidR="00781100" w14:paraId="0177D5B1" w14:textId="77777777" w:rsidTr="006C1DCA">
        <w:tc>
          <w:tcPr>
            <w:tcW w:w="709" w:type="dxa"/>
          </w:tcPr>
          <w:p w14:paraId="32089386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№</w:t>
            </w:r>
            <w:r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п/п</w:t>
            </w:r>
          </w:p>
        </w:tc>
        <w:tc>
          <w:tcPr>
            <w:tcW w:w="4673" w:type="dxa"/>
          </w:tcPr>
          <w:p w14:paraId="0E1057EB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Наименование работ / услуг (вид / этап (работ/ услуг)</w:t>
            </w:r>
          </w:p>
        </w:tc>
        <w:tc>
          <w:tcPr>
            <w:tcW w:w="2126" w:type="dxa"/>
          </w:tcPr>
          <w:p w14:paraId="24099CDA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2126" w:type="dxa"/>
          </w:tcPr>
          <w:p w14:paraId="1FD31FCE" w14:textId="77777777" w:rsidR="00781100" w:rsidRDefault="00DC6C62">
            <w:pPr>
              <w:pStyle w:val="t-h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 w:rsidR="00781100" w14:paraId="46AE31C3" w14:textId="77777777" w:rsidTr="006C1DCA">
        <w:tc>
          <w:tcPr>
            <w:tcW w:w="709" w:type="dxa"/>
          </w:tcPr>
          <w:p w14:paraId="6D4D8F16" w14:textId="77777777" w:rsidR="00781100" w:rsidRDefault="00DC6C62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4673" w:type="dxa"/>
          </w:tcPr>
          <w:p w14:paraId="53772A24" w14:textId="77777777" w:rsidR="00781100" w:rsidRDefault="00DC6C62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2126" w:type="dxa"/>
          </w:tcPr>
          <w:p w14:paraId="1D9882B8" w14:textId="77777777" w:rsidR="00781100" w:rsidRDefault="00DC6C62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2126" w:type="dxa"/>
          </w:tcPr>
          <w:p w14:paraId="7EDB85F0" w14:textId="77777777" w:rsidR="00781100" w:rsidRDefault="00DC6C62">
            <w:pPr>
              <w:pStyle w:val="tc0"/>
              <w:widowControl w:val="0"/>
              <w:rPr>
                <w:lang w:val="en-US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2C2718" w14:paraId="353A76C2" w14:textId="77777777" w:rsidTr="002C2718">
        <w:tc>
          <w:tcPr>
            <w:tcW w:w="709" w:type="dxa"/>
          </w:tcPr>
          <w:p w14:paraId="58CB309C" w14:textId="79FA7EFE" w:rsidR="002C2718" w:rsidRDefault="002C2718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4673" w:type="dxa"/>
          </w:tcPr>
          <w:p w14:paraId="0614AFE9" w14:textId="7FE82646" w:rsidR="002C2718" w:rsidRDefault="002C2718" w:rsidP="002C2718">
            <w:pPr>
              <w:pStyle w:val="tc0"/>
              <w:widowControl w:val="0"/>
              <w:jc w:val="left"/>
              <w:rPr>
                <w:rFonts w:eastAsia="Times New Roman"/>
              </w:rPr>
            </w:pPr>
            <w:r w:rsidRPr="006C1DCA">
              <w:t>Доработка системы мониторинга доступно</w:t>
            </w:r>
            <w:r w:rsidRPr="006C1DCA">
              <w:rPr>
                <w:bCs w:val="0"/>
              </w:rPr>
              <w:t>сти ИТ инфраструктуры и ИС ПАО «РусГидро»</w:t>
            </w:r>
            <w:r w:rsidRPr="006C1DCA">
              <w:t xml:space="preserve"> в части внедрения проектных решений:</w:t>
            </w:r>
          </w:p>
        </w:tc>
        <w:tc>
          <w:tcPr>
            <w:tcW w:w="2126" w:type="dxa"/>
            <w:vMerge w:val="restart"/>
            <w:vAlign w:val="center"/>
          </w:tcPr>
          <w:p w14:paraId="62AD2BF3" w14:textId="24E73BDF" w:rsidR="002C2718" w:rsidRDefault="002C2718" w:rsidP="006C1DCA">
            <w:pPr>
              <w:pStyle w:val="tc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  <w:r>
              <w:rPr>
                <w:rStyle w:val="afffa"/>
                <w:rFonts w:eastAsia="Times New Roman"/>
              </w:rPr>
              <w:footnoteReference w:id="1"/>
            </w:r>
          </w:p>
        </w:tc>
        <w:tc>
          <w:tcPr>
            <w:tcW w:w="2126" w:type="dxa"/>
            <w:vMerge w:val="restart"/>
            <w:vAlign w:val="center"/>
          </w:tcPr>
          <w:p w14:paraId="2114392D" w14:textId="4B9398B7" w:rsidR="002C2718" w:rsidRPr="002C2718" w:rsidRDefault="002C2718" w:rsidP="006C1DCA">
            <w:pPr>
              <w:pStyle w:val="-5"/>
              <w:widowControl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eastAsia="Times New Roman"/>
                <w:lang w:val="en-US"/>
              </w:rPr>
              <w:t>X+10</w:t>
            </w:r>
            <w:r>
              <w:rPr>
                <w:rFonts w:eastAsia="Times New Roman"/>
              </w:rPr>
              <w:t xml:space="preserve"> мес.</w:t>
            </w:r>
          </w:p>
          <w:p w14:paraId="287BECDC" w14:textId="77777777" w:rsidR="002C2718" w:rsidRDefault="002C2718" w:rsidP="006C1DCA">
            <w:pPr>
              <w:pStyle w:val="-5"/>
              <w:widowControl w:val="0"/>
              <w:jc w:val="center"/>
              <w:rPr>
                <w:rFonts w:eastAsia="Times New Roman"/>
              </w:rPr>
            </w:pPr>
          </w:p>
        </w:tc>
      </w:tr>
      <w:tr w:rsidR="002C2718" w14:paraId="1329BAFD" w14:textId="77777777" w:rsidTr="006C1DCA">
        <w:trPr>
          <w:trHeight w:val="181"/>
        </w:trPr>
        <w:tc>
          <w:tcPr>
            <w:tcW w:w="709" w:type="dxa"/>
          </w:tcPr>
          <w:p w14:paraId="23B7DD22" w14:textId="2FF82504" w:rsidR="002C2718" w:rsidRDefault="002C2718" w:rsidP="002C2718">
            <w:pPr>
              <w:pStyle w:val="t1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1.1.</w:t>
            </w:r>
          </w:p>
        </w:tc>
        <w:tc>
          <w:tcPr>
            <w:tcW w:w="4673" w:type="dxa"/>
          </w:tcPr>
          <w:p w14:paraId="5DB0D455" w14:textId="77777777" w:rsidR="002C2718" w:rsidRDefault="002C2718" w:rsidP="006C1DCA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Пуско-наладочные работы</w:t>
            </w:r>
          </w:p>
          <w:p w14:paraId="43CBE31B" w14:textId="77777777" w:rsidR="002C2718" w:rsidRDefault="002C2718" w:rsidP="006C1DCA">
            <w:pPr>
              <w:pStyle w:val="tl0"/>
              <w:widowControl w:val="0"/>
              <w:spacing w:line="23" w:lineRule="atLeast"/>
              <w:rPr>
                <w:rFonts w:eastAsia="Times New Roman"/>
              </w:rPr>
            </w:pPr>
          </w:p>
        </w:tc>
        <w:tc>
          <w:tcPr>
            <w:tcW w:w="2126" w:type="dxa"/>
            <w:vMerge/>
          </w:tcPr>
          <w:p w14:paraId="7FD45334" w14:textId="3852B059" w:rsidR="002C2718" w:rsidRDefault="002C2718" w:rsidP="006C1DCA">
            <w:pPr>
              <w:pStyle w:val="-5"/>
              <w:widowControl w:val="0"/>
              <w:jc w:val="center"/>
              <w:rPr>
                <w:rFonts w:eastAsia="Times New Roman"/>
              </w:rPr>
            </w:pPr>
          </w:p>
        </w:tc>
        <w:tc>
          <w:tcPr>
            <w:tcW w:w="2126" w:type="dxa"/>
            <w:vMerge/>
          </w:tcPr>
          <w:p w14:paraId="0F88EE46" w14:textId="77777777" w:rsidR="002C2718" w:rsidRDefault="002C2718" w:rsidP="006C1DCA">
            <w:pPr>
              <w:pStyle w:val="-5"/>
              <w:widowControl w:val="0"/>
              <w:jc w:val="center"/>
              <w:rPr>
                <w:rFonts w:eastAsia="Times New Roman"/>
              </w:rPr>
            </w:pPr>
          </w:p>
        </w:tc>
      </w:tr>
      <w:tr w:rsidR="002C2718" w14:paraId="52C1FE4C" w14:textId="77777777" w:rsidTr="00005B45">
        <w:trPr>
          <w:trHeight w:val="181"/>
        </w:trPr>
        <w:tc>
          <w:tcPr>
            <w:tcW w:w="709" w:type="dxa"/>
            <w:tcBorders>
              <w:top w:val="nil"/>
            </w:tcBorders>
          </w:tcPr>
          <w:p w14:paraId="42F7414B" w14:textId="63CE9E76" w:rsidR="002C2718" w:rsidRDefault="002C2718" w:rsidP="002C2718">
            <w:pPr>
              <w:pStyle w:val="t1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1.2.</w:t>
            </w:r>
          </w:p>
        </w:tc>
        <w:tc>
          <w:tcPr>
            <w:tcW w:w="4673" w:type="dxa"/>
            <w:tcBorders>
              <w:top w:val="nil"/>
            </w:tcBorders>
          </w:tcPr>
          <w:p w14:paraId="4C4E8DE0" w14:textId="77777777" w:rsidR="002C2718" w:rsidRDefault="002C2718" w:rsidP="006C1DCA">
            <w:pPr>
              <w:pStyle w:val="tl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Разработка эксплуатационной документации</w:t>
            </w:r>
          </w:p>
          <w:p w14:paraId="257EB47A" w14:textId="7CA5AB54" w:rsidR="002C2718" w:rsidRDefault="002C2718" w:rsidP="006C1DCA">
            <w:pPr>
              <w:pStyle w:val="a3"/>
              <w:widowControl w:val="0"/>
              <w:numPr>
                <w:ilvl w:val="0"/>
                <w:numId w:val="0"/>
              </w:numPr>
              <w:tabs>
                <w:tab w:val="left" w:pos="621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Подготовить технические требования и спецификации поставки постоянных лицензий на развернутое с использованием временных лицензий программного обеспечения</w:t>
            </w:r>
          </w:p>
        </w:tc>
        <w:tc>
          <w:tcPr>
            <w:tcW w:w="2126" w:type="dxa"/>
            <w:vMerge/>
          </w:tcPr>
          <w:p w14:paraId="08DE6100" w14:textId="15EC1914" w:rsidR="002C2718" w:rsidRDefault="002C2718" w:rsidP="006C1DCA">
            <w:pPr>
              <w:pStyle w:val="-5"/>
              <w:widowControl w:val="0"/>
              <w:jc w:val="center"/>
              <w:rPr>
                <w:rFonts w:eastAsia="Times New Roman"/>
              </w:rPr>
            </w:pPr>
          </w:p>
        </w:tc>
        <w:tc>
          <w:tcPr>
            <w:tcW w:w="2126" w:type="dxa"/>
            <w:vMerge/>
          </w:tcPr>
          <w:p w14:paraId="563BE4B6" w14:textId="77777777" w:rsidR="002C2718" w:rsidRDefault="002C2718" w:rsidP="006C1DCA">
            <w:pPr>
              <w:pStyle w:val="-5"/>
              <w:widowControl w:val="0"/>
              <w:jc w:val="center"/>
              <w:rPr>
                <w:rFonts w:eastAsia="Times New Roman"/>
              </w:rPr>
            </w:pPr>
          </w:p>
        </w:tc>
      </w:tr>
      <w:tr w:rsidR="002C2718" w14:paraId="32B5DA43" w14:textId="77777777" w:rsidTr="00005B45">
        <w:trPr>
          <w:trHeight w:val="181"/>
        </w:trPr>
        <w:tc>
          <w:tcPr>
            <w:tcW w:w="709" w:type="dxa"/>
            <w:tcBorders>
              <w:top w:val="nil"/>
            </w:tcBorders>
          </w:tcPr>
          <w:p w14:paraId="77457DD3" w14:textId="024962C0" w:rsidR="002C2718" w:rsidRDefault="002C2718" w:rsidP="002C2718">
            <w:pPr>
              <w:pStyle w:val="t1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/>
              </w:rPr>
            </w:pPr>
            <w:r>
              <w:rPr>
                <w:rFonts w:eastAsia="Times New Roman"/>
              </w:rPr>
              <w:t>1.3</w:t>
            </w:r>
          </w:p>
        </w:tc>
        <w:tc>
          <w:tcPr>
            <w:tcW w:w="4673" w:type="dxa"/>
            <w:tcBorders>
              <w:top w:val="nil"/>
            </w:tcBorders>
          </w:tcPr>
          <w:p w14:paraId="50A0A371" w14:textId="36FAB66B" w:rsidR="002C2718" w:rsidRDefault="002C2718" w:rsidP="006C1DCA">
            <w:pPr>
              <w:pStyle w:val="tl0"/>
              <w:widowControl w:val="0"/>
              <w:spacing w:line="23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Проведение испытаний (предварительные испытания, опытная эксплуатация, приемо-сдаточные испытания)</w:t>
            </w:r>
          </w:p>
        </w:tc>
        <w:tc>
          <w:tcPr>
            <w:tcW w:w="2126" w:type="dxa"/>
            <w:vMerge/>
          </w:tcPr>
          <w:p w14:paraId="3DAB0583" w14:textId="44606707" w:rsidR="002C2718" w:rsidRPr="006C1DCA" w:rsidRDefault="002C2718" w:rsidP="006C1DCA">
            <w:pPr>
              <w:pStyle w:val="-5"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126" w:type="dxa"/>
            <w:vMerge/>
          </w:tcPr>
          <w:p w14:paraId="2DBFD0B1" w14:textId="77777777" w:rsidR="002C2718" w:rsidRDefault="002C2718" w:rsidP="006C1DCA">
            <w:pPr>
              <w:pStyle w:val="-5"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05830C84" w14:textId="77777777" w:rsidR="00781100" w:rsidRDefault="00DC6C62" w:rsidP="00025A34">
      <w:pPr>
        <w:pStyle w:val="txt0"/>
        <w:ind w:firstLine="0"/>
      </w:pPr>
      <w:r>
        <w:br w:type="page"/>
      </w:r>
      <w:r>
        <w:lastRenderedPageBreak/>
        <w:t xml:space="preserve">Таблица </w:t>
      </w:r>
      <w:fldSimple w:instr=" SEQ Таблица \* ARABIC ">
        <w:r>
          <w:t>3</w:t>
        </w:r>
      </w:fldSimple>
      <w:r>
        <w:t xml:space="preserve"> – Требования по срокам поставки МТР</w:t>
      </w:r>
    </w:p>
    <w:p w14:paraId="0F83E512" w14:textId="77777777" w:rsidR="00781100" w:rsidRDefault="00781100">
      <w:pPr>
        <w:spacing w:after="0"/>
        <w:ind w:firstLine="0"/>
        <w:contextualSpacing w:val="0"/>
        <w:rPr>
          <w:b/>
          <w:bCs/>
        </w:rPr>
      </w:pPr>
    </w:p>
    <w:p w14:paraId="51F79118" w14:textId="77777777" w:rsidR="00781100" w:rsidRDefault="00DC6C62">
      <w:pPr>
        <w:pStyle w:val="24"/>
        <w:ind w:left="113" w:hanging="397"/>
      </w:pPr>
      <w:bookmarkStart w:id="11" w:name="_Toc231916046"/>
      <w:r>
        <w:t>Требования к качеству работ</w:t>
      </w:r>
      <w:bookmarkEnd w:id="11"/>
    </w:p>
    <w:p w14:paraId="21863058" w14:textId="77777777" w:rsidR="00781100" w:rsidRDefault="00DC6C62">
      <w:pPr>
        <w:pStyle w:val="txt0"/>
        <w:sectPr w:rsidR="00781100">
          <w:headerReference w:type="default" r:id="rId11"/>
          <w:footnotePr>
            <w:numRestart w:val="eachPage"/>
          </w:footnotePr>
          <w:pgSz w:w="11906" w:h="16838"/>
          <w:pgMar w:top="1134" w:right="850" w:bottom="1134" w:left="1701" w:header="708" w:footer="0" w:gutter="0"/>
          <w:cols w:space="720"/>
          <w:formProt w:val="0"/>
          <w:docGrid w:linePitch="360"/>
        </w:sectPr>
      </w:pPr>
      <w:r>
        <w:t>Требования к качеству работ представлены в таблице 6.</w:t>
      </w:r>
    </w:p>
    <w:p w14:paraId="33F965A7" w14:textId="77777777" w:rsidR="00781100" w:rsidRDefault="00DC6C62">
      <w:pPr>
        <w:pStyle w:val="caption1111"/>
      </w:pPr>
      <w:r>
        <w:lastRenderedPageBreak/>
        <w:t>Таблица 6 – Требования к качеству продукции</w:t>
      </w:r>
    </w:p>
    <w:tbl>
      <w:tblPr>
        <w:tblStyle w:val="1f3"/>
        <w:tblW w:w="15170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674"/>
        <w:gridCol w:w="1608"/>
        <w:gridCol w:w="6508"/>
        <w:gridCol w:w="1816"/>
        <w:gridCol w:w="2095"/>
        <w:gridCol w:w="2066"/>
        <w:gridCol w:w="403"/>
      </w:tblGrid>
      <w:tr w:rsidR="00781100" w14:paraId="3D8991EF" w14:textId="77777777">
        <w:trPr>
          <w:tblHeader/>
        </w:trPr>
        <w:tc>
          <w:tcPr>
            <w:tcW w:w="673" w:type="dxa"/>
            <w:vMerge w:val="restart"/>
          </w:tcPr>
          <w:p w14:paraId="01BD8EAA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№п/п</w:t>
            </w:r>
          </w:p>
        </w:tc>
        <w:tc>
          <w:tcPr>
            <w:tcW w:w="1608" w:type="dxa"/>
            <w:vMerge w:val="restart"/>
          </w:tcPr>
          <w:p w14:paraId="6016BED0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Наименование параметра</w:t>
            </w:r>
          </w:p>
        </w:tc>
        <w:tc>
          <w:tcPr>
            <w:tcW w:w="6508" w:type="dxa"/>
            <w:vMerge w:val="restart"/>
          </w:tcPr>
          <w:p w14:paraId="63A30E19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Требование Заказчика</w:t>
            </w:r>
          </w:p>
        </w:tc>
        <w:tc>
          <w:tcPr>
            <w:tcW w:w="3911" w:type="dxa"/>
            <w:gridSpan w:val="2"/>
          </w:tcPr>
          <w:p w14:paraId="0160D271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Способ подтверждения Участником соответствия требованиям</w:t>
            </w:r>
          </w:p>
        </w:tc>
        <w:tc>
          <w:tcPr>
            <w:tcW w:w="2066" w:type="dxa"/>
          </w:tcPr>
          <w:p w14:paraId="7A75E81A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Предложение Участника по характеристикам и параметрам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8563059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2F1712A9" w14:textId="77777777">
        <w:tc>
          <w:tcPr>
            <w:tcW w:w="673" w:type="dxa"/>
            <w:vMerge/>
          </w:tcPr>
          <w:p w14:paraId="61B0623A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08" w:type="dxa"/>
            <w:vMerge/>
          </w:tcPr>
          <w:p w14:paraId="46B53432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08" w:type="dxa"/>
            <w:vMerge/>
          </w:tcPr>
          <w:p w14:paraId="30A035EF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16" w:type="dxa"/>
          </w:tcPr>
          <w:p w14:paraId="0D41EE84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Согласие с требованием/ указание характеристик</w:t>
            </w:r>
          </w:p>
        </w:tc>
        <w:tc>
          <w:tcPr>
            <w:tcW w:w="2095" w:type="dxa"/>
          </w:tcPr>
          <w:p w14:paraId="3567E584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66" w:type="dxa"/>
          </w:tcPr>
          <w:p w14:paraId="6DDCCF31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B058DA0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635E88D5" w14:textId="77777777">
        <w:tc>
          <w:tcPr>
            <w:tcW w:w="673" w:type="dxa"/>
          </w:tcPr>
          <w:p w14:paraId="2333A793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1</w:t>
            </w:r>
          </w:p>
        </w:tc>
        <w:tc>
          <w:tcPr>
            <w:tcW w:w="1608" w:type="dxa"/>
          </w:tcPr>
          <w:p w14:paraId="0FB08580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2</w:t>
            </w:r>
          </w:p>
        </w:tc>
        <w:tc>
          <w:tcPr>
            <w:tcW w:w="6508" w:type="dxa"/>
          </w:tcPr>
          <w:p w14:paraId="01FE43D7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3</w:t>
            </w:r>
          </w:p>
        </w:tc>
        <w:tc>
          <w:tcPr>
            <w:tcW w:w="1816" w:type="dxa"/>
          </w:tcPr>
          <w:p w14:paraId="127D3566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4</w:t>
            </w:r>
          </w:p>
        </w:tc>
        <w:tc>
          <w:tcPr>
            <w:tcW w:w="2095" w:type="dxa"/>
          </w:tcPr>
          <w:p w14:paraId="68763690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5</w:t>
            </w:r>
          </w:p>
        </w:tc>
        <w:tc>
          <w:tcPr>
            <w:tcW w:w="2066" w:type="dxa"/>
          </w:tcPr>
          <w:p w14:paraId="1A181F1C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6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A6E451F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49D0CF22" w14:textId="77777777">
        <w:tc>
          <w:tcPr>
            <w:tcW w:w="673" w:type="dxa"/>
          </w:tcPr>
          <w:p w14:paraId="3CB433AA" w14:textId="77777777" w:rsidR="00781100" w:rsidRDefault="00781100" w:rsidP="005D7A92">
            <w:pPr>
              <w:pStyle w:val="-1"/>
              <w:widowControl w:val="0"/>
              <w:numPr>
                <w:ilvl w:val="0"/>
                <w:numId w:val="30"/>
              </w:numPr>
              <w:jc w:val="left"/>
            </w:pPr>
          </w:p>
        </w:tc>
        <w:tc>
          <w:tcPr>
            <w:tcW w:w="14093" w:type="dxa"/>
            <w:gridSpan w:val="5"/>
          </w:tcPr>
          <w:p w14:paraId="682EC3E4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выполнению работ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51DF870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39F04263" w14:textId="77777777">
        <w:tc>
          <w:tcPr>
            <w:tcW w:w="673" w:type="dxa"/>
          </w:tcPr>
          <w:p w14:paraId="6AA71B26" w14:textId="77777777" w:rsidR="00781100" w:rsidRDefault="00781100" w:rsidP="005D7A92">
            <w:pPr>
              <w:widowControl w:val="0"/>
              <w:numPr>
                <w:ilvl w:val="1"/>
                <w:numId w:val="31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27C96BCE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способам и технологиям выполнения работ и оказания услуг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5397FFF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53E59DF8" w14:textId="77777777">
        <w:tc>
          <w:tcPr>
            <w:tcW w:w="673" w:type="dxa"/>
          </w:tcPr>
          <w:p w14:paraId="512FA768" w14:textId="77777777" w:rsidR="00781100" w:rsidRDefault="00781100" w:rsidP="005D7A92">
            <w:pPr>
              <w:widowControl w:val="0"/>
              <w:numPr>
                <w:ilvl w:val="2"/>
                <w:numId w:val="32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2C3619A6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508" w:type="dxa"/>
          </w:tcPr>
          <w:p w14:paraId="3282B91E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Разработка рабочей документации на модернизацию системы мониторинга ИТ инфраструктуры и информационных систем ПАО «РусГидро» должна осуществляться в соответствии с требованиями следующих документов:</w:t>
            </w:r>
          </w:p>
          <w:p w14:paraId="5C047622" w14:textId="77777777" w:rsidR="00781100" w:rsidRDefault="00DC6C62">
            <w:pPr>
              <w:widowControl w:val="0"/>
              <w:spacing w:after="0"/>
              <w:ind w:firstLine="0"/>
              <w:contextualSpacing w:val="0"/>
              <w:jc w:val="lef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 Техническая политика</w:t>
            </w:r>
            <w:r>
              <w:rPr>
                <w:rStyle w:val="afffa"/>
                <w:rFonts w:eastAsia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footnoteReference w:id="2"/>
            </w:r>
            <w:r>
              <w:rPr>
                <w:rFonts w:eastAsia="Calibri" w:cs="Times New Roman"/>
                <w:color w:val="000000"/>
                <w:kern w:val="0"/>
                <w:vertAlign w:val="superscript"/>
                <w:lang w:eastAsia="ru-RU"/>
                <w14:ligatures w14:val="none"/>
              </w:rPr>
              <w:t>[1]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ПАО «РусГидро» в действующей редакции;</w:t>
            </w:r>
          </w:p>
          <w:p w14:paraId="3234E612" w14:textId="77777777" w:rsidR="00781100" w:rsidRDefault="00DC6C62">
            <w:pPr>
              <w:widowControl w:val="0"/>
              <w:spacing w:after="0"/>
              <w:ind w:firstLine="0"/>
              <w:contextualSpacing w:val="0"/>
              <w:jc w:val="lef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 Стратегия</w:t>
            </w:r>
            <w:r>
              <w:rPr>
                <w:rStyle w:val="afffa"/>
                <w:rFonts w:eastAsia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footnoteReference w:id="3"/>
            </w:r>
            <w:r>
              <w:rPr>
                <w:rFonts w:eastAsia="Calibri" w:cs="Times New Roman"/>
                <w:color w:val="000000"/>
                <w:kern w:val="0"/>
                <w:vertAlign w:val="superscript"/>
                <w:lang w:eastAsia="ru-RU"/>
                <w14:ligatures w14:val="none"/>
              </w:rPr>
              <w:t>[2]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цифровой трансформации Группы РусГидро в действующей редакции;</w:t>
            </w:r>
          </w:p>
          <w:p w14:paraId="326B13B6" w14:textId="77777777" w:rsidR="00781100" w:rsidRDefault="00DC6C62">
            <w:pPr>
              <w:widowControl w:val="0"/>
              <w:spacing w:after="0"/>
              <w:ind w:firstLine="0"/>
              <w:contextualSpacing w:val="0"/>
              <w:jc w:val="lef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- Техническая политика в области информационных технологий Группы РусГидро в действующей редакции </w:t>
            </w:r>
          </w:p>
          <w:p w14:paraId="50DFF86B" w14:textId="77777777" w:rsidR="00781100" w:rsidRDefault="00DC6C62">
            <w:pPr>
              <w:widowControl w:val="0"/>
              <w:spacing w:after="0"/>
              <w:ind w:left="6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- Информационная технология. Комплекс стандартов на автоматизированные системы (ГОСТ 34)</w:t>
            </w:r>
          </w:p>
        </w:tc>
        <w:tc>
          <w:tcPr>
            <w:tcW w:w="1816" w:type="dxa"/>
          </w:tcPr>
          <w:p w14:paraId="3B4A0FC4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Согласие с требованием</w:t>
            </w:r>
          </w:p>
        </w:tc>
        <w:tc>
          <w:tcPr>
            <w:tcW w:w="2095" w:type="dxa"/>
          </w:tcPr>
          <w:p w14:paraId="234BA573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2816FF0D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5435A23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14593E27" w14:textId="77777777">
        <w:tc>
          <w:tcPr>
            <w:tcW w:w="673" w:type="dxa"/>
          </w:tcPr>
          <w:p w14:paraId="2AEA2835" w14:textId="77777777" w:rsidR="00781100" w:rsidRDefault="00781100" w:rsidP="005D7A92">
            <w:pPr>
              <w:widowControl w:val="0"/>
              <w:numPr>
                <w:ilvl w:val="1"/>
                <w:numId w:val="33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74154F6B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sz w:val="20"/>
                <w:lang w:val="en-US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организации работ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094B7BA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12B5C5C8" w14:textId="77777777">
        <w:tc>
          <w:tcPr>
            <w:tcW w:w="673" w:type="dxa"/>
          </w:tcPr>
          <w:p w14:paraId="3EB22114" w14:textId="77777777" w:rsidR="00781100" w:rsidRDefault="00781100" w:rsidP="005D7A92">
            <w:pPr>
              <w:widowControl w:val="0"/>
              <w:numPr>
                <w:ilvl w:val="2"/>
                <w:numId w:val="34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52ABDDF9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6508" w:type="dxa"/>
          </w:tcPr>
          <w:p w14:paraId="266F6DE7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Допуск персонала подрядчика для выполнения работ (при необходимости) по обследованию осуществляется в соответствии с требованиями:</w:t>
            </w:r>
          </w:p>
          <w:p w14:paraId="1BD80598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 xml:space="preserve">- </w:t>
            </w:r>
            <w:bookmarkStart w:id="12" w:name="_Hlk144802662"/>
            <w:r>
              <w:rPr>
                <w:rFonts w:eastAsia="Times New Roman"/>
                <w:sz w:val="20"/>
              </w:rPr>
              <w:t>Регламента процесса «Допуск персонала подрядных организаций на объекты ПАО «РусГидро» (утв. приказом ПАО «РусГидро» от 28.04.2023 №300) (Приложение №2 к настоящим Техническим требованиям).</w:t>
            </w:r>
            <w:bookmarkEnd w:id="12"/>
          </w:p>
          <w:p w14:paraId="495B676B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Подготовку рабочих мест и допуск к выполнению работ выполняет персонал Заказчика;</w:t>
            </w:r>
          </w:p>
          <w:p w14:paraId="529B4D7C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 xml:space="preserve">- Положение о пропускном и внутреобъектовом режимах соответствующих организаций, указанных в таблице 1. настоящих </w:t>
            </w:r>
            <w:r>
              <w:rPr>
                <w:rFonts w:eastAsia="Times New Roman"/>
                <w:sz w:val="20"/>
              </w:rPr>
              <w:lastRenderedPageBreak/>
              <w:t>технических требований.</w:t>
            </w:r>
          </w:p>
        </w:tc>
        <w:tc>
          <w:tcPr>
            <w:tcW w:w="1816" w:type="dxa"/>
          </w:tcPr>
          <w:p w14:paraId="2AF8712E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sz w:val="20"/>
                <w:lang w:val="en-US"/>
              </w:rPr>
            </w:pPr>
            <w:r>
              <w:rPr>
                <w:rFonts w:eastAsia="Times New Roman"/>
                <w:sz w:val="20"/>
              </w:rPr>
              <w:lastRenderedPageBreak/>
              <w:t>Согласие с требованием</w:t>
            </w:r>
          </w:p>
        </w:tc>
        <w:tc>
          <w:tcPr>
            <w:tcW w:w="2095" w:type="dxa"/>
          </w:tcPr>
          <w:p w14:paraId="181AB11A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sz w:val="20"/>
                <w:lang w:val="en-US"/>
              </w:rPr>
            </w:pPr>
          </w:p>
        </w:tc>
        <w:tc>
          <w:tcPr>
            <w:tcW w:w="2066" w:type="dxa"/>
          </w:tcPr>
          <w:p w14:paraId="5308FF8C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sz w:val="20"/>
                <w:lang w:val="en-US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B40742E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73D5F11D" w14:textId="77777777">
        <w:tc>
          <w:tcPr>
            <w:tcW w:w="673" w:type="dxa"/>
          </w:tcPr>
          <w:p w14:paraId="62713E8E" w14:textId="77777777" w:rsidR="00781100" w:rsidRDefault="00781100" w:rsidP="005D7A92">
            <w:pPr>
              <w:widowControl w:val="0"/>
              <w:numPr>
                <w:ilvl w:val="1"/>
                <w:numId w:val="35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2D79B091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применяемому при выполнении работ / оказании услуг оборудованию и материалам, технологиям, программно-аппаратным средствам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077827E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5381AB61" w14:textId="77777777">
        <w:trPr>
          <w:trHeight w:val="58"/>
        </w:trPr>
        <w:tc>
          <w:tcPr>
            <w:tcW w:w="673" w:type="dxa"/>
          </w:tcPr>
          <w:p w14:paraId="718FE177" w14:textId="77777777" w:rsidR="00781100" w:rsidRDefault="00781100" w:rsidP="005D7A92">
            <w:pPr>
              <w:widowControl w:val="0"/>
              <w:numPr>
                <w:ilvl w:val="2"/>
                <w:numId w:val="36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37C97CDB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Требования к оборудованию и программному обеспечению используемому для выполнения работ</w:t>
            </w:r>
          </w:p>
        </w:tc>
        <w:tc>
          <w:tcPr>
            <w:tcW w:w="6508" w:type="dxa"/>
          </w:tcPr>
          <w:p w14:paraId="47C7A351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Для выполнения работ Подрядчик должен использовать оборудование и программное обеспечение, принадлежащее ему на законном основании, лицензионные ограничения соответствующих правообладателей не должны препятствовать выполнению работ на объектах Заказчика.</w:t>
            </w:r>
          </w:p>
          <w:p w14:paraId="50D13863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Подрядчиком должно быть исключено применение личного оборудования и программного обеспечения принадлежащего работникам Подрядчика.</w:t>
            </w:r>
          </w:p>
          <w:p w14:paraId="056CFF44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Для обмена с Заказчиком документами/сообщениями в цифровом (электронном) виде Подрядчик обязан использовать только корпоративные адреса электронной почты и файлообменные сервисы, Подрядчиком должно быть исключено использование некорпоративных адресов электронной почты и/или файлообменных сервисов сотрудников Подрядчика.</w:t>
            </w:r>
          </w:p>
        </w:tc>
        <w:tc>
          <w:tcPr>
            <w:tcW w:w="1816" w:type="dxa"/>
          </w:tcPr>
          <w:p w14:paraId="41898A40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Согласие с требованием</w:t>
            </w:r>
          </w:p>
        </w:tc>
        <w:tc>
          <w:tcPr>
            <w:tcW w:w="2095" w:type="dxa"/>
          </w:tcPr>
          <w:p w14:paraId="54899C14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3E359B82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99BA7D0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27766611" w14:textId="77777777">
        <w:trPr>
          <w:trHeight w:val="58"/>
        </w:trPr>
        <w:tc>
          <w:tcPr>
            <w:tcW w:w="673" w:type="dxa"/>
          </w:tcPr>
          <w:p w14:paraId="309899C2" w14:textId="77777777" w:rsidR="00781100" w:rsidRDefault="00781100" w:rsidP="005D7A92">
            <w:pPr>
              <w:widowControl w:val="0"/>
              <w:numPr>
                <w:ilvl w:val="1"/>
                <w:numId w:val="37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694F6211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персоналу подрядчика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5722807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0FE9FF5A" w14:textId="77777777">
        <w:trPr>
          <w:trHeight w:val="58"/>
        </w:trPr>
        <w:tc>
          <w:tcPr>
            <w:tcW w:w="673" w:type="dxa"/>
          </w:tcPr>
          <w:p w14:paraId="043665A2" w14:textId="77777777" w:rsidR="00781100" w:rsidRDefault="00781100" w:rsidP="005D7A92">
            <w:pPr>
              <w:widowControl w:val="0"/>
              <w:numPr>
                <w:ilvl w:val="2"/>
                <w:numId w:val="38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35E5A7F5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6508" w:type="dxa"/>
          </w:tcPr>
          <w:p w14:paraId="46692D02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Работники Подрядчика, привлекаемые для выполнения работ:</w:t>
            </w:r>
          </w:p>
          <w:p w14:paraId="4BF078BF" w14:textId="77777777" w:rsidR="00781100" w:rsidRDefault="00DC6C62">
            <w:pPr>
              <w:widowControl w:val="0"/>
              <w:ind w:firstLine="0"/>
              <w:jc w:val="left"/>
              <w:rPr>
                <w:sz w:val="20"/>
              </w:rPr>
            </w:pPr>
            <w:r>
              <w:rPr>
                <w:rFonts w:eastAsia="Times New Roman"/>
                <w:sz w:val="20"/>
              </w:rPr>
              <w:t>- должны быть обучены и иметь удостоверения по проверке знания правил охраны и безопасности труда, соответствующую группу допуска по электробезопасности с учетом должности, профессии и представить их до начала работ;</w:t>
            </w:r>
          </w:p>
          <w:p w14:paraId="63551B1D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sz w:val="20"/>
                <w:highlight w:val="yellow"/>
              </w:rPr>
            </w:pPr>
            <w:r>
              <w:rPr>
                <w:rFonts w:eastAsia="Times New Roman"/>
                <w:sz w:val="20"/>
              </w:rPr>
              <w:t>- должны быть обучены, иметь подготовку и опыт выполнения работ в областях проектирования и внедрения, соответствующих предмету работ по данному проекту.</w:t>
            </w:r>
          </w:p>
        </w:tc>
        <w:tc>
          <w:tcPr>
            <w:tcW w:w="1816" w:type="dxa"/>
          </w:tcPr>
          <w:p w14:paraId="52FE1EAC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Согласие с требованием</w:t>
            </w:r>
          </w:p>
        </w:tc>
        <w:tc>
          <w:tcPr>
            <w:tcW w:w="2095" w:type="dxa"/>
          </w:tcPr>
          <w:p w14:paraId="79EB7EFA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5A733C7F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1E4C1C3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41359CC0" w14:textId="77777777">
        <w:trPr>
          <w:trHeight w:val="58"/>
        </w:trPr>
        <w:tc>
          <w:tcPr>
            <w:tcW w:w="673" w:type="dxa"/>
          </w:tcPr>
          <w:p w14:paraId="1EF5EB4D" w14:textId="77777777" w:rsidR="00781100" w:rsidRDefault="00781100" w:rsidP="005D7A92">
            <w:pPr>
              <w:widowControl w:val="0"/>
              <w:numPr>
                <w:ilvl w:val="1"/>
                <w:numId w:val="39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5B50A703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безопасности работ / услуг и охране труда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0240737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63F5D2B4" w14:textId="77777777">
        <w:trPr>
          <w:trHeight w:val="58"/>
        </w:trPr>
        <w:tc>
          <w:tcPr>
            <w:tcW w:w="673" w:type="dxa"/>
          </w:tcPr>
          <w:p w14:paraId="40CB4E70" w14:textId="77777777" w:rsidR="00781100" w:rsidRDefault="00781100" w:rsidP="005D7A92">
            <w:pPr>
              <w:widowControl w:val="0"/>
              <w:numPr>
                <w:ilvl w:val="2"/>
                <w:numId w:val="40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528CEC9D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Требования к безопасности выполняемых работ</w:t>
            </w:r>
          </w:p>
        </w:tc>
        <w:tc>
          <w:tcPr>
            <w:tcW w:w="6508" w:type="dxa"/>
          </w:tcPr>
          <w:p w14:paraId="035E1948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Подрядчик должен соблюдать требования действующего федерального законодательства РФ, нормативных правовых актов субъектов РФ, в т.ч. законодательство об охране окружающей среды, промышленной и пожарной безопасности, охране труда, энергоэффективности, а также все прочие законы и нормативные акты, относящиеся к сфере деятельности.</w:t>
            </w:r>
          </w:p>
          <w:p w14:paraId="4BFC9541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Подрядчик, в случае необходимости, обязан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  <w:tc>
          <w:tcPr>
            <w:tcW w:w="1816" w:type="dxa"/>
          </w:tcPr>
          <w:p w14:paraId="33F6BE00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Согласие с требованием</w:t>
            </w:r>
          </w:p>
        </w:tc>
        <w:tc>
          <w:tcPr>
            <w:tcW w:w="2095" w:type="dxa"/>
          </w:tcPr>
          <w:p w14:paraId="1BE3C23F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0B9F9FDD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5C4A4E0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7F05126A" w14:textId="77777777">
        <w:trPr>
          <w:trHeight w:val="58"/>
        </w:trPr>
        <w:tc>
          <w:tcPr>
            <w:tcW w:w="673" w:type="dxa"/>
          </w:tcPr>
          <w:p w14:paraId="68A13F78" w14:textId="77777777" w:rsidR="00781100" w:rsidRDefault="00781100">
            <w:pPr>
              <w:widowControl w:val="0"/>
              <w:tabs>
                <w:tab w:val="left" w:pos="0"/>
              </w:tabs>
              <w:spacing w:after="0"/>
              <w:ind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0D0CD702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МТР, поставляемым подрядчиком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0A1173B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36A8859B" w14:textId="77777777">
        <w:trPr>
          <w:trHeight w:val="58"/>
        </w:trPr>
        <w:tc>
          <w:tcPr>
            <w:tcW w:w="673" w:type="dxa"/>
          </w:tcPr>
          <w:p w14:paraId="00A06080" w14:textId="77777777" w:rsidR="00781100" w:rsidRDefault="00781100" w:rsidP="005D7A92">
            <w:pPr>
              <w:widowControl w:val="0"/>
              <w:numPr>
                <w:ilvl w:val="1"/>
                <w:numId w:val="41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23A2C8DF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700D999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59C452FB" w14:textId="77777777">
        <w:trPr>
          <w:trHeight w:val="58"/>
        </w:trPr>
        <w:tc>
          <w:tcPr>
            <w:tcW w:w="673" w:type="dxa"/>
          </w:tcPr>
          <w:p w14:paraId="7A1A6452" w14:textId="77777777" w:rsidR="00781100" w:rsidRDefault="00781100" w:rsidP="005D7A92">
            <w:pPr>
              <w:widowControl w:val="0"/>
              <w:numPr>
                <w:ilvl w:val="1"/>
                <w:numId w:val="42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618795E6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безопасности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98E78FD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3B0B0847" w14:textId="77777777">
        <w:trPr>
          <w:trHeight w:val="58"/>
        </w:trPr>
        <w:tc>
          <w:tcPr>
            <w:tcW w:w="673" w:type="dxa"/>
          </w:tcPr>
          <w:p w14:paraId="5BB0558D" w14:textId="77777777" w:rsidR="00781100" w:rsidRDefault="00781100" w:rsidP="005D7A92">
            <w:pPr>
              <w:widowControl w:val="0"/>
              <w:numPr>
                <w:ilvl w:val="1"/>
                <w:numId w:val="43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16CEF16B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лицензированию, гарантиям, гарантийному и послегарантийному обслуживанию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C105EA1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5008D426" w14:textId="77777777">
        <w:trPr>
          <w:trHeight w:val="58"/>
        </w:trPr>
        <w:tc>
          <w:tcPr>
            <w:tcW w:w="673" w:type="dxa"/>
          </w:tcPr>
          <w:p w14:paraId="314951B4" w14:textId="77777777" w:rsidR="00781100" w:rsidRDefault="00781100" w:rsidP="005D7A92">
            <w:pPr>
              <w:widowControl w:val="0"/>
              <w:numPr>
                <w:ilvl w:val="2"/>
                <w:numId w:val="44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64D02BEC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Требования к лицензированию</w:t>
            </w:r>
          </w:p>
        </w:tc>
        <w:tc>
          <w:tcPr>
            <w:tcW w:w="6508" w:type="dxa"/>
          </w:tcPr>
          <w:p w14:paraId="2131EC28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Работы проводятся с использованием временных лицензий. Должны быть подготовлены технические требования и спецификации поставки постоянных лицензий на развернутое с использованием временных лицензий программного обеспечения</w:t>
            </w:r>
          </w:p>
        </w:tc>
        <w:tc>
          <w:tcPr>
            <w:tcW w:w="1816" w:type="dxa"/>
          </w:tcPr>
          <w:p w14:paraId="133D71D5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Согласие с требованием</w:t>
            </w:r>
          </w:p>
        </w:tc>
        <w:tc>
          <w:tcPr>
            <w:tcW w:w="2095" w:type="dxa"/>
          </w:tcPr>
          <w:p w14:paraId="3744ADCE" w14:textId="77777777" w:rsidR="00781100" w:rsidRDefault="00781100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60CC7EDE" w14:textId="77777777" w:rsidR="00781100" w:rsidRDefault="00781100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02BEBFC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21D5D232" w14:textId="77777777">
        <w:trPr>
          <w:trHeight w:val="58"/>
        </w:trPr>
        <w:tc>
          <w:tcPr>
            <w:tcW w:w="673" w:type="dxa"/>
          </w:tcPr>
          <w:p w14:paraId="7DBF9915" w14:textId="77777777" w:rsidR="00781100" w:rsidRDefault="00781100" w:rsidP="005D7A92">
            <w:pPr>
              <w:widowControl w:val="0"/>
              <w:numPr>
                <w:ilvl w:val="2"/>
                <w:numId w:val="45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3A60AE52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Требования по организации гарантийной технической поддержки</w:t>
            </w:r>
          </w:p>
        </w:tc>
        <w:tc>
          <w:tcPr>
            <w:tcW w:w="6508" w:type="dxa"/>
          </w:tcPr>
          <w:p w14:paraId="2A0C44A6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Гарантийная техническая поддержка Системы осуществляется с момента ввода Системы в опытную эксплуатацию и выполняется до истечения 12 месячного срока после подписани</w:t>
            </w:r>
            <w:r w:rsidRPr="00025A34">
              <w:rPr>
                <w:rFonts w:eastAsia="Times New Roman" w:cs="Times New Roman"/>
                <w:bCs/>
                <w:sz w:val="20"/>
                <w:szCs w:val="20"/>
              </w:rPr>
              <w:t xml:space="preserve">я Акта </w:t>
            </w:r>
            <w:r>
              <w:rPr>
                <w:rFonts w:eastAsia="Times New Roman" w:cs="Times New Roman"/>
                <w:bCs/>
                <w:sz w:val="20"/>
                <w:szCs w:val="20"/>
              </w:rPr>
              <w:t xml:space="preserve"> о готовности к приемке Системы в постоянную эксплуатацию</w:t>
            </w:r>
            <w:r w:rsidRPr="00025A34">
              <w:rPr>
                <w:rFonts w:eastAsia="Times New Roman" w:cs="Times New Roman"/>
                <w:bCs/>
                <w:sz w:val="20"/>
                <w:szCs w:val="20"/>
              </w:rPr>
              <w:t>.</w:t>
            </w:r>
          </w:p>
          <w:p w14:paraId="33B26B5F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Гарантийная техническая поддержка должна предоставляться в соответствии со следующими параметрами:</w:t>
            </w:r>
          </w:p>
          <w:p w14:paraId="5ECDF7E6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Срок предоставления гарантийной поддержки: 12 месяцев;</w:t>
            </w:r>
          </w:p>
          <w:p w14:paraId="1EAC0AF9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График функционирования службы поддержки: 8*5*365 в рабочие дни по московскому времени;</w:t>
            </w:r>
          </w:p>
          <w:p w14:paraId="492DB2D2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Наличие поддержки от производителя Системы;</w:t>
            </w:r>
          </w:p>
          <w:p w14:paraId="7931FD40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Русскоговорящие специалисты поддержки (при телефонном контакте);</w:t>
            </w:r>
          </w:p>
          <w:p w14:paraId="0DCD6DB9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Должно быть обеспечено принятие запросов через Web-интерфейс, e-mail и телефон с фиксированными регламентами обработки обращений.</w:t>
            </w:r>
          </w:p>
          <w:p w14:paraId="1CF71439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Гарантийная техническая поддержка включает в себя исправление ошибок и отклонений от проектной документации, выявленных Заказчиком.</w:t>
            </w:r>
          </w:p>
          <w:p w14:paraId="4DCF8328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В рамках предоставления гарантийной технической поддержки, Исполнитель должен предоставлять следующий набор услуг:</w:t>
            </w:r>
          </w:p>
          <w:p w14:paraId="2CE77511" w14:textId="77777777" w:rsidR="00781100" w:rsidRDefault="00DC6C62">
            <w:pPr>
              <w:widowControl w:val="0"/>
              <w:numPr>
                <w:ilvl w:val="0"/>
                <w:numId w:val="4"/>
              </w:numPr>
              <w:spacing w:after="0"/>
              <w:ind w:left="177" w:hanging="171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выдача рекомендаций по восстановлению работоспособности Системы и устранению инцидентов и проблем в Системе;</w:t>
            </w:r>
          </w:p>
          <w:p w14:paraId="4682D75B" w14:textId="77777777" w:rsidR="00781100" w:rsidRDefault="00DC6C62">
            <w:pPr>
              <w:widowControl w:val="0"/>
              <w:numPr>
                <w:ilvl w:val="0"/>
                <w:numId w:val="4"/>
              </w:numPr>
              <w:spacing w:after="0"/>
              <w:ind w:left="177" w:hanging="171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установка обновлений и исправлений версий прикладного программного обеспечения;</w:t>
            </w:r>
          </w:p>
          <w:p w14:paraId="248C9128" w14:textId="77777777" w:rsidR="00781100" w:rsidRDefault="00DC6C62">
            <w:pPr>
              <w:widowControl w:val="0"/>
              <w:numPr>
                <w:ilvl w:val="0"/>
                <w:numId w:val="4"/>
              </w:numPr>
              <w:spacing w:after="0"/>
              <w:ind w:left="177" w:hanging="171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устранение выявленных ошибок в прикладном программном обеспечении в фиксированные сроки;</w:t>
            </w:r>
          </w:p>
          <w:p w14:paraId="3FA96FDE" w14:textId="77777777" w:rsidR="00781100" w:rsidRDefault="00781100">
            <w:pPr>
              <w:widowControl w:val="0"/>
              <w:numPr>
                <w:ilvl w:val="0"/>
                <w:numId w:val="4"/>
              </w:numPr>
              <w:spacing w:after="0"/>
              <w:ind w:left="177" w:hanging="171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35644C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анализ причин инцидентов и проблем в Системе с предоставлением отчета</w:t>
            </w:r>
          </w:p>
        </w:tc>
        <w:tc>
          <w:tcPr>
            <w:tcW w:w="1816" w:type="dxa"/>
          </w:tcPr>
          <w:p w14:paraId="3555B0D8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Согласие с требованием</w:t>
            </w:r>
          </w:p>
        </w:tc>
        <w:tc>
          <w:tcPr>
            <w:tcW w:w="2095" w:type="dxa"/>
          </w:tcPr>
          <w:p w14:paraId="336E2443" w14:textId="77777777" w:rsidR="00781100" w:rsidRDefault="00781100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2371F75B" w14:textId="77777777" w:rsidR="00781100" w:rsidRDefault="00781100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62B2FCE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2310ECA3" w14:textId="77777777">
        <w:trPr>
          <w:trHeight w:val="58"/>
        </w:trPr>
        <w:tc>
          <w:tcPr>
            <w:tcW w:w="673" w:type="dxa"/>
          </w:tcPr>
          <w:p w14:paraId="22ED9245" w14:textId="77777777" w:rsidR="00781100" w:rsidRDefault="00781100" w:rsidP="005D7A92">
            <w:pPr>
              <w:widowControl w:val="0"/>
              <w:numPr>
                <w:ilvl w:val="2"/>
                <w:numId w:val="46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0F112D32" w14:textId="77777777" w:rsidR="00781100" w:rsidRDefault="00781100">
            <w:pPr>
              <w:widowControl w:val="0"/>
              <w:spacing w:after="0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508" w:type="dxa"/>
          </w:tcPr>
          <w:p w14:paraId="20FF9F9F" w14:textId="77777777" w:rsidR="00781100" w:rsidRDefault="00781100">
            <w:pPr>
              <w:widowControl w:val="0"/>
              <w:spacing w:after="0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16" w:type="dxa"/>
          </w:tcPr>
          <w:p w14:paraId="099B630B" w14:textId="77777777" w:rsidR="00781100" w:rsidRDefault="00781100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95" w:type="dxa"/>
          </w:tcPr>
          <w:p w14:paraId="29334D07" w14:textId="77777777" w:rsidR="00781100" w:rsidRDefault="00781100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301EC994" w14:textId="77777777" w:rsidR="00781100" w:rsidRDefault="00781100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82809E9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31AA0BDF" w14:textId="77777777">
        <w:trPr>
          <w:trHeight w:val="58"/>
        </w:trPr>
        <w:tc>
          <w:tcPr>
            <w:tcW w:w="673" w:type="dxa"/>
          </w:tcPr>
          <w:p w14:paraId="5B52FD82" w14:textId="77777777" w:rsidR="00781100" w:rsidRDefault="00781100" w:rsidP="005D7A92">
            <w:pPr>
              <w:widowControl w:val="0"/>
              <w:numPr>
                <w:ilvl w:val="1"/>
                <w:numId w:val="47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19D44B55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комплектации и документам, поставляемым вместе с МТР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05AACF6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3CF82E41" w14:textId="77777777">
        <w:trPr>
          <w:trHeight w:val="58"/>
        </w:trPr>
        <w:tc>
          <w:tcPr>
            <w:tcW w:w="673" w:type="dxa"/>
          </w:tcPr>
          <w:p w14:paraId="63962DD2" w14:textId="77777777" w:rsidR="00781100" w:rsidRDefault="00781100" w:rsidP="005D7A92">
            <w:pPr>
              <w:widowControl w:val="0"/>
              <w:numPr>
                <w:ilvl w:val="1"/>
                <w:numId w:val="48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1368C847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Прочие требования к МТР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5D8105A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70A00DD5" w14:textId="77777777">
        <w:trPr>
          <w:trHeight w:val="58"/>
        </w:trPr>
        <w:tc>
          <w:tcPr>
            <w:tcW w:w="673" w:type="dxa"/>
          </w:tcPr>
          <w:p w14:paraId="18133A20" w14:textId="77777777" w:rsidR="00781100" w:rsidRDefault="00781100" w:rsidP="005D7A92">
            <w:pPr>
              <w:widowControl w:val="0"/>
              <w:numPr>
                <w:ilvl w:val="2"/>
                <w:numId w:val="49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34A98E2E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Требования к происхождению</w:t>
            </w:r>
          </w:p>
        </w:tc>
        <w:tc>
          <w:tcPr>
            <w:tcW w:w="6508" w:type="dxa"/>
          </w:tcPr>
          <w:p w14:paraId="67C04929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Все технические и программные средства, должны быть отечественного производства</w:t>
            </w:r>
            <w:r>
              <w:rPr>
                <w:rStyle w:val="afffa"/>
                <w:rFonts w:eastAsia="Times New Roman"/>
                <w:sz w:val="20"/>
              </w:rPr>
              <w:footnoteReference w:id="4"/>
            </w:r>
            <w:r>
              <w:rPr>
                <w:rFonts w:eastAsia="Times New Roman"/>
                <w:sz w:val="20"/>
              </w:rPr>
              <w:t>, в т.ч. должно быть исключено</w:t>
            </w:r>
            <w:r>
              <w:rPr>
                <w:rStyle w:val="afffa"/>
                <w:rFonts w:eastAsia="Times New Roman"/>
                <w:sz w:val="20"/>
              </w:rPr>
              <w:footnoteReference w:id="5"/>
            </w:r>
            <w:r>
              <w:rPr>
                <w:rFonts w:eastAsia="Times New Roman"/>
                <w:sz w:val="20"/>
              </w:rPr>
              <w:t xml:space="preserve"> применение средств защиты информации, странами происхождения которых являются иностранные государства, совершающие в отношении Российской Федерации, российских юридических лиц и физических лиц недружественные действия, либо производителями которых являются организации, находящиеся под юрисдикцией таких иностранных государств, прямо или косвенно подконтрольные им либо аффилированные с ними, а также использование сервисов (работ, услуг) по обеспечению информационной безопасности, предоставляемых (выполняемых, оказываемых) этими организациями.</w:t>
            </w:r>
          </w:p>
        </w:tc>
        <w:tc>
          <w:tcPr>
            <w:tcW w:w="1816" w:type="dxa"/>
          </w:tcPr>
          <w:p w14:paraId="56C38A8D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Согласие с требованием</w:t>
            </w:r>
          </w:p>
        </w:tc>
        <w:tc>
          <w:tcPr>
            <w:tcW w:w="2095" w:type="dxa"/>
          </w:tcPr>
          <w:p w14:paraId="26A72934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75E46B88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6FE30B9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12B69890" w14:textId="77777777">
        <w:trPr>
          <w:trHeight w:val="58"/>
        </w:trPr>
        <w:tc>
          <w:tcPr>
            <w:tcW w:w="673" w:type="dxa"/>
          </w:tcPr>
          <w:p w14:paraId="473FA268" w14:textId="77777777" w:rsidR="00781100" w:rsidRDefault="00781100">
            <w:pPr>
              <w:widowControl w:val="0"/>
              <w:tabs>
                <w:tab w:val="left" w:pos="0"/>
              </w:tabs>
              <w:spacing w:after="0"/>
              <w:ind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6F465DB3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результатам выполнения договора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98587C5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0363A81D" w14:textId="77777777">
        <w:trPr>
          <w:trHeight w:val="58"/>
        </w:trPr>
        <w:tc>
          <w:tcPr>
            <w:tcW w:w="673" w:type="dxa"/>
          </w:tcPr>
          <w:p w14:paraId="020799DE" w14:textId="77777777" w:rsidR="00781100" w:rsidRDefault="00781100" w:rsidP="005D7A92">
            <w:pPr>
              <w:widowControl w:val="0"/>
              <w:numPr>
                <w:ilvl w:val="1"/>
                <w:numId w:val="50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78A68D0C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Общие требования к результатам выполнения договора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87DF66E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74394498" w14:textId="77777777">
        <w:trPr>
          <w:trHeight w:val="58"/>
        </w:trPr>
        <w:tc>
          <w:tcPr>
            <w:tcW w:w="673" w:type="dxa"/>
          </w:tcPr>
          <w:p w14:paraId="21352552" w14:textId="77777777" w:rsidR="00781100" w:rsidRDefault="00781100" w:rsidP="005D7A92">
            <w:pPr>
              <w:widowControl w:val="0"/>
              <w:numPr>
                <w:ilvl w:val="2"/>
                <w:numId w:val="51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0EE58AE4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Требования к результату выполнения работ</w:t>
            </w:r>
          </w:p>
        </w:tc>
        <w:tc>
          <w:tcPr>
            <w:tcW w:w="6508" w:type="dxa"/>
          </w:tcPr>
          <w:p w14:paraId="170E06FA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 xml:space="preserve">В результате выполнения работ Подрядчиком должно быть обеспечено внедрение проектных решений в части разработка проектной документации на модернизацию системы мониторинга ИТ инфраструктуры и информационных систем ПАО «РусГидро» в соответствии с техническим проектом , </w:t>
            </w:r>
          </w:p>
          <w:p w14:paraId="102E5680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развернута система мониторинга на базе отечественного ПО</w:t>
            </w:r>
          </w:p>
          <w:p w14:paraId="5CB93062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в системе поставлены на мониторинг все перечисленные в техническом проекте системы, услуги, оборудование</w:t>
            </w:r>
          </w:p>
          <w:p w14:paraId="47820F2B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развернута и настроена ресурсно-сервисная модель следующих систем и услуг:</w:t>
            </w:r>
          </w:p>
          <w:p w14:paraId="638CD037" w14:textId="77777777" w:rsidR="00781100" w:rsidRDefault="00DC6C62" w:rsidP="00025A34">
            <w:pPr>
              <w:widowControl w:val="0"/>
              <w:spacing w:after="0"/>
              <w:ind w:left="616"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ИС "PTAF"</w:t>
            </w:r>
            <w:r w:rsidR="00025A34">
              <w:rPr>
                <w:rFonts w:eastAsia="Times New Roman"/>
                <w:sz w:val="20"/>
              </w:rPr>
              <w:br/>
              <w:t>-</w:t>
            </w:r>
            <w:r w:rsidR="00025A34" w:rsidRPr="00025A34">
              <w:rPr>
                <w:rFonts w:eastAsia="Times New Roman"/>
                <w:sz w:val="20"/>
              </w:rPr>
              <w:t xml:space="preserve"> </w:t>
            </w:r>
            <w:r w:rsidR="00025A34">
              <w:rPr>
                <w:rFonts w:eastAsia="Times New Roman"/>
                <w:sz w:val="20"/>
              </w:rPr>
              <w:t>ИС "MaxPatrol SIEM"</w:t>
            </w:r>
            <w:r w:rsidR="00025A34">
              <w:rPr>
                <w:rFonts w:eastAsia="Times New Roman"/>
                <w:sz w:val="20"/>
              </w:rPr>
              <w:br/>
            </w:r>
            <w:r>
              <w:rPr>
                <w:rFonts w:eastAsia="Times New Roman"/>
                <w:sz w:val="20"/>
              </w:rPr>
              <w:t>-</w:t>
            </w:r>
            <w:r w:rsidR="00025A34" w:rsidRPr="00025A34">
              <w:rPr>
                <w:rFonts w:eastAsia="Times New Roman"/>
                <w:sz w:val="20"/>
              </w:rPr>
              <w:t xml:space="preserve"> </w:t>
            </w:r>
            <w:r>
              <w:rPr>
                <w:rFonts w:eastAsia="Times New Roman"/>
                <w:sz w:val="20"/>
              </w:rPr>
              <w:t>Услуга "СЕК"</w:t>
            </w:r>
            <w:r>
              <w:rPr>
                <w:rFonts w:eastAsia="Times New Roman"/>
                <w:sz w:val="20"/>
              </w:rPr>
              <w:br/>
            </w:r>
            <w:r w:rsidR="00025A34" w:rsidRPr="00025A34">
              <w:rPr>
                <w:rFonts w:eastAsia="Times New Roman"/>
                <w:sz w:val="20"/>
              </w:rPr>
              <w:t xml:space="preserve">- </w:t>
            </w:r>
            <w:r>
              <w:rPr>
                <w:rFonts w:eastAsia="Times New Roman"/>
                <w:sz w:val="20"/>
              </w:rPr>
              <w:t>Услуга "КСПД-Красноярский офис"</w:t>
            </w:r>
            <w:r>
              <w:rPr>
                <w:rFonts w:eastAsia="Times New Roman"/>
                <w:sz w:val="20"/>
              </w:rPr>
              <w:br/>
            </w:r>
            <w:r w:rsidR="00025A34" w:rsidRPr="00025A34">
              <w:rPr>
                <w:rFonts w:eastAsia="Times New Roman"/>
                <w:sz w:val="20"/>
              </w:rPr>
              <w:t xml:space="preserve">- </w:t>
            </w:r>
            <w:r>
              <w:rPr>
                <w:rFonts w:eastAsia="Times New Roman"/>
                <w:sz w:val="20"/>
              </w:rPr>
              <w:t>ИС "ЕИП" (прод)</w:t>
            </w:r>
            <w:r>
              <w:rPr>
                <w:rFonts w:eastAsia="Times New Roman"/>
                <w:sz w:val="20"/>
              </w:rPr>
              <w:br/>
            </w:r>
            <w:r w:rsidR="00025A34" w:rsidRPr="00025A34">
              <w:rPr>
                <w:rFonts w:eastAsia="Times New Roman"/>
                <w:sz w:val="20"/>
              </w:rPr>
              <w:lastRenderedPageBreak/>
              <w:t xml:space="preserve">- </w:t>
            </w:r>
            <w:r>
              <w:rPr>
                <w:rFonts w:eastAsia="Times New Roman"/>
                <w:sz w:val="20"/>
              </w:rPr>
              <w:t>ИС "ЕСУ НСИ" (прод)</w:t>
            </w:r>
            <w:r>
              <w:rPr>
                <w:rFonts w:eastAsia="Times New Roman"/>
                <w:sz w:val="20"/>
              </w:rPr>
              <w:br/>
            </w:r>
            <w:r w:rsidR="00025A34" w:rsidRPr="00025A34">
              <w:rPr>
                <w:rFonts w:eastAsia="Times New Roman"/>
                <w:sz w:val="20"/>
              </w:rPr>
              <w:t xml:space="preserve">- </w:t>
            </w:r>
            <w:r>
              <w:rPr>
                <w:rFonts w:eastAsia="Times New Roman"/>
                <w:sz w:val="20"/>
              </w:rPr>
              <w:t>Услуга "СВ (VMware vSphere)"</w:t>
            </w:r>
            <w:r>
              <w:rPr>
                <w:rFonts w:eastAsia="Times New Roman"/>
                <w:sz w:val="20"/>
              </w:rPr>
              <w:br/>
            </w:r>
            <w:r w:rsidR="00025A34" w:rsidRPr="00025A34">
              <w:rPr>
                <w:rFonts w:eastAsia="Times New Roman"/>
                <w:sz w:val="20"/>
              </w:rPr>
              <w:t xml:space="preserve">- </w:t>
            </w:r>
            <w:r>
              <w:rPr>
                <w:rFonts w:eastAsia="Times New Roman"/>
                <w:sz w:val="20"/>
              </w:rPr>
              <w:t>ЦОД (М9) - СХД</w:t>
            </w:r>
            <w:r>
              <w:rPr>
                <w:rFonts w:eastAsia="Times New Roman"/>
                <w:sz w:val="20"/>
              </w:rPr>
              <w:br/>
            </w:r>
            <w:r w:rsidR="00025A34" w:rsidRPr="00025A34">
              <w:rPr>
                <w:rFonts w:eastAsia="Times New Roman"/>
                <w:sz w:val="20"/>
              </w:rPr>
              <w:t xml:space="preserve">- </w:t>
            </w:r>
            <w:r>
              <w:rPr>
                <w:rFonts w:eastAsia="Times New Roman"/>
                <w:sz w:val="20"/>
              </w:rPr>
              <w:t>Услуга "СОК (Поддержка систем сетевых коммуникаций)"</w:t>
            </w:r>
          </w:p>
          <w:p w14:paraId="2C1CC7E4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в т.ч.</w:t>
            </w:r>
          </w:p>
          <w:p w14:paraId="672D3D9B" w14:textId="77777777" w:rsidR="00781100" w:rsidRDefault="00781100">
            <w:pPr>
              <w:widowControl w:val="0"/>
              <w:tabs>
                <w:tab w:val="left" w:pos="0"/>
              </w:tabs>
              <w:spacing w:after="0"/>
              <w:ind w:left="366"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  <w:p w14:paraId="4DA163F6" w14:textId="77777777" w:rsidR="00781100" w:rsidRDefault="00DC6C62" w:rsidP="005D7A92">
            <w:pPr>
              <w:pStyle w:val="a3"/>
              <w:widowControl w:val="0"/>
              <w:numPr>
                <w:ilvl w:val="0"/>
                <w:numId w:val="24"/>
              </w:numPr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П</w:t>
            </w:r>
            <w:r w:rsidRPr="00025A34">
              <w:rPr>
                <w:rFonts w:eastAsia="Times New Roman"/>
                <w:sz w:val="20"/>
              </w:rPr>
              <w:t>уско-наладочные работы;</w:t>
            </w:r>
          </w:p>
          <w:p w14:paraId="4384A97C" w14:textId="77777777" w:rsidR="00781100" w:rsidRDefault="00DC6C62" w:rsidP="005D7A92">
            <w:pPr>
              <w:pStyle w:val="a3"/>
              <w:widowControl w:val="0"/>
              <w:numPr>
                <w:ilvl w:val="0"/>
                <w:numId w:val="24"/>
              </w:numPr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Разработка эксплуатационной документации;</w:t>
            </w:r>
          </w:p>
          <w:p w14:paraId="5366E113" w14:textId="77777777" w:rsidR="00781100" w:rsidRDefault="00DC6C62" w:rsidP="005D7A92">
            <w:pPr>
              <w:pStyle w:val="a3"/>
              <w:widowControl w:val="0"/>
              <w:numPr>
                <w:ilvl w:val="0"/>
                <w:numId w:val="24"/>
              </w:numPr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Подготовка технических требований и спецификации поставки постоянных лицензий на развернутое с использованием временных лицензий программного обеспечения</w:t>
            </w:r>
          </w:p>
          <w:p w14:paraId="2CD56660" w14:textId="77777777" w:rsidR="00781100" w:rsidRDefault="00DC6C62" w:rsidP="005D7A92">
            <w:pPr>
              <w:pStyle w:val="a3"/>
              <w:widowControl w:val="0"/>
              <w:numPr>
                <w:ilvl w:val="0"/>
                <w:numId w:val="24"/>
              </w:numPr>
              <w:jc w:val="left"/>
              <w:rPr>
                <w:rFonts w:ascii="Times New Roman" w:eastAsia="Times New Roman" w:hAnsi="Times New Roman"/>
                <w:sz w:val="20"/>
              </w:rPr>
            </w:pPr>
            <w:r w:rsidRPr="00025A34">
              <w:rPr>
                <w:rFonts w:eastAsia="Times New Roman"/>
                <w:sz w:val="20"/>
              </w:rPr>
              <w:t>Проведение испытаний (в т.ч. предварительные испытания, опытная эксплуатация, приемо-сдаточные испытания).</w:t>
            </w:r>
          </w:p>
        </w:tc>
        <w:tc>
          <w:tcPr>
            <w:tcW w:w="1816" w:type="dxa"/>
          </w:tcPr>
          <w:p w14:paraId="11C54DDD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lastRenderedPageBreak/>
              <w:t>Согласие с требованием</w:t>
            </w:r>
          </w:p>
        </w:tc>
        <w:tc>
          <w:tcPr>
            <w:tcW w:w="2095" w:type="dxa"/>
          </w:tcPr>
          <w:p w14:paraId="5948DAB8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5AFBB0F7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4C0D1B2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3405DD06" w14:textId="77777777">
        <w:trPr>
          <w:trHeight w:val="58"/>
        </w:trPr>
        <w:tc>
          <w:tcPr>
            <w:tcW w:w="673" w:type="dxa"/>
          </w:tcPr>
          <w:p w14:paraId="54097E7E" w14:textId="77777777" w:rsidR="00781100" w:rsidRDefault="00781100" w:rsidP="005D7A92">
            <w:pPr>
              <w:widowControl w:val="0"/>
              <w:numPr>
                <w:ilvl w:val="1"/>
                <w:numId w:val="52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0B468A9B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порядку приемки результатов выполнения договора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C402630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6FCAC1CF" w14:textId="77777777">
        <w:trPr>
          <w:trHeight w:val="58"/>
        </w:trPr>
        <w:tc>
          <w:tcPr>
            <w:tcW w:w="673" w:type="dxa"/>
          </w:tcPr>
          <w:p w14:paraId="5FFD03FF" w14:textId="77777777" w:rsidR="00781100" w:rsidRDefault="00781100" w:rsidP="005D7A92">
            <w:pPr>
              <w:widowControl w:val="0"/>
              <w:numPr>
                <w:ilvl w:val="2"/>
                <w:numId w:val="53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088F3F28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Требования к приемке результатов работ</w:t>
            </w:r>
          </w:p>
        </w:tc>
        <w:tc>
          <w:tcPr>
            <w:tcW w:w="6508" w:type="dxa"/>
          </w:tcPr>
          <w:p w14:paraId="7A769C1F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Разработанные Подрядчиком комплекты  эксплуатационной документации должны быть согласованы с Заказчиком, все замечания на момент приемки должны быть устранены.</w:t>
            </w:r>
          </w:p>
          <w:p w14:paraId="3350531D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Пуско-наладочные работы должны быть выполнены в соответствии с техническим проектом  .</w:t>
            </w:r>
          </w:p>
          <w:p w14:paraId="2B915122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Проведение всех видов испытаний (в т.ч. предварительные испытания, опытная эксплуатация, приемо-сдаточные испытания) должно быть выполнено в соответствии с разработанной и согласованной с Заказчиком программой и методикой испытаний. Должны быть оформлены следующие документы:</w:t>
            </w:r>
          </w:p>
          <w:p w14:paraId="00E257C7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Акт об окончании пусконаладочных работ;</w:t>
            </w:r>
          </w:p>
          <w:p w14:paraId="064E1948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Протокол комплексных испытаний;</w:t>
            </w:r>
          </w:p>
          <w:p w14:paraId="7D2C842B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Акт приемки в опытную эксплуатацию;</w:t>
            </w:r>
          </w:p>
          <w:p w14:paraId="2FD766FB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Журнал опытной эксплуатации;</w:t>
            </w:r>
          </w:p>
          <w:p w14:paraId="7596816C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Акт о завершении опытной эксплуатации;</w:t>
            </w:r>
          </w:p>
          <w:p w14:paraId="29F00F10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Протокол приемочных испытаний;</w:t>
            </w:r>
          </w:p>
          <w:p w14:paraId="797E91FB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Акт о приемке в постоянную эксплуатацию</w:t>
            </w:r>
          </w:p>
        </w:tc>
        <w:tc>
          <w:tcPr>
            <w:tcW w:w="1816" w:type="dxa"/>
          </w:tcPr>
          <w:p w14:paraId="07B33ABB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Согласие с требованием</w:t>
            </w:r>
          </w:p>
        </w:tc>
        <w:tc>
          <w:tcPr>
            <w:tcW w:w="2095" w:type="dxa"/>
          </w:tcPr>
          <w:p w14:paraId="01E0C4D2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26EB5833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DA360F1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67B1ECFF" w14:textId="77777777">
        <w:trPr>
          <w:trHeight w:val="58"/>
        </w:trPr>
        <w:tc>
          <w:tcPr>
            <w:tcW w:w="673" w:type="dxa"/>
          </w:tcPr>
          <w:p w14:paraId="507A0E3F" w14:textId="77777777" w:rsidR="00781100" w:rsidRDefault="00781100" w:rsidP="005D7A92">
            <w:pPr>
              <w:widowControl w:val="0"/>
              <w:numPr>
                <w:ilvl w:val="1"/>
                <w:numId w:val="54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75815E06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оформлению документации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F0115E5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3869FDD0" w14:textId="77777777">
        <w:trPr>
          <w:trHeight w:val="58"/>
        </w:trPr>
        <w:tc>
          <w:tcPr>
            <w:tcW w:w="673" w:type="dxa"/>
          </w:tcPr>
          <w:p w14:paraId="2FDDE7C0" w14:textId="77777777" w:rsidR="00781100" w:rsidRDefault="00781100" w:rsidP="005D7A92">
            <w:pPr>
              <w:widowControl w:val="0"/>
              <w:numPr>
                <w:ilvl w:val="2"/>
                <w:numId w:val="55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6F1086EA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Требования к оформлению документации</w:t>
            </w:r>
          </w:p>
        </w:tc>
        <w:tc>
          <w:tcPr>
            <w:tcW w:w="6508" w:type="dxa"/>
          </w:tcPr>
          <w:p w14:paraId="6814BADD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Документация в составе технического проекта должна быть разработана в соответствии со следующими стандартами:</w:t>
            </w:r>
          </w:p>
          <w:p w14:paraId="7E5193DD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 xml:space="preserve">- ГОСТ 34.601-90 Информационная технология (ИТ). Комплекс </w:t>
            </w:r>
            <w:r>
              <w:rPr>
                <w:rFonts w:eastAsia="Times New Roman"/>
                <w:sz w:val="20"/>
              </w:rPr>
              <w:lastRenderedPageBreak/>
              <w:t>стандартов на автоматизированные системы. Автоматизированные системы. Стадии создания;</w:t>
            </w:r>
          </w:p>
          <w:p w14:paraId="1AA26E7D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ГОСТ 34.602-2020 Информационные технологии (ИТ). Комплекс стандартов на автоматизированные системы. Техническое задание на создание автоматизированной системы;</w:t>
            </w:r>
          </w:p>
          <w:p w14:paraId="647565C8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ГОСТ Р 59792-2021 Информационные технологии (ИТ). Комплекс стандартов на автоматизированные системы. Виды испытаний автоматизированных систем;</w:t>
            </w:r>
          </w:p>
          <w:p w14:paraId="06CEA897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 xml:space="preserve"> ГОСТ Р 59793-2021 Информационные технологии (ИТ). Комплекс стандартов на автоматизированные системы. Автоматизированные системы. Стадии создания;</w:t>
            </w:r>
          </w:p>
          <w:p w14:paraId="412650CB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ГОСТ Р 59795-2021 Информационные технологии (ИТ). Комплекс стандартов на автоматизированные системы. Автоматизированные системы. Требования к содержанию документов;</w:t>
            </w:r>
          </w:p>
          <w:p w14:paraId="75F64E77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- ГОСТ Р 59853-2021 Информационные технологии (ИТ). Комплекс стандартов на автоматизированные системы. Автоматизированные системы. Термины и определения.</w:t>
            </w:r>
          </w:p>
          <w:p w14:paraId="052D1974" w14:textId="77777777" w:rsidR="00781100" w:rsidRDefault="00781100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  <w:p w14:paraId="2E36321C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 xml:space="preserve">Вся разрабатываемая документация должна быть выполнена на русском языке. Электронный вид предоставляемых документов должен соответствовать форматам </w:t>
            </w:r>
            <w:r>
              <w:rPr>
                <w:rFonts w:eastAsia="Times New Roman"/>
                <w:sz w:val="20"/>
                <w:lang w:val="en-US"/>
              </w:rPr>
              <w:t>PDF</w:t>
            </w:r>
            <w:r>
              <w:rPr>
                <w:rFonts w:eastAsia="Times New Roman"/>
                <w:sz w:val="20"/>
              </w:rPr>
              <w:t xml:space="preserve"> (для сканированных или не редактируемых копий документов), </w:t>
            </w:r>
            <w:r>
              <w:rPr>
                <w:rFonts w:eastAsia="Times New Roman"/>
                <w:sz w:val="20"/>
                <w:lang w:val="en-US"/>
              </w:rPr>
              <w:t>ODT</w:t>
            </w:r>
            <w:r>
              <w:rPr>
                <w:rFonts w:eastAsia="Times New Roman"/>
                <w:sz w:val="20"/>
              </w:rPr>
              <w:t xml:space="preserve"> (для оригинальных редактируемых текстов документов), формат представления редактируемых копий графических схем согласовывается с Заказчиком в рабочем порядке.</w:t>
            </w:r>
          </w:p>
        </w:tc>
        <w:tc>
          <w:tcPr>
            <w:tcW w:w="1816" w:type="dxa"/>
          </w:tcPr>
          <w:p w14:paraId="702D3423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lastRenderedPageBreak/>
              <w:t>Согласие с требованием</w:t>
            </w:r>
          </w:p>
        </w:tc>
        <w:tc>
          <w:tcPr>
            <w:tcW w:w="2095" w:type="dxa"/>
          </w:tcPr>
          <w:p w14:paraId="113605FF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6090D509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F49AC76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1D1D1AA7" w14:textId="77777777">
        <w:trPr>
          <w:trHeight w:val="58"/>
        </w:trPr>
        <w:tc>
          <w:tcPr>
            <w:tcW w:w="673" w:type="dxa"/>
          </w:tcPr>
          <w:p w14:paraId="553AF153" w14:textId="77777777" w:rsidR="00781100" w:rsidRDefault="00781100" w:rsidP="005D7A92">
            <w:pPr>
              <w:widowControl w:val="0"/>
              <w:numPr>
                <w:ilvl w:val="2"/>
                <w:numId w:val="56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5148D20C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Документы, передаваемые заказчику по результатам выполненных работ</w:t>
            </w:r>
            <w:r>
              <w:rPr>
                <w:rStyle w:val="afffa"/>
                <w:rFonts w:eastAsia="Times New Roman"/>
                <w:sz w:val="20"/>
              </w:rPr>
              <w:footnoteReference w:id="6"/>
            </w:r>
          </w:p>
        </w:tc>
        <w:tc>
          <w:tcPr>
            <w:tcW w:w="6508" w:type="dxa"/>
          </w:tcPr>
          <w:p w14:paraId="71AEE87A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В результате выполнения работ Подрядчиком должен быть передан Заказчику следующий комплект документов:</w:t>
            </w:r>
          </w:p>
          <w:p w14:paraId="5E199385" w14:textId="77777777" w:rsidR="00781100" w:rsidRDefault="00781100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  <w:p w14:paraId="163D3142" w14:textId="77777777" w:rsidR="00781100" w:rsidRDefault="00DC6C62">
            <w:pPr>
              <w:widowControl w:val="0"/>
              <w:tabs>
                <w:tab w:val="left" w:pos="0"/>
              </w:tabs>
              <w:spacing w:after="0"/>
              <w:ind w:left="170" w:hanging="17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Документация на оборудование и программное обеспечение, сертификаты на гарантийную техническую поддержку.</w:t>
            </w:r>
          </w:p>
          <w:p w14:paraId="44975F95" w14:textId="77777777" w:rsidR="00781100" w:rsidRDefault="00DC6C62">
            <w:pPr>
              <w:widowControl w:val="0"/>
              <w:tabs>
                <w:tab w:val="left" w:pos="0"/>
              </w:tabs>
              <w:spacing w:after="0"/>
              <w:ind w:left="170" w:hanging="17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Эксплуатационная документация, в составе:</w:t>
            </w:r>
          </w:p>
          <w:p w14:paraId="7E3AB037" w14:textId="77777777" w:rsidR="00781100" w:rsidRDefault="00DC6C62">
            <w:pPr>
              <w:widowControl w:val="0"/>
              <w:numPr>
                <w:ilvl w:val="1"/>
                <w:numId w:val="11"/>
              </w:numPr>
              <w:spacing w:after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ведомость эксплуатационной документации;</w:t>
            </w:r>
          </w:p>
          <w:p w14:paraId="2C872D0F" w14:textId="77777777" w:rsidR="00781100" w:rsidRDefault="00DC6C62">
            <w:pPr>
              <w:widowControl w:val="0"/>
              <w:numPr>
                <w:ilvl w:val="1"/>
                <w:numId w:val="11"/>
              </w:numPr>
              <w:spacing w:after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регламент по эксплуатации и мониторингу;</w:t>
            </w:r>
          </w:p>
          <w:p w14:paraId="58D874AF" w14:textId="77777777" w:rsidR="00781100" w:rsidRDefault="00DC6C62">
            <w:pPr>
              <w:widowControl w:val="0"/>
              <w:numPr>
                <w:ilvl w:val="1"/>
                <w:numId w:val="11"/>
              </w:numPr>
              <w:spacing w:after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руководство администратора;</w:t>
            </w:r>
          </w:p>
          <w:p w14:paraId="03014E6C" w14:textId="77777777" w:rsidR="00781100" w:rsidRDefault="00DC6C62">
            <w:pPr>
              <w:widowControl w:val="0"/>
              <w:numPr>
                <w:ilvl w:val="1"/>
                <w:numId w:val="11"/>
              </w:numPr>
              <w:spacing w:after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lastRenderedPageBreak/>
              <w:t>иная документация, предусмотренная техническим проектом и необходимая для обеспечения надлежащей эксплуатации оборудования и программного обеспечения.</w:t>
            </w:r>
          </w:p>
          <w:p w14:paraId="642A277A" w14:textId="77777777" w:rsidR="00781100" w:rsidRDefault="00DC6C62">
            <w:pPr>
              <w:widowControl w:val="0"/>
              <w:ind w:firstLine="0"/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Технические требования и спецификации поставки постоянных лицензий на развернутое временное решение</w:t>
            </w:r>
          </w:p>
          <w:p w14:paraId="40394D89" w14:textId="77777777" w:rsidR="00781100" w:rsidRDefault="00DC6C62">
            <w:pPr>
              <w:widowControl w:val="0"/>
              <w:tabs>
                <w:tab w:val="left" w:pos="0"/>
              </w:tabs>
              <w:spacing w:after="0"/>
              <w:ind w:left="170" w:hanging="17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Документация по результатам испытаний, в составе:</w:t>
            </w:r>
          </w:p>
          <w:p w14:paraId="716065EC" w14:textId="77777777" w:rsidR="00781100" w:rsidRDefault="00DC6C62">
            <w:pPr>
              <w:widowControl w:val="0"/>
              <w:numPr>
                <w:ilvl w:val="1"/>
                <w:numId w:val="11"/>
              </w:numPr>
              <w:spacing w:after="0"/>
              <w:ind w:left="284"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Протокол предварительных испытаний;</w:t>
            </w:r>
          </w:p>
          <w:p w14:paraId="1A32F0D1" w14:textId="77777777" w:rsidR="00781100" w:rsidRDefault="00DC6C62">
            <w:pPr>
              <w:widowControl w:val="0"/>
              <w:numPr>
                <w:ilvl w:val="1"/>
                <w:numId w:val="11"/>
              </w:numPr>
              <w:spacing w:after="0"/>
              <w:ind w:left="284"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Акт ввода в опытную эксплуатацию;</w:t>
            </w:r>
          </w:p>
          <w:p w14:paraId="2F4D52ED" w14:textId="77777777" w:rsidR="00781100" w:rsidRDefault="00DC6C62">
            <w:pPr>
              <w:widowControl w:val="0"/>
              <w:numPr>
                <w:ilvl w:val="1"/>
                <w:numId w:val="11"/>
              </w:numPr>
              <w:spacing w:after="0"/>
              <w:ind w:left="284"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Журнал опытной эксплуатации;</w:t>
            </w:r>
          </w:p>
          <w:p w14:paraId="44730F23" w14:textId="77777777" w:rsidR="00781100" w:rsidRDefault="00DC6C62">
            <w:pPr>
              <w:widowControl w:val="0"/>
              <w:numPr>
                <w:ilvl w:val="1"/>
                <w:numId w:val="11"/>
              </w:numPr>
              <w:spacing w:after="0"/>
              <w:ind w:left="284"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Акт завершения опытной эксплуатации;</w:t>
            </w:r>
          </w:p>
          <w:p w14:paraId="0D187EAB" w14:textId="77777777" w:rsidR="00781100" w:rsidRDefault="00DC6C62">
            <w:pPr>
              <w:widowControl w:val="0"/>
              <w:numPr>
                <w:ilvl w:val="1"/>
                <w:numId w:val="11"/>
              </w:numPr>
              <w:spacing w:after="0"/>
              <w:ind w:left="284"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Протокол проведения приемо-сдаточных испытаний.</w:t>
            </w:r>
          </w:p>
          <w:p w14:paraId="7FC02E80" w14:textId="77777777" w:rsidR="00781100" w:rsidRDefault="00781100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  <w:p w14:paraId="0AC4D02D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Вся документация должна быть передана Заказчику в 1 экз. на бумажном носителе и в 1 экз. на электронном носителе (в виде не редактируемых (</w:t>
            </w:r>
            <w:r>
              <w:rPr>
                <w:rFonts w:eastAsia="Times New Roman"/>
                <w:sz w:val="20"/>
                <w:lang w:val="en-US"/>
              </w:rPr>
              <w:t>PDF</w:t>
            </w:r>
            <w:r>
              <w:rPr>
                <w:rFonts w:eastAsia="Times New Roman"/>
                <w:sz w:val="20"/>
              </w:rPr>
              <w:t>) и в виде редактируемых (</w:t>
            </w:r>
            <w:r>
              <w:rPr>
                <w:rFonts w:eastAsia="Times New Roman"/>
                <w:sz w:val="20"/>
                <w:lang w:val="en-US"/>
              </w:rPr>
              <w:t>ODT</w:t>
            </w:r>
            <w:r>
              <w:rPr>
                <w:rFonts w:eastAsia="Times New Roman"/>
                <w:sz w:val="20"/>
              </w:rPr>
              <w:t>) копий документов).</w:t>
            </w:r>
          </w:p>
        </w:tc>
        <w:tc>
          <w:tcPr>
            <w:tcW w:w="1816" w:type="dxa"/>
          </w:tcPr>
          <w:p w14:paraId="3B730293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lastRenderedPageBreak/>
              <w:t>Согласие с требованием</w:t>
            </w:r>
          </w:p>
        </w:tc>
        <w:tc>
          <w:tcPr>
            <w:tcW w:w="2095" w:type="dxa"/>
          </w:tcPr>
          <w:p w14:paraId="46368C08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35A6E573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EBD3EBF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7DE4F790" w14:textId="77777777">
        <w:trPr>
          <w:trHeight w:val="58"/>
        </w:trPr>
        <w:tc>
          <w:tcPr>
            <w:tcW w:w="673" w:type="dxa"/>
          </w:tcPr>
          <w:p w14:paraId="0094366A" w14:textId="77777777" w:rsidR="00781100" w:rsidRDefault="00781100">
            <w:pPr>
              <w:widowControl w:val="0"/>
              <w:tabs>
                <w:tab w:val="left" w:pos="0"/>
              </w:tabs>
              <w:spacing w:after="0"/>
              <w:ind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50F82765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соблюдению положений нормативной и иной обязательной для подрядчика / исполнителя документации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B0C31F2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7E535F54" w14:textId="77777777">
        <w:trPr>
          <w:trHeight w:val="58"/>
        </w:trPr>
        <w:tc>
          <w:tcPr>
            <w:tcW w:w="673" w:type="dxa"/>
          </w:tcPr>
          <w:p w14:paraId="53FA49AB" w14:textId="77777777" w:rsidR="00781100" w:rsidRDefault="00781100" w:rsidP="005D7A92">
            <w:pPr>
              <w:widowControl w:val="0"/>
              <w:numPr>
                <w:ilvl w:val="1"/>
                <w:numId w:val="57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43E916CA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508" w:type="dxa"/>
          </w:tcPr>
          <w:p w14:paraId="601C0BE9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В соответствии с требованиями п. 1.1.1. и п. 3.3.1. настоящей таблицы.</w:t>
            </w:r>
          </w:p>
        </w:tc>
        <w:tc>
          <w:tcPr>
            <w:tcW w:w="1816" w:type="dxa"/>
          </w:tcPr>
          <w:p w14:paraId="2F01E341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Согласие с требованием</w:t>
            </w:r>
          </w:p>
        </w:tc>
        <w:tc>
          <w:tcPr>
            <w:tcW w:w="2095" w:type="dxa"/>
          </w:tcPr>
          <w:p w14:paraId="767806E2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75ACF6DF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787C313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1E1709F7" w14:textId="77777777">
        <w:trPr>
          <w:trHeight w:val="58"/>
        </w:trPr>
        <w:tc>
          <w:tcPr>
            <w:tcW w:w="673" w:type="dxa"/>
          </w:tcPr>
          <w:p w14:paraId="5F7D18E4" w14:textId="77777777" w:rsidR="00781100" w:rsidRDefault="00781100">
            <w:pPr>
              <w:widowControl w:val="0"/>
              <w:tabs>
                <w:tab w:val="left" w:pos="0"/>
              </w:tabs>
              <w:spacing w:after="0"/>
              <w:ind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5D30DAF0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ответственности, гарантиям и послегарантийному обслуживанию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64C098C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180F9B71" w14:textId="77777777">
        <w:trPr>
          <w:trHeight w:val="58"/>
        </w:trPr>
        <w:tc>
          <w:tcPr>
            <w:tcW w:w="673" w:type="dxa"/>
          </w:tcPr>
          <w:p w14:paraId="74E614DB" w14:textId="77777777" w:rsidR="00781100" w:rsidRDefault="00781100" w:rsidP="005D7A92">
            <w:pPr>
              <w:widowControl w:val="0"/>
              <w:numPr>
                <w:ilvl w:val="1"/>
                <w:numId w:val="58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39BB0461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Гарантийный срок на результат работ</w:t>
            </w:r>
          </w:p>
        </w:tc>
        <w:tc>
          <w:tcPr>
            <w:tcW w:w="6508" w:type="dxa"/>
          </w:tcPr>
          <w:p w14:paraId="56A3C997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Гарантийный срок на результат работ (в т.ч. на электронные носители информации) должен составлять не менее 36 месяцев с даты подписания Акта о приемке выполненных работ.</w:t>
            </w:r>
          </w:p>
          <w:p w14:paraId="64798337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Гарантия не предполагает выполнение дополнительных работ по актуализации документации (разработанной в рамках работ) в случаях изменений законодательства РФ и/или требований организационно-распорядительных документов ПАО «РусГидро» принятых после даты подписания Акта о приемке выполненных работ.</w:t>
            </w:r>
          </w:p>
          <w:p w14:paraId="24ABBB42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На время гарантийного срока Подрядчик обязуется:</w:t>
            </w:r>
          </w:p>
          <w:p w14:paraId="6B3BAA7E" w14:textId="77777777" w:rsidR="00781100" w:rsidRDefault="00DC6C62" w:rsidP="005D7A92">
            <w:pPr>
              <w:pStyle w:val="a3"/>
              <w:widowControl w:val="0"/>
              <w:numPr>
                <w:ilvl w:val="0"/>
                <w:numId w:val="23"/>
              </w:numPr>
              <w:spacing w:line="240" w:lineRule="auto"/>
              <w:ind w:left="1083" w:hanging="357"/>
              <w:jc w:val="left"/>
              <w:rPr>
                <w:rFonts w:ascii="Times New Roman" w:eastAsia="Times New Roman" w:hAnsi="Times New Roman"/>
                <w:sz w:val="20"/>
              </w:rPr>
            </w:pPr>
            <w:r w:rsidRPr="00025A34">
              <w:rPr>
                <w:rFonts w:eastAsia="Times New Roman"/>
                <w:sz w:val="20"/>
              </w:rPr>
              <w:t>выполнять работы в соответствии с гарантийными обязательствами;</w:t>
            </w:r>
          </w:p>
          <w:p w14:paraId="6B08839B" w14:textId="77777777" w:rsidR="00781100" w:rsidRDefault="00DC6C62" w:rsidP="005D7A92">
            <w:pPr>
              <w:pStyle w:val="a3"/>
              <w:widowControl w:val="0"/>
              <w:numPr>
                <w:ilvl w:val="0"/>
                <w:numId w:val="23"/>
              </w:numPr>
              <w:spacing w:line="240" w:lineRule="auto"/>
              <w:ind w:left="1083" w:hanging="357"/>
              <w:jc w:val="left"/>
              <w:rPr>
                <w:rFonts w:ascii="Times New Roman" w:eastAsia="Times New Roman" w:hAnsi="Times New Roman"/>
                <w:sz w:val="20"/>
              </w:rPr>
            </w:pPr>
            <w:r w:rsidRPr="00025A34">
              <w:rPr>
                <w:rFonts w:eastAsia="Times New Roman"/>
                <w:sz w:val="20"/>
              </w:rPr>
              <w:t xml:space="preserve">устранять выявленные недостатки, допущенные по вине </w:t>
            </w:r>
            <w:r w:rsidRPr="00025A34">
              <w:rPr>
                <w:rFonts w:eastAsia="Times New Roman"/>
                <w:sz w:val="20"/>
              </w:rPr>
              <w:lastRenderedPageBreak/>
              <w:t>Подрядчика.</w:t>
            </w:r>
          </w:p>
        </w:tc>
        <w:tc>
          <w:tcPr>
            <w:tcW w:w="1816" w:type="dxa"/>
          </w:tcPr>
          <w:p w14:paraId="40ADB770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lastRenderedPageBreak/>
              <w:t>Согласие с требованием</w:t>
            </w:r>
          </w:p>
        </w:tc>
        <w:tc>
          <w:tcPr>
            <w:tcW w:w="2095" w:type="dxa"/>
          </w:tcPr>
          <w:p w14:paraId="63630D57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6A03B1A6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AC30E7D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24745B2B" w14:textId="77777777">
        <w:trPr>
          <w:trHeight w:val="58"/>
        </w:trPr>
        <w:tc>
          <w:tcPr>
            <w:tcW w:w="673" w:type="dxa"/>
          </w:tcPr>
          <w:p w14:paraId="29CB0336" w14:textId="77777777" w:rsidR="00781100" w:rsidRDefault="00781100">
            <w:pPr>
              <w:widowControl w:val="0"/>
              <w:tabs>
                <w:tab w:val="left" w:pos="0"/>
              </w:tabs>
              <w:spacing w:after="0"/>
              <w:ind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6C46FB31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Требования к обязательствам контрагента, влияющим на исполнение договора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A1F7910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2430DA89" w14:textId="77777777">
        <w:trPr>
          <w:trHeight w:val="58"/>
        </w:trPr>
        <w:tc>
          <w:tcPr>
            <w:tcW w:w="673" w:type="dxa"/>
          </w:tcPr>
          <w:p w14:paraId="1EDA39F2" w14:textId="77777777" w:rsidR="00781100" w:rsidRDefault="00781100" w:rsidP="005D7A92">
            <w:pPr>
              <w:widowControl w:val="0"/>
              <w:numPr>
                <w:ilvl w:val="1"/>
                <w:numId w:val="59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34EDAAAB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Требования к наличию лицензий на выполнение отдельных видов работ</w:t>
            </w:r>
          </w:p>
        </w:tc>
        <w:tc>
          <w:tcPr>
            <w:tcW w:w="6508" w:type="dxa"/>
          </w:tcPr>
          <w:p w14:paraId="1CB92CFA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В период выполнения работ Подрядчик должен обладать действующей лицензией на выполнение соответствующих работ и услуг согласно п. 4 Положения о лицензировании деятельности по технической защите конфиденциальной информации (утв. Постановлением Правительства РФ от 03.02.2012 №79 «О лицензировании деятельности по технической защите конфиденциальной информации»).</w:t>
            </w:r>
          </w:p>
        </w:tc>
        <w:tc>
          <w:tcPr>
            <w:tcW w:w="1816" w:type="dxa"/>
          </w:tcPr>
          <w:p w14:paraId="06FF37E8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95" w:type="dxa"/>
          </w:tcPr>
          <w:p w14:paraId="081084E5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Заверенные копии лицензий</w:t>
            </w:r>
          </w:p>
        </w:tc>
        <w:tc>
          <w:tcPr>
            <w:tcW w:w="2066" w:type="dxa"/>
          </w:tcPr>
          <w:p w14:paraId="7CC6EED9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6C5FABB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02E4CD4F" w14:textId="77777777">
        <w:trPr>
          <w:trHeight w:val="58"/>
        </w:trPr>
        <w:tc>
          <w:tcPr>
            <w:tcW w:w="673" w:type="dxa"/>
          </w:tcPr>
          <w:p w14:paraId="013C8454" w14:textId="77777777" w:rsidR="00781100" w:rsidRDefault="00781100" w:rsidP="005D7A92">
            <w:pPr>
              <w:widowControl w:val="0"/>
              <w:numPr>
                <w:ilvl w:val="1"/>
                <w:numId w:val="60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09AD33BB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6508" w:type="dxa"/>
          </w:tcPr>
          <w:p w14:paraId="54A63CAA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 (в т.ч. соответствие требованиям п. 1.5.1. и п. 6.1 таблицы), а также готовность и возможность выполнения ими работ.</w:t>
            </w:r>
          </w:p>
          <w:p w14:paraId="08721FCA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Подрядчик должен гарантировать выполнение субподрядными организациями положений настоящих технических затребований.</w:t>
            </w:r>
          </w:p>
        </w:tc>
        <w:tc>
          <w:tcPr>
            <w:tcW w:w="1816" w:type="dxa"/>
          </w:tcPr>
          <w:p w14:paraId="1D3A31E5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Согласие с требованием</w:t>
            </w:r>
          </w:p>
        </w:tc>
        <w:tc>
          <w:tcPr>
            <w:tcW w:w="2095" w:type="dxa"/>
          </w:tcPr>
          <w:p w14:paraId="5C98E9CB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714DF526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56C29BEE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781100" w14:paraId="4777F657" w14:textId="77777777">
        <w:trPr>
          <w:trHeight w:val="58"/>
        </w:trPr>
        <w:tc>
          <w:tcPr>
            <w:tcW w:w="673" w:type="dxa"/>
          </w:tcPr>
          <w:p w14:paraId="1EA50CFE" w14:textId="77777777" w:rsidR="00781100" w:rsidRDefault="00781100" w:rsidP="005D7A92">
            <w:pPr>
              <w:widowControl w:val="0"/>
              <w:numPr>
                <w:ilvl w:val="1"/>
                <w:numId w:val="61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093" w:type="dxa"/>
            <w:gridSpan w:val="5"/>
          </w:tcPr>
          <w:p w14:paraId="3CF03615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rFonts w:eastAsia="Times New Roman"/>
                <w:b/>
                <w:bCs/>
                <w:sz w:val="20"/>
              </w:rPr>
              <w:t>Прочие требования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6578AE2" w14:textId="77777777" w:rsidR="00781100" w:rsidRDefault="00781100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781100" w14:paraId="09A4DAC7" w14:textId="77777777">
        <w:trPr>
          <w:trHeight w:val="58"/>
        </w:trPr>
        <w:tc>
          <w:tcPr>
            <w:tcW w:w="673" w:type="dxa"/>
          </w:tcPr>
          <w:p w14:paraId="60323335" w14:textId="77777777" w:rsidR="00781100" w:rsidRDefault="00781100" w:rsidP="005D7A92">
            <w:pPr>
              <w:widowControl w:val="0"/>
              <w:numPr>
                <w:ilvl w:val="1"/>
                <w:numId w:val="62"/>
              </w:numPr>
              <w:spacing w:after="0"/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8" w:type="dxa"/>
          </w:tcPr>
          <w:p w14:paraId="00E35CA9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Требования к обеспечению информационной безопасности при выполнении работ</w:t>
            </w:r>
          </w:p>
        </w:tc>
        <w:tc>
          <w:tcPr>
            <w:tcW w:w="6508" w:type="dxa"/>
          </w:tcPr>
          <w:p w14:paraId="2D668228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В ходе выполнения работ Подрядчик должен обеспечить принятие соответствующих мер по обеспечению безопасности (в т.ч.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 w14:paraId="509C0C4D" w14:textId="77777777" w:rsidR="00781100" w:rsidRDefault="00DC6C62">
            <w:pPr>
              <w:widowControl w:val="0"/>
              <w:spacing w:after="0"/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Подрядчик обязан уведомить Заказчика (в письменном виде в течении 4 рабочих дней с момента выявления) обо всех инцидентах информационной безопасности (в т.ч. несанкционированный доступ, ознакомление, изменение, распространение и/или разглашение) связанных с любой информации (вне зависимости от вида ее носителя) полученной от Заказчика и/или образованной в ходе выполнения настоящих работ.</w:t>
            </w:r>
          </w:p>
        </w:tc>
        <w:tc>
          <w:tcPr>
            <w:tcW w:w="1816" w:type="dxa"/>
          </w:tcPr>
          <w:p w14:paraId="0D90CE2A" w14:textId="77777777" w:rsidR="00781100" w:rsidRDefault="00DC6C62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eastAsia="Times New Roman"/>
                <w:sz w:val="20"/>
              </w:rPr>
              <w:t>Согласие с требованием</w:t>
            </w:r>
          </w:p>
        </w:tc>
        <w:tc>
          <w:tcPr>
            <w:tcW w:w="2095" w:type="dxa"/>
          </w:tcPr>
          <w:p w14:paraId="0741D782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66" w:type="dxa"/>
          </w:tcPr>
          <w:p w14:paraId="03F55D30" w14:textId="77777777" w:rsidR="00781100" w:rsidRDefault="00781100">
            <w:pPr>
              <w:widowControl w:val="0"/>
              <w:spacing w:after="0"/>
              <w:ind w:firstLine="0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7704AE6F" w14:textId="77777777" w:rsidR="00781100" w:rsidRDefault="00781100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</w:rPr>
            </w:pPr>
          </w:p>
        </w:tc>
      </w:tr>
    </w:tbl>
    <w:p w14:paraId="1469C0EA" w14:textId="77777777" w:rsidR="00781100" w:rsidRDefault="00DC6C62">
      <w:pPr>
        <w:sectPr w:rsidR="00781100">
          <w:headerReference w:type="default" r:id="rId12"/>
          <w:headerReference w:type="first" r:id="rId13"/>
          <w:footnotePr>
            <w:numRestart w:val="eachPage"/>
          </w:footnotePr>
          <w:pgSz w:w="16838" w:h="11906" w:orient="landscape"/>
          <w:pgMar w:top="1418" w:right="1134" w:bottom="851" w:left="1134" w:header="709" w:footer="0" w:gutter="0"/>
          <w:cols w:space="720"/>
          <w:formProt w:val="0"/>
          <w:docGrid w:linePitch="360"/>
        </w:sectPr>
      </w:pPr>
      <w:r>
        <w:br w:type="page"/>
      </w:r>
    </w:p>
    <w:p w14:paraId="381A8276" w14:textId="77777777" w:rsidR="00781100" w:rsidRDefault="00DC6C62">
      <w:pPr>
        <w:pStyle w:val="10"/>
      </w:pPr>
      <w:bookmarkStart w:id="13" w:name="_Toc231916047"/>
      <w:r>
        <w:lastRenderedPageBreak/>
        <w:t>Требования к документации по ценообразованию на этапе закупки</w:t>
      </w:r>
      <w:bookmarkEnd w:id="13"/>
    </w:p>
    <w:p w14:paraId="6C0BBE35" w14:textId="77777777" w:rsidR="00781100" w:rsidRDefault="00DC6C62">
      <w:pPr>
        <w:pStyle w:val="txt0"/>
      </w:pPr>
      <w:bookmarkStart w:id="14" w:name="_Hlk144751940"/>
      <w:r>
        <w:t>Требования к оформлению и составлению документации по ценообразованию представлены в приложении №1 к настоящим Техническим требованиям.</w:t>
      </w:r>
      <w:bookmarkEnd w:id="14"/>
    </w:p>
    <w:p w14:paraId="198CF330" w14:textId="77777777" w:rsidR="00781100" w:rsidRDefault="00DC6C62">
      <w:pPr>
        <w:ind w:firstLine="0"/>
        <w:rPr>
          <w:b/>
          <w:bCs/>
        </w:rPr>
      </w:pPr>
      <w:r>
        <w:br w:type="page"/>
      </w:r>
    </w:p>
    <w:p w14:paraId="4F5A3CB2" w14:textId="77777777" w:rsidR="00781100" w:rsidRDefault="00DC6C62">
      <w:pPr>
        <w:pStyle w:val="10"/>
      </w:pPr>
      <w:bookmarkStart w:id="15" w:name="_Toc231916048"/>
      <w:r>
        <w:lastRenderedPageBreak/>
        <w:t>Требования к документации по ценообразованию на этапе заключения (исполнения) договора</w:t>
      </w:r>
      <w:bookmarkEnd w:id="15"/>
    </w:p>
    <w:p w14:paraId="53D764B6" w14:textId="77777777" w:rsidR="00781100" w:rsidRDefault="00DC6C62">
      <w:pPr>
        <w:pStyle w:val="txt0"/>
      </w:pPr>
      <w:r>
        <w:t>Требования к оформлению и составлению документации по ценообразованию представлены в приложении №1 к настоящим Техническим требованиям.</w:t>
      </w:r>
    </w:p>
    <w:p w14:paraId="093F711D" w14:textId="77777777" w:rsidR="00781100" w:rsidRDefault="00DC6C62">
      <w:pPr>
        <w:pStyle w:val="txt0"/>
        <w:rPr>
          <w:b/>
          <w:bCs/>
        </w:rPr>
      </w:pPr>
      <w:r>
        <w:br w:type="page"/>
      </w:r>
    </w:p>
    <w:p w14:paraId="61E31497" w14:textId="77777777" w:rsidR="00781100" w:rsidRDefault="00DC6C62">
      <w:pPr>
        <w:pStyle w:val="10"/>
      </w:pPr>
      <w:bookmarkStart w:id="16" w:name="_Toc231916049"/>
      <w:r>
        <w:lastRenderedPageBreak/>
        <w:t>Приложения</w:t>
      </w:r>
      <w:bookmarkEnd w:id="16"/>
    </w:p>
    <w:p w14:paraId="5F99C164" w14:textId="77777777" w:rsidR="00781100" w:rsidRDefault="00DC6C62">
      <w:pPr>
        <w:pStyle w:val="txt0"/>
      </w:pPr>
      <w:r>
        <w:t>Приложение № 1. Требования к оформлению и составлению документации по ценообразованию.</w:t>
      </w:r>
    </w:p>
    <w:p w14:paraId="289CFFAF" w14:textId="77777777" w:rsidR="00781100" w:rsidRDefault="00DC6C62">
      <w:pPr>
        <w:pStyle w:val="txt0"/>
      </w:pPr>
      <w:r>
        <w:t>Приложение № 2. Регламент процесса «Допуск персонала подрядных организаций на объекты ПАО «РусГидро» (утв. приказом ПАО «РусГидро» от 04.02.2022 № 82).</w:t>
      </w:r>
    </w:p>
    <w:p w14:paraId="2A0994B2" w14:textId="77777777" w:rsidR="00025A34" w:rsidRDefault="00DC6C62" w:rsidP="00025A34">
      <w:pPr>
        <w:pStyle w:val="txt0"/>
      </w:pPr>
      <w:r>
        <w:t>Приложение № 3. Спецификация поставляемых оборудования, программного обеспечения, сертификатов на техническую поддержку.</w:t>
      </w:r>
    </w:p>
    <w:p w14:paraId="4C9A4C60" w14:textId="77777777" w:rsidR="00025A34" w:rsidRPr="00135238" w:rsidRDefault="00025A34" w:rsidP="00025A34">
      <w:pPr>
        <w:spacing w:after="0"/>
        <w:ind w:left="6379" w:firstLine="0"/>
        <w:contextualSpacing w:val="0"/>
        <w:jc w:val="left"/>
      </w:pPr>
      <w:r>
        <w:br w:type="page"/>
      </w:r>
      <w:bookmarkStart w:id="17" w:name="_Toc202305688"/>
      <w:r w:rsidRPr="00135238">
        <w:lastRenderedPageBreak/>
        <w:t>Приложение №1 к техническим требованиям</w:t>
      </w:r>
      <w:bookmarkEnd w:id="17"/>
    </w:p>
    <w:p w14:paraId="5670E54D" w14:textId="77777777" w:rsidR="00025A34" w:rsidRDefault="00025A34" w:rsidP="00025A34">
      <w:pPr>
        <w:ind w:firstLine="0"/>
        <w:jc w:val="center"/>
        <w:rPr>
          <w:b/>
          <w:bCs/>
        </w:rPr>
      </w:pPr>
      <w:bookmarkStart w:id="18" w:name="_Hlk193807795"/>
    </w:p>
    <w:p w14:paraId="4419A06D" w14:textId="77777777" w:rsidR="00025A34" w:rsidRPr="00133F1D" w:rsidRDefault="00025A34" w:rsidP="00025A34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133F1D">
        <w:rPr>
          <w:rFonts w:ascii="Times New Roman" w:hAnsi="Times New Roman" w:cs="Times New Roman"/>
          <w:b/>
          <w:bCs/>
        </w:rPr>
        <w:t>Требования к оформлению и составлению сметной документации по ценообразованию на Работы</w:t>
      </w:r>
    </w:p>
    <w:bookmarkEnd w:id="18"/>
    <w:p w14:paraId="262C4D31" w14:textId="77777777" w:rsidR="00025A34" w:rsidRPr="00C97D6C" w:rsidRDefault="00025A34" w:rsidP="005D7A92">
      <w:pPr>
        <w:pStyle w:val="ConsPlusNormal0"/>
        <w:widowControl/>
        <w:numPr>
          <w:ilvl w:val="0"/>
          <w:numId w:val="68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  <w:u w:val="single"/>
        </w:rPr>
      </w:pPr>
      <w:r w:rsidRPr="00133F1D">
        <w:rPr>
          <w:rFonts w:ascii="Times New Roman" w:hAnsi="Times New Roman" w:cs="Times New Roman"/>
          <w:snapToGrid w:val="0"/>
          <w:sz w:val="24"/>
          <w:szCs w:val="24"/>
        </w:rPr>
        <w:t>Настоящие требования разработаны для единого подхода к оформлению и</w:t>
      </w:r>
      <w:r w:rsidRPr="00C97D6C">
        <w:rPr>
          <w:rFonts w:ascii="Times New Roman" w:hAnsi="Times New Roman" w:cs="Times New Roman"/>
          <w:snapToGrid w:val="0"/>
          <w:sz w:val="24"/>
          <w:szCs w:val="24"/>
        </w:rPr>
        <w:t xml:space="preserve"> составлению сметной документации на работы по реконструкции и техническому перевооружению.</w:t>
      </w:r>
    </w:p>
    <w:p w14:paraId="0C9A113E" w14:textId="77777777" w:rsidR="00025A34" w:rsidRPr="00133F1D" w:rsidRDefault="00025A34" w:rsidP="005D7A92">
      <w:pPr>
        <w:pStyle w:val="ConsPlusNormal0"/>
        <w:widowControl/>
        <w:numPr>
          <w:ilvl w:val="0"/>
          <w:numId w:val="68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cs="Times New Roman"/>
          <w:snapToGrid w:val="0"/>
          <w:szCs w:val="24"/>
        </w:rPr>
      </w:pPr>
      <w:r w:rsidRPr="00133F1D">
        <w:rPr>
          <w:rFonts w:ascii="Times New Roman" w:hAnsi="Times New Roman" w:cs="Times New Roman"/>
          <w:snapToGrid w:val="0"/>
          <w:sz w:val="24"/>
          <w:szCs w:val="24"/>
        </w:rPr>
        <w:t xml:space="preserve">Использование нормативов ценообразования, не зарегистрированных и не вошедших в ФРСН, </w:t>
      </w:r>
      <w:r w:rsidRPr="00133F1D">
        <w:rPr>
          <w:rFonts w:ascii="Times New Roman" w:hAnsi="Times New Roman" w:cs="Times New Roman"/>
          <w:b/>
          <w:snapToGrid w:val="0"/>
          <w:sz w:val="24"/>
          <w:szCs w:val="24"/>
          <w:u w:val="single"/>
        </w:rPr>
        <w:t>не допускается</w:t>
      </w:r>
      <w:r w:rsidRPr="00133F1D">
        <w:rPr>
          <w:rFonts w:ascii="Times New Roman" w:hAnsi="Times New Roman" w:cs="Times New Roman"/>
          <w:snapToGrid w:val="0"/>
          <w:sz w:val="24"/>
          <w:szCs w:val="24"/>
        </w:rPr>
        <w:t>, кроме случаев, прямо указанных в настоящих требованиях.</w:t>
      </w:r>
    </w:p>
    <w:p w14:paraId="0D943318" w14:textId="77777777" w:rsidR="00025A34" w:rsidRPr="00C97D6C" w:rsidRDefault="00025A34" w:rsidP="005D7A92">
      <w:pPr>
        <w:pStyle w:val="ConsPlusNormal0"/>
        <w:widowControl/>
        <w:numPr>
          <w:ilvl w:val="0"/>
          <w:numId w:val="68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  <w:u w:val="single"/>
        </w:rPr>
      </w:pPr>
      <w:r w:rsidRPr="00C97D6C">
        <w:rPr>
          <w:rFonts w:ascii="Times New Roman" w:hAnsi="Times New Roman" w:cs="Times New Roman"/>
          <w:snapToGrid w:val="0"/>
          <w:sz w:val="24"/>
          <w:szCs w:val="24"/>
        </w:rPr>
        <w:t>Версия программного комплекса «Гранд-Смета» (далее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C97D6C">
        <w:rPr>
          <w:rFonts w:ascii="Times New Roman" w:hAnsi="Times New Roman" w:cs="Times New Roman"/>
          <w:snapToGrid w:val="0"/>
          <w:sz w:val="24"/>
          <w:szCs w:val="24"/>
        </w:rPr>
        <w:t>–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C97D6C">
        <w:rPr>
          <w:rFonts w:ascii="Times New Roman" w:hAnsi="Times New Roman" w:cs="Times New Roman"/>
          <w:snapToGrid w:val="0"/>
          <w:sz w:val="24"/>
          <w:szCs w:val="24"/>
        </w:rPr>
        <w:t xml:space="preserve">ПК «Гранд-смета») </w:t>
      </w:r>
      <w:r w:rsidRPr="00C97D6C">
        <w:rPr>
          <w:rFonts w:ascii="Times New Roman" w:hAnsi="Times New Roman" w:cs="Times New Roman"/>
          <w:snapToGrid w:val="0"/>
          <w:sz w:val="24"/>
          <w:szCs w:val="24"/>
          <w:u w:val="single"/>
        </w:rPr>
        <w:t>должна быть не ниже 202</w:t>
      </w:r>
      <w:r>
        <w:rPr>
          <w:rFonts w:ascii="Times New Roman" w:hAnsi="Times New Roman" w:cs="Times New Roman"/>
          <w:snapToGrid w:val="0"/>
          <w:sz w:val="24"/>
          <w:szCs w:val="24"/>
          <w:u w:val="single"/>
        </w:rPr>
        <w:t>5</w:t>
      </w:r>
      <w:r w:rsidRPr="00D671BC">
        <w:rPr>
          <w:rFonts w:ascii="Times New Roman" w:hAnsi="Times New Roman" w:cs="Times New Roman"/>
          <w:snapToGrid w:val="0"/>
          <w:sz w:val="24"/>
          <w:szCs w:val="24"/>
          <w:u w:val="single"/>
        </w:rPr>
        <w:t>.</w:t>
      </w:r>
      <w:r w:rsidRPr="001F0BFF">
        <w:rPr>
          <w:rFonts w:ascii="Times New Roman" w:hAnsi="Times New Roman" w:cs="Times New Roman"/>
          <w:snapToGrid w:val="0"/>
          <w:sz w:val="24"/>
          <w:szCs w:val="24"/>
          <w:u w:val="single"/>
        </w:rPr>
        <w:t>1</w:t>
      </w:r>
      <w:r w:rsidRPr="00C97D6C">
        <w:rPr>
          <w:rFonts w:ascii="Times New Roman" w:hAnsi="Times New Roman" w:cs="Times New Roman"/>
          <w:snapToGrid w:val="0"/>
          <w:sz w:val="24"/>
          <w:szCs w:val="24"/>
          <w:u w:val="single"/>
        </w:rPr>
        <w:t>.</w:t>
      </w:r>
    </w:p>
    <w:p w14:paraId="0978E2B5" w14:textId="77777777" w:rsidR="00025A34" w:rsidRPr="00D671BC" w:rsidRDefault="00025A34" w:rsidP="005D7A92">
      <w:pPr>
        <w:pStyle w:val="ConsPlusNormal0"/>
        <w:widowControl/>
        <w:numPr>
          <w:ilvl w:val="0"/>
          <w:numId w:val="6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 xml:space="preserve"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</w:t>
      </w:r>
      <w:r w:rsidRPr="00C97D6C">
        <w:rPr>
          <w:rFonts w:ascii="Times New Roman" w:hAnsi="Times New Roman" w:cs="Times New Roman"/>
          <w:snapToGrid w:val="0"/>
          <w:sz w:val="24"/>
          <w:szCs w:val="24"/>
        </w:rPr>
        <w:t>–</w:t>
      </w:r>
      <w:r w:rsidRPr="00C97D6C">
        <w:rPr>
          <w:rFonts w:ascii="Times New Roman" w:hAnsi="Times New Roman" w:cs="Times New Roman"/>
          <w:sz w:val="24"/>
          <w:szCs w:val="24"/>
        </w:rPr>
        <w:t xml:space="preserve"> Методикой определения сметной стоимости строительства), с учетом изменений и дополнений, </w:t>
      </w:r>
      <w:r w:rsidRPr="00AE2935">
        <w:rPr>
          <w:rFonts w:ascii="Times New Roman" w:hAnsi="Times New Roman" w:cs="Times New Roman"/>
          <w:sz w:val="24"/>
          <w:szCs w:val="24"/>
        </w:rPr>
        <w:t xml:space="preserve">а так же Методикой определения сметной стоимости строительства с применением федеральных единичных расценок и их отдельных составляющих, утверждённой Приказом Министерства </w:t>
      </w:r>
      <w:r w:rsidRPr="00D671BC">
        <w:rPr>
          <w:rFonts w:ascii="Times New Roman" w:hAnsi="Times New Roman" w:cs="Times New Roman"/>
          <w:sz w:val="24"/>
          <w:szCs w:val="24"/>
        </w:rPr>
        <w:t>строительства и ЖКХ РФ от 08.08.2022г № 648/пр. с учетом изменений и дополнений.</w:t>
      </w:r>
    </w:p>
    <w:p w14:paraId="7D9DFC10" w14:textId="77777777" w:rsidR="00025A34" w:rsidRPr="00133F1D" w:rsidRDefault="00025A34" w:rsidP="005D7A92">
      <w:pPr>
        <w:pStyle w:val="ConsPlusNormal0"/>
        <w:widowControl/>
        <w:numPr>
          <w:ilvl w:val="0"/>
          <w:numId w:val="6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cs="Times New Roman"/>
          <w:szCs w:val="24"/>
        </w:rPr>
      </w:pPr>
      <w:r w:rsidRPr="00133F1D">
        <w:rPr>
          <w:rFonts w:ascii="Times New Roman" w:hAnsi="Times New Roman" w:cs="Times New Roman"/>
          <w:sz w:val="24"/>
          <w:szCs w:val="24"/>
        </w:rPr>
        <w:t>Также при составлении сметной документации необходимо использовать сметно-нормативную базу ФСНБ 2022 согласно актуальным изменениям.</w:t>
      </w:r>
      <w:r w:rsidRPr="00133F1D" w:rsidDel="00AD7B04">
        <w:rPr>
          <w:rFonts w:ascii="Times New Roman" w:hAnsi="Times New Roman" w:cs="Times New Roman"/>
          <w:sz w:val="24"/>
          <w:szCs w:val="24"/>
        </w:rPr>
        <w:t xml:space="preserve"> </w:t>
      </w:r>
      <w:r w:rsidRPr="00133F1D">
        <w:rPr>
          <w:rFonts w:ascii="Times New Roman" w:hAnsi="Times New Roman" w:cs="Times New Roman"/>
          <w:sz w:val="24"/>
          <w:szCs w:val="24"/>
        </w:rPr>
        <w:t xml:space="preserve">Сметная стоимость при реконструкции и техническом перевооружения определяется ресурсно-индексным методом,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а также индексов изменения сметной стоимости к группам однородных строительных ресурсов и отдельных видов прочих работ и затрат в базисном уровне цен. Сметная стоимость, определенная с применением ресурсно-индексного метода, приводится в ЛСР (ЛС) в текущем уровне цен. </w:t>
      </w:r>
    </w:p>
    <w:p w14:paraId="30DBE880" w14:textId="77777777" w:rsidR="00025A34" w:rsidRPr="00C97D6C" w:rsidRDefault="00025A34" w:rsidP="005D7A92">
      <w:pPr>
        <w:pStyle w:val="ConsPlusNormal0"/>
        <w:widowControl/>
        <w:numPr>
          <w:ilvl w:val="0"/>
          <w:numId w:val="76"/>
        </w:numPr>
        <w:tabs>
          <w:tab w:val="left" w:pos="284"/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97D6C">
        <w:rPr>
          <w:rFonts w:ascii="Times New Roman" w:hAnsi="Times New Roman"/>
          <w:sz w:val="24"/>
          <w:szCs w:val="24"/>
        </w:rPr>
        <w:t>При определении сметной стоимости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C97D6C">
        <w:rPr>
          <w:rFonts w:ascii="Times New Roman" w:hAnsi="Times New Roman"/>
          <w:sz w:val="24"/>
          <w:szCs w:val="24"/>
        </w:rPr>
        <w:t>ресурсно-индексным методом применяются:</w:t>
      </w:r>
    </w:p>
    <w:p w14:paraId="7F73458C" w14:textId="77777777" w:rsidR="00025A34" w:rsidRPr="00C97D6C" w:rsidRDefault="00025A34" w:rsidP="005D7A92">
      <w:pPr>
        <w:pStyle w:val="a3"/>
        <w:numPr>
          <w:ilvl w:val="0"/>
          <w:numId w:val="72"/>
        </w:numPr>
        <w:tabs>
          <w:tab w:val="left" w:pos="851"/>
        </w:tabs>
        <w:spacing w:line="240" w:lineRule="auto"/>
      </w:pPr>
      <w:r w:rsidRPr="00C97D6C">
        <w:t>индексы к отдельным строительным ресурсам, индексы к группам строительных ресурсов (индексы к сметной стоимости отдельных материалов, изделий, конструкций, оборудования, эксплуатации машин и механизмов или к стоимости однородных групп таких строительных ресурсов);</w:t>
      </w:r>
    </w:p>
    <w:p w14:paraId="043FFDE7" w14:textId="77777777" w:rsidR="00025A34" w:rsidRPr="00C97D6C" w:rsidRDefault="00025A34" w:rsidP="005D7A92">
      <w:pPr>
        <w:pStyle w:val="a3"/>
        <w:numPr>
          <w:ilvl w:val="0"/>
          <w:numId w:val="72"/>
        </w:numPr>
        <w:tabs>
          <w:tab w:val="left" w:pos="851"/>
        </w:tabs>
        <w:spacing w:line="240" w:lineRule="auto"/>
      </w:pPr>
      <w:r w:rsidRPr="00C97D6C">
        <w:t>индексы изменения сметных цен на перевозку грузов – применяются к сметной стоимости затрат на перевозку грузов для строительства автомобильным транспортом, в том числе на дополнительное расстояние, сверх учтенного сметными ценами на материальные ресурсы и оборудование, в соответствии с типом автотранспортных средств;</w:t>
      </w:r>
    </w:p>
    <w:p w14:paraId="25FC4C14" w14:textId="77777777" w:rsidR="00025A34" w:rsidRPr="00C97D6C" w:rsidRDefault="00025A34" w:rsidP="005D7A92">
      <w:pPr>
        <w:pStyle w:val="a3"/>
        <w:numPr>
          <w:ilvl w:val="0"/>
          <w:numId w:val="72"/>
        </w:numPr>
        <w:tabs>
          <w:tab w:val="left" w:pos="851"/>
        </w:tabs>
        <w:spacing w:line="240" w:lineRule="auto"/>
      </w:pPr>
      <w:r w:rsidRPr="00C97D6C">
        <w:t>индексы изменения сметной стоимости оборудования – применяются к сметной стоимости оборудования;</w:t>
      </w:r>
    </w:p>
    <w:p w14:paraId="5AFF67D7" w14:textId="77777777" w:rsidR="00025A34" w:rsidRPr="00B7677A" w:rsidRDefault="00025A34" w:rsidP="005D7A92">
      <w:pPr>
        <w:pStyle w:val="a3"/>
        <w:numPr>
          <w:ilvl w:val="0"/>
          <w:numId w:val="72"/>
        </w:numPr>
        <w:tabs>
          <w:tab w:val="left" w:pos="851"/>
        </w:tabs>
        <w:spacing w:line="240" w:lineRule="auto"/>
      </w:pPr>
      <w:r w:rsidRPr="00C97D6C">
        <w:t xml:space="preserve">индексы изменения сметной стоимости, рассчитываемые для применения к сметной </w:t>
      </w:r>
      <w:r w:rsidRPr="00B7677A">
        <w:t>стоимости отдельных видов прочих работ и затрат.</w:t>
      </w:r>
    </w:p>
    <w:p w14:paraId="133F9560" w14:textId="77777777" w:rsidR="00025A34" w:rsidRPr="00133F1D" w:rsidRDefault="00025A34" w:rsidP="005D7A92">
      <w:pPr>
        <w:pStyle w:val="ConsPlusNormal0"/>
        <w:widowControl/>
        <w:numPr>
          <w:ilvl w:val="0"/>
          <w:numId w:val="76"/>
        </w:numPr>
        <w:tabs>
          <w:tab w:val="left" w:pos="284"/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cs="Times New Roman"/>
          <w:szCs w:val="24"/>
        </w:rPr>
      </w:pPr>
      <w:r w:rsidRPr="00133F1D">
        <w:rPr>
          <w:rFonts w:ascii="Times New Roman" w:hAnsi="Times New Roman"/>
          <w:sz w:val="24"/>
          <w:szCs w:val="24"/>
        </w:rPr>
        <w:t>Для</w:t>
      </w:r>
      <w:r w:rsidRPr="00684146">
        <w:rPr>
          <w:rFonts w:ascii="Times New Roman" w:hAnsi="Times New Roman" w:cs="Times New Roman"/>
          <w:sz w:val="24"/>
          <w:szCs w:val="24"/>
        </w:rPr>
        <w:t xml:space="preserve"> пересчета сметной стоимости в прогнозный уровень цен применяются текущие индексы – дефляторы в соответствии с прогнозом Министерства экономического развития РФ (прогноз «базовый», ИПЦ базовый, по строке - Показатели инфляции / в среднем за год). Для расчета индекса фактической инфляции принимаются индексы, </w:t>
      </w:r>
      <w:r w:rsidRPr="00684146">
        <w:rPr>
          <w:rFonts w:ascii="Times New Roman" w:hAnsi="Times New Roman" w:cs="Times New Roman"/>
          <w:sz w:val="24"/>
          <w:szCs w:val="24"/>
        </w:rPr>
        <w:lastRenderedPageBreak/>
        <w:t>опубликованные на сайте https://www.fedstat.ru/, индексы цен на продукцию (затраты, услуги) инвестиционного назначения с 2017г., по Российской Федерации в целом, с учетом вида экономической деятельности. Пример расчета индекса фактической инфляции приведен в Приложении № 3 к настоящим Требованиям</w:t>
      </w:r>
      <w:r w:rsidRPr="00133F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52376E" w14:textId="77777777" w:rsidR="00025A34" w:rsidRPr="00133F1D" w:rsidRDefault="00025A34" w:rsidP="005D7A92">
      <w:pPr>
        <w:pStyle w:val="ConsPlusNormal0"/>
        <w:widowControl/>
        <w:numPr>
          <w:ilvl w:val="0"/>
          <w:numId w:val="76"/>
        </w:numPr>
        <w:tabs>
          <w:tab w:val="left" w:pos="284"/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cs="Times New Roman"/>
          <w:szCs w:val="24"/>
        </w:rPr>
      </w:pPr>
      <w:r w:rsidRPr="00133F1D">
        <w:rPr>
          <w:rFonts w:ascii="Times New Roman" w:hAnsi="Times New Roman" w:cs="Times New Roman"/>
          <w:sz w:val="24"/>
          <w:szCs w:val="24"/>
        </w:rPr>
        <w:t xml:space="preserve">В случае отсутствия единичных расценок в действующей СНБ возможно определение сметной стоимости с применением сборников: «Единых норм и расценок на строительные, монтажные и ремонтно-строительные работы» (далее – ЕНиР) и «Ведомственных норм и расценок на строительные, монтажные и ремонтно-строительные работы» (далее – ВНиР). Уровень оплаты труда для ЕНиР и ВНиР определять аналогично примененному в сметной документации методу расчета в соответствии с тарифными ставками сборника «Показатели часовой оплаты труда» (далее - ТС 2001), внесенного в ФРСН. </w:t>
      </w:r>
    </w:p>
    <w:p w14:paraId="3225293D" w14:textId="77777777" w:rsidR="00025A34" w:rsidRDefault="00025A34" w:rsidP="005D7A92">
      <w:pPr>
        <w:pStyle w:val="ConsPlusNormal0"/>
        <w:widowControl/>
        <w:numPr>
          <w:ilvl w:val="0"/>
          <w:numId w:val="76"/>
        </w:numPr>
        <w:tabs>
          <w:tab w:val="left" w:pos="284"/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427E">
        <w:rPr>
          <w:rFonts w:ascii="Times New Roman" w:hAnsi="Times New Roman" w:cs="Times New Roman"/>
          <w:sz w:val="24"/>
          <w:szCs w:val="24"/>
        </w:rPr>
        <w:t xml:space="preserve">При отсутствии информации о сметных ценах в ФГИС ЦС и ФСБЦ по материальным ресурсам и оборудованию, их сметная цена формируется </w:t>
      </w:r>
      <w:r w:rsidRPr="00E87CBE">
        <w:rPr>
          <w:rFonts w:ascii="Times New Roman" w:hAnsi="Times New Roman" w:cs="Times New Roman"/>
          <w:sz w:val="24"/>
          <w:szCs w:val="24"/>
        </w:rPr>
        <w:t>на основании конъю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E87CBE">
        <w:rPr>
          <w:rFonts w:ascii="Times New Roman" w:hAnsi="Times New Roman" w:cs="Times New Roman"/>
          <w:sz w:val="24"/>
          <w:szCs w:val="24"/>
        </w:rPr>
        <w:t>ктурного ан</w:t>
      </w:r>
      <w:r>
        <w:rPr>
          <w:rFonts w:ascii="Times New Roman" w:hAnsi="Times New Roman" w:cs="Times New Roman"/>
          <w:sz w:val="24"/>
          <w:szCs w:val="24"/>
        </w:rPr>
        <w:t>ализа</w:t>
      </w:r>
      <w:r w:rsidRPr="00E87CBE">
        <w:rPr>
          <w:rFonts w:ascii="Times New Roman" w:hAnsi="Times New Roman" w:cs="Times New Roman"/>
          <w:sz w:val="24"/>
          <w:szCs w:val="24"/>
        </w:rPr>
        <w:t xml:space="preserve">, составленного на основании </w:t>
      </w:r>
      <w:r>
        <w:rPr>
          <w:rFonts w:ascii="Times New Roman" w:hAnsi="Times New Roman" w:cs="Times New Roman"/>
          <w:sz w:val="24"/>
          <w:szCs w:val="24"/>
        </w:rPr>
        <w:t>Приказа</w:t>
      </w:r>
      <w:r w:rsidRPr="00E87CBE">
        <w:rPr>
          <w:rFonts w:ascii="Times New Roman" w:hAnsi="Times New Roman" w:cs="Times New Roman"/>
          <w:sz w:val="24"/>
          <w:szCs w:val="24"/>
        </w:rPr>
        <w:t xml:space="preserve"> </w:t>
      </w:r>
      <w:r w:rsidRPr="00AF427E">
        <w:rPr>
          <w:rFonts w:ascii="Times New Roman" w:hAnsi="Times New Roman" w:cs="Times New Roman"/>
          <w:sz w:val="24"/>
          <w:szCs w:val="24"/>
        </w:rPr>
        <w:t>Министерства строительства и ЖКХ РФ от 04.08.2020 № 421/пр., с учетом изменений и дополнений</w:t>
      </w:r>
      <w:r w:rsidRPr="00E87CBE">
        <w:rPr>
          <w:rFonts w:ascii="Times New Roman" w:hAnsi="Times New Roman" w:cs="Times New Roman"/>
          <w:sz w:val="24"/>
          <w:szCs w:val="24"/>
        </w:rPr>
        <w:t>.</w:t>
      </w:r>
    </w:p>
    <w:p w14:paraId="56ABDE6D" w14:textId="77777777" w:rsidR="00025A34" w:rsidRDefault="00025A34" w:rsidP="00025A34">
      <w:pPr>
        <w:pStyle w:val="ConsPlusNormal0"/>
        <w:widowControl/>
        <w:tabs>
          <w:tab w:val="left" w:pos="284"/>
          <w:tab w:val="left" w:pos="426"/>
          <w:tab w:val="left" w:pos="1134"/>
          <w:tab w:val="left" w:pos="1418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684146">
        <w:rPr>
          <w:rFonts w:ascii="Times New Roman" w:hAnsi="Times New Roman" w:cs="Times New Roman"/>
          <w:sz w:val="24"/>
          <w:szCs w:val="24"/>
        </w:rPr>
        <w:t>Сметная цена материальных ресурсов и (или) оборудования (далее –МТР), закупаемых на территории региона субъекта Российской Федерации, определенным в базисном уровне цен по состоянию на 01.01.2022 с использованием ФСБЦ-2022, индексов по группам однородных строительных ресурсов, размещенных в федеральной государственной информационной системе ценообразования в строительстве (далее – ФГИС ЦС) по субъекту Российской Федерации</w:t>
      </w:r>
    </w:p>
    <w:p w14:paraId="1A80F090" w14:textId="77777777" w:rsidR="00025A34" w:rsidRPr="00133F1D" w:rsidRDefault="00025A34" w:rsidP="005D7A92">
      <w:pPr>
        <w:pStyle w:val="ConsPlusNormal0"/>
        <w:widowControl/>
        <w:numPr>
          <w:ilvl w:val="0"/>
          <w:numId w:val="76"/>
        </w:numPr>
        <w:tabs>
          <w:tab w:val="left" w:pos="284"/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677A">
        <w:rPr>
          <w:rFonts w:ascii="Times New Roman" w:hAnsi="Times New Roman" w:cs="Times New Roman"/>
          <w:sz w:val="24"/>
          <w:szCs w:val="24"/>
        </w:rPr>
        <w:t>Сметная стоимость материальных ресурсов и индивидуального стандартизированного (адаптированного) оборудования в текущем уровне цен, информация о которых отсутствует во ФГИС ЦС и ФРСН, определяется с учетом транспортных и заготовительно-складских затрат.</w:t>
      </w:r>
      <w:r w:rsidRPr="00133F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98C8B" w14:textId="77777777" w:rsidR="00025A34" w:rsidRPr="00C97D6C" w:rsidRDefault="00025A34" w:rsidP="005D7A92">
      <w:pPr>
        <w:pStyle w:val="ConsPlusNormal0"/>
        <w:widowControl/>
        <w:numPr>
          <w:ilvl w:val="0"/>
          <w:numId w:val="76"/>
        </w:numPr>
        <w:tabs>
          <w:tab w:val="left" w:pos="284"/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>Транспортные затраты определяются следующими методами:</w:t>
      </w:r>
    </w:p>
    <w:p w14:paraId="20B18E3C" w14:textId="77777777" w:rsidR="00025A34" w:rsidRPr="00C97D6C" w:rsidRDefault="00025A34" w:rsidP="00025A34">
      <w:pPr>
        <w:pStyle w:val="ConsPlusNormal0"/>
        <w:tabs>
          <w:tab w:val="left" w:pos="284"/>
          <w:tab w:val="left" w:pos="1134"/>
          <w:tab w:val="left" w:pos="1418"/>
        </w:tabs>
        <w:ind w:left="1206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 </w:t>
      </w:r>
      <w:r w:rsidRPr="00C97D6C">
        <w:rPr>
          <w:rFonts w:ascii="Times New Roman" w:hAnsi="Times New Roman" w:cs="Times New Roman"/>
          <w:sz w:val="24"/>
          <w:szCs w:val="24"/>
        </w:rPr>
        <w:t xml:space="preserve">по доставке материальных ресурсов: </w:t>
      </w:r>
    </w:p>
    <w:p w14:paraId="56AA5030" w14:textId="77777777" w:rsidR="00025A34" w:rsidRPr="00C97D6C" w:rsidRDefault="00025A34" w:rsidP="005D7A92">
      <w:pPr>
        <w:pStyle w:val="ConsPlusNormal0"/>
        <w:numPr>
          <w:ilvl w:val="0"/>
          <w:numId w:val="74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>в размере до 3-х процентов от отпускной цены материальных ресурсов (при невозможности определить затраты указанными выше способами), по решению заказчика.</w:t>
      </w:r>
    </w:p>
    <w:p w14:paraId="5ED32AB6" w14:textId="77777777" w:rsidR="00025A34" w:rsidRPr="00C97D6C" w:rsidRDefault="00025A34" w:rsidP="005D7A92">
      <w:pPr>
        <w:pStyle w:val="ConsPlusNormal0"/>
        <w:numPr>
          <w:ilvl w:val="0"/>
          <w:numId w:val="74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 w14:paraId="661A69D2" w14:textId="77777777" w:rsidR="00025A34" w:rsidRPr="00C97D6C" w:rsidRDefault="00025A34" w:rsidP="005D7A92">
      <w:pPr>
        <w:pStyle w:val="ConsPlusNormal0"/>
        <w:numPr>
          <w:ilvl w:val="0"/>
          <w:numId w:val="74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BC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E87CBE">
        <w:rPr>
          <w:rFonts w:ascii="Times New Roman" w:hAnsi="Times New Roman" w:cs="Times New Roman"/>
          <w:sz w:val="24"/>
          <w:szCs w:val="24"/>
        </w:rPr>
        <w:t>конъю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E87CBE">
        <w:rPr>
          <w:rFonts w:ascii="Times New Roman" w:hAnsi="Times New Roman" w:cs="Times New Roman"/>
          <w:sz w:val="24"/>
          <w:szCs w:val="24"/>
        </w:rPr>
        <w:t>ктурного ан</w:t>
      </w:r>
      <w:r>
        <w:rPr>
          <w:rFonts w:ascii="Times New Roman" w:hAnsi="Times New Roman" w:cs="Times New Roman"/>
          <w:sz w:val="24"/>
          <w:szCs w:val="24"/>
        </w:rPr>
        <w:t>ализа</w:t>
      </w:r>
      <w:r w:rsidRPr="00E87CBE">
        <w:rPr>
          <w:rFonts w:ascii="Times New Roman" w:hAnsi="Times New Roman" w:cs="Times New Roman"/>
          <w:sz w:val="24"/>
          <w:szCs w:val="24"/>
        </w:rPr>
        <w:t>, составленного</w:t>
      </w:r>
      <w:r w:rsidRPr="00CC70BC">
        <w:rPr>
          <w:rFonts w:ascii="Times New Roman" w:hAnsi="Times New Roman" w:cs="Times New Roman"/>
          <w:sz w:val="24"/>
          <w:szCs w:val="24"/>
        </w:rPr>
        <w:t xml:space="preserve"> </w:t>
      </w:r>
      <w:r w:rsidRPr="00E87CBE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>
        <w:rPr>
          <w:rFonts w:ascii="Times New Roman" w:hAnsi="Times New Roman" w:cs="Times New Roman"/>
          <w:sz w:val="24"/>
          <w:szCs w:val="24"/>
        </w:rPr>
        <w:t>Приказа</w:t>
      </w:r>
      <w:r w:rsidRPr="00E87CBE">
        <w:rPr>
          <w:rFonts w:ascii="Times New Roman" w:hAnsi="Times New Roman" w:cs="Times New Roman"/>
          <w:sz w:val="24"/>
          <w:szCs w:val="24"/>
        </w:rPr>
        <w:t xml:space="preserve"> </w:t>
      </w:r>
      <w:r w:rsidRPr="00AF427E">
        <w:rPr>
          <w:rFonts w:ascii="Times New Roman" w:hAnsi="Times New Roman" w:cs="Times New Roman"/>
          <w:sz w:val="24"/>
          <w:szCs w:val="24"/>
        </w:rPr>
        <w:t>Министерства строительства и ЖКХ РФ от 04.08.2020 № 421/пр., с учетом изменений и дополнений</w:t>
      </w:r>
      <w:r w:rsidRPr="00CE66E0">
        <w:rPr>
          <w:rFonts w:ascii="Times New Roman" w:hAnsi="Times New Roman" w:cs="Times New Roman"/>
          <w:sz w:val="24"/>
          <w:szCs w:val="24"/>
        </w:rPr>
        <w:t>.</w:t>
      </w:r>
    </w:p>
    <w:p w14:paraId="1E5A9819" w14:textId="77777777" w:rsidR="00025A34" w:rsidRPr="00C97D6C" w:rsidRDefault="00025A34" w:rsidP="00025A34">
      <w:pPr>
        <w:pStyle w:val="ConsPlusNormal0"/>
        <w:tabs>
          <w:tab w:val="left" w:pos="284"/>
          <w:tab w:val="left" w:pos="1134"/>
          <w:tab w:val="left" w:pos="1418"/>
        </w:tabs>
        <w:ind w:left="1206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11.2. </w:t>
      </w:r>
      <w:r w:rsidRPr="00C97D6C">
        <w:rPr>
          <w:rFonts w:ascii="Times New Roman" w:hAnsi="Times New Roman" w:cs="Times New Roman"/>
          <w:sz w:val="24"/>
          <w:szCs w:val="24"/>
        </w:rPr>
        <w:t>по доставке оборудования:</w:t>
      </w:r>
    </w:p>
    <w:p w14:paraId="1489C5C2" w14:textId="77777777" w:rsidR="00025A34" w:rsidRPr="00C97D6C" w:rsidRDefault="00025A34" w:rsidP="005D7A92">
      <w:pPr>
        <w:pStyle w:val="ConsPlusNormal0"/>
        <w:numPr>
          <w:ilvl w:val="0"/>
          <w:numId w:val="73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>в размере до 3-х процентов от отпускной цены оборудования (при невозможности определить затраты указанными выше способами), по решению заказчика.</w:t>
      </w:r>
    </w:p>
    <w:p w14:paraId="047472AE" w14:textId="77777777" w:rsidR="00025A34" w:rsidRPr="00C97D6C" w:rsidRDefault="00025A34" w:rsidP="005D7A92">
      <w:pPr>
        <w:pStyle w:val="ConsPlusNormal0"/>
        <w:numPr>
          <w:ilvl w:val="0"/>
          <w:numId w:val="73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 w14:paraId="02603077" w14:textId="77777777" w:rsidR="00025A34" w:rsidRPr="00C97D6C" w:rsidRDefault="00025A34" w:rsidP="005D7A92">
      <w:pPr>
        <w:pStyle w:val="ConsPlusNormal0"/>
        <w:numPr>
          <w:ilvl w:val="0"/>
          <w:numId w:val="73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7CBE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>
        <w:rPr>
          <w:rFonts w:ascii="Times New Roman" w:hAnsi="Times New Roman" w:cs="Times New Roman"/>
          <w:sz w:val="24"/>
          <w:szCs w:val="24"/>
        </w:rPr>
        <w:t>Приказа</w:t>
      </w:r>
      <w:r w:rsidRPr="00E87CBE">
        <w:rPr>
          <w:rFonts w:ascii="Times New Roman" w:hAnsi="Times New Roman" w:cs="Times New Roman"/>
          <w:sz w:val="24"/>
          <w:szCs w:val="24"/>
        </w:rPr>
        <w:t xml:space="preserve"> </w:t>
      </w:r>
      <w:r w:rsidRPr="00AF427E">
        <w:rPr>
          <w:rFonts w:ascii="Times New Roman" w:hAnsi="Times New Roman" w:cs="Times New Roman"/>
          <w:sz w:val="24"/>
          <w:szCs w:val="24"/>
        </w:rPr>
        <w:t>Министерства строительства и ЖКХ РФ от 04.08.2020 № 421/пр., с учетом изменений и дополнений</w:t>
      </w:r>
      <w:r w:rsidRPr="00CE66E0">
        <w:rPr>
          <w:rFonts w:ascii="Times New Roman" w:hAnsi="Times New Roman" w:cs="Times New Roman"/>
          <w:sz w:val="24"/>
          <w:szCs w:val="24"/>
        </w:rPr>
        <w:t>.</w:t>
      </w:r>
      <w:r w:rsidRPr="00C97D6C" w:rsidDel="006A5E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3001FF" w14:textId="77777777" w:rsidR="00025A34" w:rsidRPr="00C97D6C" w:rsidRDefault="00025A34" w:rsidP="00025A34">
      <w:pPr>
        <w:pStyle w:val="ConsPlusNormal0"/>
        <w:tabs>
          <w:tab w:val="left" w:pos="284"/>
          <w:tab w:val="left" w:pos="1134"/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napToGrid w:val="0"/>
          <w:sz w:val="24"/>
          <w:szCs w:val="24"/>
        </w:rPr>
        <w:t>Если транспортировка осуществляется заказчиком самостоятельно (самовывоз), данный показатель не учитывается.</w:t>
      </w:r>
    </w:p>
    <w:p w14:paraId="2FC97965" w14:textId="77777777" w:rsidR="00025A34" w:rsidRPr="00C97D6C" w:rsidRDefault="00025A34" w:rsidP="005D7A92">
      <w:pPr>
        <w:pStyle w:val="ConsPlusNormal0"/>
        <w:widowControl/>
        <w:numPr>
          <w:ilvl w:val="0"/>
          <w:numId w:val="76"/>
        </w:numPr>
        <w:tabs>
          <w:tab w:val="left" w:pos="284"/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>Заготовительно-складские расходы определяются в % от суммы отпускной цены материалов, изделий, конструкций, оборудования и транспортных затрат:</w:t>
      </w:r>
    </w:p>
    <w:p w14:paraId="5F42D56E" w14:textId="77777777" w:rsidR="00025A34" w:rsidRPr="00C97D6C" w:rsidRDefault="00025A34" w:rsidP="005D7A92">
      <w:pPr>
        <w:pStyle w:val="ConsPlusNormal0"/>
        <w:numPr>
          <w:ilvl w:val="0"/>
          <w:numId w:val="70"/>
        </w:numPr>
        <w:tabs>
          <w:tab w:val="left" w:pos="567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>2% -для материальных ресурсов (кроме металлоконструкций);</w:t>
      </w:r>
    </w:p>
    <w:p w14:paraId="2202D094" w14:textId="77777777" w:rsidR="00025A34" w:rsidRPr="00C97D6C" w:rsidRDefault="00025A34" w:rsidP="005D7A92">
      <w:pPr>
        <w:pStyle w:val="ConsPlusNormal0"/>
        <w:numPr>
          <w:ilvl w:val="0"/>
          <w:numId w:val="70"/>
        </w:numPr>
        <w:tabs>
          <w:tab w:val="left" w:pos="567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lastRenderedPageBreak/>
        <w:t>0,75%- для металлоконструкций;</w:t>
      </w:r>
    </w:p>
    <w:p w14:paraId="61087BA8" w14:textId="77777777" w:rsidR="00025A34" w:rsidRPr="00C97D6C" w:rsidRDefault="00025A34" w:rsidP="005D7A92">
      <w:pPr>
        <w:pStyle w:val="ConsPlusNormal0"/>
        <w:numPr>
          <w:ilvl w:val="0"/>
          <w:numId w:val="70"/>
        </w:numPr>
        <w:tabs>
          <w:tab w:val="left" w:pos="567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>1,2% - для оборудования.</w:t>
      </w:r>
    </w:p>
    <w:p w14:paraId="1D7CB739" w14:textId="77777777" w:rsidR="00025A34" w:rsidRPr="00CC70BC" w:rsidRDefault="00025A34" w:rsidP="005D7A92">
      <w:pPr>
        <w:pStyle w:val="ConsPlusNormal0"/>
        <w:widowControl/>
        <w:numPr>
          <w:ilvl w:val="0"/>
          <w:numId w:val="76"/>
        </w:numPr>
        <w:tabs>
          <w:tab w:val="left" w:pos="284"/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70BC">
        <w:rPr>
          <w:rFonts w:ascii="Times New Roman" w:hAnsi="Times New Roman" w:cs="Times New Roman"/>
          <w:sz w:val="24"/>
          <w:szCs w:val="24"/>
        </w:rPr>
        <w:t>Затраты на эксплуатацию строительной техники, не учтенной нормами и расценками, включенными в ФРСН, определяются Методом на основании конъюктурного анализа, составленного  на основании  Приказа Министерства строительства и ЖКХ РФ от 04.08.2020 № 421/пр., с учетом изменений и дополнений  и включаются в Главу 9 ССРСС.</w:t>
      </w:r>
    </w:p>
    <w:p w14:paraId="548DBB5B" w14:textId="77777777" w:rsidR="00025A34" w:rsidRPr="00C97D6C" w:rsidRDefault="00025A34" w:rsidP="005D7A92">
      <w:pPr>
        <w:pStyle w:val="ConsPlusNormal0"/>
        <w:widowControl/>
        <w:numPr>
          <w:ilvl w:val="0"/>
          <w:numId w:val="76"/>
        </w:numPr>
        <w:tabs>
          <w:tab w:val="left" w:pos="284"/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F1D">
        <w:rPr>
          <w:rFonts w:ascii="Times New Roman" w:hAnsi="Times New Roman" w:cs="Times New Roman"/>
          <w:sz w:val="24"/>
          <w:szCs w:val="24"/>
        </w:rPr>
        <w:t>При</w:t>
      </w:r>
      <w:r w:rsidRPr="00C97D6C">
        <w:rPr>
          <w:rFonts w:ascii="Times New Roman" w:hAnsi="Times New Roman" w:cs="Times New Roman"/>
          <w:color w:val="000000"/>
          <w:sz w:val="24"/>
          <w:szCs w:val="24"/>
        </w:rPr>
        <w:t xml:space="preserve">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</w:r>
    </w:p>
    <w:p w14:paraId="5C596DFF" w14:textId="77777777" w:rsidR="00025A34" w:rsidRPr="00C97D6C" w:rsidRDefault="00025A34" w:rsidP="005D7A92">
      <w:pPr>
        <w:pStyle w:val="ConsPlusNormal0"/>
        <w:widowControl/>
        <w:numPr>
          <w:ilvl w:val="0"/>
          <w:numId w:val="76"/>
        </w:numPr>
        <w:tabs>
          <w:tab w:val="left" w:pos="284"/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</w:pPr>
      <w:r w:rsidRPr="00133F1D">
        <w:rPr>
          <w:rFonts w:ascii="Times New Roman" w:hAnsi="Times New Roman" w:cs="Times New Roman"/>
          <w:sz w:val="24"/>
          <w:szCs w:val="24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 w14:paraId="6DDDA49A" w14:textId="77777777" w:rsidR="00025A34" w:rsidRPr="006A7F6E" w:rsidRDefault="00025A34" w:rsidP="005D7A92">
      <w:pPr>
        <w:pStyle w:val="ConsPlusNormal0"/>
        <w:widowControl/>
        <w:numPr>
          <w:ilvl w:val="0"/>
          <w:numId w:val="76"/>
        </w:numPr>
        <w:tabs>
          <w:tab w:val="left" w:pos="284"/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3F1D">
        <w:rPr>
          <w:rFonts w:ascii="Times New Roman" w:hAnsi="Times New Roman" w:cs="Times New Roman"/>
          <w:sz w:val="24"/>
          <w:szCs w:val="24"/>
        </w:rPr>
        <w:t>Поправочные</w:t>
      </w:r>
      <w:r w:rsidRPr="006A7F6E">
        <w:rPr>
          <w:rFonts w:ascii="Times New Roman" w:hAnsi="Times New Roman"/>
          <w:snapToGrid w:val="0"/>
          <w:color w:val="000000"/>
          <w:sz w:val="24"/>
          <w:szCs w:val="24"/>
        </w:rPr>
        <w:t xml:space="preserve">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и указываются попозиционно.</w:t>
      </w:r>
      <w:r w:rsidRPr="006A7F6E">
        <w:rPr>
          <w:rFonts w:ascii="Times New Roman" w:hAnsi="Times New Roman"/>
          <w:snapToGrid w:val="0"/>
          <w:color w:val="FF0000"/>
          <w:sz w:val="24"/>
          <w:szCs w:val="24"/>
        </w:rPr>
        <w:t xml:space="preserve"> </w:t>
      </w:r>
      <w:r w:rsidRPr="006A7F6E">
        <w:rPr>
          <w:rFonts w:ascii="Times New Roman" w:hAnsi="Times New Roman"/>
          <w:sz w:val="24"/>
          <w:szCs w:val="24"/>
        </w:rPr>
        <w:t>Коэффициенты, учитывающие снижение производительности труда и коэффициенты, учитывающие повышенный размер оплаты труда,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коэффициентов руководствоваться положениями приказа 421/пр в редакции приказа 55/пр от 30.01.2024</w:t>
      </w:r>
      <w:r w:rsidRPr="006A7F6E">
        <w:rPr>
          <w:rFonts w:ascii="Times New Roman" w:hAnsi="Times New Roman" w:cs="Times New Roman"/>
          <w:sz w:val="24"/>
          <w:szCs w:val="24"/>
        </w:rPr>
        <w:t>.</w:t>
      </w:r>
    </w:p>
    <w:p w14:paraId="6B00A765" w14:textId="77777777" w:rsidR="00025A34" w:rsidRPr="00133F1D" w:rsidRDefault="00025A34" w:rsidP="005D7A92">
      <w:pPr>
        <w:pStyle w:val="ConsPlusNormal0"/>
        <w:widowControl/>
        <w:numPr>
          <w:ilvl w:val="0"/>
          <w:numId w:val="76"/>
        </w:numPr>
        <w:tabs>
          <w:tab w:val="left" w:pos="284"/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snapToGrid w:val="0"/>
          <w:color w:val="000000"/>
          <w:szCs w:val="24"/>
        </w:rPr>
      </w:pPr>
      <w:r w:rsidRPr="00133F1D">
        <w:rPr>
          <w:rFonts w:ascii="Times New Roman" w:hAnsi="Times New Roman"/>
          <w:snapToGrid w:val="0"/>
          <w:color w:val="000000"/>
          <w:sz w:val="24"/>
          <w:szCs w:val="24"/>
        </w:rPr>
        <w:t>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По решению заказчика дополнительно может быть разработан отдельный сводный сметный расчет, определяющий сметную стоимость изменений. Локальные сметные расчеты (сметы) разрабатываются отдельно на исключаемые и дополнительные объемы работ.</w:t>
      </w:r>
    </w:p>
    <w:p w14:paraId="1322CCD9" w14:textId="77777777" w:rsidR="00025A34" w:rsidRPr="00C97D6C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97D6C">
        <w:rPr>
          <w:rFonts w:ascii="Times New Roman" w:hAnsi="Times New Roman" w:cs="Times New Roman"/>
          <w:snapToGrid w:val="0"/>
          <w:sz w:val="24"/>
          <w:szCs w:val="24"/>
        </w:rPr>
        <w:t>В ЛСР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 w14:paraId="39195DC0" w14:textId="77777777" w:rsidR="00025A34" w:rsidRPr="00C97D6C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97D6C">
        <w:rPr>
          <w:rFonts w:ascii="Times New Roman" w:hAnsi="Times New Roman" w:cs="Times New Roman"/>
          <w:snapToGrid w:val="0"/>
          <w:sz w:val="24"/>
          <w:szCs w:val="24"/>
        </w:rPr>
        <w:t>В ЛСР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 w14:paraId="1D2E5C14" w14:textId="77777777" w:rsidR="00025A34" w:rsidRPr="00C97D6C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>Сметная стоимость пусконаладочных работ определяется на основании утвержденных заказчиком программы и графика.</w:t>
      </w:r>
      <w:r w:rsidRPr="00C97D6C">
        <w:rPr>
          <w:rFonts w:ascii="Times New Roman" w:hAnsi="Times New Roman" w:cs="Times New Roman"/>
          <w:snapToGrid w:val="0"/>
          <w:sz w:val="24"/>
          <w:szCs w:val="24"/>
        </w:rPr>
        <w:t xml:space="preserve">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 w:rsidRPr="00C97D6C">
        <w:rPr>
          <w:rFonts w:ascii="Times New Roman" w:hAnsi="Times New Roman" w:cs="Times New Roman"/>
          <w:snapToGrid w:val="0"/>
          <w:sz w:val="24"/>
          <w:szCs w:val="24"/>
          <w:lang w:val="en-US"/>
        </w:rPr>
        <w:t>VII</w:t>
      </w:r>
      <w:r w:rsidRPr="00C97D6C">
        <w:rPr>
          <w:rFonts w:ascii="Times New Roman" w:hAnsi="Times New Roman" w:cs="Times New Roman"/>
          <w:snapToGrid w:val="0"/>
          <w:sz w:val="24"/>
          <w:szCs w:val="24"/>
        </w:rPr>
        <w:t xml:space="preserve">. </w:t>
      </w:r>
      <w:r w:rsidRPr="00C97D6C">
        <w:rPr>
          <w:rFonts w:ascii="Times New Roman" w:hAnsi="Times New Roman" w:cs="Times New Roman"/>
          <w:sz w:val="24"/>
          <w:szCs w:val="24"/>
        </w:rPr>
        <w:t xml:space="preserve">Методики определения сметной стоимости строительства: </w:t>
      </w:r>
    </w:p>
    <w:p w14:paraId="168F3021" w14:textId="77777777" w:rsidR="00025A34" w:rsidRPr="00C97D6C" w:rsidRDefault="00025A34" w:rsidP="005D7A92">
      <w:pPr>
        <w:pStyle w:val="ConsPlusNormal0"/>
        <w:numPr>
          <w:ilvl w:val="0"/>
          <w:numId w:val="67"/>
        </w:numPr>
        <w:tabs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97D6C">
        <w:rPr>
          <w:rFonts w:ascii="Times New Roman" w:hAnsi="Times New Roman" w:cs="Times New Roman"/>
          <w:snapToGrid w:val="0"/>
          <w:sz w:val="24"/>
          <w:szCs w:val="24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ССРСС. В соответствии с заданием Заказчика и при обосновании программами ПНР (</w:t>
      </w:r>
      <w:r w:rsidRPr="00C97D6C">
        <w:rPr>
          <w:rFonts w:ascii="Times New Roman" w:hAnsi="Times New Roman" w:cs="Times New Roman"/>
          <w:sz w:val="24"/>
          <w:szCs w:val="24"/>
        </w:rPr>
        <w:t>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 w14:paraId="0E3612B2" w14:textId="77777777" w:rsidR="00025A34" w:rsidRPr="00C97D6C" w:rsidRDefault="00025A34" w:rsidP="005D7A92">
      <w:pPr>
        <w:pStyle w:val="ConsPlusNormal0"/>
        <w:numPr>
          <w:ilvl w:val="0"/>
          <w:numId w:val="67"/>
        </w:numPr>
        <w:tabs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97D6C">
        <w:rPr>
          <w:rFonts w:ascii="Times New Roman" w:hAnsi="Times New Roman" w:cs="Times New Roman"/>
          <w:snapToGrid w:val="0"/>
          <w:sz w:val="24"/>
          <w:szCs w:val="24"/>
        </w:rPr>
        <w:t xml:space="preserve">Пусконаладочные работы «под нагрузкой» </w:t>
      </w:r>
      <w:r w:rsidRPr="00C97D6C">
        <w:rPr>
          <w:rFonts w:ascii="Times New Roman" w:hAnsi="Times New Roman" w:cs="Times New Roman"/>
          <w:sz w:val="24"/>
          <w:szCs w:val="24"/>
        </w:rPr>
        <w:t>для объектов производственного и непроизводственного назначения, связанных с получением дохода от реализации товаров (услуг</w:t>
      </w:r>
      <w:r w:rsidRPr="00C97D6C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C97D6C">
        <w:rPr>
          <w:rFonts w:ascii="Times New Roman" w:hAnsi="Times New Roman" w:cs="Times New Roman"/>
          <w:sz w:val="24"/>
          <w:szCs w:val="24"/>
        </w:rPr>
        <w:t xml:space="preserve">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</w:t>
      </w:r>
      <w:r w:rsidRPr="00C97D6C">
        <w:rPr>
          <w:rFonts w:ascii="Times New Roman" w:hAnsi="Times New Roman" w:cs="Times New Roman"/>
          <w:sz w:val="24"/>
          <w:szCs w:val="24"/>
        </w:rPr>
        <w:lastRenderedPageBreak/>
        <w:t>определяется заказчиком.</w:t>
      </w:r>
    </w:p>
    <w:p w14:paraId="4B77ECB0" w14:textId="77777777" w:rsidR="00025A34" w:rsidRPr="00C97D6C" w:rsidRDefault="00025A34" w:rsidP="00025A34">
      <w:pPr>
        <w:pStyle w:val="ConsPlusNormal0"/>
        <w:tabs>
          <w:tab w:val="left" w:pos="1134"/>
          <w:tab w:val="left" w:pos="1418"/>
        </w:tabs>
        <w:ind w:firstLine="567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C97D6C">
        <w:rPr>
          <w:rFonts w:ascii="Times New Roman" w:hAnsi="Times New Roman" w:cs="Times New Roman"/>
          <w:snapToGrid w:val="0"/>
          <w:sz w:val="24"/>
          <w:szCs w:val="24"/>
        </w:rPr>
        <w:t xml:space="preserve">Данные работы оформляются отдельными локальными сметами в соответствии </w:t>
      </w:r>
      <w:r w:rsidRPr="00C97D6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с Приложением № 1.5 к Требованиям по оформлению и составлению сметной документации и включаются в ССР. </w:t>
      </w:r>
    </w:p>
    <w:p w14:paraId="52BFF45A" w14:textId="77777777" w:rsidR="00025A34" w:rsidRPr="00133F1D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284"/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cs="Times New Roman"/>
          <w:snapToGrid w:val="0"/>
          <w:szCs w:val="24"/>
        </w:rPr>
      </w:pPr>
      <w:r w:rsidRPr="00133F1D">
        <w:rPr>
          <w:rFonts w:ascii="Times New Roman" w:hAnsi="Times New Roman" w:cs="Times New Roman"/>
          <w:snapToGrid w:val="0"/>
          <w:sz w:val="24"/>
          <w:szCs w:val="24"/>
        </w:rPr>
        <w:t>В ЛС на ПНР коэффициенты, учитывающие условия производства работ, начисляются только на те этапы работ, которые фактически производятся в данных условиях. Долю работ в общих затратах, для начисления коэффициента, принимать в соответствии со структурой пусконаладочных работ, приведенной в Общих положениях сборников на ПНР.</w:t>
      </w:r>
    </w:p>
    <w:p w14:paraId="290E076C" w14:textId="77777777" w:rsidR="00025A34" w:rsidRPr="00A01C23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284"/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97D6C">
        <w:rPr>
          <w:rFonts w:ascii="Times New Roman" w:hAnsi="Times New Roman" w:cs="Times New Roman"/>
          <w:snapToGrid w:val="0"/>
          <w:sz w:val="24"/>
          <w:szCs w:val="24"/>
        </w:rPr>
        <w:t xml:space="preserve">Стоимость шеф - монтажных и шеф - наладочных работ включается в сметную стоимость оборудования и может определяться отдельными расчетами. 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</w:t>
      </w:r>
      <w:r w:rsidRPr="00C97D6C">
        <w:rPr>
          <w:rFonts w:ascii="Times New Roman" w:hAnsi="Times New Roman" w:cs="Times New Roman"/>
          <w:color w:val="000000"/>
          <w:sz w:val="24"/>
          <w:szCs w:val="24"/>
        </w:rPr>
        <w:t xml:space="preserve">(образец формы расчета представлен в Приложении № </w:t>
      </w:r>
      <w:r w:rsidRPr="00C97D6C">
        <w:rPr>
          <w:rFonts w:ascii="Times New Roman" w:hAnsi="Times New Roman" w:cs="Times New Roman"/>
          <w:snapToGrid w:val="0"/>
          <w:color w:val="000000"/>
          <w:sz w:val="24"/>
          <w:szCs w:val="24"/>
        </w:rPr>
        <w:t>2</w:t>
      </w:r>
      <w:r w:rsidRPr="00C97D6C">
        <w:rPr>
          <w:rFonts w:ascii="Times New Roman" w:hAnsi="Times New Roman" w:cs="Times New Roman"/>
          <w:color w:val="000000"/>
          <w:sz w:val="24"/>
          <w:szCs w:val="24"/>
        </w:rPr>
        <w:t xml:space="preserve"> к </w:t>
      </w:r>
      <w:r w:rsidRPr="00226FBD">
        <w:rPr>
          <w:rFonts w:ascii="Times New Roman" w:hAnsi="Times New Roman" w:cs="Times New Roman"/>
          <w:color w:val="000000"/>
          <w:sz w:val="24"/>
          <w:szCs w:val="24"/>
        </w:rPr>
        <w:t>Требования к оформлению и составлению сметной документации по ценообразованию на Работы</w:t>
      </w:r>
      <w:r w:rsidRPr="00C97D6C">
        <w:rPr>
          <w:rFonts w:ascii="Times New Roman" w:hAnsi="Times New Roman" w:cs="Times New Roman"/>
          <w:snapToGrid w:val="0"/>
          <w:color w:val="000000"/>
          <w:sz w:val="24"/>
          <w:szCs w:val="24"/>
        </w:rPr>
        <w:t>).</w:t>
      </w:r>
      <w:r w:rsidRPr="00C97D6C">
        <w:rPr>
          <w:rFonts w:ascii="Times New Roman" w:hAnsi="Times New Roman" w:cs="Times New Roman"/>
          <w:snapToGrid w:val="0"/>
          <w:sz w:val="24"/>
          <w:szCs w:val="24"/>
        </w:rPr>
        <w:t xml:space="preserve"> Участник (подрядчик, контрагент) представляет смету на шеф-</w:t>
      </w:r>
      <w:r w:rsidRPr="00A01C23">
        <w:rPr>
          <w:rFonts w:ascii="Times New Roman" w:hAnsi="Times New Roman" w:cs="Times New Roman"/>
          <w:snapToGrid w:val="0"/>
          <w:sz w:val="24"/>
          <w:szCs w:val="24"/>
        </w:rPr>
        <w:t>монтажные работы в соответствии с графиком выполнения работ.</w:t>
      </w:r>
    </w:p>
    <w:p w14:paraId="1A3F9533" w14:textId="77777777" w:rsidR="00025A34" w:rsidRPr="00A01C23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01C23">
        <w:rPr>
          <w:rFonts w:ascii="Times New Roman" w:hAnsi="Times New Roman" w:cs="Times New Roman"/>
          <w:snapToGrid w:val="0"/>
          <w:sz w:val="24"/>
          <w:szCs w:val="24"/>
        </w:rPr>
        <w:t>Стоимость дополнительных затрат по поставке и изготовлению оборудования, в том числе: доводку (доработку и укрупнительную сборку) включается в стоимость оборудования и дополнительно не оплачивается.</w:t>
      </w:r>
    </w:p>
    <w:p w14:paraId="144B8CA3" w14:textId="77777777" w:rsidR="00025A34" w:rsidRPr="00A01C23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01C23">
        <w:rPr>
          <w:rFonts w:ascii="Times New Roman" w:hAnsi="Times New Roman" w:cs="Times New Roman"/>
          <w:snapToGrid w:val="0"/>
          <w:sz w:val="24"/>
          <w:szCs w:val="24"/>
        </w:rPr>
        <w:t>При необходимости учета командировочных расходов в сметной документации составляется расчет. Размер суточных командировочных расходов определять в соответствии с Федеральным законодательством и с учетом норм, определяемых внутренним документом организации. К</w:t>
      </w:r>
      <w:r w:rsidRPr="00A01C23">
        <w:rPr>
          <w:rFonts w:ascii="Times New Roman" w:hAnsi="Times New Roman"/>
          <w:sz w:val="24"/>
          <w:szCs w:val="24"/>
        </w:rPr>
        <w:t xml:space="preserve">омандировочные расходы включаются в сметный расчет отдельной строкой по отдельно выполненному расчету (Приложение № 2 к Приложению № 2.1 к </w:t>
      </w:r>
      <w:r w:rsidRPr="00226FBD">
        <w:rPr>
          <w:rFonts w:ascii="Times New Roman" w:hAnsi="Times New Roman"/>
          <w:sz w:val="24"/>
          <w:szCs w:val="24"/>
        </w:rPr>
        <w:t>Требования к оформлению и составлению сметной документации по ценообразованию на Работы</w:t>
      </w:r>
      <w:r w:rsidRPr="00A01C23">
        <w:rPr>
          <w:rFonts w:ascii="Times New Roman" w:hAnsi="Times New Roman"/>
          <w:sz w:val="24"/>
          <w:szCs w:val="24"/>
        </w:rPr>
        <w:t xml:space="preserve">) с расшифровкой затрат на проезд, проживание, суточные расходы. </w:t>
      </w:r>
    </w:p>
    <w:p w14:paraId="315F0B27" w14:textId="77777777" w:rsidR="00025A34" w:rsidRPr="00A01C23" w:rsidRDefault="00025A34" w:rsidP="00025A34">
      <w:pPr>
        <w:tabs>
          <w:tab w:val="left" w:pos="1134"/>
        </w:tabs>
        <w:spacing w:after="0"/>
        <w:rPr>
          <w:rFonts w:ascii="Times New Roman" w:hAnsi="Times New Roman"/>
        </w:rPr>
      </w:pPr>
      <w:r w:rsidRPr="00A01C23">
        <w:rPr>
          <w:rFonts w:ascii="Times New Roman" w:hAnsi="Times New Roman"/>
        </w:rPr>
        <w:tab/>
        <w:t>Стоимость проезда необходимо указать по каждому виду транспорта отдельно туда и отдельно обратно.</w:t>
      </w:r>
    </w:p>
    <w:p w14:paraId="263BAB04" w14:textId="77777777" w:rsidR="00025A34" w:rsidRPr="00A01C23" w:rsidRDefault="00025A34" w:rsidP="00025A34">
      <w:pPr>
        <w:tabs>
          <w:tab w:val="left" w:pos="1134"/>
        </w:tabs>
        <w:spacing w:after="0"/>
        <w:rPr>
          <w:rFonts w:ascii="Times New Roman" w:hAnsi="Times New Roman"/>
        </w:rPr>
      </w:pPr>
      <w:r w:rsidRPr="00A01C23">
        <w:rPr>
          <w:rFonts w:ascii="Times New Roman" w:hAnsi="Times New Roman"/>
        </w:rPr>
        <w:tab/>
        <w:t>Размер расходов на проезд и стоимость проживания в гостинице определяется на момент составления расчета.</w:t>
      </w:r>
    </w:p>
    <w:p w14:paraId="5A1C75BE" w14:textId="77777777" w:rsidR="00025A34" w:rsidRPr="00133F1D" w:rsidRDefault="00025A34" w:rsidP="00025A34">
      <w:pPr>
        <w:pStyle w:val="ConsPlusNormal0"/>
        <w:widowControl/>
        <w:tabs>
          <w:tab w:val="left" w:pos="567"/>
          <w:tab w:val="left" w:pos="993"/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F1D">
        <w:rPr>
          <w:rFonts w:ascii="Times New Roman" w:hAnsi="Times New Roman" w:cs="Times New Roman"/>
          <w:color w:val="000000"/>
          <w:sz w:val="24"/>
          <w:szCs w:val="24"/>
        </w:rPr>
        <w:t xml:space="preserve">25.1. При производстве СМР и ПНР лимиты командировочных расходов при командировании на территории, не относящиеся к районам Крайнего Севера и приравненных к ним местностям, принимать в размере </w:t>
      </w:r>
      <w:r w:rsidRPr="00133F1D">
        <w:rPr>
          <w:rFonts w:ascii="Times New Roman" w:hAnsi="Times New Roman" w:cs="Times New Roman"/>
          <w:color w:val="000000"/>
          <w:sz w:val="24"/>
          <w:szCs w:val="24"/>
          <w:u w:val="single"/>
        </w:rPr>
        <w:t>не более</w:t>
      </w:r>
      <w:r w:rsidRPr="00133F1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0DDEA32" w14:textId="77777777" w:rsidR="00025A34" w:rsidRPr="00133F1D" w:rsidRDefault="00025A34" w:rsidP="005D7A92">
      <w:pPr>
        <w:pStyle w:val="ConsPlusNormal0"/>
        <w:numPr>
          <w:ilvl w:val="0"/>
          <w:numId w:val="67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F1D">
        <w:rPr>
          <w:rFonts w:ascii="Times New Roman" w:hAnsi="Times New Roman" w:cs="Times New Roman"/>
          <w:snapToGrid w:val="0"/>
          <w:color w:val="000000"/>
          <w:sz w:val="24"/>
          <w:szCs w:val="24"/>
        </w:rPr>
        <w:t>суточные – 700 руб./</w:t>
      </w:r>
      <w:r w:rsidRPr="00133F1D">
        <w:rPr>
          <w:rFonts w:ascii="Times New Roman" w:hAnsi="Times New Roman" w:cs="Times New Roman"/>
          <w:color w:val="000000"/>
          <w:sz w:val="24"/>
          <w:szCs w:val="24"/>
        </w:rPr>
        <w:t>сутки;</w:t>
      </w:r>
    </w:p>
    <w:p w14:paraId="2C6E306B" w14:textId="77777777" w:rsidR="00025A34" w:rsidRPr="00133F1D" w:rsidRDefault="00025A34" w:rsidP="005D7A92">
      <w:pPr>
        <w:pStyle w:val="ConsPlusNormal0"/>
        <w:numPr>
          <w:ilvl w:val="0"/>
          <w:numId w:val="67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F1D">
        <w:rPr>
          <w:rFonts w:ascii="Times New Roman" w:hAnsi="Times New Roman" w:cs="Times New Roman"/>
          <w:color w:val="000000"/>
          <w:sz w:val="24"/>
          <w:szCs w:val="24"/>
        </w:rPr>
        <w:t>проживание – 500 руб./сутки;</w:t>
      </w:r>
    </w:p>
    <w:p w14:paraId="1A4451D0" w14:textId="77777777" w:rsidR="00025A34" w:rsidRPr="00133F1D" w:rsidRDefault="00025A34" w:rsidP="005D7A92">
      <w:pPr>
        <w:pStyle w:val="ConsPlusNormal0"/>
        <w:numPr>
          <w:ilvl w:val="0"/>
          <w:numId w:val="67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F1D">
        <w:rPr>
          <w:rFonts w:ascii="Times New Roman" w:hAnsi="Times New Roman" w:cs="Times New Roman"/>
          <w:color w:val="000000"/>
          <w:sz w:val="24"/>
          <w:szCs w:val="24"/>
        </w:rPr>
        <w:t>проезд: поезд (купе) или самолет (класс–эконом с багажом до 20 (двадцати) кг, ручная кладь до 10 (десяти) кг).</w:t>
      </w:r>
    </w:p>
    <w:p w14:paraId="4A036357" w14:textId="77777777" w:rsidR="00025A34" w:rsidRPr="00133F1D" w:rsidRDefault="00025A34" w:rsidP="00025A34">
      <w:pPr>
        <w:pStyle w:val="ConsPlusNormal0"/>
        <w:widowControl/>
        <w:tabs>
          <w:tab w:val="left" w:pos="567"/>
          <w:tab w:val="left" w:pos="993"/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F1D">
        <w:rPr>
          <w:rFonts w:ascii="Times New Roman" w:hAnsi="Times New Roman" w:cs="Times New Roman"/>
          <w:color w:val="000000"/>
          <w:sz w:val="24"/>
          <w:szCs w:val="24"/>
        </w:rPr>
        <w:t xml:space="preserve">25.2. При производстве СМР и ПНР лимиты командировочных расходов при командировании на территории, относящейся к местностям, приравненным к районам Крайнего Севера, принимать в размере </w:t>
      </w:r>
      <w:r w:rsidRPr="00133F1D">
        <w:rPr>
          <w:rFonts w:ascii="Times New Roman" w:hAnsi="Times New Roman" w:cs="Times New Roman"/>
          <w:color w:val="000000"/>
          <w:sz w:val="24"/>
          <w:szCs w:val="24"/>
          <w:u w:val="single"/>
        </w:rPr>
        <w:t>не более</w:t>
      </w:r>
      <w:r w:rsidRPr="00133F1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F06E515" w14:textId="77777777" w:rsidR="00025A34" w:rsidRPr="00133F1D" w:rsidRDefault="00025A34" w:rsidP="005D7A92">
      <w:pPr>
        <w:pStyle w:val="ConsPlusNormal0"/>
        <w:numPr>
          <w:ilvl w:val="0"/>
          <w:numId w:val="67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F1D">
        <w:rPr>
          <w:rFonts w:ascii="Times New Roman" w:hAnsi="Times New Roman" w:cs="Times New Roman"/>
          <w:snapToGrid w:val="0"/>
          <w:color w:val="000000"/>
          <w:sz w:val="24"/>
          <w:szCs w:val="24"/>
        </w:rPr>
        <w:t>суточные – 945 руб./</w:t>
      </w:r>
      <w:r w:rsidRPr="00133F1D">
        <w:rPr>
          <w:rFonts w:ascii="Times New Roman" w:hAnsi="Times New Roman" w:cs="Times New Roman"/>
          <w:color w:val="000000"/>
          <w:sz w:val="24"/>
          <w:szCs w:val="24"/>
        </w:rPr>
        <w:t>сутки;</w:t>
      </w:r>
    </w:p>
    <w:p w14:paraId="468F46B9" w14:textId="77777777" w:rsidR="00025A34" w:rsidRPr="00133F1D" w:rsidRDefault="00025A34" w:rsidP="005D7A92">
      <w:pPr>
        <w:pStyle w:val="ConsPlusNormal0"/>
        <w:numPr>
          <w:ilvl w:val="0"/>
          <w:numId w:val="67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F1D">
        <w:rPr>
          <w:rFonts w:ascii="Times New Roman" w:hAnsi="Times New Roman" w:cs="Times New Roman"/>
          <w:color w:val="000000"/>
          <w:sz w:val="24"/>
          <w:szCs w:val="24"/>
        </w:rPr>
        <w:t>проживание – 750 руб./сутки;</w:t>
      </w:r>
    </w:p>
    <w:p w14:paraId="0198F6DC" w14:textId="77777777" w:rsidR="00025A34" w:rsidRPr="00B95DF7" w:rsidRDefault="00025A34" w:rsidP="005D7A92">
      <w:pPr>
        <w:pStyle w:val="ConsPlusNormal0"/>
        <w:numPr>
          <w:ilvl w:val="0"/>
          <w:numId w:val="67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33F1D">
        <w:rPr>
          <w:rFonts w:ascii="Times New Roman" w:hAnsi="Times New Roman" w:cs="Times New Roman"/>
          <w:color w:val="000000"/>
          <w:sz w:val="24"/>
          <w:szCs w:val="24"/>
        </w:rPr>
        <w:t>проезд: поезд (купе) или самолет (класс–эконом с багажом до 20 (двадцати) кг, ручная кладь до 10 (десяти) кг)</w:t>
      </w:r>
    </w:p>
    <w:p w14:paraId="64430C9E" w14:textId="77777777" w:rsidR="00025A34" w:rsidRDefault="00025A34" w:rsidP="00025A34">
      <w:pPr>
        <w:tabs>
          <w:tab w:val="left" w:pos="567"/>
          <w:tab w:val="left" w:pos="1134"/>
        </w:tabs>
        <w:spacing w:after="0"/>
        <w:rPr>
          <w:rFonts w:ascii="Times New Roman" w:eastAsia="Calibri" w:hAnsi="Times New Roman"/>
        </w:rPr>
      </w:pPr>
      <w:r w:rsidRPr="00A01C23">
        <w:rPr>
          <w:rFonts w:ascii="Times New Roman" w:eastAsia="Calibri" w:hAnsi="Times New Roman"/>
        </w:rPr>
        <w:t xml:space="preserve">При учете командировочных расходов стоимость проезда (авиа-, ж/д, …) и проживания определяется </w:t>
      </w:r>
      <w:r>
        <w:rPr>
          <w:rFonts w:ascii="Times New Roman" w:hAnsi="Times New Roman"/>
        </w:rPr>
        <w:t>на основании Приказа</w:t>
      </w:r>
      <w:r w:rsidRPr="00E87CBE">
        <w:rPr>
          <w:rFonts w:ascii="Times New Roman" w:hAnsi="Times New Roman"/>
        </w:rPr>
        <w:t xml:space="preserve"> </w:t>
      </w:r>
      <w:r w:rsidRPr="00AF427E">
        <w:rPr>
          <w:rFonts w:ascii="Times New Roman" w:hAnsi="Times New Roman"/>
        </w:rPr>
        <w:t>Министерства строительства и ЖКХ РФ от 04.08.2020 № 421/пр., с учетом изменений и дополнений</w:t>
      </w:r>
    </w:p>
    <w:p w14:paraId="7B47FA2A" w14:textId="77777777" w:rsidR="00025A34" w:rsidRPr="00A01C23" w:rsidRDefault="00025A34" w:rsidP="00025A34">
      <w:pPr>
        <w:tabs>
          <w:tab w:val="left" w:pos="567"/>
          <w:tab w:val="left" w:pos="1134"/>
        </w:tabs>
        <w:spacing w:after="0"/>
        <w:rPr>
          <w:rFonts w:ascii="Times New Roman" w:eastAsia="Calibri" w:hAnsi="Times New Roman"/>
        </w:rPr>
      </w:pPr>
      <w:r w:rsidRPr="00A01C23">
        <w:rPr>
          <w:rFonts w:ascii="Times New Roman" w:eastAsia="Calibri" w:hAnsi="Times New Roman"/>
        </w:rPr>
        <w:t>При учете командировочных расходов необходимо прикладывать документы, обосновывающие стоимость проезда (например, screenshot с сайтов авиа-, ж/д – компаний).</w:t>
      </w:r>
    </w:p>
    <w:p w14:paraId="135510BA" w14:textId="77777777" w:rsidR="00025A34" w:rsidRPr="00C97D6C" w:rsidRDefault="00025A34" w:rsidP="00025A34">
      <w:pPr>
        <w:tabs>
          <w:tab w:val="left" w:pos="567"/>
          <w:tab w:val="left" w:pos="1134"/>
        </w:tabs>
        <w:spacing w:after="0"/>
        <w:rPr>
          <w:rFonts w:ascii="Times New Roman" w:hAnsi="Times New Roman"/>
          <w:snapToGrid w:val="0"/>
        </w:rPr>
      </w:pPr>
      <w:r w:rsidRPr="00A01C23">
        <w:rPr>
          <w:rFonts w:ascii="Times New Roman" w:eastAsia="Calibri" w:hAnsi="Times New Roman"/>
        </w:rPr>
        <w:lastRenderedPageBreak/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 w14:paraId="416F5F99" w14:textId="77777777" w:rsidR="00025A34" w:rsidRPr="00C97D6C" w:rsidRDefault="00025A34" w:rsidP="005D7A92">
      <w:pPr>
        <w:pStyle w:val="ConsPlusNormal0"/>
        <w:numPr>
          <w:ilvl w:val="0"/>
          <w:numId w:val="69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 w14:paraId="68B35AFA" w14:textId="77777777" w:rsidR="00025A34" w:rsidRPr="00C97D6C" w:rsidRDefault="00025A34" w:rsidP="005D7A92">
      <w:pPr>
        <w:pStyle w:val="ConsPlusNormal0"/>
        <w:numPr>
          <w:ilvl w:val="0"/>
          <w:numId w:val="69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b/>
          <w:snapToGrid w:val="0"/>
          <w:sz w:val="24"/>
          <w:szCs w:val="24"/>
          <w:u w:val="single"/>
        </w:rPr>
      </w:pPr>
      <w:r w:rsidRPr="00C97D6C">
        <w:rPr>
          <w:rFonts w:ascii="Times New Roman" w:hAnsi="Times New Roman" w:cs="Times New Roman"/>
          <w:sz w:val="24"/>
          <w:szCs w:val="24"/>
        </w:rPr>
        <w:t xml:space="preserve">В локальных сметных расчетах построчные и итоговые суммы </w:t>
      </w:r>
      <w:r w:rsidRPr="00C97D6C">
        <w:rPr>
          <w:rFonts w:ascii="Times New Roman" w:hAnsi="Times New Roman" w:cs="Times New Roman"/>
          <w:b/>
          <w:sz w:val="24"/>
          <w:szCs w:val="24"/>
          <w:u w:val="single"/>
        </w:rPr>
        <w:t>округлять</w:t>
      </w:r>
      <w:r w:rsidRPr="00C97D6C">
        <w:rPr>
          <w:rFonts w:ascii="Times New Roman" w:hAnsi="Times New Roman" w:cs="Times New Roman"/>
          <w:b/>
          <w:snapToGrid w:val="0"/>
          <w:sz w:val="24"/>
          <w:szCs w:val="24"/>
          <w:u w:val="single"/>
        </w:rPr>
        <w:t>:</w:t>
      </w:r>
    </w:p>
    <w:p w14:paraId="43B62653" w14:textId="77777777" w:rsidR="00025A34" w:rsidRPr="00C97D6C" w:rsidRDefault="00025A34" w:rsidP="005D7A92">
      <w:pPr>
        <w:pStyle w:val="ConsPlusNormal0"/>
        <w:numPr>
          <w:ilvl w:val="0"/>
          <w:numId w:val="71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>при ресурсно-индексном методе до двух знаков после запятой (до копеек)</w:t>
      </w:r>
      <w:r w:rsidRPr="00C97D6C">
        <w:rPr>
          <w:rFonts w:ascii="Times New Roman" w:hAnsi="Times New Roman" w:cs="Times New Roman"/>
          <w:b/>
          <w:sz w:val="24"/>
          <w:szCs w:val="24"/>
        </w:rPr>
        <w:t>.</w:t>
      </w:r>
    </w:p>
    <w:p w14:paraId="3DE92182" w14:textId="77777777" w:rsidR="00025A34" w:rsidRPr="00C97D6C" w:rsidRDefault="00025A34" w:rsidP="005D7A92">
      <w:pPr>
        <w:pStyle w:val="ConsPlusNormal0"/>
        <w:numPr>
          <w:ilvl w:val="0"/>
          <w:numId w:val="71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D6C">
        <w:rPr>
          <w:rFonts w:ascii="Times New Roman" w:hAnsi="Times New Roman" w:cs="Times New Roman"/>
          <w:sz w:val="24"/>
          <w:szCs w:val="24"/>
        </w:rPr>
        <w:t>в сводном сметном расчете и сводке затрат - в рублях до двух знаков после запятой. Величину НДС не указывать.</w:t>
      </w:r>
    </w:p>
    <w:p w14:paraId="33B74C86" w14:textId="77777777" w:rsidR="00025A34" w:rsidRPr="00C97D6C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97D6C">
        <w:rPr>
          <w:rFonts w:ascii="Times New Roman" w:hAnsi="Times New Roman"/>
          <w:snapToGrid w:val="0"/>
          <w:sz w:val="24"/>
          <w:szCs w:val="24"/>
        </w:rPr>
        <w:t xml:space="preserve">Выходные формы сметных расчетов </w:t>
      </w:r>
      <w:r w:rsidRPr="00C97D6C">
        <w:rPr>
          <w:rFonts w:ascii="Times New Roman" w:hAnsi="Times New Roman" w:cs="Times New Roman"/>
          <w:snapToGrid w:val="0"/>
          <w:sz w:val="24"/>
          <w:szCs w:val="24"/>
        </w:rPr>
        <w:t xml:space="preserve">должны соответствовать Образцу согласно Приложениям 1.1.-1.5. </w:t>
      </w:r>
    </w:p>
    <w:p w14:paraId="19FF716C" w14:textId="77777777" w:rsidR="00025A34" w:rsidRPr="00133F1D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Cs w:val="24"/>
        </w:rPr>
      </w:pPr>
      <w:r w:rsidRPr="00133F1D">
        <w:rPr>
          <w:rFonts w:ascii="Times New Roman" w:hAnsi="Times New Roman" w:cs="Times New Roman"/>
        </w:rPr>
        <w:t xml:space="preserve">В </w:t>
      </w:r>
      <w:r w:rsidRPr="00133F1D">
        <w:rPr>
          <w:rFonts w:ascii="Times New Roman" w:hAnsi="Times New Roman" w:cs="Times New Roman"/>
          <w:snapToGrid w:val="0"/>
          <w:sz w:val="24"/>
          <w:szCs w:val="24"/>
        </w:rPr>
        <w:t>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 w14:paraId="77AEED4F" w14:textId="77777777" w:rsidR="00025A34" w:rsidRPr="00133F1D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Cs w:val="24"/>
        </w:rPr>
      </w:pPr>
      <w:r w:rsidRPr="00133F1D">
        <w:rPr>
          <w:rFonts w:ascii="Times New Roman" w:hAnsi="Times New Roman" w:cs="Times New Roman"/>
          <w:snapToGrid w:val="0"/>
          <w:sz w:val="24"/>
          <w:szCs w:val="24"/>
        </w:rPr>
        <w:t>При наличии двух и более сметных расчетов составлять ССР в текущем уровне цен по форме Приложения № 1.1 к Требования к оформлению и составлению сметной документации по ценообразованию на Работы</w:t>
      </w:r>
      <w:r w:rsidRPr="00133F1D">
        <w:rPr>
          <w:rFonts w:ascii="Times New Roman" w:hAnsi="Times New Roman" w:cs="Times New Roman"/>
          <w:sz w:val="24"/>
          <w:szCs w:val="24"/>
        </w:rPr>
        <w:t>.</w:t>
      </w:r>
    </w:p>
    <w:p w14:paraId="0CD2EEEE" w14:textId="77777777" w:rsidR="00025A34" w:rsidRPr="00133F1D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F1D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заключений дополнительных соглашений к договору (далее - д/с), ССР необходимо выполнять в накопительной форме с учетом </w:t>
      </w:r>
      <w:r w:rsidRPr="00133F1D">
        <w:rPr>
          <w:rFonts w:ascii="Times New Roman" w:hAnsi="Times New Roman" w:cs="Times New Roman"/>
          <w:snapToGrid w:val="0"/>
          <w:color w:val="000000"/>
          <w:sz w:val="24"/>
          <w:szCs w:val="24"/>
        </w:rPr>
        <w:t>ЛСР (</w:t>
      </w:r>
      <w:r w:rsidRPr="00133F1D">
        <w:rPr>
          <w:rFonts w:ascii="Times New Roman" w:hAnsi="Times New Roman" w:cs="Times New Roman"/>
          <w:color w:val="000000"/>
          <w:sz w:val="24"/>
          <w:szCs w:val="24"/>
        </w:rPr>
        <w:t xml:space="preserve">ЛС) к основному договору и ко всем заключенным д/с к нему. В итогах ССР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 очередного д/с и стоимостью основного договора. Форма ССР с учетом заключения д/с к договору приведена в Приложении </w:t>
      </w:r>
      <w:r w:rsidRPr="00133F1D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№ 1.2 к </w:t>
      </w:r>
      <w:r w:rsidRPr="00133F1D">
        <w:rPr>
          <w:rFonts w:ascii="Times New Roman" w:hAnsi="Times New Roman" w:cs="Times New Roman"/>
          <w:color w:val="000000"/>
          <w:sz w:val="24"/>
          <w:szCs w:val="24"/>
        </w:rPr>
        <w:t>Требования к оформлению и составлению сметной документации по ценообразованию на Работы</w:t>
      </w:r>
      <w:r w:rsidRPr="00133F1D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. </w:t>
      </w:r>
    </w:p>
    <w:p w14:paraId="1324E46D" w14:textId="77777777" w:rsidR="00025A34" w:rsidRPr="00AE2935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33F1D">
        <w:rPr>
          <w:rFonts w:ascii="Times New Roman" w:hAnsi="Times New Roman" w:cs="Times New Roman"/>
          <w:color w:val="000000"/>
          <w:sz w:val="24"/>
          <w:szCs w:val="24"/>
        </w:rPr>
        <w:t>ЛСР (ЛС) разрабатываются отдельно на исключаемые</w:t>
      </w:r>
      <w:r w:rsidRPr="00AE2935">
        <w:rPr>
          <w:rFonts w:ascii="Times New Roman" w:hAnsi="Times New Roman"/>
          <w:color w:val="000000"/>
          <w:sz w:val="24"/>
          <w:szCs w:val="24"/>
        </w:rPr>
        <w:t xml:space="preserve">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1.3 и 1.4 </w:t>
      </w:r>
      <w:r w:rsidRPr="00AE2935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к </w:t>
      </w:r>
      <w:r w:rsidRPr="00226FBD">
        <w:rPr>
          <w:rFonts w:ascii="Times New Roman" w:hAnsi="Times New Roman" w:cs="Times New Roman"/>
          <w:snapToGrid w:val="0"/>
          <w:color w:val="000000"/>
          <w:sz w:val="24"/>
          <w:szCs w:val="24"/>
        </w:rPr>
        <w:t>Требования к оформлению и составлению сметной документации по ценообразованию на Работы</w:t>
      </w:r>
      <w:r w:rsidRPr="00AE2935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. </w:t>
      </w:r>
    </w:p>
    <w:p w14:paraId="095BD369" w14:textId="77777777" w:rsidR="00025A34" w:rsidRPr="00AE2935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E2935">
        <w:rPr>
          <w:rFonts w:ascii="Times New Roman" w:hAnsi="Times New Roman"/>
          <w:color w:val="000000"/>
          <w:sz w:val="24"/>
          <w:szCs w:val="24"/>
        </w:rPr>
        <w:t>ЛС являются приложениями к ССР. Нумерация приложений указывается по мере включения ЛС в ССР в накопительной форме - по порядку.</w:t>
      </w:r>
    </w:p>
    <w:p w14:paraId="22CA2442" w14:textId="77777777" w:rsidR="00025A34" w:rsidRPr="00AE2935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E2935">
        <w:rPr>
          <w:rFonts w:ascii="Times New Roman" w:hAnsi="Times New Roman"/>
          <w:color w:val="000000"/>
          <w:sz w:val="24"/>
          <w:szCs w:val="24"/>
        </w:rPr>
        <w:t>Разнесение затрат (сумм ЛС) по графам и главам ССР осуществлять в соответствии с указаниями Методики определения сметной стоимости строительства.</w:t>
      </w:r>
    </w:p>
    <w:p w14:paraId="3FDDCBE6" w14:textId="77777777" w:rsidR="00025A34" w:rsidRPr="00AE2935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E2935">
        <w:rPr>
          <w:rFonts w:ascii="Times New Roman" w:hAnsi="Times New Roman"/>
          <w:color w:val="000000"/>
          <w:sz w:val="24"/>
          <w:szCs w:val="24"/>
        </w:rPr>
        <w:t xml:space="preserve">В ССР, построчные и итоговые суммы </w:t>
      </w:r>
      <w:r w:rsidRPr="00AE2935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указывать </w:t>
      </w:r>
      <w:r w:rsidRPr="00AE2935">
        <w:rPr>
          <w:rFonts w:ascii="Times New Roman" w:hAnsi="Times New Roman"/>
          <w:color w:val="000000"/>
          <w:sz w:val="24"/>
          <w:szCs w:val="24"/>
        </w:rPr>
        <w:t>в рублях с округлением до двух знаков после запятой. Величину НДС не указывать.</w:t>
      </w:r>
    </w:p>
    <w:p w14:paraId="3AE3FAD1" w14:textId="77777777" w:rsidR="00025A34" w:rsidRPr="00AE2935" w:rsidRDefault="00025A34" w:rsidP="005D7A92">
      <w:pPr>
        <w:pStyle w:val="ConsPlusNormal0"/>
        <w:widowControl/>
        <w:numPr>
          <w:ilvl w:val="0"/>
          <w:numId w:val="6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E2935">
        <w:rPr>
          <w:rFonts w:ascii="Times New Roman" w:hAnsi="Times New Roman"/>
          <w:color w:val="000000"/>
          <w:sz w:val="24"/>
          <w:szCs w:val="24"/>
        </w:rPr>
        <w:t xml:space="preserve"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ТПиР). </w:t>
      </w:r>
    </w:p>
    <w:p w14:paraId="5719E99C" w14:textId="77777777" w:rsidR="00025A34" w:rsidRDefault="00025A34" w:rsidP="005D7A92">
      <w:pPr>
        <w:pStyle w:val="ConsPlusNormal0"/>
        <w:numPr>
          <w:ilvl w:val="0"/>
          <w:numId w:val="69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90E77">
        <w:rPr>
          <w:rFonts w:ascii="Times New Roman" w:hAnsi="Times New Roman" w:cs="Times New Roman"/>
          <w:snapToGrid w:val="0"/>
          <w:sz w:val="24"/>
          <w:szCs w:val="24"/>
        </w:rPr>
        <w:t>В случае применения понижающего коэффициента к итогу смет или расчетов, корректирующего их стоимость в меньшую сторону, величину данного коэффициента необходимо учитывать с округлением до 8 знаков после запятой</w:t>
      </w:r>
      <w:r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14:paraId="1823DCAB" w14:textId="77777777" w:rsidR="00025A34" w:rsidRPr="00C97D6C" w:rsidRDefault="00025A34" w:rsidP="005D7A92">
      <w:pPr>
        <w:pStyle w:val="ConsPlusNormal0"/>
        <w:numPr>
          <w:ilvl w:val="0"/>
          <w:numId w:val="69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97D6C">
        <w:rPr>
          <w:rFonts w:ascii="Times New Roman" w:hAnsi="Times New Roman" w:cs="Times New Roman"/>
          <w:snapToGrid w:val="0"/>
          <w:sz w:val="24"/>
          <w:szCs w:val="24"/>
        </w:rPr>
        <w:t>Сметная документация должна быть представлена в двух вариантах:</w:t>
      </w:r>
    </w:p>
    <w:p w14:paraId="32D53B2D" w14:textId="77777777" w:rsidR="00025A34" w:rsidRPr="00C97D6C" w:rsidRDefault="00025A34" w:rsidP="005D7A92">
      <w:pPr>
        <w:pStyle w:val="ConsPlusNormal0"/>
        <w:numPr>
          <w:ilvl w:val="0"/>
          <w:numId w:val="75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97D6C">
        <w:rPr>
          <w:rFonts w:ascii="Times New Roman" w:hAnsi="Times New Roman" w:cs="Times New Roman"/>
          <w:snapToGrid w:val="0"/>
          <w:sz w:val="24"/>
          <w:szCs w:val="24"/>
        </w:rPr>
        <w:t xml:space="preserve">на бумажном носителе (количество указано в конкурсной документации) Образец ЛСР в соответствии с приложением № 1.5 к </w:t>
      </w:r>
      <w:r w:rsidRPr="00226FBD">
        <w:rPr>
          <w:rFonts w:ascii="Times New Roman" w:hAnsi="Times New Roman" w:cs="Times New Roman"/>
          <w:snapToGrid w:val="0"/>
          <w:sz w:val="24"/>
          <w:szCs w:val="24"/>
        </w:rPr>
        <w:t xml:space="preserve">Требования к оформлению и составлению </w:t>
      </w:r>
      <w:r w:rsidRPr="00226FBD">
        <w:rPr>
          <w:rFonts w:ascii="Times New Roman" w:hAnsi="Times New Roman" w:cs="Times New Roman"/>
          <w:snapToGrid w:val="0"/>
          <w:sz w:val="24"/>
          <w:szCs w:val="24"/>
        </w:rPr>
        <w:lastRenderedPageBreak/>
        <w:t>сметной документации по ценообразованию на Работы</w:t>
      </w:r>
      <w:r w:rsidRPr="00C97D6C"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14:paraId="394C09E3" w14:textId="77777777" w:rsidR="00025A34" w:rsidRPr="00C97D6C" w:rsidRDefault="00025A34" w:rsidP="005D7A92">
      <w:pPr>
        <w:pStyle w:val="ConsPlusNormal0"/>
        <w:numPr>
          <w:ilvl w:val="0"/>
          <w:numId w:val="75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97D6C">
        <w:rPr>
          <w:rFonts w:ascii="Times New Roman" w:hAnsi="Times New Roman" w:cs="Times New Roman"/>
          <w:snapToGrid w:val="0"/>
          <w:sz w:val="24"/>
          <w:szCs w:val="24"/>
        </w:rPr>
        <w:t>на электронном носителе (в формате «xml» ПК «Гранд-Смета», «Excel», «pdf»), полностью соответствующему, бумажному варианту. Сметная документация в формате «Excel» должна быть представлена в одном файле с внесением ССР, ЛСР и других расчетов на отдельные листы (вкладки) документа.</w:t>
      </w:r>
    </w:p>
    <w:p w14:paraId="35240974" w14:textId="77777777" w:rsidR="00025A34" w:rsidRDefault="00025A34" w:rsidP="00025A34"/>
    <w:p w14:paraId="428B85A0" w14:textId="77777777" w:rsidR="00025A34" w:rsidRDefault="00025A34" w:rsidP="00025A34"/>
    <w:p w14:paraId="7D9226D5" w14:textId="77777777" w:rsidR="00025A34" w:rsidRDefault="00025A34" w:rsidP="00025A34">
      <w:pPr>
        <w:ind w:firstLine="0"/>
        <w:sectPr w:rsidR="00025A34" w:rsidSect="00DC6C62">
          <w:headerReference w:type="default" r:id="rId14"/>
          <w:headerReference w:type="first" r:id="rId15"/>
          <w:pgSz w:w="11906" w:h="16838"/>
          <w:pgMar w:top="1134" w:right="850" w:bottom="1134" w:left="1701" w:header="708" w:footer="0" w:gutter="0"/>
          <w:cols w:space="720"/>
          <w:formProt w:val="0"/>
          <w:docGrid w:linePitch="360"/>
        </w:sectPr>
      </w:pPr>
    </w:p>
    <w:p w14:paraId="6AE8C62B" w14:textId="77777777" w:rsidR="00025A34" w:rsidRPr="00F7313B" w:rsidRDefault="00025A34" w:rsidP="00025A34">
      <w:pPr>
        <w:spacing w:after="0"/>
        <w:ind w:left="928" w:right="666"/>
        <w:jc w:val="right"/>
        <w:rPr>
          <w:rFonts w:ascii="Times New Roman" w:hAnsi="Times New Roman"/>
          <w:sz w:val="20"/>
          <w:szCs w:val="20"/>
        </w:rPr>
      </w:pPr>
      <w:r w:rsidRPr="00F7313B">
        <w:rPr>
          <w:rFonts w:ascii="Times New Roman" w:hAnsi="Times New Roman"/>
          <w:sz w:val="20"/>
          <w:szCs w:val="20"/>
        </w:rPr>
        <w:lastRenderedPageBreak/>
        <w:t xml:space="preserve">Приложение №1.1 </w:t>
      </w:r>
    </w:p>
    <w:p w14:paraId="7F074525" w14:textId="77777777" w:rsidR="00025A34" w:rsidRPr="00F7313B" w:rsidRDefault="00025A34" w:rsidP="00025A34">
      <w:pPr>
        <w:widowControl w:val="0"/>
        <w:autoSpaceDE w:val="0"/>
        <w:autoSpaceDN w:val="0"/>
        <w:adjustRightInd w:val="0"/>
        <w:spacing w:after="0"/>
        <w:ind w:left="928" w:right="666"/>
        <w:jc w:val="right"/>
        <w:rPr>
          <w:rFonts w:ascii="Times New Roman" w:hAnsi="Times New Roman" w:cs="Arial"/>
          <w:sz w:val="20"/>
          <w:szCs w:val="20"/>
        </w:rPr>
      </w:pPr>
      <w:bookmarkStart w:id="19" w:name="_Hlk193807998"/>
      <w:r w:rsidRPr="00F7313B">
        <w:rPr>
          <w:rFonts w:ascii="Times New Roman" w:hAnsi="Times New Roman" w:cs="Arial"/>
          <w:sz w:val="20"/>
          <w:szCs w:val="20"/>
        </w:rPr>
        <w:t xml:space="preserve">к Требования к оформлению и </w:t>
      </w:r>
    </w:p>
    <w:p w14:paraId="54F4A170" w14:textId="77777777" w:rsidR="00025A34" w:rsidRPr="00F7313B" w:rsidRDefault="00025A34" w:rsidP="00025A34">
      <w:pPr>
        <w:widowControl w:val="0"/>
        <w:autoSpaceDE w:val="0"/>
        <w:autoSpaceDN w:val="0"/>
        <w:adjustRightInd w:val="0"/>
        <w:spacing w:after="0"/>
        <w:ind w:left="928" w:right="666"/>
        <w:jc w:val="right"/>
        <w:rPr>
          <w:rFonts w:ascii="Times New Roman" w:hAnsi="Times New Roman" w:cs="Arial"/>
          <w:sz w:val="20"/>
          <w:szCs w:val="20"/>
        </w:rPr>
      </w:pPr>
      <w:r w:rsidRPr="00F7313B">
        <w:rPr>
          <w:rFonts w:ascii="Times New Roman" w:hAnsi="Times New Roman" w:cs="Arial"/>
          <w:sz w:val="20"/>
          <w:szCs w:val="20"/>
        </w:rPr>
        <w:t xml:space="preserve">составлению сметной документации </w:t>
      </w:r>
    </w:p>
    <w:p w14:paraId="47E22F69" w14:textId="77777777" w:rsidR="00025A34" w:rsidRPr="00F7313B" w:rsidRDefault="00025A34" w:rsidP="00025A34">
      <w:pPr>
        <w:widowControl w:val="0"/>
        <w:autoSpaceDE w:val="0"/>
        <w:autoSpaceDN w:val="0"/>
        <w:adjustRightInd w:val="0"/>
        <w:spacing w:after="0"/>
        <w:ind w:left="928" w:right="666"/>
        <w:jc w:val="right"/>
        <w:rPr>
          <w:rFonts w:ascii="Times New Roman" w:hAnsi="Times New Roman" w:cs="Arial"/>
          <w:sz w:val="20"/>
          <w:szCs w:val="20"/>
        </w:rPr>
      </w:pPr>
      <w:r w:rsidRPr="00F7313B">
        <w:rPr>
          <w:rFonts w:ascii="Times New Roman" w:hAnsi="Times New Roman" w:cs="Arial"/>
          <w:sz w:val="20"/>
          <w:szCs w:val="20"/>
        </w:rPr>
        <w:t>по ценообразованию на Работы</w:t>
      </w:r>
    </w:p>
    <w:tbl>
      <w:tblPr>
        <w:tblW w:w="15343" w:type="dxa"/>
        <w:tblInd w:w="567" w:type="dxa"/>
        <w:tblLook w:val="04A0" w:firstRow="1" w:lastRow="0" w:firstColumn="1" w:lastColumn="0" w:noHBand="0" w:noVBand="1"/>
      </w:tblPr>
      <w:tblGrid>
        <w:gridCol w:w="600"/>
        <w:gridCol w:w="91"/>
        <w:gridCol w:w="1730"/>
        <w:gridCol w:w="603"/>
        <w:gridCol w:w="15"/>
        <w:gridCol w:w="2842"/>
        <w:gridCol w:w="90"/>
        <w:gridCol w:w="14"/>
        <w:gridCol w:w="13"/>
        <w:gridCol w:w="1524"/>
        <w:gridCol w:w="117"/>
        <w:gridCol w:w="14"/>
        <w:gridCol w:w="13"/>
        <w:gridCol w:w="1677"/>
        <w:gridCol w:w="55"/>
        <w:gridCol w:w="14"/>
        <w:gridCol w:w="13"/>
        <w:gridCol w:w="1825"/>
        <w:gridCol w:w="14"/>
        <w:gridCol w:w="46"/>
        <w:gridCol w:w="1917"/>
        <w:gridCol w:w="14"/>
        <w:gridCol w:w="306"/>
        <w:gridCol w:w="1796"/>
      </w:tblGrid>
      <w:tr w:rsidR="00025A34" w:rsidRPr="00C97D6C" w14:paraId="51F30DC0" w14:textId="77777777" w:rsidTr="00DC6C62">
        <w:trPr>
          <w:trHeight w:val="312"/>
        </w:trPr>
        <w:tc>
          <w:tcPr>
            <w:tcW w:w="30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bookmarkEnd w:id="19"/>
          <w:p w14:paraId="4B41B44C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sz w:val="18"/>
                <w:szCs w:val="18"/>
              </w:rPr>
              <w:t>ОБРАЗЕЦ</w:t>
            </w:r>
          </w:p>
        </w:tc>
        <w:tc>
          <w:tcPr>
            <w:tcW w:w="29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EA9B1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0BC38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1B724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BB13A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ACD0B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  <w:p w14:paraId="00F90A13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Приложение __ от ______</w:t>
            </w:r>
          </w:p>
          <w:p w14:paraId="6D041DAB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к Договору № _________ от ______</w:t>
            </w:r>
          </w:p>
        </w:tc>
      </w:tr>
      <w:tr w:rsidR="00025A34" w:rsidRPr="00C97D6C" w14:paraId="68EA90FE" w14:textId="77777777" w:rsidTr="00DC6C62">
        <w:trPr>
          <w:trHeight w:val="312"/>
        </w:trPr>
        <w:tc>
          <w:tcPr>
            <w:tcW w:w="30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36207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23B49A3C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СОГЛАСОВАНО:</w:t>
            </w:r>
          </w:p>
        </w:tc>
        <w:tc>
          <w:tcPr>
            <w:tcW w:w="29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DB4A7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6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86818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E6377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3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ACB16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302DD253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УТВЕРЖДАЮ:</w:t>
            </w:r>
          </w:p>
        </w:tc>
      </w:tr>
      <w:tr w:rsidR="00025A34" w:rsidRPr="00C97D6C" w14:paraId="12B1D606" w14:textId="77777777" w:rsidTr="00DC6C62">
        <w:trPr>
          <w:trHeight w:val="312"/>
        </w:trPr>
        <w:tc>
          <w:tcPr>
            <w:tcW w:w="30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94E1F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___________________ФИО</w:t>
            </w:r>
          </w:p>
        </w:tc>
        <w:tc>
          <w:tcPr>
            <w:tcW w:w="29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6B9AE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E0774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0AC4D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3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F0AE6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 xml:space="preserve">___________________ФИО       </w:t>
            </w:r>
          </w:p>
        </w:tc>
      </w:tr>
      <w:tr w:rsidR="00025A34" w:rsidRPr="00C97D6C" w14:paraId="11E80230" w14:textId="77777777" w:rsidTr="00DC6C62">
        <w:trPr>
          <w:trHeight w:val="312"/>
        </w:trPr>
        <w:tc>
          <w:tcPr>
            <w:tcW w:w="599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C6E0F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"_______" _____________ 20___ г.</w:t>
            </w:r>
          </w:p>
        </w:tc>
        <w:tc>
          <w:tcPr>
            <w:tcW w:w="16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7130A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21518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1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FDE82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"______" ____________________ 20__ г.</w:t>
            </w:r>
          </w:p>
        </w:tc>
      </w:tr>
      <w:tr w:rsidR="00025A34" w:rsidRPr="00C97D6C" w14:paraId="20CD3165" w14:textId="77777777" w:rsidTr="00DC6C62">
        <w:trPr>
          <w:trHeight w:val="36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8A0B7" w14:textId="77777777" w:rsidR="00025A34" w:rsidRPr="00C97D6C" w:rsidRDefault="00025A34" w:rsidP="00DC6C62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A4594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C01FA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5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4AB0A" w14:textId="77777777" w:rsidR="00025A34" w:rsidRPr="00C97D6C" w:rsidRDefault="00025A34" w:rsidP="00DC6C62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Сводный сметный расчет в сумме:______</w:t>
            </w:r>
          </w:p>
        </w:tc>
        <w:tc>
          <w:tcPr>
            <w:tcW w:w="211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26298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руб. без НДС</w:t>
            </w:r>
          </w:p>
        </w:tc>
      </w:tr>
      <w:tr w:rsidR="00025A34" w:rsidRPr="00C97D6C" w14:paraId="7B9C636C" w14:textId="77777777" w:rsidTr="00DC6C62">
        <w:trPr>
          <w:trHeight w:val="14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CB0CD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7A2C1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BB0BD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9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80857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СВОДНЫЙ СМЕТНЫЙ РАСЧЕТ 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4EEF5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028DC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25A34" w:rsidRPr="00C97D6C" w14:paraId="236449AB" w14:textId="77777777" w:rsidTr="00DC6C62">
        <w:trPr>
          <w:trHeight w:val="108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F2ED4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459F4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03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8B9E70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11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9FC64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</w:tr>
      <w:tr w:rsidR="00025A34" w:rsidRPr="00C97D6C" w14:paraId="563DEE48" w14:textId="77777777" w:rsidTr="00DC6C62">
        <w:trPr>
          <w:trHeight w:val="312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AE795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31D63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B4C23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9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4A737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стройки)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FD448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F85D4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25A34" w:rsidRPr="00C97D6C" w14:paraId="2203B173" w14:textId="77777777" w:rsidTr="00DC6C62">
        <w:trPr>
          <w:trHeight w:val="312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B2FF4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12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B576A" w14:textId="77777777" w:rsidR="00025A34" w:rsidRPr="00C97D6C" w:rsidRDefault="00025A34" w:rsidP="00DC6C6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Составлен в ценах, соответствующих периоду выполнения работ по договору</w:t>
            </w: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56B0D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8C124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65FBD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25A34" w:rsidRPr="00C97D6C" w14:paraId="68D3AC31" w14:textId="77777777" w:rsidTr="00DC6C62">
        <w:trPr>
          <w:trHeight w:val="25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4FD0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№ пп</w:t>
            </w:r>
          </w:p>
        </w:tc>
        <w:tc>
          <w:tcPr>
            <w:tcW w:w="24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9987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29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CE5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25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90CCC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21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B25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Общая сметная стоимость, руб.</w:t>
            </w:r>
          </w:p>
        </w:tc>
      </w:tr>
      <w:tr w:rsidR="00025A34" w:rsidRPr="00C97D6C" w14:paraId="358E2E1A" w14:textId="77777777" w:rsidTr="00DC6C62">
        <w:trPr>
          <w:trHeight w:val="476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D12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C0F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406D1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3FEB" w14:textId="77777777" w:rsidR="00025A34" w:rsidRPr="00B95DF7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F7">
              <w:rPr>
                <w:rFonts w:ascii="Times New Roman" w:hAnsi="Times New Roman"/>
                <w:sz w:val="18"/>
                <w:szCs w:val="18"/>
              </w:rPr>
              <w:t>Строительных</w:t>
            </w:r>
          </w:p>
          <w:p w14:paraId="6E5ED27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F7">
              <w:rPr>
                <w:rFonts w:ascii="Times New Roman" w:hAnsi="Times New Roman"/>
                <w:sz w:val="18"/>
                <w:szCs w:val="18"/>
              </w:rPr>
              <w:t>(ремонтно- строительных, ремонтно- реставрационных) работ</w:t>
            </w:r>
          </w:p>
        </w:tc>
        <w:tc>
          <w:tcPr>
            <w:tcW w:w="175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077C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85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2067A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197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3569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21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D4BC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25A34" w:rsidRPr="00C97D6C" w14:paraId="53BB59C2" w14:textId="77777777" w:rsidTr="00DC6C62">
        <w:trPr>
          <w:trHeight w:val="1096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B746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CC4B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918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CB9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55D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C02B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CA8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3851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25A34" w:rsidRPr="00C97D6C" w14:paraId="73A74367" w14:textId="77777777" w:rsidTr="00DC6C62">
        <w:trPr>
          <w:trHeight w:val="312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6F5B9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42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1A84B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9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61D219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6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C5C15B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978359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96A527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4AAF5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36A00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025A34" w:rsidRPr="00C97D6C" w14:paraId="70C4014A" w14:textId="77777777" w:rsidTr="00DC6C62">
        <w:trPr>
          <w:trHeight w:val="586"/>
        </w:trPr>
        <w:tc>
          <w:tcPr>
            <w:tcW w:w="1534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AC1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Глава 2. Основные объекты строительства</w:t>
            </w:r>
          </w:p>
        </w:tc>
      </w:tr>
      <w:tr w:rsidR="00025A34" w:rsidRPr="00C97D6C" w14:paraId="047E9A7C" w14:textId="77777777" w:rsidTr="00DC6C62">
        <w:trPr>
          <w:trHeight w:val="53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2555E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1B6C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02-01-01</w:t>
            </w:r>
          </w:p>
        </w:tc>
        <w:tc>
          <w:tcPr>
            <w:tcW w:w="2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D38D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…</w:t>
            </w:r>
          </w:p>
        </w:tc>
        <w:tc>
          <w:tcPr>
            <w:tcW w:w="16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AA6C9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D5192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F4540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081B7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D1EAC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630C959B" w14:textId="77777777" w:rsidTr="00DC6C62">
        <w:trPr>
          <w:trHeight w:val="3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92D0A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3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18FA0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 строительства"</w:t>
            </w:r>
          </w:p>
        </w:tc>
        <w:tc>
          <w:tcPr>
            <w:tcW w:w="16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2FF9C4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DABCB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4718C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4E9CB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09D3BC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3497A01F" w14:textId="77777777" w:rsidTr="00DC6C62">
        <w:trPr>
          <w:trHeight w:val="416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451FE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3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A72B0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Главам 1-12</w:t>
            </w:r>
          </w:p>
        </w:tc>
        <w:tc>
          <w:tcPr>
            <w:tcW w:w="16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E95B0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17346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E04BD4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9C030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DE9F71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2478655F" w14:textId="77777777" w:rsidTr="00DC6C62">
        <w:trPr>
          <w:trHeight w:val="312"/>
        </w:trPr>
        <w:tc>
          <w:tcPr>
            <w:tcW w:w="1534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989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Непредвиденные затраты</w:t>
            </w:r>
          </w:p>
        </w:tc>
      </w:tr>
      <w:tr w:rsidR="00025A34" w:rsidRPr="00C97D6C" w14:paraId="6E3CFAF7" w14:textId="77777777" w:rsidTr="00DC6C62">
        <w:trPr>
          <w:trHeight w:val="73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5ADC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9657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677D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16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9F9B3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2645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07C3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AAB5D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CF703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5929063C" w14:textId="77777777" w:rsidTr="00DC6C62">
        <w:trPr>
          <w:trHeight w:val="68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4BD8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3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96EDBA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учетом "Непредвиденные затраты"</w:t>
            </w:r>
          </w:p>
        </w:tc>
        <w:tc>
          <w:tcPr>
            <w:tcW w:w="16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2B000B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D690E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42DBB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7B2B23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2AD23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591B0A39" w14:textId="77777777" w:rsidTr="00DC6C62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10291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C3530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5B56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9D778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BFFA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B29B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D3ED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03EE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025A34" w:rsidRPr="00C97D6C" w14:paraId="3F1130B6" w14:textId="77777777" w:rsidTr="00DC6C62">
        <w:trPr>
          <w:trHeight w:val="8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41DEC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3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CD22F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сводному расчету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781AD6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A3B56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349E7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6FFD5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14AD9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5708F48E" w14:textId="77777777" w:rsidTr="00DC6C62">
        <w:trPr>
          <w:trHeight w:val="375"/>
        </w:trPr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693B5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72DD3535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F23C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14:paraId="161C1D9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4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A8590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6CA20A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90FF19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6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973507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DA2A4E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95C73B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6937E611" w14:textId="77777777" w:rsidTr="00DC6C62">
        <w:trPr>
          <w:trHeight w:val="312"/>
        </w:trPr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C86D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7B31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E941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29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D33C6D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FFE7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13B2C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  <w:tr w:rsidR="00025A34" w:rsidRPr="00C97D6C" w14:paraId="3A9896D2" w14:textId="77777777" w:rsidTr="00DC6C62">
        <w:trPr>
          <w:trHeight w:val="312"/>
        </w:trPr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20746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DCDE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4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B065E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42A3C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D9257C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6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3EF7A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4B0046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A5E6EB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2BBB3F86" w14:textId="77777777" w:rsidTr="00DC6C62">
        <w:trPr>
          <w:trHeight w:val="312"/>
        </w:trPr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BAC7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0188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970F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29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5ECA7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9BC7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0633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</w:tbl>
    <w:p w14:paraId="4980CBE6" w14:textId="77777777" w:rsidR="00025A34" w:rsidRPr="00C97D6C" w:rsidRDefault="00025A34" w:rsidP="00025A34">
      <w:pPr>
        <w:spacing w:after="0"/>
        <w:ind w:left="928"/>
        <w:rPr>
          <w:rFonts w:ascii="Times New Roman" w:hAnsi="Times New Roman"/>
          <w:b/>
          <w:sz w:val="18"/>
          <w:szCs w:val="18"/>
        </w:rPr>
      </w:pPr>
      <w:r w:rsidRPr="00AE2935">
        <w:object w:dxaOrig="1680" w:dyaOrig="1094" w14:anchorId="6514AE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1pt;height:52.35pt" o:ole="">
            <v:imagedata r:id="rId16" o:title=""/>
          </v:shape>
          <o:OLEObject Type="Embed" ProgID="Excel.Sheet.12" ShapeID="_x0000_i1025" DrawAspect="Icon" ObjectID="_1852401218" r:id="rId17"/>
        </w:object>
      </w:r>
    </w:p>
    <w:p w14:paraId="6D1B16AF" w14:textId="77777777" w:rsidR="00025A34" w:rsidRPr="00C97D6C" w:rsidRDefault="00025A34" w:rsidP="00025A34">
      <w:pPr>
        <w:autoSpaceDE w:val="0"/>
        <w:autoSpaceDN w:val="0"/>
        <w:adjustRightInd w:val="0"/>
        <w:spacing w:after="0"/>
        <w:rPr>
          <w:rFonts w:ascii="Times New Roman" w:hAnsi="Times New Roman"/>
          <w:snapToGrid w:val="0"/>
          <w:sz w:val="28"/>
          <w:szCs w:val="28"/>
        </w:rPr>
        <w:sectPr w:rsidR="00025A34" w:rsidRPr="00C97D6C" w:rsidSect="00DC6C62">
          <w:footnotePr>
            <w:numRestart w:val="eachPage"/>
          </w:footnotePr>
          <w:pgSz w:w="16838" w:h="11906" w:orient="landscape" w:code="9"/>
          <w:pgMar w:top="993" w:right="851" w:bottom="567" w:left="425" w:header="709" w:footer="709" w:gutter="0"/>
          <w:cols w:space="708"/>
          <w:docGrid w:linePitch="360"/>
        </w:sectPr>
      </w:pPr>
    </w:p>
    <w:p w14:paraId="43423980" w14:textId="77777777" w:rsidR="00025A34" w:rsidRPr="00C97D6C" w:rsidRDefault="00025A34" w:rsidP="00025A34">
      <w:pPr>
        <w:spacing w:after="0"/>
        <w:ind w:left="397"/>
        <w:rPr>
          <w:rFonts w:ascii="Times New Roman" w:hAnsi="Times New Roman"/>
        </w:rPr>
      </w:pPr>
      <w:r w:rsidRPr="00C97D6C">
        <w:rPr>
          <w:rFonts w:ascii="Times New Roman" w:hAnsi="Times New Roman"/>
          <w:b/>
        </w:rPr>
        <w:lastRenderedPageBreak/>
        <w:t>ОБРАЗЕЦ</w:t>
      </w:r>
      <w:r w:rsidRPr="00C97D6C">
        <w:rPr>
          <w:rFonts w:ascii="Times New Roman" w:hAnsi="Times New Roman"/>
        </w:rPr>
        <w:t xml:space="preserve">             </w:t>
      </w:r>
    </w:p>
    <w:p w14:paraId="5EA4BC23" w14:textId="77777777" w:rsidR="00025A34" w:rsidRPr="003A6DFF" w:rsidRDefault="00025A34" w:rsidP="00025A34">
      <w:pPr>
        <w:spacing w:after="0"/>
        <w:ind w:left="8646" w:right="678"/>
        <w:jc w:val="right"/>
        <w:rPr>
          <w:rFonts w:ascii="Times New Roman" w:hAnsi="Times New Roman"/>
          <w:sz w:val="20"/>
          <w:szCs w:val="20"/>
        </w:rPr>
      </w:pPr>
      <w:r w:rsidRPr="00F7313B">
        <w:rPr>
          <w:rFonts w:ascii="Times New Roman" w:hAnsi="Times New Roman"/>
          <w:sz w:val="20"/>
          <w:szCs w:val="20"/>
        </w:rPr>
        <w:t xml:space="preserve"> </w:t>
      </w:r>
      <w:r w:rsidRPr="003A6DFF">
        <w:rPr>
          <w:rFonts w:ascii="Times New Roman" w:hAnsi="Times New Roman"/>
          <w:sz w:val="20"/>
          <w:szCs w:val="20"/>
        </w:rPr>
        <w:t xml:space="preserve">Приложение №1.2 </w:t>
      </w:r>
    </w:p>
    <w:p w14:paraId="70D28658" w14:textId="77777777" w:rsidR="00025A34" w:rsidRPr="00F7313B" w:rsidRDefault="00025A34" w:rsidP="00025A34">
      <w:pPr>
        <w:widowControl w:val="0"/>
        <w:autoSpaceDE w:val="0"/>
        <w:autoSpaceDN w:val="0"/>
        <w:adjustRightInd w:val="0"/>
        <w:spacing w:after="0"/>
        <w:ind w:left="928" w:right="666"/>
        <w:jc w:val="right"/>
        <w:rPr>
          <w:rFonts w:ascii="Times New Roman" w:hAnsi="Times New Roman" w:cs="Arial"/>
          <w:sz w:val="20"/>
          <w:szCs w:val="20"/>
        </w:rPr>
      </w:pPr>
      <w:r w:rsidRPr="00F7313B">
        <w:rPr>
          <w:rFonts w:ascii="Times New Roman" w:hAnsi="Times New Roman" w:cs="Arial"/>
          <w:sz w:val="20"/>
          <w:szCs w:val="20"/>
        </w:rPr>
        <w:t xml:space="preserve">к Требования к оформлению и </w:t>
      </w:r>
    </w:p>
    <w:p w14:paraId="5778D2EE" w14:textId="77777777" w:rsidR="00025A34" w:rsidRPr="00F7313B" w:rsidRDefault="00025A34" w:rsidP="00025A34">
      <w:pPr>
        <w:widowControl w:val="0"/>
        <w:autoSpaceDE w:val="0"/>
        <w:autoSpaceDN w:val="0"/>
        <w:adjustRightInd w:val="0"/>
        <w:spacing w:after="0"/>
        <w:ind w:left="928" w:right="666"/>
        <w:jc w:val="right"/>
        <w:rPr>
          <w:rFonts w:ascii="Times New Roman" w:hAnsi="Times New Roman" w:cs="Arial"/>
          <w:sz w:val="20"/>
          <w:szCs w:val="20"/>
        </w:rPr>
      </w:pPr>
      <w:r w:rsidRPr="00F7313B">
        <w:rPr>
          <w:rFonts w:ascii="Times New Roman" w:hAnsi="Times New Roman" w:cs="Arial"/>
          <w:sz w:val="20"/>
          <w:szCs w:val="20"/>
        </w:rPr>
        <w:t xml:space="preserve">составлению сметной документации </w:t>
      </w:r>
    </w:p>
    <w:p w14:paraId="5140E321" w14:textId="77777777" w:rsidR="00025A34" w:rsidRPr="00F7313B" w:rsidRDefault="00025A34" w:rsidP="00025A34">
      <w:pPr>
        <w:widowControl w:val="0"/>
        <w:autoSpaceDE w:val="0"/>
        <w:autoSpaceDN w:val="0"/>
        <w:adjustRightInd w:val="0"/>
        <w:spacing w:after="0"/>
        <w:ind w:left="928" w:right="666"/>
        <w:jc w:val="right"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sz w:val="20"/>
          <w:szCs w:val="20"/>
        </w:rPr>
        <w:t>по ценообразованию на Работы</w:t>
      </w:r>
    </w:p>
    <w:p w14:paraId="41564DB1" w14:textId="77777777" w:rsidR="00025A34" w:rsidRPr="00C97D6C" w:rsidRDefault="00025A34" w:rsidP="00025A34">
      <w:pPr>
        <w:widowControl w:val="0"/>
        <w:autoSpaceDE w:val="0"/>
        <w:autoSpaceDN w:val="0"/>
        <w:adjustRightInd w:val="0"/>
        <w:spacing w:after="0"/>
        <w:ind w:left="928" w:right="666"/>
        <w:jc w:val="right"/>
        <w:rPr>
          <w:rFonts w:ascii="Times New Roman" w:hAnsi="Times New Roman" w:cs="Arial"/>
          <w:sz w:val="18"/>
          <w:szCs w:val="18"/>
        </w:rPr>
      </w:pPr>
    </w:p>
    <w:tbl>
      <w:tblPr>
        <w:tblW w:w="16199" w:type="dxa"/>
        <w:tblInd w:w="142" w:type="dxa"/>
        <w:tblLook w:val="04A0" w:firstRow="1" w:lastRow="0" w:firstColumn="1" w:lastColumn="0" w:noHBand="0" w:noVBand="1"/>
      </w:tblPr>
      <w:tblGrid>
        <w:gridCol w:w="722"/>
        <w:gridCol w:w="219"/>
        <w:gridCol w:w="1445"/>
        <w:gridCol w:w="220"/>
        <w:gridCol w:w="3264"/>
        <w:gridCol w:w="236"/>
        <w:gridCol w:w="216"/>
        <w:gridCol w:w="1208"/>
        <w:gridCol w:w="1843"/>
        <w:gridCol w:w="245"/>
        <w:gridCol w:w="823"/>
        <w:gridCol w:w="916"/>
        <w:gridCol w:w="257"/>
        <w:gridCol w:w="534"/>
        <w:gridCol w:w="220"/>
        <w:gridCol w:w="838"/>
        <w:gridCol w:w="419"/>
        <w:gridCol w:w="20"/>
        <w:gridCol w:w="434"/>
        <w:gridCol w:w="439"/>
        <w:gridCol w:w="216"/>
        <w:gridCol w:w="717"/>
        <w:gridCol w:w="748"/>
      </w:tblGrid>
      <w:tr w:rsidR="00025A34" w:rsidRPr="00C97D6C" w14:paraId="0270A559" w14:textId="77777777" w:rsidTr="00DC6C62">
        <w:trPr>
          <w:trHeight w:val="78"/>
        </w:trPr>
        <w:tc>
          <w:tcPr>
            <w:tcW w:w="26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F5DF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7D6C">
              <w:rPr>
                <w:rFonts w:ascii="Times New Roman" w:hAnsi="Times New Roman"/>
                <w:b/>
                <w:bCs/>
                <w:sz w:val="20"/>
                <w:szCs w:val="20"/>
              </w:rPr>
              <w:t>СОГЛАСОВАНО:</w:t>
            </w:r>
          </w:p>
        </w:tc>
        <w:tc>
          <w:tcPr>
            <w:tcW w:w="371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3837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2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79724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2649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5" w:type="dxa"/>
            <w:gridSpan w:val="10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54F68B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7D6C"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УТВЕРЖДАЮ:</w:t>
            </w:r>
          </w:p>
        </w:tc>
      </w:tr>
      <w:tr w:rsidR="00025A34" w:rsidRPr="00C97D6C" w14:paraId="014DA23A" w14:textId="77777777" w:rsidTr="00DC6C62">
        <w:trPr>
          <w:trHeight w:val="312"/>
        </w:trPr>
        <w:tc>
          <w:tcPr>
            <w:tcW w:w="26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406CC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_______________ ФИО</w:t>
            </w:r>
          </w:p>
        </w:tc>
        <w:tc>
          <w:tcPr>
            <w:tcW w:w="371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205942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B1291E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47264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5" w:type="dxa"/>
            <w:gridSpan w:val="10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855092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________________ФИО</w:t>
            </w:r>
          </w:p>
        </w:tc>
      </w:tr>
      <w:tr w:rsidR="00025A34" w:rsidRPr="00C97D6C" w14:paraId="473A9FA3" w14:textId="77777777" w:rsidTr="00DC6C62">
        <w:trPr>
          <w:trHeight w:val="312"/>
        </w:trPr>
        <w:tc>
          <w:tcPr>
            <w:tcW w:w="63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528E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  <w:tc>
          <w:tcPr>
            <w:tcW w:w="329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00E97E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685E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5" w:type="dxa"/>
            <w:gridSpan w:val="10"/>
            <w:tcBorders>
              <w:top w:val="nil"/>
              <w:left w:val="nil"/>
              <w:bottom w:val="nil"/>
            </w:tcBorders>
            <w:noWrap/>
            <w:hideMark/>
          </w:tcPr>
          <w:p w14:paraId="58AB85D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</w:tr>
      <w:tr w:rsidR="00025A34" w:rsidRPr="00C97D6C" w14:paraId="5C01B7F6" w14:textId="77777777" w:rsidTr="00DC6C62">
        <w:trPr>
          <w:gridAfter w:val="1"/>
          <w:wAfter w:w="748" w:type="dxa"/>
          <w:trHeight w:val="312"/>
        </w:trPr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B06D5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1F251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9FE9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7E52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EF94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D4EFD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C1D0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326B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64076630" w14:textId="77777777" w:rsidTr="00DC6C62">
        <w:trPr>
          <w:gridAfter w:val="1"/>
          <w:wAfter w:w="748" w:type="dxa"/>
          <w:trHeight w:val="312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B450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36C76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4EC0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0418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EC896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 xml:space="preserve">Сводный сметный расчет в сумме </w:t>
            </w: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1F59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руб. без НДС</w:t>
            </w:r>
          </w:p>
        </w:tc>
      </w:tr>
      <w:tr w:rsidR="00025A34" w:rsidRPr="00C97D6C" w14:paraId="11772EA6" w14:textId="77777777" w:rsidTr="00DC6C62">
        <w:trPr>
          <w:gridAfter w:val="1"/>
          <w:wAfter w:w="748" w:type="dxa"/>
          <w:trHeight w:val="312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8327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45F0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59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DCBE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СВОДНЫЙ СМЕТНЫЙ РАСЧЕТ </w:t>
            </w:r>
          </w:p>
        </w:tc>
        <w:tc>
          <w:tcPr>
            <w:tcW w:w="18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3761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3B3E3415" w14:textId="77777777" w:rsidTr="00DC6C62">
        <w:trPr>
          <w:gridAfter w:val="1"/>
          <w:wAfter w:w="748" w:type="dxa"/>
          <w:trHeight w:val="24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5504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6641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4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DA1F64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32E2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12099F57" w14:textId="77777777" w:rsidTr="00DC6C62">
        <w:trPr>
          <w:gridAfter w:val="1"/>
          <w:wAfter w:w="748" w:type="dxa"/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0E02B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4C9F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48AE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1A40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            (наименование стройки)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E476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7399A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1F6A60D3" w14:textId="77777777" w:rsidTr="00DC6C62">
        <w:trPr>
          <w:gridAfter w:val="1"/>
          <w:wAfter w:w="748" w:type="dxa"/>
          <w:trHeight w:val="312"/>
        </w:trPr>
        <w:tc>
          <w:tcPr>
            <w:tcW w:w="12368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290A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Составлен в текущих ценах, соответствующих периоду выполнения работ по договору</w:t>
            </w:r>
          </w:p>
        </w:tc>
        <w:tc>
          <w:tcPr>
            <w:tcW w:w="23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3BAB9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F0833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6EDB0564" w14:textId="77777777" w:rsidTr="00DC6C62">
        <w:trPr>
          <w:gridAfter w:val="1"/>
          <w:wAfter w:w="748" w:type="dxa"/>
          <w:trHeight w:val="84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13F64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9B6C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57C6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3722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E6AF4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9DBF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998CE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80880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690975AB" w14:textId="77777777" w:rsidTr="00DC6C62">
        <w:trPr>
          <w:gridAfter w:val="1"/>
          <w:wAfter w:w="748" w:type="dxa"/>
          <w:trHeight w:val="84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AC6E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EB789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3CE2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8574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A1A76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5F384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BCFD7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1507C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136A4795" w14:textId="77777777" w:rsidTr="00DC6C62">
        <w:trPr>
          <w:gridAfter w:val="1"/>
          <w:wAfter w:w="748" w:type="dxa"/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40C0C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№ пп</w:t>
            </w:r>
          </w:p>
        </w:tc>
        <w:tc>
          <w:tcPr>
            <w:tcW w:w="1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E38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34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8517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75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AC0B7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182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7FDB9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Общая сметная</w:t>
            </w:r>
          </w:p>
          <w:p w14:paraId="4018D32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стоимость, руб</w:t>
            </w:r>
          </w:p>
        </w:tc>
      </w:tr>
      <w:tr w:rsidR="00025A34" w:rsidRPr="00C97D6C" w14:paraId="34D1E484" w14:textId="77777777" w:rsidTr="00DC6C62">
        <w:trPr>
          <w:gridAfter w:val="1"/>
          <w:wAfter w:w="748" w:type="dxa"/>
          <w:trHeight w:val="597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8D79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ED5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0E5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F4E16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строитель-</w:t>
            </w:r>
            <w:r w:rsidRPr="00C97D6C">
              <w:rPr>
                <w:rFonts w:ascii="Times New Roman" w:hAnsi="Times New Roman"/>
                <w:sz w:val="18"/>
                <w:szCs w:val="18"/>
              </w:rPr>
              <w:br/>
              <w:t>ных работ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63DB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9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956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226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AB19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182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CDE1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25A34" w:rsidRPr="00C97D6C" w14:paraId="61F3FCD3" w14:textId="77777777" w:rsidTr="00DC6C62">
        <w:trPr>
          <w:gridAfter w:val="1"/>
          <w:wAfter w:w="748" w:type="dxa"/>
          <w:trHeight w:val="312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38632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40159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8A61C9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D61A8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C3D9C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87488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F5CEE3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8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0EB9A0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025A34" w:rsidRPr="00C97D6C" w14:paraId="23C7EF86" w14:textId="77777777" w:rsidTr="00DC6C62">
        <w:trPr>
          <w:gridAfter w:val="1"/>
          <w:wAfter w:w="748" w:type="dxa"/>
          <w:trHeight w:val="312"/>
        </w:trPr>
        <w:tc>
          <w:tcPr>
            <w:tcW w:w="1545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7125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Глава 2. Основные объекты </w:t>
            </w:r>
          </w:p>
        </w:tc>
      </w:tr>
      <w:tr w:rsidR="00025A34" w:rsidRPr="00C97D6C" w14:paraId="58C2B792" w14:textId="77777777" w:rsidTr="00DC6C62">
        <w:trPr>
          <w:gridAfter w:val="1"/>
          <w:wAfter w:w="748" w:type="dxa"/>
          <w:trHeight w:val="312"/>
        </w:trPr>
        <w:tc>
          <w:tcPr>
            <w:tcW w:w="1545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83C9F93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Сметы основного договора:</w:t>
            </w:r>
          </w:p>
        </w:tc>
      </w:tr>
      <w:tr w:rsidR="00025A34" w:rsidRPr="00C97D6C" w14:paraId="455B699B" w14:textId="77777777" w:rsidTr="00DC6C62">
        <w:trPr>
          <w:gridAfter w:val="1"/>
          <w:wAfter w:w="748" w:type="dxa"/>
          <w:trHeight w:val="312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94ED4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21FF5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№02-01-01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DB52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A6485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EF844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71A26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30EA7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35F742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42F72617" w14:textId="77777777" w:rsidTr="00DC6C62">
        <w:trPr>
          <w:gridAfter w:val="1"/>
          <w:wAfter w:w="748" w:type="dxa"/>
          <w:trHeight w:val="31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F35D9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1BE2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№02-01-02</w:t>
            </w:r>
          </w:p>
        </w:tc>
        <w:tc>
          <w:tcPr>
            <w:tcW w:w="3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9468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3406B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B3C7D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C454C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B762A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0DEFB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3F09D15B" w14:textId="77777777" w:rsidTr="00DC6C62">
        <w:trPr>
          <w:gridAfter w:val="1"/>
          <w:wAfter w:w="748" w:type="dxa"/>
          <w:trHeight w:val="360"/>
        </w:trPr>
        <w:tc>
          <w:tcPr>
            <w:tcW w:w="1545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7D113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Исключить дополнительным соглашением №___</w:t>
            </w:r>
          </w:p>
        </w:tc>
      </w:tr>
      <w:tr w:rsidR="00025A34" w:rsidRPr="00C97D6C" w14:paraId="096EC69C" w14:textId="77777777" w:rsidTr="00DC6C62">
        <w:trPr>
          <w:gridAfter w:val="1"/>
          <w:wAfter w:w="748" w:type="dxa"/>
          <w:trHeight w:val="31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16540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6364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№02-01-02</w:t>
            </w:r>
          </w:p>
        </w:tc>
        <w:tc>
          <w:tcPr>
            <w:tcW w:w="3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BDB3D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69086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932499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FB2BC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8B621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FF60A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42869FC1" w14:textId="77777777" w:rsidTr="00DC6C62">
        <w:trPr>
          <w:gridAfter w:val="1"/>
          <w:wAfter w:w="748" w:type="dxa"/>
          <w:trHeight w:val="40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1494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05DA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Итого исключено Дополнительным соглашением №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0BCF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083A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4EA4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E4E9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97E2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25A34" w:rsidRPr="00C97D6C" w14:paraId="6BD75424" w14:textId="77777777" w:rsidTr="00DC6C62">
        <w:trPr>
          <w:gridAfter w:val="1"/>
          <w:wAfter w:w="748" w:type="dxa"/>
          <w:trHeight w:val="435"/>
        </w:trPr>
        <w:tc>
          <w:tcPr>
            <w:tcW w:w="1545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834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Включить дополнительным соглашением №____</w:t>
            </w:r>
          </w:p>
        </w:tc>
      </w:tr>
      <w:tr w:rsidR="00025A34" w:rsidRPr="00C97D6C" w14:paraId="03AF5360" w14:textId="77777777" w:rsidTr="00DC6C62">
        <w:trPr>
          <w:gridAfter w:val="1"/>
          <w:wAfter w:w="748" w:type="dxa"/>
          <w:trHeight w:val="37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3C8C3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9B90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№02-01-02/1</w:t>
            </w:r>
          </w:p>
        </w:tc>
        <w:tc>
          <w:tcPr>
            <w:tcW w:w="3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C39B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F7BE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EC8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F36A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FD02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1FD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0C172746" w14:textId="77777777" w:rsidTr="00DC6C62">
        <w:trPr>
          <w:gridAfter w:val="1"/>
          <w:wAfter w:w="748" w:type="dxa"/>
          <w:trHeight w:val="33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3C4C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392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Итого включено Дополнительным соглашением №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6011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5B84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D428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F060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77A8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25A34" w:rsidRPr="00C97D6C" w14:paraId="57C03541" w14:textId="77777777" w:rsidTr="00DC6C62">
        <w:trPr>
          <w:gridAfter w:val="1"/>
          <w:wAfter w:w="748" w:type="dxa"/>
          <w:trHeight w:val="222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A6797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510C8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объекты"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1851F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E681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3C072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AD09A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148BD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25A34" w:rsidRPr="00C97D6C" w14:paraId="1679974F" w14:textId="77777777" w:rsidTr="00DC6C62">
        <w:trPr>
          <w:gridAfter w:val="1"/>
          <w:wAfter w:w="748" w:type="dxa"/>
          <w:trHeight w:val="312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7DA1B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6E8F8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сводному сметному расчету, без учета НДС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43D8D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59FA54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53385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64856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1EEF8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25A34" w:rsidRPr="00C97D6C" w14:paraId="1E8BB81B" w14:textId="77777777" w:rsidTr="00DC6C62">
        <w:trPr>
          <w:gridAfter w:val="1"/>
          <w:wAfter w:w="748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E64C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DE1AB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724C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сумма основного договора (без НДС)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CC78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5CEAA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63D01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F22C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4CAF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  <w:tr w:rsidR="00025A34" w:rsidRPr="00C97D6C" w14:paraId="763552BC" w14:textId="77777777" w:rsidTr="00DC6C62">
        <w:trPr>
          <w:gridAfter w:val="1"/>
          <w:wAfter w:w="748" w:type="dxa"/>
          <w:trHeight w:val="312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2B82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0846A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4D04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6A0E9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7ED2E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2ABB8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2798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8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3DE98C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025A34" w:rsidRPr="00C97D6C" w14:paraId="0C31E625" w14:textId="77777777" w:rsidTr="00DC6C62">
        <w:trPr>
          <w:gridAfter w:val="1"/>
          <w:wAfter w:w="748" w:type="dxa"/>
          <w:trHeight w:val="771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3DCF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2A6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ДС №___ от ___.__.20___г.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4A7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сумма увеличения основного договора на основании дополнительного соглашения № ___ без НДС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DEAA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1169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D531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A3D5A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079EB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  </w:t>
            </w:r>
          </w:p>
        </w:tc>
      </w:tr>
      <w:tr w:rsidR="00025A34" w:rsidRPr="00C97D6C" w14:paraId="237ACB58" w14:textId="77777777" w:rsidTr="00DC6C62">
        <w:trPr>
          <w:gridAfter w:val="1"/>
          <w:wAfter w:w="748" w:type="dxa"/>
          <w:trHeight w:val="375"/>
        </w:trPr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156CEA3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2A424212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AED73F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14:paraId="1285E8B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3DEAE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6A919E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61161F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9A4DD3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A85D39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0D336D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17632A24" w14:textId="77777777" w:rsidTr="00DC6C62">
        <w:trPr>
          <w:gridAfter w:val="1"/>
          <w:wAfter w:w="748" w:type="dxa"/>
          <w:trHeight w:val="312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7B447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BE24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5B45D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635081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4059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7444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  <w:tr w:rsidR="00025A34" w:rsidRPr="00C97D6C" w14:paraId="71B890D4" w14:textId="77777777" w:rsidTr="00DC6C62">
        <w:trPr>
          <w:gridAfter w:val="1"/>
          <w:wAfter w:w="748" w:type="dxa"/>
          <w:trHeight w:val="375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4727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7D90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CE7C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4DD7C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51EB96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7B7FA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9CD89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EC0D6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25A34" w:rsidRPr="00C97D6C" w14:paraId="60DD1BB4" w14:textId="77777777" w:rsidTr="00DC6C62">
        <w:trPr>
          <w:gridAfter w:val="1"/>
          <w:wAfter w:w="748" w:type="dxa"/>
          <w:trHeight w:val="312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912F8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99AF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3B04F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3B6981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44B3C8D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5EBA0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E1358FC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49AF75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25A34" w:rsidRPr="00C97D6C" w14:paraId="5A37EE47" w14:textId="77777777" w:rsidTr="00DC6C62">
        <w:trPr>
          <w:gridAfter w:val="1"/>
          <w:wAfter w:w="748" w:type="dxa"/>
          <w:trHeight w:val="312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CC081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1CED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9980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76A10A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E5EF1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D0FE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97D6C"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</w:tbl>
    <w:p w14:paraId="2EBD0012" w14:textId="77777777" w:rsidR="00025A34" w:rsidRPr="00C97D6C" w:rsidRDefault="00025A34" w:rsidP="00025A34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Times New Roman" w:hAnsi="Times New Roman"/>
          <w:sz w:val="20"/>
          <w:szCs w:val="20"/>
        </w:rPr>
      </w:pPr>
    </w:p>
    <w:p w14:paraId="23B88A0F" w14:textId="77777777" w:rsidR="00025A34" w:rsidRPr="00C97D6C" w:rsidRDefault="00025A34" w:rsidP="00025A34">
      <w:pPr>
        <w:spacing w:after="0"/>
        <w:rPr>
          <w:rFonts w:ascii="Times New Roman" w:hAnsi="Times New Roman" w:cs="Arial"/>
          <w:sz w:val="20"/>
          <w:szCs w:val="20"/>
        </w:rPr>
      </w:pPr>
      <w:r w:rsidRPr="00AE2935">
        <w:rPr>
          <w:rFonts w:ascii="Times New Roman" w:hAnsi="Times New Roman" w:cs="Arial"/>
          <w:sz w:val="20"/>
          <w:szCs w:val="20"/>
        </w:rPr>
        <w:object w:dxaOrig="1525" w:dyaOrig="992" w14:anchorId="65729507">
          <v:shape id="_x0000_i1026" type="#_x0000_t75" style="width:77.8pt;height:48pt" o:ole="">
            <v:imagedata r:id="rId18" o:title=""/>
          </v:shape>
          <o:OLEObject Type="Embed" ProgID="Excel.Sheet.12" ShapeID="_x0000_i1026" DrawAspect="Icon" ObjectID="_1852401219" r:id="rId19"/>
        </w:object>
      </w:r>
    </w:p>
    <w:p w14:paraId="79951AEB" w14:textId="77777777" w:rsidR="00025A34" w:rsidRPr="00C97D6C" w:rsidRDefault="00025A34" w:rsidP="00025A34">
      <w:pPr>
        <w:autoSpaceDE w:val="0"/>
        <w:autoSpaceDN w:val="0"/>
        <w:adjustRightInd w:val="0"/>
        <w:spacing w:after="0"/>
        <w:rPr>
          <w:rFonts w:ascii="Times New Roman" w:hAnsi="Times New Roman"/>
          <w:snapToGrid w:val="0"/>
          <w:sz w:val="28"/>
          <w:szCs w:val="28"/>
        </w:rPr>
        <w:sectPr w:rsidR="00025A34" w:rsidRPr="00C97D6C" w:rsidSect="00DC6C62">
          <w:footnotePr>
            <w:numRestart w:val="eachPage"/>
          </w:footnotePr>
          <w:pgSz w:w="16838" w:h="11906" w:orient="landscape" w:code="9"/>
          <w:pgMar w:top="1276" w:right="851" w:bottom="709" w:left="425" w:header="709" w:footer="709" w:gutter="0"/>
          <w:cols w:space="708"/>
          <w:docGrid w:linePitch="360"/>
        </w:sectPr>
      </w:pPr>
    </w:p>
    <w:p w14:paraId="68368F6C" w14:textId="77777777" w:rsidR="00025A34" w:rsidRPr="00C97D6C" w:rsidRDefault="00025A34" w:rsidP="00025A34">
      <w:pPr>
        <w:spacing w:after="0"/>
        <w:ind w:left="357"/>
        <w:rPr>
          <w:rFonts w:ascii="Times New Roman" w:hAnsi="Times New Roman"/>
          <w:b/>
        </w:rPr>
      </w:pPr>
    </w:p>
    <w:p w14:paraId="10290B5D" w14:textId="77777777" w:rsidR="00025A34" w:rsidRPr="00C97D6C" w:rsidRDefault="00025A34" w:rsidP="00025A34">
      <w:pPr>
        <w:spacing w:after="0"/>
        <w:ind w:left="426" w:hanging="426"/>
        <w:rPr>
          <w:rFonts w:ascii="Times New Roman" w:hAnsi="Times New Roman"/>
          <w:color w:val="000000"/>
          <w:sz w:val="20"/>
          <w:szCs w:val="20"/>
        </w:rPr>
      </w:pPr>
      <w:r w:rsidRPr="00C97D6C">
        <w:rPr>
          <w:rFonts w:ascii="Times New Roman" w:hAnsi="Times New Roman"/>
          <w:b/>
          <w:sz w:val="20"/>
          <w:szCs w:val="20"/>
        </w:rPr>
        <w:t>ОБРАЗЕЦ</w:t>
      </w:r>
    </w:p>
    <w:p w14:paraId="11A59C32" w14:textId="77777777" w:rsidR="00025A34" w:rsidRPr="003A6DFF" w:rsidRDefault="00025A34" w:rsidP="00025A34">
      <w:pPr>
        <w:spacing w:after="0"/>
        <w:ind w:left="5811"/>
        <w:jc w:val="right"/>
        <w:rPr>
          <w:rFonts w:ascii="Times New Roman" w:hAnsi="Times New Roman"/>
          <w:sz w:val="20"/>
          <w:szCs w:val="20"/>
        </w:rPr>
      </w:pPr>
      <w:r w:rsidRPr="00C97D6C">
        <w:rPr>
          <w:rFonts w:ascii="Times New Roman" w:hAnsi="Times New Roman"/>
        </w:rPr>
        <w:t xml:space="preserve"> </w:t>
      </w:r>
      <w:r w:rsidRPr="003A6DFF">
        <w:rPr>
          <w:rFonts w:ascii="Times New Roman" w:hAnsi="Times New Roman"/>
          <w:sz w:val="20"/>
          <w:szCs w:val="20"/>
        </w:rPr>
        <w:t xml:space="preserve">Приложение №1.3 </w:t>
      </w:r>
    </w:p>
    <w:p w14:paraId="1965E07D" w14:textId="77777777" w:rsidR="00025A34" w:rsidRPr="00F7313B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F7313B">
        <w:rPr>
          <w:rFonts w:ascii="Times New Roman" w:hAnsi="Times New Roman" w:cs="Arial"/>
          <w:sz w:val="20"/>
          <w:szCs w:val="20"/>
        </w:rPr>
        <w:t xml:space="preserve">к Требования к оформлению и </w:t>
      </w:r>
    </w:p>
    <w:p w14:paraId="7461E955" w14:textId="77777777" w:rsidR="00025A34" w:rsidRPr="00F7313B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F7313B">
        <w:rPr>
          <w:rFonts w:ascii="Times New Roman" w:hAnsi="Times New Roman" w:cs="Arial"/>
          <w:sz w:val="20"/>
          <w:szCs w:val="20"/>
        </w:rPr>
        <w:t xml:space="preserve">составлению сметной документации </w:t>
      </w:r>
    </w:p>
    <w:p w14:paraId="6B415E7B" w14:textId="77777777" w:rsidR="00025A34" w:rsidRPr="00F7313B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F7313B">
        <w:rPr>
          <w:rFonts w:ascii="Times New Roman" w:hAnsi="Times New Roman" w:cs="Arial"/>
          <w:sz w:val="20"/>
          <w:szCs w:val="20"/>
        </w:rPr>
        <w:t>по ценообразованию на Работы</w:t>
      </w:r>
    </w:p>
    <w:p w14:paraId="45D29795" w14:textId="77777777" w:rsidR="00025A34" w:rsidRPr="003A6DFF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3A6DFF">
        <w:rPr>
          <w:rFonts w:ascii="Times New Roman" w:hAnsi="Times New Roman" w:cs="Arial"/>
          <w:sz w:val="20"/>
          <w:szCs w:val="20"/>
        </w:rPr>
        <w:t>Приложение №___</w:t>
      </w:r>
    </w:p>
    <w:p w14:paraId="3B0E158E" w14:textId="77777777" w:rsidR="00025A34" w:rsidRPr="003A6DFF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3A6DFF">
        <w:rPr>
          <w:rFonts w:ascii="Times New Roman" w:hAnsi="Times New Roman" w:cs="Arial"/>
          <w:sz w:val="20"/>
          <w:szCs w:val="20"/>
        </w:rPr>
        <w:t>к дополнительному соглашению от ___ № ___</w:t>
      </w:r>
    </w:p>
    <w:p w14:paraId="265DCE0A" w14:textId="77777777" w:rsidR="00025A34" w:rsidRPr="003A6DFF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center"/>
        <w:rPr>
          <w:rFonts w:ascii="Times New Roman" w:hAnsi="Times New Roman" w:cs="Arial"/>
          <w:sz w:val="20"/>
          <w:szCs w:val="20"/>
        </w:rPr>
      </w:pPr>
      <w:r w:rsidRPr="003A6DFF">
        <w:rPr>
          <w:rFonts w:ascii="Times New Roman" w:hAnsi="Times New Roman" w:cs="Arial"/>
          <w:sz w:val="20"/>
          <w:szCs w:val="20"/>
        </w:rPr>
        <w:t xml:space="preserve">                                   к договору от_______№_____ </w:t>
      </w:r>
    </w:p>
    <w:p w14:paraId="77B62D39" w14:textId="77777777" w:rsidR="00025A34" w:rsidRPr="00C97D6C" w:rsidRDefault="00025A34" w:rsidP="00025A34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Arial"/>
          <w:sz w:val="20"/>
          <w:szCs w:val="20"/>
        </w:rPr>
      </w:pPr>
    </w:p>
    <w:p w14:paraId="22F1CA83" w14:textId="77777777" w:rsidR="00025A34" w:rsidRPr="00C97D6C" w:rsidRDefault="00025A34" w:rsidP="00025A34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C97D6C">
        <w:rPr>
          <w:rFonts w:ascii="Times New Roman" w:hAnsi="Times New Roman"/>
          <w:b/>
          <w:sz w:val="20"/>
          <w:szCs w:val="20"/>
        </w:rPr>
        <w:t>Сопоставительная ведомость изменения сметной стоимости</w:t>
      </w:r>
    </w:p>
    <w:p w14:paraId="30F2BF29" w14:textId="77777777" w:rsidR="00025A34" w:rsidRPr="00C97D6C" w:rsidRDefault="00025A34" w:rsidP="00025A34">
      <w:pPr>
        <w:widowControl w:val="0"/>
        <w:autoSpaceDE w:val="0"/>
        <w:autoSpaceDN w:val="0"/>
        <w:spacing w:after="0"/>
        <w:rPr>
          <w:rFonts w:ascii="Times New Roman" w:hAnsi="Times New Roman"/>
          <w:b/>
          <w:sz w:val="20"/>
          <w:szCs w:val="20"/>
        </w:rPr>
      </w:pPr>
    </w:p>
    <w:tbl>
      <w:tblPr>
        <w:tblW w:w="10206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850"/>
        <w:gridCol w:w="851"/>
        <w:gridCol w:w="1276"/>
        <w:gridCol w:w="1275"/>
        <w:gridCol w:w="1701"/>
        <w:gridCol w:w="1701"/>
        <w:gridCol w:w="2127"/>
      </w:tblGrid>
      <w:tr w:rsidR="00025A34" w:rsidRPr="00C97D6C" w14:paraId="402719CA" w14:textId="77777777" w:rsidTr="00DC6C62">
        <w:trPr>
          <w:trHeight w:val="433"/>
        </w:trPr>
        <w:tc>
          <w:tcPr>
            <w:tcW w:w="425" w:type="dxa"/>
            <w:vMerge w:val="restart"/>
          </w:tcPr>
          <w:p w14:paraId="6B9C4AE1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977" w:type="dxa"/>
            <w:gridSpan w:val="3"/>
          </w:tcPr>
          <w:p w14:paraId="65F18269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976" w:type="dxa"/>
            <w:gridSpan w:val="2"/>
          </w:tcPr>
          <w:p w14:paraId="7D24ECE7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701" w:type="dxa"/>
            <w:vMerge w:val="restart"/>
          </w:tcPr>
          <w:p w14:paraId="0CA1564D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2127" w:type="dxa"/>
            <w:vMerge w:val="restart"/>
          </w:tcPr>
          <w:p w14:paraId="24788F88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Обоснование изменений сметной стоимости</w:t>
            </w:r>
          </w:p>
        </w:tc>
      </w:tr>
      <w:tr w:rsidR="00025A34" w:rsidRPr="00C97D6C" w14:paraId="78B64015" w14:textId="77777777" w:rsidTr="00DC6C62">
        <w:tc>
          <w:tcPr>
            <w:tcW w:w="425" w:type="dxa"/>
            <w:vMerge/>
          </w:tcPr>
          <w:p w14:paraId="37153BDE" w14:textId="77777777" w:rsidR="00025A34" w:rsidRPr="00C97D6C" w:rsidRDefault="00025A34" w:rsidP="00DC6C62">
            <w:pPr>
              <w:spacing w:after="0" w:line="259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44A67330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1" w:type="dxa"/>
          </w:tcPr>
          <w:p w14:paraId="409DD37A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</w:tcPr>
          <w:p w14:paraId="01C6BD66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№ позиции сметного расчета (сметы) в ССР</w:t>
            </w:r>
          </w:p>
        </w:tc>
        <w:tc>
          <w:tcPr>
            <w:tcW w:w="1275" w:type="dxa"/>
          </w:tcPr>
          <w:p w14:paraId="405CAFDF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подлежащая включению</w:t>
            </w:r>
          </w:p>
        </w:tc>
        <w:tc>
          <w:tcPr>
            <w:tcW w:w="1701" w:type="dxa"/>
          </w:tcPr>
          <w:p w14:paraId="3ED3D23C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подлежащая исключению</w:t>
            </w:r>
          </w:p>
        </w:tc>
        <w:tc>
          <w:tcPr>
            <w:tcW w:w="1701" w:type="dxa"/>
            <w:vMerge/>
          </w:tcPr>
          <w:p w14:paraId="5F351891" w14:textId="77777777" w:rsidR="00025A34" w:rsidRPr="00C97D6C" w:rsidRDefault="00025A34" w:rsidP="00DC6C62">
            <w:pPr>
              <w:spacing w:after="0" w:line="259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12FC6B8A" w14:textId="77777777" w:rsidR="00025A34" w:rsidRPr="00C97D6C" w:rsidRDefault="00025A34" w:rsidP="00DC6C62">
            <w:pPr>
              <w:spacing w:after="0" w:line="259" w:lineRule="auto"/>
              <w:ind w:firstLine="0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025A34" w:rsidRPr="00C97D6C" w14:paraId="6FDBD2B8" w14:textId="77777777" w:rsidTr="00DC6C62">
        <w:trPr>
          <w:trHeight w:val="13"/>
        </w:trPr>
        <w:tc>
          <w:tcPr>
            <w:tcW w:w="425" w:type="dxa"/>
          </w:tcPr>
          <w:p w14:paraId="02C55341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67178E32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0DB70D1B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427E6F5E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</w:tcPr>
          <w:p w14:paraId="07834996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52AAAA33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14:paraId="785054E5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27" w:type="dxa"/>
          </w:tcPr>
          <w:p w14:paraId="3CD5C463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025A34" w:rsidRPr="00C97D6C" w14:paraId="04761DCB" w14:textId="77777777" w:rsidTr="00DC6C62">
        <w:tc>
          <w:tcPr>
            <w:tcW w:w="425" w:type="dxa"/>
          </w:tcPr>
          <w:p w14:paraId="5F2FC4FE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46A530B2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A49F022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8E2F88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6C22C75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23032E3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E1CF2A5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14:paraId="3795AF62" w14:textId="77777777" w:rsidR="00025A34" w:rsidRPr="00C97D6C" w:rsidRDefault="00025A34" w:rsidP="00DC6C62">
            <w:pPr>
              <w:widowControl w:val="0"/>
              <w:autoSpaceDE w:val="0"/>
              <w:autoSpaceDN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4261AA65" w14:textId="77777777" w:rsidR="00025A34" w:rsidRPr="00C97D6C" w:rsidRDefault="00025A34" w:rsidP="00025A34">
      <w:pPr>
        <w:widowControl w:val="0"/>
        <w:autoSpaceDE w:val="0"/>
        <w:autoSpaceDN w:val="0"/>
        <w:spacing w:after="0"/>
        <w:rPr>
          <w:rFonts w:ascii="Times New Roman" w:hAnsi="Times New Roman"/>
          <w:sz w:val="20"/>
          <w:szCs w:val="20"/>
        </w:rPr>
      </w:pPr>
    </w:p>
    <w:p w14:paraId="37D2C0A1" w14:textId="77777777" w:rsidR="00025A34" w:rsidRPr="00C97D6C" w:rsidRDefault="00025A34" w:rsidP="00025A34">
      <w:pPr>
        <w:spacing w:after="0"/>
        <w:ind w:left="357"/>
        <w:rPr>
          <w:rFonts w:ascii="Times New Roman" w:hAnsi="Times New Roman"/>
          <w:sz w:val="20"/>
          <w:szCs w:val="20"/>
        </w:rPr>
      </w:pPr>
      <w:r w:rsidRPr="00C97D6C">
        <w:rPr>
          <w:rFonts w:ascii="Times New Roman" w:hAnsi="Times New Roman"/>
          <w:sz w:val="20"/>
          <w:szCs w:val="20"/>
        </w:rPr>
        <w:br w:type="page"/>
      </w:r>
    </w:p>
    <w:p w14:paraId="2B34B575" w14:textId="77777777" w:rsidR="00025A34" w:rsidRPr="003A6DFF" w:rsidRDefault="00025A34" w:rsidP="00025A34">
      <w:pPr>
        <w:spacing w:after="0"/>
        <w:ind w:left="357"/>
        <w:jc w:val="right"/>
        <w:rPr>
          <w:rFonts w:ascii="Times New Roman" w:hAnsi="Times New Roman"/>
          <w:sz w:val="20"/>
          <w:szCs w:val="20"/>
        </w:rPr>
      </w:pPr>
      <w:r w:rsidRPr="003A6DFF">
        <w:rPr>
          <w:rFonts w:ascii="Times New Roman" w:hAnsi="Times New Roman"/>
          <w:sz w:val="20"/>
          <w:szCs w:val="20"/>
        </w:rPr>
        <w:lastRenderedPageBreak/>
        <w:t xml:space="preserve">Приложение №1.4 </w:t>
      </w:r>
    </w:p>
    <w:p w14:paraId="20222299" w14:textId="77777777" w:rsidR="00025A34" w:rsidRPr="003A6DFF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3A6DFF">
        <w:rPr>
          <w:rFonts w:ascii="Times New Roman" w:hAnsi="Times New Roman" w:cs="Arial"/>
          <w:sz w:val="20"/>
          <w:szCs w:val="20"/>
        </w:rPr>
        <w:t xml:space="preserve">к Требования к оформлению и </w:t>
      </w:r>
    </w:p>
    <w:p w14:paraId="5895F9EF" w14:textId="77777777" w:rsidR="00025A34" w:rsidRPr="003A6DFF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3A6DFF">
        <w:rPr>
          <w:rFonts w:ascii="Times New Roman" w:hAnsi="Times New Roman" w:cs="Arial"/>
          <w:sz w:val="20"/>
          <w:szCs w:val="20"/>
        </w:rPr>
        <w:t xml:space="preserve">составлению сметной документации </w:t>
      </w:r>
    </w:p>
    <w:p w14:paraId="0CA22210" w14:textId="77777777" w:rsidR="00025A34" w:rsidRPr="003A6DFF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3A6DFF">
        <w:rPr>
          <w:rFonts w:ascii="Times New Roman" w:hAnsi="Times New Roman" w:cs="Arial"/>
          <w:sz w:val="20"/>
          <w:szCs w:val="20"/>
        </w:rPr>
        <w:t>по ценообразованию на Работы</w:t>
      </w:r>
    </w:p>
    <w:p w14:paraId="43018A4B" w14:textId="77777777" w:rsidR="00025A34" w:rsidRPr="003A6DFF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3A6DFF">
        <w:rPr>
          <w:rFonts w:ascii="Times New Roman" w:hAnsi="Times New Roman" w:cs="Arial"/>
          <w:sz w:val="20"/>
          <w:szCs w:val="20"/>
        </w:rPr>
        <w:t>Приложение №___</w:t>
      </w:r>
    </w:p>
    <w:p w14:paraId="2D2327DA" w14:textId="77777777" w:rsidR="00025A34" w:rsidRPr="003A6DFF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3A6DFF">
        <w:rPr>
          <w:rFonts w:ascii="Times New Roman" w:hAnsi="Times New Roman" w:cs="Arial"/>
          <w:sz w:val="20"/>
          <w:szCs w:val="20"/>
        </w:rPr>
        <w:t>к дополнительному соглашению от ___ № ___</w:t>
      </w:r>
    </w:p>
    <w:p w14:paraId="38BCB069" w14:textId="77777777" w:rsidR="00025A34" w:rsidRPr="003A6DFF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center"/>
        <w:rPr>
          <w:rFonts w:ascii="Times New Roman" w:hAnsi="Times New Roman" w:cs="Arial"/>
          <w:sz w:val="20"/>
          <w:szCs w:val="20"/>
        </w:rPr>
      </w:pPr>
      <w:r w:rsidRPr="003A6DFF">
        <w:rPr>
          <w:rFonts w:ascii="Times New Roman" w:hAnsi="Times New Roman" w:cs="Arial"/>
          <w:sz w:val="20"/>
          <w:szCs w:val="20"/>
        </w:rPr>
        <w:t xml:space="preserve">к договору от_______№_____ </w:t>
      </w:r>
    </w:p>
    <w:p w14:paraId="39C87A4C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</w:p>
    <w:p w14:paraId="5B087A64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</w:p>
    <w:p w14:paraId="6F4C44CA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</w:p>
    <w:p w14:paraId="5BF7D9E4" w14:textId="77777777" w:rsidR="00025A34" w:rsidRPr="00C97D6C" w:rsidRDefault="00025A34" w:rsidP="00025A34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b/>
          <w:sz w:val="20"/>
          <w:szCs w:val="20"/>
        </w:rPr>
      </w:pPr>
      <w:r w:rsidRPr="00C97D6C">
        <w:rPr>
          <w:rFonts w:ascii="Times New Roman" w:hAnsi="Times New Roman"/>
          <w:b/>
          <w:sz w:val="20"/>
          <w:szCs w:val="20"/>
        </w:rPr>
        <w:t>Сопоставительная ведомость объемов работ</w:t>
      </w:r>
    </w:p>
    <w:p w14:paraId="4E6ED7DE" w14:textId="77777777" w:rsidR="00025A34" w:rsidRPr="00C97D6C" w:rsidRDefault="00025A34" w:rsidP="00025A34">
      <w:pPr>
        <w:widowControl w:val="0"/>
        <w:autoSpaceDE w:val="0"/>
        <w:autoSpaceDN w:val="0"/>
        <w:adjustRightInd w:val="0"/>
        <w:spacing w:after="0"/>
        <w:ind w:firstLine="720"/>
        <w:rPr>
          <w:rFonts w:ascii="Arial" w:hAnsi="Arial" w:cs="Arial"/>
          <w:b/>
          <w:sz w:val="20"/>
          <w:szCs w:val="20"/>
        </w:rPr>
      </w:pPr>
    </w:p>
    <w:tbl>
      <w:tblPr>
        <w:tblW w:w="10773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709"/>
        <w:gridCol w:w="851"/>
        <w:gridCol w:w="1208"/>
        <w:gridCol w:w="918"/>
        <w:gridCol w:w="850"/>
        <w:gridCol w:w="851"/>
        <w:gridCol w:w="850"/>
        <w:gridCol w:w="851"/>
        <w:gridCol w:w="709"/>
        <w:gridCol w:w="567"/>
        <w:gridCol w:w="850"/>
        <w:gridCol w:w="1134"/>
      </w:tblGrid>
      <w:tr w:rsidR="00025A34" w:rsidRPr="00C97D6C" w14:paraId="0AC063A8" w14:textId="77777777" w:rsidTr="00DC6C62">
        <w:trPr>
          <w:trHeight w:val="880"/>
        </w:trPr>
        <w:tc>
          <w:tcPr>
            <w:tcW w:w="425" w:type="dxa"/>
            <w:vMerge w:val="restart"/>
          </w:tcPr>
          <w:p w14:paraId="0D5C49E6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№№ пп</w:t>
            </w:r>
          </w:p>
        </w:tc>
        <w:tc>
          <w:tcPr>
            <w:tcW w:w="3686" w:type="dxa"/>
            <w:gridSpan w:val="4"/>
          </w:tcPr>
          <w:p w14:paraId="288BC5C3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850" w:type="dxa"/>
          </w:tcPr>
          <w:p w14:paraId="152E8F14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851" w:type="dxa"/>
          </w:tcPr>
          <w:p w14:paraId="36339F73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1701" w:type="dxa"/>
            <w:gridSpan w:val="2"/>
            <w:vMerge w:val="restart"/>
          </w:tcPr>
          <w:p w14:paraId="7578C68E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276" w:type="dxa"/>
            <w:gridSpan w:val="2"/>
            <w:vMerge w:val="restart"/>
          </w:tcPr>
          <w:p w14:paraId="3566363D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Изменение объемов работ</w:t>
            </w:r>
          </w:p>
        </w:tc>
        <w:tc>
          <w:tcPr>
            <w:tcW w:w="850" w:type="dxa"/>
          </w:tcPr>
          <w:p w14:paraId="2D3B975B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Обоснование изменений</w:t>
            </w:r>
          </w:p>
        </w:tc>
        <w:tc>
          <w:tcPr>
            <w:tcW w:w="1134" w:type="dxa"/>
          </w:tcPr>
          <w:p w14:paraId="622A45B0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Примечание</w:t>
            </w:r>
          </w:p>
        </w:tc>
      </w:tr>
      <w:tr w:rsidR="00025A34" w:rsidRPr="00C97D6C" w14:paraId="2514EAB4" w14:textId="77777777" w:rsidTr="00DC6C62">
        <w:trPr>
          <w:trHeight w:val="62"/>
        </w:trPr>
        <w:tc>
          <w:tcPr>
            <w:tcW w:w="425" w:type="dxa"/>
            <w:vMerge/>
          </w:tcPr>
          <w:p w14:paraId="11BBDB08" w14:textId="77777777" w:rsidR="00025A34" w:rsidRPr="00C97D6C" w:rsidRDefault="00025A34" w:rsidP="00DC6C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6ECE81D1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1" w:type="dxa"/>
            <w:vMerge w:val="restart"/>
          </w:tcPr>
          <w:p w14:paraId="03572CCF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2126" w:type="dxa"/>
            <w:gridSpan w:val="2"/>
          </w:tcPr>
          <w:p w14:paraId="425EBAAB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№ позиции в сметном расчете</w:t>
            </w:r>
          </w:p>
        </w:tc>
        <w:tc>
          <w:tcPr>
            <w:tcW w:w="850" w:type="dxa"/>
            <w:vMerge w:val="restart"/>
          </w:tcPr>
          <w:p w14:paraId="472C182C" w14:textId="77777777" w:rsidR="00025A34" w:rsidRPr="00C97D6C" w:rsidRDefault="00025A34" w:rsidP="00DC6C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</w:tcPr>
          <w:p w14:paraId="01A838F7" w14:textId="77777777" w:rsidR="00025A34" w:rsidRPr="00C97D6C" w:rsidRDefault="00025A34" w:rsidP="00DC6C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2D9DFB34" w14:textId="77777777" w:rsidR="00025A34" w:rsidRPr="00C97D6C" w:rsidRDefault="00025A34" w:rsidP="00DC6C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</w:tcPr>
          <w:p w14:paraId="20BAB876" w14:textId="77777777" w:rsidR="00025A34" w:rsidRPr="00C97D6C" w:rsidRDefault="00025A34" w:rsidP="00DC6C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14:paraId="3643392F" w14:textId="77777777" w:rsidR="00025A34" w:rsidRPr="00C97D6C" w:rsidRDefault="00025A34" w:rsidP="00DC6C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4BF585A5" w14:textId="77777777" w:rsidR="00025A34" w:rsidRPr="00C97D6C" w:rsidRDefault="00025A34" w:rsidP="00DC6C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25A34" w:rsidRPr="00C97D6C" w14:paraId="69E9811F" w14:textId="77777777" w:rsidTr="00DC6C62">
        <w:trPr>
          <w:trHeight w:val="1308"/>
        </w:trPr>
        <w:tc>
          <w:tcPr>
            <w:tcW w:w="425" w:type="dxa"/>
            <w:vMerge/>
          </w:tcPr>
          <w:p w14:paraId="2E7CB41D" w14:textId="77777777" w:rsidR="00025A34" w:rsidRPr="00C97D6C" w:rsidRDefault="00025A34" w:rsidP="00DC6C62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01168346" w14:textId="77777777" w:rsidR="00025A34" w:rsidRPr="00C97D6C" w:rsidRDefault="00025A34" w:rsidP="00DC6C62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57B6B386" w14:textId="77777777" w:rsidR="00025A34" w:rsidRPr="00C97D6C" w:rsidRDefault="00025A34" w:rsidP="00DC6C62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08" w:type="dxa"/>
          </w:tcPr>
          <w:p w14:paraId="17120422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до изменений</w:t>
            </w:r>
          </w:p>
        </w:tc>
        <w:tc>
          <w:tcPr>
            <w:tcW w:w="918" w:type="dxa"/>
          </w:tcPr>
          <w:p w14:paraId="2935533C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850" w:type="dxa"/>
            <w:vMerge/>
          </w:tcPr>
          <w:p w14:paraId="7DC6F830" w14:textId="77777777" w:rsidR="00025A34" w:rsidRPr="00C97D6C" w:rsidRDefault="00025A34" w:rsidP="00DC6C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552C5002" w14:textId="77777777" w:rsidR="00025A34" w:rsidRPr="00C97D6C" w:rsidRDefault="00025A34" w:rsidP="00DC6C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20063F42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до изменений</w:t>
            </w:r>
          </w:p>
        </w:tc>
        <w:tc>
          <w:tcPr>
            <w:tcW w:w="851" w:type="dxa"/>
          </w:tcPr>
          <w:p w14:paraId="2AB59B59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709" w:type="dxa"/>
          </w:tcPr>
          <w:p w14:paraId="14156D0B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увели</w:t>
            </w:r>
          </w:p>
          <w:p w14:paraId="1504EBF5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чение</w:t>
            </w:r>
          </w:p>
        </w:tc>
        <w:tc>
          <w:tcPr>
            <w:tcW w:w="567" w:type="dxa"/>
          </w:tcPr>
          <w:p w14:paraId="78DCC8E1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7D6C">
              <w:rPr>
                <w:rFonts w:ascii="Times New Roman" w:hAnsi="Times New Roman"/>
                <w:sz w:val="18"/>
                <w:szCs w:val="18"/>
              </w:rPr>
              <w:t>снижение</w:t>
            </w:r>
          </w:p>
        </w:tc>
        <w:tc>
          <w:tcPr>
            <w:tcW w:w="850" w:type="dxa"/>
            <w:vMerge/>
          </w:tcPr>
          <w:p w14:paraId="49134664" w14:textId="77777777" w:rsidR="00025A34" w:rsidRPr="00C97D6C" w:rsidRDefault="00025A34" w:rsidP="00DC6C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3803E7A" w14:textId="77777777" w:rsidR="00025A34" w:rsidRPr="00C97D6C" w:rsidRDefault="00025A34" w:rsidP="00DC6C62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25A34" w:rsidRPr="00C97D6C" w14:paraId="5DC61364" w14:textId="77777777" w:rsidTr="00DC6C62">
        <w:trPr>
          <w:trHeight w:val="232"/>
        </w:trPr>
        <w:tc>
          <w:tcPr>
            <w:tcW w:w="425" w:type="dxa"/>
          </w:tcPr>
          <w:p w14:paraId="3E0B61F2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55B95907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29952C3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08" w:type="dxa"/>
          </w:tcPr>
          <w:p w14:paraId="0F08C7ED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8" w:type="dxa"/>
          </w:tcPr>
          <w:p w14:paraId="5EEA94B4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6857B3C6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798B2D6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0811718B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03DA502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77F00A73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4ECDDDFB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4AC9B7EE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7A205D2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12E2D5D2" w14:textId="77777777" w:rsidR="00025A34" w:rsidRPr="00C97D6C" w:rsidRDefault="00025A34" w:rsidP="00025A34">
      <w:pPr>
        <w:widowControl w:val="0"/>
        <w:autoSpaceDE w:val="0"/>
        <w:autoSpaceDN w:val="0"/>
        <w:adjustRightInd w:val="0"/>
        <w:spacing w:after="0"/>
        <w:ind w:firstLine="720"/>
        <w:rPr>
          <w:rFonts w:ascii="Arial" w:hAnsi="Arial" w:cs="Arial"/>
          <w:sz w:val="20"/>
          <w:szCs w:val="20"/>
        </w:rPr>
        <w:sectPr w:rsidR="00025A34" w:rsidRPr="00C97D6C" w:rsidSect="00DC6C62">
          <w:footnotePr>
            <w:numRestart w:val="eachPage"/>
          </w:footnotePr>
          <w:pgSz w:w="11906" w:h="16838" w:code="9"/>
          <w:pgMar w:top="284" w:right="924" w:bottom="720" w:left="426" w:header="709" w:footer="709" w:gutter="0"/>
          <w:cols w:space="708"/>
          <w:docGrid w:linePitch="360"/>
        </w:sectPr>
      </w:pPr>
    </w:p>
    <w:p w14:paraId="2331A1BF" w14:textId="77777777" w:rsidR="00025A34" w:rsidRPr="00C97D6C" w:rsidRDefault="00025A34" w:rsidP="00025A34">
      <w:pPr>
        <w:widowControl w:val="0"/>
        <w:autoSpaceDE w:val="0"/>
        <w:autoSpaceDN w:val="0"/>
        <w:adjustRightInd w:val="0"/>
        <w:spacing w:after="0"/>
        <w:ind w:firstLine="720"/>
        <w:rPr>
          <w:rFonts w:ascii="Arial" w:hAnsi="Arial" w:cs="Arial"/>
          <w:sz w:val="20"/>
          <w:szCs w:val="20"/>
        </w:rPr>
      </w:pPr>
    </w:p>
    <w:p w14:paraId="4216E8AA" w14:textId="77777777" w:rsidR="00025A34" w:rsidRPr="003A6DFF" w:rsidRDefault="00025A34" w:rsidP="00025A34">
      <w:pPr>
        <w:spacing w:after="0"/>
        <w:ind w:left="5811"/>
        <w:jc w:val="right"/>
        <w:rPr>
          <w:rFonts w:ascii="Times New Roman" w:hAnsi="Times New Roman"/>
          <w:color w:val="000000"/>
          <w:sz w:val="20"/>
          <w:szCs w:val="20"/>
        </w:rPr>
      </w:pPr>
      <w:r w:rsidRPr="003A6DFF">
        <w:rPr>
          <w:rFonts w:ascii="Times New Roman" w:hAnsi="Times New Roman"/>
          <w:color w:val="000000"/>
          <w:sz w:val="20"/>
          <w:szCs w:val="20"/>
        </w:rPr>
        <w:t>Приложение№1.5</w:t>
      </w:r>
    </w:p>
    <w:p w14:paraId="03E89827" w14:textId="77777777" w:rsidR="00025A34" w:rsidRPr="003A6DFF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3A6DFF">
        <w:rPr>
          <w:rFonts w:ascii="Times New Roman" w:hAnsi="Times New Roman" w:cs="Arial"/>
          <w:sz w:val="20"/>
          <w:szCs w:val="20"/>
        </w:rPr>
        <w:t xml:space="preserve">к Требования к оформлению и </w:t>
      </w:r>
    </w:p>
    <w:p w14:paraId="0D21D435" w14:textId="77777777" w:rsidR="00025A34" w:rsidRPr="003A6DFF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3A6DFF">
        <w:rPr>
          <w:rFonts w:ascii="Times New Roman" w:hAnsi="Times New Roman" w:cs="Arial"/>
          <w:sz w:val="20"/>
          <w:szCs w:val="20"/>
        </w:rPr>
        <w:t xml:space="preserve">составлению сметной документации </w:t>
      </w:r>
    </w:p>
    <w:p w14:paraId="65D6A608" w14:textId="77777777" w:rsidR="00025A34" w:rsidRPr="003A6DFF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 w:rsidRPr="003A6DFF">
        <w:rPr>
          <w:rFonts w:ascii="Times New Roman" w:hAnsi="Times New Roman" w:cs="Arial"/>
          <w:sz w:val="20"/>
          <w:szCs w:val="20"/>
        </w:rPr>
        <w:t>по ценообразованию на Работы</w:t>
      </w:r>
    </w:p>
    <w:p w14:paraId="76AC6442" w14:textId="77777777" w:rsidR="00025A34" w:rsidRDefault="00025A34" w:rsidP="00025A34">
      <w:pPr>
        <w:widowControl w:val="0"/>
        <w:autoSpaceDE w:val="0"/>
        <w:autoSpaceDN w:val="0"/>
        <w:adjustRightInd w:val="0"/>
        <w:spacing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</w:p>
    <w:p w14:paraId="4E8F32A2" w14:textId="77777777" w:rsidR="00025A34" w:rsidRPr="00C97D6C" w:rsidRDefault="00025A34" w:rsidP="00025A34">
      <w:pPr>
        <w:spacing w:after="0"/>
        <w:rPr>
          <w:rFonts w:ascii="Times New Roman" w:hAnsi="Times New Roman"/>
          <w:b/>
          <w:color w:val="000000"/>
          <w:sz w:val="20"/>
          <w:szCs w:val="20"/>
        </w:rPr>
      </w:pPr>
      <w:r w:rsidRPr="00C97D6C">
        <w:rPr>
          <w:rFonts w:ascii="Times New Roman" w:hAnsi="Times New Roman"/>
          <w:b/>
          <w:color w:val="000000"/>
          <w:sz w:val="20"/>
          <w:szCs w:val="20"/>
        </w:rPr>
        <w:t>ОБРАЗЕЦ</w:t>
      </w: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1154"/>
        <w:gridCol w:w="1334"/>
        <w:gridCol w:w="707"/>
        <w:gridCol w:w="2859"/>
        <w:gridCol w:w="863"/>
        <w:gridCol w:w="1114"/>
        <w:gridCol w:w="681"/>
        <w:gridCol w:w="1060"/>
        <w:gridCol w:w="1102"/>
        <w:gridCol w:w="1057"/>
        <w:gridCol w:w="955"/>
        <w:gridCol w:w="22"/>
        <w:gridCol w:w="984"/>
        <w:gridCol w:w="697"/>
        <w:gridCol w:w="29"/>
        <w:gridCol w:w="1286"/>
        <w:gridCol w:w="16"/>
      </w:tblGrid>
      <w:tr w:rsidR="00025A34" w:rsidRPr="00C97D6C" w14:paraId="140911BA" w14:textId="77777777" w:rsidTr="00DC6C62">
        <w:trPr>
          <w:gridAfter w:val="1"/>
          <w:wAfter w:w="6" w:type="pct"/>
          <w:trHeight w:val="285"/>
        </w:trPr>
        <w:tc>
          <w:tcPr>
            <w:tcW w:w="10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965807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BE2F4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E7F6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9BD2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A3FE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19C3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2BF0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7293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8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5DDC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 w:rsidR="00025A34" w:rsidRPr="00C97D6C" w14:paraId="709C4278" w14:textId="77777777" w:rsidTr="00DC6C62">
        <w:trPr>
          <w:trHeight w:val="225"/>
        </w:trPr>
        <w:tc>
          <w:tcPr>
            <w:tcW w:w="1901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AF9D38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4BC6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CBDD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CD08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9A86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F83C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7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18FB19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7A07B0AF" w14:textId="77777777" w:rsidTr="00DC6C62">
        <w:trPr>
          <w:gridAfter w:val="1"/>
          <w:wAfter w:w="6" w:type="pct"/>
          <w:trHeight w:val="345"/>
        </w:trPr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AEEF47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1E5009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F12990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D426F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6DD2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E9601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D7BBC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086D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1615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F076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1B4C2F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6A494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24A51F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DF6A8F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025A34" w:rsidRPr="00C97D6C" w14:paraId="724928F5" w14:textId="77777777" w:rsidTr="00DC6C62">
        <w:trPr>
          <w:gridAfter w:val="1"/>
          <w:wAfter w:w="6" w:type="pct"/>
          <w:trHeight w:val="330"/>
        </w:trPr>
        <w:tc>
          <w:tcPr>
            <w:tcW w:w="7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22762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"_____" _____________202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_</w:t>
            </w: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 xml:space="preserve"> г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D8D2E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DE87D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CE7E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8DF8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5409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C0AA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1265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8E5F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B396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6FEBD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760F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FC86F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"_____" ________202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_</w:t>
            </w: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 xml:space="preserve"> г</w:t>
            </w:r>
          </w:p>
        </w:tc>
      </w:tr>
      <w:tr w:rsidR="00025A34" w:rsidRPr="00C97D6C" w14:paraId="4F938D37" w14:textId="77777777" w:rsidTr="00DC6C62">
        <w:trPr>
          <w:trHeight w:val="225"/>
        </w:trPr>
        <w:tc>
          <w:tcPr>
            <w:tcW w:w="10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528A6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редакции сметных нормативов  </w:t>
            </w:r>
          </w:p>
        </w:tc>
        <w:tc>
          <w:tcPr>
            <w:tcW w:w="3997" w:type="pct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14:paraId="6FE56D00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25A34" w:rsidRPr="00C97D6C" w14:paraId="53638FA4" w14:textId="77777777" w:rsidTr="00DC6C62">
        <w:trPr>
          <w:gridAfter w:val="1"/>
          <w:wAfter w:w="6" w:type="pct"/>
          <w:trHeight w:val="300"/>
        </w:trPr>
        <w:tc>
          <w:tcPr>
            <w:tcW w:w="10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D4654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11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9FEC11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ПК "ГРАНД-Смета 202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302310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BE0350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92007D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296898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9E56FF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7C754B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AC6D13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E15FE5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28C6E8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025A34" w:rsidRPr="00C97D6C" w14:paraId="3E5F4B9A" w14:textId="77777777" w:rsidTr="00DC6C62">
        <w:trPr>
          <w:gridAfter w:val="1"/>
          <w:wAfter w:w="6" w:type="pct"/>
          <w:trHeight w:val="165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A6CDB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EE51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6E9BC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1B75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3BA4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F2E9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BDC3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BA64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28025D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F5F3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461A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2FEA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F8B2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B46F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117210E8" w14:textId="77777777" w:rsidTr="00DC6C62">
        <w:trPr>
          <w:trHeight w:val="225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8E417C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 w:rsidR="00025A34" w:rsidRPr="00C97D6C" w14:paraId="5FD26AC0" w14:textId="77777777" w:rsidTr="00DC6C62">
        <w:trPr>
          <w:trHeight w:val="225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FF4A4E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5341D948" w14:textId="77777777" w:rsidTr="00DC6C62">
        <w:trPr>
          <w:trHeight w:val="225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562E7B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 w:rsidR="00025A34" w:rsidRPr="00C97D6C" w14:paraId="5AD4BE6D" w14:textId="77777777" w:rsidTr="00DC6C62">
        <w:trPr>
          <w:trHeight w:val="48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98CA1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97D6C">
              <w:rPr>
                <w:rFonts w:ascii="Arial" w:hAnsi="Arial" w:cs="Arial"/>
                <w:b/>
                <w:bCs/>
                <w:color w:val="000000"/>
              </w:rPr>
              <w:t xml:space="preserve">ЛОКАЛЬНЫЙ СМЕТНЫЙ РАСЧЕТ (СМЕТА) № </w:t>
            </w:r>
          </w:p>
        </w:tc>
      </w:tr>
      <w:tr w:rsidR="00025A34" w:rsidRPr="00C97D6C" w14:paraId="1C9B3439" w14:textId="77777777" w:rsidTr="00DC6C62">
        <w:trPr>
          <w:gridAfter w:val="1"/>
          <w:wAfter w:w="6" w:type="pct"/>
          <w:trHeight w:val="165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A2F7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AE5B4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B1A8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6B6A3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9917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F2F11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D8408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EED1C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B52F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9C67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0623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458F4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7057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3A26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7324D561" w14:textId="77777777" w:rsidTr="00DC6C62">
        <w:trPr>
          <w:trHeight w:val="225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2F358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25A34" w:rsidRPr="00C97D6C" w14:paraId="0A7372E9" w14:textId="77777777" w:rsidTr="00DC6C62">
        <w:trPr>
          <w:trHeight w:val="2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71ACE91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конструктивного решения)</w:t>
            </w:r>
          </w:p>
        </w:tc>
      </w:tr>
      <w:tr w:rsidR="00025A34" w:rsidRPr="00C97D6C" w14:paraId="29A5C71E" w14:textId="77777777" w:rsidTr="00DC6C62">
        <w:trPr>
          <w:gridAfter w:val="1"/>
          <w:wAfter w:w="6" w:type="pct"/>
          <w:trHeight w:val="300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C0D25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 xml:space="preserve">Составлен 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60F646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ресурсно</w:t>
            </w: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-индексным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86E4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799CA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3C6B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4BC09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280D5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957E9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25CCC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2DE66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ECDDC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04E56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E15D2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C0B9D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5B118324" w14:textId="77777777" w:rsidTr="00DC6C62">
        <w:trPr>
          <w:gridAfter w:val="1"/>
          <w:wAfter w:w="6" w:type="pct"/>
          <w:trHeight w:val="360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4A037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Основание</w:t>
            </w:r>
          </w:p>
        </w:tc>
        <w:tc>
          <w:tcPr>
            <w:tcW w:w="215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313416A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C13468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045CC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677CA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260E6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024E7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882F8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9405C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AEF59E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5A62AFDF" w14:textId="77777777" w:rsidTr="00DC6C62">
        <w:trPr>
          <w:gridAfter w:val="1"/>
          <w:wAfter w:w="6" w:type="pct"/>
          <w:trHeight w:val="225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0E6A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9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C6D34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63F0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DE6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01BD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8DBB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13EA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E089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ECDA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3AA8C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7B6706FE" w14:textId="77777777" w:rsidTr="00DC6C62">
        <w:trPr>
          <w:gridAfter w:val="1"/>
          <w:wAfter w:w="6" w:type="pct"/>
          <w:trHeight w:val="225"/>
        </w:trPr>
        <w:tc>
          <w:tcPr>
            <w:tcW w:w="10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1F753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Составлен(а) в текущем (базисном) уровне цен 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79E18D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соответствующих периоду выполнения работ по договору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EB31D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580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F94A7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6A687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F7D68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ADBFE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6779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7A1CC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6C7D4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CFD1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713B958F" w14:textId="77777777" w:rsidTr="00DC6C62">
        <w:trPr>
          <w:gridAfter w:val="1"/>
          <w:wAfter w:w="6" w:type="pct"/>
          <w:trHeight w:val="255"/>
        </w:trPr>
        <w:tc>
          <w:tcPr>
            <w:tcW w:w="7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426B9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Сметная стоимость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CE6923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A44D10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D47A3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21679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50D2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5776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301D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50E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E5F7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074B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AD50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AE54D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7BEAF8DA" w14:textId="77777777" w:rsidTr="00DC6C62">
        <w:trPr>
          <w:gridAfter w:val="1"/>
          <w:wAfter w:w="6" w:type="pct"/>
          <w:trHeight w:val="255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57FF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A1718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4C5B1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0E63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C16A2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D121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C53B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3D53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7920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8B681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6F05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5EBE8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7FC0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B41D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32FAF6A6" w14:textId="77777777" w:rsidTr="00DC6C62">
        <w:trPr>
          <w:gridAfter w:val="1"/>
          <w:wAfter w:w="6" w:type="pct"/>
          <w:trHeight w:val="255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9B22B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4CF8D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строительных работ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6B02FB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55E2639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D3B80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0771D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676AA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33D96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8E778F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8DA182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9DC08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</w:tr>
      <w:tr w:rsidR="00025A34" w:rsidRPr="00C97D6C" w14:paraId="04E0C61B" w14:textId="77777777" w:rsidTr="00DC6C62">
        <w:trPr>
          <w:gridAfter w:val="1"/>
          <w:wAfter w:w="6" w:type="pct"/>
          <w:trHeight w:val="255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50CAE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448E6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монтажных работ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47D89A8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16AD4C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33074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67E94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29C3A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03A35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C5D4A0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7AE200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D1F26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чел.час.</w:t>
            </w:r>
          </w:p>
        </w:tc>
      </w:tr>
      <w:tr w:rsidR="00025A34" w:rsidRPr="00C97D6C" w14:paraId="75EC1BB4" w14:textId="77777777" w:rsidTr="00DC6C62">
        <w:trPr>
          <w:gridAfter w:val="1"/>
          <w:wAfter w:w="6" w:type="pct"/>
          <w:trHeight w:val="255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CB05B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675E3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оборудования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0575B6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A817E7D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E642B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58888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3AB1C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4BFB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57AAEF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4568FD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9ADC4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чел.час.</w:t>
            </w:r>
          </w:p>
        </w:tc>
      </w:tr>
      <w:tr w:rsidR="00025A34" w:rsidRPr="00C97D6C" w14:paraId="0FC1FDC2" w14:textId="77777777" w:rsidTr="00DC6C62">
        <w:trPr>
          <w:trHeight w:val="255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FD0FB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1327A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прочих затрат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6A77EB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587471D" w14:textId="77777777" w:rsidR="00025A34" w:rsidRPr="00C97D6C" w:rsidRDefault="00025A34" w:rsidP="00DC6C62">
            <w:pPr>
              <w:spacing w:after="0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00E15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920DC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2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E5A9C" w14:textId="77777777" w:rsidR="00025A34" w:rsidRPr="00C97D6C" w:rsidRDefault="00025A34" w:rsidP="00DC6C62">
            <w:pPr>
              <w:spacing w:after="0"/>
              <w:ind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 xml:space="preserve">Расчетный измеритель конструктивного решения  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06DF79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805C3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25A34" w:rsidRPr="00C97D6C" w14:paraId="63E61BC1" w14:textId="77777777" w:rsidTr="00DC6C62">
        <w:trPr>
          <w:gridAfter w:val="1"/>
          <w:wAfter w:w="6" w:type="pct"/>
          <w:trHeight w:val="195"/>
        </w:trPr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30AEE1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B1B872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FDA48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9EF62A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56789C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5DB9DD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B007D0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2876B4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5EABD7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2FF6C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3D7B13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A73B26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952A4D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848B6F" w14:textId="77777777" w:rsidR="00025A34" w:rsidRPr="00C97D6C" w:rsidRDefault="00025A34" w:rsidP="00DC6C62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5EF29366" w14:textId="77777777" w:rsidTr="00DC6C62">
        <w:trPr>
          <w:trHeight w:val="748"/>
        </w:trPr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3B3AD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№ п/п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0B14A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1391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E3BA1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23780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DF7">
              <w:rPr>
                <w:rFonts w:ascii="Arial" w:hAnsi="Arial" w:cs="Arial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8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80331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158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F3289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DF7">
              <w:rPr>
                <w:rFonts w:ascii="Arial" w:hAnsi="Arial" w:cs="Arial"/>
                <w:color w:val="000000"/>
                <w:sz w:val="16"/>
                <w:szCs w:val="16"/>
              </w:rPr>
              <w:t>Сметная стоимость, руб.</w:t>
            </w:r>
          </w:p>
        </w:tc>
      </w:tr>
      <w:tr w:rsidR="00025A34" w:rsidRPr="00C97D6C" w14:paraId="352CBAAF" w14:textId="77777777" w:rsidTr="00DC6C62">
        <w:trPr>
          <w:gridAfter w:val="1"/>
          <w:wAfter w:w="6" w:type="pct"/>
          <w:trHeight w:val="2574"/>
        </w:trPr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DA3E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55AFC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91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06ABC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B8B6F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0F2B2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 единицу измерения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B7A8B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9053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98C83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 единицу измерения в базисном уровне цен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0314B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FCA75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 единицу измерения в текущем уровне цен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6DDE6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B698B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всего в текущем уровне цен</w:t>
            </w:r>
          </w:p>
        </w:tc>
      </w:tr>
      <w:tr w:rsidR="00025A34" w:rsidRPr="00C97D6C" w14:paraId="533B2C09" w14:textId="77777777" w:rsidTr="00DC6C62">
        <w:trPr>
          <w:gridAfter w:val="1"/>
          <w:wAfter w:w="6" w:type="pct"/>
          <w:trHeight w:val="225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2A677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8E35E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77991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FA983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6C766" w14:textId="77777777" w:rsidR="00025A34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C98D3" w14:textId="77777777" w:rsidR="00025A34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FD1C3" w14:textId="77777777" w:rsidR="00025A34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EEA19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7AD20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9A1FB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7EF9B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FC37C" w14:textId="77777777" w:rsidR="00025A34" w:rsidRPr="00C97D6C" w:rsidRDefault="00025A34" w:rsidP="00DC6C62">
            <w:pPr>
              <w:spacing w:after="0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7D6C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</w:tr>
    </w:tbl>
    <w:p w14:paraId="201533C2" w14:textId="77777777" w:rsidR="00025A34" w:rsidRPr="00C97D6C" w:rsidRDefault="00025A34" w:rsidP="00025A34">
      <w:pPr>
        <w:spacing w:after="0"/>
        <w:rPr>
          <w:rFonts w:ascii="Times New Roman" w:hAnsi="Times New Roman"/>
          <w:b/>
          <w:color w:val="000000"/>
          <w:sz w:val="20"/>
          <w:szCs w:val="20"/>
        </w:rPr>
      </w:pPr>
    </w:p>
    <w:p w14:paraId="686F4ED3" w14:textId="77777777" w:rsidR="00025A34" w:rsidRPr="00C97D6C" w:rsidRDefault="00025A34" w:rsidP="00025A34">
      <w:pPr>
        <w:spacing w:after="0"/>
        <w:rPr>
          <w:rFonts w:ascii="Times New Roman" w:hAnsi="Times New Roman"/>
          <w:b/>
          <w:color w:val="000000"/>
          <w:sz w:val="20"/>
          <w:szCs w:val="20"/>
        </w:rPr>
      </w:pPr>
    </w:p>
    <w:p w14:paraId="112FDB15" w14:textId="77777777" w:rsidR="00025A34" w:rsidRPr="00C97D6C" w:rsidRDefault="00025A34" w:rsidP="00025A34">
      <w:pPr>
        <w:spacing w:after="0"/>
        <w:rPr>
          <w:rFonts w:ascii="Times New Roman" w:hAnsi="Times New Roman"/>
          <w:color w:val="000000"/>
          <w:sz w:val="20"/>
          <w:szCs w:val="20"/>
        </w:rPr>
      </w:pPr>
    </w:p>
    <w:p w14:paraId="73F473B7" w14:textId="77777777" w:rsidR="00025A34" w:rsidRPr="00C97D6C" w:rsidRDefault="00025A34" w:rsidP="00025A34">
      <w:pPr>
        <w:spacing w:after="0"/>
        <w:rPr>
          <w:rFonts w:ascii="Times New Roman" w:hAnsi="Times New Roman"/>
          <w:b/>
          <w:color w:val="000000"/>
          <w:sz w:val="20"/>
          <w:szCs w:val="20"/>
        </w:rPr>
      </w:pPr>
    </w:p>
    <w:p w14:paraId="04083170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495D5633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1CC0CB6E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2B48F9D4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29A4FCB4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397F5231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6481029B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444DE839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7BD2AC78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5C2F68A9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21CEF8FB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1C328A01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59E51384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442A8FE9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2FDFB922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34CE1EE0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628342D3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60A7957B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181E810E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6549A2BE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54F536C1" w14:textId="77777777" w:rsidR="00025A34" w:rsidRPr="00C97D6C" w:rsidRDefault="00025A34" w:rsidP="00025A34">
      <w:pPr>
        <w:spacing w:after="0"/>
        <w:ind w:left="6373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5E425AE2" w14:textId="77777777" w:rsidR="00025A34" w:rsidRPr="00C97D6C" w:rsidRDefault="00025A34" w:rsidP="00025A34">
      <w:pPr>
        <w:spacing w:after="0"/>
        <w:ind w:left="5811"/>
        <w:jc w:val="right"/>
        <w:rPr>
          <w:rFonts w:ascii="Times New Roman" w:hAnsi="Times New Roman"/>
          <w:color w:val="000000"/>
          <w:sz w:val="20"/>
          <w:szCs w:val="20"/>
        </w:rPr>
        <w:sectPr w:rsidR="00025A34" w:rsidRPr="00C97D6C" w:rsidSect="00DC6C62">
          <w:footnotePr>
            <w:numRestart w:val="eachPage"/>
          </w:footnotePr>
          <w:pgSz w:w="16838" w:h="11906" w:orient="landscape" w:code="9"/>
          <w:pgMar w:top="426" w:right="253" w:bottom="924" w:left="720" w:header="709" w:footer="709" w:gutter="0"/>
          <w:cols w:space="708"/>
          <w:docGrid w:linePitch="360"/>
        </w:sectPr>
      </w:pPr>
    </w:p>
    <w:p w14:paraId="32A588F6" w14:textId="77777777" w:rsidR="00025A34" w:rsidRPr="003A6DFF" w:rsidRDefault="00025A34" w:rsidP="00025A34">
      <w:pPr>
        <w:spacing w:after="0"/>
        <w:ind w:left="5811"/>
        <w:jc w:val="right"/>
        <w:rPr>
          <w:rFonts w:ascii="Times New Roman" w:hAnsi="Times New Roman"/>
          <w:color w:val="000000"/>
          <w:sz w:val="20"/>
          <w:szCs w:val="20"/>
        </w:rPr>
      </w:pPr>
      <w:r w:rsidRPr="003A6DFF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2 </w:t>
      </w:r>
    </w:p>
    <w:p w14:paraId="13841EAF" w14:textId="77777777" w:rsidR="00025A34" w:rsidRPr="003A6DFF" w:rsidRDefault="00025A34" w:rsidP="00025A34">
      <w:pPr>
        <w:shd w:val="clear" w:color="auto" w:fill="FFFFFF"/>
        <w:spacing w:after="0"/>
        <w:ind w:left="142" w:hanging="142"/>
        <w:jc w:val="right"/>
        <w:rPr>
          <w:rFonts w:ascii="Times New Roman" w:hAnsi="Times New Roman"/>
          <w:color w:val="000000"/>
          <w:sz w:val="20"/>
          <w:szCs w:val="20"/>
        </w:rPr>
      </w:pPr>
      <w:r w:rsidRPr="003A6DFF">
        <w:rPr>
          <w:rFonts w:ascii="Times New Roman" w:hAnsi="Times New Roman"/>
          <w:color w:val="000000"/>
          <w:sz w:val="20"/>
          <w:szCs w:val="20"/>
        </w:rPr>
        <w:t xml:space="preserve">к Требования к оформлению и </w:t>
      </w:r>
    </w:p>
    <w:p w14:paraId="4E99E6D5" w14:textId="77777777" w:rsidR="00025A34" w:rsidRPr="003A6DFF" w:rsidRDefault="00025A34" w:rsidP="00025A34">
      <w:pPr>
        <w:shd w:val="clear" w:color="auto" w:fill="FFFFFF"/>
        <w:spacing w:after="0"/>
        <w:ind w:left="142" w:hanging="142"/>
        <w:jc w:val="right"/>
        <w:rPr>
          <w:rFonts w:ascii="Times New Roman" w:hAnsi="Times New Roman"/>
          <w:color w:val="000000"/>
          <w:sz w:val="20"/>
          <w:szCs w:val="20"/>
        </w:rPr>
      </w:pPr>
      <w:r w:rsidRPr="003A6DFF">
        <w:rPr>
          <w:rFonts w:ascii="Times New Roman" w:hAnsi="Times New Roman"/>
          <w:color w:val="000000"/>
          <w:sz w:val="20"/>
          <w:szCs w:val="20"/>
        </w:rPr>
        <w:t xml:space="preserve">составлению сметной документации </w:t>
      </w:r>
    </w:p>
    <w:p w14:paraId="01394942" w14:textId="77777777" w:rsidR="00025A34" w:rsidRPr="003A6DFF" w:rsidRDefault="00025A34" w:rsidP="00025A34">
      <w:pPr>
        <w:shd w:val="clear" w:color="auto" w:fill="FFFFFF"/>
        <w:spacing w:after="0"/>
        <w:ind w:left="142" w:hanging="142"/>
        <w:jc w:val="right"/>
        <w:rPr>
          <w:rFonts w:ascii="Times New Roman" w:hAnsi="Times New Roman"/>
          <w:color w:val="000000"/>
          <w:sz w:val="20"/>
          <w:szCs w:val="20"/>
        </w:rPr>
      </w:pPr>
      <w:r w:rsidRPr="003A6DFF">
        <w:rPr>
          <w:rFonts w:ascii="Times New Roman" w:hAnsi="Times New Roman"/>
          <w:color w:val="000000"/>
          <w:sz w:val="20"/>
          <w:szCs w:val="20"/>
        </w:rPr>
        <w:t>по ценообразованию на Работы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1"/>
      </w:tblGrid>
      <w:tr w:rsidR="00025A34" w:rsidRPr="00226FBD" w14:paraId="52A194BD" w14:textId="77777777" w:rsidTr="00DC6C62">
        <w:trPr>
          <w:jc w:val="center"/>
        </w:trPr>
        <w:tc>
          <w:tcPr>
            <w:tcW w:w="99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C0E38" w14:textId="77777777" w:rsidR="00025A34" w:rsidRPr="00226FB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027A3864" w14:textId="77777777" w:rsidR="00025A34" w:rsidRPr="00226FB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6FBD">
              <w:rPr>
                <w:rFonts w:ascii="Times New Roman" w:hAnsi="Times New Roman"/>
                <w:sz w:val="20"/>
                <w:szCs w:val="20"/>
              </w:rPr>
              <w:t>Приложение №_____</w:t>
            </w:r>
          </w:p>
          <w:p w14:paraId="25D1FC3B" w14:textId="77777777" w:rsidR="00025A34" w:rsidRPr="00226FB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6FBD">
              <w:rPr>
                <w:rFonts w:ascii="Times New Roman" w:hAnsi="Times New Roman"/>
                <w:sz w:val="20"/>
                <w:szCs w:val="20"/>
              </w:rPr>
              <w:t xml:space="preserve"> к договору от ______№_______ </w:t>
            </w:r>
          </w:p>
          <w:p w14:paraId="03C61F7F" w14:textId="77777777" w:rsidR="00025A34" w:rsidRPr="00226FB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6FBD">
              <w:rPr>
                <w:rFonts w:ascii="Times New Roman" w:hAnsi="Times New Roman"/>
                <w:sz w:val="20"/>
                <w:szCs w:val="20"/>
              </w:rPr>
              <w:t xml:space="preserve"> (дополнительному соглашению)</w:t>
            </w:r>
          </w:p>
          <w:tbl>
            <w:tblPr>
              <w:tblW w:w="9564" w:type="dxa"/>
              <w:tblLook w:val="04A0" w:firstRow="1" w:lastRow="0" w:firstColumn="1" w:lastColumn="0" w:noHBand="0" w:noVBand="1"/>
            </w:tblPr>
            <w:tblGrid>
              <w:gridCol w:w="4430"/>
              <w:gridCol w:w="5134"/>
            </w:tblGrid>
            <w:tr w:rsidR="00025A34" w:rsidRPr="00226FBD" w14:paraId="2AFFF997" w14:textId="77777777" w:rsidTr="00DC6C62">
              <w:trPr>
                <w:trHeight w:val="446"/>
              </w:trPr>
              <w:tc>
                <w:tcPr>
                  <w:tcW w:w="4430" w:type="dxa"/>
                  <w:vAlign w:val="bottom"/>
                </w:tcPr>
                <w:p w14:paraId="62B2F282" w14:textId="77777777" w:rsidR="00025A34" w:rsidRPr="00226FBD" w:rsidRDefault="00025A34" w:rsidP="00DC6C62">
                  <w:pPr>
                    <w:spacing w:after="0"/>
                    <w:ind w:firstLine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  <w:p w14:paraId="060E6399" w14:textId="77777777" w:rsidR="00025A34" w:rsidRPr="00226FBD" w:rsidRDefault="00025A34" w:rsidP="00DC6C62">
                  <w:pPr>
                    <w:spacing w:after="0"/>
                    <w:ind w:firstLine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6FBD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СОГЛАСОВАНО:</w:t>
                  </w:r>
                </w:p>
                <w:p w14:paraId="710F91D6" w14:textId="77777777" w:rsidR="00025A34" w:rsidRPr="00226FBD" w:rsidRDefault="00025A34" w:rsidP="00DC6C62">
                  <w:pPr>
                    <w:spacing w:after="0"/>
                    <w:ind w:firstLine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6FBD">
                    <w:rPr>
                      <w:rFonts w:ascii="Times New Roman" w:hAnsi="Times New Roman"/>
                      <w:sz w:val="20"/>
                      <w:szCs w:val="20"/>
                    </w:rPr>
                    <w:t>________________(Подрядчик)</w:t>
                  </w:r>
                </w:p>
                <w:p w14:paraId="7D5AB3DA" w14:textId="77777777" w:rsidR="00025A34" w:rsidRPr="00226FBD" w:rsidRDefault="00025A34" w:rsidP="00DC6C62">
                  <w:pPr>
                    <w:spacing w:after="0"/>
                    <w:ind w:firstLine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6FBD">
                    <w:rPr>
                      <w:rFonts w:ascii="Times New Roman" w:hAnsi="Times New Roman"/>
                      <w:sz w:val="20"/>
                      <w:szCs w:val="20"/>
                    </w:rPr>
                    <w:t>________________ Ф.И.О</w:t>
                  </w:r>
                </w:p>
                <w:p w14:paraId="1BB2AECE" w14:textId="77777777" w:rsidR="00025A34" w:rsidRPr="00226FBD" w:rsidRDefault="00025A34" w:rsidP="00DC6C62">
                  <w:pPr>
                    <w:spacing w:after="0"/>
                    <w:ind w:firstLine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134" w:type="dxa"/>
                </w:tcPr>
                <w:p w14:paraId="30E8CB03" w14:textId="77777777" w:rsidR="00025A34" w:rsidRPr="00226FBD" w:rsidRDefault="00025A34" w:rsidP="00DC6C62">
                  <w:pPr>
                    <w:spacing w:after="0"/>
                    <w:ind w:firstLine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  <w:p w14:paraId="6DC0F213" w14:textId="77777777" w:rsidR="00025A34" w:rsidRPr="00226FBD" w:rsidRDefault="00025A34" w:rsidP="00DC6C62">
                  <w:pPr>
                    <w:spacing w:after="0"/>
                    <w:ind w:left="1871" w:firstLine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226FBD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УТВЕРЖДАЮ:</w:t>
                  </w:r>
                </w:p>
                <w:p w14:paraId="1E13C7C1" w14:textId="77777777" w:rsidR="00025A34" w:rsidRPr="00226FBD" w:rsidRDefault="00025A34" w:rsidP="00DC6C62">
                  <w:pPr>
                    <w:spacing w:after="0"/>
                    <w:ind w:left="1871" w:firstLine="0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26FBD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_________________(Заказчик)</w:t>
                  </w:r>
                </w:p>
                <w:p w14:paraId="77E2EC89" w14:textId="77777777" w:rsidR="00025A34" w:rsidRPr="00226FBD" w:rsidRDefault="00025A34" w:rsidP="00DC6C62">
                  <w:pPr>
                    <w:spacing w:after="0"/>
                    <w:ind w:left="1871" w:firstLine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26FBD">
                    <w:rPr>
                      <w:rFonts w:ascii="Times New Roman" w:hAnsi="Times New Roman"/>
                      <w:sz w:val="20"/>
                      <w:szCs w:val="20"/>
                    </w:rPr>
                    <w:t>_________________Ф.И.О.</w:t>
                  </w:r>
                </w:p>
                <w:p w14:paraId="5799312A" w14:textId="77777777" w:rsidR="00025A34" w:rsidRPr="00226FBD" w:rsidRDefault="00025A34" w:rsidP="00DC6C62">
                  <w:pPr>
                    <w:spacing w:after="0"/>
                    <w:ind w:firstLine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3916EDD2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133F1D">
              <w:rPr>
                <w:rFonts w:ascii="Times New Roman" w:hAnsi="Times New Roman"/>
                <w:b/>
                <w:bCs/>
              </w:rPr>
              <w:t xml:space="preserve">Смета № </w:t>
            </w:r>
            <w:r w:rsidRPr="00133F1D">
              <w:rPr>
                <w:rFonts w:ascii="Times New Roman" w:hAnsi="Times New Roman"/>
                <w:b/>
                <w:bCs/>
              </w:rPr>
              <w:br/>
              <w:t>на шеф-монтажные работы</w:t>
            </w:r>
          </w:p>
          <w:p w14:paraId="3FAE7492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jc w:val="left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</w:rPr>
              <w:t>Наименование предприятия, здания, сооружения, вида шеф-монтажных работ_____________________________________________________________</w:t>
            </w:r>
          </w:p>
          <w:p w14:paraId="22BAD25E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</w:rPr>
              <w:t>__________________________________________________________________</w:t>
            </w:r>
          </w:p>
          <w:p w14:paraId="74252501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</w:rPr>
              <w:t>Наименование монтажной организации ________________________________</w:t>
            </w:r>
          </w:p>
          <w:p w14:paraId="500994CB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</w:rPr>
              <w:t>Наименование организации заказчика _________________________________</w:t>
            </w:r>
          </w:p>
          <w:p w14:paraId="1A9E0C49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</w:rPr>
              <w:t>Составлена в текущих ценах, соответствующих периоду выполнения работ по договору</w:t>
            </w:r>
          </w:p>
          <w:p w14:paraId="3C4A0C82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</w:rPr>
            </w:pPr>
          </w:p>
          <w:p w14:paraId="7FCEB5B5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  <w:b/>
              </w:rPr>
              <w:t>1. Расчет заработной платы</w:t>
            </w:r>
            <w:r w:rsidRPr="00133F1D">
              <w:rPr>
                <w:rFonts w:ascii="Times New Roman" w:hAnsi="Times New Roman"/>
              </w:rPr>
              <w:tab/>
            </w:r>
            <w:r w:rsidRPr="00133F1D">
              <w:rPr>
                <w:rFonts w:ascii="Times New Roman" w:hAnsi="Times New Roman"/>
              </w:rPr>
              <w:tab/>
            </w:r>
            <w:r w:rsidRPr="00133F1D">
              <w:rPr>
                <w:rFonts w:ascii="Times New Roman" w:hAnsi="Times New Roman"/>
              </w:rPr>
              <w:tab/>
            </w:r>
            <w:r w:rsidRPr="00133F1D">
              <w:rPr>
                <w:rFonts w:ascii="Times New Roman" w:hAnsi="Times New Roman"/>
              </w:rPr>
              <w:tab/>
            </w:r>
            <w:r w:rsidRPr="00133F1D">
              <w:rPr>
                <w:rFonts w:ascii="Times New Roman" w:hAnsi="Times New Roman"/>
              </w:rPr>
              <w:tab/>
            </w:r>
            <w:r w:rsidRPr="00133F1D">
              <w:rPr>
                <w:rFonts w:ascii="Times New Roman" w:hAnsi="Times New Roman"/>
              </w:rPr>
              <w:tab/>
            </w:r>
            <w:r w:rsidRPr="00133F1D">
              <w:rPr>
                <w:rFonts w:ascii="Times New Roman" w:hAnsi="Times New Roman"/>
              </w:rPr>
              <w:tab/>
            </w:r>
            <w:r w:rsidRPr="00133F1D">
              <w:rPr>
                <w:rFonts w:ascii="Times New Roman" w:hAnsi="Times New Roman"/>
              </w:rPr>
              <w:tab/>
              <w:t>руб.</w:t>
            </w:r>
          </w:p>
          <w:tbl>
            <w:tblPr>
              <w:tblW w:w="9789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2" w:space="0" w:color="auto"/>
                <w:insideV w:val="single" w:sz="2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4"/>
              <w:gridCol w:w="2020"/>
              <w:gridCol w:w="1202"/>
              <w:gridCol w:w="1171"/>
              <w:gridCol w:w="1402"/>
              <w:gridCol w:w="1400"/>
              <w:gridCol w:w="1840"/>
            </w:tblGrid>
            <w:tr w:rsidR="00025A34" w:rsidRPr="00133F1D" w14:paraId="22A5A21A" w14:textId="77777777" w:rsidTr="00DC6C62">
              <w:trPr>
                <w:tblHeader/>
                <w:jc w:val="center"/>
              </w:trPr>
              <w:tc>
                <w:tcPr>
                  <w:tcW w:w="385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81DE2D5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№ п</w:t>
                  </w:r>
                  <w:r w:rsidRPr="00133F1D">
                    <w:rPr>
                      <w:rFonts w:ascii="Times New Roman" w:hAnsi="Times New Roman"/>
                      <w:lang w:val="en-US"/>
                    </w:rPr>
                    <w:t>/</w:t>
                  </w:r>
                  <w:r w:rsidRPr="00133F1D">
                    <w:rPr>
                      <w:rFonts w:ascii="Times New Roman" w:hAnsi="Times New Roman"/>
                    </w:rPr>
                    <w:t>п.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D93C571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Перечень выполняемых работ</w:t>
                  </w:r>
                </w:p>
              </w:tc>
              <w:tc>
                <w:tcPr>
                  <w:tcW w:w="1212" w:type="pct"/>
                  <w:gridSpan w:val="2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90A6581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Исполнители</w:t>
                  </w:r>
                </w:p>
              </w:tc>
              <w:tc>
                <w:tcPr>
                  <w:tcW w:w="716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EE4DD9A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Количество человеко-дней</w:t>
                  </w:r>
                </w:p>
              </w:tc>
              <w:tc>
                <w:tcPr>
                  <w:tcW w:w="715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D1651AF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Средняя оплата труда</w:t>
                  </w:r>
                </w:p>
                <w:p w14:paraId="4C48806A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 xml:space="preserve"> за 1 день</w:t>
                  </w:r>
                </w:p>
              </w:tc>
              <w:tc>
                <w:tcPr>
                  <w:tcW w:w="940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473342F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Оплата труда (всего)</w:t>
                  </w:r>
                </w:p>
              </w:tc>
            </w:tr>
            <w:tr w:rsidR="00025A34" w:rsidRPr="00133F1D" w14:paraId="0080E485" w14:textId="77777777" w:rsidTr="00DC6C62">
              <w:trPr>
                <w:tblHeader/>
                <w:jc w:val="center"/>
              </w:trPr>
              <w:tc>
                <w:tcPr>
                  <w:tcW w:w="385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47488DAC" w14:textId="77777777" w:rsidR="00025A34" w:rsidRPr="00133F1D" w:rsidRDefault="00025A34" w:rsidP="00DC6C62">
                  <w:pPr>
                    <w:spacing w:after="0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456FCB3D" w14:textId="77777777" w:rsidR="00025A34" w:rsidRPr="00133F1D" w:rsidRDefault="00025A34" w:rsidP="00DC6C62">
                  <w:pPr>
                    <w:spacing w:after="0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614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CD4AF23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количество</w:t>
                  </w:r>
                </w:p>
              </w:tc>
              <w:tc>
                <w:tcPr>
                  <w:tcW w:w="598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64FB299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должность</w:t>
                  </w:r>
                </w:p>
              </w:tc>
              <w:tc>
                <w:tcPr>
                  <w:tcW w:w="716" w:type="pct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A836C2D" w14:textId="77777777" w:rsidR="00025A34" w:rsidRPr="00133F1D" w:rsidRDefault="00025A34" w:rsidP="00DC6C62">
                  <w:pPr>
                    <w:spacing w:after="0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15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0ED9D6F6" w14:textId="77777777" w:rsidR="00025A34" w:rsidRPr="00133F1D" w:rsidRDefault="00025A34" w:rsidP="00DC6C62">
                  <w:pPr>
                    <w:spacing w:after="0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40" w:type="pct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6186253" w14:textId="77777777" w:rsidR="00025A34" w:rsidRPr="00133F1D" w:rsidRDefault="00025A34" w:rsidP="00DC6C62">
                  <w:pPr>
                    <w:spacing w:after="0"/>
                    <w:ind w:firstLine="0"/>
                    <w:rPr>
                      <w:rFonts w:ascii="Times New Roman" w:hAnsi="Times New Roman"/>
                    </w:rPr>
                  </w:pPr>
                </w:p>
              </w:tc>
            </w:tr>
            <w:tr w:rsidR="00025A34" w:rsidRPr="00133F1D" w14:paraId="46C226EA" w14:textId="77777777" w:rsidTr="00DC6C62">
              <w:trPr>
                <w:tblHeader/>
                <w:jc w:val="center"/>
              </w:trPr>
              <w:tc>
                <w:tcPr>
                  <w:tcW w:w="385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BCB780A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032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7C8FA89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614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4405C84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598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42A32CE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1EBF69B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715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460761F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940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3A0469F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7</w:t>
                  </w:r>
                </w:p>
              </w:tc>
            </w:tr>
            <w:tr w:rsidR="00025A34" w:rsidRPr="00133F1D" w14:paraId="52BD9BD2" w14:textId="77777777" w:rsidTr="00DC6C62">
              <w:trPr>
                <w:jc w:val="center"/>
              </w:trPr>
              <w:tc>
                <w:tcPr>
                  <w:tcW w:w="385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15BC117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80B6047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614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779643A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598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706D625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C521172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715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374319B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940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B9FF66D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</w:tr>
            <w:tr w:rsidR="00025A34" w:rsidRPr="00133F1D" w14:paraId="6833910B" w14:textId="77777777" w:rsidTr="00DC6C62">
              <w:trPr>
                <w:jc w:val="center"/>
              </w:trPr>
              <w:tc>
                <w:tcPr>
                  <w:tcW w:w="385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F0FBA87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973B4D2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614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6ECA5B8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598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F9E5DFB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716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98853BB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715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E00F5D7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940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5E408D5" w14:textId="77777777" w:rsidR="00025A34" w:rsidRPr="00133F1D" w:rsidRDefault="00025A34" w:rsidP="00DC6C62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rFonts w:ascii="Times New Roman" w:hAnsi="Times New Roman"/>
                    </w:rPr>
                  </w:pPr>
                  <w:r w:rsidRPr="00133F1D">
                    <w:rPr>
                      <w:rFonts w:ascii="Times New Roman" w:hAnsi="Times New Roman"/>
                    </w:rPr>
                    <w:t> </w:t>
                  </w:r>
                </w:p>
              </w:tc>
            </w:tr>
          </w:tbl>
          <w:p w14:paraId="1D503FA5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</w:rPr>
              <w:t>Итого заработной платы, в руб. ___________________________________________________</w:t>
            </w:r>
          </w:p>
          <w:p w14:paraId="2AA65EF4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</w:rPr>
              <w:t>2. Расчет стоимости выполнения работ</w:t>
            </w:r>
          </w:p>
          <w:p w14:paraId="4B959174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jc w:val="left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</w:rPr>
              <w:t>2.1 Накладные расходы, %________________________________________________________</w:t>
            </w:r>
          </w:p>
          <w:p w14:paraId="43F9EEAD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jc w:val="left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</w:rPr>
              <w:t>2.2 Себестоимость работ __________________________________________________</w:t>
            </w:r>
            <w:r>
              <w:rPr>
                <w:rFonts w:ascii="Times New Roman" w:hAnsi="Times New Roman"/>
              </w:rPr>
              <w:t>__</w:t>
            </w:r>
            <w:r w:rsidRPr="00133F1D">
              <w:rPr>
                <w:rFonts w:ascii="Times New Roman" w:hAnsi="Times New Roman"/>
              </w:rPr>
              <w:t>______</w:t>
            </w:r>
          </w:p>
          <w:p w14:paraId="66462D06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jc w:val="left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</w:rPr>
              <w:t>2.3 Уровень рентабельности, % ___________________________________________________</w:t>
            </w:r>
          </w:p>
          <w:p w14:paraId="2D3A38A4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jc w:val="left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  <w:b/>
                <w:bCs/>
              </w:rPr>
              <w:t xml:space="preserve">Итого </w:t>
            </w:r>
            <w:r w:rsidRPr="00133F1D">
              <w:rPr>
                <w:rFonts w:ascii="Times New Roman" w:hAnsi="Times New Roman"/>
              </w:rPr>
              <w:t>________________________________________________________________</w:t>
            </w:r>
            <w:r>
              <w:rPr>
                <w:rFonts w:ascii="Times New Roman" w:hAnsi="Times New Roman"/>
              </w:rPr>
              <w:t>______</w:t>
            </w:r>
            <w:r w:rsidRPr="00133F1D">
              <w:rPr>
                <w:rFonts w:ascii="Times New Roman" w:hAnsi="Times New Roman"/>
              </w:rPr>
              <w:t>___</w:t>
            </w:r>
          </w:p>
          <w:p w14:paraId="2D9BAFEA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jc w:val="left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</w:rPr>
              <w:t>3. Командировочные расходы (по расчету)_______</w:t>
            </w:r>
            <w:r>
              <w:rPr>
                <w:rFonts w:ascii="Times New Roman" w:hAnsi="Times New Roman"/>
              </w:rPr>
              <w:t>___</w:t>
            </w:r>
            <w:r w:rsidRPr="00133F1D">
              <w:rPr>
                <w:rFonts w:ascii="Times New Roman" w:hAnsi="Times New Roman"/>
              </w:rPr>
              <w:t>_________________________________</w:t>
            </w:r>
          </w:p>
          <w:p w14:paraId="48B870A9" w14:textId="77777777" w:rsidR="00025A34" w:rsidRPr="00133F1D" w:rsidRDefault="00025A34" w:rsidP="00DC6C62">
            <w:pPr>
              <w:shd w:val="clear" w:color="auto" w:fill="FFFFFF"/>
              <w:spacing w:after="0"/>
              <w:ind w:firstLine="0"/>
              <w:jc w:val="left"/>
              <w:rPr>
                <w:rFonts w:ascii="Times New Roman" w:hAnsi="Times New Roman"/>
              </w:rPr>
            </w:pPr>
            <w:r w:rsidRPr="00133F1D">
              <w:rPr>
                <w:rFonts w:ascii="Times New Roman" w:hAnsi="Times New Roman"/>
                <w:b/>
              </w:rPr>
              <w:t>Всего (руб.)</w:t>
            </w:r>
            <w:r w:rsidRPr="00133F1D">
              <w:rPr>
                <w:rFonts w:ascii="Times New Roman" w:hAnsi="Times New Roman"/>
              </w:rPr>
              <w:t xml:space="preserve"> _____________________________________________________________________</w:t>
            </w:r>
          </w:p>
          <w:p w14:paraId="66C6D643" w14:textId="77777777" w:rsidR="00025A34" w:rsidRPr="00226FBD" w:rsidRDefault="00025A34" w:rsidP="00DC6C62">
            <w:pPr>
              <w:shd w:val="clear" w:color="auto" w:fill="FFFFFF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3F1D">
              <w:rPr>
                <w:rFonts w:ascii="Times New Roman" w:hAnsi="Times New Roman"/>
              </w:rPr>
              <w:t>_________________________________________________________________________________</w:t>
            </w:r>
          </w:p>
          <w:p w14:paraId="7516C47E" w14:textId="77777777" w:rsidR="00025A34" w:rsidRPr="00226FBD" w:rsidRDefault="00025A34" w:rsidP="00DC6C62">
            <w:pPr>
              <w:shd w:val="clear" w:color="auto" w:fill="FFFFFF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6FBD">
              <w:rPr>
                <w:rFonts w:ascii="Times New Roman" w:hAnsi="Times New Roman"/>
                <w:sz w:val="20"/>
                <w:szCs w:val="20"/>
              </w:rPr>
              <w:t>(сумма прописью)</w:t>
            </w:r>
          </w:p>
          <w:p w14:paraId="057D1528" w14:textId="77777777" w:rsidR="00025A34" w:rsidRPr="00226FB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2AA14AEB" w14:textId="77777777" w:rsidR="00025A34" w:rsidRPr="00226FB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6FBD">
              <w:rPr>
                <w:rFonts w:ascii="Times New Roman" w:hAnsi="Times New Roman"/>
                <w:sz w:val="20"/>
                <w:szCs w:val="20"/>
              </w:rPr>
              <w:t>Составил:________/должность,организация/_______/подпись/___________/расшифровка подписи/</w:t>
            </w:r>
          </w:p>
          <w:p w14:paraId="08C3D35F" w14:textId="77777777" w:rsidR="00025A34" w:rsidRPr="00226FBD" w:rsidRDefault="00025A34" w:rsidP="00DC6C62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5B908740" w14:textId="77777777" w:rsidR="00025A34" w:rsidRPr="00226FBD" w:rsidRDefault="00025A34" w:rsidP="00DC6C62">
            <w:pPr>
              <w:shd w:val="clear" w:color="auto" w:fill="FFFFFF"/>
              <w:autoSpaceDE w:val="0"/>
              <w:autoSpaceDN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6FBD">
              <w:rPr>
                <w:rFonts w:ascii="Times New Roman" w:hAnsi="Times New Roman"/>
                <w:sz w:val="20"/>
                <w:szCs w:val="20"/>
              </w:rPr>
              <w:t>Проверил:_________/должность, организация/_________/подпись/_________/расшифровка подписи/</w:t>
            </w:r>
          </w:p>
        </w:tc>
      </w:tr>
    </w:tbl>
    <w:p w14:paraId="1BD4057B" w14:textId="77777777" w:rsidR="00025A34" w:rsidRDefault="00025A34" w:rsidP="00025A34">
      <w:pPr>
        <w:spacing w:after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2FE30BF6" w14:textId="77777777" w:rsidR="00025A34" w:rsidRDefault="00025A34" w:rsidP="00025A34">
      <w:pPr>
        <w:spacing w:after="0"/>
        <w:ind w:left="5811"/>
        <w:jc w:val="right"/>
        <w:rPr>
          <w:rFonts w:ascii="Times New Roman" w:hAnsi="Times New Roman"/>
          <w:sz w:val="20"/>
          <w:szCs w:val="20"/>
        </w:rPr>
      </w:pPr>
    </w:p>
    <w:p w14:paraId="344EB2C3" w14:textId="77777777" w:rsidR="00025A34" w:rsidRPr="003A6DFF" w:rsidRDefault="00025A34" w:rsidP="00025A34">
      <w:pPr>
        <w:spacing w:after="0"/>
        <w:ind w:left="5811"/>
        <w:jc w:val="right"/>
        <w:rPr>
          <w:rFonts w:ascii="Times New Roman" w:hAnsi="Times New Roman"/>
          <w:sz w:val="20"/>
          <w:szCs w:val="20"/>
        </w:rPr>
      </w:pPr>
      <w:r w:rsidRPr="003A6DFF">
        <w:rPr>
          <w:rFonts w:ascii="Times New Roman" w:hAnsi="Times New Roman"/>
          <w:sz w:val="20"/>
          <w:szCs w:val="20"/>
        </w:rPr>
        <w:t>Приложение № 2.1</w:t>
      </w:r>
    </w:p>
    <w:p w14:paraId="4A2CA6E0" w14:textId="77777777" w:rsidR="00025A34" w:rsidRPr="003A6DFF" w:rsidRDefault="00025A34" w:rsidP="00025A34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0"/>
          <w:szCs w:val="20"/>
        </w:rPr>
      </w:pPr>
      <w:r w:rsidRPr="003A6DFF">
        <w:rPr>
          <w:rFonts w:ascii="Times New Roman" w:hAnsi="Times New Roman"/>
          <w:sz w:val="20"/>
          <w:szCs w:val="20"/>
        </w:rPr>
        <w:t xml:space="preserve">к Требования к оформлению и </w:t>
      </w:r>
    </w:p>
    <w:p w14:paraId="2E0AB685" w14:textId="77777777" w:rsidR="00025A34" w:rsidRPr="003A6DFF" w:rsidRDefault="00025A34" w:rsidP="00025A34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0"/>
          <w:szCs w:val="20"/>
        </w:rPr>
      </w:pPr>
      <w:r w:rsidRPr="003A6DFF">
        <w:rPr>
          <w:rFonts w:ascii="Times New Roman" w:hAnsi="Times New Roman"/>
          <w:sz w:val="20"/>
          <w:szCs w:val="20"/>
        </w:rPr>
        <w:t xml:space="preserve">составлению сметной документации </w:t>
      </w:r>
    </w:p>
    <w:p w14:paraId="6C08C94E" w14:textId="77777777" w:rsidR="00025A34" w:rsidRPr="00C97D6C" w:rsidRDefault="00025A34" w:rsidP="00025A34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napToGrid w:val="0"/>
        </w:rPr>
      </w:pPr>
      <w:r w:rsidRPr="003A6DFF">
        <w:rPr>
          <w:rFonts w:ascii="Times New Roman" w:hAnsi="Times New Roman"/>
          <w:sz w:val="20"/>
          <w:szCs w:val="20"/>
        </w:rPr>
        <w:t>по ценообразованию на Работы</w:t>
      </w:r>
    </w:p>
    <w:p w14:paraId="281FAFFF" w14:textId="77777777" w:rsidR="00025A34" w:rsidRPr="00C97D6C" w:rsidRDefault="00025A34" w:rsidP="00025A34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napToGrid w:val="0"/>
        </w:rPr>
      </w:pPr>
    </w:p>
    <w:p w14:paraId="62AF8A73" w14:textId="77777777" w:rsidR="00025A34" w:rsidRPr="00C97D6C" w:rsidRDefault="00025A34" w:rsidP="00025A34">
      <w:pPr>
        <w:spacing w:after="0"/>
        <w:ind w:firstLine="0"/>
        <w:jc w:val="center"/>
        <w:rPr>
          <w:rFonts w:ascii="Times New Roman" w:hAnsi="Times New Roman"/>
          <w:b/>
        </w:rPr>
      </w:pPr>
      <w:r w:rsidRPr="00C97D6C">
        <w:rPr>
          <w:rFonts w:ascii="Times New Roman" w:hAnsi="Times New Roman"/>
          <w:b/>
        </w:rPr>
        <w:t xml:space="preserve">ПОЯСНИТЕЛЬНАЯ ЗАПИСКА </w:t>
      </w:r>
    </w:p>
    <w:p w14:paraId="035F3C31" w14:textId="77777777" w:rsidR="00025A34" w:rsidRPr="00C97D6C" w:rsidRDefault="00025A34" w:rsidP="00025A34">
      <w:pPr>
        <w:spacing w:after="0"/>
        <w:ind w:firstLine="0"/>
        <w:jc w:val="center"/>
        <w:rPr>
          <w:rFonts w:ascii="Times New Roman" w:hAnsi="Times New Roman"/>
          <w:b/>
        </w:rPr>
      </w:pPr>
      <w:r w:rsidRPr="00C97D6C">
        <w:rPr>
          <w:rFonts w:ascii="Times New Roman" w:hAnsi="Times New Roman"/>
          <w:b/>
        </w:rPr>
        <w:t>по заполнению формы №3п</w:t>
      </w:r>
    </w:p>
    <w:p w14:paraId="7794D22E" w14:textId="77777777" w:rsidR="00025A34" w:rsidRPr="00C97D6C" w:rsidRDefault="00025A34" w:rsidP="00025A34">
      <w:pPr>
        <w:spacing w:after="0"/>
        <w:ind w:firstLine="0"/>
        <w:jc w:val="center"/>
        <w:rPr>
          <w:rFonts w:ascii="Times New Roman" w:hAnsi="Times New Roman"/>
          <w:b/>
        </w:rPr>
      </w:pPr>
      <w:r w:rsidRPr="00C97D6C">
        <w:rPr>
          <w:rFonts w:ascii="Times New Roman" w:hAnsi="Times New Roman"/>
          <w:b/>
        </w:rPr>
        <w:t xml:space="preserve"> при составлении смет на шеф-монтажные, шеф-наладочные работы </w:t>
      </w:r>
    </w:p>
    <w:p w14:paraId="23501943" w14:textId="77777777" w:rsidR="00025A34" w:rsidRPr="00C97D6C" w:rsidRDefault="00025A34" w:rsidP="00025A34">
      <w:pPr>
        <w:tabs>
          <w:tab w:val="left" w:pos="1080"/>
        </w:tabs>
        <w:spacing w:after="0"/>
        <w:ind w:firstLine="540"/>
        <w:rPr>
          <w:rFonts w:ascii="Times New Roman" w:hAnsi="Times New Roman"/>
        </w:rPr>
      </w:pPr>
    </w:p>
    <w:p w14:paraId="52E5DE34" w14:textId="77777777" w:rsidR="00025A34" w:rsidRPr="00C97D6C" w:rsidRDefault="00025A34" w:rsidP="005D7A92">
      <w:pPr>
        <w:numPr>
          <w:ilvl w:val="0"/>
          <w:numId w:val="78"/>
        </w:numPr>
        <w:tabs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При составлении сметного расчета по трудозатратам (форма №3п), обоснование расчета трудозатрат представляется заказчику по его просьбе. Сметные расчеты составляются в ценах текущего периода.</w:t>
      </w:r>
    </w:p>
    <w:p w14:paraId="578A59F0" w14:textId="77777777" w:rsidR="00025A34" w:rsidRPr="00C97D6C" w:rsidRDefault="00025A34" w:rsidP="005D7A92">
      <w:pPr>
        <w:numPr>
          <w:ilvl w:val="0"/>
          <w:numId w:val="78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 w14:paraId="71A93F59" w14:textId="77777777" w:rsidR="00025A34" w:rsidRPr="00C97D6C" w:rsidRDefault="00025A34" w:rsidP="005D7A92">
      <w:pPr>
        <w:numPr>
          <w:ilvl w:val="0"/>
          <w:numId w:val="78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 xml:space="preserve">Форма сметы для определения затрат по себестоимости и уровню рентабельности (форма №3п) приведена в образце 3П Приложения №2 к </w:t>
      </w:r>
      <w:r w:rsidRPr="00226FBD">
        <w:rPr>
          <w:rFonts w:ascii="Times New Roman" w:eastAsia="Calibri" w:hAnsi="Times New Roman"/>
        </w:rPr>
        <w:t>Требования к оформлению и составлению сметной документации по ценообразованию на Работы</w:t>
      </w:r>
      <w:r w:rsidRPr="00C97D6C">
        <w:rPr>
          <w:rFonts w:ascii="Times New Roman" w:eastAsia="Calibri" w:hAnsi="Times New Roman"/>
        </w:rPr>
        <w:t>.</w:t>
      </w:r>
    </w:p>
    <w:p w14:paraId="04F04082" w14:textId="77777777" w:rsidR="00025A34" w:rsidRPr="00C97D6C" w:rsidRDefault="00025A34" w:rsidP="005D7A92">
      <w:pPr>
        <w:numPr>
          <w:ilvl w:val="0"/>
          <w:numId w:val="78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hAnsi="Times New Roman"/>
        </w:rPr>
        <w:t xml:space="preserve">Результаты вычислений и итоговые данные по разделам расчета </w:t>
      </w:r>
      <w:r w:rsidRPr="00C97D6C">
        <w:rPr>
          <w:rFonts w:ascii="Times New Roman" w:hAnsi="Times New Roman"/>
          <w:u w:val="single"/>
        </w:rPr>
        <w:t>округлять до целых рублей.</w:t>
      </w:r>
    </w:p>
    <w:p w14:paraId="0FE7626B" w14:textId="77777777" w:rsidR="00025A34" w:rsidRPr="00C97D6C" w:rsidRDefault="00025A34" w:rsidP="005D7A92">
      <w:pPr>
        <w:numPr>
          <w:ilvl w:val="0"/>
          <w:numId w:val="78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Особенности заполнения формы 3п.</w:t>
      </w:r>
    </w:p>
    <w:p w14:paraId="3AB75646" w14:textId="77777777" w:rsidR="00025A34" w:rsidRPr="00C97D6C" w:rsidRDefault="00025A34" w:rsidP="00025A34">
      <w:pPr>
        <w:tabs>
          <w:tab w:val="left" w:pos="1134"/>
        </w:tabs>
        <w:spacing w:after="0"/>
        <w:rPr>
          <w:rFonts w:ascii="Times New Roman" w:hAnsi="Times New Roman"/>
          <w:u w:val="single"/>
        </w:rPr>
      </w:pPr>
      <w:r w:rsidRPr="00C97D6C">
        <w:rPr>
          <w:rFonts w:ascii="Times New Roman" w:hAnsi="Times New Roman"/>
          <w:u w:val="single"/>
        </w:rPr>
        <w:t>Раздел 1. Расчет заработной платы:</w:t>
      </w:r>
    </w:p>
    <w:p w14:paraId="26758623" w14:textId="77777777" w:rsidR="00025A34" w:rsidRPr="00C97D6C" w:rsidRDefault="00025A34" w:rsidP="005D7A92">
      <w:pPr>
        <w:numPr>
          <w:ilvl w:val="0"/>
          <w:numId w:val="77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в графе 1 приводится нумерация выполняемых работ;</w:t>
      </w:r>
    </w:p>
    <w:p w14:paraId="05A7A3DE" w14:textId="77777777" w:rsidR="00025A34" w:rsidRPr="00C97D6C" w:rsidRDefault="00025A34" w:rsidP="005D7A92">
      <w:pPr>
        <w:numPr>
          <w:ilvl w:val="0"/>
          <w:numId w:val="77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в графе 2 приводится наименование выполняемых работ;</w:t>
      </w:r>
    </w:p>
    <w:p w14:paraId="0B462324" w14:textId="77777777" w:rsidR="00025A34" w:rsidRPr="00C97D6C" w:rsidRDefault="00025A34" w:rsidP="005D7A92">
      <w:pPr>
        <w:numPr>
          <w:ilvl w:val="0"/>
          <w:numId w:val="77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в графе 3 указывается количество привлекаемых работников;</w:t>
      </w:r>
    </w:p>
    <w:p w14:paraId="1CBEC4FE" w14:textId="77777777" w:rsidR="00025A34" w:rsidRPr="00C97D6C" w:rsidRDefault="00025A34" w:rsidP="005D7A92">
      <w:pPr>
        <w:numPr>
          <w:ilvl w:val="0"/>
          <w:numId w:val="77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 w14:paraId="5D97FE7E" w14:textId="77777777" w:rsidR="00025A34" w:rsidRPr="00C97D6C" w:rsidRDefault="00025A34" w:rsidP="005D7A92">
      <w:pPr>
        <w:numPr>
          <w:ilvl w:val="0"/>
          <w:numId w:val="77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нормативным временным нормам;</w:t>
      </w:r>
    </w:p>
    <w:p w14:paraId="2B0B06C9" w14:textId="77777777" w:rsidR="00025A34" w:rsidRPr="00C97D6C" w:rsidRDefault="00025A34" w:rsidP="005D7A92">
      <w:pPr>
        <w:numPr>
          <w:ilvl w:val="0"/>
          <w:numId w:val="77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14:paraId="61100CC8" w14:textId="77777777" w:rsidR="00025A34" w:rsidRPr="00C97D6C" w:rsidRDefault="00025A34" w:rsidP="005D7A92">
      <w:pPr>
        <w:numPr>
          <w:ilvl w:val="0"/>
          <w:numId w:val="77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в графе 7 указывается заработная плата в рублях (</w:t>
      </w:r>
      <w:r w:rsidRPr="00C97D6C">
        <w:rPr>
          <w:rFonts w:ascii="Times New Roman" w:eastAsia="Calibri" w:hAnsi="Times New Roman"/>
          <w:b/>
          <w:u w:val="single"/>
        </w:rPr>
        <w:t>результат перемножения граф 5 и 6</w:t>
      </w:r>
      <w:r w:rsidRPr="00C97D6C">
        <w:rPr>
          <w:rFonts w:ascii="Times New Roman" w:eastAsia="Calibri" w:hAnsi="Times New Roman"/>
        </w:rPr>
        <w:t>);</w:t>
      </w:r>
    </w:p>
    <w:p w14:paraId="3FC74499" w14:textId="77777777" w:rsidR="00025A34" w:rsidRPr="00C97D6C" w:rsidRDefault="00025A34" w:rsidP="00025A34">
      <w:pPr>
        <w:tabs>
          <w:tab w:val="left" w:pos="1080"/>
          <w:tab w:val="left" w:pos="1134"/>
        </w:tabs>
        <w:spacing w:after="0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или на базе имеющихся в организации проработок, определяющих нормативы их трудоемкости.</w:t>
      </w:r>
    </w:p>
    <w:p w14:paraId="5A9F89A8" w14:textId="77777777" w:rsidR="00025A34" w:rsidRPr="00C97D6C" w:rsidRDefault="00025A34" w:rsidP="00025A34">
      <w:pPr>
        <w:tabs>
          <w:tab w:val="left" w:pos="1080"/>
          <w:tab w:val="left" w:pos="1134"/>
        </w:tabs>
        <w:spacing w:after="0"/>
        <w:rPr>
          <w:rFonts w:ascii="Times New Roman" w:hAnsi="Times New Roman"/>
          <w:u w:val="single"/>
        </w:rPr>
      </w:pPr>
      <w:r w:rsidRPr="00C97D6C">
        <w:rPr>
          <w:rFonts w:ascii="Times New Roman" w:hAnsi="Times New Roman"/>
          <w:u w:val="single"/>
        </w:rPr>
        <w:t>Раздел 2. Расчет стоимости выполнения работ</w:t>
      </w:r>
    </w:p>
    <w:p w14:paraId="3570D756" w14:textId="77777777" w:rsidR="00025A34" w:rsidRPr="00C97D6C" w:rsidRDefault="00025A34" w:rsidP="005D7A92">
      <w:pPr>
        <w:numPr>
          <w:ilvl w:val="0"/>
          <w:numId w:val="77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в пункте 2.1 указываются накладные расходы. Данные по оплате труда, накладным расходам,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организации.</w:t>
      </w:r>
    </w:p>
    <w:p w14:paraId="4501C7E6" w14:textId="77777777" w:rsidR="00025A34" w:rsidRPr="00C97D6C" w:rsidRDefault="00025A34" w:rsidP="005D7A92">
      <w:pPr>
        <w:numPr>
          <w:ilvl w:val="0"/>
          <w:numId w:val="77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в пункте 2.2 производится расчет себестоимости работ на основании выполненного в разделе 1 расчета заработной платы и накладных расходов (сложение итога графы 7 раздела 1 и пункта 2.1);</w:t>
      </w:r>
    </w:p>
    <w:p w14:paraId="705E8B3C" w14:textId="77777777" w:rsidR="00025A34" w:rsidRPr="00C97D6C" w:rsidRDefault="00025A34" w:rsidP="005D7A92">
      <w:pPr>
        <w:numPr>
          <w:ilvl w:val="0"/>
          <w:numId w:val="77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 w14:paraId="76105DFA" w14:textId="77777777" w:rsidR="00025A34" w:rsidRPr="00C97D6C" w:rsidRDefault="00025A34" w:rsidP="005D7A92">
      <w:pPr>
        <w:numPr>
          <w:ilvl w:val="0"/>
          <w:numId w:val="77"/>
        </w:numPr>
        <w:tabs>
          <w:tab w:val="left" w:pos="1080"/>
          <w:tab w:val="left" w:pos="1134"/>
        </w:tabs>
        <w:suppressAutoHyphens w:val="0"/>
        <w:spacing w:after="0"/>
        <w:ind w:left="0" w:firstLine="709"/>
        <w:rPr>
          <w:rFonts w:ascii="Times New Roman" w:eastAsia="Calibri" w:hAnsi="Times New Roman"/>
        </w:rPr>
      </w:pPr>
      <w:r w:rsidRPr="00C97D6C">
        <w:rPr>
          <w:rFonts w:ascii="Times New Roman" w:eastAsia="Calibri" w:hAnsi="Times New Roman"/>
        </w:rPr>
        <w:lastRenderedPageBreak/>
        <w:t>уровень рентабельности по отношению к себестоимости может составлять до 15%.</w:t>
      </w:r>
    </w:p>
    <w:p w14:paraId="6CF23049" w14:textId="77777777" w:rsidR="00025A34" w:rsidRPr="00C97D6C" w:rsidRDefault="00025A34" w:rsidP="00025A34">
      <w:pPr>
        <w:tabs>
          <w:tab w:val="left" w:pos="1080"/>
          <w:tab w:val="left" w:pos="1134"/>
        </w:tabs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(образец в Приложении №1 к пояснительной записке по заполнению формы 3П).</w:t>
      </w:r>
    </w:p>
    <w:p w14:paraId="22335316" w14:textId="77777777" w:rsidR="00025A34" w:rsidRPr="00C97D6C" w:rsidRDefault="00025A34" w:rsidP="00025A34">
      <w:pPr>
        <w:tabs>
          <w:tab w:val="left" w:pos="1080"/>
          <w:tab w:val="left" w:pos="1134"/>
        </w:tabs>
        <w:spacing w:after="0"/>
        <w:rPr>
          <w:rFonts w:ascii="Times New Roman" w:hAnsi="Times New Roman"/>
          <w:u w:val="single"/>
        </w:rPr>
      </w:pPr>
      <w:r w:rsidRPr="00C97D6C">
        <w:rPr>
          <w:rFonts w:ascii="Times New Roman" w:hAnsi="Times New Roman"/>
          <w:u w:val="single"/>
        </w:rPr>
        <w:t>Раздел 3. Расчет командировочных расходов.</w:t>
      </w:r>
    </w:p>
    <w:p w14:paraId="2607427E" w14:textId="77777777" w:rsidR="00025A34" w:rsidRPr="00C97D6C" w:rsidRDefault="00025A34" w:rsidP="00025A34">
      <w:pPr>
        <w:tabs>
          <w:tab w:val="left" w:pos="1134"/>
        </w:tabs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2 к </w:t>
      </w:r>
      <w:r w:rsidRPr="00226FBD">
        <w:rPr>
          <w:rFonts w:ascii="Times New Roman" w:hAnsi="Times New Roman"/>
        </w:rPr>
        <w:t>Требования к оформлению и составлению сметной документации по ценообразованию на Работы</w:t>
      </w:r>
      <w:r w:rsidRPr="00C97D6C">
        <w:rPr>
          <w:rFonts w:ascii="Times New Roman" w:hAnsi="Times New Roman"/>
        </w:rPr>
        <w:t xml:space="preserve">) с расшифровкой затрат на проезд, проживание, суточные расходы. </w:t>
      </w:r>
    </w:p>
    <w:p w14:paraId="7F8EAAE5" w14:textId="77777777" w:rsidR="00025A34" w:rsidRPr="00C97D6C" w:rsidRDefault="00025A34" w:rsidP="00025A34">
      <w:pPr>
        <w:tabs>
          <w:tab w:val="left" w:pos="1134"/>
        </w:tabs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Стоимость проезда необходимо указать по каждому виду транспорта отдельно туда и отдельно обратно.</w:t>
      </w:r>
    </w:p>
    <w:p w14:paraId="1F3F0C34" w14:textId="77777777" w:rsidR="00025A34" w:rsidRPr="00C97D6C" w:rsidRDefault="00025A34" w:rsidP="00025A34">
      <w:pPr>
        <w:tabs>
          <w:tab w:val="left" w:pos="1134"/>
        </w:tabs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Размер расходов на проезд и стоимость проживания в гостинице определяется на момент составления расчета.</w:t>
      </w:r>
    </w:p>
    <w:p w14:paraId="50C3E7DA" w14:textId="77777777" w:rsidR="00025A34" w:rsidRPr="00C97D6C" w:rsidRDefault="00025A34" w:rsidP="00025A34">
      <w:pPr>
        <w:tabs>
          <w:tab w:val="left" w:pos="1080"/>
          <w:tab w:val="left" w:pos="1134"/>
        </w:tabs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14:paraId="06A2828C" w14:textId="77777777" w:rsidR="00025A34" w:rsidRPr="00C97D6C" w:rsidRDefault="00025A34" w:rsidP="00025A34">
      <w:pPr>
        <w:tabs>
          <w:tab w:val="left" w:pos="567"/>
          <w:tab w:val="left" w:pos="1134"/>
        </w:tabs>
        <w:autoSpaceDE w:val="0"/>
        <w:autoSpaceDN w:val="0"/>
        <w:adjustRightInd w:val="0"/>
        <w:spacing w:before="40" w:after="40"/>
        <w:rPr>
          <w:rFonts w:ascii="Times New Roman" w:hAnsi="Times New Roman"/>
          <w:color w:val="000000"/>
        </w:rPr>
      </w:pPr>
      <w:r w:rsidRPr="00C97D6C">
        <w:rPr>
          <w:rFonts w:ascii="Times New Roman" w:hAnsi="Times New Roman"/>
          <w:color w:val="000000"/>
        </w:rPr>
        <w:t xml:space="preserve">Лимиты командировочных расходов при командировании на территории, не относящиеся к районам Крайнего Севера и приравненных к ним местностям, принимать в размере </w:t>
      </w:r>
      <w:r w:rsidRPr="00C97D6C">
        <w:rPr>
          <w:rFonts w:ascii="Times New Roman" w:hAnsi="Times New Roman"/>
          <w:color w:val="000000"/>
          <w:u w:val="single"/>
        </w:rPr>
        <w:t>не более</w:t>
      </w:r>
      <w:r w:rsidRPr="00C97D6C">
        <w:rPr>
          <w:rFonts w:ascii="Times New Roman" w:hAnsi="Times New Roman"/>
          <w:color w:val="000000"/>
        </w:rPr>
        <w:t>:</w:t>
      </w:r>
    </w:p>
    <w:p w14:paraId="2376DB00" w14:textId="77777777" w:rsidR="00025A34" w:rsidRPr="00C97D6C" w:rsidRDefault="00025A34" w:rsidP="005D7A92">
      <w:pPr>
        <w:widowControl w:val="0"/>
        <w:numPr>
          <w:ilvl w:val="0"/>
          <w:numId w:val="67"/>
        </w:numPr>
        <w:tabs>
          <w:tab w:val="left" w:pos="567"/>
          <w:tab w:val="left" w:pos="851"/>
          <w:tab w:val="left" w:pos="1134"/>
        </w:tabs>
        <w:suppressAutoHyphens w:val="0"/>
        <w:autoSpaceDE w:val="0"/>
        <w:autoSpaceDN w:val="0"/>
        <w:adjustRightInd w:val="0"/>
        <w:spacing w:before="40" w:after="40"/>
        <w:ind w:left="0" w:firstLine="709"/>
        <w:contextualSpacing w:val="0"/>
        <w:rPr>
          <w:rFonts w:ascii="Times New Roman" w:hAnsi="Times New Roman"/>
          <w:color w:val="000000"/>
        </w:rPr>
      </w:pPr>
      <w:r w:rsidRPr="00C97D6C">
        <w:rPr>
          <w:rFonts w:ascii="Times New Roman" w:hAnsi="Times New Roman"/>
          <w:snapToGrid w:val="0"/>
          <w:color w:val="000000"/>
        </w:rPr>
        <w:t>суточные – 700 руб./</w:t>
      </w:r>
      <w:r w:rsidRPr="00C97D6C">
        <w:rPr>
          <w:rFonts w:ascii="Times New Roman" w:hAnsi="Times New Roman"/>
          <w:color w:val="000000"/>
        </w:rPr>
        <w:t>сутки;</w:t>
      </w:r>
    </w:p>
    <w:p w14:paraId="21BC53F0" w14:textId="77777777" w:rsidR="00025A34" w:rsidRPr="00C97D6C" w:rsidRDefault="00025A34" w:rsidP="005D7A92">
      <w:pPr>
        <w:widowControl w:val="0"/>
        <w:numPr>
          <w:ilvl w:val="0"/>
          <w:numId w:val="67"/>
        </w:numPr>
        <w:tabs>
          <w:tab w:val="left" w:pos="567"/>
          <w:tab w:val="left" w:pos="851"/>
          <w:tab w:val="left" w:pos="1134"/>
        </w:tabs>
        <w:suppressAutoHyphens w:val="0"/>
        <w:autoSpaceDE w:val="0"/>
        <w:autoSpaceDN w:val="0"/>
        <w:adjustRightInd w:val="0"/>
        <w:spacing w:before="40" w:after="40"/>
        <w:ind w:left="0" w:firstLine="709"/>
        <w:contextualSpacing w:val="0"/>
        <w:rPr>
          <w:rFonts w:ascii="Times New Roman" w:hAnsi="Times New Roman"/>
          <w:color w:val="000000"/>
        </w:rPr>
      </w:pPr>
      <w:r w:rsidRPr="00C97D6C">
        <w:rPr>
          <w:rFonts w:ascii="Times New Roman" w:hAnsi="Times New Roman"/>
          <w:color w:val="000000"/>
        </w:rPr>
        <w:t>проживание – 5000 руб./сутки;</w:t>
      </w:r>
    </w:p>
    <w:p w14:paraId="50ECD5DC" w14:textId="77777777" w:rsidR="00025A34" w:rsidRPr="00C97D6C" w:rsidRDefault="00025A34" w:rsidP="005D7A92">
      <w:pPr>
        <w:widowControl w:val="0"/>
        <w:numPr>
          <w:ilvl w:val="0"/>
          <w:numId w:val="67"/>
        </w:numPr>
        <w:tabs>
          <w:tab w:val="left" w:pos="567"/>
          <w:tab w:val="left" w:pos="851"/>
          <w:tab w:val="left" w:pos="1134"/>
        </w:tabs>
        <w:suppressAutoHyphens w:val="0"/>
        <w:autoSpaceDE w:val="0"/>
        <w:autoSpaceDN w:val="0"/>
        <w:adjustRightInd w:val="0"/>
        <w:spacing w:before="40" w:after="40"/>
        <w:ind w:left="0" w:firstLine="709"/>
        <w:contextualSpacing w:val="0"/>
        <w:rPr>
          <w:rFonts w:ascii="Times New Roman" w:hAnsi="Times New Roman"/>
          <w:color w:val="000000"/>
        </w:rPr>
      </w:pPr>
      <w:r w:rsidRPr="00C97D6C">
        <w:rPr>
          <w:rFonts w:ascii="Times New Roman" w:hAnsi="Times New Roman"/>
          <w:color w:val="000000"/>
        </w:rPr>
        <w:t>проезд: поезд (купе) или самолет (класс–эконом с багажом до 20 (двадцати) кг, ручная кладь до 10 (десяти) кг).</w:t>
      </w:r>
    </w:p>
    <w:p w14:paraId="28D53130" w14:textId="77777777" w:rsidR="00025A34" w:rsidRPr="00CC70BC" w:rsidRDefault="00025A34" w:rsidP="005D7A92">
      <w:pPr>
        <w:pStyle w:val="ConsPlusNormal0"/>
        <w:numPr>
          <w:ilvl w:val="0"/>
          <w:numId w:val="74"/>
        </w:numPr>
        <w:tabs>
          <w:tab w:val="left" w:pos="284"/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BC">
        <w:rPr>
          <w:rFonts w:ascii="Times New Roman" w:eastAsia="Calibri" w:hAnsi="Times New Roman"/>
          <w:sz w:val="24"/>
          <w:szCs w:val="24"/>
          <w:lang w:eastAsia="en-US"/>
        </w:rPr>
        <w:t xml:space="preserve">При учете командировочных расходов стоимость проезда (авиа-, ж/д, …) и проживания определяется </w:t>
      </w:r>
      <w:r w:rsidRPr="00CC70BC">
        <w:rPr>
          <w:rFonts w:ascii="Times New Roman" w:hAnsi="Times New Roman" w:cs="Times New Roman"/>
          <w:sz w:val="24"/>
          <w:szCs w:val="24"/>
        </w:rPr>
        <w:t>на основании конъюнктурного анализа, составленного на основании Приказа Министерства строительства и ЖКХ РФ от 04.08.2020 № 421/пр., с учетом изменений и дополнений.</w:t>
      </w:r>
    </w:p>
    <w:p w14:paraId="15CCD73B" w14:textId="77777777" w:rsidR="00025A34" w:rsidRPr="00CC70BC" w:rsidRDefault="00025A34" w:rsidP="00025A34">
      <w:pPr>
        <w:tabs>
          <w:tab w:val="left" w:pos="567"/>
          <w:tab w:val="left" w:pos="1134"/>
        </w:tabs>
        <w:spacing w:after="0"/>
        <w:rPr>
          <w:rFonts w:ascii="Times New Roman" w:eastAsia="Calibri" w:hAnsi="Times New Roman"/>
        </w:rPr>
      </w:pPr>
      <w:r w:rsidRPr="00CC70BC">
        <w:rPr>
          <w:rFonts w:ascii="Times New Roman" w:eastAsia="Calibri" w:hAnsi="Times New Roman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 w14:paraId="6E69AF46" w14:textId="77777777" w:rsidR="00025A34" w:rsidRPr="00CC70BC" w:rsidRDefault="00025A34" w:rsidP="00025A34">
      <w:pPr>
        <w:tabs>
          <w:tab w:val="left" w:pos="1080"/>
          <w:tab w:val="left" w:pos="1134"/>
        </w:tabs>
        <w:spacing w:after="0"/>
        <w:ind w:left="993" w:firstLine="567"/>
        <w:rPr>
          <w:rFonts w:ascii="Times New Roman" w:eastAsia="Calibri" w:hAnsi="Times New Roman"/>
        </w:rPr>
        <w:sectPr w:rsidR="00025A34" w:rsidRPr="00CC70BC" w:rsidSect="00DC6C62">
          <w:footnotePr>
            <w:numRestart w:val="eachPage"/>
          </w:footnotePr>
          <w:pgSz w:w="11906" w:h="16838" w:code="9"/>
          <w:pgMar w:top="568" w:right="924" w:bottom="720" w:left="993" w:header="709" w:footer="709" w:gutter="0"/>
          <w:cols w:space="708"/>
          <w:docGrid w:linePitch="360"/>
        </w:sectPr>
      </w:pPr>
    </w:p>
    <w:p w14:paraId="6775FD26" w14:textId="77777777" w:rsidR="00025A34" w:rsidRPr="00C97D6C" w:rsidRDefault="00025A34" w:rsidP="00025A34">
      <w:pPr>
        <w:spacing w:after="0"/>
        <w:ind w:left="5811"/>
        <w:jc w:val="right"/>
        <w:rPr>
          <w:rFonts w:ascii="Times New Roman" w:hAnsi="Times New Roman"/>
          <w:sz w:val="20"/>
        </w:rPr>
      </w:pPr>
      <w:r w:rsidRPr="00C97D6C">
        <w:rPr>
          <w:rFonts w:ascii="Times New Roman" w:hAnsi="Times New Roman"/>
          <w:sz w:val="20"/>
        </w:rPr>
        <w:lastRenderedPageBreak/>
        <w:t>Приложение №1</w:t>
      </w:r>
    </w:p>
    <w:p w14:paraId="347D8A39" w14:textId="77777777" w:rsidR="00025A34" w:rsidRPr="00C97D6C" w:rsidRDefault="00025A34" w:rsidP="00025A34">
      <w:pPr>
        <w:spacing w:after="0"/>
        <w:ind w:left="5811"/>
        <w:jc w:val="right"/>
        <w:rPr>
          <w:rFonts w:ascii="Times New Roman" w:hAnsi="Times New Roman"/>
          <w:sz w:val="20"/>
        </w:rPr>
      </w:pPr>
      <w:r w:rsidRPr="00C97D6C">
        <w:rPr>
          <w:rFonts w:ascii="Times New Roman" w:hAnsi="Times New Roman"/>
          <w:sz w:val="20"/>
        </w:rPr>
        <w:t>к пояснительной записке</w:t>
      </w:r>
    </w:p>
    <w:p w14:paraId="4F2C8A5E" w14:textId="77777777" w:rsidR="00025A34" w:rsidRPr="00C97D6C" w:rsidRDefault="00025A34" w:rsidP="00025A34">
      <w:pPr>
        <w:spacing w:after="0"/>
        <w:ind w:left="5811"/>
        <w:jc w:val="right"/>
        <w:rPr>
          <w:rFonts w:ascii="Times New Roman" w:hAnsi="Times New Roman"/>
          <w:sz w:val="20"/>
        </w:rPr>
      </w:pPr>
      <w:r w:rsidRPr="00C97D6C">
        <w:rPr>
          <w:rFonts w:ascii="Times New Roman" w:hAnsi="Times New Roman"/>
          <w:sz w:val="20"/>
        </w:rPr>
        <w:t xml:space="preserve"> по заполнению формы 3П</w:t>
      </w:r>
    </w:p>
    <w:p w14:paraId="7AC513EF" w14:textId="77777777" w:rsidR="00025A34" w:rsidRPr="00C97D6C" w:rsidRDefault="00025A34" w:rsidP="00025A34">
      <w:pPr>
        <w:spacing w:after="0"/>
        <w:ind w:left="5811"/>
        <w:jc w:val="center"/>
        <w:rPr>
          <w:rFonts w:ascii="Times New Roman" w:hAnsi="Times New Roman"/>
          <w:b/>
        </w:rPr>
      </w:pPr>
    </w:p>
    <w:p w14:paraId="759AA537" w14:textId="77777777" w:rsidR="00025A34" w:rsidRPr="00C97D6C" w:rsidRDefault="00025A34" w:rsidP="00025A34">
      <w:pPr>
        <w:spacing w:after="0"/>
        <w:jc w:val="center"/>
        <w:rPr>
          <w:rFonts w:ascii="Times New Roman" w:hAnsi="Times New Roman"/>
          <w:b/>
        </w:rPr>
      </w:pPr>
    </w:p>
    <w:p w14:paraId="48C136AD" w14:textId="77777777" w:rsidR="00025A34" w:rsidRPr="00C97D6C" w:rsidRDefault="00025A34" w:rsidP="00025A34">
      <w:pPr>
        <w:spacing w:after="0"/>
        <w:ind w:firstLine="0"/>
        <w:jc w:val="center"/>
        <w:rPr>
          <w:rFonts w:ascii="Times New Roman" w:hAnsi="Times New Roman"/>
          <w:b/>
        </w:rPr>
      </w:pPr>
      <w:r w:rsidRPr="00C97D6C">
        <w:rPr>
          <w:rFonts w:ascii="Times New Roman" w:hAnsi="Times New Roman"/>
          <w:b/>
        </w:rPr>
        <w:t>СПРАВКА от__________ (указать дату составления справки) (Образец)</w:t>
      </w:r>
    </w:p>
    <w:p w14:paraId="375B62E4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 w14:paraId="47ED88B7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</w:p>
    <w:tbl>
      <w:tblPr>
        <w:tblW w:w="8793" w:type="dxa"/>
        <w:tblInd w:w="93" w:type="dxa"/>
        <w:tblLook w:val="04A0" w:firstRow="1" w:lastRow="0" w:firstColumn="1" w:lastColumn="0" w:noHBand="0" w:noVBand="1"/>
      </w:tblPr>
      <w:tblGrid>
        <w:gridCol w:w="1747"/>
        <w:gridCol w:w="3942"/>
        <w:gridCol w:w="3104"/>
      </w:tblGrid>
      <w:tr w:rsidR="00025A34" w:rsidRPr="00C97D6C" w14:paraId="10F32631" w14:textId="77777777" w:rsidTr="00DC6C62">
        <w:trPr>
          <w:trHeight w:val="32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29DAF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C97D6C"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3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82E2C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</w:rPr>
            </w:pPr>
            <w:r w:rsidRPr="00C97D6C">
              <w:rPr>
                <w:rFonts w:ascii="Times New Roman" w:hAnsi="Times New Roman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02187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</w:rPr>
            </w:pPr>
            <w:r w:rsidRPr="00C97D6C">
              <w:rPr>
                <w:rFonts w:ascii="Times New Roman" w:hAnsi="Times New Roman"/>
              </w:rPr>
              <w:t>Заработная плата в день, в руб.</w:t>
            </w:r>
          </w:p>
        </w:tc>
      </w:tr>
      <w:tr w:rsidR="00025A34" w:rsidRPr="00C97D6C" w14:paraId="247BD335" w14:textId="77777777" w:rsidTr="00DC6C62">
        <w:trPr>
          <w:trHeight w:val="630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CD9BA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C97D6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89B1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</w:rPr>
            </w:pPr>
            <w:r w:rsidRPr="00C97D6C">
              <w:rPr>
                <w:rFonts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40BF6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C97D6C"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025A34" w:rsidRPr="00C97D6C" w14:paraId="0DE8F6D9" w14:textId="77777777" w:rsidTr="00DC6C62">
        <w:trPr>
          <w:trHeight w:val="581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24EE1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C97D6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8D12C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</w:rPr>
            </w:pPr>
            <w:r w:rsidRPr="00C97D6C">
              <w:rPr>
                <w:rFonts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D711B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C97D6C"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025A34" w:rsidRPr="00C97D6C" w14:paraId="60124EE2" w14:textId="77777777" w:rsidTr="00DC6C62">
        <w:trPr>
          <w:trHeight w:val="634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294BC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C97D6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0C917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</w:rPr>
            </w:pPr>
            <w:r w:rsidRPr="00C97D6C">
              <w:rPr>
                <w:rFonts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F3433" w14:textId="77777777" w:rsidR="00025A34" w:rsidRPr="00C97D6C" w:rsidRDefault="00025A34" w:rsidP="00DC6C6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C97D6C">
              <w:rPr>
                <w:rFonts w:ascii="Times New Roman" w:hAnsi="Times New Roman"/>
                <w:color w:val="000000"/>
              </w:rPr>
              <w:t>-</w:t>
            </w:r>
          </w:p>
        </w:tc>
      </w:tr>
    </w:tbl>
    <w:p w14:paraId="39692372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ab/>
      </w:r>
    </w:p>
    <w:p w14:paraId="1181A31C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Накладные расходы _______(%)</w:t>
      </w:r>
      <w:r w:rsidRPr="00C97D6C">
        <w:rPr>
          <w:rFonts w:ascii="Times New Roman" w:hAnsi="Times New Roman"/>
        </w:rPr>
        <w:tab/>
      </w:r>
      <w:r w:rsidRPr="00C97D6C">
        <w:rPr>
          <w:rFonts w:ascii="Times New Roman" w:hAnsi="Times New Roman"/>
        </w:rPr>
        <w:tab/>
      </w:r>
      <w:r w:rsidRPr="00C97D6C">
        <w:rPr>
          <w:rFonts w:ascii="Times New Roman" w:hAnsi="Times New Roman"/>
        </w:rPr>
        <w:tab/>
      </w:r>
      <w:r w:rsidRPr="00C97D6C">
        <w:rPr>
          <w:rFonts w:ascii="Times New Roman" w:hAnsi="Times New Roman"/>
        </w:rPr>
        <w:tab/>
      </w:r>
      <w:r w:rsidRPr="00C97D6C">
        <w:rPr>
          <w:rFonts w:ascii="Times New Roman" w:hAnsi="Times New Roman"/>
        </w:rPr>
        <w:tab/>
      </w:r>
      <w:r w:rsidRPr="00C97D6C">
        <w:rPr>
          <w:rFonts w:ascii="Times New Roman" w:hAnsi="Times New Roman"/>
        </w:rPr>
        <w:tab/>
      </w:r>
    </w:p>
    <w:p w14:paraId="355B22B8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Рентабельность предприятия_________(%)</w:t>
      </w:r>
      <w:r w:rsidRPr="00C97D6C">
        <w:rPr>
          <w:rFonts w:ascii="Times New Roman" w:hAnsi="Times New Roman"/>
        </w:rPr>
        <w:tab/>
      </w:r>
      <w:r w:rsidRPr="00C97D6C">
        <w:rPr>
          <w:rFonts w:ascii="Times New Roman" w:hAnsi="Times New Roman"/>
        </w:rPr>
        <w:tab/>
      </w:r>
      <w:r w:rsidRPr="00C97D6C">
        <w:rPr>
          <w:rFonts w:ascii="Times New Roman" w:hAnsi="Times New Roman"/>
        </w:rPr>
        <w:tab/>
      </w:r>
      <w:r w:rsidRPr="00C97D6C">
        <w:rPr>
          <w:rFonts w:ascii="Times New Roman" w:hAnsi="Times New Roman"/>
        </w:rPr>
        <w:tab/>
      </w:r>
      <w:r w:rsidRPr="00C97D6C">
        <w:rPr>
          <w:rFonts w:ascii="Times New Roman" w:hAnsi="Times New Roman"/>
        </w:rPr>
        <w:tab/>
      </w:r>
      <w:r w:rsidRPr="00C97D6C">
        <w:rPr>
          <w:rFonts w:ascii="Times New Roman" w:hAnsi="Times New Roman"/>
        </w:rPr>
        <w:tab/>
        <w:t xml:space="preserve"> </w:t>
      </w:r>
    </w:p>
    <w:p w14:paraId="044FB381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</w:p>
    <w:p w14:paraId="00A61A5C" w14:textId="77777777" w:rsidR="00025A34" w:rsidRPr="00C97D6C" w:rsidRDefault="00025A34" w:rsidP="00025A34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  <w:r w:rsidRPr="00C97D6C">
        <w:rPr>
          <w:rFonts w:ascii="Times New Roman" w:hAnsi="Times New Roman"/>
          <w:b/>
        </w:rPr>
        <w:t>Дата</w:t>
      </w:r>
    </w:p>
    <w:p w14:paraId="7F4DDB43" w14:textId="77777777" w:rsidR="00025A34" w:rsidRPr="00C97D6C" w:rsidRDefault="00025A34" w:rsidP="00025A34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</w:p>
    <w:p w14:paraId="68E1A11C" w14:textId="77777777" w:rsidR="00025A34" w:rsidRPr="00C97D6C" w:rsidRDefault="00025A34" w:rsidP="00025A34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(Должность единоличного исполнительного органа контрагента/подрядчика)</w:t>
      </w:r>
      <w:r w:rsidRPr="00C97D6C">
        <w:rPr>
          <w:rFonts w:ascii="Times New Roman" w:hAnsi="Times New Roman"/>
        </w:rPr>
        <w:tab/>
      </w:r>
      <w:r w:rsidRPr="00C97D6C">
        <w:rPr>
          <w:rFonts w:ascii="Times New Roman" w:hAnsi="Times New Roman"/>
        </w:rPr>
        <w:tab/>
      </w:r>
    </w:p>
    <w:p w14:paraId="32EE99A5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(краткое/полное наименование организации) ________________ (ФИО)</w:t>
      </w:r>
    </w:p>
    <w:p w14:paraId="06892D0E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</w:p>
    <w:p w14:paraId="57922AF5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м.п.</w:t>
      </w:r>
    </w:p>
    <w:p w14:paraId="1D86CDAD" w14:textId="77777777" w:rsidR="00025A34" w:rsidRPr="00C97D6C" w:rsidRDefault="00025A34" w:rsidP="00025A34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(Главный бухгалтер)</w:t>
      </w:r>
      <w:r w:rsidRPr="00C97D6C">
        <w:rPr>
          <w:rFonts w:ascii="Times New Roman" w:hAnsi="Times New Roman"/>
          <w:vertAlign w:val="superscript"/>
        </w:rPr>
        <w:footnoteReference w:id="7"/>
      </w:r>
      <w:r w:rsidRPr="00C97D6C">
        <w:rPr>
          <w:rFonts w:ascii="Times New Roman" w:hAnsi="Times New Roman"/>
        </w:rPr>
        <w:tab/>
      </w:r>
      <w:r w:rsidRPr="00C97D6C">
        <w:rPr>
          <w:rFonts w:ascii="Times New Roman" w:hAnsi="Times New Roman"/>
        </w:rPr>
        <w:tab/>
      </w:r>
    </w:p>
    <w:p w14:paraId="578D2310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(краткое/полное наименование организации контрагента/подрядчика) _________ (ФИО)</w:t>
      </w:r>
    </w:p>
    <w:p w14:paraId="5C870603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</w:p>
    <w:p w14:paraId="42FE7BD4" w14:textId="77777777" w:rsidR="00025A34" w:rsidRPr="00C97D6C" w:rsidRDefault="00025A34" w:rsidP="00025A34">
      <w:pPr>
        <w:spacing w:after="0"/>
        <w:rPr>
          <w:rFonts w:ascii="Times New Roman" w:hAnsi="Times New Roman"/>
        </w:rPr>
      </w:pPr>
      <w:r w:rsidRPr="00C97D6C">
        <w:rPr>
          <w:rFonts w:ascii="Times New Roman" w:hAnsi="Times New Roman"/>
        </w:rPr>
        <w:t>м.п.</w:t>
      </w:r>
    </w:p>
    <w:p w14:paraId="37E14C95" w14:textId="77777777" w:rsidR="00025A34" w:rsidRPr="00C97D6C" w:rsidRDefault="00025A34" w:rsidP="00025A34">
      <w:pPr>
        <w:spacing w:after="0"/>
        <w:ind w:left="5811"/>
        <w:jc w:val="right"/>
        <w:rPr>
          <w:rFonts w:ascii="Times New Roman" w:hAnsi="Times New Roman"/>
        </w:rPr>
      </w:pPr>
    </w:p>
    <w:p w14:paraId="5943BE6E" w14:textId="77777777" w:rsidR="00025A34" w:rsidRPr="00C97D6C" w:rsidRDefault="00025A34" w:rsidP="00025A34">
      <w:pPr>
        <w:spacing w:after="0"/>
        <w:ind w:left="5811"/>
        <w:jc w:val="right"/>
        <w:rPr>
          <w:rFonts w:ascii="Times New Roman" w:hAnsi="Times New Roman"/>
        </w:rPr>
      </w:pPr>
    </w:p>
    <w:p w14:paraId="16ED54AF" w14:textId="77777777" w:rsidR="00025A34" w:rsidRPr="00C97D6C" w:rsidRDefault="00025A34" w:rsidP="00025A34">
      <w:pPr>
        <w:spacing w:after="160" w:line="259" w:lineRule="auto"/>
        <w:rPr>
          <w:rFonts w:ascii="Times New Roman" w:hAnsi="Times New Roman"/>
          <w:sz w:val="20"/>
          <w:szCs w:val="20"/>
        </w:rPr>
      </w:pPr>
      <w:r w:rsidRPr="00C97D6C">
        <w:rPr>
          <w:rFonts w:ascii="Times New Roman" w:hAnsi="Times New Roman"/>
          <w:sz w:val="20"/>
          <w:szCs w:val="20"/>
        </w:rPr>
        <w:br w:type="page"/>
      </w:r>
    </w:p>
    <w:p w14:paraId="29D6856F" w14:textId="77777777" w:rsidR="00025A34" w:rsidRPr="00C97D6C" w:rsidRDefault="00025A34" w:rsidP="00025A34">
      <w:pPr>
        <w:spacing w:after="0"/>
        <w:ind w:left="5811"/>
        <w:jc w:val="right"/>
        <w:rPr>
          <w:rFonts w:ascii="Times New Roman" w:hAnsi="Times New Roman"/>
          <w:sz w:val="20"/>
          <w:szCs w:val="20"/>
        </w:rPr>
        <w:sectPr w:rsidR="00025A34" w:rsidRPr="00C97D6C" w:rsidSect="00DC6C62">
          <w:footnotePr>
            <w:numRestart w:val="eachPage"/>
          </w:footnotePr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14:paraId="25C9AE38" w14:textId="77777777" w:rsidR="00025A34" w:rsidRPr="00C97D6C" w:rsidRDefault="00025A34" w:rsidP="00025A34">
      <w:pPr>
        <w:spacing w:after="0"/>
        <w:ind w:left="5811"/>
        <w:jc w:val="right"/>
        <w:rPr>
          <w:rFonts w:ascii="Times New Roman" w:hAnsi="Times New Roman"/>
          <w:sz w:val="20"/>
          <w:szCs w:val="20"/>
        </w:rPr>
      </w:pPr>
      <w:r w:rsidRPr="00C97D6C">
        <w:rPr>
          <w:rFonts w:ascii="Times New Roman" w:hAnsi="Times New Roman"/>
          <w:sz w:val="20"/>
          <w:szCs w:val="20"/>
        </w:rPr>
        <w:lastRenderedPageBreak/>
        <w:t>Приложение №2</w:t>
      </w:r>
    </w:p>
    <w:p w14:paraId="452D6B57" w14:textId="77777777" w:rsidR="00025A34" w:rsidRPr="00C97D6C" w:rsidRDefault="00025A34" w:rsidP="00025A34">
      <w:pPr>
        <w:spacing w:after="0"/>
        <w:ind w:left="5811"/>
        <w:jc w:val="right"/>
        <w:rPr>
          <w:rFonts w:ascii="Times New Roman" w:hAnsi="Times New Roman"/>
          <w:sz w:val="20"/>
          <w:szCs w:val="20"/>
        </w:rPr>
      </w:pPr>
      <w:r w:rsidRPr="00C97D6C">
        <w:rPr>
          <w:rFonts w:ascii="Times New Roman" w:hAnsi="Times New Roman"/>
          <w:sz w:val="20"/>
          <w:szCs w:val="20"/>
        </w:rPr>
        <w:t>к пояснительной записке</w:t>
      </w:r>
    </w:p>
    <w:p w14:paraId="7A7BD001" w14:textId="77777777" w:rsidR="00025A34" w:rsidRPr="00C97D6C" w:rsidRDefault="00025A34" w:rsidP="00025A34">
      <w:pPr>
        <w:spacing w:after="0"/>
        <w:ind w:left="5811"/>
        <w:jc w:val="right"/>
        <w:rPr>
          <w:rFonts w:ascii="Times New Roman" w:hAnsi="Times New Roman"/>
          <w:sz w:val="20"/>
          <w:szCs w:val="20"/>
        </w:rPr>
      </w:pPr>
      <w:r w:rsidRPr="00C97D6C">
        <w:rPr>
          <w:rFonts w:ascii="Times New Roman" w:hAnsi="Times New Roman"/>
          <w:sz w:val="20"/>
          <w:szCs w:val="20"/>
        </w:rPr>
        <w:t xml:space="preserve"> по заполнению формы 3П</w:t>
      </w:r>
    </w:p>
    <w:p w14:paraId="7AE7A9AD" w14:textId="77777777" w:rsidR="00025A34" w:rsidRPr="00C97D6C" w:rsidRDefault="00025A34" w:rsidP="00025A34">
      <w:pPr>
        <w:spacing w:after="0"/>
        <w:ind w:left="5811"/>
        <w:rPr>
          <w:rFonts w:ascii="Times New Roman" w:hAnsi="Times New Roman"/>
          <w:sz w:val="20"/>
          <w:szCs w:val="20"/>
        </w:rPr>
      </w:pPr>
    </w:p>
    <w:p w14:paraId="246540AB" w14:textId="77777777" w:rsidR="00025A34" w:rsidRPr="00C97D6C" w:rsidRDefault="00025A34" w:rsidP="00025A34">
      <w:pPr>
        <w:spacing w:after="0"/>
        <w:rPr>
          <w:color w:val="FF0000"/>
        </w:rPr>
      </w:pPr>
    </w:p>
    <w:p w14:paraId="5B6EAC79" w14:textId="77777777" w:rsidR="00025A34" w:rsidRPr="00C97D6C" w:rsidRDefault="00025A34" w:rsidP="00025A34">
      <w:pPr>
        <w:spacing w:after="0"/>
        <w:ind w:firstLine="0"/>
        <w:jc w:val="center"/>
        <w:rPr>
          <w:rFonts w:ascii="Times New Roman" w:hAnsi="Times New Roman"/>
          <w:b/>
        </w:rPr>
      </w:pPr>
      <w:r w:rsidRPr="00C97D6C">
        <w:rPr>
          <w:rFonts w:ascii="Times New Roman" w:hAnsi="Times New Roman"/>
          <w:b/>
        </w:rPr>
        <w:t>Образец расчета командировочных расходов</w:t>
      </w:r>
    </w:p>
    <w:p w14:paraId="3FDB7B51" w14:textId="77777777" w:rsidR="00025A34" w:rsidRPr="00C97D6C" w:rsidRDefault="00025A34" w:rsidP="00025A34">
      <w:pPr>
        <w:spacing w:after="0"/>
        <w:ind w:hanging="567"/>
        <w:jc w:val="right"/>
        <w:rPr>
          <w:rFonts w:ascii="Times New Roman" w:hAnsi="Times New Roman"/>
        </w:rPr>
      </w:pPr>
      <w:r w:rsidRPr="00C97D6C">
        <w:rPr>
          <w:rFonts w:ascii="Times New Roman" w:hAnsi="Times New Roman"/>
        </w:rPr>
        <w:t>Приложение № __ к смете № __</w:t>
      </w:r>
    </w:p>
    <w:p w14:paraId="6216B8B3" w14:textId="77777777" w:rsidR="00025A34" w:rsidRPr="00C97D6C" w:rsidRDefault="00025A34" w:rsidP="00025A34">
      <w:pPr>
        <w:spacing w:after="0"/>
        <w:ind w:firstLine="0"/>
        <w:jc w:val="center"/>
        <w:rPr>
          <w:rFonts w:ascii="Times New Roman" w:hAnsi="Times New Roman"/>
          <w:b/>
        </w:rPr>
      </w:pPr>
      <w:r w:rsidRPr="00C97D6C">
        <w:rPr>
          <w:rFonts w:ascii="Times New Roman" w:hAnsi="Times New Roman"/>
          <w:b/>
        </w:rPr>
        <w:t>Расчет командировочных расходов</w:t>
      </w:r>
    </w:p>
    <w:p w14:paraId="1CB8A8E9" w14:textId="77777777" w:rsidR="00025A34" w:rsidRPr="00C97D6C" w:rsidRDefault="00025A34" w:rsidP="00025A34">
      <w:pPr>
        <w:spacing w:after="0"/>
        <w:ind w:left="6373"/>
        <w:rPr>
          <w:rFonts w:ascii="Times New Roman" w:hAnsi="Times New Roman"/>
          <w:sz w:val="20"/>
          <w:szCs w:val="20"/>
        </w:rPr>
      </w:pPr>
    </w:p>
    <w:tbl>
      <w:tblPr>
        <w:tblW w:w="9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115"/>
        <w:gridCol w:w="1288"/>
        <w:gridCol w:w="1476"/>
        <w:gridCol w:w="1220"/>
        <w:gridCol w:w="1042"/>
        <w:gridCol w:w="1396"/>
        <w:gridCol w:w="1161"/>
        <w:gridCol w:w="683"/>
      </w:tblGrid>
      <w:tr w:rsidR="00025A34" w:rsidRPr="00C97D6C" w14:paraId="6C8C3529" w14:textId="77777777" w:rsidTr="00DC6C62"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34AC1D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BBBA96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Пункт назначения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F1F59E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Количество специалистов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68822C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Проезд к месту командировки (туда и обратно)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568850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 xml:space="preserve">Проживание в номере гостиницы класса "3 звезды", </w:t>
            </w:r>
          </w:p>
          <w:p w14:paraId="1DB80CA1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1 чел/сутки.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C92C5E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Суточные</w:t>
            </w:r>
          </w:p>
          <w:p w14:paraId="18B7EE9D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1 сутки/руб.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49B60E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Продолжи-тельность командировки, сутки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DA19B2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Продолжи-тельность проживания в гостинице, сутки</w:t>
            </w:r>
          </w:p>
        </w:tc>
        <w:tc>
          <w:tcPr>
            <w:tcW w:w="1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1876A3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Итого затрат, рубли</w:t>
            </w:r>
          </w:p>
        </w:tc>
      </w:tr>
      <w:tr w:rsidR="00025A34" w:rsidRPr="00C97D6C" w14:paraId="70176DD8" w14:textId="77777777" w:rsidTr="00DC6C62"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E05FF4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CDE970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812056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C27B5B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030C0D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F23F30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6F06EE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69A0EA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4F23A6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025A34" w:rsidRPr="00C97D6C" w14:paraId="2B883136" w14:textId="77777777" w:rsidTr="00DC6C62"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DDEFCE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580E2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E5024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056072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5200C8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4CCCD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61ADA2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4F25E6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DC0BF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13CE9E0C" w14:textId="77777777" w:rsidTr="00DC6C62"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4A595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10B1C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74240A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975891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2D90B7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156E63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387E63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55A588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BC3F21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5A34" w:rsidRPr="00C97D6C" w14:paraId="315AC7F2" w14:textId="77777777" w:rsidTr="00DC6C62">
        <w:tc>
          <w:tcPr>
            <w:tcW w:w="29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91E9A7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D6C">
              <w:rPr>
                <w:rFonts w:ascii="Times New Roman" w:hAnsi="Times New Roman"/>
                <w:sz w:val="20"/>
                <w:szCs w:val="20"/>
              </w:rPr>
              <w:t>Итого по сметному расчету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BDADD2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C21865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EC2FE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FB5E1E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56888E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C17963" w14:textId="77777777" w:rsidR="00025A34" w:rsidRPr="00C97D6C" w:rsidRDefault="00025A34" w:rsidP="00DC6C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2B567DC" w14:textId="77777777" w:rsidR="00025A34" w:rsidRPr="00C97D6C" w:rsidRDefault="00025A34" w:rsidP="00025A34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/>
        </w:rPr>
      </w:pPr>
    </w:p>
    <w:p w14:paraId="045E0757" w14:textId="77777777" w:rsidR="00025A34" w:rsidRPr="00C97D6C" w:rsidRDefault="00025A34" w:rsidP="00025A34">
      <w:pPr>
        <w:autoSpaceDE w:val="0"/>
        <w:autoSpaceDN w:val="0"/>
        <w:spacing w:after="0"/>
        <w:ind w:firstLine="0"/>
        <w:rPr>
          <w:rFonts w:ascii="Times New Roman" w:hAnsi="Times New Roman"/>
          <w:sz w:val="20"/>
          <w:szCs w:val="20"/>
        </w:rPr>
      </w:pPr>
      <w:r w:rsidRPr="00C97D6C">
        <w:rPr>
          <w:rFonts w:ascii="Times New Roman" w:hAnsi="Times New Roman"/>
          <w:sz w:val="20"/>
          <w:szCs w:val="20"/>
        </w:rPr>
        <w:t>Руководитель проектной организации _____________________________________________________________</w:t>
      </w:r>
    </w:p>
    <w:p w14:paraId="264C52BA" w14:textId="77777777" w:rsidR="00025A34" w:rsidRPr="00C97D6C" w:rsidRDefault="00025A34" w:rsidP="00025A34">
      <w:pPr>
        <w:autoSpaceDE w:val="0"/>
        <w:autoSpaceDN w:val="0"/>
        <w:spacing w:after="0"/>
        <w:ind w:firstLine="0"/>
        <w:jc w:val="center"/>
        <w:rPr>
          <w:rFonts w:ascii="Times New Roman" w:hAnsi="Times New Roman"/>
          <w:i/>
          <w:iCs/>
          <w:sz w:val="20"/>
          <w:szCs w:val="20"/>
        </w:rPr>
      </w:pPr>
      <w:r w:rsidRPr="00C97D6C">
        <w:rPr>
          <w:rFonts w:ascii="Times New Roman" w:hAnsi="Times New Roman"/>
          <w:i/>
          <w:iCs/>
          <w:sz w:val="20"/>
          <w:szCs w:val="20"/>
        </w:rPr>
        <w:t>[подпись (инициалы, фамилия)]</w:t>
      </w:r>
    </w:p>
    <w:p w14:paraId="590E63EE" w14:textId="77777777" w:rsidR="00025A34" w:rsidRPr="00C97D6C" w:rsidRDefault="00025A34" w:rsidP="00025A34">
      <w:pPr>
        <w:autoSpaceDE w:val="0"/>
        <w:autoSpaceDN w:val="0"/>
        <w:spacing w:after="0"/>
        <w:ind w:firstLine="0"/>
        <w:rPr>
          <w:rFonts w:ascii="Times New Roman" w:hAnsi="Times New Roman"/>
          <w:i/>
          <w:iCs/>
          <w:sz w:val="20"/>
          <w:szCs w:val="20"/>
        </w:rPr>
      </w:pPr>
    </w:p>
    <w:p w14:paraId="181C7F29" w14:textId="77777777" w:rsidR="00025A34" w:rsidRPr="00C97D6C" w:rsidRDefault="00025A34" w:rsidP="00025A34">
      <w:pPr>
        <w:autoSpaceDE w:val="0"/>
        <w:autoSpaceDN w:val="0"/>
        <w:spacing w:after="0"/>
        <w:ind w:firstLine="0"/>
        <w:rPr>
          <w:rFonts w:ascii="Times New Roman" w:hAnsi="Times New Roman"/>
          <w:sz w:val="20"/>
          <w:szCs w:val="20"/>
        </w:rPr>
      </w:pPr>
      <w:r w:rsidRPr="00C97D6C">
        <w:rPr>
          <w:rFonts w:ascii="Times New Roman" w:hAnsi="Times New Roman"/>
          <w:sz w:val="20"/>
          <w:szCs w:val="20"/>
        </w:rPr>
        <w:t>Главный инженер проекта ______________________________________________________________________</w:t>
      </w:r>
    </w:p>
    <w:p w14:paraId="18471406" w14:textId="77777777" w:rsidR="00025A34" w:rsidRPr="00C97D6C" w:rsidRDefault="00025A34" w:rsidP="00025A34">
      <w:pPr>
        <w:autoSpaceDE w:val="0"/>
        <w:autoSpaceDN w:val="0"/>
        <w:spacing w:after="0"/>
        <w:ind w:firstLine="0"/>
        <w:jc w:val="center"/>
        <w:rPr>
          <w:rFonts w:ascii="Times New Roman" w:hAnsi="Times New Roman"/>
          <w:i/>
          <w:iCs/>
          <w:sz w:val="20"/>
          <w:szCs w:val="20"/>
        </w:rPr>
      </w:pPr>
      <w:r w:rsidRPr="00C97D6C">
        <w:rPr>
          <w:rFonts w:ascii="Times New Roman" w:hAnsi="Times New Roman"/>
          <w:i/>
          <w:iCs/>
          <w:sz w:val="20"/>
          <w:szCs w:val="20"/>
        </w:rPr>
        <w:t>[подпись (инициалы, фамилия)]</w:t>
      </w:r>
    </w:p>
    <w:p w14:paraId="79D7F2A2" w14:textId="77777777" w:rsidR="00025A34" w:rsidRPr="00C97D6C" w:rsidRDefault="00025A34" w:rsidP="00025A34">
      <w:pPr>
        <w:autoSpaceDE w:val="0"/>
        <w:autoSpaceDN w:val="0"/>
        <w:spacing w:after="0"/>
        <w:ind w:firstLine="0"/>
        <w:rPr>
          <w:rFonts w:ascii="Times New Roman" w:hAnsi="Times New Roman"/>
          <w:i/>
          <w:iCs/>
          <w:sz w:val="20"/>
          <w:szCs w:val="20"/>
        </w:rPr>
      </w:pPr>
    </w:p>
    <w:p w14:paraId="6C84237D" w14:textId="77777777" w:rsidR="00025A34" w:rsidRPr="00C97D6C" w:rsidRDefault="00025A34" w:rsidP="00025A34">
      <w:pPr>
        <w:autoSpaceDE w:val="0"/>
        <w:autoSpaceDN w:val="0"/>
        <w:spacing w:after="0"/>
        <w:ind w:firstLine="0"/>
        <w:rPr>
          <w:rFonts w:ascii="Times New Roman" w:hAnsi="Times New Roman"/>
          <w:sz w:val="20"/>
          <w:szCs w:val="20"/>
        </w:rPr>
      </w:pPr>
      <w:r w:rsidRPr="00C97D6C">
        <w:rPr>
          <w:rFonts w:ascii="Times New Roman" w:hAnsi="Times New Roman"/>
          <w:sz w:val="20"/>
          <w:szCs w:val="20"/>
        </w:rPr>
        <w:t>Начальник ______________________ отдела _________________________________________________</w:t>
      </w:r>
    </w:p>
    <w:p w14:paraId="24526F51" w14:textId="77777777" w:rsidR="00025A34" w:rsidRPr="00C97D6C" w:rsidRDefault="00025A34" w:rsidP="00025A34">
      <w:pPr>
        <w:autoSpaceDE w:val="0"/>
        <w:autoSpaceDN w:val="0"/>
        <w:spacing w:after="0"/>
        <w:ind w:firstLine="0"/>
        <w:rPr>
          <w:rFonts w:ascii="Times New Roman" w:hAnsi="Times New Roman"/>
          <w:i/>
          <w:iCs/>
          <w:sz w:val="20"/>
          <w:szCs w:val="20"/>
        </w:rPr>
      </w:pPr>
      <w:r w:rsidRPr="00C97D6C">
        <w:rPr>
          <w:rFonts w:ascii="Times New Roman" w:hAnsi="Times New Roman"/>
          <w:sz w:val="20"/>
          <w:szCs w:val="20"/>
        </w:rPr>
        <w:t xml:space="preserve">                             </w:t>
      </w:r>
      <w:r w:rsidRPr="00C97D6C">
        <w:rPr>
          <w:rFonts w:ascii="Times New Roman" w:hAnsi="Times New Roman"/>
          <w:i/>
          <w:iCs/>
          <w:sz w:val="20"/>
          <w:szCs w:val="20"/>
        </w:rPr>
        <w:t>(наименование)                                                                        [подпись (инициалы, фамилия)]</w:t>
      </w:r>
    </w:p>
    <w:p w14:paraId="0985487A" w14:textId="77777777" w:rsidR="00025A34" w:rsidRPr="00C97D6C" w:rsidRDefault="00025A34" w:rsidP="00025A34">
      <w:pPr>
        <w:autoSpaceDE w:val="0"/>
        <w:autoSpaceDN w:val="0"/>
        <w:spacing w:after="0"/>
        <w:ind w:firstLine="0"/>
        <w:rPr>
          <w:rFonts w:ascii="Times New Roman" w:hAnsi="Times New Roman"/>
          <w:i/>
          <w:iCs/>
          <w:sz w:val="20"/>
          <w:szCs w:val="20"/>
        </w:rPr>
      </w:pPr>
    </w:p>
    <w:p w14:paraId="593A1FD3" w14:textId="77777777" w:rsidR="00025A34" w:rsidRPr="00C97D6C" w:rsidRDefault="00025A34" w:rsidP="00025A34">
      <w:pPr>
        <w:autoSpaceDE w:val="0"/>
        <w:autoSpaceDN w:val="0"/>
        <w:spacing w:after="0"/>
        <w:ind w:firstLine="0"/>
        <w:rPr>
          <w:rFonts w:ascii="Times New Roman" w:hAnsi="Times New Roman"/>
          <w:sz w:val="20"/>
          <w:szCs w:val="20"/>
        </w:rPr>
      </w:pPr>
      <w:r w:rsidRPr="00C97D6C">
        <w:rPr>
          <w:rFonts w:ascii="Times New Roman" w:hAnsi="Times New Roman"/>
          <w:sz w:val="20"/>
          <w:szCs w:val="20"/>
        </w:rPr>
        <w:t>Заказчик ___________________________________________________________________________________</w:t>
      </w:r>
    </w:p>
    <w:p w14:paraId="25E3C1A3" w14:textId="77777777" w:rsidR="00025A34" w:rsidRPr="00C97D6C" w:rsidRDefault="00025A34" w:rsidP="00025A34">
      <w:pPr>
        <w:autoSpaceDE w:val="0"/>
        <w:autoSpaceDN w:val="0"/>
        <w:spacing w:after="0"/>
        <w:ind w:firstLine="0"/>
        <w:jc w:val="center"/>
        <w:rPr>
          <w:rFonts w:ascii="Times New Roman" w:hAnsi="Times New Roman"/>
          <w:i/>
          <w:iCs/>
          <w:sz w:val="20"/>
          <w:szCs w:val="20"/>
        </w:rPr>
      </w:pPr>
      <w:r w:rsidRPr="00C97D6C">
        <w:rPr>
          <w:rFonts w:ascii="Times New Roman" w:hAnsi="Times New Roman"/>
          <w:i/>
          <w:iCs/>
          <w:sz w:val="20"/>
          <w:szCs w:val="20"/>
        </w:rPr>
        <w:t>[должность, подпись (инициалы, фамилия)]</w:t>
      </w:r>
    </w:p>
    <w:p w14:paraId="2D8857D8" w14:textId="77777777" w:rsidR="00025A34" w:rsidRPr="00C97D6C" w:rsidRDefault="00025A34" w:rsidP="00025A34">
      <w:pPr>
        <w:spacing w:after="0"/>
        <w:ind w:firstLine="0"/>
        <w:jc w:val="center"/>
        <w:rPr>
          <w:rFonts w:ascii="Times New Roman" w:hAnsi="Times New Roman"/>
          <w:b/>
          <w:sz w:val="20"/>
          <w:szCs w:val="20"/>
        </w:rPr>
      </w:pPr>
    </w:p>
    <w:p w14:paraId="629EB3D6" w14:textId="77777777" w:rsidR="00025A34" w:rsidRPr="00C97D6C" w:rsidRDefault="00025A34" w:rsidP="00025A34">
      <w:pPr>
        <w:spacing w:after="0"/>
        <w:ind w:left="284"/>
        <w:rPr>
          <w:rFonts w:ascii="Times New Roman" w:hAnsi="Times New Roman"/>
          <w:sz w:val="20"/>
          <w:szCs w:val="20"/>
        </w:rPr>
      </w:pPr>
      <w:r w:rsidRPr="00AE2935">
        <w:rPr>
          <w:rFonts w:ascii="Times New Roman" w:hAnsi="Times New Roman"/>
          <w:sz w:val="20"/>
          <w:szCs w:val="20"/>
        </w:rPr>
        <w:object w:dxaOrig="1680" w:dyaOrig="1094" w14:anchorId="77CC2CEB">
          <v:shape id="_x0000_i1027" type="#_x0000_t75" style="width:86.55pt;height:52.35pt" o:ole="">
            <v:imagedata r:id="rId20" o:title=""/>
          </v:shape>
          <o:OLEObject Type="Embed" ProgID="Excel.Sheet.12" ShapeID="_x0000_i1027" DrawAspect="Icon" ObjectID="_1852401220" r:id="rId21"/>
        </w:object>
      </w:r>
    </w:p>
    <w:p w14:paraId="7D6605AF" w14:textId="77777777" w:rsidR="00025A34" w:rsidRPr="00AE2935" w:rsidRDefault="00025A34" w:rsidP="00025A34">
      <w:pPr>
        <w:pStyle w:val="ConsPlusNormal0"/>
        <w:widowControl/>
        <w:tabs>
          <w:tab w:val="left" w:pos="993"/>
          <w:tab w:val="left" w:pos="1134"/>
        </w:tabs>
        <w:ind w:firstLine="567"/>
        <w:jc w:val="both"/>
        <w:rPr>
          <w:rFonts w:ascii="Times New Roman" w:hAnsi="Times New Roman"/>
        </w:rPr>
      </w:pPr>
    </w:p>
    <w:p w14:paraId="4DF50ED2" w14:textId="77777777" w:rsidR="00025A34" w:rsidRPr="00C97D6C" w:rsidRDefault="00025A34" w:rsidP="00025A34">
      <w:pPr>
        <w:spacing w:after="160" w:line="259" w:lineRule="auto"/>
        <w:rPr>
          <w:rFonts w:ascii="Times New Roman" w:hAnsi="Times New Roman"/>
        </w:rPr>
      </w:pPr>
      <w:r w:rsidRPr="00C97D6C">
        <w:rPr>
          <w:rFonts w:ascii="Times New Roman" w:hAnsi="Times New Roman"/>
        </w:rPr>
        <w:br w:type="page"/>
      </w:r>
    </w:p>
    <w:p w14:paraId="4D467F0E" w14:textId="77777777" w:rsidR="00025A34" w:rsidRPr="00F7313B" w:rsidRDefault="00025A34" w:rsidP="00025A34">
      <w:pPr>
        <w:pStyle w:val="ConsPlusNormal0"/>
        <w:widowControl/>
        <w:tabs>
          <w:tab w:val="left" w:pos="993"/>
          <w:tab w:val="left" w:pos="1134"/>
        </w:tabs>
        <w:ind w:firstLine="567"/>
        <w:jc w:val="right"/>
        <w:rPr>
          <w:rFonts w:ascii="Times New Roman" w:hAnsi="Times New Roman" w:cs="Times New Roman"/>
        </w:rPr>
      </w:pPr>
      <w:r w:rsidRPr="00F7313B">
        <w:rPr>
          <w:rFonts w:ascii="Times New Roman" w:hAnsi="Times New Roman" w:cs="Times New Roman"/>
        </w:rPr>
        <w:lastRenderedPageBreak/>
        <w:t>Приложение №3</w:t>
      </w:r>
    </w:p>
    <w:p w14:paraId="24852417" w14:textId="77777777" w:rsidR="00025A34" w:rsidRPr="003A6DFF" w:rsidRDefault="00025A34" w:rsidP="00025A34">
      <w:pPr>
        <w:shd w:val="clear" w:color="auto" w:fill="FFFFFF"/>
        <w:spacing w:after="0"/>
        <w:ind w:left="142" w:hanging="142"/>
        <w:jc w:val="right"/>
        <w:rPr>
          <w:rFonts w:ascii="Times New Roman" w:hAnsi="Times New Roman"/>
          <w:color w:val="000000"/>
          <w:sz w:val="20"/>
          <w:szCs w:val="20"/>
        </w:rPr>
      </w:pPr>
      <w:r w:rsidRPr="003A6DFF">
        <w:rPr>
          <w:rFonts w:ascii="Times New Roman" w:hAnsi="Times New Roman"/>
          <w:color w:val="000000"/>
          <w:sz w:val="20"/>
          <w:szCs w:val="20"/>
        </w:rPr>
        <w:t xml:space="preserve">к Требования к оформлению и </w:t>
      </w:r>
    </w:p>
    <w:p w14:paraId="22C63E54" w14:textId="77777777" w:rsidR="00025A34" w:rsidRPr="003A6DFF" w:rsidRDefault="00025A34" w:rsidP="00025A34">
      <w:pPr>
        <w:shd w:val="clear" w:color="auto" w:fill="FFFFFF"/>
        <w:spacing w:after="0"/>
        <w:ind w:left="142" w:hanging="142"/>
        <w:jc w:val="right"/>
        <w:rPr>
          <w:rFonts w:ascii="Times New Roman" w:hAnsi="Times New Roman"/>
          <w:color w:val="000000"/>
          <w:sz w:val="20"/>
          <w:szCs w:val="20"/>
        </w:rPr>
      </w:pPr>
      <w:r w:rsidRPr="003A6DFF">
        <w:rPr>
          <w:rFonts w:ascii="Times New Roman" w:hAnsi="Times New Roman"/>
          <w:color w:val="000000"/>
          <w:sz w:val="20"/>
          <w:szCs w:val="20"/>
        </w:rPr>
        <w:t xml:space="preserve">составлению сметной документации </w:t>
      </w:r>
    </w:p>
    <w:p w14:paraId="2A51EA4B" w14:textId="77777777" w:rsidR="00025A34" w:rsidRPr="003A6DFF" w:rsidRDefault="00025A34" w:rsidP="00025A34">
      <w:pPr>
        <w:shd w:val="clear" w:color="auto" w:fill="FFFFFF"/>
        <w:spacing w:after="0"/>
        <w:ind w:left="142" w:hanging="142"/>
        <w:jc w:val="right"/>
        <w:rPr>
          <w:rFonts w:ascii="Times New Roman" w:hAnsi="Times New Roman"/>
          <w:color w:val="000000"/>
          <w:sz w:val="20"/>
          <w:szCs w:val="20"/>
        </w:rPr>
      </w:pPr>
      <w:r w:rsidRPr="003A6DFF">
        <w:rPr>
          <w:rFonts w:ascii="Times New Roman" w:hAnsi="Times New Roman"/>
          <w:color w:val="000000"/>
          <w:sz w:val="20"/>
          <w:szCs w:val="20"/>
        </w:rPr>
        <w:t>по ценообразованию на Работы</w:t>
      </w:r>
    </w:p>
    <w:p w14:paraId="2396078E" w14:textId="77777777" w:rsidR="00025A34" w:rsidRPr="00932635" w:rsidRDefault="00025A34" w:rsidP="00025A34">
      <w:pPr>
        <w:pStyle w:val="ConsPlusNormal0"/>
        <w:widowControl/>
        <w:tabs>
          <w:tab w:val="left" w:pos="993"/>
          <w:tab w:val="left" w:pos="1134"/>
        </w:tabs>
        <w:ind w:firstLine="567"/>
        <w:jc w:val="right"/>
        <w:rPr>
          <w:rFonts w:ascii="Times New Roman" w:hAnsi="Times New Roman" w:cs="Times New Roman"/>
          <w:sz w:val="22"/>
          <w:szCs w:val="22"/>
        </w:rPr>
      </w:pPr>
    </w:p>
    <w:p w14:paraId="4DAC90ED" w14:textId="77777777" w:rsidR="00025A34" w:rsidRPr="00932635" w:rsidRDefault="00025A34" w:rsidP="00025A34">
      <w:pPr>
        <w:pStyle w:val="ConsPlusNormal0"/>
        <w:widowControl/>
        <w:tabs>
          <w:tab w:val="left" w:pos="993"/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7040B2BB" w14:textId="77777777" w:rsidR="00025A34" w:rsidRPr="00D7186B" w:rsidRDefault="00025A34" w:rsidP="00025A34">
      <w:pPr>
        <w:pStyle w:val="dt-p"/>
        <w:shd w:val="clear" w:color="auto" w:fill="FFFFFF"/>
        <w:spacing w:before="0" w:beforeAutospacing="0" w:after="0"/>
        <w:jc w:val="center"/>
        <w:textAlignment w:val="baseline"/>
        <w:rPr>
          <w:b/>
          <w:color w:val="000000"/>
          <w:sz w:val="22"/>
          <w:szCs w:val="22"/>
        </w:rPr>
      </w:pPr>
      <w:r w:rsidRPr="00D7186B">
        <w:rPr>
          <w:b/>
          <w:color w:val="000000"/>
          <w:sz w:val="22"/>
          <w:szCs w:val="22"/>
        </w:rPr>
        <w:t>Пример расчета единого индекса-дефлятора к  договору</w:t>
      </w:r>
    </w:p>
    <w:p w14:paraId="7D159994" w14:textId="77777777" w:rsidR="00025A34" w:rsidRPr="00D7186B" w:rsidRDefault="00025A34" w:rsidP="00025A34">
      <w:pPr>
        <w:tabs>
          <w:tab w:val="left" w:pos="1134"/>
        </w:tabs>
        <w:ind w:firstLine="567"/>
        <w:rPr>
          <w:rFonts w:ascii="Times New Roman" w:hAnsi="Times New Roman"/>
          <w:iCs/>
        </w:rPr>
      </w:pPr>
      <w:r w:rsidRPr="00D7186B">
        <w:rPr>
          <w:rFonts w:ascii="Times New Roman" w:hAnsi="Times New Roman"/>
          <w:iCs/>
        </w:rPr>
        <w:t>В соответствии с условиями Договора начало строительства – сентябрь 2024г, окончание декабрь 2025 г. Продолжительность реконструкции / строительства составляет– 16 месяцев.</w:t>
      </w:r>
      <w:r w:rsidRPr="00D7186B">
        <w:rPr>
          <w:rFonts w:ascii="Times New Roman" w:hAnsi="Times New Roman"/>
        </w:rPr>
        <w:t xml:space="preserve"> </w:t>
      </w:r>
      <w:r w:rsidRPr="00D7186B">
        <w:rPr>
          <w:rFonts w:ascii="Times New Roman" w:hAnsi="Times New Roman"/>
          <w:iCs/>
        </w:rPr>
        <w:t>Сметная документация составлена с применением СНБ – ГЭСН-2020, ФЕР – 2020 (с изм 1-9).</w:t>
      </w:r>
    </w:p>
    <w:p w14:paraId="40B1C777" w14:textId="77777777" w:rsidR="00025A34" w:rsidRPr="00D7186B" w:rsidRDefault="00025A34" w:rsidP="00025A34">
      <w:pPr>
        <w:tabs>
          <w:tab w:val="left" w:pos="1134"/>
        </w:tabs>
        <w:ind w:firstLine="567"/>
        <w:rPr>
          <w:rFonts w:ascii="Times New Roman" w:hAnsi="Times New Roman"/>
          <w:iCs/>
        </w:rPr>
      </w:pPr>
      <w:r w:rsidRPr="00D7186B">
        <w:rPr>
          <w:rFonts w:ascii="Times New Roman" w:hAnsi="Times New Roman"/>
          <w:iCs/>
        </w:rPr>
        <w:t xml:space="preserve">Доля сметной стоимости в 2024 году – 0,25 (4 мес. из 16) </w:t>
      </w:r>
    </w:p>
    <w:p w14:paraId="7F3DEE14" w14:textId="77777777" w:rsidR="00025A34" w:rsidRPr="00D7186B" w:rsidRDefault="00025A34" w:rsidP="00025A34">
      <w:pPr>
        <w:tabs>
          <w:tab w:val="left" w:pos="1134"/>
        </w:tabs>
        <w:ind w:firstLine="567"/>
        <w:rPr>
          <w:rFonts w:ascii="Times New Roman" w:hAnsi="Times New Roman"/>
          <w:iCs/>
        </w:rPr>
      </w:pPr>
      <w:r w:rsidRPr="00D7186B">
        <w:rPr>
          <w:rFonts w:ascii="Times New Roman" w:hAnsi="Times New Roman"/>
          <w:iCs/>
        </w:rPr>
        <w:t>Доля сметной стоимости в 2025 году - 0,75 (12 мес. из 16).</w:t>
      </w:r>
    </w:p>
    <w:p w14:paraId="05E36AE8" w14:textId="77777777" w:rsidR="00025A34" w:rsidRPr="00D7186B" w:rsidRDefault="00025A34" w:rsidP="00025A34">
      <w:pPr>
        <w:tabs>
          <w:tab w:val="left" w:pos="1134"/>
        </w:tabs>
        <w:ind w:firstLine="567"/>
        <w:rPr>
          <w:rFonts w:ascii="Times New Roman" w:hAnsi="Times New Roman"/>
          <w:iCs/>
        </w:rPr>
      </w:pPr>
      <w:r w:rsidRPr="00D7186B">
        <w:rPr>
          <w:rFonts w:ascii="Times New Roman" w:hAnsi="Times New Roman"/>
          <w:iCs/>
        </w:rPr>
        <w:t xml:space="preserve">Годовой индекс инфляции по данным Министерства экономического развития (письмо от __.__.20__г №_____ «__________________»): </w:t>
      </w:r>
    </w:p>
    <w:p w14:paraId="008900A8" w14:textId="77777777" w:rsidR="00025A34" w:rsidRPr="00D7186B" w:rsidRDefault="00025A34" w:rsidP="00025A34">
      <w:pPr>
        <w:tabs>
          <w:tab w:val="left" w:pos="1134"/>
        </w:tabs>
        <w:ind w:firstLine="567"/>
        <w:rPr>
          <w:rFonts w:ascii="Times New Roman" w:hAnsi="Times New Roman"/>
          <w:iCs/>
        </w:rPr>
      </w:pPr>
      <w:r w:rsidRPr="00D7186B">
        <w:rPr>
          <w:rFonts w:ascii="Times New Roman" w:hAnsi="Times New Roman"/>
          <w:iCs/>
        </w:rPr>
        <w:t xml:space="preserve">на 2024г. - 114,6%, </w:t>
      </w:r>
    </w:p>
    <w:p w14:paraId="22EACD41" w14:textId="77777777" w:rsidR="00025A34" w:rsidRPr="00D7186B" w:rsidRDefault="00025A34" w:rsidP="00025A34">
      <w:pPr>
        <w:tabs>
          <w:tab w:val="left" w:pos="1134"/>
        </w:tabs>
        <w:ind w:firstLine="567"/>
        <w:rPr>
          <w:rFonts w:ascii="Times New Roman" w:hAnsi="Times New Roman"/>
          <w:iCs/>
        </w:rPr>
      </w:pPr>
      <w:r w:rsidRPr="00D7186B">
        <w:rPr>
          <w:rFonts w:ascii="Times New Roman" w:hAnsi="Times New Roman"/>
          <w:iCs/>
        </w:rPr>
        <w:t>на 2025г. – 107,0%:</w:t>
      </w:r>
    </w:p>
    <w:p w14:paraId="24D0EE23" w14:textId="77777777" w:rsidR="00025A34" w:rsidRPr="00D7186B" w:rsidRDefault="00025A34" w:rsidP="00025A34">
      <w:pPr>
        <w:tabs>
          <w:tab w:val="left" w:pos="1134"/>
        </w:tabs>
        <w:ind w:firstLine="567"/>
        <w:rPr>
          <w:rFonts w:ascii="Times New Roman" w:hAnsi="Times New Roman"/>
          <w:iCs/>
        </w:rPr>
      </w:pPr>
      <w:r w:rsidRPr="00D7186B">
        <w:rPr>
          <w:rFonts w:ascii="Times New Roman" w:hAnsi="Times New Roman"/>
          <w:iCs/>
        </w:rPr>
        <w:t>Ежемесячный индекс-инфляции:</w:t>
      </w:r>
    </w:p>
    <w:p w14:paraId="7E4C8A8B" w14:textId="3DF2F2AB" w:rsidR="00025A34" w:rsidRPr="00D7186B" w:rsidRDefault="006C1DCA" w:rsidP="00025A34">
      <w:pPr>
        <w:pStyle w:val="ConsPlusNormal0"/>
        <w:tabs>
          <w:tab w:val="num" w:pos="1134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pict w14:anchorId="4264EE1E">
          <v:shapetype id="_x0000_t202" coordsize="21600,21600" o:spt="202" path="m,l,21600r21600,l21600,xe">
            <v:stroke joinstyle="miter"/>
            <v:path gradientshapeok="t" o:connecttype="rect"/>
          </v:shapetype>
          <v:shape id="TextBox 3" o:spid="_x0000_s1031" type="#_x0000_t202" style="width:181.4pt;height:18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v:textbox inset="0,0,0,0">
              <w:txbxContent>
                <w:p w14:paraId="7BF39C47" w14:textId="77777777" w:rsidR="006C1DCA" w:rsidRDefault="006C1DCA" w:rsidP="00025A34">
                  <w:pPr>
                    <w:pStyle w:val="affff3"/>
                    <w:spacing w:after="0"/>
                  </w:pPr>
                  <m:oMath>
                    <m:r>
                      <w:rPr>
                        <w:rFonts w:ascii="Cambria Math" w:hAnsi="Cambria Math" w:cstheme="minorBidi"/>
                        <w:color w:val="000000" w:themeColor="text1"/>
                      </w:rPr>
                      <m:t>И инф мес 2024= </m:t>
                    </m:r>
                    <m:rad>
                      <m:radPr>
                        <m:ctrlPr>
                          <w:rPr>
                            <w:rFonts w:ascii="Cambria Math" w:eastAsiaTheme="minorEastAsia" w:hAnsi="Cambria Math" w:cstheme="minorBidi"/>
                            <w:i/>
                            <w:iCs/>
                            <w:color w:val="000000" w:themeColor="text1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 w:cstheme="minorBidi"/>
                            <w:color w:val="000000" w:themeColor="text1"/>
                          </w:rPr>
                          <m:t>12</m:t>
                        </m:r>
                      </m:deg>
                      <m:e>
                        <m:r>
                          <w:rPr>
                            <w:rFonts w:ascii="Cambria Math" w:hAnsi="Cambria Math" w:cstheme="minorBidi"/>
                            <w:color w:val="000000" w:themeColor="text1"/>
                          </w:rPr>
                          <m:t>1.146</m:t>
                        </m:r>
                      </m:e>
                    </m:rad>
                    <m:r>
                      <w:rPr>
                        <w:rFonts w:ascii="Cambria Math" w:eastAsiaTheme="minorEastAsia" w:hAnsi="Cambria Math" w:cstheme="minorBidi"/>
                        <w:color w:val="000000" w:themeColor="text1"/>
                      </w:rPr>
                      <m:t xml:space="preserve"> = 1,0114</m:t>
                    </m:r>
                  </m:oMath>
                  <w:r>
                    <w:rPr>
                      <w:iCs/>
                      <w:color w:val="000000" w:themeColor="text1"/>
                    </w:rPr>
                    <w:t xml:space="preserve"> </w:t>
                  </w:r>
                  <w:r>
                    <w:rPr>
                      <w:iCs/>
                      <w:color w:val="000000" w:themeColor="text1"/>
                      <w:sz w:val="28"/>
                      <w:szCs w:val="28"/>
                    </w:rPr>
                    <w:t xml:space="preserve">, </w:t>
                  </w:r>
                </w:p>
              </w:txbxContent>
            </v:textbox>
            <w10:anchorlock/>
          </v:shape>
        </w:pict>
      </w:r>
    </w:p>
    <w:p w14:paraId="596BE62D" w14:textId="77777777" w:rsidR="00025A34" w:rsidRPr="00D7186B" w:rsidRDefault="00025A34" w:rsidP="00025A34">
      <w:pPr>
        <w:pStyle w:val="affff3"/>
        <w:spacing w:after="0"/>
        <w:rPr>
          <w:iCs/>
          <w:color w:val="000000" w:themeColor="text1"/>
          <w:sz w:val="22"/>
          <w:szCs w:val="22"/>
        </w:rPr>
      </w:pPr>
      <m:oMath>
        <m:r>
          <w:rPr>
            <w:rFonts w:ascii="Cambria Math" w:hAnsi="Cambria Math"/>
            <w:color w:val="000000" w:themeColor="text1"/>
            <w:sz w:val="22"/>
            <w:szCs w:val="22"/>
          </w:rPr>
          <m:t>И инф мес 2025= </m:t>
        </m:r>
        <m:rad>
          <m:radPr>
            <m:ctrlPr>
              <w:rPr>
                <w:rFonts w:ascii="Cambria Math" w:eastAsiaTheme="minorEastAsia" w:hAnsi="Cambria Math"/>
                <w:i/>
                <w:iCs/>
                <w:color w:val="000000" w:themeColor="text1"/>
                <w:sz w:val="22"/>
                <w:szCs w:val="22"/>
              </w:rPr>
            </m:ctrlPr>
          </m:radPr>
          <m:deg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12</m:t>
            </m:r>
          </m:deg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1.07</m:t>
            </m:r>
          </m:e>
        </m:rad>
        <m:r>
          <w:rPr>
            <w:rFonts w:ascii="Cambria Math" w:eastAsiaTheme="minorEastAsia" w:hAnsi="Cambria Math"/>
            <w:color w:val="000000" w:themeColor="text1"/>
            <w:sz w:val="22"/>
            <w:szCs w:val="22"/>
          </w:rPr>
          <m:t xml:space="preserve"> = 1,0057</m:t>
        </m:r>
      </m:oMath>
      <w:r w:rsidRPr="00D7186B">
        <w:rPr>
          <w:iCs/>
          <w:color w:val="000000" w:themeColor="text1"/>
          <w:sz w:val="22"/>
          <w:szCs w:val="22"/>
        </w:rPr>
        <w:t xml:space="preserve">, </w:t>
      </w:r>
    </w:p>
    <w:p w14:paraId="1B6A2F55" w14:textId="77777777" w:rsidR="00025A34" w:rsidRPr="00D7186B" w:rsidRDefault="00025A34" w:rsidP="00025A34">
      <w:pPr>
        <w:pStyle w:val="ConsPlusNormal0"/>
        <w:widowControl/>
        <w:tabs>
          <w:tab w:val="num" w:pos="1134"/>
        </w:tabs>
        <w:spacing w:after="40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7186B">
        <w:rPr>
          <w:rFonts w:ascii="Times New Roman" w:hAnsi="Times New Roman" w:cs="Times New Roman"/>
          <w:color w:val="000000"/>
          <w:sz w:val="22"/>
          <w:szCs w:val="22"/>
        </w:rPr>
        <w:t>Индекс-инфляции на период исполнения договора</w:t>
      </w:r>
    </w:p>
    <w:p w14:paraId="53A68155" w14:textId="77777777" w:rsidR="00025A34" w:rsidRPr="00D7186B" w:rsidRDefault="006C1DCA" w:rsidP="00025A34">
      <w:pPr>
        <w:tabs>
          <w:tab w:val="num" w:pos="0"/>
        </w:tabs>
        <w:rPr>
          <w:rFonts w:ascii="Times New Roman" w:hAnsi="Times New Roman"/>
          <w:i/>
          <w:iCs/>
        </w:rPr>
      </w:pPr>
      <w:r>
        <w:rPr>
          <w:noProof/>
        </w:rPr>
        <w:pict w14:anchorId="350FC60C">
          <v:shape id="TextBox 4" o:spid="_x0000_s1029" type="#_x0000_t202" style="position:absolute;left:0;text-align:left;margin-left:3.3pt;margin-top:.7pt;width:256.2pt;height:31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" filled="f" stroked="f">
            <v:textbox inset="0,0,0,0">
              <w:txbxContent>
                <w:p w14:paraId="076C645E" w14:textId="77777777" w:rsidR="006C1DCA" w:rsidRPr="00CE3AD7" w:rsidRDefault="006C1DCA" w:rsidP="00025A34">
                  <w:pPr>
                    <w:pStyle w:val="affff3"/>
                    <w:spacing w:after="0"/>
                    <w:ind w:left="-567"/>
                  </w:pPr>
                  <m:oMathPara>
                    <m:oMathParaPr>
                      <m:jc m:val="centerGroup"/>
                    </m:oMathParaPr>
                    <m:oMath>
                      <m:r>
                        <w:rPr>
                          <w:rFonts w:ascii="Cambria Math" w:hAnsi="Cambria Math" w:cstheme="minorBidi"/>
                          <w:color w:val="000000" w:themeColor="text1"/>
                        </w:rPr>
                        <m:t>И инфл пер 2024=(</m:t>
                      </m:r>
                      <m:f>
                        <m:fPr>
                          <m:ctrlPr>
                            <w:rPr>
                              <w:rFonts w:ascii="Cambria Math" w:hAnsi="Cambria Math" w:cstheme="minorBidi"/>
                              <w:iCs/>
                              <w:color w:val="000000" w:themeColor="text1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</w:rPr>
                                <m:t>1,0114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</w:rPr>
                            <m:t>-1</m:t>
                          </m:r>
                        </m:num>
                        <m:den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 w:cstheme="minorBidi"/>
                          <w:color w:val="000000" w:themeColor="text1"/>
                        </w:rPr>
                        <m:t>)+1= 1,0173</m:t>
                      </m:r>
                    </m:oMath>
                  </m:oMathPara>
                </w:p>
              </w:txbxContent>
            </v:textbox>
          </v:shape>
        </w:pict>
      </w:r>
    </w:p>
    <w:p w14:paraId="35BC6F39" w14:textId="77777777" w:rsidR="00025A34" w:rsidRPr="00D7186B" w:rsidRDefault="00025A34" w:rsidP="00025A34">
      <w:pPr>
        <w:pStyle w:val="ConsPlusNormal0"/>
        <w:widowControl/>
        <w:tabs>
          <w:tab w:val="num" w:pos="0"/>
        </w:tabs>
        <w:spacing w:after="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903B347" w14:textId="77777777" w:rsidR="00025A34" w:rsidRPr="00D7186B" w:rsidRDefault="006C1DCA" w:rsidP="00025A34">
      <w:pPr>
        <w:tabs>
          <w:tab w:val="left" w:pos="1134"/>
        </w:tabs>
        <w:ind w:firstLine="567"/>
        <w:rPr>
          <w:rFonts w:ascii="Times New Roman" w:hAnsi="Times New Roman"/>
          <w:i/>
          <w:iCs/>
        </w:rPr>
      </w:pPr>
      <w:r>
        <w:rPr>
          <w:noProof/>
        </w:rPr>
        <w:pict w14:anchorId="392D8956">
          <v:shape id="_x0000_s1028" type="#_x0000_t202" style="position:absolute;left:0;text-align:left;margin-left:0;margin-top:.45pt;width:289.8pt;height:29.4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" filled="f" stroked="f">
            <v:textbox inset="0,0,0,0">
              <w:txbxContent>
                <w:p w14:paraId="63EC3190" w14:textId="77777777" w:rsidR="006C1DCA" w:rsidRPr="00CE3AD7" w:rsidRDefault="006C1DCA" w:rsidP="00025A34">
                  <w:pPr>
                    <w:pStyle w:val="affff3"/>
                    <w:spacing w:after="0"/>
                  </w:pPr>
                  <m:oMathPara>
                    <m:oMathParaPr>
                      <m:jc m:val="centerGroup"/>
                    </m:oMathParaPr>
                    <m:oMath>
                      <m:r>
                        <w:rPr>
                          <w:rFonts w:ascii="Cambria Math" w:hAnsi="Cambria Math" w:cstheme="minorBidi"/>
                          <w:color w:val="000000" w:themeColor="text1"/>
                        </w:rPr>
                        <m:t>И инфл пер 2025=</m:t>
                      </m:r>
                      <m:sSup>
                        <m:sSupPr>
                          <m:ctrlPr>
                            <w:rPr>
                              <w:rFonts w:ascii="Cambria Math" w:hAnsi="Cambria Math" w:cstheme="minorBidi"/>
                              <w:i/>
                              <w:iCs/>
                              <w:color w:val="000000" w:themeColor="text1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</w:rPr>
                            <m:t>1,0114</m:t>
                          </m:r>
                        </m:e>
                        <m:sup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 w:cstheme="minorBidi"/>
                          <w:color w:val="000000" w:themeColor="text1"/>
                        </w:rPr>
                        <m:t>(</m:t>
                      </m:r>
                      <m:f>
                        <m:fPr>
                          <m:ctrlPr>
                            <w:rPr>
                              <w:rFonts w:ascii="Cambria Math" w:hAnsi="Cambria Math" w:cstheme="minorBidi"/>
                              <w:iCs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</w:rPr>
                            <m:t>1,0057+1,07</m:t>
                          </m:r>
                        </m:num>
                        <m:den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 w:cstheme="minorBidi"/>
                          <w:color w:val="000000" w:themeColor="text1"/>
                        </w:rPr>
                        <m:t>)= 1,0738</m:t>
                      </m:r>
                    </m:oMath>
                  </m:oMathPara>
                </w:p>
              </w:txbxContent>
            </v:textbox>
            <w10:wrap type="square" anchorx="margin"/>
          </v:shape>
        </w:pict>
      </w:r>
    </w:p>
    <w:p w14:paraId="3E016EE7" w14:textId="77777777" w:rsidR="00025A34" w:rsidRDefault="00025A34" w:rsidP="00025A34">
      <w:pPr>
        <w:tabs>
          <w:tab w:val="left" w:pos="1134"/>
        </w:tabs>
        <w:ind w:firstLine="567"/>
        <w:rPr>
          <w:rFonts w:ascii="Times New Roman" w:hAnsi="Times New Roman"/>
          <w:iCs/>
        </w:rPr>
      </w:pPr>
    </w:p>
    <w:p w14:paraId="58087207" w14:textId="77777777" w:rsidR="00025A34" w:rsidRDefault="00025A34" w:rsidP="00025A34">
      <w:pPr>
        <w:tabs>
          <w:tab w:val="left" w:pos="1134"/>
        </w:tabs>
        <w:ind w:firstLine="567"/>
        <w:rPr>
          <w:rFonts w:ascii="Times New Roman" w:hAnsi="Times New Roman"/>
          <w:iCs/>
        </w:rPr>
      </w:pPr>
    </w:p>
    <w:p w14:paraId="570B55C7" w14:textId="77777777" w:rsidR="00025A34" w:rsidRDefault="00025A34" w:rsidP="00025A34">
      <w:pPr>
        <w:tabs>
          <w:tab w:val="left" w:pos="1134"/>
        </w:tabs>
        <w:ind w:firstLine="567"/>
        <w:rPr>
          <w:rFonts w:ascii="Times New Roman" w:hAnsi="Times New Roman"/>
          <w:iCs/>
        </w:rPr>
      </w:pPr>
      <w:r w:rsidRPr="00D7186B">
        <w:rPr>
          <w:rFonts w:ascii="Times New Roman" w:hAnsi="Times New Roman"/>
          <w:iCs/>
        </w:rPr>
        <w:t>Итого индекс-инфляции на 2024-2025гг. 0,25*1,0173+0,75*1,0738=1,0597</w:t>
      </w:r>
    </w:p>
    <w:p w14:paraId="68E687F6" w14:textId="77777777" w:rsidR="00025A34" w:rsidRPr="00D7186B" w:rsidRDefault="00025A34" w:rsidP="00025A34">
      <w:pPr>
        <w:tabs>
          <w:tab w:val="left" w:pos="1134"/>
        </w:tabs>
        <w:ind w:firstLine="567"/>
        <w:rPr>
          <w:rFonts w:ascii="Times New Roman" w:hAnsi="Times New Roman"/>
          <w:iCs/>
        </w:rPr>
      </w:pPr>
    </w:p>
    <w:p w14:paraId="6EFACBF2" w14:textId="77777777" w:rsidR="00025A34" w:rsidRPr="00D7186B" w:rsidRDefault="00025A34" w:rsidP="00025A34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D7186B">
        <w:rPr>
          <w:rFonts w:ascii="Times New Roman" w:hAnsi="Times New Roman"/>
          <w:noProof/>
          <w:lang w:eastAsia="ru-RU"/>
        </w:rPr>
        <w:drawing>
          <wp:inline distT="0" distB="0" distL="0" distR="0" wp14:anchorId="4D08156D" wp14:editId="4A2AC2E0">
            <wp:extent cx="5930985" cy="314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78"/>
                    <a:stretch/>
                  </pic:blipFill>
                  <pic:spPr bwMode="auto">
                    <a:xfrm>
                      <a:off x="0" y="0"/>
                      <a:ext cx="5938305" cy="315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6EEC1E" w14:textId="77777777" w:rsidR="00025A34" w:rsidRPr="00D7186B" w:rsidRDefault="00025A34" w:rsidP="00025A34">
      <w:pPr>
        <w:autoSpaceDE w:val="0"/>
        <w:autoSpaceDN w:val="0"/>
        <w:adjustRightInd w:val="0"/>
        <w:rPr>
          <w:rFonts w:ascii="Times New Roman" w:hAnsi="Times New Roman"/>
        </w:rPr>
      </w:pPr>
      <w:r w:rsidRPr="00D7186B">
        <w:rPr>
          <w:rFonts w:ascii="Times New Roman" w:eastAsia="Calibri" w:hAnsi="Times New Roman"/>
        </w:rPr>
        <w:t>Если договором предусмотрен график выполнения работ с разбивкой на этапы</w:t>
      </w:r>
      <w:r w:rsidRPr="00D7186B">
        <w:rPr>
          <w:rFonts w:ascii="Times New Roman" w:hAnsi="Times New Roman"/>
        </w:rPr>
        <w:t>, индекс-дефлятор рассчитывается индивидуально для каждого этапа.</w:t>
      </w:r>
    </w:p>
    <w:p w14:paraId="0864EF47" w14:textId="77777777" w:rsidR="00025A34" w:rsidRPr="00D7186B" w:rsidRDefault="00025A34" w:rsidP="00025A34">
      <w:pPr>
        <w:pStyle w:val="dt-p"/>
        <w:shd w:val="clear" w:color="auto" w:fill="FFFFFF"/>
        <w:spacing w:before="0" w:beforeAutospacing="0"/>
        <w:jc w:val="center"/>
        <w:textAlignment w:val="baseline"/>
        <w:rPr>
          <w:b/>
          <w:color w:val="000000"/>
          <w:sz w:val="22"/>
          <w:szCs w:val="22"/>
        </w:rPr>
      </w:pPr>
      <w:r w:rsidRPr="00D7186B">
        <w:rPr>
          <w:b/>
          <w:color w:val="000000"/>
          <w:sz w:val="22"/>
          <w:szCs w:val="22"/>
        </w:rPr>
        <w:lastRenderedPageBreak/>
        <w:t>Пример расчета индекса фактической инфляции</w:t>
      </w:r>
    </w:p>
    <w:p w14:paraId="233C28FF" w14:textId="77777777" w:rsidR="00025A34" w:rsidRPr="00D7186B" w:rsidRDefault="00025A34" w:rsidP="00025A34">
      <w:pPr>
        <w:pStyle w:val="dt-p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iCs/>
          <w:sz w:val="22"/>
          <w:szCs w:val="22"/>
        </w:rPr>
      </w:pPr>
      <w:r w:rsidRPr="00D7186B">
        <w:rPr>
          <w:iCs/>
          <w:sz w:val="22"/>
          <w:szCs w:val="22"/>
        </w:rPr>
        <w:t xml:space="preserve">В соответствии с условиями Договора начало строительства – декабрь 2023г, окончание май 2024 г. Продолжительность реконструкции / строительства составляет–6 месяцев. Уровень цен – </w:t>
      </w:r>
      <w:r w:rsidRPr="00D7186B">
        <w:rPr>
          <w:iCs/>
          <w:sz w:val="22"/>
          <w:szCs w:val="22"/>
          <w:u w:val="single"/>
        </w:rPr>
        <w:t>3 квартал 2022</w:t>
      </w:r>
      <w:r w:rsidRPr="00D7186B">
        <w:rPr>
          <w:iCs/>
          <w:sz w:val="22"/>
          <w:szCs w:val="22"/>
        </w:rPr>
        <w:t xml:space="preserve"> г. Сметная документация составлена с применением СНБ – ГЭСН-2020, ФЕР-2020 (с изм 1-7). </w:t>
      </w:r>
    </w:p>
    <w:p w14:paraId="55FD8CF0" w14:textId="77777777" w:rsidR="00025A34" w:rsidRPr="00D7186B" w:rsidRDefault="00025A34" w:rsidP="00025A34">
      <w:pPr>
        <w:pStyle w:val="dt-p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iCs/>
          <w:sz w:val="22"/>
          <w:szCs w:val="22"/>
        </w:rPr>
      </w:pPr>
      <w:r w:rsidRPr="00D7186B">
        <w:rPr>
          <w:iCs/>
          <w:sz w:val="22"/>
          <w:szCs w:val="22"/>
        </w:rPr>
        <w:t>Т.к. сметная документация разработана с применением СНБ не действующей на дату определения ПЦ, то расчет сметной стоимости работ в уровень цен на дату определения ПЦ осуществляется с использованием индекса фактической инфляции.</w:t>
      </w:r>
    </w:p>
    <w:p w14:paraId="7B14A5E8" w14:textId="77777777" w:rsidR="00025A34" w:rsidRPr="00D7186B" w:rsidRDefault="00025A34" w:rsidP="00025A34">
      <w:pPr>
        <w:pStyle w:val="dt-p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iCs/>
          <w:sz w:val="22"/>
          <w:szCs w:val="22"/>
        </w:rPr>
      </w:pPr>
    </w:p>
    <w:p w14:paraId="622DA380" w14:textId="77777777" w:rsidR="00025A34" w:rsidRPr="00D7186B" w:rsidRDefault="00025A34" w:rsidP="00025A34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D7186B">
        <w:rPr>
          <w:rFonts w:ascii="Times New Roman" w:hAnsi="Times New Roman"/>
          <w:b/>
          <w:noProof/>
          <w:color w:val="000000"/>
          <w:lang w:eastAsia="ru-RU"/>
        </w:rPr>
        <w:drawing>
          <wp:inline distT="0" distB="0" distL="0" distR="0" wp14:anchorId="6582E1C4" wp14:editId="691C0699">
            <wp:extent cx="5931535" cy="44608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46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646D6" w14:textId="77777777" w:rsidR="00025A34" w:rsidRDefault="00025A34" w:rsidP="00025A34">
      <w:r w:rsidRPr="00D7186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</w:t>
      </w:r>
    </w:p>
    <w:p w14:paraId="1C383159" w14:textId="77777777" w:rsidR="00781100" w:rsidRDefault="00781100">
      <w:pPr>
        <w:pStyle w:val="txt0"/>
        <w:sectPr w:rsidR="00781100">
          <w:headerReference w:type="default" r:id="rId24"/>
          <w:headerReference w:type="first" r:id="rId25"/>
          <w:footnotePr>
            <w:numRestart w:val="eachPage"/>
          </w:footnotePr>
          <w:pgSz w:w="11906" w:h="16838"/>
          <w:pgMar w:top="1134" w:right="850" w:bottom="1134" w:left="1701" w:header="708" w:footer="0" w:gutter="0"/>
          <w:cols w:space="720"/>
          <w:formProt w:val="0"/>
          <w:docGrid w:linePitch="360"/>
        </w:sectPr>
      </w:pPr>
    </w:p>
    <w:p w14:paraId="32C9E040" w14:textId="77777777" w:rsidR="00781100" w:rsidRDefault="00DC6C62">
      <w:pPr>
        <w:pStyle w:val="10"/>
        <w:numPr>
          <w:ilvl w:val="0"/>
          <w:numId w:val="0"/>
        </w:numPr>
        <w:tabs>
          <w:tab w:val="left" w:pos="426"/>
        </w:tabs>
        <w:jc w:val="right"/>
      </w:pPr>
      <w:bookmarkStart w:id="20" w:name="_Toc173871845"/>
      <w:bookmarkStart w:id="21" w:name="_Toc231916050"/>
      <w:r>
        <w:lastRenderedPageBreak/>
        <w:t>Приложение № 1</w:t>
      </w:r>
      <w:bookmarkEnd w:id="20"/>
      <w:bookmarkEnd w:id="21"/>
    </w:p>
    <w:p w14:paraId="05ACC494" w14:textId="77777777" w:rsidR="00781100" w:rsidRDefault="00781100">
      <w:pPr>
        <w:pStyle w:val="ConsPlusNormal0"/>
        <w:widowControl/>
        <w:tabs>
          <w:tab w:val="left" w:pos="0"/>
        </w:tabs>
        <w:ind w:firstLine="0"/>
        <w:jc w:val="center"/>
        <w:rPr>
          <w:rStyle w:val="afff1"/>
          <w:rFonts w:ascii="Times New Roman" w:hAnsi="Times New Roman" w:cs="Times New Roman"/>
          <w:b w:val="0"/>
          <w:bCs/>
          <w:i w:val="0"/>
          <w:caps/>
          <w:sz w:val="28"/>
          <w:szCs w:val="28"/>
        </w:rPr>
      </w:pPr>
      <w:bookmarkStart w:id="22" w:name="_Toc54646414"/>
      <w:bookmarkStart w:id="23" w:name="_Toc54451385"/>
      <w:bookmarkEnd w:id="22"/>
      <w:bookmarkEnd w:id="23"/>
    </w:p>
    <w:p w14:paraId="4FFE26A0" w14:textId="77777777" w:rsidR="00781100" w:rsidRDefault="00DC6C62">
      <w:pPr>
        <w:ind w:left="5811"/>
        <w:jc w:val="right"/>
        <w:rPr>
          <w:sz w:val="20"/>
          <w:szCs w:val="20"/>
        </w:rPr>
      </w:pPr>
      <w:bookmarkStart w:id="24" w:name="P2526"/>
      <w:bookmarkStart w:id="25" w:name="P2522"/>
      <w:bookmarkStart w:id="26" w:name="P2746"/>
      <w:bookmarkStart w:id="27" w:name="P2736"/>
      <w:bookmarkStart w:id="28" w:name="P2523"/>
      <w:bookmarkStart w:id="29" w:name="P2524"/>
      <w:bookmarkStart w:id="30" w:name="P2530"/>
      <w:bookmarkStart w:id="31" w:name="P2531"/>
      <w:bookmarkStart w:id="32" w:name="P2945"/>
      <w:bookmarkStart w:id="33" w:name="P2525"/>
      <w:bookmarkStart w:id="34" w:name="P2566"/>
      <w:bookmarkStart w:id="35" w:name="P2616"/>
      <w:bookmarkStart w:id="36" w:name="P2527"/>
      <w:bookmarkStart w:id="37" w:name="P2529"/>
      <w:bookmarkStart w:id="38" w:name="P2506"/>
      <w:bookmarkStart w:id="39" w:name="P3258"/>
      <w:bookmarkStart w:id="40" w:name="P2546"/>
      <w:bookmarkStart w:id="41" w:name="P2528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r>
        <w:rPr>
          <w:sz w:val="20"/>
          <w:szCs w:val="20"/>
        </w:rPr>
        <w:t>Приложение № 2.1</w:t>
      </w:r>
    </w:p>
    <w:p w14:paraId="641C9F31" w14:textId="77777777" w:rsidR="00781100" w:rsidRDefault="00DC6C62">
      <w:pPr>
        <w:ind w:left="5811"/>
        <w:jc w:val="right"/>
        <w:rPr>
          <w:sz w:val="20"/>
        </w:rPr>
      </w:pPr>
      <w:r>
        <w:rPr>
          <w:sz w:val="20"/>
        </w:rPr>
        <w:t>к Требованиям к оформлению и</w:t>
      </w:r>
    </w:p>
    <w:p w14:paraId="3913F730" w14:textId="77777777" w:rsidR="00781100" w:rsidRDefault="00DC6C62">
      <w:pPr>
        <w:ind w:left="5811" w:firstLine="857"/>
        <w:jc w:val="right"/>
        <w:rPr>
          <w:color w:val="000000"/>
          <w:sz w:val="20"/>
        </w:rPr>
      </w:pPr>
      <w:r>
        <w:rPr>
          <w:sz w:val="20"/>
        </w:rPr>
        <w:t xml:space="preserve">составлению сметной документации </w:t>
      </w:r>
      <w:r>
        <w:rPr>
          <w:color w:val="000000"/>
          <w:sz w:val="20"/>
        </w:rPr>
        <w:t>на выполнение строительно-монтажных работ по программе ремонтов, реконструкции и техническому перевооружению</w:t>
      </w:r>
    </w:p>
    <w:p w14:paraId="4DFEC4DA" w14:textId="77777777" w:rsidR="00781100" w:rsidRDefault="00781100">
      <w:pPr>
        <w:jc w:val="right"/>
      </w:pPr>
    </w:p>
    <w:p w14:paraId="41D2C5EC" w14:textId="77777777" w:rsidR="00781100" w:rsidRDefault="00781100">
      <w:pPr>
        <w:jc w:val="right"/>
      </w:pPr>
    </w:p>
    <w:p w14:paraId="4DFFC9B2" w14:textId="77777777" w:rsidR="00781100" w:rsidRDefault="00DC6C6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ПОЯСНИТЕЛЬНАЯ ЗАПИСКА </w:t>
      </w:r>
    </w:p>
    <w:p w14:paraId="68E99F22" w14:textId="77777777" w:rsidR="00781100" w:rsidRDefault="00DC6C6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заполнению формы №3п</w:t>
      </w:r>
    </w:p>
    <w:p w14:paraId="658AC3A6" w14:textId="77777777" w:rsidR="00781100" w:rsidRDefault="00DC6C6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при составлении смет на шеф-монтажные, шеф-наладочные работы </w:t>
      </w:r>
    </w:p>
    <w:p w14:paraId="1780B184" w14:textId="77777777" w:rsidR="00781100" w:rsidRDefault="00781100">
      <w:pPr>
        <w:tabs>
          <w:tab w:val="left" w:pos="1080"/>
        </w:tabs>
        <w:ind w:firstLine="540"/>
        <w:rPr>
          <w:sz w:val="22"/>
          <w:szCs w:val="22"/>
        </w:rPr>
      </w:pPr>
    </w:p>
    <w:p w14:paraId="3F26D23F" w14:textId="77777777" w:rsidR="00781100" w:rsidRDefault="00DC6C62">
      <w:pPr>
        <w:numPr>
          <w:ilvl w:val="0"/>
          <w:numId w:val="20"/>
        </w:numPr>
        <w:tabs>
          <w:tab w:val="left" w:pos="993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При составлении сметного расчета по трудозатратам (форма №3п), обоснование расчета трудозатрат представляется заказчику по его просьбе. Сметные расчеты составляются в ценах текущего периода.</w:t>
      </w:r>
    </w:p>
    <w:p w14:paraId="4F5C84B1" w14:textId="77777777" w:rsidR="00781100" w:rsidRDefault="00DC6C62">
      <w:pPr>
        <w:numPr>
          <w:ilvl w:val="0"/>
          <w:numId w:val="20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 w14:paraId="2B5B50EB" w14:textId="77777777" w:rsidR="00781100" w:rsidRDefault="00DC6C62">
      <w:pPr>
        <w:numPr>
          <w:ilvl w:val="0"/>
          <w:numId w:val="20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Форма сметы для определения затрат по себестоимости и уровню рентабельности (форма №3п) приведена в образце 3П Приложения 2.</w:t>
      </w:r>
    </w:p>
    <w:p w14:paraId="693C204F" w14:textId="77777777" w:rsidR="00781100" w:rsidRDefault="00DC6C62">
      <w:pPr>
        <w:numPr>
          <w:ilvl w:val="0"/>
          <w:numId w:val="20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Результаты вычислений и итоговые данные по разделам расчета </w:t>
      </w:r>
      <w:r>
        <w:rPr>
          <w:sz w:val="22"/>
          <w:szCs w:val="22"/>
          <w:u w:val="single"/>
        </w:rPr>
        <w:t>округлять до целых рублей.</w:t>
      </w:r>
    </w:p>
    <w:p w14:paraId="42B067D7" w14:textId="77777777" w:rsidR="00781100" w:rsidRDefault="00DC6C62">
      <w:pPr>
        <w:numPr>
          <w:ilvl w:val="0"/>
          <w:numId w:val="20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Особенности заполнения формы 3п.</w:t>
      </w:r>
    </w:p>
    <w:p w14:paraId="048C8797" w14:textId="77777777" w:rsidR="00781100" w:rsidRDefault="00DC6C62">
      <w:pPr>
        <w:tabs>
          <w:tab w:val="left" w:pos="993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Раздел 1. Расчет заработной платы:</w:t>
      </w:r>
    </w:p>
    <w:p w14:paraId="1E3A4F39" w14:textId="77777777" w:rsidR="00781100" w:rsidRDefault="00DC6C62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1 приводится нумерация выполняемых работ;</w:t>
      </w:r>
    </w:p>
    <w:p w14:paraId="3DFE0D5B" w14:textId="77777777" w:rsidR="00781100" w:rsidRDefault="00DC6C62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2 приводится наименование выполняемых работ;</w:t>
      </w:r>
    </w:p>
    <w:p w14:paraId="5653391E" w14:textId="77777777" w:rsidR="00781100" w:rsidRDefault="00DC6C62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3 указывается количество привлекаемых работников;</w:t>
      </w:r>
    </w:p>
    <w:p w14:paraId="51C324AA" w14:textId="77777777" w:rsidR="00781100" w:rsidRDefault="00DC6C62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 w14:paraId="466275C2" w14:textId="77777777" w:rsidR="00781100" w:rsidRDefault="00DC6C62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нормативным временным нормам;</w:t>
      </w:r>
    </w:p>
    <w:p w14:paraId="4A4C71D0" w14:textId="77777777" w:rsidR="00781100" w:rsidRDefault="00DC6C62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14:paraId="71B70656" w14:textId="77777777" w:rsidR="00781100" w:rsidRDefault="00DC6C62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7 указывается заработная плата в рублях (</w:t>
      </w:r>
      <w:r>
        <w:rPr>
          <w:rFonts w:eastAsia="Calibri"/>
          <w:b/>
          <w:sz w:val="22"/>
          <w:szCs w:val="22"/>
          <w:u w:val="single"/>
        </w:rPr>
        <w:t>результат перемножения граф 5 и 6</w:t>
      </w:r>
      <w:r>
        <w:rPr>
          <w:rFonts w:eastAsia="Calibri"/>
          <w:sz w:val="22"/>
          <w:szCs w:val="22"/>
        </w:rPr>
        <w:t>);</w:t>
      </w:r>
    </w:p>
    <w:p w14:paraId="157AFFEA" w14:textId="77777777" w:rsidR="00781100" w:rsidRDefault="00DC6C62">
      <w:pPr>
        <w:tabs>
          <w:tab w:val="left" w:pos="993"/>
          <w:tab w:val="left" w:pos="1080"/>
        </w:tabs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или на базе имеющихся в организации проработок, определяющих нормативы их трудоемкости.</w:t>
      </w:r>
    </w:p>
    <w:p w14:paraId="2AB8726D" w14:textId="77777777" w:rsidR="00781100" w:rsidRDefault="00DC6C62">
      <w:pPr>
        <w:tabs>
          <w:tab w:val="left" w:pos="993"/>
          <w:tab w:val="left" w:pos="108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Раздел 2. Расчет стоимости выполнения работ</w:t>
      </w:r>
    </w:p>
    <w:p w14:paraId="010A7ED7" w14:textId="77777777" w:rsidR="00781100" w:rsidRDefault="00DC6C62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пункте 2.1 указываются накладные расходы. Данные по оплате труда, накладным расходам,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организации.</w:t>
      </w:r>
    </w:p>
    <w:p w14:paraId="0AB0BD46" w14:textId="77777777" w:rsidR="00781100" w:rsidRDefault="00DC6C62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пункте 2.2 производится расчет себестоимости работ на основании выполненного в разделе 1 расчета заработной платы и накладных расходов (сложение итога графы 7 раздела 1 и пункта 2.1);</w:t>
      </w:r>
    </w:p>
    <w:p w14:paraId="3959DEA1" w14:textId="77777777" w:rsidR="00781100" w:rsidRDefault="00DC6C62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 w14:paraId="47BE8E4F" w14:textId="77777777" w:rsidR="00781100" w:rsidRDefault="00DC6C62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уровень рентабельности по отношению к себестоимости может составлять до 15%.</w:t>
      </w:r>
    </w:p>
    <w:p w14:paraId="74663753" w14:textId="77777777" w:rsidR="00781100" w:rsidRDefault="00DC6C62">
      <w:pPr>
        <w:tabs>
          <w:tab w:val="left" w:pos="993"/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(образец в Приложении №1 к пояснительной записке по заполнению формы 3П).</w:t>
      </w:r>
    </w:p>
    <w:p w14:paraId="10656810" w14:textId="77777777" w:rsidR="00781100" w:rsidRDefault="00DC6C62">
      <w:pPr>
        <w:tabs>
          <w:tab w:val="left" w:pos="993"/>
          <w:tab w:val="left" w:pos="108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Раздел 3. Расчет командировочных расходов.</w:t>
      </w:r>
    </w:p>
    <w:p w14:paraId="1D55D980" w14:textId="77777777" w:rsidR="00781100" w:rsidRDefault="00DC6C62">
      <w:pPr>
        <w:tabs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2) с расшифровкой затрат на проезд, проживание, суточные расходы. </w:t>
      </w:r>
    </w:p>
    <w:p w14:paraId="0185B302" w14:textId="77777777" w:rsidR="00781100" w:rsidRDefault="00DC6C62">
      <w:pPr>
        <w:tabs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Стоимость проезда необходимо указать по каждому виду транспорта отдельно туда и отдельно обратно.</w:t>
      </w:r>
    </w:p>
    <w:p w14:paraId="01310D5A" w14:textId="77777777" w:rsidR="00781100" w:rsidRDefault="00DC6C62">
      <w:pPr>
        <w:tabs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Размер расходов на проезд и стоимость проживания в гостинице определяется на момент составления расчета.</w:t>
      </w:r>
    </w:p>
    <w:p w14:paraId="51D9DCF5" w14:textId="77777777" w:rsidR="00781100" w:rsidRDefault="00DC6C62">
      <w:pPr>
        <w:tabs>
          <w:tab w:val="left" w:pos="993"/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14:paraId="2DFE8F3D" w14:textId="77777777" w:rsidR="00781100" w:rsidRDefault="00DC6C62">
      <w:pPr>
        <w:tabs>
          <w:tab w:val="left" w:pos="993"/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Лимиты командировочных расходов:</w:t>
      </w:r>
    </w:p>
    <w:p w14:paraId="19C9D56E" w14:textId="77777777" w:rsidR="00781100" w:rsidRDefault="00DC6C62">
      <w:pPr>
        <w:numPr>
          <w:ilvl w:val="0"/>
          <w:numId w:val="18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суточные - 700 руб./сутки;</w:t>
      </w:r>
    </w:p>
    <w:p w14:paraId="6F0D8E43" w14:textId="77777777" w:rsidR="00781100" w:rsidRDefault="00DC6C62">
      <w:pPr>
        <w:numPr>
          <w:ilvl w:val="0"/>
          <w:numId w:val="18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проживание - до 5000 руб./сутки;</w:t>
      </w:r>
    </w:p>
    <w:p w14:paraId="76178E1B" w14:textId="77777777" w:rsidR="00781100" w:rsidRDefault="00DC6C62">
      <w:pPr>
        <w:numPr>
          <w:ilvl w:val="0"/>
          <w:numId w:val="18"/>
        </w:numPr>
        <w:tabs>
          <w:tab w:val="left" w:pos="993"/>
          <w:tab w:val="left" w:pos="1080"/>
        </w:tabs>
        <w:suppressAutoHyphens w:val="0"/>
        <w:spacing w:after="0"/>
        <w:ind w:left="0"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проезд: поезд (купе) или самолет (</w:t>
      </w:r>
      <w:r>
        <w:rPr>
          <w:color w:val="000000"/>
          <w:sz w:val="22"/>
          <w:szCs w:val="22"/>
        </w:rPr>
        <w:t>класс–эконом с багажом до 20 (двадцати) кг, ручная кладь до 10 (десяти) кг</w:t>
      </w:r>
      <w:r>
        <w:rPr>
          <w:rFonts w:eastAsia="Calibri"/>
          <w:sz w:val="22"/>
          <w:szCs w:val="22"/>
        </w:rPr>
        <w:t>).</w:t>
      </w:r>
    </w:p>
    <w:p w14:paraId="00B3A610" w14:textId="77777777" w:rsidR="00781100" w:rsidRDefault="00DC6C62">
      <w:pPr>
        <w:tabs>
          <w:tab w:val="left" w:pos="993"/>
          <w:tab w:val="left" w:pos="1080"/>
        </w:tabs>
        <w:rPr>
          <w:b/>
          <w:i/>
          <w:color w:val="000000" w:themeColor="text1"/>
          <w:sz w:val="22"/>
          <w:szCs w:val="22"/>
        </w:rPr>
      </w:pPr>
      <w:r>
        <w:rPr>
          <w:b/>
          <w:i/>
          <w:color w:val="000000" w:themeColor="text1"/>
          <w:sz w:val="22"/>
          <w:szCs w:val="22"/>
        </w:rPr>
        <w:t>Данные лимиты могут быть пересмотрены на этапе согласования технических требований.</w:t>
      </w:r>
    </w:p>
    <w:p w14:paraId="06F657DB" w14:textId="77777777" w:rsidR="00781100" w:rsidRDefault="00DC6C62">
      <w:pPr>
        <w:tabs>
          <w:tab w:val="left" w:pos="567"/>
        </w:tabs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При учете командировочных расходов стоимость проезда (авиа-, ж/д, …) и проживания определяется </w:t>
      </w:r>
      <w:r>
        <w:rPr>
          <w:sz w:val="22"/>
          <w:szCs w:val="22"/>
        </w:rPr>
        <w:t>Методом анализа ТКП в соответствии с Методикой ПЦ</w:t>
      </w:r>
      <w:r>
        <w:rPr>
          <w:rFonts w:eastAsia="Calibri"/>
          <w:sz w:val="22"/>
          <w:szCs w:val="22"/>
        </w:rPr>
        <w:t>.</w:t>
      </w:r>
    </w:p>
    <w:p w14:paraId="33952E33" w14:textId="77777777" w:rsidR="00781100" w:rsidRDefault="00DC6C62">
      <w:pPr>
        <w:tabs>
          <w:tab w:val="left" w:pos="567"/>
        </w:tabs>
        <w:rPr>
          <w:rFonts w:eastAsia="Calibri"/>
          <w:sz w:val="22"/>
          <w:szCs w:val="22"/>
        </w:rPr>
        <w:sectPr w:rsidR="00781100">
          <w:headerReference w:type="default" r:id="rId26"/>
          <w:headerReference w:type="first" r:id="rId27"/>
          <w:footnotePr>
            <w:numRestart w:val="eachPage"/>
          </w:footnotePr>
          <w:pgSz w:w="11906" w:h="16838"/>
          <w:pgMar w:top="766" w:right="924" w:bottom="720" w:left="993" w:header="709" w:footer="0" w:gutter="0"/>
          <w:cols w:space="720"/>
          <w:formProt w:val="0"/>
          <w:docGrid w:linePitch="360"/>
        </w:sectPr>
      </w:pPr>
      <w:r>
        <w:rPr>
          <w:rFonts w:eastAsia="Calibri"/>
          <w:sz w:val="22"/>
          <w:szCs w:val="22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 w14:paraId="7D1A1DFF" w14:textId="77777777" w:rsidR="00781100" w:rsidRDefault="00DC6C62">
      <w:pPr>
        <w:ind w:left="5811"/>
        <w:jc w:val="right"/>
        <w:rPr>
          <w:sz w:val="20"/>
        </w:rPr>
      </w:pPr>
      <w:r>
        <w:rPr>
          <w:sz w:val="20"/>
        </w:rPr>
        <w:lastRenderedPageBreak/>
        <w:t>Приложение №1</w:t>
      </w:r>
    </w:p>
    <w:p w14:paraId="6DFDC26C" w14:textId="77777777" w:rsidR="00781100" w:rsidRDefault="00DC6C62">
      <w:pPr>
        <w:ind w:left="5811"/>
        <w:jc w:val="right"/>
        <w:rPr>
          <w:sz w:val="20"/>
        </w:rPr>
      </w:pPr>
      <w:r>
        <w:rPr>
          <w:sz w:val="20"/>
        </w:rPr>
        <w:t>к пояснительной записке</w:t>
      </w:r>
    </w:p>
    <w:p w14:paraId="3B18985B" w14:textId="77777777" w:rsidR="00781100" w:rsidRDefault="00DC6C62">
      <w:pPr>
        <w:ind w:left="5811"/>
        <w:jc w:val="right"/>
        <w:rPr>
          <w:sz w:val="20"/>
        </w:rPr>
      </w:pPr>
      <w:r>
        <w:rPr>
          <w:sz w:val="20"/>
        </w:rPr>
        <w:t xml:space="preserve"> по заполнению формы 3П</w:t>
      </w:r>
    </w:p>
    <w:p w14:paraId="39999CEC" w14:textId="77777777" w:rsidR="00781100" w:rsidRDefault="00781100">
      <w:pPr>
        <w:ind w:left="5811"/>
        <w:jc w:val="center"/>
        <w:rPr>
          <w:b/>
        </w:rPr>
      </w:pPr>
    </w:p>
    <w:p w14:paraId="5525D69C" w14:textId="77777777" w:rsidR="00781100" w:rsidRDefault="00781100">
      <w:pPr>
        <w:jc w:val="center"/>
        <w:rPr>
          <w:b/>
        </w:rPr>
      </w:pPr>
    </w:p>
    <w:p w14:paraId="27A70673" w14:textId="77777777" w:rsidR="00781100" w:rsidRDefault="00DC6C62">
      <w:pPr>
        <w:jc w:val="center"/>
        <w:rPr>
          <w:b/>
        </w:rPr>
      </w:pPr>
      <w:r>
        <w:rPr>
          <w:b/>
        </w:rPr>
        <w:t>СПРАВКА от__________ (указать дату составления справки) (Образец)</w:t>
      </w:r>
    </w:p>
    <w:p w14:paraId="4DAF3335" w14:textId="77777777" w:rsidR="00781100" w:rsidRDefault="00DC6C62">
      <w: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 w14:paraId="554C5264" w14:textId="77777777" w:rsidR="00781100" w:rsidRDefault="00781100"/>
    <w:tbl>
      <w:tblPr>
        <w:tblW w:w="8793" w:type="dxa"/>
        <w:tblInd w:w="206" w:type="dxa"/>
        <w:tblLayout w:type="fixed"/>
        <w:tblLook w:val="04A0" w:firstRow="1" w:lastRow="0" w:firstColumn="1" w:lastColumn="0" w:noHBand="0" w:noVBand="1"/>
      </w:tblPr>
      <w:tblGrid>
        <w:gridCol w:w="1747"/>
        <w:gridCol w:w="3942"/>
        <w:gridCol w:w="3104"/>
      </w:tblGrid>
      <w:tr w:rsidR="00781100" w14:paraId="223139A4" w14:textId="77777777">
        <w:trPr>
          <w:trHeight w:val="325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1B3DF" w14:textId="77777777" w:rsidR="00781100" w:rsidRDefault="00DC6C6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E6148" w14:textId="77777777" w:rsidR="00781100" w:rsidRDefault="00DC6C62">
            <w:pPr>
              <w:widowControl w:val="0"/>
              <w:jc w:val="center"/>
            </w:pPr>
            <w: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6D6F4" w14:textId="77777777" w:rsidR="00781100" w:rsidRDefault="00DC6C62">
            <w:pPr>
              <w:widowControl w:val="0"/>
              <w:jc w:val="center"/>
            </w:pPr>
            <w:r>
              <w:t>Заработная плата в день, в руб.</w:t>
            </w:r>
          </w:p>
        </w:tc>
      </w:tr>
      <w:tr w:rsidR="00781100" w14:paraId="14807F9E" w14:textId="77777777">
        <w:trPr>
          <w:trHeight w:val="630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D0ABD" w14:textId="77777777" w:rsidR="00781100" w:rsidRDefault="00DC6C6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1DD69" w14:textId="77777777" w:rsidR="00781100" w:rsidRDefault="00DC6C62">
            <w:pPr>
              <w:widowControl w:val="0"/>
              <w:jc w:val="center"/>
            </w:pPr>
            <w: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7DC6F" w14:textId="77777777" w:rsidR="00781100" w:rsidRDefault="00DC6C6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81100" w14:paraId="2BF9917C" w14:textId="77777777">
        <w:trPr>
          <w:trHeight w:val="581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C9C74" w14:textId="77777777" w:rsidR="00781100" w:rsidRDefault="00DC6C6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ACFA1" w14:textId="77777777" w:rsidR="00781100" w:rsidRDefault="00DC6C62">
            <w:pPr>
              <w:widowControl w:val="0"/>
              <w:jc w:val="center"/>
            </w:pPr>
            <w: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C23E2" w14:textId="77777777" w:rsidR="00781100" w:rsidRDefault="00DC6C6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81100" w14:paraId="40DEAD8F" w14:textId="77777777">
        <w:trPr>
          <w:trHeight w:val="634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F099B" w14:textId="77777777" w:rsidR="00781100" w:rsidRDefault="00DC6C6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044B2" w14:textId="77777777" w:rsidR="00781100" w:rsidRDefault="00DC6C62">
            <w:pPr>
              <w:widowControl w:val="0"/>
              <w:jc w:val="center"/>
            </w:pPr>
            <w: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81BC8" w14:textId="77777777" w:rsidR="00781100" w:rsidRDefault="00DC6C6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14:paraId="39B521FD" w14:textId="77777777" w:rsidR="00781100" w:rsidRDefault="00DC6C62">
      <w:r>
        <w:tab/>
      </w:r>
    </w:p>
    <w:p w14:paraId="74E5B4FC" w14:textId="77777777" w:rsidR="00781100" w:rsidRDefault="00DC6C62">
      <w:r>
        <w:t>Накладные расходы _______(%)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5D0BBA" w14:textId="77777777" w:rsidR="00781100" w:rsidRDefault="00DC6C62">
      <w:r>
        <w:t>Рентабельность предприятия_________(%)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2B97B2DE" w14:textId="77777777" w:rsidR="00781100" w:rsidRDefault="00781100"/>
    <w:p w14:paraId="75B5AF62" w14:textId="77777777" w:rsidR="00781100" w:rsidRDefault="00DC6C62">
      <w:pPr>
        <w:rPr>
          <w:b/>
        </w:rPr>
      </w:pPr>
      <w:r>
        <w:rPr>
          <w:b/>
        </w:rPr>
        <w:t>Дата</w:t>
      </w:r>
    </w:p>
    <w:p w14:paraId="56164068" w14:textId="77777777" w:rsidR="00781100" w:rsidRDefault="00781100">
      <w:pPr>
        <w:rPr>
          <w:b/>
        </w:rPr>
      </w:pPr>
    </w:p>
    <w:p w14:paraId="2EB1AEB9" w14:textId="77777777" w:rsidR="00781100" w:rsidRDefault="00DC6C62">
      <w:r>
        <w:t>(Должность единоличного исполнительного органа контрагента/подрядчика)</w:t>
      </w:r>
      <w:r>
        <w:tab/>
      </w:r>
      <w:r>
        <w:tab/>
      </w:r>
    </w:p>
    <w:p w14:paraId="7188B9FC" w14:textId="77777777" w:rsidR="00781100" w:rsidRDefault="00DC6C62">
      <w:r>
        <w:t>(краткое/полное наименование организации) ________________ (ФИО)</w:t>
      </w:r>
    </w:p>
    <w:p w14:paraId="2553DD07" w14:textId="77777777" w:rsidR="00781100" w:rsidRDefault="00781100"/>
    <w:p w14:paraId="1D531F5A" w14:textId="77777777" w:rsidR="00781100" w:rsidRDefault="00DC6C62">
      <w:r>
        <w:t>м.п.</w:t>
      </w:r>
    </w:p>
    <w:p w14:paraId="18E66FF4" w14:textId="77777777" w:rsidR="00781100" w:rsidRDefault="00DC6C62">
      <w:r>
        <w:t>(Главный бухгалтер)</w:t>
      </w:r>
      <w:r>
        <w:rPr>
          <w:rStyle w:val="afffa"/>
        </w:rPr>
        <w:footnoteReference w:id="8"/>
      </w:r>
      <w:r>
        <w:tab/>
      </w:r>
      <w:r>
        <w:tab/>
      </w:r>
    </w:p>
    <w:p w14:paraId="5B619637" w14:textId="77777777" w:rsidR="00781100" w:rsidRDefault="00DC6C62">
      <w:r>
        <w:t>(краткое/полное наименование организации контрагента/подрядчика) _________ (ФИО)</w:t>
      </w:r>
    </w:p>
    <w:p w14:paraId="49CCAD1F" w14:textId="77777777" w:rsidR="00781100" w:rsidRDefault="00781100"/>
    <w:p w14:paraId="4C1A62BD" w14:textId="77777777" w:rsidR="00781100" w:rsidRDefault="00DC6C62">
      <w:r>
        <w:t>м.п.</w:t>
      </w:r>
    </w:p>
    <w:p w14:paraId="2B4ADCC1" w14:textId="77777777" w:rsidR="00781100" w:rsidRDefault="00DC6C62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br w:type="page"/>
      </w:r>
    </w:p>
    <w:p w14:paraId="7203A7C2" w14:textId="77777777" w:rsidR="00781100" w:rsidRDefault="00DC6C62">
      <w:pPr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№2</w:t>
      </w:r>
    </w:p>
    <w:p w14:paraId="1147C0E7" w14:textId="77777777" w:rsidR="00781100" w:rsidRDefault="00DC6C62">
      <w:pPr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t>к пояснительной записке</w:t>
      </w:r>
    </w:p>
    <w:p w14:paraId="08C0287A" w14:textId="77777777" w:rsidR="00781100" w:rsidRDefault="00DC6C62">
      <w:pPr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по заполнению формы 3П</w:t>
      </w:r>
    </w:p>
    <w:p w14:paraId="4EDD7988" w14:textId="77777777" w:rsidR="00781100" w:rsidRDefault="00781100">
      <w:pPr>
        <w:ind w:left="5811"/>
        <w:rPr>
          <w:sz w:val="20"/>
          <w:szCs w:val="20"/>
        </w:rPr>
      </w:pPr>
    </w:p>
    <w:p w14:paraId="218C2C80" w14:textId="77777777" w:rsidR="00781100" w:rsidRDefault="00781100">
      <w:pPr>
        <w:rPr>
          <w:color w:val="FF0000"/>
        </w:rPr>
      </w:pPr>
    </w:p>
    <w:p w14:paraId="1993F907" w14:textId="77777777" w:rsidR="00781100" w:rsidRDefault="00DC6C62">
      <w:pPr>
        <w:jc w:val="center"/>
        <w:rPr>
          <w:b/>
        </w:rPr>
      </w:pPr>
      <w:r>
        <w:rPr>
          <w:b/>
        </w:rPr>
        <w:t>Образец расчета командировочных расходов</w:t>
      </w:r>
    </w:p>
    <w:p w14:paraId="5CC542CE" w14:textId="77777777" w:rsidR="00781100" w:rsidRDefault="00DC6C62">
      <w:pPr>
        <w:ind w:hanging="567"/>
        <w:jc w:val="right"/>
      </w:pPr>
      <w:r>
        <w:t>Приложение № __ к смете № __</w:t>
      </w:r>
    </w:p>
    <w:p w14:paraId="16A0BAB2" w14:textId="77777777" w:rsidR="00781100" w:rsidRDefault="00DC6C62">
      <w:pPr>
        <w:ind w:hanging="567"/>
        <w:jc w:val="center"/>
        <w:rPr>
          <w:b/>
        </w:rPr>
      </w:pPr>
      <w:r>
        <w:rPr>
          <w:b/>
        </w:rPr>
        <w:t>Расчет командировочных расходов</w:t>
      </w:r>
    </w:p>
    <w:tbl>
      <w:tblPr>
        <w:tblW w:w="106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00"/>
        <w:gridCol w:w="989"/>
        <w:gridCol w:w="710"/>
        <w:gridCol w:w="1275"/>
        <w:gridCol w:w="709"/>
        <w:gridCol w:w="1442"/>
        <w:gridCol w:w="1311"/>
        <w:gridCol w:w="936"/>
        <w:gridCol w:w="1133"/>
        <w:gridCol w:w="1556"/>
      </w:tblGrid>
      <w:tr w:rsidR="00781100" w14:paraId="42EB5E9D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6FAAF" w14:textId="77777777" w:rsidR="00781100" w:rsidRDefault="00DC6C62">
            <w:pPr>
              <w:widowControl w:val="0"/>
              <w:jc w:val="center"/>
            </w:pPr>
            <w:r>
              <w:t>№ п</w:t>
            </w:r>
            <w:r>
              <w:rPr>
                <w:lang w:val="en-US"/>
              </w:rPr>
              <w:t>/</w:t>
            </w:r>
            <w:r>
              <w:t>п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BD203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 назначения </w:t>
            </w:r>
            <w:r>
              <w:rPr>
                <w:sz w:val="20"/>
                <w:szCs w:val="20"/>
              </w:rPr>
              <w:br/>
              <w:t>(туда / обратно)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66AE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6AC3CD6B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транспорта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C6227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E5BAC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дней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F7F5F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суточных, руб./сут. </w:t>
            </w:r>
            <w:r>
              <w:rPr>
                <w:sz w:val="20"/>
                <w:szCs w:val="20"/>
              </w:rPr>
              <w:br/>
              <w:t>(без НДС)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62797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проживания, руб./сут.. </w:t>
            </w:r>
            <w:r>
              <w:rPr>
                <w:sz w:val="20"/>
                <w:szCs w:val="20"/>
              </w:rPr>
              <w:br/>
              <w:t>(без НДС)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9C204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командировок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4FE86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командированных человек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54A2D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стоимость командировочных расходов, руб. </w:t>
            </w:r>
            <w:r>
              <w:rPr>
                <w:sz w:val="20"/>
                <w:szCs w:val="20"/>
              </w:rPr>
              <w:br/>
              <w:t>(без НДС)</w:t>
            </w:r>
          </w:p>
        </w:tc>
      </w:tr>
      <w:tr w:rsidR="00781100" w14:paraId="5418D3EB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84B3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0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4B4CC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1 в пункт 5</w:t>
            </w:r>
          </w:p>
        </w:tc>
      </w:tr>
      <w:tr w:rsidR="00781100" w14:paraId="21977F07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6C818" w14:textId="77777777" w:rsidR="00781100" w:rsidRDefault="00DC6C62">
            <w:pPr>
              <w:widowControl w:val="0"/>
              <w:jc w:val="center"/>
            </w:pPr>
            <w: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725DF" w14:textId="77777777" w:rsidR="00781100" w:rsidRDefault="00DC6C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1 в пункт 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BE18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D6FA4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0C702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F8F2A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4066A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6E747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34F4E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64C3C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</w:tr>
      <w:tr w:rsidR="00781100" w14:paraId="2E6A40F3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0F23B" w14:textId="77777777" w:rsidR="00781100" w:rsidRDefault="00DC6C62">
            <w:pPr>
              <w:widowControl w:val="0"/>
              <w:jc w:val="center"/>
            </w:pPr>
            <w:r>
              <w:t>2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98E3B" w14:textId="77777777" w:rsidR="00781100" w:rsidRDefault="00DC6C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2 в пункт 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749B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02BDB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70B0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2DACB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062D4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C4AFD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59BEF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BF95D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</w:tr>
      <w:tr w:rsidR="00781100" w14:paraId="36FC7020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A6DCA" w14:textId="77777777" w:rsidR="00781100" w:rsidRDefault="00DC6C62">
            <w:pPr>
              <w:widowControl w:val="0"/>
              <w:jc w:val="center"/>
            </w:pPr>
            <w:r>
              <w:t>…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2AB1B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2B03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DE3D6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A6919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ED48C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CF159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3D226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1EE85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841AE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 w:rsidR="00781100" w14:paraId="75436ECB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65325" w14:textId="77777777" w:rsidR="00781100" w:rsidRDefault="00DC6C62">
            <w:pPr>
              <w:widowControl w:val="0"/>
              <w:jc w:val="center"/>
            </w:pPr>
            <w:r>
              <w:t>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06BEA" w14:textId="77777777" w:rsidR="00781100" w:rsidRDefault="00DC6C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4 в пункт 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AFB3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928A4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8E16A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C5E12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1CC14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F0FA1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770C6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E3B3E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</w:tr>
      <w:tr w:rsidR="00781100" w14:paraId="18DC5056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6792" w14:textId="77777777" w:rsidR="00781100" w:rsidRDefault="00781100">
            <w:pPr>
              <w:widowControl w:val="0"/>
              <w:jc w:val="right"/>
              <w:rPr>
                <w:sz w:val="20"/>
                <w:szCs w:val="20"/>
              </w:rPr>
            </w:pPr>
          </w:p>
        </w:tc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80F66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стоимость командировочных расходов из пункта 1 в пункт 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3A134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</w:tr>
      <w:tr w:rsidR="00781100" w14:paraId="4FA64443" w14:textId="77777777">
        <w:trPr>
          <w:trHeight w:val="217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C43D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0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F3F90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5 в пункт 1</w:t>
            </w:r>
          </w:p>
        </w:tc>
      </w:tr>
      <w:tr w:rsidR="00781100" w14:paraId="1884E63C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5AD16" w14:textId="77777777" w:rsidR="00781100" w:rsidRDefault="00DC6C62">
            <w:pPr>
              <w:widowControl w:val="0"/>
              <w:jc w:val="center"/>
            </w:pPr>
            <w:r>
              <w:t>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DEA4D" w14:textId="77777777" w:rsidR="00781100" w:rsidRDefault="00DC6C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5 в пункт 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667C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28D11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AC634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28AA4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D6F93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E2482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B5B5A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C7A84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</w:tr>
      <w:tr w:rsidR="00781100" w14:paraId="59580277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13BD4" w14:textId="77777777" w:rsidR="00781100" w:rsidRDefault="00DC6C62">
            <w:pPr>
              <w:widowControl w:val="0"/>
              <w:jc w:val="center"/>
            </w:pPr>
            <w:r>
              <w:t>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0F80D" w14:textId="77777777" w:rsidR="00781100" w:rsidRDefault="00DC6C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4 в пункт 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E1DD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DBEA4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76DDF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EEB1C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E8EFA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FE5C3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E349E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575E1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</w:tr>
      <w:tr w:rsidR="00781100" w14:paraId="1EA67670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3853F" w14:textId="77777777" w:rsidR="00781100" w:rsidRDefault="00DC6C62">
            <w:pPr>
              <w:widowControl w:val="0"/>
              <w:jc w:val="center"/>
            </w:pPr>
            <w:r>
              <w:t>…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B7896" w14:textId="77777777" w:rsidR="00781100" w:rsidRDefault="00DC6C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DCE5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02531" w14:textId="77777777" w:rsidR="00781100" w:rsidRDefault="00DC6C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FA723" w14:textId="77777777" w:rsidR="00781100" w:rsidRDefault="00DC6C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B791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E04F3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0BEDC" w14:textId="77777777" w:rsidR="00781100" w:rsidRDefault="00DC6C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6DCEF" w14:textId="77777777" w:rsidR="00781100" w:rsidRDefault="00DC6C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67C98" w14:textId="77777777" w:rsidR="00781100" w:rsidRDefault="00DC6C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 w:rsidR="00781100" w14:paraId="2EA9CD32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A6866" w14:textId="77777777" w:rsidR="00781100" w:rsidRDefault="00DC6C62">
            <w:pPr>
              <w:widowControl w:val="0"/>
              <w:jc w:val="center"/>
            </w:pPr>
            <w:r>
              <w:t>9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3F65B" w14:textId="77777777" w:rsidR="00781100" w:rsidRDefault="00DC6C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2 в пункт 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F114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354F2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EA918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9EE1C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093B1" w14:textId="77777777" w:rsidR="00781100" w:rsidRDefault="007811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EE050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05660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E5758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</w:tr>
      <w:tr w:rsidR="00781100" w14:paraId="5EC138FD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C550" w14:textId="77777777" w:rsidR="00781100" w:rsidRDefault="00781100">
            <w:pPr>
              <w:widowControl w:val="0"/>
              <w:jc w:val="right"/>
              <w:rPr>
                <w:sz w:val="20"/>
                <w:szCs w:val="20"/>
              </w:rPr>
            </w:pPr>
          </w:p>
        </w:tc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B7935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стоимость командировочных расходов из пункта 5 в пункт 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5DCB8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</w:tr>
      <w:tr w:rsidR="00781100" w14:paraId="2878417C" w14:textId="7777777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19F4" w14:textId="77777777" w:rsidR="00781100" w:rsidRDefault="00781100">
            <w:pPr>
              <w:widowControl w:val="0"/>
              <w:jc w:val="right"/>
              <w:rPr>
                <w:sz w:val="20"/>
                <w:szCs w:val="20"/>
              </w:rPr>
            </w:pPr>
          </w:p>
        </w:tc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46986" w14:textId="77777777" w:rsidR="00781100" w:rsidRDefault="00DC6C6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стоимость командировочных расходов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12940" w14:textId="77777777" w:rsidR="00781100" w:rsidRDefault="00781100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28750598" w14:textId="77777777" w:rsidR="00781100" w:rsidRDefault="00781100">
      <w:pPr>
        <w:ind w:left="6373"/>
        <w:rPr>
          <w:sz w:val="20"/>
          <w:szCs w:val="20"/>
        </w:rPr>
      </w:pPr>
    </w:p>
    <w:p w14:paraId="2C646000" w14:textId="77777777" w:rsidR="00781100" w:rsidRDefault="00781100">
      <w:pPr>
        <w:ind w:left="6373"/>
        <w:rPr>
          <w:sz w:val="20"/>
          <w:szCs w:val="20"/>
        </w:rPr>
      </w:pPr>
    </w:p>
    <w:p w14:paraId="21C3BA4A" w14:textId="77777777" w:rsidR="00781100" w:rsidRDefault="00DC6C62">
      <w:pPr>
        <w:ind w:left="6373"/>
        <w:rPr>
          <w:sz w:val="20"/>
          <w:szCs w:val="20"/>
        </w:rPr>
      </w:pPr>
      <w:r>
        <w:br w:type="page"/>
      </w:r>
    </w:p>
    <w:p w14:paraId="6CCE7E00" w14:textId="77777777" w:rsidR="00781100" w:rsidRDefault="00DC6C62">
      <w:pPr>
        <w:ind w:left="58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Приложение 3 </w:t>
      </w:r>
    </w:p>
    <w:p w14:paraId="48C4AD07" w14:textId="77777777" w:rsidR="00781100" w:rsidRDefault="00DC6C62">
      <w:pPr>
        <w:ind w:left="5811"/>
        <w:rPr>
          <w:color w:val="000000"/>
          <w:sz w:val="20"/>
          <w:szCs w:val="20"/>
        </w:rPr>
      </w:pPr>
      <w:r>
        <w:rPr>
          <w:color w:val="000000"/>
          <w:sz w:val="20"/>
        </w:rPr>
        <w:t xml:space="preserve">к Требованиям к оформлению и составлению сметной документации </w:t>
      </w:r>
    </w:p>
    <w:p w14:paraId="3C2EB617" w14:textId="77777777" w:rsidR="00781100" w:rsidRDefault="00DC6C62">
      <w:pPr>
        <w:ind w:left="5811"/>
        <w:rPr>
          <w:color w:val="000000"/>
          <w:sz w:val="20"/>
          <w:u w:val="single"/>
        </w:rPr>
      </w:pPr>
      <w:r>
        <w:rPr>
          <w:color w:val="000000"/>
          <w:sz w:val="20"/>
          <w:u w:val="single"/>
        </w:rPr>
        <w:t>на выполнение работ по программе ремонтов, реконструкции и техническому перевооружению</w:t>
      </w:r>
    </w:p>
    <w:p w14:paraId="670C744F" w14:textId="77777777" w:rsidR="00781100" w:rsidRDefault="00781100">
      <w:pPr>
        <w:ind w:left="6373"/>
        <w:rPr>
          <w:sz w:val="20"/>
          <w:szCs w:val="20"/>
        </w:rPr>
      </w:pPr>
    </w:p>
    <w:p w14:paraId="63D6E060" w14:textId="77777777" w:rsidR="00781100" w:rsidRDefault="00DC6C6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Метод анализа ТКП</w:t>
      </w:r>
    </w:p>
    <w:p w14:paraId="456AAF5F" w14:textId="77777777" w:rsidR="00781100" w:rsidRDefault="00DC6C6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 формировании цен на материальные ресурсы и оборудование</w:t>
      </w:r>
    </w:p>
    <w:p w14:paraId="28D6A9F4" w14:textId="77777777" w:rsidR="00781100" w:rsidRDefault="00781100">
      <w:pPr>
        <w:ind w:firstLine="720"/>
        <w:rPr>
          <w:rFonts w:eastAsia="Calibri"/>
          <w:sz w:val="22"/>
          <w:szCs w:val="22"/>
        </w:rPr>
      </w:pPr>
    </w:p>
    <w:p w14:paraId="4E42B255" w14:textId="77777777" w:rsidR="00781100" w:rsidRDefault="00DC6C62">
      <w:pPr>
        <w:tabs>
          <w:tab w:val="left" w:pos="993"/>
        </w:tabs>
        <w:ind w:firstLine="720"/>
        <w:rPr>
          <w:sz w:val="22"/>
          <w:szCs w:val="22"/>
        </w:rPr>
      </w:pPr>
      <w:r>
        <w:rPr>
          <w:rFonts w:eastAsia="Calibri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отсутствии </w:t>
      </w:r>
      <w:r>
        <w:rPr>
          <w:sz w:val="22"/>
          <w:szCs w:val="22"/>
        </w:rPr>
        <w:t>информации о сметных ценах в ФГИС ЦС и ФССЦ по материальным ресурсам и оборудованию,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РусГидро. Образец заполнения формы приведен ниже:</w:t>
      </w:r>
      <w:bookmarkStart w:id="42" w:name="_MON_1766935975"/>
      <w:bookmarkEnd w:id="42"/>
    </w:p>
    <w:p w14:paraId="6FC045A9" w14:textId="77777777" w:rsidR="00781100" w:rsidRDefault="00DC6C62">
      <w:pPr>
        <w:tabs>
          <w:tab w:val="left" w:pos="993"/>
        </w:tabs>
        <w:ind w:firstLine="720"/>
        <w:jc w:val="center"/>
        <w:rPr>
          <w:sz w:val="20"/>
          <w:szCs w:val="20"/>
        </w:rPr>
        <w:sectPr w:rsidR="00781100">
          <w:headerReference w:type="default" r:id="rId28"/>
          <w:headerReference w:type="first" r:id="rId29"/>
          <w:footnotePr>
            <w:numRestart w:val="eachPage"/>
          </w:footnotePr>
          <w:pgSz w:w="11906" w:h="16838"/>
          <w:pgMar w:top="1134" w:right="850" w:bottom="1134" w:left="1701" w:header="708" w:footer="0" w:gutter="0"/>
          <w:cols w:space="720"/>
          <w:formProt w:val="0"/>
          <w:docGrid w:linePitch="360"/>
        </w:sectPr>
      </w:pPr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56192" behindDoc="0" locked="0" layoutInCell="0" allowOverlap="1" wp14:anchorId="73361916" wp14:editId="7D6D445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D624166" id="_x0000_tole_rId18" o:spid="_x0000_s1026" style="position:absolute;margin-left:.05pt;margin-top:.05pt;width:50pt;height:50pt;z-index:251656192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" o:allowincell="f" filled="f" stroked="f" strokeweight="0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58240" behindDoc="0" locked="0" layoutInCell="0" allowOverlap="1" wp14:anchorId="63E3DEC6" wp14:editId="37E6470B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3" name="_x0000_tole_rId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589E34C" id="_x0000_tole_rId18" o:spid="_x0000_s1026" style="position:absolute;margin-left:.05pt;margin-top:.05pt;width:50pt;height:50pt;z-index:251658240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" o:allowincell="f" filled="f" stroked="f" strokeweight="0"/>
            </w:pict>
          </mc:Fallback>
        </mc:AlternateContent>
      </w:r>
      <w:r w:rsidR="006C1DCA">
        <w:pict w14:anchorId="6FFCD570">
          <v:shape id="_x0000_tole_rId18" o:spid="_x0000_s1027" type="#_x0000_t75" style="position:absolute;left:0;text-align:left;margin-left:0;margin-top:0;width:50pt;height:50pt;z-index:251658752;visibility:hidden;mso-position-horizontal-relative:text;mso-position-vertical-relative:text">
            <o:lock v:ext="edit" selection="t"/>
          </v:shape>
        </w:pict>
      </w:r>
      <w:r>
        <w:object w:dxaOrig="1547" w:dyaOrig="1010" w14:anchorId="51952338">
          <v:shape id="ole_rId18" o:spid="_x0000_i1029" type="#_x0000_t75" style="width:77.1pt;height:50.2pt;visibility:visible;mso-wrap-distance-right:0" o:ole="">
            <v:imagedata r:id="rId30" o:title=""/>
          </v:shape>
          <o:OLEObject Type="Embed" ProgID="Excel.Sheet.12" ShapeID="ole_rId18" DrawAspect="Icon" ObjectID="_1852401221" r:id="rId31"/>
        </w:object>
      </w:r>
      <w:r>
        <w:br w:type="page"/>
      </w:r>
    </w:p>
    <w:p w14:paraId="3E3D5BFB" w14:textId="77777777" w:rsidR="00781100" w:rsidRDefault="00DC6C62">
      <w:pPr>
        <w:pStyle w:val="10"/>
        <w:numPr>
          <w:ilvl w:val="0"/>
          <w:numId w:val="0"/>
        </w:numPr>
        <w:ind w:left="360"/>
        <w:jc w:val="right"/>
      </w:pPr>
      <w:bookmarkStart w:id="43" w:name="_Toc231916051"/>
      <w:r>
        <w:lastRenderedPageBreak/>
        <w:t>Приложение № 2</w:t>
      </w:r>
      <w:bookmarkEnd w:id="43"/>
    </w:p>
    <w:p w14:paraId="52FE8220" w14:textId="77777777" w:rsidR="00781100" w:rsidRDefault="00781100">
      <w:pPr>
        <w:ind w:firstLine="0"/>
        <w:jc w:val="right"/>
        <w:rPr>
          <w:b/>
          <w:bCs/>
        </w:rPr>
      </w:pPr>
    </w:p>
    <w:p w14:paraId="08D2EC95" w14:textId="77777777" w:rsidR="00781100" w:rsidRDefault="00DC6C62">
      <w:pPr>
        <w:ind w:firstLine="0"/>
        <w:jc w:val="center"/>
        <w:rPr>
          <w:b/>
          <w:bCs/>
        </w:rPr>
      </w:pPr>
      <w:r>
        <w:rPr>
          <w:b/>
          <w:bCs/>
        </w:rPr>
        <w:t>Регламент процесса</w:t>
      </w:r>
    </w:p>
    <w:p w14:paraId="35464D6A" w14:textId="1DC56644" w:rsidR="00781100" w:rsidRPr="00F5457F" w:rsidRDefault="00AA541F" w:rsidP="00F5457F">
      <w:pPr>
        <w:ind w:firstLine="0"/>
        <w:jc w:val="center"/>
        <w:rPr>
          <w:b/>
          <w:bCs/>
        </w:rPr>
      </w:pPr>
      <w:r w:rsidRPr="00AA541F">
        <w:rPr>
          <w:b/>
          <w:bCs/>
        </w:rPr>
        <w:t>«Допуск персонала подрядных организаций на объекты ПАО «РусГидро» (утв. приказом ПАО «РусГидро» от 28.04.2023 №300)</w:t>
      </w:r>
    </w:p>
    <w:sectPr w:rsidR="00781100" w:rsidRPr="00F5457F">
      <w:headerReference w:type="default" r:id="rId32"/>
      <w:headerReference w:type="first" r:id="rId33"/>
      <w:footnotePr>
        <w:numRestart w:val="eachPage"/>
      </w:footnotePr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5EFED" w14:textId="77777777" w:rsidR="00FD68B9" w:rsidRDefault="00FD68B9">
      <w:pPr>
        <w:spacing w:after="0"/>
      </w:pPr>
      <w:r>
        <w:separator/>
      </w:r>
    </w:p>
  </w:endnote>
  <w:endnote w:type="continuationSeparator" w:id="0">
    <w:p w14:paraId="2C18773C" w14:textId="77777777" w:rsidR="00FD68B9" w:rsidRDefault="00FD68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20A66" w14:textId="77777777" w:rsidR="00FD68B9" w:rsidRDefault="00FD68B9">
      <w:pPr>
        <w:rPr>
          <w:sz w:val="12"/>
        </w:rPr>
      </w:pPr>
      <w:r>
        <w:separator/>
      </w:r>
    </w:p>
  </w:footnote>
  <w:footnote w:type="continuationSeparator" w:id="0">
    <w:p w14:paraId="1825F469" w14:textId="77777777" w:rsidR="00FD68B9" w:rsidRDefault="00FD68B9">
      <w:pPr>
        <w:rPr>
          <w:sz w:val="12"/>
        </w:rPr>
      </w:pPr>
      <w:r>
        <w:continuationSeparator/>
      </w:r>
    </w:p>
  </w:footnote>
  <w:footnote w:id="1">
    <w:p w14:paraId="74BE8E97" w14:textId="77777777" w:rsidR="002C2718" w:rsidRDefault="002C2718" w:rsidP="006C1DCA">
      <w:pPr>
        <w:pStyle w:val="af3"/>
        <w:widowControl w:val="0"/>
      </w:pPr>
      <w:r>
        <w:rPr>
          <w:rStyle w:val="af4"/>
        </w:rPr>
        <w:footnoteRef/>
      </w:r>
      <w:r>
        <w:t xml:space="preserve"> Х – дата заключения договора</w:t>
      </w:r>
    </w:p>
  </w:footnote>
  <w:footnote w:id="2">
    <w:p w14:paraId="0A6308B9" w14:textId="77777777" w:rsidR="006C1DCA" w:rsidRDefault="006C1DCA">
      <w:pPr>
        <w:pStyle w:val="af3"/>
        <w:widowControl w:val="0"/>
        <w:rPr>
          <w:rStyle w:val="af4"/>
        </w:rPr>
      </w:pPr>
      <w:r>
        <w:rPr>
          <w:rStyle w:val="af4"/>
        </w:rPr>
        <w:footnoteRef/>
      </w:r>
      <w:r>
        <w:rPr>
          <w:rStyle w:val="af4"/>
        </w:rPr>
        <w:t>[1]</w:t>
      </w:r>
      <w:r>
        <w:rPr>
          <w:rStyle w:val="af4"/>
          <w:color w:val="000000"/>
        </w:rPr>
        <w:t xml:space="preserve"> Техническая политика </w:t>
      </w:r>
      <w:hyperlink r:id="rId1" w:tgtFrame="https://rushydro.ru/activity/safety/tech_policy/">
        <w:r>
          <w:rPr>
            <w:rStyle w:val="af5"/>
            <w:color w:val="0563C1"/>
          </w:rPr>
          <w:t>https://rushydro.ru/activity/safety/tech_policy/</w:t>
        </w:r>
      </w:hyperlink>
      <w:r>
        <w:rPr>
          <w:rStyle w:val="af4"/>
          <w:color w:val="000000"/>
        </w:rPr>
        <w:t>.</w:t>
      </w:r>
    </w:p>
  </w:footnote>
  <w:footnote w:id="3">
    <w:p w14:paraId="14524BC5" w14:textId="77777777" w:rsidR="006C1DCA" w:rsidRDefault="006C1DCA">
      <w:pPr>
        <w:pStyle w:val="af3"/>
        <w:widowControl w:val="0"/>
        <w:rPr>
          <w:rStyle w:val="af4"/>
        </w:rPr>
      </w:pPr>
      <w:r>
        <w:rPr>
          <w:rStyle w:val="af4"/>
        </w:rPr>
        <w:footnoteRef/>
      </w:r>
      <w:r>
        <w:rPr>
          <w:rStyle w:val="af4"/>
        </w:rPr>
        <w:t>[2]</w:t>
      </w:r>
      <w:r>
        <w:rPr>
          <w:rStyle w:val="af4"/>
          <w:color w:val="000000"/>
        </w:rPr>
        <w:t xml:space="preserve"> Цифровая трансформация </w:t>
      </w:r>
      <w:hyperlink r:id="rId2" w:tgtFrame="https://rushydro.ru/activity/tsifrovaya-transformatsiya/">
        <w:r>
          <w:rPr>
            <w:rStyle w:val="af5"/>
            <w:color w:val="0563C1"/>
          </w:rPr>
          <w:t>https://rushydro.ru/activity/tsifrovaya-transformatsiya/</w:t>
        </w:r>
      </w:hyperlink>
      <w:r>
        <w:rPr>
          <w:rStyle w:val="af4"/>
          <w:color w:val="000000"/>
        </w:rPr>
        <w:t>.</w:t>
      </w:r>
    </w:p>
  </w:footnote>
  <w:footnote w:id="4">
    <w:p w14:paraId="34317EA3" w14:textId="77777777" w:rsidR="006C1DCA" w:rsidRDefault="006C1DCA">
      <w:pPr>
        <w:pStyle w:val="af3"/>
        <w:widowControl w:val="0"/>
        <w:jc w:val="left"/>
      </w:pPr>
      <w:r>
        <w:rPr>
          <w:rStyle w:val="af4"/>
        </w:rPr>
        <w:footnoteRef/>
      </w:r>
      <w:r>
        <w:t xml:space="preserve"> Политика в отношении обработки персональных данных </w:t>
      </w:r>
      <w:hyperlink r:id="rId3">
        <w:r>
          <w:rPr>
            <w:rStyle w:val="af5"/>
          </w:rPr>
          <w:t>https://storage.yandexcloud.net/ storage.rushydro.ru/ iblock/09e/ 09e14870ed30cae9e97fb98a12576b01/ Politika%20v%20otnoshenii %20obrabotki%20personalnykh %20dannykh.pdf</w:t>
        </w:r>
      </w:hyperlink>
    </w:p>
  </w:footnote>
  <w:footnote w:id="5">
    <w:p w14:paraId="69D40449" w14:textId="77777777" w:rsidR="006C1DCA" w:rsidRDefault="006C1DCA">
      <w:pPr>
        <w:pStyle w:val="af3"/>
        <w:widowControl w:val="0"/>
      </w:pPr>
      <w:r>
        <w:rPr>
          <w:rStyle w:val="af4"/>
        </w:rPr>
        <w:footnoteRef/>
      </w:r>
      <w:r>
        <w:t xml:space="preserve"> В соответствии с Постановлением Правительства РФ от 17.07.2015 №719 «О подтверждении производства промышленной продукции на территории РФ» и в т.ч. должно подтверждаться наличием действующих записей в реестре российской промышленной продукции в государственной информационной системе промышленности Минпромторг России (</w:t>
      </w:r>
      <w:hyperlink r:id="rId4">
        <w:r>
          <w:rPr>
            <w:rStyle w:val="af5"/>
          </w:rPr>
          <w:t>https://gisp.gov.ru/</w:t>
        </w:r>
      </w:hyperlink>
      <w:r>
        <w:t>) и/или в едином реестре российских программ для электронных вычислительных машин и баз данных Минцифры России (</w:t>
      </w:r>
      <w:hyperlink r:id="rId5">
        <w:r>
          <w:rPr>
            <w:rStyle w:val="af5"/>
          </w:rPr>
          <w:t>https://reestr.digital.gov.ru/</w:t>
        </w:r>
      </w:hyperlink>
      <w:r>
        <w:t>).</w:t>
      </w:r>
    </w:p>
  </w:footnote>
  <w:footnote w:id="6">
    <w:p w14:paraId="05B552E5" w14:textId="77777777" w:rsidR="006C1DCA" w:rsidRDefault="006C1DCA">
      <w:pPr>
        <w:pStyle w:val="af3"/>
        <w:widowControl w:val="0"/>
      </w:pPr>
      <w:r>
        <w:rPr>
          <w:rStyle w:val="af4"/>
        </w:rPr>
        <w:footnoteRef/>
      </w:r>
      <w:r>
        <w:t xml:space="preserve"> Сайт ПАО «РусГидро» </w:t>
      </w:r>
      <w:hyperlink r:id="rId6">
        <w:r>
          <w:rPr>
            <w:rStyle w:val="af5"/>
          </w:rPr>
          <w:t>https://rushydro.ru/</w:t>
        </w:r>
      </w:hyperlink>
    </w:p>
  </w:footnote>
  <w:footnote w:id="7">
    <w:p w14:paraId="1839BDA9" w14:textId="77777777" w:rsidR="006C1DCA" w:rsidRDefault="006C1DCA" w:rsidP="00025A34">
      <w:pPr>
        <w:pStyle w:val="af3"/>
      </w:pPr>
      <w:r w:rsidRPr="00CA608F">
        <w:rPr>
          <w:rStyle w:val="afffa"/>
        </w:rPr>
        <w:footnoteRef/>
      </w:r>
      <w:r>
        <w:t xml:space="preserve"> Е</w:t>
      </w:r>
      <w:r w:rsidRPr="00CA608F">
        <w:t>сли в организации функции главного бухгалтера</w:t>
      </w:r>
      <w:r>
        <w:t xml:space="preserve"> выполняет генеральный директор–</w:t>
      </w:r>
      <w:r w:rsidRPr="00CA608F">
        <w:t>ставится только его виза</w:t>
      </w:r>
      <w:r>
        <w:t>.</w:t>
      </w:r>
    </w:p>
    <w:p w14:paraId="7A2DC526" w14:textId="77777777" w:rsidR="006C1DCA" w:rsidRPr="00CA608F" w:rsidRDefault="006C1DCA" w:rsidP="00025A34">
      <w:pPr>
        <w:pStyle w:val="af3"/>
      </w:pPr>
      <w:r>
        <w:t>Возможно предоставление иной формы справки в соответствии с внутренним документооборотом организации.</w:t>
      </w:r>
    </w:p>
  </w:footnote>
  <w:footnote w:id="8">
    <w:p w14:paraId="48F12AF4" w14:textId="77777777" w:rsidR="006C1DCA" w:rsidRDefault="006C1DCA">
      <w:pPr>
        <w:pStyle w:val="af3"/>
        <w:widowControl w:val="0"/>
      </w:pPr>
      <w:r>
        <w:rPr>
          <w:rStyle w:val="af4"/>
        </w:rPr>
        <w:footnoteRef/>
      </w:r>
      <w:r>
        <w:t xml:space="preserve"> П.1. таблицы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8303457"/>
      <w:docPartObj>
        <w:docPartGallery w:val="Page Numbers (Top of Page)"/>
        <w:docPartUnique/>
      </w:docPartObj>
    </w:sdtPr>
    <w:sdtContent>
      <w:p w14:paraId="69C4D441" w14:textId="14F6D77B" w:rsidR="006C1DCA" w:rsidRDefault="006C1DCA">
        <w:pPr>
          <w:pStyle w:val="af"/>
          <w:tabs>
            <w:tab w:val="clear" w:pos="4677"/>
          </w:tabs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C2718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1865377"/>
      <w:docPartObj>
        <w:docPartGallery w:val="Page Numbers (Top of Page)"/>
        <w:docPartUnique/>
      </w:docPartObj>
    </w:sdtPr>
    <w:sdtContent>
      <w:p w14:paraId="574C85F9" w14:textId="0EE4B374" w:rsidR="006C1DCA" w:rsidRDefault="006C1DCA">
        <w:pPr>
          <w:pStyle w:val="af"/>
          <w:tabs>
            <w:tab w:val="clear" w:pos="4677"/>
          </w:tabs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C2718">
          <w:rPr>
            <w:noProof/>
          </w:rPr>
          <w:t>17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3C215" w14:textId="77777777" w:rsidR="006C1DCA" w:rsidRDefault="006C1DC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2267033"/>
      <w:docPartObj>
        <w:docPartGallery w:val="Page Numbers (Top of Page)"/>
        <w:docPartUnique/>
      </w:docPartObj>
    </w:sdtPr>
    <w:sdtContent>
      <w:p w14:paraId="62E45788" w14:textId="411641E2" w:rsidR="006C1DCA" w:rsidRDefault="006C1DCA">
        <w:pPr>
          <w:pStyle w:val="af"/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C2718">
          <w:rPr>
            <w:noProof/>
          </w:rPr>
          <w:t>22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85BC7" w14:textId="77777777" w:rsidR="006C1DCA" w:rsidRDefault="006C1DC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0957194"/>
      <w:docPartObj>
        <w:docPartGallery w:val="Page Numbers (Top of Page)"/>
        <w:docPartUnique/>
      </w:docPartObj>
    </w:sdtPr>
    <w:sdtContent>
      <w:p w14:paraId="12801A35" w14:textId="29C2A915" w:rsidR="006C1DCA" w:rsidRDefault="006C1DCA">
        <w:pPr>
          <w:pStyle w:val="af"/>
          <w:tabs>
            <w:tab w:val="clear" w:pos="4677"/>
          </w:tabs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C2718">
          <w:rPr>
            <w:noProof/>
          </w:rPr>
          <w:t>41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48D13" w14:textId="77777777" w:rsidR="006C1DCA" w:rsidRDefault="006C1DC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6045458"/>
      <w:docPartObj>
        <w:docPartGallery w:val="Page Numbers (Top of Page)"/>
        <w:docPartUnique/>
      </w:docPartObj>
    </w:sdtPr>
    <w:sdtContent>
      <w:p w14:paraId="471F72A3" w14:textId="1C700BE8" w:rsidR="006C1DCA" w:rsidRDefault="006C1DCA">
        <w:pPr>
          <w:pStyle w:val="af"/>
          <w:tabs>
            <w:tab w:val="clear" w:pos="4677"/>
          </w:tabs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C2718">
          <w:rPr>
            <w:noProof/>
          </w:rPr>
          <w:t>43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E0C40" w14:textId="77777777" w:rsidR="006C1DCA" w:rsidRDefault="006C1DC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6919083"/>
      <w:docPartObj>
        <w:docPartGallery w:val="Page Numbers (Top of Page)"/>
        <w:docPartUnique/>
      </w:docPartObj>
    </w:sdtPr>
    <w:sdtContent>
      <w:p w14:paraId="530682EB" w14:textId="4014C8A1" w:rsidR="006C1DCA" w:rsidRDefault="006C1DCA">
        <w:pPr>
          <w:pStyle w:val="af"/>
          <w:tabs>
            <w:tab w:val="clear" w:pos="4677"/>
          </w:tabs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C2718">
          <w:rPr>
            <w:noProof/>
          </w:rPr>
          <w:t>46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069A4" w14:textId="77777777" w:rsidR="006C1DCA" w:rsidRDefault="006C1DC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529308"/>
      <w:docPartObj>
        <w:docPartGallery w:val="Page Numbers (Top of Page)"/>
        <w:docPartUnique/>
      </w:docPartObj>
    </w:sdtPr>
    <w:sdtContent>
      <w:p w14:paraId="575623B6" w14:textId="58043A7C" w:rsidR="006C1DCA" w:rsidRDefault="006C1DCA">
        <w:pPr>
          <w:pStyle w:val="af"/>
          <w:tabs>
            <w:tab w:val="clear" w:pos="4677"/>
          </w:tabs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C2718">
          <w:rPr>
            <w:noProof/>
          </w:rPr>
          <w:t>47</w:t>
        </w:r>
        <w:r>
          <w:fldChar w:fldCharType="end"/>
        </w:r>
      </w:p>
    </w:sdtContent>
  </w:sdt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245D4" w14:textId="77777777" w:rsidR="006C1DCA" w:rsidRDefault="006C1D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448F"/>
    <w:multiLevelType w:val="multilevel"/>
    <w:tmpl w:val="C8248D7C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A71991"/>
    <w:multiLevelType w:val="multilevel"/>
    <w:tmpl w:val="BEC4F2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63376B5"/>
    <w:multiLevelType w:val="multilevel"/>
    <w:tmpl w:val="7FE059CC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6C3917"/>
    <w:multiLevelType w:val="multilevel"/>
    <w:tmpl w:val="B9F46D8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22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4" w15:restartNumberingAfterBreak="0">
    <w:nsid w:val="09412AAF"/>
    <w:multiLevelType w:val="multilevel"/>
    <w:tmpl w:val="6EA2A4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D326AAC"/>
    <w:multiLevelType w:val="multilevel"/>
    <w:tmpl w:val="1992565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E6600E8"/>
    <w:multiLevelType w:val="multilevel"/>
    <w:tmpl w:val="D5AE27E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0ED41648"/>
    <w:multiLevelType w:val="multilevel"/>
    <w:tmpl w:val="E65A9F9C"/>
    <w:lvl w:ilvl="0">
      <w:start w:val="1"/>
      <w:numFmt w:val="bullet"/>
      <w:pStyle w:val="tls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40112BC"/>
    <w:multiLevelType w:val="multilevel"/>
    <w:tmpl w:val="EF00991C"/>
    <w:lvl w:ilvl="0">
      <w:start w:val="1"/>
      <w:numFmt w:val="bullet"/>
      <w:lvlText w:val=""/>
      <w:lvlJc w:val="left"/>
      <w:pPr>
        <w:tabs>
          <w:tab w:val="num" w:pos="0"/>
        </w:tabs>
        <w:ind w:left="10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6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B610A81"/>
    <w:multiLevelType w:val="multilevel"/>
    <w:tmpl w:val="530093A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0" w15:restartNumberingAfterBreak="0">
    <w:nsid w:val="1DDE1685"/>
    <w:multiLevelType w:val="hybridMultilevel"/>
    <w:tmpl w:val="58CE482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153168E"/>
    <w:multiLevelType w:val="multilevel"/>
    <w:tmpl w:val="061480C4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65833C4"/>
    <w:multiLevelType w:val="multilevel"/>
    <w:tmpl w:val="37089720"/>
    <w:lvl w:ilvl="0">
      <w:start w:val="1"/>
      <w:numFmt w:val="bullet"/>
      <w:pStyle w:val="TableListParagraph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79241D5"/>
    <w:multiLevelType w:val="hybridMultilevel"/>
    <w:tmpl w:val="74D21F74"/>
    <w:lvl w:ilvl="0" w:tplc="04190001">
      <w:start w:val="1"/>
      <w:numFmt w:val="bullet"/>
      <w:lvlText w:val=""/>
      <w:lvlJc w:val="left"/>
      <w:pPr>
        <w:ind w:left="12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14" w15:restartNumberingAfterBreak="0">
    <w:nsid w:val="2ABF2B76"/>
    <w:multiLevelType w:val="hybridMultilevel"/>
    <w:tmpl w:val="91980C60"/>
    <w:lvl w:ilvl="0" w:tplc="C3F4132E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5" w15:restartNumberingAfterBreak="0">
    <w:nsid w:val="2BAB086D"/>
    <w:multiLevelType w:val="multilevel"/>
    <w:tmpl w:val="E64EEA2C"/>
    <w:lvl w:ilvl="0">
      <w:start w:val="1"/>
      <w:numFmt w:val="bullet"/>
      <w:pStyle w:val="-"/>
      <w:suff w:val="space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BAB707F"/>
    <w:multiLevelType w:val="multilevel"/>
    <w:tmpl w:val="F9ACDEF6"/>
    <w:lvl w:ilvl="0">
      <w:start w:val="1"/>
      <w:numFmt w:val="bullet"/>
      <w:pStyle w:val="-ls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CCB2347"/>
    <w:multiLevelType w:val="hybridMultilevel"/>
    <w:tmpl w:val="D2CECE0C"/>
    <w:lvl w:ilvl="0" w:tplc="2BA009A8">
      <w:start w:val="6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2E7875AE"/>
    <w:multiLevelType w:val="multilevel"/>
    <w:tmpl w:val="C20CB94E"/>
    <w:lvl w:ilvl="0">
      <w:start w:val="1"/>
      <w:numFmt w:val="decimal"/>
      <w:pStyle w:val="-1"/>
      <w:suff w:val="space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000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318A2686"/>
    <w:multiLevelType w:val="multilevel"/>
    <w:tmpl w:val="43043CC8"/>
    <w:lvl w:ilvl="0">
      <w:start w:val="1"/>
      <w:numFmt w:val="bullet"/>
      <w:lvlText w:val=""/>
      <w:lvlJc w:val="left"/>
      <w:pPr>
        <w:tabs>
          <w:tab w:val="num" w:pos="0"/>
        </w:tabs>
        <w:ind w:left="10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3866677"/>
    <w:multiLevelType w:val="multilevel"/>
    <w:tmpl w:val="7FA08CE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0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2" w15:restartNumberingAfterBreak="0">
    <w:nsid w:val="389D0D24"/>
    <w:multiLevelType w:val="multilevel"/>
    <w:tmpl w:val="1992565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9D31F98"/>
    <w:multiLevelType w:val="multilevel"/>
    <w:tmpl w:val="630C2602"/>
    <w:lvl w:ilvl="0">
      <w:start w:val="1"/>
      <w:numFmt w:val="bullet"/>
      <w:pStyle w:val="ScrollList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3E0C0E47"/>
    <w:multiLevelType w:val="multilevel"/>
    <w:tmpl w:val="E7FA22E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EF86C0F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0D5763"/>
    <w:multiLevelType w:val="multilevel"/>
    <w:tmpl w:val="5F047CA2"/>
    <w:lvl w:ilvl="0">
      <w:start w:val="1"/>
      <w:numFmt w:val="bullet"/>
      <w:pStyle w:val="a3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19B0B4F"/>
    <w:multiLevelType w:val="multilevel"/>
    <w:tmpl w:val="F628EFE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000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8" w15:restartNumberingAfterBreak="0">
    <w:nsid w:val="44023383"/>
    <w:multiLevelType w:val="multilevel"/>
    <w:tmpl w:val="C3A8A23E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pStyle w:val="21"/>
      <w:suff w:val="space"/>
      <w:lvlText w:val="o"/>
      <w:lvlJc w:val="left"/>
      <w:pPr>
        <w:tabs>
          <w:tab w:val="num" w:pos="0"/>
        </w:tabs>
        <w:ind w:left="454" w:hanging="17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59A623C"/>
    <w:multiLevelType w:val="multilevel"/>
    <w:tmpl w:val="C8F60A8C"/>
    <w:lvl w:ilvl="0">
      <w:start w:val="1"/>
      <w:numFmt w:val="bullet"/>
      <w:pStyle w:val="a4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666737F"/>
    <w:multiLevelType w:val="multilevel"/>
    <w:tmpl w:val="3F483B7A"/>
    <w:lvl w:ilvl="0">
      <w:start w:val="1"/>
      <w:numFmt w:val="bullet"/>
      <w:pStyle w:val="1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454" w:hanging="17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6B72B2E"/>
    <w:multiLevelType w:val="multilevel"/>
    <w:tmpl w:val="B95EF6F2"/>
    <w:styleLink w:val="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2" w15:restartNumberingAfterBreak="0">
    <w:nsid w:val="493004DE"/>
    <w:multiLevelType w:val="multilevel"/>
    <w:tmpl w:val="C96CF1C8"/>
    <w:lvl w:ilvl="0">
      <w:start w:val="19"/>
      <w:numFmt w:val="decimal"/>
      <w:lvlText w:val="%1."/>
      <w:lvlJc w:val="left"/>
      <w:pPr>
        <w:ind w:left="180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22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3" w15:restartNumberingAfterBreak="0">
    <w:nsid w:val="53E70B97"/>
    <w:multiLevelType w:val="multilevel"/>
    <w:tmpl w:val="82080E46"/>
    <w:lvl w:ilvl="0">
      <w:start w:val="1"/>
      <w:numFmt w:val="decimal"/>
      <w:pStyle w:val="23"/>
      <w:lvlText w:val="1.%1"/>
      <w:lvlJc w:val="left"/>
      <w:pPr>
        <w:tabs>
          <w:tab w:val="num" w:pos="0"/>
        </w:tabs>
        <w:ind w:left="1429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4" w15:restartNumberingAfterBreak="0">
    <w:nsid w:val="588702D5"/>
    <w:multiLevelType w:val="multilevel"/>
    <w:tmpl w:val="B706FF58"/>
    <w:lvl w:ilvl="0">
      <w:start w:val="1"/>
      <w:numFmt w:val="bullet"/>
      <w:pStyle w:val="t-lst"/>
      <w:suff w:val="space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8881590"/>
    <w:multiLevelType w:val="multilevel"/>
    <w:tmpl w:val="D822343E"/>
    <w:lvl w:ilvl="0">
      <w:start w:val="1"/>
      <w:numFmt w:val="decimal"/>
      <w:pStyle w:val="t1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6" w15:restartNumberingAfterBreak="0">
    <w:nsid w:val="661A3E0F"/>
    <w:multiLevelType w:val="multilevel"/>
    <w:tmpl w:val="ECC04A5A"/>
    <w:lvl w:ilvl="0">
      <w:start w:val="1"/>
      <w:numFmt w:val="decimal"/>
      <w:pStyle w:val="10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24"/>
      <w:suff w:val="space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32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7" w15:restartNumberingAfterBreak="0">
    <w:nsid w:val="68F716FC"/>
    <w:multiLevelType w:val="multilevel"/>
    <w:tmpl w:val="1992565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CB477C9"/>
    <w:multiLevelType w:val="hybridMultilevel"/>
    <w:tmpl w:val="E37E0006"/>
    <w:lvl w:ilvl="0" w:tplc="5BC28ED6">
      <w:start w:val="1"/>
      <w:numFmt w:val="decimal"/>
      <w:pStyle w:val="tnum"/>
      <w:lvlText w:val="%1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C79078D"/>
    <w:multiLevelType w:val="multilevel"/>
    <w:tmpl w:val="AA0AB7AE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num w:numId="1">
    <w:abstractNumId w:val="36"/>
  </w:num>
  <w:num w:numId="2">
    <w:abstractNumId w:val="35"/>
  </w:num>
  <w:num w:numId="3">
    <w:abstractNumId w:val="26"/>
  </w:num>
  <w:num w:numId="4">
    <w:abstractNumId w:val="34"/>
  </w:num>
  <w:num w:numId="5">
    <w:abstractNumId w:val="29"/>
  </w:num>
  <w:num w:numId="6">
    <w:abstractNumId w:val="6"/>
  </w:num>
  <w:num w:numId="7">
    <w:abstractNumId w:val="24"/>
  </w:num>
  <w:num w:numId="8">
    <w:abstractNumId w:val="15"/>
  </w:num>
  <w:num w:numId="9">
    <w:abstractNumId w:val="19"/>
  </w:num>
  <w:num w:numId="10">
    <w:abstractNumId w:val="28"/>
  </w:num>
  <w:num w:numId="11">
    <w:abstractNumId w:val="30"/>
  </w:num>
  <w:num w:numId="12">
    <w:abstractNumId w:val="4"/>
  </w:num>
  <w:num w:numId="13">
    <w:abstractNumId w:val="9"/>
  </w:num>
  <w:num w:numId="14">
    <w:abstractNumId w:val="2"/>
  </w:num>
  <w:num w:numId="15">
    <w:abstractNumId w:val="21"/>
  </w:num>
  <w:num w:numId="16">
    <w:abstractNumId w:val="33"/>
  </w:num>
  <w:num w:numId="17">
    <w:abstractNumId w:val="40"/>
  </w:num>
  <w:num w:numId="18">
    <w:abstractNumId w:val="11"/>
  </w:num>
  <w:num w:numId="19">
    <w:abstractNumId w:val="16"/>
  </w:num>
  <w:num w:numId="20">
    <w:abstractNumId w:val="0"/>
  </w:num>
  <w:num w:numId="21">
    <w:abstractNumId w:val="12"/>
  </w:num>
  <w:num w:numId="22">
    <w:abstractNumId w:val="7"/>
  </w:num>
  <w:num w:numId="23">
    <w:abstractNumId w:val="8"/>
  </w:num>
  <w:num w:numId="24">
    <w:abstractNumId w:val="20"/>
  </w:num>
  <w:num w:numId="25">
    <w:abstractNumId w:val="35"/>
  </w:num>
  <w:num w:numId="26">
    <w:abstractNumId w:val="35"/>
  </w:num>
  <w:num w:numId="27">
    <w:abstractNumId w:val="35"/>
    <w:lvlOverride w:ilvl="0">
      <w:startOverride w:val="1"/>
    </w:lvlOverride>
  </w:num>
  <w:num w:numId="28">
    <w:abstractNumId w:val="35"/>
    <w:lvlOverride w:ilvl="0">
      <w:startOverride w:val="1"/>
    </w:lvlOverride>
  </w:num>
  <w:num w:numId="29">
    <w:abstractNumId w:val="35"/>
    <w:lvlOverride w:ilvl="0">
      <w:startOverride w:val="1"/>
    </w:lvlOverride>
  </w:num>
  <w:num w:numId="30">
    <w:abstractNumId w:val="27"/>
    <w:lvlOverride w:ilvl="0">
      <w:startOverride w:val="1"/>
    </w:lvlOverride>
  </w:num>
  <w:num w:numId="31">
    <w:abstractNumId w:val="27"/>
  </w:num>
  <w:num w:numId="32">
    <w:abstractNumId w:val="27"/>
  </w:num>
  <w:num w:numId="33">
    <w:abstractNumId w:val="27"/>
  </w:num>
  <w:num w:numId="34">
    <w:abstractNumId w:val="27"/>
  </w:num>
  <w:num w:numId="35">
    <w:abstractNumId w:val="27"/>
  </w:num>
  <w:num w:numId="36">
    <w:abstractNumId w:val="27"/>
  </w:num>
  <w:num w:numId="37">
    <w:abstractNumId w:val="27"/>
  </w:num>
  <w:num w:numId="38">
    <w:abstractNumId w:val="27"/>
  </w:num>
  <w:num w:numId="39">
    <w:abstractNumId w:val="27"/>
  </w:num>
  <w:num w:numId="40">
    <w:abstractNumId w:val="27"/>
  </w:num>
  <w:num w:numId="41">
    <w:abstractNumId w:val="27"/>
  </w:num>
  <w:num w:numId="42">
    <w:abstractNumId w:val="27"/>
  </w:num>
  <w:num w:numId="43">
    <w:abstractNumId w:val="27"/>
  </w:num>
  <w:num w:numId="44">
    <w:abstractNumId w:val="27"/>
  </w:num>
  <w:num w:numId="45">
    <w:abstractNumId w:val="27"/>
  </w:num>
  <w:num w:numId="46">
    <w:abstractNumId w:val="27"/>
  </w:num>
  <w:num w:numId="47">
    <w:abstractNumId w:val="27"/>
  </w:num>
  <w:num w:numId="48">
    <w:abstractNumId w:val="27"/>
  </w:num>
  <w:num w:numId="49">
    <w:abstractNumId w:val="27"/>
  </w:num>
  <w:num w:numId="50">
    <w:abstractNumId w:val="27"/>
  </w:num>
  <w:num w:numId="51">
    <w:abstractNumId w:val="27"/>
  </w:num>
  <w:num w:numId="52">
    <w:abstractNumId w:val="27"/>
  </w:num>
  <w:num w:numId="53">
    <w:abstractNumId w:val="27"/>
  </w:num>
  <w:num w:numId="54">
    <w:abstractNumId w:val="27"/>
  </w:num>
  <w:num w:numId="55">
    <w:abstractNumId w:val="27"/>
  </w:num>
  <w:num w:numId="56">
    <w:abstractNumId w:val="27"/>
  </w:num>
  <w:num w:numId="57">
    <w:abstractNumId w:val="27"/>
  </w:num>
  <w:num w:numId="58">
    <w:abstractNumId w:val="27"/>
  </w:num>
  <w:num w:numId="59">
    <w:abstractNumId w:val="27"/>
  </w:num>
  <w:num w:numId="60">
    <w:abstractNumId w:val="27"/>
  </w:num>
  <w:num w:numId="61">
    <w:abstractNumId w:val="27"/>
  </w:num>
  <w:num w:numId="62">
    <w:abstractNumId w:val="27"/>
  </w:num>
  <w:num w:numId="63">
    <w:abstractNumId w:val="38"/>
  </w:num>
  <w:num w:numId="64">
    <w:abstractNumId w:val="39"/>
  </w:num>
  <w:num w:numId="65">
    <w:abstractNumId w:val="31"/>
  </w:num>
  <w:num w:numId="66">
    <w:abstractNumId w:val="23"/>
  </w:num>
  <w:num w:numId="67">
    <w:abstractNumId w:val="14"/>
  </w:num>
  <w:num w:numId="68">
    <w:abstractNumId w:val="1"/>
  </w:num>
  <w:num w:numId="69">
    <w:abstractNumId w:val="32"/>
  </w:num>
  <w:num w:numId="70">
    <w:abstractNumId w:val="10"/>
  </w:num>
  <w:num w:numId="71">
    <w:abstractNumId w:val="13"/>
  </w:num>
  <w:num w:numId="72">
    <w:abstractNumId w:val="5"/>
  </w:num>
  <w:num w:numId="73">
    <w:abstractNumId w:val="37"/>
  </w:num>
  <w:num w:numId="74">
    <w:abstractNumId w:val="22"/>
  </w:num>
  <w:num w:numId="75">
    <w:abstractNumId w:val="3"/>
  </w:num>
  <w:num w:numId="76">
    <w:abstractNumId w:val="17"/>
  </w:num>
  <w:num w:numId="77">
    <w:abstractNumId w:val="18"/>
  </w:num>
  <w:num w:numId="78">
    <w:abstractNumId w:val="25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1100"/>
    <w:rsid w:val="00025A34"/>
    <w:rsid w:val="002C2718"/>
    <w:rsid w:val="005D7A92"/>
    <w:rsid w:val="006C1DCA"/>
    <w:rsid w:val="00781100"/>
    <w:rsid w:val="00AA541F"/>
    <w:rsid w:val="00DC6C62"/>
    <w:rsid w:val="00F5457F"/>
    <w:rsid w:val="00FD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9AAB7FF"/>
  <w15:docId w15:val="{62AC0D72-E70E-4EE7-8A89-36F11821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AA1B5C"/>
    <w:pPr>
      <w:spacing w:after="240"/>
      <w:ind w:firstLine="709"/>
      <w:contextualSpacing/>
      <w:jc w:val="both"/>
    </w:pPr>
  </w:style>
  <w:style w:type="paragraph" w:styleId="10">
    <w:name w:val="heading 1"/>
    <w:aliases w:val="h1"/>
    <w:basedOn w:val="a5"/>
    <w:next w:val="a5"/>
    <w:link w:val="12"/>
    <w:uiPriority w:val="9"/>
    <w:qFormat/>
    <w:rsid w:val="00A929D1"/>
    <w:pPr>
      <w:numPr>
        <w:numId w:val="1"/>
      </w:numPr>
      <w:jc w:val="center"/>
      <w:outlineLvl w:val="0"/>
    </w:pPr>
    <w:rPr>
      <w:b/>
      <w:bCs/>
    </w:rPr>
  </w:style>
  <w:style w:type="paragraph" w:styleId="24">
    <w:name w:val="heading 2"/>
    <w:aliases w:val="h2"/>
    <w:basedOn w:val="a3"/>
    <w:next w:val="a5"/>
    <w:link w:val="25"/>
    <w:uiPriority w:val="9"/>
    <w:unhideWhenUsed/>
    <w:qFormat/>
    <w:rsid w:val="00B01878"/>
    <w:pPr>
      <w:numPr>
        <w:ilvl w:val="1"/>
        <w:numId w:val="1"/>
      </w:numPr>
      <w:spacing w:before="240" w:after="240"/>
      <w:ind w:left="426" w:hanging="426"/>
      <w:contextualSpacing w:val="0"/>
      <w:outlineLvl w:val="1"/>
    </w:pPr>
    <w:rPr>
      <w:b/>
      <w:bCs/>
    </w:rPr>
  </w:style>
  <w:style w:type="paragraph" w:styleId="32">
    <w:name w:val="heading 3"/>
    <w:aliases w:val="h3"/>
    <w:basedOn w:val="24"/>
    <w:next w:val="a5"/>
    <w:link w:val="33"/>
    <w:uiPriority w:val="9"/>
    <w:unhideWhenUsed/>
    <w:qFormat/>
    <w:rsid w:val="00B01878"/>
    <w:pPr>
      <w:numPr>
        <w:ilvl w:val="2"/>
      </w:numPr>
      <w:ind w:left="567" w:hanging="567"/>
      <w:outlineLvl w:val="2"/>
    </w:pPr>
  </w:style>
  <w:style w:type="paragraph" w:styleId="4">
    <w:name w:val="heading 4"/>
    <w:aliases w:val="H4"/>
    <w:basedOn w:val="32"/>
    <w:next w:val="a5"/>
    <w:link w:val="40"/>
    <w:uiPriority w:val="9"/>
    <w:qFormat/>
    <w:rsid w:val="007807D7"/>
    <w:pPr>
      <w:keepNext/>
      <w:numPr>
        <w:ilvl w:val="0"/>
        <w:numId w:val="0"/>
      </w:numPr>
      <w:tabs>
        <w:tab w:val="left" w:pos="567"/>
      </w:tabs>
      <w:suppressAutoHyphens w:val="0"/>
      <w:spacing w:before="120" w:after="120"/>
      <w:ind w:left="432" w:hanging="432"/>
      <w:jc w:val="left"/>
      <w:outlineLvl w:val="3"/>
    </w:pPr>
    <w:rPr>
      <w:rFonts w:ascii="Times New Roman" w:eastAsia="Calibri" w:hAnsi="Times New Roman" w:cs="Times New Roman"/>
      <w:kern w:val="0"/>
      <w:lang w:val="x-none" w:eastAsia="x-none"/>
      <w14:ligatures w14:val="none"/>
    </w:rPr>
  </w:style>
  <w:style w:type="paragraph" w:styleId="5">
    <w:name w:val="heading 5"/>
    <w:basedOn w:val="a5"/>
    <w:next w:val="a5"/>
    <w:link w:val="50"/>
    <w:uiPriority w:val="9"/>
    <w:qFormat/>
    <w:rsid w:val="007807D7"/>
    <w:pPr>
      <w:suppressAutoHyphens w:val="0"/>
      <w:spacing w:before="240" w:after="60"/>
      <w:ind w:firstLine="0"/>
      <w:contextualSpacing w:val="0"/>
      <w:jc w:val="left"/>
      <w:outlineLvl w:val="4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val="x-none" w:eastAsia="x-none"/>
      <w14:ligatures w14:val="none"/>
    </w:rPr>
  </w:style>
  <w:style w:type="paragraph" w:styleId="6">
    <w:name w:val="heading 6"/>
    <w:basedOn w:val="a5"/>
    <w:next w:val="a5"/>
    <w:link w:val="60"/>
    <w:uiPriority w:val="9"/>
    <w:qFormat/>
    <w:rsid w:val="007807D7"/>
    <w:pPr>
      <w:keepNext/>
      <w:keepLines/>
      <w:suppressAutoHyphens w:val="0"/>
      <w:spacing w:before="200" w:after="0"/>
      <w:ind w:firstLine="0"/>
      <w:contextualSpacing w:val="0"/>
      <w:jc w:val="left"/>
      <w:outlineLvl w:val="5"/>
    </w:pPr>
    <w:rPr>
      <w:rFonts w:ascii="Cambria" w:eastAsia="Times New Roman" w:hAnsi="Cambria" w:cs="Times New Roman"/>
      <w:i/>
      <w:iCs/>
      <w:color w:val="243F60"/>
      <w:kern w:val="0"/>
      <w:sz w:val="20"/>
      <w:szCs w:val="20"/>
      <w:lang w:val="x-none" w:eastAsia="x-none"/>
      <w14:ligatures w14:val="none"/>
    </w:rPr>
  </w:style>
  <w:style w:type="paragraph" w:styleId="7">
    <w:name w:val="heading 7"/>
    <w:basedOn w:val="a5"/>
    <w:next w:val="a5"/>
    <w:link w:val="70"/>
    <w:uiPriority w:val="9"/>
    <w:qFormat/>
    <w:rsid w:val="007807D7"/>
    <w:pPr>
      <w:keepNext/>
      <w:keepLines/>
      <w:suppressAutoHyphens w:val="0"/>
      <w:spacing w:before="200" w:after="0"/>
      <w:ind w:firstLine="0"/>
      <w:contextualSpacing w:val="0"/>
      <w:jc w:val="left"/>
      <w:outlineLvl w:val="6"/>
    </w:pPr>
    <w:rPr>
      <w:rFonts w:ascii="Cambria" w:eastAsia="Times New Roman" w:hAnsi="Cambria" w:cs="Times New Roman"/>
      <w:i/>
      <w:iCs/>
      <w:color w:val="404040"/>
      <w:kern w:val="0"/>
      <w:sz w:val="20"/>
      <w:szCs w:val="20"/>
      <w:lang w:val="x-none" w:eastAsia="x-none"/>
      <w14:ligatures w14:val="none"/>
    </w:rPr>
  </w:style>
  <w:style w:type="paragraph" w:styleId="8">
    <w:name w:val="heading 8"/>
    <w:basedOn w:val="a5"/>
    <w:next w:val="a5"/>
    <w:link w:val="80"/>
    <w:uiPriority w:val="9"/>
    <w:qFormat/>
    <w:rsid w:val="007807D7"/>
    <w:pPr>
      <w:keepNext/>
      <w:keepLines/>
      <w:suppressAutoHyphens w:val="0"/>
      <w:spacing w:before="200" w:after="0"/>
      <w:ind w:firstLine="0"/>
      <w:contextualSpacing w:val="0"/>
      <w:jc w:val="left"/>
      <w:outlineLvl w:val="7"/>
    </w:pPr>
    <w:rPr>
      <w:rFonts w:ascii="Cambria" w:eastAsia="Times New Roman" w:hAnsi="Cambria" w:cs="Times New Roman"/>
      <w:color w:val="4F81BD"/>
      <w:kern w:val="0"/>
      <w:sz w:val="20"/>
      <w:szCs w:val="20"/>
      <w:lang w:val="x-none" w:eastAsia="x-none"/>
      <w14:ligatures w14:val="none"/>
    </w:rPr>
  </w:style>
  <w:style w:type="paragraph" w:styleId="9">
    <w:name w:val="heading 9"/>
    <w:basedOn w:val="a5"/>
    <w:next w:val="a5"/>
    <w:link w:val="90"/>
    <w:uiPriority w:val="9"/>
    <w:qFormat/>
    <w:rsid w:val="007807D7"/>
    <w:pPr>
      <w:suppressAutoHyphens w:val="0"/>
      <w:spacing w:before="240" w:after="60"/>
      <w:ind w:firstLine="0"/>
      <w:contextualSpacing w:val="0"/>
      <w:jc w:val="left"/>
      <w:outlineLvl w:val="8"/>
    </w:pPr>
    <w:rPr>
      <w:rFonts w:ascii="Arial" w:eastAsia="Times New Roman" w:hAnsi="Arial" w:cs="Times New Roman"/>
      <w:kern w:val="0"/>
      <w:sz w:val="22"/>
      <w:szCs w:val="22"/>
      <w:lang w:val="x-none" w:eastAsia="x-none"/>
      <w14:ligatures w14:val="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styleId="a9">
    <w:name w:val="annotation reference"/>
    <w:basedOn w:val="a6"/>
    <w:unhideWhenUsed/>
    <w:qFormat/>
    <w:rsid w:val="00E7113F"/>
    <w:rPr>
      <w:sz w:val="16"/>
      <w:szCs w:val="16"/>
    </w:rPr>
  </w:style>
  <w:style w:type="character" w:customStyle="1" w:styleId="aa">
    <w:name w:val="Текст примечания Знак"/>
    <w:basedOn w:val="a6"/>
    <w:link w:val="ab"/>
    <w:qFormat/>
    <w:rsid w:val="00E7113F"/>
    <w:rPr>
      <w:sz w:val="20"/>
      <w:szCs w:val="20"/>
    </w:rPr>
  </w:style>
  <w:style w:type="character" w:customStyle="1" w:styleId="ac">
    <w:name w:val="Тема примечания Знак"/>
    <w:basedOn w:val="aa"/>
    <w:link w:val="ad"/>
    <w:semiHidden/>
    <w:qFormat/>
    <w:rsid w:val="00E7113F"/>
    <w:rPr>
      <w:b/>
      <w:bCs/>
      <w:sz w:val="20"/>
      <w:szCs w:val="20"/>
    </w:rPr>
  </w:style>
  <w:style w:type="character" w:customStyle="1" w:styleId="ae">
    <w:name w:val="Верхний колонтитул Знак"/>
    <w:basedOn w:val="a6"/>
    <w:link w:val="af"/>
    <w:uiPriority w:val="99"/>
    <w:qFormat/>
    <w:rsid w:val="002E4337"/>
  </w:style>
  <w:style w:type="character" w:customStyle="1" w:styleId="af0">
    <w:name w:val="Нижний колонтитул Знак"/>
    <w:basedOn w:val="a6"/>
    <w:link w:val="af1"/>
    <w:uiPriority w:val="99"/>
    <w:qFormat/>
    <w:rsid w:val="002E4337"/>
  </w:style>
  <w:style w:type="character" w:customStyle="1" w:styleId="12">
    <w:name w:val="Заголовок 1 Знак"/>
    <w:aliases w:val="h1 Знак"/>
    <w:basedOn w:val="a6"/>
    <w:link w:val="10"/>
    <w:uiPriority w:val="9"/>
    <w:qFormat/>
    <w:rsid w:val="00A929D1"/>
    <w:rPr>
      <w:b/>
      <w:bCs/>
    </w:rPr>
  </w:style>
  <w:style w:type="character" w:customStyle="1" w:styleId="25">
    <w:name w:val="Заголовок 2 Знак"/>
    <w:aliases w:val="h2 Знак"/>
    <w:basedOn w:val="a6"/>
    <w:link w:val="24"/>
    <w:uiPriority w:val="9"/>
    <w:qFormat/>
    <w:rsid w:val="00B01878"/>
    <w:rPr>
      <w:b/>
      <w:bCs/>
    </w:rPr>
  </w:style>
  <w:style w:type="character" w:customStyle="1" w:styleId="af2">
    <w:name w:val="Текст сноски Знак"/>
    <w:basedOn w:val="a6"/>
    <w:link w:val="af3"/>
    <w:uiPriority w:val="99"/>
    <w:qFormat/>
    <w:rsid w:val="008940C6"/>
    <w:rPr>
      <w:sz w:val="20"/>
      <w:szCs w:val="20"/>
    </w:rPr>
  </w:style>
  <w:style w:type="character" w:customStyle="1" w:styleId="af4">
    <w:name w:val="Символ сноски"/>
    <w:qFormat/>
    <w:rPr>
      <w:vertAlign w:val="superscript"/>
    </w:rPr>
  </w:style>
  <w:style w:type="character" w:customStyle="1" w:styleId="13">
    <w:name w:val="Знак сноски1"/>
    <w:qFormat/>
    <w:rsid w:val="007807D7"/>
    <w:rPr>
      <w:vertAlign w:val="superscript"/>
    </w:rPr>
  </w:style>
  <w:style w:type="character" w:customStyle="1" w:styleId="tc">
    <w:name w:val="t_c Знак"/>
    <w:basedOn w:val="a6"/>
    <w:link w:val="tc0"/>
    <w:qFormat/>
    <w:rsid w:val="00B40C73"/>
    <w:rPr>
      <w:rFonts w:ascii="Times New Roman" w:hAnsi="Times New Roman" w:cs="Times New Roman"/>
      <w:bCs/>
      <w:sz w:val="20"/>
      <w:szCs w:val="20"/>
    </w:rPr>
  </w:style>
  <w:style w:type="character" w:customStyle="1" w:styleId="-2">
    <w:name w:val="Таблица - заголовки Знак"/>
    <w:basedOn w:val="tc"/>
    <w:link w:val="-3"/>
    <w:qFormat/>
    <w:rsid w:val="004A2AA6"/>
    <w:rPr>
      <w:rFonts w:ascii="Times New Roman" w:hAnsi="Times New Roman" w:cs="Times New Roman"/>
      <w:b/>
      <w:bCs w:val="0"/>
      <w:sz w:val="20"/>
      <w:szCs w:val="20"/>
    </w:rPr>
  </w:style>
  <w:style w:type="character" w:customStyle="1" w:styleId="33">
    <w:name w:val="Заголовок 3 Знак"/>
    <w:aliases w:val="h3 Знак"/>
    <w:basedOn w:val="a6"/>
    <w:link w:val="32"/>
    <w:uiPriority w:val="9"/>
    <w:qFormat/>
    <w:rsid w:val="00B01878"/>
    <w:rPr>
      <w:b/>
      <w:bCs/>
    </w:rPr>
  </w:style>
  <w:style w:type="character" w:customStyle="1" w:styleId="26">
    <w:name w:val="Основной текст 2 Знак"/>
    <w:basedOn w:val="a6"/>
    <w:link w:val="27"/>
    <w:qFormat/>
    <w:rsid w:val="002E10F8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styleId="af5">
    <w:name w:val="Hyperlink"/>
    <w:basedOn w:val="a6"/>
    <w:uiPriority w:val="99"/>
    <w:unhideWhenUsed/>
    <w:rsid w:val="00D10863"/>
    <w:rPr>
      <w:color w:val="0563C1" w:themeColor="hyperlink"/>
      <w:u w:val="single"/>
    </w:rPr>
  </w:style>
  <w:style w:type="character" w:customStyle="1" w:styleId="af6">
    <w:name w:val="Абзац списка Знак"/>
    <w:aliases w:val="lst Знак,Table-Normal Знак,RSHB_Table-Normal Знак,Заголовок_3 Знак,Подпись рисунка Знак,Алроса_маркер (Уровень 4) Знак,Маркер Знак,ПАРАГРАФ Знак,Абзац списка2 Знак,Абзац списка не нумерованный Знак,Абзац маркированнный Знак,UL Знак"/>
    <w:basedOn w:val="a6"/>
    <w:link w:val="a3"/>
    <w:uiPriority w:val="34"/>
    <w:qFormat/>
    <w:rsid w:val="00B40C73"/>
  </w:style>
  <w:style w:type="character" w:customStyle="1" w:styleId="t10">
    <w:name w:val="t1 Знак"/>
    <w:basedOn w:val="af6"/>
    <w:link w:val="t1"/>
    <w:qFormat/>
    <w:rsid w:val="00DE535D"/>
    <w:rPr>
      <w:sz w:val="20"/>
    </w:rPr>
  </w:style>
  <w:style w:type="character" w:customStyle="1" w:styleId="t2">
    <w:name w:val="t2 Знак"/>
    <w:basedOn w:val="t10"/>
    <w:link w:val="t20"/>
    <w:qFormat/>
    <w:rsid w:val="007E7DA9"/>
    <w:rPr>
      <w:sz w:val="20"/>
    </w:rPr>
  </w:style>
  <w:style w:type="character" w:customStyle="1" w:styleId="t3">
    <w:name w:val="t3 Знак"/>
    <w:basedOn w:val="t2"/>
    <w:link w:val="t30"/>
    <w:qFormat/>
    <w:rsid w:val="003E157D"/>
    <w:rPr>
      <w:sz w:val="20"/>
    </w:rPr>
  </w:style>
  <w:style w:type="character" w:customStyle="1" w:styleId="t-lst0">
    <w:name w:val="t-lst Знак"/>
    <w:basedOn w:val="tc"/>
    <w:link w:val="t-lst"/>
    <w:qFormat/>
    <w:rsid w:val="00E16E4A"/>
    <w:rPr>
      <w:rFonts w:ascii="Times New Roman" w:hAnsi="Times New Roman" w:cs="Times New Roman"/>
      <w:bCs/>
      <w:sz w:val="20"/>
      <w:szCs w:val="20"/>
    </w:rPr>
  </w:style>
  <w:style w:type="character" w:styleId="af7">
    <w:name w:val="FollowedHyperlink"/>
    <w:basedOn w:val="a6"/>
    <w:uiPriority w:val="99"/>
    <w:semiHidden/>
    <w:unhideWhenUsed/>
    <w:rsid w:val="00B934B5"/>
    <w:rPr>
      <w:color w:val="954F72"/>
      <w:u w:val="single"/>
    </w:rPr>
  </w:style>
  <w:style w:type="character" w:customStyle="1" w:styleId="af8">
    <w:name w:val="Текст выноски Знак"/>
    <w:basedOn w:val="a6"/>
    <w:link w:val="af9"/>
    <w:semiHidden/>
    <w:qFormat/>
    <w:rsid w:val="00B348A1"/>
    <w:rPr>
      <w:rFonts w:ascii="Segoe UI" w:hAnsi="Segoe UI" w:cs="Segoe UI"/>
      <w:sz w:val="18"/>
      <w:szCs w:val="18"/>
    </w:rPr>
  </w:style>
  <w:style w:type="character" w:customStyle="1" w:styleId="txt">
    <w:name w:val="txt Знак"/>
    <w:basedOn w:val="a6"/>
    <w:link w:val="txt0"/>
    <w:qFormat/>
    <w:rsid w:val="00E358E9"/>
  </w:style>
  <w:style w:type="character" w:customStyle="1" w:styleId="SBRF">
    <w:name w:val="SBRF_Текст абзаца Знак"/>
    <w:basedOn w:val="a6"/>
    <w:link w:val="SBRF0"/>
    <w:qFormat/>
    <w:rsid w:val="00396562"/>
    <w:rPr>
      <w:rFonts w:ascii="Times New Roman" w:eastAsia="Calibri" w:hAnsi="Times New Roman" w:cs="Times New Roman"/>
      <w:color w:val="00000A"/>
      <w:kern w:val="0"/>
      <w:lang w:val="en-US"/>
      <w14:ligatures w14:val="none"/>
    </w:rPr>
  </w:style>
  <w:style w:type="character" w:customStyle="1" w:styleId="SBRF1">
    <w:name w:val="SBRF_Маркированный список Знак"/>
    <w:basedOn w:val="a6"/>
    <w:link w:val="SBRF2"/>
    <w:qFormat/>
    <w:rsid w:val="00396562"/>
    <w:rPr>
      <w:rFonts w:ascii="Times New Roman" w:eastAsia="Calibri" w:hAnsi="Times New Roman" w:cs="Times New Roman"/>
      <w:color w:val="00000A"/>
      <w:kern w:val="0"/>
      <w:szCs w:val="22"/>
      <w14:ligatures w14:val="none"/>
    </w:rPr>
  </w:style>
  <w:style w:type="character" w:customStyle="1" w:styleId="t-h">
    <w:name w:val="t-h Знак"/>
    <w:basedOn w:val="a6"/>
    <w:link w:val="t-h0"/>
    <w:qFormat/>
    <w:rsid w:val="00B40C73"/>
    <w:rPr>
      <w:rFonts w:ascii="Times New Roman" w:hAnsi="Times New Roman" w:cs="Times New Roman"/>
      <w:b/>
      <w:bCs/>
      <w:sz w:val="20"/>
      <w:szCs w:val="20"/>
    </w:rPr>
  </w:style>
  <w:style w:type="character" w:customStyle="1" w:styleId="34">
    <w:name w:val="Основной текст с отступом 3 Знак"/>
    <w:basedOn w:val="a6"/>
    <w:link w:val="35"/>
    <w:qFormat/>
    <w:rsid w:val="001D516D"/>
    <w:rPr>
      <w:sz w:val="16"/>
      <w:szCs w:val="16"/>
    </w:rPr>
  </w:style>
  <w:style w:type="character" w:customStyle="1" w:styleId="14">
    <w:name w:val="Маркированный список1 Знак"/>
    <w:link w:val="15"/>
    <w:qFormat/>
    <w:locked/>
    <w:rsid w:val="00434C6C"/>
    <w:rPr>
      <w:rFonts w:ascii="Times New Roman" w:eastAsia="Calibri" w:hAnsi="Times New Roman" w:cs="Times New Roman"/>
      <w:color w:val="00000A"/>
      <w:kern w:val="0"/>
      <w:szCs w:val="26"/>
      <w:lang w:eastAsia="ru-RU"/>
      <w14:ligatures w14:val="none"/>
    </w:rPr>
  </w:style>
  <w:style w:type="character" w:customStyle="1" w:styleId="tl">
    <w:name w:val="t_l Знак"/>
    <w:basedOn w:val="tc"/>
    <w:link w:val="tl0"/>
    <w:qFormat/>
    <w:rsid w:val="00E16E4A"/>
    <w:rPr>
      <w:rFonts w:ascii="Times New Roman" w:hAnsi="Times New Roman" w:cs="Times New Roman"/>
      <w:bCs/>
      <w:sz w:val="20"/>
      <w:szCs w:val="20"/>
    </w:rPr>
  </w:style>
  <w:style w:type="character" w:customStyle="1" w:styleId="-4">
    <w:name w:val="Таблица - текст Знак"/>
    <w:basedOn w:val="a6"/>
    <w:link w:val="-5"/>
    <w:qFormat/>
    <w:rsid w:val="00C56B94"/>
    <w:rPr>
      <w:sz w:val="20"/>
    </w:rPr>
  </w:style>
  <w:style w:type="character" w:customStyle="1" w:styleId="-10">
    <w:name w:val="Таблица - список 1 Знак"/>
    <w:basedOn w:val="a6"/>
    <w:link w:val="-1"/>
    <w:qFormat/>
    <w:rsid w:val="00C56B94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8">
    <w:name w:val="Таблица (список маркированный 2 Знак"/>
    <w:basedOn w:val="a6"/>
    <w:link w:val="21"/>
    <w:qFormat/>
    <w:rsid w:val="00C56B94"/>
    <w:rPr>
      <w:sz w:val="20"/>
    </w:rPr>
  </w:style>
  <w:style w:type="character" w:customStyle="1" w:styleId="-20">
    <w:name w:val="Таблица - список 2 Знак"/>
    <w:basedOn w:val="-10"/>
    <w:link w:val="-21"/>
    <w:qFormat/>
    <w:rsid w:val="005370A5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a">
    <w:name w:val="Ссылка указателя"/>
    <w:qFormat/>
  </w:style>
  <w:style w:type="character" w:customStyle="1" w:styleId="afb">
    <w:name w:val="Символ концевой сноски"/>
    <w:qFormat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40">
    <w:name w:val="Заголовок 4 Знак"/>
    <w:aliases w:val="H4 Знак"/>
    <w:basedOn w:val="a6"/>
    <w:link w:val="4"/>
    <w:uiPriority w:val="9"/>
    <w:qFormat/>
    <w:rsid w:val="007807D7"/>
    <w:rPr>
      <w:rFonts w:ascii="Times New Roman" w:eastAsia="Calibri" w:hAnsi="Times New Roman" w:cs="Times New Roman"/>
      <w:b/>
      <w:bCs/>
      <w:kern w:val="0"/>
      <w:lang w:val="x-none" w:eastAsia="x-none"/>
      <w14:ligatures w14:val="none"/>
    </w:rPr>
  </w:style>
  <w:style w:type="character" w:customStyle="1" w:styleId="50">
    <w:name w:val="Заголовок 5 Знак"/>
    <w:basedOn w:val="a6"/>
    <w:link w:val="5"/>
    <w:uiPriority w:val="9"/>
    <w:qFormat/>
    <w:rsid w:val="007807D7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val="x-none" w:eastAsia="x-none"/>
      <w14:ligatures w14:val="none"/>
    </w:rPr>
  </w:style>
  <w:style w:type="character" w:customStyle="1" w:styleId="60">
    <w:name w:val="Заголовок 6 Знак"/>
    <w:basedOn w:val="a6"/>
    <w:link w:val="6"/>
    <w:uiPriority w:val="9"/>
    <w:qFormat/>
    <w:rsid w:val="007807D7"/>
    <w:rPr>
      <w:rFonts w:ascii="Cambria" w:eastAsia="Times New Roman" w:hAnsi="Cambria" w:cs="Times New Roman"/>
      <w:i/>
      <w:iCs/>
      <w:color w:val="243F60"/>
      <w:kern w:val="0"/>
      <w:sz w:val="20"/>
      <w:szCs w:val="20"/>
      <w:lang w:val="x-none" w:eastAsia="x-none"/>
      <w14:ligatures w14:val="none"/>
    </w:rPr>
  </w:style>
  <w:style w:type="character" w:customStyle="1" w:styleId="70">
    <w:name w:val="Заголовок 7 Знак"/>
    <w:basedOn w:val="a6"/>
    <w:link w:val="7"/>
    <w:uiPriority w:val="9"/>
    <w:qFormat/>
    <w:rsid w:val="007807D7"/>
    <w:rPr>
      <w:rFonts w:ascii="Cambria" w:eastAsia="Times New Roman" w:hAnsi="Cambria" w:cs="Times New Roman"/>
      <w:i/>
      <w:iCs/>
      <w:color w:val="404040"/>
      <w:kern w:val="0"/>
      <w:sz w:val="20"/>
      <w:szCs w:val="20"/>
      <w:lang w:val="x-none" w:eastAsia="x-none"/>
      <w14:ligatures w14:val="none"/>
    </w:rPr>
  </w:style>
  <w:style w:type="character" w:customStyle="1" w:styleId="80">
    <w:name w:val="Заголовок 8 Знак"/>
    <w:basedOn w:val="a6"/>
    <w:link w:val="8"/>
    <w:uiPriority w:val="9"/>
    <w:qFormat/>
    <w:rsid w:val="007807D7"/>
    <w:rPr>
      <w:rFonts w:ascii="Cambria" w:eastAsia="Times New Roman" w:hAnsi="Cambria" w:cs="Times New Roman"/>
      <w:color w:val="4F81BD"/>
      <w:kern w:val="0"/>
      <w:sz w:val="20"/>
      <w:szCs w:val="20"/>
      <w:lang w:val="x-none" w:eastAsia="x-none"/>
      <w14:ligatures w14:val="none"/>
    </w:rPr>
  </w:style>
  <w:style w:type="character" w:customStyle="1" w:styleId="90">
    <w:name w:val="Заголовок 9 Знак"/>
    <w:basedOn w:val="a6"/>
    <w:link w:val="9"/>
    <w:uiPriority w:val="9"/>
    <w:qFormat/>
    <w:rsid w:val="007807D7"/>
    <w:rPr>
      <w:rFonts w:ascii="Arial" w:eastAsia="Times New Roman" w:hAnsi="Arial" w:cs="Times New Roman"/>
      <w:kern w:val="0"/>
      <w:sz w:val="22"/>
      <w:szCs w:val="22"/>
      <w:lang w:val="x-none" w:eastAsia="x-none"/>
      <w14:ligatures w14:val="none"/>
    </w:rPr>
  </w:style>
  <w:style w:type="character" w:customStyle="1" w:styleId="afd">
    <w:name w:val="Основной текст с отступом Знак"/>
    <w:basedOn w:val="a6"/>
    <w:link w:val="afe"/>
    <w:qFormat/>
    <w:rsid w:val="007807D7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29">
    <w:name w:val="Основной текст с отступом 2 Знак"/>
    <w:basedOn w:val="a6"/>
    <w:link w:val="2a"/>
    <w:qFormat/>
    <w:rsid w:val="007807D7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36">
    <w:name w:val="Основной текст 3 Знак"/>
    <w:basedOn w:val="a6"/>
    <w:link w:val="37"/>
    <w:qFormat/>
    <w:rsid w:val="007807D7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character" w:styleId="aff">
    <w:name w:val="page number"/>
    <w:basedOn w:val="a6"/>
    <w:qFormat/>
    <w:rsid w:val="007807D7"/>
  </w:style>
  <w:style w:type="character" w:styleId="aff0">
    <w:name w:val="Strong"/>
    <w:uiPriority w:val="22"/>
    <w:qFormat/>
    <w:rsid w:val="007807D7"/>
    <w:rPr>
      <w:b/>
      <w:bCs/>
    </w:rPr>
  </w:style>
  <w:style w:type="character" w:customStyle="1" w:styleId="aff1">
    <w:name w:val="Название Знак"/>
    <w:link w:val="16"/>
    <w:uiPriority w:val="10"/>
    <w:qFormat/>
    <w:rsid w:val="007807D7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character" w:customStyle="1" w:styleId="aff2">
    <w:name w:val="Подзаголовок Знак"/>
    <w:basedOn w:val="a6"/>
    <w:link w:val="aff3"/>
    <w:uiPriority w:val="11"/>
    <w:qFormat/>
    <w:rsid w:val="007807D7"/>
    <w:rPr>
      <w:rFonts w:ascii="Cambria" w:eastAsia="Times New Roman" w:hAnsi="Cambria" w:cs="Times New Roman"/>
      <w:i/>
      <w:iCs/>
      <w:color w:val="4F81BD"/>
      <w:spacing w:val="15"/>
      <w:kern w:val="0"/>
      <w:lang w:val="x-none" w:eastAsia="x-none"/>
      <w14:ligatures w14:val="none"/>
    </w:rPr>
  </w:style>
  <w:style w:type="character" w:styleId="aff4">
    <w:name w:val="Emphasis"/>
    <w:uiPriority w:val="20"/>
    <w:qFormat/>
    <w:rsid w:val="007807D7"/>
    <w:rPr>
      <w:i/>
      <w:iCs/>
    </w:rPr>
  </w:style>
  <w:style w:type="character" w:customStyle="1" w:styleId="2b">
    <w:name w:val="Цитата 2 Знак"/>
    <w:basedOn w:val="a6"/>
    <w:link w:val="2c"/>
    <w:uiPriority w:val="29"/>
    <w:qFormat/>
    <w:rsid w:val="007807D7"/>
    <w:rPr>
      <w:rFonts w:ascii="Calibri" w:eastAsia="Calibri" w:hAnsi="Calibri" w:cs="Times New Roman"/>
      <w:i/>
      <w:iCs/>
      <w:color w:val="000000"/>
      <w:kern w:val="0"/>
      <w:sz w:val="20"/>
      <w:szCs w:val="20"/>
      <w:lang w:val="x-none" w:eastAsia="x-none"/>
      <w14:ligatures w14:val="none"/>
    </w:rPr>
  </w:style>
  <w:style w:type="character" w:customStyle="1" w:styleId="aff5">
    <w:name w:val="Выделенная цитата Знак"/>
    <w:basedOn w:val="a6"/>
    <w:link w:val="aff6"/>
    <w:uiPriority w:val="30"/>
    <w:qFormat/>
    <w:rsid w:val="007807D7"/>
    <w:rPr>
      <w:rFonts w:ascii="Calibri" w:eastAsia="Calibri" w:hAnsi="Calibri" w:cs="Times New Roman"/>
      <w:b/>
      <w:bCs/>
      <w:i/>
      <w:iCs/>
      <w:color w:val="4F81BD"/>
      <w:kern w:val="0"/>
      <w:sz w:val="20"/>
      <w:szCs w:val="20"/>
      <w:lang w:val="x-none" w:eastAsia="x-none"/>
      <w14:ligatures w14:val="none"/>
    </w:rPr>
  </w:style>
  <w:style w:type="character" w:styleId="aff7">
    <w:name w:val="Subtle Emphasis"/>
    <w:uiPriority w:val="19"/>
    <w:qFormat/>
    <w:rsid w:val="007807D7"/>
    <w:rPr>
      <w:i/>
      <w:iCs/>
      <w:color w:val="808080"/>
    </w:rPr>
  </w:style>
  <w:style w:type="character" w:styleId="aff8">
    <w:name w:val="Intense Emphasis"/>
    <w:uiPriority w:val="21"/>
    <w:qFormat/>
    <w:rsid w:val="007807D7"/>
    <w:rPr>
      <w:b/>
      <w:bCs/>
      <w:i/>
      <w:iCs/>
      <w:color w:val="4F81BD"/>
    </w:rPr>
  </w:style>
  <w:style w:type="character" w:styleId="aff9">
    <w:name w:val="Subtle Reference"/>
    <w:uiPriority w:val="31"/>
    <w:qFormat/>
    <w:rsid w:val="007807D7"/>
    <w:rPr>
      <w:smallCaps/>
      <w:color w:val="C0504D"/>
      <w:u w:val="single"/>
    </w:rPr>
  </w:style>
  <w:style w:type="character" w:styleId="affa">
    <w:name w:val="Intense Reference"/>
    <w:uiPriority w:val="32"/>
    <w:qFormat/>
    <w:rsid w:val="007807D7"/>
    <w:rPr>
      <w:b/>
      <w:bCs/>
      <w:smallCaps/>
      <w:color w:val="C0504D"/>
      <w:spacing w:val="5"/>
      <w:u w:val="single"/>
    </w:rPr>
  </w:style>
  <w:style w:type="character" w:styleId="affb">
    <w:name w:val="Book Title"/>
    <w:uiPriority w:val="33"/>
    <w:qFormat/>
    <w:rsid w:val="007807D7"/>
    <w:rPr>
      <w:b/>
      <w:bCs/>
      <w:smallCaps/>
      <w:spacing w:val="5"/>
    </w:rPr>
  </w:style>
  <w:style w:type="character" w:customStyle="1" w:styleId="affc">
    <w:name w:val="Электронная подпись Знак"/>
    <w:basedOn w:val="a6"/>
    <w:link w:val="affd"/>
    <w:uiPriority w:val="99"/>
    <w:qFormat/>
    <w:rsid w:val="007807D7"/>
    <w:rPr>
      <w:rFonts w:ascii="Times New Roman" w:eastAsia="Calibri" w:hAnsi="Times New Roman" w:cs="Times New Roman"/>
      <w:kern w:val="0"/>
      <w:lang w:val="x-none" w:eastAsia="x-none"/>
      <w14:ligatures w14:val="none"/>
    </w:rPr>
  </w:style>
  <w:style w:type="character" w:customStyle="1" w:styleId="17">
    <w:name w:val="Подпункт Знак1"/>
    <w:link w:val="affe"/>
    <w:qFormat/>
    <w:locked/>
    <w:rsid w:val="007807D7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character" w:customStyle="1" w:styleId="afff">
    <w:name w:val="Основной текст Знак"/>
    <w:link w:val="afff0"/>
    <w:qFormat/>
    <w:rsid w:val="007807D7"/>
  </w:style>
  <w:style w:type="character" w:customStyle="1" w:styleId="blk">
    <w:name w:val="blk"/>
    <w:qFormat/>
    <w:rsid w:val="007807D7"/>
  </w:style>
  <w:style w:type="character" w:customStyle="1" w:styleId="afff1">
    <w:name w:val="комментарий"/>
    <w:qFormat/>
    <w:rsid w:val="007807D7"/>
    <w:rPr>
      <w:b/>
      <w:i/>
      <w:shd w:val="clear" w:color="auto" w:fill="FFFF99"/>
    </w:rPr>
  </w:style>
  <w:style w:type="character" w:customStyle="1" w:styleId="afff2">
    <w:name w:val="Подподпункт Знак"/>
    <w:link w:val="afff3"/>
    <w:qFormat/>
    <w:locked/>
    <w:rsid w:val="007807D7"/>
    <w:rPr>
      <w:rFonts w:ascii="Times New Roman" w:eastAsia="Times New Roman" w:hAnsi="Times New Roman" w:cs="Times New Roman"/>
      <w:kern w:val="0"/>
      <w:sz w:val="26"/>
      <w:szCs w:val="26"/>
      <w:lang w:eastAsia="ru-RU"/>
      <w14:ligatures w14:val="none"/>
    </w:rPr>
  </w:style>
  <w:style w:type="character" w:customStyle="1" w:styleId="38">
    <w:name w:val="УРОВЕНЬ_Абзац_тип3 Знак"/>
    <w:link w:val="30"/>
    <w:qFormat/>
    <w:rsid w:val="007807D7"/>
    <w:rPr>
      <w:rFonts w:ascii="Times New Roman" w:eastAsia="Calibri" w:hAnsi="Times New Roman" w:cs="Times New Roman"/>
      <w:kern w:val="0"/>
      <w:sz w:val="26"/>
      <w:szCs w:val="28"/>
      <w14:ligatures w14:val="none"/>
    </w:rPr>
  </w:style>
  <w:style w:type="character" w:customStyle="1" w:styleId="afff4">
    <w:name w:val="Текст концевой сноски Знак"/>
    <w:basedOn w:val="a6"/>
    <w:link w:val="afff5"/>
    <w:qFormat/>
    <w:rsid w:val="007807D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d">
    <w:name w:val="Пункт2 Знак"/>
    <w:link w:val="2e"/>
    <w:qFormat/>
    <w:rsid w:val="007807D7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character" w:customStyle="1" w:styleId="18">
    <w:name w:val="УРОВЕНЬ_1. Знак"/>
    <w:link w:val="19"/>
    <w:qFormat/>
    <w:rsid w:val="007807D7"/>
    <w:rPr>
      <w:rFonts w:ascii="Times New Roman" w:eastAsia="Calibri" w:hAnsi="Times New Roman" w:cs="Times New Roman"/>
      <w:caps/>
      <w:kern w:val="0"/>
      <w:sz w:val="28"/>
      <w:szCs w:val="28"/>
      <w14:ligatures w14:val="none"/>
    </w:rPr>
  </w:style>
  <w:style w:type="character" w:customStyle="1" w:styleId="1a">
    <w:name w:val="Неразрешенное упоминание1"/>
    <w:basedOn w:val="a6"/>
    <w:uiPriority w:val="99"/>
    <w:semiHidden/>
    <w:unhideWhenUsed/>
    <w:qFormat/>
    <w:rsid w:val="007807D7"/>
    <w:rPr>
      <w:color w:val="605E5C"/>
      <w:shd w:val="clear" w:color="auto" w:fill="E1DFDD"/>
    </w:rPr>
  </w:style>
  <w:style w:type="character" w:customStyle="1" w:styleId="rtext">
    <w:name w:val="r_text Знак"/>
    <w:basedOn w:val="a6"/>
    <w:link w:val="rtext0"/>
    <w:qFormat/>
    <w:rsid w:val="007807D7"/>
    <w:rPr>
      <w:rFonts w:ascii="Times New Roman" w:eastAsia="Times New Roman" w:hAnsi="Times New Roman" w:cs="Times New Roman"/>
      <w:color w:val="000000"/>
      <w:kern w:val="0"/>
      <w:szCs w:val="26"/>
      <w:lang w:eastAsia="ru-RU"/>
      <w14:ligatures w14:val="none"/>
    </w:rPr>
  </w:style>
  <w:style w:type="character" w:customStyle="1" w:styleId="tn">
    <w:name w:val="t_n Знак"/>
    <w:basedOn w:val="a6"/>
    <w:link w:val="tn0"/>
    <w:qFormat/>
    <w:rsid w:val="007807D7"/>
    <w:rPr>
      <w:rFonts w:ascii="Times New Roman" w:eastAsia="Times New Roman" w:hAnsi="Times New Roman" w:cs="Times New Roman"/>
      <w:kern w:val="0"/>
      <w:szCs w:val="28"/>
      <w:lang w:eastAsia="ru-RU"/>
      <w14:ligatures w14:val="none"/>
    </w:rPr>
  </w:style>
  <w:style w:type="character" w:customStyle="1" w:styleId="-lst0">
    <w:name w:val="-lst Знак"/>
    <w:basedOn w:val="a6"/>
    <w:link w:val="-lst"/>
    <w:qFormat/>
    <w:rsid w:val="007807D7"/>
    <w:rPr>
      <w:rFonts w:ascii="Times New Roman" w:eastAsia="Calibri" w:hAnsi="Times New Roman" w:cs="Times New Roman"/>
      <w:kern w:val="0"/>
      <w:lang w:eastAsia="ru-RU"/>
      <w14:ligatures w14:val="none"/>
    </w:rPr>
  </w:style>
  <w:style w:type="character" w:customStyle="1" w:styleId="apple-style-span">
    <w:name w:val="apple-style-span"/>
    <w:basedOn w:val="a6"/>
    <w:qFormat/>
    <w:rsid w:val="007807D7"/>
  </w:style>
  <w:style w:type="character" w:customStyle="1" w:styleId="apple-converted-space">
    <w:name w:val="apple-converted-space"/>
    <w:basedOn w:val="a6"/>
    <w:qFormat/>
    <w:rsid w:val="007807D7"/>
  </w:style>
  <w:style w:type="character" w:customStyle="1" w:styleId="linenumber1">
    <w:name w:val="line number1"/>
    <w:basedOn w:val="a6"/>
    <w:uiPriority w:val="99"/>
    <w:semiHidden/>
    <w:unhideWhenUsed/>
    <w:qFormat/>
    <w:rsid w:val="007807D7"/>
  </w:style>
  <w:style w:type="character" w:customStyle="1" w:styleId="afff6">
    <w:name w:val="Схема документа Знак"/>
    <w:basedOn w:val="a6"/>
    <w:link w:val="afff7"/>
    <w:uiPriority w:val="99"/>
    <w:semiHidden/>
    <w:qFormat/>
    <w:rsid w:val="007807D7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61">
    <w:name w:val="Основной текст (6)_"/>
    <w:basedOn w:val="a6"/>
    <w:link w:val="62"/>
    <w:qFormat/>
    <w:rsid w:val="007807D7"/>
    <w:rPr>
      <w:shd w:val="clear" w:color="auto" w:fill="FFFFFF"/>
    </w:rPr>
  </w:style>
  <w:style w:type="character" w:customStyle="1" w:styleId="afff8">
    <w:name w:val="Колонтитул_"/>
    <w:basedOn w:val="a6"/>
    <w:link w:val="afff9"/>
    <w:qFormat/>
    <w:rsid w:val="007807D7"/>
  </w:style>
  <w:style w:type="character" w:customStyle="1" w:styleId="ConsPlusNormal">
    <w:name w:val="ConsPlusNormal Знак"/>
    <w:link w:val="ConsPlusNormal0"/>
    <w:qFormat/>
    <w:rsid w:val="007807D7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b">
    <w:name w:val="Абзац списка Знак1"/>
    <w:aliases w:val="Цветной список - Акцент 11 Знак1,Bullet List Знак1,FooterText Знак1,numbered Знак1,ПС - Нумерованный Знак1,Булит 1 Знак1,Абзац маркированнный Знак1,UL Знак1,Use Case List Paragraph Знак1,Paragraphe de liste1 Знак,列出段落 Знак,列出段落1 Знак"/>
    <w:basedOn w:val="a6"/>
    <w:uiPriority w:val="34"/>
    <w:qFormat/>
    <w:rsid w:val="007807D7"/>
    <w:rPr>
      <w:rFonts w:ascii="Calibri" w:hAnsi="Calibri"/>
      <w:sz w:val="22"/>
    </w:rPr>
  </w:style>
  <w:style w:type="character" w:customStyle="1" w:styleId="2f">
    <w:name w:val="Неразрешенное упоминание2"/>
    <w:basedOn w:val="a6"/>
    <w:uiPriority w:val="99"/>
    <w:semiHidden/>
    <w:unhideWhenUsed/>
    <w:qFormat/>
    <w:rsid w:val="007807D7"/>
    <w:rPr>
      <w:color w:val="605E5C"/>
      <w:shd w:val="clear" w:color="auto" w:fill="E1DFDD"/>
    </w:rPr>
  </w:style>
  <w:style w:type="character" w:customStyle="1" w:styleId="th">
    <w:name w:val="t_h Знак"/>
    <w:basedOn w:val="tl"/>
    <w:link w:val="th0"/>
    <w:qFormat/>
    <w:rsid w:val="007807D7"/>
    <w:rPr>
      <w:rFonts w:ascii="Times New Roman" w:hAnsi="Times New Roman" w:cs="Times New Roman"/>
      <w:b/>
      <w:bCs/>
      <w:sz w:val="20"/>
      <w:szCs w:val="20"/>
    </w:rPr>
  </w:style>
  <w:style w:type="character" w:customStyle="1" w:styleId="tlst0">
    <w:name w:val="t_lst Знак"/>
    <w:basedOn w:val="a6"/>
    <w:link w:val="tlst"/>
    <w:qFormat/>
    <w:rsid w:val="007807D7"/>
    <w:rPr>
      <w:rFonts w:ascii="Times New Roman" w:eastAsia="Calibri" w:hAnsi="Times New Roman" w:cs="Times New Roman"/>
      <w:sz w:val="20"/>
    </w:rPr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styleId="afffa">
    <w:name w:val="footnote reference"/>
    <w:uiPriority w:val="99"/>
    <w:rPr>
      <w:vertAlign w:val="superscript"/>
    </w:rPr>
  </w:style>
  <w:style w:type="character" w:styleId="afffb">
    <w:name w:val="line number"/>
    <w:uiPriority w:val="99"/>
  </w:style>
  <w:style w:type="paragraph" w:styleId="afffc">
    <w:name w:val="Title"/>
    <w:basedOn w:val="a5"/>
    <w:next w:val="afff0"/>
    <w:qFormat/>
    <w:pPr>
      <w:keepNext/>
      <w:spacing w:before="240" w:after="120"/>
      <w:contextualSpacing w:val="0"/>
    </w:pPr>
    <w:rPr>
      <w:rFonts w:ascii="Liberation Sans" w:eastAsia="Arial Unicode MS" w:hAnsi="Liberation Sans" w:cs="Arial Unicode MS"/>
      <w:sz w:val="28"/>
      <w:szCs w:val="28"/>
    </w:rPr>
  </w:style>
  <w:style w:type="paragraph" w:styleId="afff0">
    <w:name w:val="Body Text"/>
    <w:basedOn w:val="a5"/>
    <w:link w:val="afff"/>
    <w:pPr>
      <w:spacing w:after="140" w:line="276" w:lineRule="auto"/>
      <w:contextualSpacing w:val="0"/>
    </w:pPr>
  </w:style>
  <w:style w:type="paragraph" w:styleId="afffd">
    <w:name w:val="List"/>
    <w:basedOn w:val="afff0"/>
  </w:style>
  <w:style w:type="paragraph" w:styleId="afffe">
    <w:name w:val="caption"/>
    <w:aliases w:val="obj"/>
    <w:basedOn w:val="a5"/>
    <w:uiPriority w:val="35"/>
    <w:qFormat/>
    <w:pPr>
      <w:suppressLineNumbers/>
      <w:spacing w:before="120" w:after="120"/>
      <w:contextualSpacing w:val="0"/>
    </w:pPr>
    <w:rPr>
      <w:i/>
      <w:iCs/>
    </w:rPr>
  </w:style>
  <w:style w:type="paragraph" w:styleId="affff">
    <w:name w:val="index heading"/>
    <w:basedOn w:val="afffc"/>
  </w:style>
  <w:style w:type="paragraph" w:customStyle="1" w:styleId="caption1">
    <w:name w:val="caption1"/>
    <w:basedOn w:val="a5"/>
    <w:qFormat/>
    <w:pPr>
      <w:suppressLineNumbers/>
      <w:spacing w:before="120" w:after="120"/>
      <w:contextualSpacing w:val="0"/>
    </w:pPr>
    <w:rPr>
      <w:i/>
      <w:iCs/>
    </w:rPr>
  </w:style>
  <w:style w:type="paragraph" w:customStyle="1" w:styleId="indexheading1">
    <w:name w:val="index heading1"/>
    <w:basedOn w:val="afffc"/>
    <w:qFormat/>
  </w:style>
  <w:style w:type="paragraph" w:customStyle="1" w:styleId="caption11">
    <w:name w:val="caption11"/>
    <w:basedOn w:val="a5"/>
    <w:qFormat/>
    <w:pPr>
      <w:suppressLineNumbers/>
      <w:spacing w:before="120" w:after="120"/>
      <w:contextualSpacing w:val="0"/>
    </w:pPr>
    <w:rPr>
      <w:i/>
      <w:iCs/>
    </w:rPr>
  </w:style>
  <w:style w:type="paragraph" w:customStyle="1" w:styleId="indexheading11">
    <w:name w:val="index heading11"/>
    <w:basedOn w:val="afffc"/>
    <w:qFormat/>
  </w:style>
  <w:style w:type="paragraph" w:customStyle="1" w:styleId="caption111">
    <w:name w:val="caption111"/>
    <w:basedOn w:val="a5"/>
    <w:uiPriority w:val="35"/>
    <w:qFormat/>
    <w:pPr>
      <w:suppressLineNumbers/>
      <w:spacing w:before="120" w:after="120"/>
      <w:contextualSpacing w:val="0"/>
    </w:pPr>
    <w:rPr>
      <w:i/>
      <w:iCs/>
    </w:rPr>
  </w:style>
  <w:style w:type="paragraph" w:customStyle="1" w:styleId="indexheading111">
    <w:name w:val="index heading111"/>
    <w:basedOn w:val="afffc"/>
    <w:qFormat/>
  </w:style>
  <w:style w:type="paragraph" w:styleId="ab">
    <w:name w:val="annotation text"/>
    <w:basedOn w:val="a5"/>
    <w:link w:val="aa"/>
    <w:unhideWhenUsed/>
    <w:qFormat/>
    <w:rsid w:val="00E7113F"/>
    <w:rPr>
      <w:sz w:val="20"/>
      <w:szCs w:val="20"/>
    </w:rPr>
  </w:style>
  <w:style w:type="paragraph" w:styleId="ad">
    <w:name w:val="annotation subject"/>
    <w:basedOn w:val="ab"/>
    <w:next w:val="ab"/>
    <w:link w:val="ac"/>
    <w:semiHidden/>
    <w:unhideWhenUsed/>
    <w:qFormat/>
    <w:rsid w:val="00E7113F"/>
    <w:rPr>
      <w:b/>
      <w:bCs/>
    </w:rPr>
  </w:style>
  <w:style w:type="paragraph" w:customStyle="1" w:styleId="afff9">
    <w:name w:val="Колонтитул"/>
    <w:basedOn w:val="a5"/>
    <w:link w:val="afff8"/>
    <w:qFormat/>
  </w:style>
  <w:style w:type="paragraph" w:styleId="af">
    <w:name w:val="header"/>
    <w:basedOn w:val="a5"/>
    <w:link w:val="ae"/>
    <w:uiPriority w:val="99"/>
    <w:unhideWhenUsed/>
    <w:rsid w:val="002E4337"/>
    <w:pPr>
      <w:suppressLineNumbers/>
      <w:tabs>
        <w:tab w:val="center" w:pos="4677"/>
        <w:tab w:val="right" w:pos="9355"/>
      </w:tabs>
    </w:pPr>
  </w:style>
  <w:style w:type="paragraph" w:styleId="af1">
    <w:name w:val="footer"/>
    <w:basedOn w:val="a5"/>
    <w:link w:val="af0"/>
    <w:uiPriority w:val="99"/>
    <w:unhideWhenUsed/>
    <w:rsid w:val="002E4337"/>
    <w:pPr>
      <w:suppressLineNumbers/>
      <w:tabs>
        <w:tab w:val="center" w:pos="4677"/>
        <w:tab w:val="right" w:pos="9355"/>
      </w:tabs>
    </w:pPr>
  </w:style>
  <w:style w:type="paragraph" w:styleId="affff0">
    <w:name w:val="TOC Heading"/>
    <w:basedOn w:val="a5"/>
    <w:next w:val="a5"/>
    <w:uiPriority w:val="39"/>
    <w:unhideWhenUsed/>
    <w:qFormat/>
    <w:rsid w:val="002E4337"/>
    <w:pPr>
      <w:spacing w:line="259" w:lineRule="auto"/>
      <w:ind w:firstLine="0"/>
      <w:jc w:val="center"/>
    </w:pPr>
    <w:rPr>
      <w:b/>
      <w:kern w:val="0"/>
      <w:lang w:eastAsia="ru-RU"/>
      <w14:ligatures w14:val="none"/>
    </w:rPr>
  </w:style>
  <w:style w:type="paragraph" w:styleId="a3">
    <w:name w:val="List Paragraph"/>
    <w:aliases w:val="lst,Table-Normal,RSHB_Table-Normal,Заголовок_3,Подпись рисунка,Алроса_маркер (Уровень 4),Маркер,ПАРАГРАФ,Абзац списка2,Абзац списка не нумерованный,Абзац маркированнный,Нумерованый список,List Paragraph1,Bullet List,FooterText,numbered,UL"/>
    <w:basedOn w:val="a5"/>
    <w:link w:val="af6"/>
    <w:uiPriority w:val="34"/>
    <w:qFormat/>
    <w:rsid w:val="00B40C73"/>
    <w:pPr>
      <w:numPr>
        <w:numId w:val="3"/>
      </w:numPr>
      <w:spacing w:after="0" w:line="276" w:lineRule="auto"/>
    </w:pPr>
  </w:style>
  <w:style w:type="paragraph" w:styleId="af3">
    <w:name w:val="footnote text"/>
    <w:basedOn w:val="a5"/>
    <w:link w:val="af2"/>
    <w:uiPriority w:val="99"/>
    <w:unhideWhenUsed/>
    <w:rsid w:val="008940C6"/>
    <w:pPr>
      <w:spacing w:after="0"/>
      <w:ind w:firstLine="0"/>
    </w:pPr>
    <w:rPr>
      <w:sz w:val="20"/>
      <w:szCs w:val="20"/>
    </w:rPr>
  </w:style>
  <w:style w:type="paragraph" w:customStyle="1" w:styleId="tc0">
    <w:name w:val="t_c"/>
    <w:basedOn w:val="a5"/>
    <w:link w:val="tc"/>
    <w:qFormat/>
    <w:rsid w:val="00B40C73"/>
    <w:pPr>
      <w:spacing w:after="0"/>
      <w:ind w:firstLine="0"/>
      <w:jc w:val="center"/>
    </w:pPr>
    <w:rPr>
      <w:rFonts w:ascii="Times New Roman" w:hAnsi="Times New Roman" w:cs="Times New Roman"/>
      <w:bCs/>
      <w:sz w:val="20"/>
      <w:szCs w:val="20"/>
    </w:rPr>
  </w:style>
  <w:style w:type="paragraph" w:customStyle="1" w:styleId="-3">
    <w:name w:val="Таблица - заголовки"/>
    <w:basedOn w:val="tc0"/>
    <w:link w:val="-2"/>
    <w:qFormat/>
    <w:rsid w:val="004A2AA6"/>
    <w:rPr>
      <w:b/>
      <w:bCs w:val="0"/>
    </w:rPr>
  </w:style>
  <w:style w:type="paragraph" w:customStyle="1" w:styleId="caption1111">
    <w:name w:val="caption1111"/>
    <w:basedOn w:val="a5"/>
    <w:next w:val="a5"/>
    <w:uiPriority w:val="35"/>
    <w:unhideWhenUsed/>
    <w:qFormat/>
    <w:rsid w:val="00B40C73"/>
    <w:pPr>
      <w:keepNext/>
      <w:spacing w:before="240"/>
      <w:ind w:firstLine="0"/>
      <w:jc w:val="right"/>
    </w:pPr>
    <w:rPr>
      <w:iCs/>
      <w:sz w:val="20"/>
      <w:szCs w:val="18"/>
    </w:rPr>
  </w:style>
  <w:style w:type="paragraph" w:styleId="27">
    <w:name w:val="Body Text 2"/>
    <w:basedOn w:val="a5"/>
    <w:link w:val="26"/>
    <w:qFormat/>
    <w:rsid w:val="002E10F8"/>
    <w:pPr>
      <w:spacing w:after="120" w:line="480" w:lineRule="auto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1c">
    <w:name w:val="toc 1"/>
    <w:basedOn w:val="a5"/>
    <w:next w:val="a5"/>
    <w:autoRedefine/>
    <w:uiPriority w:val="39"/>
    <w:unhideWhenUsed/>
    <w:rsid w:val="008E05EB"/>
    <w:pPr>
      <w:spacing w:after="100"/>
      <w:ind w:firstLine="0"/>
    </w:pPr>
  </w:style>
  <w:style w:type="paragraph" w:styleId="2f0">
    <w:name w:val="toc 2"/>
    <w:basedOn w:val="a5"/>
    <w:next w:val="a5"/>
    <w:autoRedefine/>
    <w:uiPriority w:val="39"/>
    <w:unhideWhenUsed/>
    <w:rsid w:val="008E05EB"/>
    <w:pPr>
      <w:spacing w:after="100"/>
      <w:ind w:left="238" w:firstLine="0"/>
    </w:pPr>
  </w:style>
  <w:style w:type="paragraph" w:styleId="39">
    <w:name w:val="toc 3"/>
    <w:basedOn w:val="a5"/>
    <w:next w:val="a5"/>
    <w:autoRedefine/>
    <w:uiPriority w:val="39"/>
    <w:unhideWhenUsed/>
    <w:rsid w:val="008E05EB"/>
    <w:pPr>
      <w:spacing w:after="100"/>
      <w:ind w:left="482" w:firstLine="0"/>
    </w:pPr>
  </w:style>
  <w:style w:type="paragraph" w:customStyle="1" w:styleId="t1">
    <w:name w:val="t1"/>
    <w:basedOn w:val="a3"/>
    <w:link w:val="t10"/>
    <w:qFormat/>
    <w:rsid w:val="00DE535D"/>
    <w:pPr>
      <w:numPr>
        <w:numId w:val="2"/>
      </w:numPr>
    </w:pPr>
    <w:rPr>
      <w:sz w:val="20"/>
    </w:rPr>
  </w:style>
  <w:style w:type="paragraph" w:customStyle="1" w:styleId="t20">
    <w:name w:val="t2"/>
    <w:basedOn w:val="t1"/>
    <w:link w:val="t2"/>
    <w:qFormat/>
    <w:rsid w:val="007E7DA9"/>
    <w:pPr>
      <w:ind w:left="0" w:firstLine="0"/>
    </w:pPr>
  </w:style>
  <w:style w:type="paragraph" w:customStyle="1" w:styleId="t30">
    <w:name w:val="t3"/>
    <w:basedOn w:val="t20"/>
    <w:link w:val="t3"/>
    <w:qFormat/>
    <w:rsid w:val="003E157D"/>
  </w:style>
  <w:style w:type="paragraph" w:customStyle="1" w:styleId="t-lst">
    <w:name w:val="t-lst"/>
    <w:basedOn w:val="tc0"/>
    <w:link w:val="t-lst0"/>
    <w:qFormat/>
    <w:rsid w:val="00E16E4A"/>
    <w:pPr>
      <w:numPr>
        <w:numId w:val="4"/>
      </w:numPr>
      <w:ind w:left="177" w:hanging="171"/>
      <w:jc w:val="left"/>
    </w:pPr>
  </w:style>
  <w:style w:type="paragraph" w:customStyle="1" w:styleId="msonormal0">
    <w:name w:val="msonormal"/>
    <w:basedOn w:val="a5"/>
    <w:qFormat/>
    <w:rsid w:val="00B934B5"/>
    <w:pPr>
      <w:spacing w:beforeAutospacing="1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4">
    <w:name w:val="xl74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5">
    <w:name w:val="xl75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6">
    <w:name w:val="xl76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7">
    <w:name w:val="xl77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8">
    <w:name w:val="xl78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9">
    <w:name w:val="xl79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0">
    <w:name w:val="xl80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1">
    <w:name w:val="xl81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2">
    <w:name w:val="xl82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3">
    <w:name w:val="xl83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4">
    <w:name w:val="xl84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5">
    <w:name w:val="xl85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6">
    <w:name w:val="xl86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87">
    <w:name w:val="xl87"/>
    <w:basedOn w:val="a5"/>
    <w:qFormat/>
    <w:rsid w:val="00B934B5"/>
    <w:pP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8">
    <w:name w:val="xl88"/>
    <w:basedOn w:val="a5"/>
    <w:qFormat/>
    <w:rsid w:val="00B934B5"/>
    <w:pPr>
      <w:spacing w:beforeAutospacing="1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9">
    <w:name w:val="xl89"/>
    <w:basedOn w:val="a5"/>
    <w:qFormat/>
    <w:rsid w:val="00B934B5"/>
    <w:pPr>
      <w:spacing w:beforeAutospacing="1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0">
    <w:name w:val="xl90"/>
    <w:basedOn w:val="a5"/>
    <w:qFormat/>
    <w:rsid w:val="00B934B5"/>
    <w:pPr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righ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2">
    <w:name w:val="xl92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3">
    <w:name w:val="xl93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4">
    <w:name w:val="xl94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5">
    <w:name w:val="xl95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6">
    <w:name w:val="xl96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7">
    <w:name w:val="xl97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8">
    <w:name w:val="xl98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99">
    <w:name w:val="xl99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100">
    <w:name w:val="xl100"/>
    <w:basedOn w:val="a5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1">
    <w:name w:val="xl101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2">
    <w:name w:val="xl102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right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3">
    <w:name w:val="xl103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paragraph" w:customStyle="1" w:styleId="xl104">
    <w:name w:val="xl104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right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5">
    <w:name w:val="xl105"/>
    <w:basedOn w:val="a5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6">
    <w:name w:val="xl106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7">
    <w:name w:val="xl107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8">
    <w:name w:val="xl108"/>
    <w:basedOn w:val="a5"/>
    <w:qFormat/>
    <w:rsid w:val="00B934B5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paragraph" w:customStyle="1" w:styleId="xl109">
    <w:name w:val="xl109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lang w:eastAsia="ru-RU"/>
      <w14:ligatures w14:val="none"/>
    </w:rPr>
  </w:style>
  <w:style w:type="paragraph" w:customStyle="1" w:styleId="xl110">
    <w:name w:val="xl110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 CYR" w:eastAsia="Times New Roman" w:hAnsi="Arial CYR" w:cs="Times New Roman"/>
      <w:kern w:val="0"/>
      <w:lang w:eastAsia="ru-RU"/>
      <w14:ligatures w14:val="none"/>
    </w:rPr>
  </w:style>
  <w:style w:type="paragraph" w:customStyle="1" w:styleId="xl111">
    <w:name w:val="xl111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112">
    <w:name w:val="xl112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Calibri" w:eastAsia="Times New Roman" w:hAnsi="Calibri" w:cs="Calibri"/>
      <w:i/>
      <w:iCs/>
      <w:kern w:val="0"/>
      <w:lang w:eastAsia="ru-RU"/>
      <w14:ligatures w14:val="none"/>
    </w:rPr>
  </w:style>
  <w:style w:type="paragraph" w:customStyle="1" w:styleId="xl114">
    <w:name w:val="xl114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Calibri" w:eastAsia="Times New Roman" w:hAnsi="Calibri" w:cs="Calibri"/>
      <w:i/>
      <w:iCs/>
      <w:kern w:val="0"/>
      <w:lang w:eastAsia="ru-RU"/>
      <w14:ligatures w14:val="none"/>
    </w:rPr>
  </w:style>
  <w:style w:type="paragraph" w:customStyle="1" w:styleId="xl115">
    <w:name w:val="xl115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lang w:eastAsia="ru-RU"/>
      <w14:ligatures w14:val="none"/>
    </w:rPr>
  </w:style>
  <w:style w:type="paragraph" w:customStyle="1" w:styleId="xl116">
    <w:name w:val="xl116"/>
    <w:basedOn w:val="a5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7">
    <w:name w:val="xl117"/>
    <w:basedOn w:val="a5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lang w:eastAsia="ru-RU"/>
      <w14:ligatures w14:val="none"/>
    </w:rPr>
  </w:style>
  <w:style w:type="paragraph" w:customStyle="1" w:styleId="xl118">
    <w:name w:val="xl118"/>
    <w:basedOn w:val="a5"/>
    <w:qFormat/>
    <w:rsid w:val="00B934B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lang w:eastAsia="ru-RU"/>
      <w14:ligatures w14:val="none"/>
    </w:rPr>
  </w:style>
  <w:style w:type="paragraph" w:customStyle="1" w:styleId="xl119">
    <w:name w:val="xl119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120">
    <w:name w:val="xl120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121">
    <w:name w:val="xl121"/>
    <w:basedOn w:val="a5"/>
    <w:qFormat/>
    <w:rsid w:val="00B934B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contextualSpacing w:val="0"/>
      <w:jc w:val="center"/>
      <w:textAlignment w:val="center"/>
    </w:pPr>
    <w:rPr>
      <w:rFonts w:ascii="Calibri" w:eastAsia="Times New Roman" w:hAnsi="Calibri" w:cs="Calibri"/>
      <w:i/>
      <w:iCs/>
      <w:kern w:val="0"/>
      <w:lang w:eastAsia="ru-RU"/>
      <w14:ligatures w14:val="none"/>
    </w:rPr>
  </w:style>
  <w:style w:type="paragraph" w:customStyle="1" w:styleId="xl122">
    <w:name w:val="xl122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123">
    <w:name w:val="xl123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left"/>
    </w:pPr>
    <w:rPr>
      <w:rFonts w:ascii="Calibri" w:eastAsia="Times New Roman" w:hAnsi="Calibri" w:cs="Calibri"/>
      <w:color w:val="000000"/>
      <w:kern w:val="0"/>
      <w:lang w:eastAsia="ru-RU"/>
      <w14:ligatures w14:val="none"/>
    </w:rPr>
  </w:style>
  <w:style w:type="paragraph" w:customStyle="1" w:styleId="xl124">
    <w:name w:val="xl124"/>
    <w:basedOn w:val="a5"/>
    <w:qFormat/>
    <w:rsid w:val="00B934B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Arial CYR" w:eastAsia="Times New Roman" w:hAnsi="Arial CYR" w:cs="Times New Roman"/>
      <w:kern w:val="0"/>
      <w:lang w:eastAsia="ru-RU"/>
      <w14:ligatures w14:val="none"/>
    </w:rPr>
  </w:style>
  <w:style w:type="paragraph" w:customStyle="1" w:styleId="xl125">
    <w:name w:val="xl125"/>
    <w:basedOn w:val="a5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D6DCE4"/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26">
    <w:name w:val="xl126"/>
    <w:basedOn w:val="a5"/>
    <w:qFormat/>
    <w:rsid w:val="00B934B5"/>
    <w:pPr>
      <w:pBdr>
        <w:top w:val="single" w:sz="4" w:space="0" w:color="000000"/>
        <w:bottom w:val="single" w:sz="4" w:space="0" w:color="000000"/>
      </w:pBdr>
      <w:shd w:val="clear" w:color="000000" w:fill="D6DCE4"/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27">
    <w:name w:val="xl127"/>
    <w:basedOn w:val="a5"/>
    <w:qFormat/>
    <w:rsid w:val="00B934B5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D6DCE4"/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28">
    <w:name w:val="xl128"/>
    <w:basedOn w:val="a5"/>
    <w:qFormat/>
    <w:rsid w:val="00B934B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29">
    <w:name w:val="xl129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0">
    <w:name w:val="xl130"/>
    <w:basedOn w:val="a5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6DCE4"/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1">
    <w:name w:val="xl131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DCE4"/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2">
    <w:name w:val="xl132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6DCE4"/>
      <w:spacing w:beforeAutospacing="1" w:afterAutospacing="1"/>
      <w:ind w:firstLine="0"/>
      <w:contextualSpacing w:val="0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3">
    <w:name w:val="xl133"/>
    <w:basedOn w:val="a5"/>
    <w:qFormat/>
    <w:rsid w:val="00B934B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4">
    <w:name w:val="xl134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5">
    <w:name w:val="xl135"/>
    <w:basedOn w:val="a5"/>
    <w:qFormat/>
    <w:rsid w:val="00B934B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CE4D6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6">
    <w:name w:val="xl136"/>
    <w:basedOn w:val="a5"/>
    <w:qFormat/>
    <w:rsid w:val="00B934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CE4D6"/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7">
    <w:name w:val="xl137"/>
    <w:basedOn w:val="a5"/>
    <w:qFormat/>
    <w:rsid w:val="00B934B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138">
    <w:name w:val="xl138"/>
    <w:basedOn w:val="a5"/>
    <w:qFormat/>
    <w:rsid w:val="00B934B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contextualSpacing w:val="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styleId="af9">
    <w:name w:val="Balloon Text"/>
    <w:basedOn w:val="a5"/>
    <w:link w:val="af8"/>
    <w:semiHidden/>
    <w:unhideWhenUsed/>
    <w:qFormat/>
    <w:rsid w:val="00B348A1"/>
    <w:pPr>
      <w:spacing w:after="0"/>
    </w:pPr>
    <w:rPr>
      <w:rFonts w:ascii="Segoe UI" w:hAnsi="Segoe UI" w:cs="Segoe UI"/>
      <w:sz w:val="18"/>
      <w:szCs w:val="18"/>
    </w:rPr>
  </w:style>
  <w:style w:type="paragraph" w:customStyle="1" w:styleId="txt0">
    <w:name w:val="txt"/>
    <w:basedOn w:val="a5"/>
    <w:link w:val="txt"/>
    <w:qFormat/>
    <w:rsid w:val="00E358E9"/>
    <w:pPr>
      <w:spacing w:after="0" w:line="276" w:lineRule="auto"/>
      <w:ind w:firstLine="567"/>
      <w:contextualSpacing w:val="0"/>
    </w:pPr>
  </w:style>
  <w:style w:type="paragraph" w:customStyle="1" w:styleId="SBRF0">
    <w:name w:val="SBRF_Текст абзаца"/>
    <w:basedOn w:val="a5"/>
    <w:link w:val="SBRF"/>
    <w:qFormat/>
    <w:rsid w:val="005E64F5"/>
    <w:pPr>
      <w:spacing w:after="0" w:line="360" w:lineRule="auto"/>
      <w:ind w:left="198" w:firstLine="0"/>
      <w:contextualSpacing w:val="0"/>
      <w:jc w:val="left"/>
    </w:pPr>
    <w:rPr>
      <w:rFonts w:ascii="Times New Roman" w:eastAsia="Calibri" w:hAnsi="Times New Roman" w:cs="Times New Roman"/>
      <w:color w:val="00000A"/>
      <w:kern w:val="0"/>
      <w:lang w:val="en-US"/>
      <w14:ligatures w14:val="none"/>
    </w:rPr>
  </w:style>
  <w:style w:type="paragraph" w:customStyle="1" w:styleId="SBRF2">
    <w:name w:val="SBRF_Маркированный список"/>
    <w:basedOn w:val="a5"/>
    <w:link w:val="SBRF1"/>
    <w:qFormat/>
    <w:rsid w:val="005E64F5"/>
    <w:pPr>
      <w:tabs>
        <w:tab w:val="left" w:pos="851"/>
        <w:tab w:val="left" w:pos="1588"/>
        <w:tab w:val="left" w:pos="1985"/>
      </w:tabs>
      <w:spacing w:after="60" w:line="360" w:lineRule="auto"/>
      <w:ind w:firstLine="0"/>
    </w:pPr>
    <w:rPr>
      <w:rFonts w:ascii="Times New Roman" w:eastAsia="Calibri" w:hAnsi="Times New Roman" w:cs="Times New Roman"/>
      <w:color w:val="00000A"/>
      <w:kern w:val="0"/>
      <w:szCs w:val="22"/>
      <w14:ligatures w14:val="none"/>
    </w:rPr>
  </w:style>
  <w:style w:type="paragraph" w:customStyle="1" w:styleId="SBRF10">
    <w:name w:val="SBRF_Нумерованный список 1"/>
    <w:basedOn w:val="a5"/>
    <w:qFormat/>
    <w:rsid w:val="001D516D"/>
    <w:pPr>
      <w:spacing w:after="60" w:line="360" w:lineRule="auto"/>
      <w:ind w:firstLine="0"/>
    </w:pPr>
    <w:rPr>
      <w:rFonts w:ascii="Times New Roman" w:eastAsia="Calibri" w:hAnsi="Times New Roman" w:cs="Times New Roman"/>
      <w:color w:val="00000A"/>
      <w:kern w:val="0"/>
      <w:szCs w:val="22"/>
      <w14:ligatures w14:val="none"/>
    </w:rPr>
  </w:style>
  <w:style w:type="paragraph" w:customStyle="1" w:styleId="t-h0">
    <w:name w:val="t-h"/>
    <w:basedOn w:val="-3"/>
    <w:link w:val="t-h"/>
    <w:qFormat/>
    <w:rsid w:val="00B40C73"/>
  </w:style>
  <w:style w:type="paragraph" w:customStyle="1" w:styleId="affff1">
    <w:name w:val="ФСК"/>
    <w:basedOn w:val="35"/>
    <w:qFormat/>
    <w:rsid w:val="001D516D"/>
    <w:pPr>
      <w:spacing w:after="0" w:line="360" w:lineRule="auto"/>
      <w:ind w:left="142" w:firstLine="567"/>
      <w:contextualSpacing w:val="0"/>
      <w:jc w:val="left"/>
    </w:pPr>
    <w:rPr>
      <w:rFonts w:ascii="Times New Roman" w:eastAsia="Calibri" w:hAnsi="Times New Roman" w:cs="Times New Roman"/>
      <w:color w:val="00000A"/>
      <w:kern w:val="0"/>
      <w:sz w:val="24"/>
      <w:szCs w:val="24"/>
      <w14:ligatures w14:val="none"/>
    </w:rPr>
  </w:style>
  <w:style w:type="paragraph" w:styleId="35">
    <w:name w:val="Body Text Indent 3"/>
    <w:basedOn w:val="a5"/>
    <w:link w:val="34"/>
    <w:unhideWhenUsed/>
    <w:qFormat/>
    <w:rsid w:val="001D516D"/>
    <w:pPr>
      <w:spacing w:after="120"/>
      <w:ind w:left="283"/>
    </w:pPr>
    <w:rPr>
      <w:sz w:val="16"/>
      <w:szCs w:val="16"/>
    </w:rPr>
  </w:style>
  <w:style w:type="paragraph" w:customStyle="1" w:styleId="15">
    <w:name w:val="Маркированный список1"/>
    <w:basedOn w:val="a4"/>
    <w:link w:val="14"/>
    <w:qFormat/>
    <w:rsid w:val="001D516D"/>
    <w:pPr>
      <w:numPr>
        <w:numId w:val="0"/>
      </w:numPr>
      <w:spacing w:after="0"/>
      <w:ind w:firstLine="709"/>
      <w:contextualSpacing w:val="0"/>
      <w:jc w:val="left"/>
    </w:pPr>
    <w:rPr>
      <w:rFonts w:ascii="Times New Roman" w:eastAsia="Calibri" w:hAnsi="Times New Roman" w:cs="Times New Roman"/>
      <w:color w:val="00000A"/>
      <w:kern w:val="0"/>
      <w:szCs w:val="26"/>
      <w:lang w:eastAsia="ru-RU"/>
      <w14:ligatures w14:val="none"/>
    </w:rPr>
  </w:style>
  <w:style w:type="paragraph" w:styleId="a4">
    <w:name w:val="List Bullet"/>
    <w:aliases w:val="Маркированный список_,RK_Маркированный список"/>
    <w:basedOn w:val="a5"/>
    <w:uiPriority w:val="99"/>
    <w:unhideWhenUsed/>
    <w:qFormat/>
    <w:rsid w:val="001D516D"/>
    <w:pPr>
      <w:numPr>
        <w:numId w:val="5"/>
      </w:numPr>
    </w:pPr>
  </w:style>
  <w:style w:type="paragraph" w:styleId="41">
    <w:name w:val="toc 4"/>
    <w:basedOn w:val="a5"/>
    <w:next w:val="a5"/>
    <w:autoRedefine/>
    <w:uiPriority w:val="39"/>
    <w:unhideWhenUsed/>
    <w:rsid w:val="00434C6C"/>
    <w:pPr>
      <w:spacing w:after="100"/>
      <w:ind w:left="720"/>
    </w:pPr>
  </w:style>
  <w:style w:type="paragraph" w:customStyle="1" w:styleId="tl0">
    <w:name w:val="t_l"/>
    <w:basedOn w:val="tc0"/>
    <w:link w:val="tl"/>
    <w:qFormat/>
    <w:rsid w:val="00E16E4A"/>
    <w:pPr>
      <w:jc w:val="left"/>
    </w:pPr>
  </w:style>
  <w:style w:type="paragraph" w:customStyle="1" w:styleId="affff2">
    <w:name w:val="Оцифрованный список"/>
    <w:basedOn w:val="15"/>
    <w:qFormat/>
    <w:rsid w:val="00527D4D"/>
    <w:pPr>
      <w:spacing w:after="160"/>
      <w:contextualSpacing/>
      <w:jc w:val="both"/>
    </w:pPr>
    <w:rPr>
      <w:color w:val="auto"/>
      <w:szCs w:val="24"/>
    </w:rPr>
  </w:style>
  <w:style w:type="paragraph" w:customStyle="1" w:styleId="docdata">
    <w:name w:val="docdata"/>
    <w:aliases w:val="docy,v5,8588,bgiaagaaetoraaagpheaaaq5fwaaa2ucaaafcxwaaaaaaaaaaaaaaaaaaaaaaaaaaaaaaaaaaaaaaaaaaaaaaaaaaaaaaaaaaaaaaaaaaaaaaaaaaaaaaaaaaaaaaaaaaaaaaaaaaaaaaaaaaaaaaaaaaaaaaaaaaaaaaaaaaaaaaaaaaaaaaaaaaaaaaaaaaaaaaaaaaaaaaaaaaaaaaaaaaaaaaaaaaaaaaaaa"/>
    <w:basedOn w:val="a5"/>
    <w:qFormat/>
    <w:rsid w:val="00680723"/>
    <w:pPr>
      <w:spacing w:beforeAutospacing="1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fff3">
    <w:name w:val="Normal (Web)"/>
    <w:basedOn w:val="a5"/>
    <w:uiPriority w:val="99"/>
    <w:unhideWhenUsed/>
    <w:qFormat/>
    <w:rsid w:val="00680723"/>
    <w:pPr>
      <w:spacing w:beforeAutospacing="1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-">
    <w:name w:val="Таблица - список"/>
    <w:basedOn w:val="a5"/>
    <w:qFormat/>
    <w:rsid w:val="00573930"/>
    <w:pPr>
      <w:numPr>
        <w:numId w:val="8"/>
      </w:numPr>
      <w:spacing w:after="0"/>
      <w:ind w:left="366" w:firstLine="0"/>
      <w:jc w:val="left"/>
    </w:pPr>
    <w:rPr>
      <w:sz w:val="20"/>
    </w:rPr>
  </w:style>
  <w:style w:type="paragraph" w:customStyle="1" w:styleId="-5">
    <w:name w:val="Таблица - текст"/>
    <w:basedOn w:val="a5"/>
    <w:link w:val="-4"/>
    <w:qFormat/>
    <w:rsid w:val="00C56B94"/>
    <w:pPr>
      <w:spacing w:after="0"/>
      <w:ind w:firstLine="0"/>
      <w:jc w:val="left"/>
    </w:pPr>
    <w:rPr>
      <w:sz w:val="20"/>
    </w:rPr>
  </w:style>
  <w:style w:type="paragraph" w:customStyle="1" w:styleId="caption11111">
    <w:name w:val="caption11111"/>
    <w:basedOn w:val="a5"/>
    <w:next w:val="a5"/>
    <w:uiPriority w:val="35"/>
    <w:unhideWhenUsed/>
    <w:qFormat/>
    <w:rsid w:val="00C56B94"/>
    <w:pPr>
      <w:spacing w:after="0"/>
      <w:ind w:firstLine="0"/>
      <w:jc w:val="right"/>
    </w:pPr>
    <w:rPr>
      <w:b/>
      <w:iCs/>
      <w:szCs w:val="18"/>
    </w:rPr>
  </w:style>
  <w:style w:type="paragraph" w:customStyle="1" w:styleId="-1">
    <w:name w:val="Таблица - список 1"/>
    <w:basedOn w:val="a3"/>
    <w:link w:val="-10"/>
    <w:qFormat/>
    <w:rsid w:val="00C56B94"/>
    <w:pPr>
      <w:numPr>
        <w:numId w:val="9"/>
      </w:numPr>
      <w:spacing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21">
    <w:name w:val="Таблица (список маркированный 2"/>
    <w:basedOn w:val="a5"/>
    <w:link w:val="28"/>
    <w:qFormat/>
    <w:rsid w:val="00C56B94"/>
    <w:pPr>
      <w:numPr>
        <w:ilvl w:val="1"/>
        <w:numId w:val="10"/>
      </w:numPr>
      <w:spacing w:after="0"/>
      <w:jc w:val="left"/>
    </w:pPr>
    <w:rPr>
      <w:sz w:val="20"/>
    </w:rPr>
  </w:style>
  <w:style w:type="paragraph" w:customStyle="1" w:styleId="1">
    <w:name w:val="Таблица (список маркерованный 1)"/>
    <w:basedOn w:val="-5"/>
    <w:qFormat/>
    <w:rsid w:val="00D60054"/>
    <w:pPr>
      <w:numPr>
        <w:numId w:val="11"/>
      </w:numPr>
    </w:pPr>
  </w:style>
  <w:style w:type="paragraph" w:customStyle="1" w:styleId="-21">
    <w:name w:val="Таблица - список 2"/>
    <w:basedOn w:val="-1"/>
    <w:link w:val="-20"/>
    <w:qFormat/>
    <w:rsid w:val="005370A5"/>
    <w:pPr>
      <w:numPr>
        <w:numId w:val="0"/>
      </w:numPr>
      <w:ind w:left="360" w:hanging="360"/>
    </w:pPr>
  </w:style>
  <w:style w:type="paragraph" w:styleId="51">
    <w:name w:val="toc 5"/>
    <w:basedOn w:val="indexheading111"/>
  </w:style>
  <w:style w:type="paragraph" w:styleId="63">
    <w:name w:val="toc 6"/>
    <w:basedOn w:val="indexheading111"/>
  </w:style>
  <w:style w:type="paragraph" w:styleId="71">
    <w:name w:val="toc 7"/>
    <w:basedOn w:val="indexheading111"/>
  </w:style>
  <w:style w:type="paragraph" w:styleId="81">
    <w:name w:val="toc 8"/>
    <w:basedOn w:val="indexheading111"/>
  </w:style>
  <w:style w:type="paragraph" w:styleId="91">
    <w:name w:val="toc 9"/>
    <w:basedOn w:val="indexheading111"/>
  </w:style>
  <w:style w:type="paragraph" w:customStyle="1" w:styleId="affff4">
    <w:name w:val="Содержимое таблицы"/>
    <w:basedOn w:val="a5"/>
    <w:qFormat/>
    <w:pPr>
      <w:widowControl w:val="0"/>
      <w:suppressLineNumbers/>
    </w:pPr>
  </w:style>
  <w:style w:type="paragraph" w:customStyle="1" w:styleId="affff5">
    <w:name w:val="Заголовок таблицы"/>
    <w:basedOn w:val="affff4"/>
    <w:qFormat/>
    <w:pPr>
      <w:jc w:val="center"/>
    </w:pPr>
    <w:rPr>
      <w:b/>
      <w:bCs/>
    </w:rPr>
  </w:style>
  <w:style w:type="paragraph" w:customStyle="1" w:styleId="affff6">
    <w:name w:val="Название раздела инструкции"/>
    <w:basedOn w:val="a5"/>
    <w:autoRedefine/>
    <w:qFormat/>
    <w:rsid w:val="007807D7"/>
    <w:pPr>
      <w:suppressAutoHyphens w:val="0"/>
      <w:spacing w:after="0"/>
      <w:ind w:firstLine="0"/>
      <w:contextualSpacing w:val="0"/>
      <w:jc w:val="center"/>
    </w:pPr>
    <w:rPr>
      <w:rFonts w:ascii="Times New Roman" w:eastAsia="Times New Roman" w:hAnsi="Times New Roman" w:cs="Times New Roman"/>
      <w:b/>
      <w:kern w:val="0"/>
      <w:sz w:val="28"/>
      <w:szCs w:val="28"/>
      <w:lang w:eastAsia="ru-RU"/>
      <w14:ligatures w14:val="none"/>
    </w:rPr>
  </w:style>
  <w:style w:type="paragraph" w:customStyle="1" w:styleId="a">
    <w:name w:val="Раздел положения"/>
    <w:basedOn w:val="a5"/>
    <w:autoRedefine/>
    <w:qFormat/>
    <w:rsid w:val="007807D7"/>
    <w:pPr>
      <w:numPr>
        <w:numId w:val="13"/>
      </w:numPr>
      <w:suppressAutoHyphens w:val="0"/>
      <w:spacing w:before="80" w:after="80"/>
      <w:contextualSpacing w:val="0"/>
      <w:jc w:val="center"/>
    </w:pPr>
    <w:rPr>
      <w:rFonts w:ascii="Times New Roman" w:eastAsia="Times New Roman" w:hAnsi="Times New Roman" w:cs="Times New Roman"/>
      <w:b/>
      <w:kern w:val="0"/>
      <w:sz w:val="32"/>
      <w:szCs w:val="32"/>
      <w:lang w:eastAsia="ru-RU"/>
      <w14:ligatures w14:val="none"/>
    </w:rPr>
  </w:style>
  <w:style w:type="paragraph" w:customStyle="1" w:styleId="a0">
    <w:name w:val="Подраздел раздела положения"/>
    <w:basedOn w:val="a5"/>
    <w:autoRedefine/>
    <w:qFormat/>
    <w:rsid w:val="007807D7"/>
    <w:pPr>
      <w:numPr>
        <w:ilvl w:val="1"/>
        <w:numId w:val="13"/>
      </w:numPr>
      <w:suppressAutoHyphens w:val="0"/>
      <w:spacing w:before="80" w:after="80"/>
      <w:contextualSpacing w:val="0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1d">
    <w:name w:val="Шапка 1"/>
    <w:basedOn w:val="a5"/>
    <w:qFormat/>
    <w:rsid w:val="007807D7"/>
    <w:pPr>
      <w:pBdr>
        <w:bottom w:val="thickThinSmallGap" w:sz="24" w:space="1" w:color="000000"/>
      </w:pBdr>
      <w:suppressAutoHyphens w:val="0"/>
      <w:ind w:firstLine="0"/>
      <w:contextualSpacing w:val="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2f1">
    <w:name w:val="Шапка 2"/>
    <w:basedOn w:val="a5"/>
    <w:qFormat/>
    <w:rsid w:val="007807D7"/>
    <w:pPr>
      <w:pBdr>
        <w:bottom w:val="thickThinSmallGap" w:sz="24" w:space="1" w:color="000000"/>
      </w:pBdr>
      <w:suppressAutoHyphens w:val="0"/>
      <w:spacing w:after="120"/>
      <w:ind w:firstLine="0"/>
      <w:contextualSpacing w:val="0"/>
      <w:jc w:val="center"/>
    </w:pPr>
    <w:rPr>
      <w:rFonts w:ascii="Times New Roman" w:eastAsia="Times New Roman" w:hAnsi="Times New Roman" w:cs="Times New Roman"/>
      <w:b/>
      <w:kern w:val="0"/>
      <w:sz w:val="22"/>
      <w:szCs w:val="22"/>
      <w:lang w:eastAsia="ru-RU"/>
      <w14:ligatures w14:val="none"/>
    </w:rPr>
  </w:style>
  <w:style w:type="paragraph" w:customStyle="1" w:styleId="3a">
    <w:name w:val="Шапка 3"/>
    <w:basedOn w:val="a5"/>
    <w:qFormat/>
    <w:rsid w:val="007807D7"/>
    <w:pPr>
      <w:pBdr>
        <w:bottom w:val="thickThinSmallGap" w:sz="24" w:space="1" w:color="000000"/>
      </w:pBdr>
      <w:suppressAutoHyphens w:val="0"/>
      <w:spacing w:before="240" w:after="360"/>
      <w:ind w:firstLine="0"/>
      <w:contextualSpacing w:val="0"/>
      <w:jc w:val="center"/>
    </w:pPr>
    <w:rPr>
      <w:rFonts w:ascii="Times New Roman" w:eastAsia="Times New Roman" w:hAnsi="Times New Roman" w:cs="Times New Roman"/>
      <w:b/>
      <w:kern w:val="0"/>
      <w:lang w:eastAsia="ru-RU"/>
      <w14:ligatures w14:val="none"/>
    </w:rPr>
  </w:style>
  <w:style w:type="paragraph" w:customStyle="1" w:styleId="16">
    <w:name w:val="Название1"/>
    <w:basedOn w:val="a5"/>
    <w:link w:val="aff1"/>
    <w:uiPriority w:val="10"/>
    <w:qFormat/>
    <w:rsid w:val="007807D7"/>
    <w:pPr>
      <w:suppressAutoHyphens w:val="0"/>
      <w:spacing w:after="0"/>
      <w:ind w:firstLine="0"/>
      <w:contextualSpacing w:val="0"/>
      <w:jc w:val="center"/>
    </w:pPr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styleId="afe">
    <w:name w:val="Body Text Indent"/>
    <w:basedOn w:val="a5"/>
    <w:link w:val="afd"/>
    <w:rsid w:val="007807D7"/>
    <w:pPr>
      <w:suppressAutoHyphens w:val="0"/>
      <w:spacing w:after="0"/>
      <w:ind w:left="360" w:firstLine="0"/>
      <w:contextualSpacing w:val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2a">
    <w:name w:val="Body Text Indent 2"/>
    <w:basedOn w:val="a5"/>
    <w:link w:val="29"/>
    <w:qFormat/>
    <w:rsid w:val="007807D7"/>
    <w:pPr>
      <w:suppressAutoHyphens w:val="0"/>
      <w:spacing w:after="120" w:line="480" w:lineRule="auto"/>
      <w:ind w:left="283" w:firstLine="0"/>
      <w:contextualSpacing w:val="0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7">
    <w:name w:val="Body Text 3"/>
    <w:basedOn w:val="a5"/>
    <w:link w:val="36"/>
    <w:qFormat/>
    <w:rsid w:val="007807D7"/>
    <w:pPr>
      <w:suppressAutoHyphens w:val="0"/>
      <w:spacing w:after="120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styleId="affff7">
    <w:name w:val="Block Text"/>
    <w:basedOn w:val="a5"/>
    <w:qFormat/>
    <w:rsid w:val="007807D7"/>
    <w:pPr>
      <w:suppressAutoHyphens w:val="0"/>
      <w:spacing w:after="0"/>
      <w:ind w:left="-567" w:right="-766" w:firstLine="0"/>
      <w:contextualSpacing w:val="0"/>
      <w:jc w:val="center"/>
    </w:pPr>
    <w:rPr>
      <w:rFonts w:ascii="Times New Roman" w:eastAsia="Times New Roman" w:hAnsi="Times New Roman" w:cs="Times New Roman"/>
      <w:b/>
      <w:bCs/>
      <w:kern w:val="0"/>
      <w:szCs w:val="20"/>
      <w:lang w:eastAsia="ru-RU"/>
      <w14:ligatures w14:val="none"/>
    </w:rPr>
  </w:style>
  <w:style w:type="paragraph" w:customStyle="1" w:styleId="affe">
    <w:name w:val="Подпункт"/>
    <w:basedOn w:val="a5"/>
    <w:link w:val="17"/>
    <w:qFormat/>
    <w:rsid w:val="007807D7"/>
    <w:pPr>
      <w:tabs>
        <w:tab w:val="left" w:pos="1134"/>
      </w:tabs>
      <w:suppressAutoHyphens w:val="0"/>
      <w:snapToGrid w:val="0"/>
      <w:spacing w:after="0" w:line="360" w:lineRule="auto"/>
      <w:ind w:left="1134" w:hanging="1134"/>
      <w:contextualSpacing w:val="0"/>
    </w:pPr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customStyle="1" w:styleId="2e">
    <w:name w:val="Пункт2"/>
    <w:basedOn w:val="a5"/>
    <w:link w:val="2d"/>
    <w:qFormat/>
    <w:rsid w:val="007807D7"/>
    <w:pPr>
      <w:keepNext/>
      <w:tabs>
        <w:tab w:val="left" w:pos="1134"/>
      </w:tabs>
      <w:snapToGrid w:val="0"/>
      <w:spacing w:before="240" w:after="120"/>
      <w:ind w:left="1134" w:hanging="1134"/>
      <w:contextualSpacing w:val="0"/>
      <w:jc w:val="left"/>
      <w:outlineLvl w:val="2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customStyle="1" w:styleId="affff8">
    <w:name w:val="Раздел регламента"/>
    <w:basedOn w:val="a5"/>
    <w:qFormat/>
    <w:rsid w:val="007807D7"/>
    <w:pPr>
      <w:suppressAutoHyphens w:val="0"/>
      <w:spacing w:after="0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affff9">
    <w:name w:val="Приложение к регламенту"/>
    <w:basedOn w:val="a5"/>
    <w:qFormat/>
    <w:rsid w:val="007807D7"/>
    <w:pPr>
      <w:suppressAutoHyphens w:val="0"/>
      <w:spacing w:after="0"/>
      <w:ind w:firstLine="0"/>
      <w:contextualSpacing w:val="0"/>
      <w:jc w:val="right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1e">
    <w:name w:val="Обычный (веб)1"/>
    <w:basedOn w:val="a5"/>
    <w:uiPriority w:val="99"/>
    <w:qFormat/>
    <w:rsid w:val="007807D7"/>
    <w:pPr>
      <w:suppressAutoHyphens w:val="0"/>
      <w:spacing w:beforeAutospacing="1" w:afterAutospacing="1"/>
      <w:ind w:firstLine="0"/>
      <w:contextualSpacing w:val="0"/>
      <w:jc w:val="left"/>
    </w:pPr>
    <w:rPr>
      <w:rFonts w:ascii="Arial Unicode MS" w:eastAsia="Arial Unicode MS" w:hAnsi="Arial Unicode MS" w:cs="Arial Unicode MS"/>
      <w:kern w:val="0"/>
      <w:lang w:eastAsia="ru-RU"/>
      <w14:ligatures w14:val="none"/>
    </w:rPr>
  </w:style>
  <w:style w:type="paragraph" w:customStyle="1" w:styleId="2f2">
    <w:name w:val="Раздел положения 2"/>
    <w:basedOn w:val="a5"/>
    <w:qFormat/>
    <w:rsid w:val="007807D7"/>
    <w:pPr>
      <w:pageBreakBefore/>
      <w:suppressAutoHyphens w:val="0"/>
      <w:spacing w:after="0"/>
      <w:ind w:firstLine="0"/>
      <w:contextualSpacing w:val="0"/>
      <w:outlineLvl w:val="0"/>
    </w:pPr>
    <w:rPr>
      <w:rFonts w:ascii="Times New Roman" w:eastAsia="Times New Roman" w:hAnsi="Times New Roman" w:cs="Times New Roman"/>
      <w:b/>
      <w:kern w:val="0"/>
      <w:sz w:val="28"/>
      <w:szCs w:val="28"/>
      <w:lang w:eastAsia="ru-RU"/>
      <w14:ligatures w14:val="none"/>
    </w:rPr>
  </w:style>
  <w:style w:type="paragraph" w:customStyle="1" w:styleId="affffa">
    <w:name w:val="Знак Знак Знак Знак Знак Знак Знак Знак Знак"/>
    <w:basedOn w:val="a5"/>
    <w:qFormat/>
    <w:rsid w:val="007807D7"/>
    <w:pPr>
      <w:suppressAutoHyphens w:val="0"/>
      <w:spacing w:after="160" w:line="240" w:lineRule="exact"/>
      <w:ind w:firstLine="0"/>
      <w:contextualSpacing w:val="0"/>
    </w:pPr>
    <w:rPr>
      <w:rFonts w:ascii="Verdana" w:eastAsia="Times New Roman" w:hAnsi="Verdana" w:cs="Verdana"/>
      <w:kern w:val="0"/>
      <w:sz w:val="22"/>
      <w:szCs w:val="22"/>
      <w:lang w:val="en-US"/>
      <w14:ligatures w14:val="none"/>
    </w:rPr>
  </w:style>
  <w:style w:type="paragraph" w:styleId="affffb">
    <w:name w:val="No Spacing"/>
    <w:basedOn w:val="a5"/>
    <w:uiPriority w:val="1"/>
    <w:qFormat/>
    <w:rsid w:val="007807D7"/>
    <w:pPr>
      <w:suppressAutoHyphens w:val="0"/>
      <w:spacing w:after="0" w:line="360" w:lineRule="auto"/>
      <w:ind w:firstLine="0"/>
      <w:contextualSpacing w:val="0"/>
      <w:jc w:val="left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styleId="aff3">
    <w:name w:val="Subtitle"/>
    <w:basedOn w:val="a5"/>
    <w:next w:val="a5"/>
    <w:link w:val="aff2"/>
    <w:uiPriority w:val="11"/>
    <w:qFormat/>
    <w:rsid w:val="007807D7"/>
    <w:pPr>
      <w:numPr>
        <w:ilvl w:val="1"/>
      </w:numPr>
      <w:suppressAutoHyphens w:val="0"/>
      <w:spacing w:after="0"/>
      <w:ind w:left="1066" w:firstLine="709"/>
      <w:contextualSpacing w:val="0"/>
      <w:jc w:val="left"/>
    </w:pPr>
    <w:rPr>
      <w:rFonts w:ascii="Cambria" w:eastAsia="Times New Roman" w:hAnsi="Cambria" w:cs="Times New Roman"/>
      <w:i/>
      <w:iCs/>
      <w:color w:val="4F81BD"/>
      <w:spacing w:val="15"/>
      <w:kern w:val="0"/>
      <w:lang w:val="x-none" w:eastAsia="x-none"/>
      <w14:ligatures w14:val="none"/>
    </w:rPr>
  </w:style>
  <w:style w:type="paragraph" w:styleId="2c">
    <w:name w:val="Quote"/>
    <w:basedOn w:val="a5"/>
    <w:next w:val="a5"/>
    <w:link w:val="2b"/>
    <w:uiPriority w:val="29"/>
    <w:qFormat/>
    <w:rsid w:val="007807D7"/>
    <w:pPr>
      <w:suppressAutoHyphens w:val="0"/>
      <w:spacing w:after="0"/>
      <w:ind w:firstLine="0"/>
      <w:contextualSpacing w:val="0"/>
      <w:jc w:val="left"/>
    </w:pPr>
    <w:rPr>
      <w:rFonts w:ascii="Calibri" w:eastAsia="Calibri" w:hAnsi="Calibri" w:cs="Times New Roman"/>
      <w:i/>
      <w:iCs/>
      <w:color w:val="000000"/>
      <w:kern w:val="0"/>
      <w:sz w:val="20"/>
      <w:szCs w:val="20"/>
      <w:lang w:val="x-none" w:eastAsia="x-none"/>
      <w14:ligatures w14:val="none"/>
    </w:rPr>
  </w:style>
  <w:style w:type="paragraph" w:styleId="aff6">
    <w:name w:val="Intense Quote"/>
    <w:basedOn w:val="a5"/>
    <w:next w:val="a5"/>
    <w:link w:val="aff5"/>
    <w:uiPriority w:val="30"/>
    <w:qFormat/>
    <w:rsid w:val="007807D7"/>
    <w:pPr>
      <w:pBdr>
        <w:bottom w:val="single" w:sz="4" w:space="4" w:color="4F81BD"/>
      </w:pBdr>
      <w:suppressAutoHyphens w:val="0"/>
      <w:spacing w:before="200" w:after="280"/>
      <w:ind w:left="936" w:right="936" w:firstLine="0"/>
      <w:contextualSpacing w:val="0"/>
      <w:jc w:val="left"/>
    </w:pPr>
    <w:rPr>
      <w:rFonts w:ascii="Calibri" w:eastAsia="Calibri" w:hAnsi="Calibri" w:cs="Times New Roman"/>
      <w:b/>
      <w:bCs/>
      <w:i/>
      <w:iCs/>
      <w:color w:val="4F81BD"/>
      <w:kern w:val="0"/>
      <w:sz w:val="20"/>
      <w:szCs w:val="20"/>
      <w:lang w:val="x-none" w:eastAsia="x-none"/>
      <w14:ligatures w14:val="none"/>
    </w:rPr>
  </w:style>
  <w:style w:type="paragraph" w:styleId="affd">
    <w:name w:val="E-mail Signature"/>
    <w:basedOn w:val="a5"/>
    <w:link w:val="affc"/>
    <w:uiPriority w:val="99"/>
    <w:unhideWhenUsed/>
    <w:qFormat/>
    <w:rsid w:val="007807D7"/>
    <w:pPr>
      <w:suppressAutoHyphens w:val="0"/>
      <w:spacing w:after="0"/>
      <w:ind w:firstLine="0"/>
      <w:contextualSpacing w:val="0"/>
      <w:jc w:val="left"/>
    </w:pPr>
    <w:rPr>
      <w:rFonts w:ascii="Times New Roman" w:eastAsia="Calibri" w:hAnsi="Times New Roman" w:cs="Times New Roman"/>
      <w:kern w:val="0"/>
      <w:lang w:val="x-none" w:eastAsia="x-none"/>
      <w14:ligatures w14:val="none"/>
    </w:rPr>
  </w:style>
  <w:style w:type="paragraph" w:customStyle="1" w:styleId="affffc">
    <w:name w:val="Знак"/>
    <w:basedOn w:val="a5"/>
    <w:qFormat/>
    <w:rsid w:val="007807D7"/>
    <w:pPr>
      <w:suppressAutoHyphens w:val="0"/>
      <w:spacing w:after="160" w:line="240" w:lineRule="exact"/>
      <w:ind w:firstLine="0"/>
      <w:contextualSpacing w:val="0"/>
      <w:jc w:val="left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3">
    <w:name w:val="Нумерованный список ур3"/>
    <w:basedOn w:val="a5"/>
    <w:qFormat/>
    <w:rsid w:val="007807D7"/>
    <w:pPr>
      <w:numPr>
        <w:ilvl w:val="2"/>
        <w:numId w:val="14"/>
      </w:numPr>
      <w:suppressAutoHyphens w:val="0"/>
      <w:spacing w:after="0"/>
      <w:contextualSpacing w:val="0"/>
    </w:pPr>
    <w:rPr>
      <w:rFonts w:ascii="Garamond" w:eastAsia="Times New Roman" w:hAnsi="Garamond" w:cs="Times New Roman"/>
      <w:kern w:val="0"/>
      <w:szCs w:val="20"/>
      <w:lang w:eastAsia="ru-RU"/>
      <w14:ligatures w14:val="none"/>
    </w:rPr>
  </w:style>
  <w:style w:type="paragraph" w:customStyle="1" w:styleId="31">
    <w:name w:val="Список 31"/>
    <w:basedOn w:val="a5"/>
    <w:qFormat/>
    <w:rsid w:val="007807D7"/>
    <w:pPr>
      <w:numPr>
        <w:numId w:val="14"/>
      </w:numPr>
      <w:suppressAutoHyphens w:val="0"/>
      <w:spacing w:before="120" w:after="0"/>
      <w:contextualSpacing w:val="0"/>
    </w:pPr>
    <w:rPr>
      <w:rFonts w:ascii="Garamond" w:eastAsia="Times New Roman" w:hAnsi="Garamond" w:cs="Times New Roman"/>
      <w:kern w:val="0"/>
      <w:szCs w:val="20"/>
      <w:lang w:eastAsia="ru-RU"/>
      <w14:ligatures w14:val="none"/>
    </w:rPr>
  </w:style>
  <w:style w:type="paragraph" w:customStyle="1" w:styleId="2">
    <w:name w:val="Нумерованный список ур2"/>
    <w:basedOn w:val="a5"/>
    <w:qFormat/>
    <w:rsid w:val="007807D7"/>
    <w:pPr>
      <w:numPr>
        <w:ilvl w:val="1"/>
        <w:numId w:val="14"/>
      </w:numPr>
      <w:suppressAutoHyphens w:val="0"/>
      <w:spacing w:before="120" w:after="0"/>
      <w:contextualSpacing w:val="0"/>
    </w:pPr>
    <w:rPr>
      <w:rFonts w:ascii="Garamond" w:eastAsia="Times New Roman" w:hAnsi="Garamond" w:cs="Times New Roman"/>
      <w:kern w:val="0"/>
      <w:szCs w:val="20"/>
      <w:lang w:eastAsia="ru-RU"/>
      <w14:ligatures w14:val="none"/>
    </w:rPr>
  </w:style>
  <w:style w:type="paragraph" w:styleId="affffd">
    <w:name w:val="Revision"/>
    <w:uiPriority w:val="99"/>
    <w:semiHidden/>
    <w:qFormat/>
    <w:rsid w:val="007807D7"/>
    <w:pPr>
      <w:suppressAutoHyphens w:val="0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ConsPlusNormal0">
    <w:name w:val="ConsPlusNormal"/>
    <w:link w:val="ConsPlusNormal"/>
    <w:qFormat/>
    <w:rsid w:val="007807D7"/>
    <w:pPr>
      <w:widowControl w:val="0"/>
      <w:suppressAutoHyphens w:val="0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3b">
    <w:name w:val="Знак Знак3 Знак Знак"/>
    <w:basedOn w:val="a5"/>
    <w:qFormat/>
    <w:rsid w:val="007807D7"/>
    <w:pPr>
      <w:suppressAutoHyphens w:val="0"/>
      <w:spacing w:after="160" w:line="240" w:lineRule="exact"/>
      <w:ind w:firstLine="0"/>
      <w:contextualSpacing w:val="0"/>
    </w:pPr>
    <w:rPr>
      <w:rFonts w:ascii="Verdana" w:eastAsia="Times New Roman" w:hAnsi="Verdana" w:cs="Verdana"/>
      <w:kern w:val="0"/>
      <w:sz w:val="22"/>
      <w:szCs w:val="22"/>
      <w:lang w:val="en-US"/>
      <w14:ligatures w14:val="none"/>
    </w:rPr>
  </w:style>
  <w:style w:type="paragraph" w:customStyle="1" w:styleId="affffe">
    <w:name w:val="Пункт"/>
    <w:basedOn w:val="a5"/>
    <w:qFormat/>
    <w:rsid w:val="007807D7"/>
    <w:pPr>
      <w:widowControl w:val="0"/>
      <w:tabs>
        <w:tab w:val="left" w:pos="1134"/>
      </w:tabs>
      <w:suppressAutoHyphens w:val="0"/>
      <w:spacing w:before="120" w:after="0" w:line="360" w:lineRule="auto"/>
      <w:ind w:left="1134" w:right="800" w:hanging="1134"/>
      <w:contextualSpacing w:val="0"/>
    </w:pPr>
    <w:rPr>
      <w:rFonts w:ascii="Arial" w:eastAsia="Times New Roman" w:hAnsi="Arial" w:cs="Times New Roman"/>
      <w:b/>
      <w:i/>
      <w:kern w:val="0"/>
      <w:sz w:val="28"/>
      <w:szCs w:val="20"/>
      <w:lang w:eastAsia="ru-RU"/>
      <w14:ligatures w14:val="none"/>
    </w:rPr>
  </w:style>
  <w:style w:type="paragraph" w:customStyle="1" w:styleId="1f">
    <w:name w:val="Абзац списка1"/>
    <w:basedOn w:val="a5"/>
    <w:qFormat/>
    <w:rsid w:val="007807D7"/>
    <w:pPr>
      <w:suppressAutoHyphens w:val="0"/>
      <w:spacing w:after="200" w:line="276" w:lineRule="auto"/>
      <w:ind w:left="720" w:firstLine="0"/>
      <w:jc w:val="left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afffff">
    <w:name w:val="Таблица"/>
    <w:basedOn w:val="a5"/>
    <w:qFormat/>
    <w:rsid w:val="007807D7"/>
    <w:pPr>
      <w:keepNext/>
      <w:suppressAutoHyphens w:val="0"/>
      <w:spacing w:before="60" w:after="60"/>
      <w:ind w:firstLine="0"/>
      <w:contextualSpacing w:val="0"/>
      <w:jc w:val="center"/>
    </w:pPr>
    <w:rPr>
      <w:rFonts w:ascii="Times New Roman" w:eastAsia="Calibri" w:hAnsi="Times New Roman" w:cs="Times New Roman"/>
      <w:b/>
      <w:kern w:val="0"/>
      <w:lang w:val="x-none" w:eastAsia="x-none"/>
      <w14:ligatures w14:val="none"/>
    </w:rPr>
  </w:style>
  <w:style w:type="paragraph" w:customStyle="1" w:styleId="afffff0">
    <w:name w:val="Таблица шапка"/>
    <w:basedOn w:val="a5"/>
    <w:qFormat/>
    <w:rsid w:val="007807D7"/>
    <w:pPr>
      <w:keepNext/>
      <w:suppressAutoHyphens w:val="0"/>
      <w:spacing w:before="40" w:after="40"/>
      <w:ind w:left="57" w:right="57" w:firstLine="0"/>
      <w:contextualSpacing w:val="0"/>
      <w:jc w:val="left"/>
    </w:pPr>
    <w:rPr>
      <w:rFonts w:ascii="Times New Roman" w:eastAsia="Times New Roman" w:hAnsi="Times New Roman" w:cs="Times New Roman"/>
      <w:kern w:val="0"/>
      <w:sz w:val="22"/>
      <w:szCs w:val="26"/>
      <w:lang w:eastAsia="ru-RU"/>
      <w14:ligatures w14:val="none"/>
    </w:rPr>
  </w:style>
  <w:style w:type="paragraph" w:customStyle="1" w:styleId="afff3">
    <w:name w:val="Подподпункт"/>
    <w:basedOn w:val="affe"/>
    <w:link w:val="afff2"/>
    <w:qFormat/>
    <w:rsid w:val="007807D7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3"/>
    <w:qFormat/>
    <w:rsid w:val="007807D7"/>
    <w:pPr>
      <w:numPr>
        <w:ilvl w:val="3"/>
        <w:numId w:val="15"/>
      </w:numPr>
      <w:suppressAutoHyphens w:val="0"/>
      <w:spacing w:before="120" w:line="360" w:lineRule="exact"/>
      <w:contextualSpacing w:val="0"/>
      <w:outlineLvl w:val="3"/>
    </w:pPr>
    <w:rPr>
      <w:rFonts w:ascii="Times New Roman" w:eastAsia="Calibri" w:hAnsi="Times New Roman" w:cs="Times New Roman"/>
      <w:kern w:val="0"/>
      <w:sz w:val="26"/>
      <w:szCs w:val="28"/>
      <w14:ligatures w14:val="none"/>
    </w:rPr>
  </w:style>
  <w:style w:type="paragraph" w:customStyle="1" w:styleId="-0">
    <w:name w:val="УРОВЕНЬ_-"/>
    <w:basedOn w:val="a3"/>
    <w:qFormat/>
    <w:rsid w:val="007807D7"/>
    <w:pPr>
      <w:numPr>
        <w:ilvl w:val="4"/>
        <w:numId w:val="15"/>
      </w:numPr>
      <w:suppressAutoHyphens w:val="0"/>
      <w:spacing w:before="120" w:line="360" w:lineRule="exact"/>
      <w:contextualSpacing w:val="0"/>
      <w:outlineLvl w:val="4"/>
    </w:pPr>
    <w:rPr>
      <w:rFonts w:ascii="Times New Roman" w:eastAsia="Calibri" w:hAnsi="Times New Roman" w:cs="Times New Roman"/>
      <w:kern w:val="0"/>
      <w:sz w:val="26"/>
      <w:szCs w:val="28"/>
      <w14:ligatures w14:val="none"/>
    </w:rPr>
  </w:style>
  <w:style w:type="paragraph" w:customStyle="1" w:styleId="20">
    <w:name w:val="УРОВЕНЬ_Абзац_тип2"/>
    <w:basedOn w:val="a3"/>
    <w:qFormat/>
    <w:rsid w:val="007807D7"/>
    <w:pPr>
      <w:numPr>
        <w:ilvl w:val="6"/>
        <w:numId w:val="15"/>
      </w:numPr>
      <w:suppressAutoHyphens w:val="0"/>
      <w:spacing w:before="120" w:line="360" w:lineRule="exact"/>
      <w:contextualSpacing w:val="0"/>
    </w:pPr>
    <w:rPr>
      <w:rFonts w:ascii="Times New Roman" w:eastAsia="Calibri" w:hAnsi="Times New Roman" w:cs="Times New Roman"/>
      <w:kern w:val="0"/>
      <w:sz w:val="26"/>
      <w:szCs w:val="28"/>
      <w14:ligatures w14:val="none"/>
    </w:rPr>
  </w:style>
  <w:style w:type="paragraph" w:customStyle="1" w:styleId="30">
    <w:name w:val="УРОВЕНЬ_Абзац_тип3"/>
    <w:basedOn w:val="a3"/>
    <w:link w:val="38"/>
    <w:qFormat/>
    <w:rsid w:val="007807D7"/>
    <w:pPr>
      <w:numPr>
        <w:ilvl w:val="7"/>
        <w:numId w:val="15"/>
      </w:numPr>
      <w:suppressAutoHyphens w:val="0"/>
      <w:spacing w:before="120" w:line="360" w:lineRule="exact"/>
      <w:contextualSpacing w:val="0"/>
    </w:pPr>
    <w:rPr>
      <w:rFonts w:ascii="Times New Roman" w:eastAsia="Calibri" w:hAnsi="Times New Roman" w:cs="Times New Roman"/>
      <w:kern w:val="0"/>
      <w:sz w:val="26"/>
      <w:szCs w:val="28"/>
      <w14:ligatures w14:val="none"/>
    </w:rPr>
  </w:style>
  <w:style w:type="paragraph" w:customStyle="1" w:styleId="a2">
    <w:name w:val="УРОВЕНЬ_Подпись"/>
    <w:basedOn w:val="a3"/>
    <w:qFormat/>
    <w:rsid w:val="007807D7"/>
    <w:pPr>
      <w:keepNext/>
      <w:numPr>
        <w:ilvl w:val="5"/>
        <w:numId w:val="15"/>
      </w:numPr>
      <w:suppressAutoHyphens w:val="0"/>
      <w:spacing w:before="120" w:after="120" w:line="360" w:lineRule="exact"/>
      <w:contextualSpacing w:val="0"/>
      <w:jc w:val="right"/>
      <w:outlineLvl w:val="3"/>
    </w:pPr>
    <w:rPr>
      <w:rFonts w:ascii="Times New Roman" w:eastAsia="Calibri" w:hAnsi="Times New Roman" w:cs="Times New Roman"/>
      <w:kern w:val="0"/>
      <w:sz w:val="26"/>
      <w:szCs w:val="28"/>
      <w14:ligatures w14:val="none"/>
    </w:rPr>
  </w:style>
  <w:style w:type="paragraph" w:customStyle="1" w:styleId="1f0">
    <w:name w:val="Стиль Заголовок 1 + по ширине"/>
    <w:basedOn w:val="10"/>
    <w:qFormat/>
    <w:rsid w:val="007807D7"/>
    <w:pPr>
      <w:keepNext/>
      <w:keepLines/>
      <w:numPr>
        <w:numId w:val="0"/>
      </w:numPr>
      <w:tabs>
        <w:tab w:val="left" w:pos="567"/>
      </w:tabs>
      <w:spacing w:before="480" w:line="276" w:lineRule="auto"/>
      <w:ind w:left="567" w:hanging="567"/>
      <w:contextualSpacing w:val="0"/>
      <w:jc w:val="both"/>
    </w:pPr>
    <w:rPr>
      <w:rFonts w:ascii="Arial" w:eastAsia="Times New Roman" w:hAnsi="Arial" w:cs="Times New Roman"/>
      <w:sz w:val="40"/>
      <w:szCs w:val="20"/>
      <w:lang w:eastAsia="ru-RU"/>
      <w14:ligatures w14:val="none"/>
    </w:rPr>
  </w:style>
  <w:style w:type="paragraph" w:styleId="afff5">
    <w:name w:val="endnote text"/>
    <w:basedOn w:val="a5"/>
    <w:link w:val="afff4"/>
    <w:rsid w:val="007807D7"/>
    <w:pPr>
      <w:suppressAutoHyphens w:val="0"/>
      <w:spacing w:after="0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23">
    <w:name w:val="Заголовок 2 КВВ"/>
    <w:basedOn w:val="a5"/>
    <w:qFormat/>
    <w:rsid w:val="007807D7"/>
    <w:pPr>
      <w:keepNext/>
      <w:numPr>
        <w:numId w:val="16"/>
      </w:numPr>
      <w:spacing w:before="120" w:after="120"/>
      <w:contextualSpacing w:val="0"/>
      <w:outlineLvl w:val="0"/>
    </w:pPr>
    <w:rPr>
      <w:rFonts w:ascii="Times New Roman" w:eastAsia="Times New Roman" w:hAnsi="Times New Roman" w:cs="Times New Roman"/>
      <w:b/>
      <w:szCs w:val="20"/>
      <w:lang w:eastAsia="x-none"/>
      <w14:ligatures w14:val="none"/>
    </w:rPr>
  </w:style>
  <w:style w:type="paragraph" w:customStyle="1" w:styleId="afffff1">
    <w:name w:val="Таблица текст"/>
    <w:basedOn w:val="a5"/>
    <w:qFormat/>
    <w:rsid w:val="007807D7"/>
    <w:pPr>
      <w:suppressAutoHyphens w:val="0"/>
      <w:spacing w:before="40" w:after="40"/>
      <w:ind w:left="57" w:right="57" w:firstLine="0"/>
      <w:contextualSpacing w:val="0"/>
      <w:jc w:val="left"/>
    </w:pPr>
    <w:rPr>
      <w:rFonts w:ascii="Times New Roman" w:eastAsia="Times New Roman" w:hAnsi="Times New Roman" w:cs="Times New Roman"/>
      <w:kern w:val="0"/>
      <w:szCs w:val="26"/>
      <w:lang w:eastAsia="ru-RU"/>
      <w14:ligatures w14:val="none"/>
    </w:rPr>
  </w:style>
  <w:style w:type="paragraph" w:customStyle="1" w:styleId="19">
    <w:name w:val="УРОВЕНЬ_1."/>
    <w:basedOn w:val="a3"/>
    <w:link w:val="18"/>
    <w:qFormat/>
    <w:rsid w:val="007807D7"/>
    <w:pPr>
      <w:keepNext/>
      <w:keepLines/>
      <w:numPr>
        <w:numId w:val="0"/>
      </w:numPr>
      <w:suppressAutoHyphens w:val="0"/>
      <w:spacing w:before="240" w:after="120"/>
      <w:ind w:firstLine="709"/>
      <w:contextualSpacing w:val="0"/>
      <w:outlineLvl w:val="0"/>
    </w:pPr>
    <w:rPr>
      <w:rFonts w:ascii="Times New Roman" w:eastAsia="Calibri" w:hAnsi="Times New Roman" w:cs="Times New Roman"/>
      <w:caps/>
      <w:kern w:val="0"/>
      <w:sz w:val="28"/>
      <w:szCs w:val="28"/>
      <w14:ligatures w14:val="none"/>
    </w:rPr>
  </w:style>
  <w:style w:type="paragraph" w:customStyle="1" w:styleId="rtext0">
    <w:name w:val="r_text"/>
    <w:basedOn w:val="a5"/>
    <w:link w:val="rtext"/>
    <w:qFormat/>
    <w:rsid w:val="007807D7"/>
    <w:pPr>
      <w:spacing w:after="0"/>
      <w:ind w:firstLine="567"/>
      <w:contextualSpacing w:val="0"/>
    </w:pPr>
    <w:rPr>
      <w:rFonts w:ascii="Times New Roman" w:eastAsia="Times New Roman" w:hAnsi="Times New Roman" w:cs="Times New Roman"/>
      <w:color w:val="000000"/>
      <w:kern w:val="0"/>
      <w:szCs w:val="26"/>
      <w:shd w:val="clear" w:color="auto" w:fill="FFFFFF"/>
      <w:lang w:eastAsia="ru-RU"/>
      <w14:ligatures w14:val="none"/>
    </w:rPr>
  </w:style>
  <w:style w:type="paragraph" w:customStyle="1" w:styleId="S1">
    <w:name w:val="S_ЗаголовкиТаблицы1"/>
    <w:basedOn w:val="a5"/>
    <w:qFormat/>
    <w:rsid w:val="007807D7"/>
    <w:pPr>
      <w:keepNext/>
      <w:widowControl w:val="0"/>
      <w:suppressAutoHyphens w:val="0"/>
      <w:spacing w:after="0"/>
      <w:ind w:firstLine="0"/>
      <w:contextualSpacing w:val="0"/>
      <w:jc w:val="center"/>
    </w:pPr>
    <w:rPr>
      <w:rFonts w:ascii="Arial" w:eastAsia="Times New Roman" w:hAnsi="Arial" w:cs="Times New Roman"/>
      <w:b/>
      <w:caps/>
      <w:kern w:val="0"/>
      <w:sz w:val="16"/>
      <w:szCs w:val="16"/>
      <w:lang w:eastAsia="ru-RU"/>
      <w14:ligatures w14:val="none"/>
    </w:rPr>
  </w:style>
  <w:style w:type="paragraph" w:customStyle="1" w:styleId="tn0">
    <w:name w:val="t_n"/>
    <w:basedOn w:val="a5"/>
    <w:link w:val="tn"/>
    <w:qFormat/>
    <w:rsid w:val="007807D7"/>
    <w:pPr>
      <w:keepNext/>
      <w:suppressAutoHyphens w:val="0"/>
      <w:spacing w:before="120" w:after="120" w:line="276" w:lineRule="auto"/>
      <w:ind w:firstLine="0"/>
      <w:contextualSpacing w:val="0"/>
      <w:jc w:val="right"/>
    </w:pPr>
    <w:rPr>
      <w:rFonts w:ascii="Times New Roman" w:eastAsia="Times New Roman" w:hAnsi="Times New Roman" w:cs="Times New Roman"/>
      <w:kern w:val="0"/>
      <w:szCs w:val="28"/>
      <w:lang w:eastAsia="ru-RU"/>
      <w14:ligatures w14:val="none"/>
    </w:rPr>
  </w:style>
  <w:style w:type="paragraph" w:customStyle="1" w:styleId="-lst">
    <w:name w:val="-lst"/>
    <w:basedOn w:val="a3"/>
    <w:link w:val="-lst0"/>
    <w:qFormat/>
    <w:rsid w:val="007807D7"/>
    <w:pPr>
      <w:numPr>
        <w:numId w:val="19"/>
      </w:numPr>
      <w:suppressAutoHyphens w:val="0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afffff2">
    <w:name w:val="Обычный+ без отступа"/>
    <w:basedOn w:val="a5"/>
    <w:qFormat/>
    <w:rsid w:val="007807D7"/>
    <w:pPr>
      <w:suppressAutoHyphens w:val="0"/>
      <w:spacing w:before="120" w:after="0" w:line="360" w:lineRule="auto"/>
      <w:ind w:firstLine="0"/>
      <w:contextualSpacing w:val="0"/>
    </w:pPr>
    <w:rPr>
      <w:rFonts w:ascii="Times New Roman" w:eastAsia="MS Mincho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afffff3">
    <w:name w:val="Текст таблицы"/>
    <w:basedOn w:val="a5"/>
    <w:qFormat/>
    <w:rsid w:val="007807D7"/>
    <w:pPr>
      <w:suppressAutoHyphens w:val="0"/>
      <w:spacing w:before="40" w:after="40"/>
      <w:ind w:left="57" w:right="57" w:firstLine="0"/>
      <w:contextualSpacing w:val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fffff4">
    <w:name w:val="Пункт Знак"/>
    <w:basedOn w:val="a5"/>
    <w:qFormat/>
    <w:rsid w:val="007807D7"/>
    <w:pPr>
      <w:tabs>
        <w:tab w:val="left" w:pos="851"/>
        <w:tab w:val="left" w:pos="1134"/>
        <w:tab w:val="left" w:pos="1844"/>
      </w:tabs>
      <w:suppressAutoHyphens w:val="0"/>
      <w:spacing w:after="0" w:line="360" w:lineRule="auto"/>
      <w:ind w:left="1844" w:hanging="567"/>
      <w:contextualSpacing w:val="0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customStyle="1" w:styleId="afffff5">
    <w:name w:val="Подподподпункт"/>
    <w:basedOn w:val="a5"/>
    <w:qFormat/>
    <w:rsid w:val="007807D7"/>
    <w:pPr>
      <w:tabs>
        <w:tab w:val="left" w:pos="1134"/>
        <w:tab w:val="left" w:pos="1701"/>
      </w:tabs>
      <w:suppressAutoHyphens w:val="0"/>
      <w:spacing w:after="0" w:line="360" w:lineRule="auto"/>
      <w:ind w:left="1718" w:hanging="1008"/>
      <w:contextualSpacing w:val="0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Пункт1"/>
    <w:basedOn w:val="a5"/>
    <w:qFormat/>
    <w:rsid w:val="007807D7"/>
    <w:pPr>
      <w:tabs>
        <w:tab w:val="left" w:pos="567"/>
      </w:tabs>
      <w:suppressAutoHyphens w:val="0"/>
      <w:spacing w:before="240" w:after="0" w:line="360" w:lineRule="auto"/>
      <w:ind w:left="567" w:hanging="279"/>
      <w:contextualSpacing w:val="0"/>
      <w:jc w:val="center"/>
    </w:pPr>
    <w:rPr>
      <w:rFonts w:ascii="Arial" w:eastAsia="Times New Roman" w:hAnsi="Arial" w:cs="Times New Roman"/>
      <w:b/>
      <w:kern w:val="0"/>
      <w:sz w:val="28"/>
      <w:szCs w:val="28"/>
      <w:lang w:eastAsia="ru-RU"/>
      <w14:ligatures w14:val="none"/>
    </w:rPr>
  </w:style>
  <w:style w:type="paragraph" w:customStyle="1" w:styleId="3c">
    <w:name w:val="Пункт_3"/>
    <w:basedOn w:val="a5"/>
    <w:uiPriority w:val="99"/>
    <w:qFormat/>
    <w:rsid w:val="007807D7"/>
    <w:pPr>
      <w:tabs>
        <w:tab w:val="left" w:pos="1134"/>
      </w:tabs>
      <w:suppressAutoHyphens w:val="0"/>
      <w:spacing w:after="0" w:line="360" w:lineRule="auto"/>
      <w:ind w:left="1134" w:hanging="1133"/>
      <w:contextualSpacing w:val="0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ff7">
    <w:name w:val="Document Map"/>
    <w:basedOn w:val="a5"/>
    <w:link w:val="afff6"/>
    <w:uiPriority w:val="99"/>
    <w:semiHidden/>
    <w:unhideWhenUsed/>
    <w:qFormat/>
    <w:rsid w:val="007807D7"/>
    <w:pPr>
      <w:suppressAutoHyphens w:val="0"/>
      <w:spacing w:after="0"/>
      <w:ind w:firstLine="0"/>
      <w:contextualSpacing w:val="0"/>
      <w:jc w:val="left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afffff6">
    <w:name w:val="Знак Знак"/>
    <w:basedOn w:val="a5"/>
    <w:qFormat/>
    <w:rsid w:val="007807D7"/>
    <w:pPr>
      <w:suppressAutoHyphens w:val="0"/>
      <w:spacing w:after="160" w:line="240" w:lineRule="exact"/>
      <w:ind w:firstLine="0"/>
      <w:contextualSpacing w:val="0"/>
      <w:jc w:val="left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62">
    <w:name w:val="Основной текст (6)"/>
    <w:basedOn w:val="a5"/>
    <w:link w:val="61"/>
    <w:qFormat/>
    <w:rsid w:val="007807D7"/>
    <w:pPr>
      <w:widowControl w:val="0"/>
      <w:shd w:val="clear" w:color="auto" w:fill="FFFFFF"/>
      <w:suppressAutoHyphens w:val="0"/>
      <w:spacing w:after="0"/>
      <w:ind w:firstLine="720"/>
      <w:contextualSpacing w:val="0"/>
    </w:pPr>
  </w:style>
  <w:style w:type="paragraph" w:customStyle="1" w:styleId="TableListParagraph">
    <w:name w:val="Table List Paragraph"/>
    <w:basedOn w:val="a5"/>
    <w:qFormat/>
    <w:rsid w:val="007807D7"/>
    <w:pPr>
      <w:numPr>
        <w:numId w:val="21"/>
      </w:numPr>
      <w:tabs>
        <w:tab w:val="left" w:pos="360"/>
      </w:tabs>
      <w:suppressAutoHyphens w:val="0"/>
      <w:spacing w:after="0"/>
      <w:contextualSpacing w:val="0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h0">
    <w:name w:val="t_h"/>
    <w:basedOn w:val="tl0"/>
    <w:link w:val="th"/>
    <w:qFormat/>
    <w:rsid w:val="007807D7"/>
    <w:pPr>
      <w:suppressAutoHyphens w:val="0"/>
      <w:jc w:val="center"/>
    </w:pPr>
    <w:rPr>
      <w:b/>
    </w:rPr>
  </w:style>
  <w:style w:type="paragraph" w:customStyle="1" w:styleId="-30">
    <w:name w:val="Таблица - список 3"/>
    <w:basedOn w:val="-21"/>
    <w:qFormat/>
    <w:rsid w:val="007807D7"/>
    <w:pPr>
      <w:tabs>
        <w:tab w:val="left" w:pos="1233"/>
      </w:tabs>
      <w:suppressAutoHyphens w:val="0"/>
      <w:ind w:left="1224"/>
    </w:pPr>
  </w:style>
  <w:style w:type="paragraph" w:customStyle="1" w:styleId="tlst">
    <w:name w:val="t_lst"/>
    <w:basedOn w:val="a3"/>
    <w:link w:val="tlst0"/>
    <w:qFormat/>
    <w:rsid w:val="007807D7"/>
    <w:pPr>
      <w:numPr>
        <w:numId w:val="22"/>
      </w:numPr>
      <w:suppressAutoHyphens w:val="0"/>
      <w:spacing w:line="240" w:lineRule="auto"/>
      <w:ind w:left="175" w:hanging="142"/>
      <w:jc w:val="left"/>
    </w:pPr>
    <w:rPr>
      <w:rFonts w:ascii="Times New Roman" w:eastAsia="Calibri" w:hAnsi="Times New Roman" w:cs="Times New Roman"/>
      <w:sz w:val="20"/>
    </w:rPr>
  </w:style>
  <w:style w:type="numbering" w:customStyle="1" w:styleId="1f2">
    <w:name w:val="Нет списка1"/>
    <w:uiPriority w:val="99"/>
    <w:semiHidden/>
    <w:unhideWhenUsed/>
    <w:qFormat/>
    <w:rsid w:val="00B934B5"/>
  </w:style>
  <w:style w:type="numbering" w:customStyle="1" w:styleId="11">
    <w:name w:val="Стиль1"/>
    <w:uiPriority w:val="99"/>
    <w:qFormat/>
    <w:rsid w:val="007807D7"/>
    <w:pPr>
      <w:numPr>
        <w:numId w:val="64"/>
      </w:numPr>
    </w:pPr>
  </w:style>
  <w:style w:type="numbering" w:customStyle="1" w:styleId="22">
    <w:name w:val="Стиль2"/>
    <w:uiPriority w:val="99"/>
    <w:qFormat/>
    <w:rsid w:val="007807D7"/>
    <w:pPr>
      <w:numPr>
        <w:numId w:val="65"/>
      </w:numPr>
    </w:pPr>
  </w:style>
  <w:style w:type="table" w:styleId="afffff7">
    <w:name w:val="Table Grid"/>
    <w:aliases w:val="Стиль таблицы,Сетка таблицы GR"/>
    <w:basedOn w:val="a7"/>
    <w:uiPriority w:val="39"/>
    <w:rsid w:val="00E71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3">
    <w:name w:val="Сетка таблицы1"/>
    <w:basedOn w:val="a7"/>
    <w:uiPriority w:val="39"/>
    <w:rsid w:val="00D60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1">
    <w:name w:val="Сетка таблицы GR1"/>
    <w:basedOn w:val="a7"/>
    <w:uiPriority w:val="59"/>
    <w:rsid w:val="007807D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3">
    <w:name w:val="Сетка таблицы2"/>
    <w:basedOn w:val="a7"/>
    <w:uiPriority w:val="39"/>
    <w:rsid w:val="007807D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4">
    <w:name w:val="Нумерованный список 1"/>
    <w:basedOn w:val="a5"/>
    <w:rsid w:val="00025A34"/>
    <w:pPr>
      <w:tabs>
        <w:tab w:val="num" w:pos="0"/>
      </w:tabs>
      <w:suppressAutoHyphens w:val="0"/>
      <w:spacing w:before="120" w:after="0"/>
      <w:ind w:left="1429" w:hanging="360"/>
      <w:contextualSpacing w:val="0"/>
    </w:pPr>
    <w:rPr>
      <w:rFonts w:ascii="Garamond" w:eastAsia="Times New Roman" w:hAnsi="Garamond" w:cs="Times New Roman"/>
      <w:kern w:val="0"/>
      <w:szCs w:val="20"/>
      <w:lang w:eastAsia="ru-RU"/>
    </w:rPr>
  </w:style>
  <w:style w:type="character" w:customStyle="1" w:styleId="afffff8">
    <w:name w:val="Привязка сноски"/>
    <w:rsid w:val="00025A34"/>
    <w:rPr>
      <w:vertAlign w:val="superscript"/>
    </w:rPr>
  </w:style>
  <w:style w:type="character" w:customStyle="1" w:styleId="afffff9">
    <w:name w:val="Приложение Знак"/>
    <w:basedOn w:val="a6"/>
    <w:link w:val="1f5"/>
    <w:qFormat/>
    <w:rsid w:val="00025A34"/>
    <w:rPr>
      <w:bCs/>
      <w:sz w:val="28"/>
    </w:rPr>
  </w:style>
  <w:style w:type="paragraph" w:customStyle="1" w:styleId="1f5">
    <w:name w:val="Прощание1"/>
    <w:basedOn w:val="a5"/>
    <w:link w:val="afffff9"/>
    <w:rsid w:val="00025A34"/>
    <w:pPr>
      <w:ind w:firstLine="0"/>
      <w:jc w:val="right"/>
      <w:outlineLvl w:val="0"/>
    </w:pPr>
    <w:rPr>
      <w:bCs/>
      <w:sz w:val="28"/>
    </w:rPr>
  </w:style>
  <w:style w:type="paragraph" w:customStyle="1" w:styleId="ScrollListBullet">
    <w:name w:val="Scroll List Bullet"/>
    <w:basedOn w:val="a5"/>
    <w:link w:val="ScrollListBullet0"/>
    <w:uiPriority w:val="4"/>
    <w:qFormat/>
    <w:rsid w:val="00025A34"/>
    <w:pPr>
      <w:numPr>
        <w:numId w:val="66"/>
      </w:numPr>
      <w:suppressAutoHyphens w:val="0"/>
      <w:autoSpaceDN w:val="0"/>
      <w:adjustRightInd w:val="0"/>
      <w:spacing w:after="0" w:line="360" w:lineRule="auto"/>
      <w:contextualSpacing w:val="0"/>
      <w:textAlignment w:val="baseline"/>
    </w:pPr>
    <w:rPr>
      <w:rFonts w:ascii="Times New Roman" w:eastAsia="Times New Roman" w:hAnsi="Times New Roman" w:cs="Times New Roman"/>
      <w:kern w:val="0"/>
      <w:sz w:val="28"/>
      <w:lang w:eastAsia="ru-RU" w:bidi="hi-IN"/>
    </w:rPr>
  </w:style>
  <w:style w:type="character" w:customStyle="1" w:styleId="ScrollListBullet0">
    <w:name w:val="Scroll List Bullet Знак"/>
    <w:link w:val="ScrollListBullet"/>
    <w:uiPriority w:val="4"/>
    <w:rsid w:val="00025A34"/>
    <w:rPr>
      <w:rFonts w:ascii="Times New Roman" w:eastAsia="Times New Roman" w:hAnsi="Times New Roman" w:cs="Times New Roman"/>
      <w:kern w:val="0"/>
      <w:sz w:val="28"/>
      <w:lang w:eastAsia="ru-RU" w:bidi="hi-IN"/>
    </w:rPr>
  </w:style>
  <w:style w:type="table" w:customStyle="1" w:styleId="ScrollTableNormal">
    <w:name w:val="Scroll Table Normal"/>
    <w:basedOn w:val="a7"/>
    <w:uiPriority w:val="99"/>
    <w:rsid w:val="00025A34"/>
    <w:pPr>
      <w:suppressAutoHyphens w:val="0"/>
    </w:pPr>
    <w:rPr>
      <w:rFonts w:eastAsia="Calibri" w:cs="Times New Roman"/>
      <w:kern w:val="0"/>
      <w:sz w:val="28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rPr>
        <w:rFonts w:asciiTheme="minorHAnsi" w:hAnsiTheme="minorHAnsi"/>
        <w:b/>
        <w:sz w:val="28"/>
      </w:rPr>
      <w:tblPr/>
      <w:trPr>
        <w:cantSplit w:val="0"/>
        <w:tblHeader/>
      </w:trPr>
      <w:tcPr>
        <w:shd w:val="clear" w:color="auto" w:fill="D9D9D9" w:themeFill="background1" w:themeFillShade="D9"/>
      </w:tcPr>
    </w:tblStylePr>
  </w:style>
  <w:style w:type="character" w:customStyle="1" w:styleId="3d">
    <w:name w:val="Неразрешенное упоминание3"/>
    <w:basedOn w:val="a6"/>
    <w:uiPriority w:val="99"/>
    <w:semiHidden/>
    <w:unhideWhenUsed/>
    <w:rsid w:val="00025A34"/>
    <w:rPr>
      <w:color w:val="605E5C"/>
      <w:shd w:val="clear" w:color="auto" w:fill="E1DFDD"/>
    </w:rPr>
  </w:style>
  <w:style w:type="paragraph" w:customStyle="1" w:styleId="ConsPlusNonformat">
    <w:name w:val="ConsPlusNonformat"/>
    <w:basedOn w:val="a5"/>
    <w:rsid w:val="00025A34"/>
    <w:pPr>
      <w:suppressAutoHyphens w:val="0"/>
      <w:autoSpaceDE w:val="0"/>
      <w:autoSpaceDN w:val="0"/>
      <w:spacing w:after="0"/>
      <w:ind w:firstLine="0"/>
      <w:contextualSpacing w:val="0"/>
      <w:jc w:val="left"/>
    </w:pPr>
    <w:rPr>
      <w:rFonts w:ascii="Courier New" w:hAnsi="Courier New" w:cs="Courier New"/>
      <w:kern w:val="0"/>
      <w:sz w:val="20"/>
      <w:szCs w:val="20"/>
      <w:lang w:eastAsia="ru-RU"/>
    </w:rPr>
  </w:style>
  <w:style w:type="paragraph" w:customStyle="1" w:styleId="dt-p">
    <w:name w:val="dt-p"/>
    <w:basedOn w:val="a5"/>
    <w:rsid w:val="00025A34"/>
    <w:pPr>
      <w:suppressAutoHyphens w:val="0"/>
      <w:spacing w:before="100" w:beforeAutospacing="1" w:after="100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kern w:val="0"/>
      <w:lang w:eastAsia="ru-RU"/>
    </w:rPr>
  </w:style>
  <w:style w:type="character" w:customStyle="1" w:styleId="2f4">
    <w:name w:val="Стиль2 Знак"/>
    <w:uiPriority w:val="99"/>
    <w:locked/>
    <w:rsid w:val="00025A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num">
    <w:name w:val="t_num"/>
    <w:basedOn w:val="a3"/>
    <w:link w:val="tnum0"/>
    <w:qFormat/>
    <w:rsid w:val="00025A34"/>
    <w:pPr>
      <w:numPr>
        <w:numId w:val="63"/>
      </w:numPr>
      <w:tabs>
        <w:tab w:val="left" w:pos="851"/>
      </w:tabs>
      <w:spacing w:after="120" w:line="240" w:lineRule="auto"/>
      <w:ind w:left="0" w:firstLine="0"/>
    </w:pPr>
    <w:rPr>
      <w:rFonts w:ascii="Times New Roman" w:hAnsi="Times New Roman" w:cstheme="majorBidi"/>
      <w:szCs w:val="32"/>
    </w:rPr>
  </w:style>
  <w:style w:type="paragraph" w:customStyle="1" w:styleId="t-lst2">
    <w:name w:val="t-lst2"/>
    <w:basedOn w:val="t-lst"/>
    <w:link w:val="t-lst20"/>
    <w:qFormat/>
    <w:rsid w:val="00025A34"/>
    <w:pPr>
      <w:tabs>
        <w:tab w:val="clear" w:pos="0"/>
      </w:tabs>
      <w:suppressAutoHyphens w:val="0"/>
      <w:ind w:left="315" w:hanging="142"/>
    </w:pPr>
  </w:style>
  <w:style w:type="character" w:customStyle="1" w:styleId="tnum0">
    <w:name w:val="t_num Знак"/>
    <w:basedOn w:val="af6"/>
    <w:link w:val="tnum"/>
    <w:rsid w:val="00025A34"/>
    <w:rPr>
      <w:rFonts w:ascii="Times New Roman" w:hAnsi="Times New Roman" w:cstheme="majorBidi"/>
      <w:szCs w:val="32"/>
    </w:rPr>
  </w:style>
  <w:style w:type="character" w:customStyle="1" w:styleId="t-lst20">
    <w:name w:val="t-lst2 Знак"/>
    <w:basedOn w:val="t-lst0"/>
    <w:link w:val="t-lst2"/>
    <w:rsid w:val="00025A34"/>
    <w:rPr>
      <w:rFonts w:ascii="Times New Roman" w:hAnsi="Times New Roman" w:cs="Times New Roman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2.emf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package" Target="embeddings/_____Microsoft_Excel2.xlsx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package" Target="embeddings/_____Microsoft_Excel.xlsx"/><Relationship Id="rId25" Type="http://schemas.openxmlformats.org/officeDocument/2006/relationships/header" Target="header7.xml"/><Relationship Id="rId33" Type="http://schemas.openxmlformats.org/officeDocument/2006/relationships/header" Target="header13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20" Type="http://schemas.openxmlformats.org/officeDocument/2006/relationships/image" Target="media/image3.emf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eader" Target="header6.xml"/><Relationship Id="rId32" Type="http://schemas.openxmlformats.org/officeDocument/2006/relationships/header" Target="header12.xml"/><Relationship Id="rId5" Type="http://schemas.openxmlformats.org/officeDocument/2006/relationships/numbering" Target="numbering.xml"/><Relationship Id="rId15" Type="http://schemas.openxmlformats.org/officeDocument/2006/relationships/header" Target="header5.xml"/><Relationship Id="rId23" Type="http://schemas.openxmlformats.org/officeDocument/2006/relationships/image" Target="media/image5.png"/><Relationship Id="rId28" Type="http://schemas.openxmlformats.org/officeDocument/2006/relationships/header" Target="header10.xml"/><Relationship Id="rId10" Type="http://schemas.openxmlformats.org/officeDocument/2006/relationships/endnotes" Target="endnotes.xml"/><Relationship Id="rId19" Type="http://schemas.openxmlformats.org/officeDocument/2006/relationships/package" Target="embeddings/_____Microsoft_Excel1.xlsx"/><Relationship Id="rId31" Type="http://schemas.openxmlformats.org/officeDocument/2006/relationships/package" Target="embeddings/_____Microsoft_Excel3.xlsx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Relationship Id="rId22" Type="http://schemas.openxmlformats.org/officeDocument/2006/relationships/image" Target="media/image4.png"/><Relationship Id="rId27" Type="http://schemas.openxmlformats.org/officeDocument/2006/relationships/header" Target="header9.xml"/><Relationship Id="rId30" Type="http://schemas.openxmlformats.org/officeDocument/2006/relationships/image" Target="media/image6.emf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torage.yandexcloud.net/storage.rushydro.ru/iblock/%2009e/09e14870ed30cae9e97fb98a12576b01/Politika%20v%20otnoshenii%20obrabotki%20personalnykh%20dannykh.pdf" TargetMode="External"/><Relationship Id="rId2" Type="http://schemas.openxmlformats.org/officeDocument/2006/relationships/hyperlink" Target="https://rushydro.ru/activity/tsifrovaya-transformatsiya/" TargetMode="External"/><Relationship Id="rId1" Type="http://schemas.openxmlformats.org/officeDocument/2006/relationships/hyperlink" Target="https://rushydro.ru/activity/safety/tech_policy/" TargetMode="External"/><Relationship Id="rId6" Type="http://schemas.openxmlformats.org/officeDocument/2006/relationships/hyperlink" Target="https://rushydro.ru/" TargetMode="External"/><Relationship Id="rId5" Type="http://schemas.openxmlformats.org/officeDocument/2006/relationships/hyperlink" Target="https://reestr.digital.gov.ru/" TargetMode="External"/><Relationship Id="rId4" Type="http://schemas.openxmlformats.org/officeDocument/2006/relationships/hyperlink" Target="https://gisp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g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16FE4E5C63594A90ACC2CE00FD3C7B" ma:contentTypeVersion="1" ma:contentTypeDescription="Создание документа." ma:contentTypeScope="" ma:versionID="ed357c464961c7c4d8031dc5883cd2ac">
  <xsd:schema xmlns:xsd="http://www.w3.org/2001/XMLSchema" xmlns:xs="http://www.w3.org/2001/XMLSchema" xmlns:p="http://schemas.microsoft.com/office/2006/metadata/properties" xmlns:ns2="1c574e5c-3a1c-46cc-9cf3-155d79c90e66" targetNamespace="http://schemas.microsoft.com/office/2006/metadata/properties" ma:root="true" ma:fieldsID="6bea6921ecebcd9883cbcf6ffdd2f455" ns2:_="">
    <xsd:import namespace="1c574e5c-3a1c-46cc-9cf3-155d79c90e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4e5c-3a1c-46cc-9cf3-155d79c90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7E037-34B1-4F6F-8126-D38C232E48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7CB7CC-8A95-401A-AA51-C8DF5A319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74e5c-3a1c-46cc-9cf3-155d79c90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DFD1D3-CCED-4467-BAA5-9F86ADC378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34CFA4-0DD7-41BE-A93B-EBADF0106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10388</Words>
  <Characters>59216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69466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 Василий Евгеньевич</dc:creator>
  <dc:description/>
  <cp:lastModifiedBy>Ракутина Тамара Андреевна</cp:lastModifiedBy>
  <cp:revision>2</cp:revision>
  <dcterms:created xsi:type="dcterms:W3CDTF">2026-10-01T20:07:00Z</dcterms:created>
  <dcterms:modified xsi:type="dcterms:W3CDTF">2026-10-01T20:07:00Z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