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280" w:after="280"/>
        <w:jc w:val="center"/>
        <w:rPr/>
      </w:pPr>
      <w:r>
        <w:rPr>
          <w:rFonts w:cs="Times New Roman"/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</w:t>
      </w:r>
      <w:r>
        <w:rPr>
          <w:rFonts w:cs="Times New Roman"/>
          <w:color w:val="000000"/>
          <w:sz w:val="24"/>
          <w:szCs w:val="24"/>
          <w:lang w:val="ru-RU"/>
        </w:rPr>
        <w:t>Приложение 4</w:t>
      </w:r>
    </w:p>
    <w:p>
      <w:pPr>
        <w:pStyle w:val="Normal"/>
        <w:spacing w:before="280" w:after="280"/>
        <w:jc w:val="center"/>
        <w:rPr/>
      </w:pPr>
      <w:r>
        <w:rPr>
          <w:rFonts w:cs="Times New Roman"/>
          <w:color w:val="000000"/>
          <w:sz w:val="24"/>
          <w:szCs w:val="24"/>
          <w:lang w:val="ru-RU"/>
        </w:rPr>
        <w:t xml:space="preserve">ОПРОСНЫЙ ЛИСТ </w:t>
      </w:r>
    </w:p>
    <w:p>
      <w:pPr>
        <w:pStyle w:val="Normal"/>
        <w:spacing w:before="280" w:after="280"/>
        <w:jc w:val="center"/>
        <w:rPr/>
      </w:pPr>
      <w:r>
        <w:rPr>
          <w:rFonts w:cs="Times New Roman"/>
          <w:color w:val="000000"/>
          <w:sz w:val="24"/>
          <w:szCs w:val="24"/>
          <w:lang w:val="ru-RU"/>
        </w:rPr>
        <w:t>ДЛЯ ВЫБОРА АККУМУЛЯТОРНОЙ БАТАРЕИ</w:t>
      </w:r>
    </w:p>
    <w:p>
      <w:pPr>
        <w:pStyle w:val="Normal"/>
        <w:spacing w:before="280" w:after="280"/>
        <w:jc w:val="left"/>
        <w:rPr/>
      </w:pPr>
      <w:r>
        <w:rPr>
          <w:rFonts w:cs="Times New Roman"/>
          <w:color w:val="000000"/>
          <w:sz w:val="24"/>
          <w:szCs w:val="24"/>
          <w:lang w:val="ru-RU"/>
        </w:rPr>
        <w:t>Объект: ПС-110 «Мехзавод»</w:t>
      </w:r>
    </w:p>
    <w:p>
      <w:pPr>
        <w:pStyle w:val="Normal"/>
        <w:spacing w:before="280" w:after="280"/>
        <w:jc w:val="center"/>
        <w:rPr>
          <w:u w:val="single"/>
        </w:rPr>
      </w:pPr>
      <w:r>
        <w:rPr>
          <w:rFonts w:cs="Times New Roman"/>
          <w:color w:val="000000"/>
          <w:sz w:val="24"/>
          <w:szCs w:val="24"/>
          <w:u w:val="single"/>
          <w:lang w:val="ru-RU"/>
        </w:rPr>
        <w:t xml:space="preserve">ОСНОВНЫЕ ПАРАМЕТРЫ АКБ </w:t>
      </w:r>
    </w:p>
    <w:tbl>
      <w:tblPr>
        <w:tblW w:w="9360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00"/>
        <w:gridCol w:w="5340"/>
        <w:gridCol w:w="3120"/>
      </w:tblGrid>
      <w:tr>
        <w:trPr/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параметра (комментарий)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(комментарий)</w:t>
            </w:r>
          </w:p>
        </w:tc>
      </w:tr>
      <w:tr>
        <w:trPr/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12 В (100 А)-элементов АКБ</w:t>
            </w: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>
        <w:trPr/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Максимально (предельное) допустимое напряжение на шинах ЩПТ (включая режим ускоренного заряда)</w:t>
            </w: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 В</w:t>
            </w:r>
          </w:p>
          <w:p>
            <w:pPr>
              <w:pStyle w:val="Style19"/>
              <w:widowControl w:val="false"/>
              <w:spacing w:before="280" w:after="2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Минимально (предельное) допустимое напряжение на шинах ЩПТ (после полного цикла аварийного разряда)</w:t>
            </w: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 В</w:t>
            </w:r>
          </w:p>
        </w:tc>
      </w:tr>
      <w:tr>
        <w:trPr/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3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резервирования (максимальное время, в течение которого АБ будет разряжаться без подпитки от зарядных устройств)</w:t>
            </w: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часов</w:t>
            </w:r>
          </w:p>
          <w:p>
            <w:pPr>
              <w:pStyle w:val="Style19"/>
              <w:widowControl w:val="false"/>
              <w:spacing w:before="280" w:after="2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(требование Заказчика)</w:t>
            </w:r>
          </w:p>
        </w:tc>
      </w:tr>
      <w:tr>
        <w:trPr/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3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Интервал изменения температуры в аккумуляторном помещении</w:t>
            </w: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+14...+27°С</w:t>
            </w:r>
          </w:p>
        </w:tc>
      </w:tr>
    </w:tbl>
    <w:p>
      <w:pPr>
        <w:pStyle w:val="Normal"/>
        <w:spacing w:before="280" w:after="280"/>
        <w:jc w:val="center"/>
        <w:rPr/>
      </w:pPr>
      <w:r>
        <w:rPr/>
      </w:r>
    </w:p>
    <w:p>
      <w:pPr>
        <w:pStyle w:val="Normal"/>
        <w:spacing w:before="280" w:after="280"/>
        <w:jc w:val="center"/>
        <w:rPr/>
      </w:pPr>
      <w:r>
        <w:rPr/>
      </w:r>
    </w:p>
    <w:p>
      <w:pPr>
        <w:pStyle w:val="Normal"/>
        <w:spacing w:before="280" w:after="280"/>
        <w:jc w:val="center"/>
        <w:rPr/>
      </w:pPr>
      <w:r>
        <w:rPr/>
      </w:r>
    </w:p>
    <w:p>
      <w:pPr>
        <w:pStyle w:val="Normal"/>
        <w:spacing w:before="280" w:after="280"/>
        <w:jc w:val="center"/>
        <w:rPr/>
      </w:pPr>
      <w:r>
        <w:rPr/>
      </w:r>
    </w:p>
    <w:p>
      <w:pPr>
        <w:pStyle w:val="Normal"/>
        <w:spacing w:before="280" w:after="280"/>
        <w:jc w:val="center"/>
        <w:rPr/>
      </w:pPr>
      <w:r>
        <w:rPr/>
        <w:t>ДОПОЛНИТЕЛЬНЫЕ ТРЕБОВАНИЯ</w:t>
      </w:r>
    </w:p>
    <w:tbl>
      <w:tblPr>
        <w:tblW w:w="9360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00"/>
        <w:gridCol w:w="5340"/>
        <w:gridCol w:w="3120"/>
      </w:tblGrid>
      <w:tr>
        <w:trPr/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параметра (комментарий)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(комментарий)</w:t>
            </w:r>
          </w:p>
        </w:tc>
      </w:tr>
      <w:tr>
        <w:trPr/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службы АКБ</w:t>
            </w: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лет</w:t>
            </w:r>
          </w:p>
        </w:tc>
      </w:tr>
      <w:tr>
        <w:trPr/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 аккумуляторов</w:t>
            </w: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AGM 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Свинцово-кислотный аккумулятор (не требует обслуживания)</w:t>
            </w:r>
          </w:p>
        </w:tc>
      </w:tr>
      <w:tr>
        <w:trPr/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left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Тип аккумулятора</w:t>
            </w: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>Стационарный</w:t>
            </w:r>
          </w:p>
        </w:tc>
      </w:tr>
      <w:tr>
        <w:trPr/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3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клемы</w:t>
            </w: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left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Резьба под болт М8</w:t>
            </w:r>
          </w:p>
        </w:tc>
      </w:tr>
      <w:tr>
        <w:trPr/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3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Межэлементные соединители заводского</w:t>
            </w:r>
          </w:p>
          <w:p>
            <w:pPr>
              <w:pStyle w:val="Style19"/>
              <w:widowControl w:val="false"/>
              <w:spacing w:before="280" w:after="28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изготовления</w:t>
            </w: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(болтовые, изолированные, комплект на 17 элементов)</w:t>
            </w:r>
          </w:p>
        </w:tc>
      </w:tr>
      <w:tr>
        <w:trPr/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3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АКБ</w:t>
            </w: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Шкаф батарейный ШБ-42U</w:t>
            </w:r>
          </w:p>
        </w:tc>
      </w:tr>
      <w:tr>
        <w:trPr/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3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Зарядно- выпрямительное устройство</w:t>
            </w: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spacing w:before="280" w:after="28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ВТЗП 40/220-УХЛ4- 2 шт.</w:t>
            </w:r>
          </w:p>
        </w:tc>
      </w:tr>
    </w:tbl>
    <w:p>
      <w:pPr>
        <w:pStyle w:val="Normal"/>
        <w:spacing w:before="280" w:after="280"/>
        <w:jc w:val="center"/>
        <w:rPr>
          <w:rFonts w:cs="Times New Roman"/>
          <w:color w:val="000000"/>
          <w:sz w:val="24"/>
          <w:szCs w:val="24"/>
          <w:lang w:val="ru-RU"/>
        </w:rPr>
      </w:pPr>
      <w:r>
        <w:rPr/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20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f7e17"/>
    <w:pPr>
      <w:widowControl/>
      <w:suppressAutoHyphens w:val="true"/>
      <w:bidi w:val="0"/>
      <w:spacing w:beforeAutospacing="1" w:afterAutospacing="1"/>
      <w:jc w:val="left"/>
    </w:pPr>
    <w:rPr>
      <w:rFonts w:ascii="Times New Roman" w:hAnsi="Times New Roman" w:eastAsia="Times New Roman" w:cs="" w:asciiTheme="minorHAnsi" w:cstheme="minorBidi" w:eastAsiaTheme="minorHAnsi" w:hAnsiTheme="minorHAnsi"/>
      <w:color w:val="00000A"/>
      <w:kern w:val="0"/>
      <w:sz w:val="22"/>
      <w:szCs w:val="22"/>
      <w:lang w:val="en-US" w:eastAsia="en-US" w:bidi="ar-SA"/>
    </w:rPr>
  </w:style>
  <w:style w:type="paragraph" w:styleId="1">
    <w:name w:val="Heading 1"/>
    <w:basedOn w:val="Normal"/>
    <w:link w:val="10"/>
    <w:uiPriority w:val="9"/>
    <w:qFormat/>
    <w:rsid w:val="00b73a5a"/>
    <w:pPr>
      <w:keepNext w:val="true"/>
      <w:keepLines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b73a5a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Style13">
    <w:name w:val="Интернет-ссылка"/>
    <w:rPr>
      <w:color w:val="000080"/>
      <w:u w:val="single"/>
      <w:lang w:val="zxx" w:eastAsia="zxx" w:bidi="zxx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Application>LibreOffice/7.1.8.1$Linux_X86_64 LibreOffice_project/10$Build-1</Application>
  <AppVersion>15.0000</AppVersion>
  <Pages>2</Pages>
  <Words>147</Words>
  <Characters>982</Characters>
  <CharactersWithSpaces>1212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2020-10-19T13:41:00Z</dcterms:created>
  <dc:creator>PC-11</dc:creator>
  <dc:description>Подготовлено экспертами Актион-МЦФЭР</dc:description>
  <dc:language>ru-RU</dc:language>
  <cp:lastModifiedBy/>
  <dcterms:modified xsi:type="dcterms:W3CDTF">2026-09-22T08:41:48Z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