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80929" w14:textId="35ED697F" w:rsidR="008E768F" w:rsidRPr="008E768F" w:rsidRDefault="008E768F" w:rsidP="008E768F">
      <w:pPr>
        <w:pStyle w:val="affffff4"/>
        <w:spacing w:line="264" w:lineRule="auto"/>
        <w:ind w:firstLine="0"/>
        <w:contextualSpacing/>
        <w:jc w:val="center"/>
        <w:rPr>
          <w:rFonts w:ascii="Times New Roman" w:hAnsi="Times New Roman"/>
          <w:szCs w:val="24"/>
          <w:lang w:val="en-US"/>
        </w:rPr>
      </w:pPr>
      <w:r>
        <w:rPr>
          <w:b/>
          <w:bCs/>
          <w:noProof/>
          <w:kern w:val="28"/>
          <w:sz w:val="28"/>
          <w:szCs w:val="28"/>
        </w:rPr>
        <w:drawing>
          <wp:anchor distT="0" distB="0" distL="114300" distR="114300" simplePos="0" relativeHeight="251662336" behindDoc="1" locked="0" layoutInCell="1" allowOverlap="1" wp14:anchorId="2770830B" wp14:editId="46A75FB5">
            <wp:simplePos x="0" y="0"/>
            <wp:positionH relativeFrom="column">
              <wp:posOffset>2841625</wp:posOffset>
            </wp:positionH>
            <wp:positionV relativeFrom="paragraph">
              <wp:posOffset>158750</wp:posOffset>
            </wp:positionV>
            <wp:extent cx="503555" cy="50355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p-logo-hor-chb_znak_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p>
    <w:p w14:paraId="53543A97" w14:textId="568B37ED" w:rsidR="008E768F" w:rsidRDefault="008E768F" w:rsidP="008E768F">
      <w:pPr>
        <w:pStyle w:val="affffff4"/>
        <w:spacing w:line="264" w:lineRule="auto"/>
        <w:ind w:firstLine="0"/>
        <w:contextualSpacing/>
        <w:jc w:val="center"/>
        <w:rPr>
          <w:rFonts w:ascii="Times New Roman" w:hAnsi="Times New Roman"/>
          <w:szCs w:val="24"/>
          <w:lang w:val="en-US"/>
        </w:rPr>
      </w:pPr>
    </w:p>
    <w:p w14:paraId="5700B29E" w14:textId="77777777" w:rsidR="008E768F" w:rsidRPr="008E768F" w:rsidRDefault="008E768F" w:rsidP="008E768F">
      <w:pPr>
        <w:pStyle w:val="affffff4"/>
        <w:spacing w:line="264" w:lineRule="auto"/>
        <w:ind w:firstLine="0"/>
        <w:contextualSpacing/>
        <w:jc w:val="center"/>
        <w:rPr>
          <w:rFonts w:ascii="Times New Roman" w:hAnsi="Times New Roman"/>
          <w:szCs w:val="24"/>
          <w:lang w:val="en-US"/>
        </w:rPr>
      </w:pPr>
    </w:p>
    <w:p w14:paraId="6158A4BF" w14:textId="77777777" w:rsidR="008E768F" w:rsidRPr="008E768F" w:rsidRDefault="008E768F" w:rsidP="008E768F">
      <w:pPr>
        <w:pStyle w:val="affffff4"/>
        <w:spacing w:line="264" w:lineRule="auto"/>
        <w:ind w:firstLine="0"/>
        <w:contextualSpacing/>
        <w:jc w:val="center"/>
        <w:rPr>
          <w:rFonts w:ascii="Times New Roman" w:hAnsi="Times New Roman"/>
          <w:szCs w:val="24"/>
          <w:lang w:val="en-US"/>
        </w:rPr>
      </w:pPr>
    </w:p>
    <w:p w14:paraId="5D533588" w14:textId="77777777" w:rsidR="008E768F" w:rsidRPr="00153725" w:rsidRDefault="008E768F" w:rsidP="008E768F">
      <w:pPr>
        <w:contextualSpacing/>
        <w:jc w:val="center"/>
        <w:rPr>
          <w:b/>
          <w:sz w:val="28"/>
          <w:szCs w:val="28"/>
        </w:rPr>
      </w:pPr>
      <w:r w:rsidRPr="00153725">
        <w:rPr>
          <w:b/>
          <w:sz w:val="28"/>
          <w:szCs w:val="28"/>
        </w:rPr>
        <w:t xml:space="preserve">ПУБЛИЧНОЕ АКЦИОНЕРНОЕ ОБЩЕСТВО </w:t>
      </w:r>
    </w:p>
    <w:p w14:paraId="5C399C2A" w14:textId="77777777" w:rsidR="008E768F" w:rsidRDefault="008E768F" w:rsidP="008E768F">
      <w:pPr>
        <w:contextualSpacing/>
        <w:jc w:val="center"/>
        <w:rPr>
          <w:b/>
          <w:sz w:val="28"/>
          <w:szCs w:val="28"/>
        </w:rPr>
      </w:pPr>
      <w:r w:rsidRPr="00153725">
        <w:rPr>
          <w:b/>
          <w:sz w:val="28"/>
          <w:szCs w:val="28"/>
        </w:rPr>
        <w:t>«ЕДИНЫЙ ГАРАНТИРУЮЩИЙ ПОСТАВЩИК»</w:t>
      </w:r>
    </w:p>
    <w:p w14:paraId="2928D778" w14:textId="77777777" w:rsidR="008E768F" w:rsidRPr="008654BA" w:rsidRDefault="008E768F" w:rsidP="008E768F">
      <w:pPr>
        <w:contextualSpacing/>
        <w:jc w:val="center"/>
        <w:rPr>
          <w:sz w:val="28"/>
          <w:szCs w:val="28"/>
        </w:rPr>
      </w:pPr>
      <w:r>
        <w:rPr>
          <w:sz w:val="28"/>
          <w:szCs w:val="28"/>
        </w:rPr>
        <w:t>(</w:t>
      </w:r>
      <w:r w:rsidRPr="008654BA">
        <w:rPr>
          <w:sz w:val="28"/>
          <w:szCs w:val="28"/>
        </w:rPr>
        <w:t>ПАО «ЕГП»</w:t>
      </w:r>
      <w:r>
        <w:rPr>
          <w:sz w:val="28"/>
          <w:szCs w:val="28"/>
        </w:rPr>
        <w:t>)</w:t>
      </w:r>
    </w:p>
    <w:p w14:paraId="1EDED2C3" w14:textId="77777777" w:rsidR="008E768F" w:rsidRPr="008E768F" w:rsidRDefault="008E768F" w:rsidP="008E768F">
      <w:pPr>
        <w:pStyle w:val="affffff4"/>
        <w:spacing w:line="264" w:lineRule="auto"/>
        <w:ind w:firstLine="0"/>
        <w:contextualSpacing/>
        <w:jc w:val="center"/>
        <w:rPr>
          <w:rFonts w:ascii="Times New Roman" w:hAnsi="Times New Roman"/>
          <w:szCs w:val="24"/>
        </w:rPr>
      </w:pPr>
      <w:r w:rsidRPr="004D18BE">
        <w:rPr>
          <w:b/>
          <w:noProof/>
        </w:rPr>
        <mc:AlternateContent>
          <mc:Choice Requires="wps">
            <w:drawing>
              <wp:anchor distT="0" distB="0" distL="114300" distR="114300" simplePos="0" relativeHeight="251660288" behindDoc="0" locked="0" layoutInCell="1" allowOverlap="1" wp14:anchorId="469490D1" wp14:editId="4C847612">
                <wp:simplePos x="0" y="0"/>
                <wp:positionH relativeFrom="column">
                  <wp:posOffset>1574165</wp:posOffset>
                </wp:positionH>
                <wp:positionV relativeFrom="paragraph">
                  <wp:posOffset>104775</wp:posOffset>
                </wp:positionV>
                <wp:extent cx="3599815" cy="0"/>
                <wp:effectExtent l="0" t="0" r="1968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35998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95pt,8.25pt" to="407.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" strokecolor="black [3213]"/>
            </w:pict>
          </mc:Fallback>
        </mc:AlternateContent>
      </w:r>
    </w:p>
    <w:p w14:paraId="65485735" w14:textId="77777777" w:rsidR="008E768F" w:rsidRPr="008E768F" w:rsidRDefault="008E768F" w:rsidP="008E768F">
      <w:pPr>
        <w:pStyle w:val="affffff4"/>
        <w:spacing w:line="264" w:lineRule="auto"/>
        <w:ind w:firstLine="0"/>
        <w:contextualSpacing/>
        <w:jc w:val="center"/>
        <w:rPr>
          <w:rFonts w:ascii="Times New Roman" w:hAnsi="Times New Roman"/>
          <w:szCs w:val="24"/>
        </w:rPr>
      </w:pPr>
    </w:p>
    <w:p w14:paraId="23467A53" w14:textId="77777777" w:rsidR="008E768F" w:rsidRPr="008E768F" w:rsidRDefault="008E768F" w:rsidP="008E768F">
      <w:pPr>
        <w:pStyle w:val="affffff4"/>
        <w:spacing w:line="264" w:lineRule="auto"/>
        <w:ind w:firstLine="0"/>
        <w:contextualSpacing/>
        <w:jc w:val="center"/>
        <w:rPr>
          <w:rFonts w:ascii="Times New Roman" w:hAnsi="Times New Roman"/>
          <w:szCs w:val="24"/>
        </w:rPr>
      </w:pPr>
    </w:p>
    <w:p w14:paraId="6B98452B" w14:textId="77777777" w:rsidR="008E768F" w:rsidRPr="008E768F" w:rsidRDefault="008E768F" w:rsidP="00222386">
      <w:pPr>
        <w:pStyle w:val="affffff4"/>
        <w:spacing w:line="264" w:lineRule="auto"/>
        <w:ind w:firstLine="0"/>
        <w:contextualSpacing/>
        <w:jc w:val="center"/>
        <w:rPr>
          <w:rFonts w:ascii="Times New Roman" w:hAnsi="Times New Roman"/>
          <w:szCs w:val="24"/>
        </w:rPr>
      </w:pPr>
    </w:p>
    <w:p w14:paraId="4BA28539" w14:textId="77777777" w:rsidR="008E768F" w:rsidRPr="008E768F" w:rsidRDefault="008E768F" w:rsidP="00222386">
      <w:pPr>
        <w:pStyle w:val="affffff4"/>
        <w:spacing w:line="264" w:lineRule="auto"/>
        <w:ind w:firstLine="0"/>
        <w:contextualSpacing/>
        <w:jc w:val="center"/>
        <w:rPr>
          <w:rFonts w:ascii="Times New Roman" w:hAnsi="Times New Roman"/>
          <w:szCs w:val="24"/>
        </w:rPr>
      </w:pPr>
    </w:p>
    <w:p w14:paraId="34DDA643"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364027EA"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56481219"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25EB3DF9"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6C61FCA3"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0EC3B881" w14:textId="77777777" w:rsidR="00F4247D" w:rsidRPr="00407129" w:rsidRDefault="00632F43" w:rsidP="00222386">
      <w:pPr>
        <w:pStyle w:val="affffff4"/>
        <w:spacing w:line="264" w:lineRule="auto"/>
        <w:ind w:firstLine="0"/>
        <w:contextualSpacing/>
        <w:jc w:val="center"/>
        <w:rPr>
          <w:rFonts w:ascii="Times New Roman" w:hAnsi="Times New Roman"/>
          <w:b/>
          <w:szCs w:val="24"/>
        </w:rPr>
      </w:pPr>
      <w:r w:rsidRPr="00407129">
        <w:rPr>
          <w:rFonts w:ascii="Times New Roman" w:hAnsi="Times New Roman"/>
          <w:b/>
          <w:szCs w:val="24"/>
        </w:rPr>
        <w:t>ДОКУМЕНТАЦИЯ О ЗАКУПКЕ</w:t>
      </w:r>
    </w:p>
    <w:p w14:paraId="1CBC6E51" w14:textId="77777777" w:rsidR="00970CBF" w:rsidRDefault="00D5290C" w:rsidP="00970CBF">
      <w:pPr>
        <w:spacing w:after="0" w:line="276" w:lineRule="auto"/>
        <w:jc w:val="center"/>
        <w:rPr>
          <w:b/>
          <w:bCs/>
        </w:rPr>
      </w:pPr>
      <w:r w:rsidRPr="00AB0629">
        <w:rPr>
          <w:b/>
        </w:rPr>
        <w:t xml:space="preserve">конкурс </w:t>
      </w:r>
      <w:proofErr w:type="gramStart"/>
      <w:r w:rsidRPr="00AB0629">
        <w:rPr>
          <w:b/>
        </w:rPr>
        <w:t xml:space="preserve">в электронной форме на </w:t>
      </w:r>
      <w:r w:rsidR="00F86167" w:rsidRPr="00AB0629">
        <w:rPr>
          <w:b/>
        </w:rPr>
        <w:t>право заключения договор</w:t>
      </w:r>
      <w:r w:rsidR="006B6D35">
        <w:rPr>
          <w:b/>
        </w:rPr>
        <w:t>а</w:t>
      </w:r>
      <w:r w:rsidR="00F86167" w:rsidRPr="00AB0629">
        <w:rPr>
          <w:b/>
        </w:rPr>
        <w:t xml:space="preserve"> </w:t>
      </w:r>
      <w:r w:rsidR="00970CBF" w:rsidRPr="00970CBF">
        <w:rPr>
          <w:b/>
        </w:rPr>
        <w:t xml:space="preserve">на право заключения договора </w:t>
      </w:r>
      <w:r w:rsidR="00970CBF" w:rsidRPr="00970CBF">
        <w:rPr>
          <w:b/>
          <w:bCs/>
        </w:rPr>
        <w:t>на услуги по предоставлению</w:t>
      </w:r>
      <w:proofErr w:type="gramEnd"/>
      <w:r w:rsidR="00970CBF" w:rsidRPr="00970CBF">
        <w:rPr>
          <w:b/>
          <w:bCs/>
        </w:rPr>
        <w:t xml:space="preserve"> каналов связи </w:t>
      </w:r>
    </w:p>
    <w:p w14:paraId="5B5D135B" w14:textId="03E0CE41" w:rsidR="00970CBF" w:rsidRPr="00970CBF" w:rsidRDefault="00970CBF" w:rsidP="00970CBF">
      <w:pPr>
        <w:spacing w:after="0" w:line="276" w:lineRule="auto"/>
        <w:jc w:val="center"/>
        <w:rPr>
          <w:b/>
          <w:bCs/>
        </w:rPr>
      </w:pPr>
      <w:r w:rsidRPr="00970CBF">
        <w:rPr>
          <w:b/>
          <w:bCs/>
        </w:rPr>
        <w:t>для нужд филиала ПАО «ЕГП» - «</w:t>
      </w:r>
      <w:proofErr w:type="spellStart"/>
      <w:r w:rsidRPr="00970CBF">
        <w:rPr>
          <w:b/>
          <w:bCs/>
        </w:rPr>
        <w:t>Дагэнергосбыт</w:t>
      </w:r>
      <w:proofErr w:type="spellEnd"/>
      <w:r w:rsidRPr="00970CBF">
        <w:rPr>
          <w:b/>
          <w:bCs/>
        </w:rPr>
        <w:t>»</w:t>
      </w:r>
    </w:p>
    <w:p w14:paraId="04A7E3D9" w14:textId="77777777" w:rsidR="00F4247D" w:rsidRDefault="00F4247D" w:rsidP="00222386">
      <w:pPr>
        <w:pStyle w:val="affffff4"/>
        <w:spacing w:line="264" w:lineRule="auto"/>
        <w:ind w:firstLine="0"/>
        <w:contextualSpacing/>
        <w:jc w:val="center"/>
        <w:rPr>
          <w:rFonts w:ascii="Times New Roman" w:hAnsi="Times New Roman"/>
          <w:b/>
          <w:szCs w:val="24"/>
        </w:rPr>
      </w:pPr>
    </w:p>
    <w:p w14:paraId="62554943" w14:textId="77777777" w:rsidR="00970CBF" w:rsidRPr="00222386" w:rsidRDefault="00970CBF" w:rsidP="00222386">
      <w:pPr>
        <w:pStyle w:val="affffff4"/>
        <w:spacing w:line="264" w:lineRule="auto"/>
        <w:ind w:firstLine="0"/>
        <w:contextualSpacing/>
        <w:jc w:val="center"/>
        <w:rPr>
          <w:rFonts w:ascii="Times New Roman" w:hAnsi="Times New Roman"/>
          <w:szCs w:val="24"/>
        </w:rPr>
      </w:pPr>
    </w:p>
    <w:p w14:paraId="37DCA6EB"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26FC49DB"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37AA3126"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172C4970" w14:textId="77777777" w:rsidR="00F4247D" w:rsidRPr="001648EE" w:rsidRDefault="00F4247D" w:rsidP="00222386">
      <w:pPr>
        <w:pStyle w:val="affffff4"/>
        <w:spacing w:line="264" w:lineRule="auto"/>
        <w:ind w:firstLine="0"/>
        <w:contextualSpacing/>
        <w:jc w:val="center"/>
        <w:rPr>
          <w:rFonts w:ascii="Times New Roman" w:hAnsi="Times New Roman"/>
          <w:szCs w:val="24"/>
        </w:rPr>
      </w:pPr>
    </w:p>
    <w:p w14:paraId="2AEF12A7"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30AB52FB"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379B3782"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58AD4546"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0A478079"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741866F7" w14:textId="77777777" w:rsidR="00407129" w:rsidRPr="001648EE" w:rsidRDefault="00407129" w:rsidP="00222386">
      <w:pPr>
        <w:pStyle w:val="affffff4"/>
        <w:spacing w:line="264" w:lineRule="auto"/>
        <w:ind w:firstLine="0"/>
        <w:contextualSpacing/>
        <w:jc w:val="center"/>
        <w:rPr>
          <w:rFonts w:ascii="Times New Roman" w:hAnsi="Times New Roman"/>
          <w:szCs w:val="24"/>
        </w:rPr>
      </w:pPr>
    </w:p>
    <w:p w14:paraId="0BD8488B" w14:textId="77777777" w:rsidR="00407129" w:rsidRPr="00BF106B" w:rsidRDefault="00407129" w:rsidP="00222386">
      <w:pPr>
        <w:pStyle w:val="affffff4"/>
        <w:spacing w:line="264" w:lineRule="auto"/>
        <w:ind w:firstLine="0"/>
        <w:contextualSpacing/>
        <w:jc w:val="center"/>
        <w:rPr>
          <w:rFonts w:ascii="Times New Roman" w:hAnsi="Times New Roman"/>
          <w:szCs w:val="24"/>
        </w:rPr>
      </w:pPr>
    </w:p>
    <w:p w14:paraId="437B7C56"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525940C6"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4516D38E"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0E4F616F"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71E0A650" w14:textId="77777777" w:rsidR="008E768F" w:rsidRPr="00BF106B" w:rsidRDefault="008E768F" w:rsidP="00222386">
      <w:pPr>
        <w:pStyle w:val="affffff4"/>
        <w:spacing w:line="264" w:lineRule="auto"/>
        <w:ind w:firstLine="0"/>
        <w:contextualSpacing/>
        <w:jc w:val="center"/>
        <w:rPr>
          <w:rFonts w:ascii="Times New Roman" w:hAnsi="Times New Roman"/>
          <w:szCs w:val="24"/>
        </w:rPr>
      </w:pPr>
    </w:p>
    <w:p w14:paraId="53199603" w14:textId="77777777" w:rsidR="00AB0629" w:rsidRPr="001648EE" w:rsidRDefault="00AB0629" w:rsidP="00222386">
      <w:pPr>
        <w:pStyle w:val="affffff4"/>
        <w:spacing w:line="264" w:lineRule="auto"/>
        <w:ind w:firstLine="0"/>
        <w:contextualSpacing/>
        <w:jc w:val="center"/>
        <w:rPr>
          <w:rFonts w:ascii="Times New Roman" w:hAnsi="Times New Roman"/>
          <w:szCs w:val="24"/>
        </w:rPr>
      </w:pPr>
    </w:p>
    <w:p w14:paraId="1909FDDE"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2F5CFF9F"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1DC745AA"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00C84881"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1E9223C1"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67726101" w14:textId="77777777" w:rsidR="00F4247D" w:rsidRPr="00222386" w:rsidRDefault="00F4247D" w:rsidP="00222386">
      <w:pPr>
        <w:pStyle w:val="affffff4"/>
        <w:spacing w:line="264" w:lineRule="auto"/>
        <w:ind w:firstLine="0"/>
        <w:contextualSpacing/>
        <w:jc w:val="center"/>
        <w:rPr>
          <w:rFonts w:ascii="Times New Roman" w:hAnsi="Times New Roman"/>
          <w:szCs w:val="24"/>
        </w:rPr>
      </w:pPr>
    </w:p>
    <w:p w14:paraId="402D6325" w14:textId="68B58E2F" w:rsidR="00F4247D" w:rsidRDefault="00632F43">
      <w:pPr>
        <w:spacing w:line="264" w:lineRule="auto"/>
        <w:jc w:val="center"/>
        <w:rPr>
          <w:b/>
        </w:rPr>
        <w:sectPr w:rsidR="00F4247D">
          <w:headerReference w:type="default" r:id="rId10"/>
          <w:footerReference w:type="default" r:id="rId11"/>
          <w:pgSz w:w="11909" w:h="16834"/>
          <w:pgMar w:top="851" w:right="851" w:bottom="851" w:left="1418" w:header="720" w:footer="340" w:gutter="0"/>
          <w:cols w:space="60"/>
          <w:titlePg/>
          <w:docGrid w:linePitch="360"/>
        </w:sectPr>
      </w:pPr>
      <w:r>
        <w:rPr>
          <w:b/>
          <w:bCs/>
        </w:rPr>
        <w:t xml:space="preserve">г. </w:t>
      </w:r>
      <w:r w:rsidR="00045182">
        <w:rPr>
          <w:b/>
          <w:bCs/>
        </w:rPr>
        <w:t>Ессентуки</w:t>
      </w:r>
      <w:r>
        <w:rPr>
          <w:bCs/>
        </w:rPr>
        <w:t xml:space="preserve">, </w:t>
      </w:r>
      <w:r>
        <w:rPr>
          <w:b/>
          <w:bCs/>
        </w:rPr>
        <w:t>202</w:t>
      </w:r>
      <w:r w:rsidR="003D27AB">
        <w:rPr>
          <w:b/>
          <w:bCs/>
        </w:rPr>
        <w:t>6</w:t>
      </w:r>
      <w:r>
        <w:rPr>
          <w:b/>
          <w:bCs/>
        </w:rPr>
        <w:t xml:space="preserve"> г</w:t>
      </w:r>
      <w:r w:rsidR="00222386">
        <w:rPr>
          <w:b/>
          <w:bCs/>
        </w:rPr>
        <w:t>.</w:t>
      </w:r>
    </w:p>
    <w:p w14:paraId="2841559D" w14:textId="77777777" w:rsidR="00F4247D" w:rsidRDefault="00632F43">
      <w:pPr>
        <w:pStyle w:val="12"/>
        <w:keepNext w:val="0"/>
        <w:tabs>
          <w:tab w:val="clear" w:pos="432"/>
        </w:tabs>
        <w:spacing w:before="0" w:after="0"/>
        <w:ind w:left="567" w:firstLine="0"/>
        <w:rPr>
          <w:rStyle w:val="17"/>
          <w:caps/>
          <w:sz w:val="24"/>
          <w:szCs w:val="24"/>
        </w:rPr>
      </w:pPr>
      <w:bookmarkStart w:id="0" w:name="_Toc237523245"/>
      <w:r>
        <w:rPr>
          <w:rStyle w:val="17"/>
          <w:caps/>
          <w:sz w:val="24"/>
          <w:szCs w:val="24"/>
        </w:rPr>
        <w:lastRenderedPageBreak/>
        <w:t>СОДЕРЖАНИЕ</w:t>
      </w:r>
      <w:bookmarkEnd w:id="0"/>
    </w:p>
    <w:p w14:paraId="6D7E3356" w14:textId="77777777" w:rsidR="00F4247D" w:rsidRDefault="00F4247D">
      <w:pPr>
        <w:keepNext/>
        <w:keepLines/>
        <w:widowControl w:val="0"/>
        <w:suppressLineNumbers/>
        <w:spacing w:after="0"/>
        <w:ind w:firstLine="567"/>
        <w:jc w:val="left"/>
      </w:pPr>
    </w:p>
    <w:p w14:paraId="5212F47C" w14:textId="77777777" w:rsidR="00CD5974" w:rsidRDefault="00632F43">
      <w:pPr>
        <w:pStyle w:val="14"/>
        <w:tabs>
          <w:tab w:val="right" w:leader="dot" w:pos="9630"/>
        </w:tabs>
        <w:rPr>
          <w:rFonts w:asciiTheme="minorHAnsi" w:eastAsiaTheme="minorEastAsia" w:hAnsiTheme="minorHAnsi" w:cstheme="minorBidi"/>
          <w:b w:val="0"/>
          <w:bCs w:val="0"/>
          <w:caps w:val="0"/>
          <w:noProof/>
          <w:sz w:val="22"/>
          <w:szCs w:val="22"/>
        </w:rPr>
      </w:pPr>
      <w:r w:rsidRPr="00A3441B">
        <w:rPr>
          <w:b w:val="0"/>
          <w:bCs w:val="0"/>
          <w:i/>
          <w:iCs/>
          <w:caps w:val="0"/>
          <w:smallCaps/>
          <w:sz w:val="24"/>
          <w:szCs w:val="24"/>
        </w:rPr>
        <w:fldChar w:fldCharType="begin"/>
      </w:r>
      <w:r w:rsidRPr="00A3441B">
        <w:rPr>
          <w:b w:val="0"/>
          <w:bCs w:val="0"/>
          <w:i/>
          <w:iCs/>
          <w:caps w:val="0"/>
          <w:smallCaps/>
          <w:sz w:val="24"/>
          <w:szCs w:val="24"/>
        </w:rPr>
        <w:instrText xml:space="preserve"> TOC \o "1-2" \h \z \u </w:instrText>
      </w:r>
      <w:r w:rsidRPr="00A3441B">
        <w:rPr>
          <w:b w:val="0"/>
          <w:bCs w:val="0"/>
          <w:i/>
          <w:iCs/>
          <w:caps w:val="0"/>
          <w:smallCaps/>
          <w:sz w:val="24"/>
          <w:szCs w:val="24"/>
        </w:rPr>
        <w:fldChar w:fldCharType="separate"/>
      </w:r>
      <w:hyperlink w:anchor="_Toc237523245" w:history="1">
        <w:r w:rsidR="00CD5974" w:rsidRPr="002C7DA6">
          <w:rPr>
            <w:rStyle w:val="affe"/>
            <w:rFonts w:eastAsia="Arial"/>
            <w:noProof/>
          </w:rPr>
          <w:t>СОДЕРЖАНИЕ</w:t>
        </w:r>
        <w:r w:rsidR="00CD5974">
          <w:rPr>
            <w:noProof/>
            <w:webHidden/>
          </w:rPr>
          <w:tab/>
        </w:r>
        <w:r w:rsidR="00CD5974">
          <w:rPr>
            <w:noProof/>
            <w:webHidden/>
          </w:rPr>
          <w:fldChar w:fldCharType="begin"/>
        </w:r>
        <w:r w:rsidR="00CD5974">
          <w:rPr>
            <w:noProof/>
            <w:webHidden/>
          </w:rPr>
          <w:instrText xml:space="preserve"> PAGEREF _Toc237523245 \h </w:instrText>
        </w:r>
        <w:r w:rsidR="00CD5974">
          <w:rPr>
            <w:noProof/>
            <w:webHidden/>
          </w:rPr>
        </w:r>
        <w:r w:rsidR="00CD5974">
          <w:rPr>
            <w:noProof/>
            <w:webHidden/>
          </w:rPr>
          <w:fldChar w:fldCharType="separate"/>
        </w:r>
        <w:r w:rsidR="00E90FA6">
          <w:rPr>
            <w:noProof/>
            <w:webHidden/>
          </w:rPr>
          <w:t>2</w:t>
        </w:r>
        <w:r w:rsidR="00CD5974">
          <w:rPr>
            <w:noProof/>
            <w:webHidden/>
          </w:rPr>
          <w:fldChar w:fldCharType="end"/>
        </w:r>
      </w:hyperlink>
    </w:p>
    <w:p w14:paraId="3C3A2A90"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46" w:history="1">
        <w:r w:rsidR="00CD5974" w:rsidRPr="002C7DA6">
          <w:rPr>
            <w:rStyle w:val="affe"/>
            <w:rFonts w:eastAsia="Arial"/>
            <w:noProof/>
          </w:rPr>
          <w:t>I.</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ОБЩИЕ УСЛОВИЯ ПРОВЕДЕНИЯ закупки</w:t>
        </w:r>
        <w:r w:rsidR="00CD5974">
          <w:rPr>
            <w:noProof/>
            <w:webHidden/>
          </w:rPr>
          <w:tab/>
        </w:r>
        <w:r w:rsidR="00CD5974">
          <w:rPr>
            <w:noProof/>
            <w:webHidden/>
          </w:rPr>
          <w:fldChar w:fldCharType="begin"/>
        </w:r>
        <w:r w:rsidR="00CD5974">
          <w:rPr>
            <w:noProof/>
            <w:webHidden/>
          </w:rPr>
          <w:instrText xml:space="preserve"> PAGEREF _Toc237523246 \h </w:instrText>
        </w:r>
        <w:r w:rsidR="00CD5974">
          <w:rPr>
            <w:noProof/>
            <w:webHidden/>
          </w:rPr>
        </w:r>
        <w:r w:rsidR="00CD5974">
          <w:rPr>
            <w:noProof/>
            <w:webHidden/>
          </w:rPr>
          <w:fldChar w:fldCharType="separate"/>
        </w:r>
        <w:r w:rsidR="00E90FA6">
          <w:rPr>
            <w:noProof/>
            <w:webHidden/>
          </w:rPr>
          <w:t>4</w:t>
        </w:r>
        <w:r w:rsidR="00CD5974">
          <w:rPr>
            <w:noProof/>
            <w:webHidden/>
          </w:rPr>
          <w:fldChar w:fldCharType="end"/>
        </w:r>
      </w:hyperlink>
    </w:p>
    <w:p w14:paraId="1E7FB746"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47" w:history="1">
        <w:r w:rsidR="00CD5974" w:rsidRPr="002C7DA6">
          <w:rPr>
            <w:rStyle w:val="affe"/>
            <w:rFonts w:eastAsia="Arial"/>
            <w:noProof/>
          </w:rPr>
          <w:t>1.</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ОБЩИЕ ПОЛОЖЕНИЯ</w:t>
        </w:r>
        <w:r w:rsidR="00CD5974">
          <w:rPr>
            <w:noProof/>
            <w:webHidden/>
          </w:rPr>
          <w:tab/>
        </w:r>
        <w:r w:rsidR="00CD5974">
          <w:rPr>
            <w:noProof/>
            <w:webHidden/>
          </w:rPr>
          <w:fldChar w:fldCharType="begin"/>
        </w:r>
        <w:r w:rsidR="00CD5974">
          <w:rPr>
            <w:noProof/>
            <w:webHidden/>
          </w:rPr>
          <w:instrText xml:space="preserve"> PAGEREF _Toc237523247 \h </w:instrText>
        </w:r>
        <w:r w:rsidR="00CD5974">
          <w:rPr>
            <w:noProof/>
            <w:webHidden/>
          </w:rPr>
        </w:r>
        <w:r w:rsidR="00CD5974">
          <w:rPr>
            <w:noProof/>
            <w:webHidden/>
          </w:rPr>
          <w:fldChar w:fldCharType="separate"/>
        </w:r>
        <w:r w:rsidR="00E90FA6">
          <w:rPr>
            <w:noProof/>
            <w:webHidden/>
          </w:rPr>
          <w:t>4</w:t>
        </w:r>
        <w:r w:rsidR="00CD5974">
          <w:rPr>
            <w:noProof/>
            <w:webHidden/>
          </w:rPr>
          <w:fldChar w:fldCharType="end"/>
        </w:r>
      </w:hyperlink>
    </w:p>
    <w:p w14:paraId="24A6AD8E"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48" w:history="1">
        <w:r w:rsidR="00CD5974" w:rsidRPr="002C7DA6">
          <w:rPr>
            <w:rStyle w:val="affe"/>
            <w:rFonts w:eastAsia="Arial"/>
            <w:noProof/>
          </w:rPr>
          <w:t>1.1.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Правовой статус документов</w:t>
        </w:r>
        <w:r w:rsidR="00CD5974">
          <w:rPr>
            <w:noProof/>
            <w:webHidden/>
          </w:rPr>
          <w:tab/>
        </w:r>
        <w:r w:rsidR="00CD5974">
          <w:rPr>
            <w:noProof/>
            <w:webHidden/>
          </w:rPr>
          <w:fldChar w:fldCharType="begin"/>
        </w:r>
        <w:r w:rsidR="00CD5974">
          <w:rPr>
            <w:noProof/>
            <w:webHidden/>
          </w:rPr>
          <w:instrText xml:space="preserve"> PAGEREF _Toc237523248 \h </w:instrText>
        </w:r>
        <w:r w:rsidR="00CD5974">
          <w:rPr>
            <w:noProof/>
            <w:webHidden/>
          </w:rPr>
        </w:r>
        <w:r w:rsidR="00CD5974">
          <w:rPr>
            <w:noProof/>
            <w:webHidden/>
          </w:rPr>
          <w:fldChar w:fldCharType="separate"/>
        </w:r>
        <w:r w:rsidR="00E90FA6">
          <w:rPr>
            <w:noProof/>
            <w:webHidden/>
          </w:rPr>
          <w:t>4</w:t>
        </w:r>
        <w:r w:rsidR="00CD5974">
          <w:rPr>
            <w:noProof/>
            <w:webHidden/>
          </w:rPr>
          <w:fldChar w:fldCharType="end"/>
        </w:r>
      </w:hyperlink>
    </w:p>
    <w:p w14:paraId="295CF21C"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49" w:history="1">
        <w:r w:rsidR="00CD5974" w:rsidRPr="002C7DA6">
          <w:rPr>
            <w:rStyle w:val="affe"/>
            <w:rFonts w:eastAsia="Arial"/>
            <w:noProof/>
          </w:rPr>
          <w:t>1.2.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Заказчик, предмет и условия проведения закупки.</w:t>
        </w:r>
        <w:r w:rsidR="00CD5974">
          <w:rPr>
            <w:noProof/>
            <w:webHidden/>
          </w:rPr>
          <w:tab/>
        </w:r>
        <w:r w:rsidR="00CD5974">
          <w:rPr>
            <w:noProof/>
            <w:webHidden/>
          </w:rPr>
          <w:fldChar w:fldCharType="begin"/>
        </w:r>
        <w:r w:rsidR="00CD5974">
          <w:rPr>
            <w:noProof/>
            <w:webHidden/>
          </w:rPr>
          <w:instrText xml:space="preserve"> PAGEREF _Toc237523249 \h </w:instrText>
        </w:r>
        <w:r w:rsidR="00CD5974">
          <w:rPr>
            <w:noProof/>
            <w:webHidden/>
          </w:rPr>
        </w:r>
        <w:r w:rsidR="00CD5974">
          <w:rPr>
            <w:noProof/>
            <w:webHidden/>
          </w:rPr>
          <w:fldChar w:fldCharType="separate"/>
        </w:r>
        <w:r w:rsidR="00E90FA6">
          <w:rPr>
            <w:noProof/>
            <w:webHidden/>
          </w:rPr>
          <w:t>4</w:t>
        </w:r>
        <w:r w:rsidR="00CD5974">
          <w:rPr>
            <w:noProof/>
            <w:webHidden/>
          </w:rPr>
          <w:fldChar w:fldCharType="end"/>
        </w:r>
      </w:hyperlink>
    </w:p>
    <w:p w14:paraId="6DC0E79F"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0" w:history="1">
        <w:r w:rsidR="00CD5974" w:rsidRPr="002C7DA6">
          <w:rPr>
            <w:rStyle w:val="affe"/>
            <w:rFonts w:eastAsia="Arial"/>
            <w:noProof/>
          </w:rPr>
          <w:t>1.3.</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Начальная (максимальная) цена договора</w:t>
        </w:r>
        <w:r w:rsidR="00CD5974">
          <w:rPr>
            <w:noProof/>
            <w:webHidden/>
          </w:rPr>
          <w:tab/>
        </w:r>
        <w:r w:rsidR="00CD5974">
          <w:rPr>
            <w:noProof/>
            <w:webHidden/>
          </w:rPr>
          <w:fldChar w:fldCharType="begin"/>
        </w:r>
        <w:r w:rsidR="00CD5974">
          <w:rPr>
            <w:noProof/>
            <w:webHidden/>
          </w:rPr>
          <w:instrText xml:space="preserve"> PAGEREF _Toc237523250 \h </w:instrText>
        </w:r>
        <w:r w:rsidR="00CD5974">
          <w:rPr>
            <w:noProof/>
            <w:webHidden/>
          </w:rPr>
        </w:r>
        <w:r w:rsidR="00CD5974">
          <w:rPr>
            <w:noProof/>
            <w:webHidden/>
          </w:rPr>
          <w:fldChar w:fldCharType="separate"/>
        </w:r>
        <w:r w:rsidR="00E90FA6">
          <w:rPr>
            <w:noProof/>
            <w:webHidden/>
          </w:rPr>
          <w:t>5</w:t>
        </w:r>
        <w:r w:rsidR="00CD5974">
          <w:rPr>
            <w:noProof/>
            <w:webHidden/>
          </w:rPr>
          <w:fldChar w:fldCharType="end"/>
        </w:r>
      </w:hyperlink>
    </w:p>
    <w:p w14:paraId="1C82BB98"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1" w:history="1">
        <w:r w:rsidR="00CD5974" w:rsidRPr="002C7DA6">
          <w:rPr>
            <w:rStyle w:val="affe"/>
            <w:rFonts w:eastAsia="Arial"/>
            <w:noProof/>
          </w:rPr>
          <w:t>1.4.</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участникам закупки</w:t>
        </w:r>
        <w:r w:rsidR="00CD5974">
          <w:rPr>
            <w:noProof/>
            <w:webHidden/>
          </w:rPr>
          <w:tab/>
        </w:r>
        <w:r w:rsidR="00CD5974">
          <w:rPr>
            <w:noProof/>
            <w:webHidden/>
          </w:rPr>
          <w:fldChar w:fldCharType="begin"/>
        </w:r>
        <w:r w:rsidR="00CD5974">
          <w:rPr>
            <w:noProof/>
            <w:webHidden/>
          </w:rPr>
          <w:instrText xml:space="preserve"> PAGEREF _Toc237523251 \h </w:instrText>
        </w:r>
        <w:r w:rsidR="00CD5974">
          <w:rPr>
            <w:noProof/>
            <w:webHidden/>
          </w:rPr>
        </w:r>
        <w:r w:rsidR="00CD5974">
          <w:rPr>
            <w:noProof/>
            <w:webHidden/>
          </w:rPr>
          <w:fldChar w:fldCharType="separate"/>
        </w:r>
        <w:r w:rsidR="00E90FA6">
          <w:rPr>
            <w:noProof/>
            <w:webHidden/>
          </w:rPr>
          <w:t>5</w:t>
        </w:r>
        <w:r w:rsidR="00CD5974">
          <w:rPr>
            <w:noProof/>
            <w:webHidden/>
          </w:rPr>
          <w:fldChar w:fldCharType="end"/>
        </w:r>
      </w:hyperlink>
    </w:p>
    <w:p w14:paraId="5E63815F"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2" w:history="1">
        <w:r w:rsidR="00CD5974" w:rsidRPr="002C7DA6">
          <w:rPr>
            <w:rStyle w:val="affe"/>
            <w:rFonts w:eastAsia="Arial"/>
            <w:noProof/>
          </w:rPr>
          <w:t>1.5.</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Привлечение соисполнителей (субподрядчиков) к исполнению договора</w:t>
        </w:r>
        <w:r w:rsidR="00CD5974">
          <w:rPr>
            <w:noProof/>
            <w:webHidden/>
          </w:rPr>
          <w:tab/>
        </w:r>
        <w:r w:rsidR="00CD5974">
          <w:rPr>
            <w:noProof/>
            <w:webHidden/>
          </w:rPr>
          <w:fldChar w:fldCharType="begin"/>
        </w:r>
        <w:r w:rsidR="00CD5974">
          <w:rPr>
            <w:noProof/>
            <w:webHidden/>
          </w:rPr>
          <w:instrText xml:space="preserve"> PAGEREF _Toc237523252 \h </w:instrText>
        </w:r>
        <w:r w:rsidR="00CD5974">
          <w:rPr>
            <w:noProof/>
            <w:webHidden/>
          </w:rPr>
        </w:r>
        <w:r w:rsidR="00CD5974">
          <w:rPr>
            <w:noProof/>
            <w:webHidden/>
          </w:rPr>
          <w:fldChar w:fldCharType="separate"/>
        </w:r>
        <w:r w:rsidR="00E90FA6">
          <w:rPr>
            <w:noProof/>
            <w:webHidden/>
          </w:rPr>
          <w:t>6</w:t>
        </w:r>
        <w:r w:rsidR="00CD5974">
          <w:rPr>
            <w:noProof/>
            <w:webHidden/>
          </w:rPr>
          <w:fldChar w:fldCharType="end"/>
        </w:r>
      </w:hyperlink>
    </w:p>
    <w:p w14:paraId="2A66FA78"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3" w:history="1">
        <w:r w:rsidR="00CD5974" w:rsidRPr="002C7DA6">
          <w:rPr>
            <w:rStyle w:val="affe"/>
            <w:rFonts w:eastAsia="Arial"/>
            <w:noProof/>
          </w:rPr>
          <w:t>1.6.</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Расходы на участие в закупке и при заключении договора</w:t>
        </w:r>
        <w:r w:rsidR="00CD5974">
          <w:rPr>
            <w:noProof/>
            <w:webHidden/>
          </w:rPr>
          <w:tab/>
        </w:r>
        <w:r w:rsidR="00CD5974">
          <w:rPr>
            <w:noProof/>
            <w:webHidden/>
          </w:rPr>
          <w:fldChar w:fldCharType="begin"/>
        </w:r>
        <w:r w:rsidR="00CD5974">
          <w:rPr>
            <w:noProof/>
            <w:webHidden/>
          </w:rPr>
          <w:instrText xml:space="preserve"> PAGEREF _Toc237523253 \h </w:instrText>
        </w:r>
        <w:r w:rsidR="00CD5974">
          <w:rPr>
            <w:noProof/>
            <w:webHidden/>
          </w:rPr>
        </w:r>
        <w:r w:rsidR="00CD5974">
          <w:rPr>
            <w:noProof/>
            <w:webHidden/>
          </w:rPr>
          <w:fldChar w:fldCharType="separate"/>
        </w:r>
        <w:r w:rsidR="00E90FA6">
          <w:rPr>
            <w:noProof/>
            <w:webHidden/>
          </w:rPr>
          <w:t>6</w:t>
        </w:r>
        <w:r w:rsidR="00CD5974">
          <w:rPr>
            <w:noProof/>
            <w:webHidden/>
          </w:rPr>
          <w:fldChar w:fldCharType="end"/>
        </w:r>
      </w:hyperlink>
    </w:p>
    <w:p w14:paraId="4BA3A915"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4" w:history="1">
        <w:r w:rsidR="00CD5974" w:rsidRPr="002C7DA6">
          <w:rPr>
            <w:rStyle w:val="affe"/>
            <w:rFonts w:eastAsia="Arial"/>
            <w:noProof/>
          </w:rPr>
          <w:t>1.7.</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Условия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rsidR="00CD5974">
          <w:rPr>
            <w:noProof/>
            <w:webHidden/>
          </w:rPr>
          <w:tab/>
        </w:r>
        <w:r w:rsidR="00CD5974">
          <w:rPr>
            <w:noProof/>
            <w:webHidden/>
          </w:rPr>
          <w:fldChar w:fldCharType="begin"/>
        </w:r>
        <w:r w:rsidR="00CD5974">
          <w:rPr>
            <w:noProof/>
            <w:webHidden/>
          </w:rPr>
          <w:instrText xml:space="preserve"> PAGEREF _Toc237523254 \h </w:instrText>
        </w:r>
        <w:r w:rsidR="00CD5974">
          <w:rPr>
            <w:noProof/>
            <w:webHidden/>
          </w:rPr>
        </w:r>
        <w:r w:rsidR="00CD5974">
          <w:rPr>
            <w:noProof/>
            <w:webHidden/>
          </w:rPr>
          <w:fldChar w:fldCharType="separate"/>
        </w:r>
        <w:r w:rsidR="00E90FA6">
          <w:rPr>
            <w:noProof/>
            <w:webHidden/>
          </w:rPr>
          <w:t>6</w:t>
        </w:r>
        <w:r w:rsidR="00CD5974">
          <w:rPr>
            <w:noProof/>
            <w:webHidden/>
          </w:rPr>
          <w:fldChar w:fldCharType="end"/>
        </w:r>
      </w:hyperlink>
    </w:p>
    <w:p w14:paraId="609A5C26"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55" w:history="1">
        <w:r w:rsidR="00CD5974" w:rsidRPr="002C7DA6">
          <w:rPr>
            <w:rStyle w:val="affe"/>
            <w:rFonts w:eastAsia="Arial"/>
            <w:noProof/>
          </w:rPr>
          <w:t>2.</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ДОКУМЕНТАЦИЯ О ЗАКУПКЕ</w:t>
        </w:r>
        <w:r w:rsidR="00CD5974">
          <w:rPr>
            <w:noProof/>
            <w:webHidden/>
          </w:rPr>
          <w:tab/>
        </w:r>
        <w:r w:rsidR="00CD5974">
          <w:rPr>
            <w:noProof/>
            <w:webHidden/>
          </w:rPr>
          <w:fldChar w:fldCharType="begin"/>
        </w:r>
        <w:r w:rsidR="00CD5974">
          <w:rPr>
            <w:noProof/>
            <w:webHidden/>
          </w:rPr>
          <w:instrText xml:space="preserve"> PAGEREF _Toc237523255 \h </w:instrText>
        </w:r>
        <w:r w:rsidR="00CD5974">
          <w:rPr>
            <w:noProof/>
            <w:webHidden/>
          </w:rPr>
        </w:r>
        <w:r w:rsidR="00CD5974">
          <w:rPr>
            <w:noProof/>
            <w:webHidden/>
          </w:rPr>
          <w:fldChar w:fldCharType="separate"/>
        </w:r>
        <w:r w:rsidR="00E90FA6">
          <w:rPr>
            <w:noProof/>
            <w:webHidden/>
          </w:rPr>
          <w:t>9</w:t>
        </w:r>
        <w:r w:rsidR="00CD5974">
          <w:rPr>
            <w:noProof/>
            <w:webHidden/>
          </w:rPr>
          <w:fldChar w:fldCharType="end"/>
        </w:r>
      </w:hyperlink>
    </w:p>
    <w:p w14:paraId="1CCE0FA0"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6" w:history="1">
        <w:r w:rsidR="00CD5974" w:rsidRPr="002C7DA6">
          <w:rPr>
            <w:rStyle w:val="affe"/>
            <w:rFonts w:eastAsia="Arial"/>
            <w:noProof/>
          </w:rPr>
          <w:t>2.1.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Предоставление документации о закупке</w:t>
        </w:r>
        <w:r w:rsidR="00CD5974">
          <w:rPr>
            <w:noProof/>
            <w:webHidden/>
          </w:rPr>
          <w:tab/>
        </w:r>
        <w:r w:rsidR="00CD5974">
          <w:rPr>
            <w:noProof/>
            <w:webHidden/>
          </w:rPr>
          <w:fldChar w:fldCharType="begin"/>
        </w:r>
        <w:r w:rsidR="00CD5974">
          <w:rPr>
            <w:noProof/>
            <w:webHidden/>
          </w:rPr>
          <w:instrText xml:space="preserve"> PAGEREF _Toc237523256 \h </w:instrText>
        </w:r>
        <w:r w:rsidR="00CD5974">
          <w:rPr>
            <w:noProof/>
            <w:webHidden/>
          </w:rPr>
        </w:r>
        <w:r w:rsidR="00CD5974">
          <w:rPr>
            <w:noProof/>
            <w:webHidden/>
          </w:rPr>
          <w:fldChar w:fldCharType="separate"/>
        </w:r>
        <w:r w:rsidR="00E90FA6">
          <w:rPr>
            <w:noProof/>
            <w:webHidden/>
          </w:rPr>
          <w:t>9</w:t>
        </w:r>
        <w:r w:rsidR="00CD5974">
          <w:rPr>
            <w:noProof/>
            <w:webHidden/>
          </w:rPr>
          <w:fldChar w:fldCharType="end"/>
        </w:r>
      </w:hyperlink>
    </w:p>
    <w:p w14:paraId="283A1D3B"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7" w:history="1">
        <w:r w:rsidR="00CD5974" w:rsidRPr="002C7DA6">
          <w:rPr>
            <w:rStyle w:val="affe"/>
            <w:rFonts w:eastAsia="Arial"/>
            <w:noProof/>
          </w:rPr>
          <w:t>2.2.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Разъяснение положений документации о закупке</w:t>
        </w:r>
        <w:r w:rsidR="00CD5974">
          <w:rPr>
            <w:noProof/>
            <w:webHidden/>
          </w:rPr>
          <w:tab/>
        </w:r>
        <w:r w:rsidR="00CD5974">
          <w:rPr>
            <w:noProof/>
            <w:webHidden/>
          </w:rPr>
          <w:fldChar w:fldCharType="begin"/>
        </w:r>
        <w:r w:rsidR="00CD5974">
          <w:rPr>
            <w:noProof/>
            <w:webHidden/>
          </w:rPr>
          <w:instrText xml:space="preserve"> PAGEREF _Toc237523257 \h </w:instrText>
        </w:r>
        <w:r w:rsidR="00CD5974">
          <w:rPr>
            <w:noProof/>
            <w:webHidden/>
          </w:rPr>
        </w:r>
        <w:r w:rsidR="00CD5974">
          <w:rPr>
            <w:noProof/>
            <w:webHidden/>
          </w:rPr>
          <w:fldChar w:fldCharType="separate"/>
        </w:r>
        <w:r w:rsidR="00E90FA6">
          <w:rPr>
            <w:noProof/>
            <w:webHidden/>
          </w:rPr>
          <w:t>10</w:t>
        </w:r>
        <w:r w:rsidR="00CD5974">
          <w:rPr>
            <w:noProof/>
            <w:webHidden/>
          </w:rPr>
          <w:fldChar w:fldCharType="end"/>
        </w:r>
      </w:hyperlink>
    </w:p>
    <w:p w14:paraId="58802B70"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8" w:history="1">
        <w:r w:rsidR="00CD5974" w:rsidRPr="002C7DA6">
          <w:rPr>
            <w:rStyle w:val="affe"/>
            <w:rFonts w:eastAsia="Arial"/>
            <w:noProof/>
          </w:rPr>
          <w:t>2.3.</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Внесение изменений в извещение о закупке и/или документацию о закупке</w:t>
        </w:r>
        <w:r w:rsidR="00CD5974">
          <w:rPr>
            <w:noProof/>
            <w:webHidden/>
          </w:rPr>
          <w:tab/>
        </w:r>
        <w:r w:rsidR="00CD5974">
          <w:rPr>
            <w:noProof/>
            <w:webHidden/>
          </w:rPr>
          <w:fldChar w:fldCharType="begin"/>
        </w:r>
        <w:r w:rsidR="00CD5974">
          <w:rPr>
            <w:noProof/>
            <w:webHidden/>
          </w:rPr>
          <w:instrText xml:space="preserve"> PAGEREF _Toc237523258 \h </w:instrText>
        </w:r>
        <w:r w:rsidR="00CD5974">
          <w:rPr>
            <w:noProof/>
            <w:webHidden/>
          </w:rPr>
        </w:r>
        <w:r w:rsidR="00CD5974">
          <w:rPr>
            <w:noProof/>
            <w:webHidden/>
          </w:rPr>
          <w:fldChar w:fldCharType="separate"/>
        </w:r>
        <w:r w:rsidR="00E90FA6">
          <w:rPr>
            <w:noProof/>
            <w:webHidden/>
          </w:rPr>
          <w:t>10</w:t>
        </w:r>
        <w:r w:rsidR="00CD5974">
          <w:rPr>
            <w:noProof/>
            <w:webHidden/>
          </w:rPr>
          <w:fldChar w:fldCharType="end"/>
        </w:r>
      </w:hyperlink>
    </w:p>
    <w:p w14:paraId="480F3AB5"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59" w:history="1">
        <w:r w:rsidR="00CD5974" w:rsidRPr="002C7DA6">
          <w:rPr>
            <w:rStyle w:val="affe"/>
            <w:rFonts w:eastAsia="Arial"/>
            <w:noProof/>
          </w:rPr>
          <w:t>2.4.</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Отмена закупки</w:t>
        </w:r>
        <w:r w:rsidR="00CD5974">
          <w:rPr>
            <w:noProof/>
            <w:webHidden/>
          </w:rPr>
          <w:tab/>
        </w:r>
        <w:r w:rsidR="00CD5974">
          <w:rPr>
            <w:noProof/>
            <w:webHidden/>
          </w:rPr>
          <w:fldChar w:fldCharType="begin"/>
        </w:r>
        <w:r w:rsidR="00CD5974">
          <w:rPr>
            <w:noProof/>
            <w:webHidden/>
          </w:rPr>
          <w:instrText xml:space="preserve"> PAGEREF _Toc237523259 \h </w:instrText>
        </w:r>
        <w:r w:rsidR="00CD5974">
          <w:rPr>
            <w:noProof/>
            <w:webHidden/>
          </w:rPr>
        </w:r>
        <w:r w:rsidR="00CD5974">
          <w:rPr>
            <w:noProof/>
            <w:webHidden/>
          </w:rPr>
          <w:fldChar w:fldCharType="separate"/>
        </w:r>
        <w:r w:rsidR="00E90FA6">
          <w:rPr>
            <w:noProof/>
            <w:webHidden/>
          </w:rPr>
          <w:t>10</w:t>
        </w:r>
        <w:r w:rsidR="00CD5974">
          <w:rPr>
            <w:noProof/>
            <w:webHidden/>
          </w:rPr>
          <w:fldChar w:fldCharType="end"/>
        </w:r>
      </w:hyperlink>
    </w:p>
    <w:p w14:paraId="0B4C157D"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60" w:history="1">
        <w:r w:rsidR="00CD5974" w:rsidRPr="002C7DA6">
          <w:rPr>
            <w:rStyle w:val="affe"/>
            <w:rFonts w:eastAsia="Arial"/>
            <w:noProof/>
          </w:rPr>
          <w:t>3.</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ТРЕБОВАНИЯ К СОДЕРЖАНИЮ ЗАЯВКИ НА УЧАСТИЕ В ЗАКУПКЕ</w:t>
        </w:r>
        <w:r w:rsidR="00CD5974">
          <w:rPr>
            <w:noProof/>
            <w:webHidden/>
          </w:rPr>
          <w:tab/>
        </w:r>
        <w:r w:rsidR="00CD5974">
          <w:rPr>
            <w:noProof/>
            <w:webHidden/>
          </w:rPr>
          <w:fldChar w:fldCharType="begin"/>
        </w:r>
        <w:r w:rsidR="00CD5974">
          <w:rPr>
            <w:noProof/>
            <w:webHidden/>
          </w:rPr>
          <w:instrText xml:space="preserve"> PAGEREF _Toc237523260 \h </w:instrText>
        </w:r>
        <w:r w:rsidR="00CD5974">
          <w:rPr>
            <w:noProof/>
            <w:webHidden/>
          </w:rPr>
        </w:r>
        <w:r w:rsidR="00CD5974">
          <w:rPr>
            <w:noProof/>
            <w:webHidden/>
          </w:rPr>
          <w:fldChar w:fldCharType="separate"/>
        </w:r>
        <w:r w:rsidR="00E90FA6">
          <w:rPr>
            <w:noProof/>
            <w:webHidden/>
          </w:rPr>
          <w:t>10</w:t>
        </w:r>
        <w:r w:rsidR="00CD5974">
          <w:rPr>
            <w:noProof/>
            <w:webHidden/>
          </w:rPr>
          <w:fldChar w:fldCharType="end"/>
        </w:r>
      </w:hyperlink>
    </w:p>
    <w:p w14:paraId="00E106D3"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1" w:history="1">
        <w:r w:rsidR="00CD5974" w:rsidRPr="002C7DA6">
          <w:rPr>
            <w:rStyle w:val="affe"/>
            <w:rFonts w:eastAsia="Arial"/>
            <w:noProof/>
          </w:rPr>
          <w:t>3.1.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оформлению заявки на участие в закупке</w:t>
        </w:r>
        <w:r w:rsidR="00CD5974">
          <w:rPr>
            <w:noProof/>
            <w:webHidden/>
          </w:rPr>
          <w:tab/>
        </w:r>
        <w:r w:rsidR="00CD5974">
          <w:rPr>
            <w:noProof/>
            <w:webHidden/>
          </w:rPr>
          <w:fldChar w:fldCharType="begin"/>
        </w:r>
        <w:r w:rsidR="00CD5974">
          <w:rPr>
            <w:noProof/>
            <w:webHidden/>
          </w:rPr>
          <w:instrText xml:space="preserve"> PAGEREF _Toc237523261 \h </w:instrText>
        </w:r>
        <w:r w:rsidR="00CD5974">
          <w:rPr>
            <w:noProof/>
            <w:webHidden/>
          </w:rPr>
        </w:r>
        <w:r w:rsidR="00CD5974">
          <w:rPr>
            <w:noProof/>
            <w:webHidden/>
          </w:rPr>
          <w:fldChar w:fldCharType="separate"/>
        </w:r>
        <w:r w:rsidR="00E90FA6">
          <w:rPr>
            <w:noProof/>
            <w:webHidden/>
          </w:rPr>
          <w:t>10</w:t>
        </w:r>
        <w:r w:rsidR="00CD5974">
          <w:rPr>
            <w:noProof/>
            <w:webHidden/>
          </w:rPr>
          <w:fldChar w:fldCharType="end"/>
        </w:r>
      </w:hyperlink>
    </w:p>
    <w:p w14:paraId="53CF78C9"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2" w:history="1">
        <w:r w:rsidR="00CD5974" w:rsidRPr="002C7DA6">
          <w:rPr>
            <w:rStyle w:val="affe"/>
            <w:rFonts w:eastAsia="Arial"/>
            <w:noProof/>
          </w:rPr>
          <w:t>3.2.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Язык документов, входящих в состав заявки на участие в закупке</w:t>
        </w:r>
        <w:r w:rsidR="00CD5974">
          <w:rPr>
            <w:noProof/>
            <w:webHidden/>
          </w:rPr>
          <w:tab/>
        </w:r>
        <w:r w:rsidR="00CD5974">
          <w:rPr>
            <w:noProof/>
            <w:webHidden/>
          </w:rPr>
          <w:fldChar w:fldCharType="begin"/>
        </w:r>
        <w:r w:rsidR="00CD5974">
          <w:rPr>
            <w:noProof/>
            <w:webHidden/>
          </w:rPr>
          <w:instrText xml:space="preserve"> PAGEREF _Toc237523262 \h </w:instrText>
        </w:r>
        <w:r w:rsidR="00CD5974">
          <w:rPr>
            <w:noProof/>
            <w:webHidden/>
          </w:rPr>
        </w:r>
        <w:r w:rsidR="00CD5974">
          <w:rPr>
            <w:noProof/>
            <w:webHidden/>
          </w:rPr>
          <w:fldChar w:fldCharType="separate"/>
        </w:r>
        <w:r w:rsidR="00E90FA6">
          <w:rPr>
            <w:noProof/>
            <w:webHidden/>
          </w:rPr>
          <w:t>11</w:t>
        </w:r>
        <w:r w:rsidR="00CD5974">
          <w:rPr>
            <w:noProof/>
            <w:webHidden/>
          </w:rPr>
          <w:fldChar w:fldCharType="end"/>
        </w:r>
      </w:hyperlink>
    </w:p>
    <w:p w14:paraId="59599056"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3" w:history="1">
        <w:r w:rsidR="00CD5974" w:rsidRPr="002C7DA6">
          <w:rPr>
            <w:rStyle w:val="affe"/>
            <w:rFonts w:eastAsia="Arial"/>
            <w:noProof/>
          </w:rPr>
          <w:t>3.3.</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валюте заявки</w:t>
        </w:r>
        <w:r w:rsidR="00CD5974">
          <w:rPr>
            <w:noProof/>
            <w:webHidden/>
          </w:rPr>
          <w:tab/>
        </w:r>
        <w:r w:rsidR="00CD5974">
          <w:rPr>
            <w:noProof/>
            <w:webHidden/>
          </w:rPr>
          <w:fldChar w:fldCharType="begin"/>
        </w:r>
        <w:r w:rsidR="00CD5974">
          <w:rPr>
            <w:noProof/>
            <w:webHidden/>
          </w:rPr>
          <w:instrText xml:space="preserve"> PAGEREF _Toc237523263 \h </w:instrText>
        </w:r>
        <w:r w:rsidR="00CD5974">
          <w:rPr>
            <w:noProof/>
            <w:webHidden/>
          </w:rPr>
        </w:r>
        <w:r w:rsidR="00CD5974">
          <w:rPr>
            <w:noProof/>
            <w:webHidden/>
          </w:rPr>
          <w:fldChar w:fldCharType="separate"/>
        </w:r>
        <w:r w:rsidR="00E90FA6">
          <w:rPr>
            <w:noProof/>
            <w:webHidden/>
          </w:rPr>
          <w:t>11</w:t>
        </w:r>
        <w:r w:rsidR="00CD5974">
          <w:rPr>
            <w:noProof/>
            <w:webHidden/>
          </w:rPr>
          <w:fldChar w:fldCharType="end"/>
        </w:r>
      </w:hyperlink>
    </w:p>
    <w:p w14:paraId="5C0305F6"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4" w:history="1">
        <w:r w:rsidR="00CD5974" w:rsidRPr="002C7DA6">
          <w:rPr>
            <w:rStyle w:val="affe"/>
            <w:rFonts w:eastAsia="Arial"/>
            <w:noProof/>
          </w:rPr>
          <w:t>3.4.</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составу заявки на участие в закупке</w:t>
        </w:r>
        <w:r w:rsidR="00CD5974">
          <w:rPr>
            <w:noProof/>
            <w:webHidden/>
          </w:rPr>
          <w:tab/>
        </w:r>
        <w:r w:rsidR="00CD5974">
          <w:rPr>
            <w:noProof/>
            <w:webHidden/>
          </w:rPr>
          <w:fldChar w:fldCharType="begin"/>
        </w:r>
        <w:r w:rsidR="00CD5974">
          <w:rPr>
            <w:noProof/>
            <w:webHidden/>
          </w:rPr>
          <w:instrText xml:space="preserve"> PAGEREF _Toc237523264 \h </w:instrText>
        </w:r>
        <w:r w:rsidR="00CD5974">
          <w:rPr>
            <w:noProof/>
            <w:webHidden/>
          </w:rPr>
        </w:r>
        <w:r w:rsidR="00CD5974">
          <w:rPr>
            <w:noProof/>
            <w:webHidden/>
          </w:rPr>
          <w:fldChar w:fldCharType="separate"/>
        </w:r>
        <w:r w:rsidR="00E90FA6">
          <w:rPr>
            <w:noProof/>
            <w:webHidden/>
          </w:rPr>
          <w:t>12</w:t>
        </w:r>
        <w:r w:rsidR="00CD5974">
          <w:rPr>
            <w:noProof/>
            <w:webHidden/>
          </w:rPr>
          <w:fldChar w:fldCharType="end"/>
        </w:r>
      </w:hyperlink>
    </w:p>
    <w:p w14:paraId="7B089C95"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5" w:history="1">
        <w:r w:rsidR="00CD5974" w:rsidRPr="002C7DA6">
          <w:rPr>
            <w:rStyle w:val="affe"/>
            <w:rFonts w:eastAsia="Arial"/>
            <w:noProof/>
          </w:rPr>
          <w:t>3.5.</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описанию предложения участника закупки</w:t>
        </w:r>
        <w:r w:rsidR="00CD5974">
          <w:rPr>
            <w:noProof/>
            <w:webHidden/>
          </w:rPr>
          <w:tab/>
        </w:r>
        <w:r w:rsidR="00CD5974">
          <w:rPr>
            <w:noProof/>
            <w:webHidden/>
          </w:rPr>
          <w:fldChar w:fldCharType="begin"/>
        </w:r>
        <w:r w:rsidR="00CD5974">
          <w:rPr>
            <w:noProof/>
            <w:webHidden/>
          </w:rPr>
          <w:instrText xml:space="preserve"> PAGEREF _Toc237523265 \h </w:instrText>
        </w:r>
        <w:r w:rsidR="00CD5974">
          <w:rPr>
            <w:noProof/>
            <w:webHidden/>
          </w:rPr>
        </w:r>
        <w:r w:rsidR="00CD5974">
          <w:rPr>
            <w:noProof/>
            <w:webHidden/>
          </w:rPr>
          <w:fldChar w:fldCharType="separate"/>
        </w:r>
        <w:r w:rsidR="00E90FA6">
          <w:rPr>
            <w:noProof/>
            <w:webHidden/>
          </w:rPr>
          <w:t>12</w:t>
        </w:r>
        <w:r w:rsidR="00CD5974">
          <w:rPr>
            <w:noProof/>
            <w:webHidden/>
          </w:rPr>
          <w:fldChar w:fldCharType="end"/>
        </w:r>
      </w:hyperlink>
    </w:p>
    <w:p w14:paraId="146C07C1"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6" w:history="1">
        <w:r w:rsidR="00CD5974" w:rsidRPr="002C7DA6">
          <w:rPr>
            <w:rStyle w:val="affe"/>
            <w:rFonts w:eastAsia="Arial"/>
            <w:noProof/>
          </w:rPr>
          <w:t>3.6.</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обеспечению заявок на участие в закупке</w:t>
        </w:r>
        <w:r w:rsidR="00CD5974">
          <w:rPr>
            <w:noProof/>
            <w:webHidden/>
          </w:rPr>
          <w:tab/>
        </w:r>
        <w:r w:rsidR="00CD5974">
          <w:rPr>
            <w:noProof/>
            <w:webHidden/>
          </w:rPr>
          <w:fldChar w:fldCharType="begin"/>
        </w:r>
        <w:r w:rsidR="00CD5974">
          <w:rPr>
            <w:noProof/>
            <w:webHidden/>
          </w:rPr>
          <w:instrText xml:space="preserve"> PAGEREF _Toc237523266 \h </w:instrText>
        </w:r>
        <w:r w:rsidR="00CD5974">
          <w:rPr>
            <w:noProof/>
            <w:webHidden/>
          </w:rPr>
        </w:r>
        <w:r w:rsidR="00CD5974">
          <w:rPr>
            <w:noProof/>
            <w:webHidden/>
          </w:rPr>
          <w:fldChar w:fldCharType="separate"/>
        </w:r>
        <w:r w:rsidR="00E90FA6">
          <w:rPr>
            <w:noProof/>
            <w:webHidden/>
          </w:rPr>
          <w:t>13</w:t>
        </w:r>
        <w:r w:rsidR="00CD5974">
          <w:rPr>
            <w:noProof/>
            <w:webHidden/>
          </w:rPr>
          <w:fldChar w:fldCharType="end"/>
        </w:r>
      </w:hyperlink>
    </w:p>
    <w:p w14:paraId="0F7221E7"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67" w:history="1">
        <w:r w:rsidR="00CD5974" w:rsidRPr="002C7DA6">
          <w:rPr>
            <w:rStyle w:val="affe"/>
            <w:rFonts w:eastAsia="Arial"/>
            <w:noProof/>
          </w:rPr>
          <w:t>4.</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ПОДАЧА ЗАЯВОК НА УЧАСТИЕ В ЗАКУПКЕ</w:t>
        </w:r>
        <w:r w:rsidR="00CD5974">
          <w:rPr>
            <w:noProof/>
            <w:webHidden/>
          </w:rPr>
          <w:tab/>
        </w:r>
        <w:r w:rsidR="00CD5974">
          <w:rPr>
            <w:noProof/>
            <w:webHidden/>
          </w:rPr>
          <w:fldChar w:fldCharType="begin"/>
        </w:r>
        <w:r w:rsidR="00CD5974">
          <w:rPr>
            <w:noProof/>
            <w:webHidden/>
          </w:rPr>
          <w:instrText xml:space="preserve"> PAGEREF _Toc237523267 \h </w:instrText>
        </w:r>
        <w:r w:rsidR="00CD5974">
          <w:rPr>
            <w:noProof/>
            <w:webHidden/>
          </w:rPr>
        </w:r>
        <w:r w:rsidR="00CD5974">
          <w:rPr>
            <w:noProof/>
            <w:webHidden/>
          </w:rPr>
          <w:fldChar w:fldCharType="separate"/>
        </w:r>
        <w:r w:rsidR="00E90FA6">
          <w:rPr>
            <w:noProof/>
            <w:webHidden/>
          </w:rPr>
          <w:t>16</w:t>
        </w:r>
        <w:r w:rsidR="00CD5974">
          <w:rPr>
            <w:noProof/>
            <w:webHidden/>
          </w:rPr>
          <w:fldChar w:fldCharType="end"/>
        </w:r>
      </w:hyperlink>
    </w:p>
    <w:p w14:paraId="288B4388"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8" w:history="1">
        <w:r w:rsidR="00CD5974" w:rsidRPr="002C7DA6">
          <w:rPr>
            <w:rStyle w:val="affe"/>
            <w:rFonts w:eastAsia="Arial"/>
            <w:noProof/>
          </w:rPr>
          <w:t>4.1.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Порядок, место, дата начала и дата окончания срока подачи заявок на участие в закупке</w:t>
        </w:r>
        <w:r w:rsidR="00CD5974">
          <w:rPr>
            <w:noProof/>
            <w:webHidden/>
          </w:rPr>
          <w:tab/>
        </w:r>
        <w:r w:rsidR="00CD5974">
          <w:rPr>
            <w:noProof/>
            <w:webHidden/>
          </w:rPr>
          <w:fldChar w:fldCharType="begin"/>
        </w:r>
        <w:r w:rsidR="00CD5974">
          <w:rPr>
            <w:noProof/>
            <w:webHidden/>
          </w:rPr>
          <w:instrText xml:space="preserve"> PAGEREF _Toc237523268 \h </w:instrText>
        </w:r>
        <w:r w:rsidR="00CD5974">
          <w:rPr>
            <w:noProof/>
            <w:webHidden/>
          </w:rPr>
        </w:r>
        <w:r w:rsidR="00CD5974">
          <w:rPr>
            <w:noProof/>
            <w:webHidden/>
          </w:rPr>
          <w:fldChar w:fldCharType="separate"/>
        </w:r>
        <w:r w:rsidR="00E90FA6">
          <w:rPr>
            <w:noProof/>
            <w:webHidden/>
          </w:rPr>
          <w:t>16</w:t>
        </w:r>
        <w:r w:rsidR="00CD5974">
          <w:rPr>
            <w:noProof/>
            <w:webHidden/>
          </w:rPr>
          <w:fldChar w:fldCharType="end"/>
        </w:r>
      </w:hyperlink>
    </w:p>
    <w:p w14:paraId="01AA7D1F"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69" w:history="1">
        <w:r w:rsidR="00CD5974" w:rsidRPr="002C7DA6">
          <w:rPr>
            <w:rStyle w:val="affe"/>
            <w:rFonts w:eastAsia="Arial"/>
            <w:noProof/>
          </w:rPr>
          <w:t>4.2.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Изменения и отзыв заявок на участие в закупке</w:t>
        </w:r>
        <w:r w:rsidR="00CD5974">
          <w:rPr>
            <w:noProof/>
            <w:webHidden/>
          </w:rPr>
          <w:tab/>
        </w:r>
        <w:r w:rsidR="00CD5974">
          <w:rPr>
            <w:noProof/>
            <w:webHidden/>
          </w:rPr>
          <w:fldChar w:fldCharType="begin"/>
        </w:r>
        <w:r w:rsidR="00CD5974">
          <w:rPr>
            <w:noProof/>
            <w:webHidden/>
          </w:rPr>
          <w:instrText xml:space="preserve"> PAGEREF _Toc237523269 \h </w:instrText>
        </w:r>
        <w:r w:rsidR="00CD5974">
          <w:rPr>
            <w:noProof/>
            <w:webHidden/>
          </w:rPr>
        </w:r>
        <w:r w:rsidR="00CD5974">
          <w:rPr>
            <w:noProof/>
            <w:webHidden/>
          </w:rPr>
          <w:fldChar w:fldCharType="separate"/>
        </w:r>
        <w:r w:rsidR="00E90FA6">
          <w:rPr>
            <w:noProof/>
            <w:webHidden/>
          </w:rPr>
          <w:t>17</w:t>
        </w:r>
        <w:r w:rsidR="00CD5974">
          <w:rPr>
            <w:noProof/>
            <w:webHidden/>
          </w:rPr>
          <w:fldChar w:fldCharType="end"/>
        </w:r>
      </w:hyperlink>
    </w:p>
    <w:p w14:paraId="048EB108"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70" w:history="1">
        <w:r w:rsidR="00CD5974" w:rsidRPr="002C7DA6">
          <w:rPr>
            <w:rStyle w:val="affe"/>
            <w:rFonts w:eastAsia="Arial"/>
            <w:noProof/>
          </w:rPr>
          <w:t>5.</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ПОРЯДОК ПРОВЕДЕНИЯ ЗАКУПКИ</w:t>
        </w:r>
        <w:r w:rsidR="00CD5974">
          <w:rPr>
            <w:noProof/>
            <w:webHidden/>
          </w:rPr>
          <w:tab/>
        </w:r>
        <w:r w:rsidR="00CD5974">
          <w:rPr>
            <w:noProof/>
            <w:webHidden/>
          </w:rPr>
          <w:fldChar w:fldCharType="begin"/>
        </w:r>
        <w:r w:rsidR="00CD5974">
          <w:rPr>
            <w:noProof/>
            <w:webHidden/>
          </w:rPr>
          <w:instrText xml:space="preserve"> PAGEREF _Toc237523270 \h </w:instrText>
        </w:r>
        <w:r w:rsidR="00CD5974">
          <w:rPr>
            <w:noProof/>
            <w:webHidden/>
          </w:rPr>
        </w:r>
        <w:r w:rsidR="00CD5974">
          <w:rPr>
            <w:noProof/>
            <w:webHidden/>
          </w:rPr>
          <w:fldChar w:fldCharType="separate"/>
        </w:r>
        <w:r w:rsidR="00E90FA6">
          <w:rPr>
            <w:noProof/>
            <w:webHidden/>
          </w:rPr>
          <w:t>17</w:t>
        </w:r>
        <w:r w:rsidR="00CD5974">
          <w:rPr>
            <w:noProof/>
            <w:webHidden/>
          </w:rPr>
          <w:fldChar w:fldCharType="end"/>
        </w:r>
      </w:hyperlink>
    </w:p>
    <w:p w14:paraId="712A3E2C"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1" w:history="1">
        <w:r w:rsidR="00CD5974" w:rsidRPr="002C7DA6">
          <w:rPr>
            <w:rStyle w:val="affe"/>
            <w:rFonts w:eastAsia="Arial"/>
            <w:noProof/>
          </w:rPr>
          <w:t>5.1.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Общий порядок проведения закупки</w:t>
        </w:r>
        <w:r w:rsidR="00CD5974">
          <w:rPr>
            <w:noProof/>
            <w:webHidden/>
          </w:rPr>
          <w:tab/>
        </w:r>
        <w:r w:rsidR="00CD5974">
          <w:rPr>
            <w:noProof/>
            <w:webHidden/>
          </w:rPr>
          <w:fldChar w:fldCharType="begin"/>
        </w:r>
        <w:r w:rsidR="00CD5974">
          <w:rPr>
            <w:noProof/>
            <w:webHidden/>
          </w:rPr>
          <w:instrText xml:space="preserve"> PAGEREF _Toc237523271 \h </w:instrText>
        </w:r>
        <w:r w:rsidR="00CD5974">
          <w:rPr>
            <w:noProof/>
            <w:webHidden/>
          </w:rPr>
        </w:r>
        <w:r w:rsidR="00CD5974">
          <w:rPr>
            <w:noProof/>
            <w:webHidden/>
          </w:rPr>
          <w:fldChar w:fldCharType="separate"/>
        </w:r>
        <w:r w:rsidR="00E90FA6">
          <w:rPr>
            <w:noProof/>
            <w:webHidden/>
          </w:rPr>
          <w:t>17</w:t>
        </w:r>
        <w:r w:rsidR="00CD5974">
          <w:rPr>
            <w:noProof/>
            <w:webHidden/>
          </w:rPr>
          <w:fldChar w:fldCharType="end"/>
        </w:r>
      </w:hyperlink>
    </w:p>
    <w:p w14:paraId="7CA00CA4"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2" w:history="1">
        <w:r w:rsidR="00CD5974" w:rsidRPr="002C7DA6">
          <w:rPr>
            <w:rStyle w:val="affe"/>
            <w:rFonts w:eastAsia="Arial"/>
            <w:noProof/>
          </w:rPr>
          <w:t>5.2.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Закупочная комиссия</w:t>
        </w:r>
        <w:r w:rsidR="00CD5974">
          <w:rPr>
            <w:noProof/>
            <w:webHidden/>
          </w:rPr>
          <w:tab/>
        </w:r>
        <w:r w:rsidR="00CD5974">
          <w:rPr>
            <w:noProof/>
            <w:webHidden/>
          </w:rPr>
          <w:fldChar w:fldCharType="begin"/>
        </w:r>
        <w:r w:rsidR="00CD5974">
          <w:rPr>
            <w:noProof/>
            <w:webHidden/>
          </w:rPr>
          <w:instrText xml:space="preserve"> PAGEREF _Toc237523272 \h </w:instrText>
        </w:r>
        <w:r w:rsidR="00CD5974">
          <w:rPr>
            <w:noProof/>
            <w:webHidden/>
          </w:rPr>
        </w:r>
        <w:r w:rsidR="00CD5974">
          <w:rPr>
            <w:noProof/>
            <w:webHidden/>
          </w:rPr>
          <w:fldChar w:fldCharType="separate"/>
        </w:r>
        <w:r w:rsidR="00E90FA6">
          <w:rPr>
            <w:noProof/>
            <w:webHidden/>
          </w:rPr>
          <w:t>17</w:t>
        </w:r>
        <w:r w:rsidR="00CD5974">
          <w:rPr>
            <w:noProof/>
            <w:webHidden/>
          </w:rPr>
          <w:fldChar w:fldCharType="end"/>
        </w:r>
      </w:hyperlink>
    </w:p>
    <w:p w14:paraId="2311EB70"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3" w:history="1">
        <w:r w:rsidR="00CD5974" w:rsidRPr="002C7DA6">
          <w:rPr>
            <w:rStyle w:val="affe"/>
            <w:rFonts w:eastAsia="Arial"/>
            <w:noProof/>
          </w:rPr>
          <w:t>5.3.</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Открытие доступа к заявкам.</w:t>
        </w:r>
        <w:r w:rsidR="00CD5974">
          <w:rPr>
            <w:noProof/>
            <w:webHidden/>
          </w:rPr>
          <w:tab/>
        </w:r>
        <w:r w:rsidR="00CD5974">
          <w:rPr>
            <w:noProof/>
            <w:webHidden/>
          </w:rPr>
          <w:fldChar w:fldCharType="begin"/>
        </w:r>
        <w:r w:rsidR="00CD5974">
          <w:rPr>
            <w:noProof/>
            <w:webHidden/>
          </w:rPr>
          <w:instrText xml:space="preserve"> PAGEREF _Toc237523273 \h </w:instrText>
        </w:r>
        <w:r w:rsidR="00CD5974">
          <w:rPr>
            <w:noProof/>
            <w:webHidden/>
          </w:rPr>
        </w:r>
        <w:r w:rsidR="00CD5974">
          <w:rPr>
            <w:noProof/>
            <w:webHidden/>
          </w:rPr>
          <w:fldChar w:fldCharType="separate"/>
        </w:r>
        <w:r w:rsidR="00E90FA6">
          <w:rPr>
            <w:noProof/>
            <w:webHidden/>
          </w:rPr>
          <w:t>17</w:t>
        </w:r>
        <w:r w:rsidR="00CD5974">
          <w:rPr>
            <w:noProof/>
            <w:webHidden/>
          </w:rPr>
          <w:fldChar w:fldCharType="end"/>
        </w:r>
      </w:hyperlink>
    </w:p>
    <w:p w14:paraId="0181E4E8"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4" w:history="1">
        <w:r w:rsidR="00CD5974" w:rsidRPr="002C7DA6">
          <w:rPr>
            <w:rStyle w:val="affe"/>
            <w:rFonts w:eastAsia="Arial"/>
            <w:noProof/>
          </w:rPr>
          <w:t>5.4.</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Рассмотрение заявок участников закупки</w:t>
        </w:r>
        <w:r w:rsidR="00CD5974">
          <w:rPr>
            <w:noProof/>
            <w:webHidden/>
          </w:rPr>
          <w:tab/>
        </w:r>
        <w:r w:rsidR="00CD5974">
          <w:rPr>
            <w:noProof/>
            <w:webHidden/>
          </w:rPr>
          <w:fldChar w:fldCharType="begin"/>
        </w:r>
        <w:r w:rsidR="00CD5974">
          <w:rPr>
            <w:noProof/>
            <w:webHidden/>
          </w:rPr>
          <w:instrText xml:space="preserve"> PAGEREF _Toc237523274 \h </w:instrText>
        </w:r>
        <w:r w:rsidR="00CD5974">
          <w:rPr>
            <w:noProof/>
            <w:webHidden/>
          </w:rPr>
        </w:r>
        <w:r w:rsidR="00CD5974">
          <w:rPr>
            <w:noProof/>
            <w:webHidden/>
          </w:rPr>
          <w:fldChar w:fldCharType="separate"/>
        </w:r>
        <w:r w:rsidR="00E90FA6">
          <w:rPr>
            <w:noProof/>
            <w:webHidden/>
          </w:rPr>
          <w:t>18</w:t>
        </w:r>
        <w:r w:rsidR="00CD5974">
          <w:rPr>
            <w:noProof/>
            <w:webHidden/>
          </w:rPr>
          <w:fldChar w:fldCharType="end"/>
        </w:r>
      </w:hyperlink>
    </w:p>
    <w:p w14:paraId="6F375B1D"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5" w:history="1">
        <w:r w:rsidR="00CD5974" w:rsidRPr="002C7DA6">
          <w:rPr>
            <w:rStyle w:val="affe"/>
            <w:rFonts w:eastAsia="Arial"/>
            <w:noProof/>
          </w:rPr>
          <w:t>5.5.</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CD5974">
          <w:rPr>
            <w:noProof/>
            <w:webHidden/>
          </w:rPr>
          <w:tab/>
        </w:r>
        <w:r w:rsidR="00CD5974">
          <w:rPr>
            <w:noProof/>
            <w:webHidden/>
          </w:rPr>
          <w:fldChar w:fldCharType="begin"/>
        </w:r>
        <w:r w:rsidR="00CD5974">
          <w:rPr>
            <w:noProof/>
            <w:webHidden/>
          </w:rPr>
          <w:instrText xml:space="preserve"> PAGEREF _Toc237523275 \h </w:instrText>
        </w:r>
        <w:r w:rsidR="00CD5974">
          <w:rPr>
            <w:noProof/>
            <w:webHidden/>
          </w:rPr>
        </w:r>
        <w:r w:rsidR="00CD5974">
          <w:rPr>
            <w:noProof/>
            <w:webHidden/>
          </w:rPr>
          <w:fldChar w:fldCharType="separate"/>
        </w:r>
        <w:r w:rsidR="00E90FA6">
          <w:rPr>
            <w:noProof/>
            <w:webHidden/>
          </w:rPr>
          <w:t>19</w:t>
        </w:r>
        <w:r w:rsidR="00CD5974">
          <w:rPr>
            <w:noProof/>
            <w:webHidden/>
          </w:rPr>
          <w:fldChar w:fldCharType="end"/>
        </w:r>
      </w:hyperlink>
    </w:p>
    <w:p w14:paraId="39AF68A3"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6" w:history="1">
        <w:r w:rsidR="00CD5974" w:rsidRPr="002C7DA6">
          <w:rPr>
            <w:rStyle w:val="affe"/>
            <w:rFonts w:eastAsia="Arial"/>
            <w:noProof/>
          </w:rPr>
          <w:t>5.6.</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Проведение преддоговорных переговоров</w:t>
        </w:r>
        <w:r w:rsidR="00CD5974">
          <w:rPr>
            <w:noProof/>
            <w:webHidden/>
          </w:rPr>
          <w:tab/>
        </w:r>
        <w:r w:rsidR="00CD5974">
          <w:rPr>
            <w:noProof/>
            <w:webHidden/>
          </w:rPr>
          <w:fldChar w:fldCharType="begin"/>
        </w:r>
        <w:r w:rsidR="00CD5974">
          <w:rPr>
            <w:noProof/>
            <w:webHidden/>
          </w:rPr>
          <w:instrText xml:space="preserve"> PAGEREF _Toc237523276 \h </w:instrText>
        </w:r>
        <w:r w:rsidR="00CD5974">
          <w:rPr>
            <w:noProof/>
            <w:webHidden/>
          </w:rPr>
        </w:r>
        <w:r w:rsidR="00CD5974">
          <w:rPr>
            <w:noProof/>
            <w:webHidden/>
          </w:rPr>
          <w:fldChar w:fldCharType="separate"/>
        </w:r>
        <w:r w:rsidR="00E90FA6">
          <w:rPr>
            <w:noProof/>
            <w:webHidden/>
          </w:rPr>
          <w:t>19</w:t>
        </w:r>
        <w:r w:rsidR="00CD5974">
          <w:rPr>
            <w:noProof/>
            <w:webHidden/>
          </w:rPr>
          <w:fldChar w:fldCharType="end"/>
        </w:r>
      </w:hyperlink>
    </w:p>
    <w:p w14:paraId="194E1966"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7" w:history="1">
        <w:r w:rsidR="00CD5974" w:rsidRPr="002C7DA6">
          <w:rPr>
            <w:rStyle w:val="affe"/>
            <w:rFonts w:eastAsia="Arial"/>
            <w:noProof/>
          </w:rPr>
          <w:t>5.7.</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Признание закупки несостоявшейся</w:t>
        </w:r>
        <w:r w:rsidR="00CD5974">
          <w:rPr>
            <w:noProof/>
            <w:webHidden/>
          </w:rPr>
          <w:tab/>
        </w:r>
        <w:r w:rsidR="00CD5974">
          <w:rPr>
            <w:noProof/>
            <w:webHidden/>
          </w:rPr>
          <w:fldChar w:fldCharType="begin"/>
        </w:r>
        <w:r w:rsidR="00CD5974">
          <w:rPr>
            <w:noProof/>
            <w:webHidden/>
          </w:rPr>
          <w:instrText xml:space="preserve"> PAGEREF _Toc237523277 \h </w:instrText>
        </w:r>
        <w:r w:rsidR="00CD5974">
          <w:rPr>
            <w:noProof/>
            <w:webHidden/>
          </w:rPr>
        </w:r>
        <w:r w:rsidR="00CD5974">
          <w:rPr>
            <w:noProof/>
            <w:webHidden/>
          </w:rPr>
          <w:fldChar w:fldCharType="separate"/>
        </w:r>
        <w:r w:rsidR="00E90FA6">
          <w:rPr>
            <w:noProof/>
            <w:webHidden/>
          </w:rPr>
          <w:t>20</w:t>
        </w:r>
        <w:r w:rsidR="00CD5974">
          <w:rPr>
            <w:noProof/>
            <w:webHidden/>
          </w:rPr>
          <w:fldChar w:fldCharType="end"/>
        </w:r>
      </w:hyperlink>
    </w:p>
    <w:p w14:paraId="64310BE9"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78" w:history="1">
        <w:r w:rsidR="00CD5974" w:rsidRPr="002C7DA6">
          <w:rPr>
            <w:rStyle w:val="affe"/>
            <w:rFonts w:eastAsia="Arial"/>
            <w:noProof/>
          </w:rPr>
          <w:t>5.8.</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Рассмотрение жалоб и обращений участников закупки</w:t>
        </w:r>
        <w:r w:rsidR="00CD5974">
          <w:rPr>
            <w:noProof/>
            <w:webHidden/>
          </w:rPr>
          <w:tab/>
        </w:r>
        <w:r w:rsidR="00CD5974">
          <w:rPr>
            <w:noProof/>
            <w:webHidden/>
          </w:rPr>
          <w:fldChar w:fldCharType="begin"/>
        </w:r>
        <w:r w:rsidR="00CD5974">
          <w:rPr>
            <w:noProof/>
            <w:webHidden/>
          </w:rPr>
          <w:instrText xml:space="preserve"> PAGEREF _Toc237523278 \h </w:instrText>
        </w:r>
        <w:r w:rsidR="00CD5974">
          <w:rPr>
            <w:noProof/>
            <w:webHidden/>
          </w:rPr>
        </w:r>
        <w:r w:rsidR="00CD5974">
          <w:rPr>
            <w:noProof/>
            <w:webHidden/>
          </w:rPr>
          <w:fldChar w:fldCharType="separate"/>
        </w:r>
        <w:r w:rsidR="00E90FA6">
          <w:rPr>
            <w:noProof/>
            <w:webHidden/>
          </w:rPr>
          <w:t>20</w:t>
        </w:r>
        <w:r w:rsidR="00CD5974">
          <w:rPr>
            <w:noProof/>
            <w:webHidden/>
          </w:rPr>
          <w:fldChar w:fldCharType="end"/>
        </w:r>
      </w:hyperlink>
    </w:p>
    <w:p w14:paraId="48A2C9C7"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79" w:history="1">
        <w:r w:rsidR="00CD5974" w:rsidRPr="002C7DA6">
          <w:rPr>
            <w:rStyle w:val="affe"/>
            <w:rFonts w:eastAsia="Arial"/>
            <w:noProof/>
          </w:rPr>
          <w:t>6.</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ЗАКЛЮЧЕНИЕ, ИЗМЕНЕНИЕ И РАСТОРЖЕНИЕ ДОГОВОРА</w:t>
        </w:r>
        <w:r w:rsidR="00CD5974">
          <w:rPr>
            <w:noProof/>
            <w:webHidden/>
          </w:rPr>
          <w:tab/>
        </w:r>
        <w:r w:rsidR="00CD5974">
          <w:rPr>
            <w:noProof/>
            <w:webHidden/>
          </w:rPr>
          <w:fldChar w:fldCharType="begin"/>
        </w:r>
        <w:r w:rsidR="00CD5974">
          <w:rPr>
            <w:noProof/>
            <w:webHidden/>
          </w:rPr>
          <w:instrText xml:space="preserve"> PAGEREF _Toc237523279 \h </w:instrText>
        </w:r>
        <w:r w:rsidR="00CD5974">
          <w:rPr>
            <w:noProof/>
            <w:webHidden/>
          </w:rPr>
        </w:r>
        <w:r w:rsidR="00CD5974">
          <w:rPr>
            <w:noProof/>
            <w:webHidden/>
          </w:rPr>
          <w:fldChar w:fldCharType="separate"/>
        </w:r>
        <w:r w:rsidR="00E90FA6">
          <w:rPr>
            <w:noProof/>
            <w:webHidden/>
          </w:rPr>
          <w:t>20</w:t>
        </w:r>
        <w:r w:rsidR="00CD5974">
          <w:rPr>
            <w:noProof/>
            <w:webHidden/>
          </w:rPr>
          <w:fldChar w:fldCharType="end"/>
        </w:r>
      </w:hyperlink>
    </w:p>
    <w:p w14:paraId="2823B2DB"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0" w:history="1">
        <w:r w:rsidR="00CD5974" w:rsidRPr="002C7DA6">
          <w:rPr>
            <w:rStyle w:val="affe"/>
            <w:rFonts w:eastAsia="Arial"/>
            <w:noProof/>
          </w:rPr>
          <w:t>6.1.</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Срок и порядок заключения договора</w:t>
        </w:r>
        <w:r w:rsidR="00CD5974">
          <w:rPr>
            <w:noProof/>
            <w:webHidden/>
          </w:rPr>
          <w:tab/>
        </w:r>
        <w:r w:rsidR="00CD5974">
          <w:rPr>
            <w:noProof/>
            <w:webHidden/>
          </w:rPr>
          <w:fldChar w:fldCharType="begin"/>
        </w:r>
        <w:r w:rsidR="00CD5974">
          <w:rPr>
            <w:noProof/>
            <w:webHidden/>
          </w:rPr>
          <w:instrText xml:space="preserve"> PAGEREF _Toc237523280 \h </w:instrText>
        </w:r>
        <w:r w:rsidR="00CD5974">
          <w:rPr>
            <w:noProof/>
            <w:webHidden/>
          </w:rPr>
        </w:r>
        <w:r w:rsidR="00CD5974">
          <w:rPr>
            <w:noProof/>
            <w:webHidden/>
          </w:rPr>
          <w:fldChar w:fldCharType="separate"/>
        </w:r>
        <w:r w:rsidR="00E90FA6">
          <w:rPr>
            <w:noProof/>
            <w:webHidden/>
          </w:rPr>
          <w:t>20</w:t>
        </w:r>
        <w:r w:rsidR="00CD5974">
          <w:rPr>
            <w:noProof/>
            <w:webHidden/>
          </w:rPr>
          <w:fldChar w:fldCharType="end"/>
        </w:r>
      </w:hyperlink>
    </w:p>
    <w:p w14:paraId="7C91540C"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1" w:history="1">
        <w:r w:rsidR="00CD5974" w:rsidRPr="002C7DA6">
          <w:rPr>
            <w:rStyle w:val="affe"/>
            <w:rFonts w:eastAsia="Arial"/>
            <w:noProof/>
          </w:rPr>
          <w:t>6.2.</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Обеспечение исполнения договора, порядок предоставления такого обеспечения, требования к такому обеспечению</w:t>
        </w:r>
        <w:r w:rsidR="00CD5974">
          <w:rPr>
            <w:noProof/>
            <w:webHidden/>
          </w:rPr>
          <w:tab/>
        </w:r>
        <w:r w:rsidR="00CD5974">
          <w:rPr>
            <w:noProof/>
            <w:webHidden/>
          </w:rPr>
          <w:fldChar w:fldCharType="begin"/>
        </w:r>
        <w:r w:rsidR="00CD5974">
          <w:rPr>
            <w:noProof/>
            <w:webHidden/>
          </w:rPr>
          <w:instrText xml:space="preserve"> PAGEREF _Toc237523281 \h </w:instrText>
        </w:r>
        <w:r w:rsidR="00CD5974">
          <w:rPr>
            <w:noProof/>
            <w:webHidden/>
          </w:rPr>
        </w:r>
        <w:r w:rsidR="00CD5974">
          <w:rPr>
            <w:noProof/>
            <w:webHidden/>
          </w:rPr>
          <w:fldChar w:fldCharType="separate"/>
        </w:r>
        <w:r w:rsidR="00E90FA6">
          <w:rPr>
            <w:noProof/>
            <w:webHidden/>
          </w:rPr>
          <w:t>21</w:t>
        </w:r>
        <w:r w:rsidR="00CD5974">
          <w:rPr>
            <w:noProof/>
            <w:webHidden/>
          </w:rPr>
          <w:fldChar w:fldCharType="end"/>
        </w:r>
      </w:hyperlink>
    </w:p>
    <w:p w14:paraId="6E523E0D"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2" w:history="1">
        <w:r w:rsidR="00CD5974" w:rsidRPr="002C7DA6">
          <w:rPr>
            <w:rStyle w:val="affe"/>
            <w:rFonts w:eastAsia="Arial"/>
            <w:noProof/>
          </w:rPr>
          <w:t>6.3.</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Требования к условиям независимой гарантии, выданной в качестве обеспечения исполнения договора</w:t>
        </w:r>
        <w:r w:rsidR="00CD5974">
          <w:rPr>
            <w:noProof/>
            <w:webHidden/>
          </w:rPr>
          <w:tab/>
        </w:r>
        <w:r w:rsidR="00CD5974">
          <w:rPr>
            <w:noProof/>
            <w:webHidden/>
          </w:rPr>
          <w:fldChar w:fldCharType="begin"/>
        </w:r>
        <w:r w:rsidR="00CD5974">
          <w:rPr>
            <w:noProof/>
            <w:webHidden/>
          </w:rPr>
          <w:instrText xml:space="preserve"> PAGEREF _Toc237523282 \h </w:instrText>
        </w:r>
        <w:r w:rsidR="00CD5974">
          <w:rPr>
            <w:noProof/>
            <w:webHidden/>
          </w:rPr>
        </w:r>
        <w:r w:rsidR="00CD5974">
          <w:rPr>
            <w:noProof/>
            <w:webHidden/>
          </w:rPr>
          <w:fldChar w:fldCharType="separate"/>
        </w:r>
        <w:r w:rsidR="00E90FA6">
          <w:rPr>
            <w:noProof/>
            <w:webHidden/>
          </w:rPr>
          <w:t>21</w:t>
        </w:r>
        <w:r w:rsidR="00CD5974">
          <w:rPr>
            <w:noProof/>
            <w:webHidden/>
          </w:rPr>
          <w:fldChar w:fldCharType="end"/>
        </w:r>
      </w:hyperlink>
    </w:p>
    <w:p w14:paraId="642375ED"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3" w:history="1">
        <w:r w:rsidR="00CD5974" w:rsidRPr="002C7DA6">
          <w:rPr>
            <w:rStyle w:val="affe"/>
            <w:rFonts w:eastAsia="Arial"/>
            <w:noProof/>
          </w:rPr>
          <w:t>6.4.</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Порядок предоставления обеспечения исполнения обязательств по договору в случае предоставления при проведении закупочных процедур заявки с аномально низкой ценой.</w:t>
        </w:r>
        <w:r w:rsidR="00CD5974">
          <w:rPr>
            <w:noProof/>
            <w:webHidden/>
          </w:rPr>
          <w:tab/>
        </w:r>
        <w:r w:rsidR="00CD5974">
          <w:rPr>
            <w:noProof/>
            <w:webHidden/>
          </w:rPr>
          <w:fldChar w:fldCharType="begin"/>
        </w:r>
        <w:r w:rsidR="00CD5974">
          <w:rPr>
            <w:noProof/>
            <w:webHidden/>
          </w:rPr>
          <w:instrText xml:space="preserve"> PAGEREF _Toc237523283 \h </w:instrText>
        </w:r>
        <w:r w:rsidR="00CD5974">
          <w:rPr>
            <w:noProof/>
            <w:webHidden/>
          </w:rPr>
        </w:r>
        <w:r w:rsidR="00CD5974">
          <w:rPr>
            <w:noProof/>
            <w:webHidden/>
          </w:rPr>
          <w:fldChar w:fldCharType="separate"/>
        </w:r>
        <w:r w:rsidR="00E90FA6">
          <w:rPr>
            <w:noProof/>
            <w:webHidden/>
          </w:rPr>
          <w:t>24</w:t>
        </w:r>
        <w:r w:rsidR="00CD5974">
          <w:rPr>
            <w:noProof/>
            <w:webHidden/>
          </w:rPr>
          <w:fldChar w:fldCharType="end"/>
        </w:r>
      </w:hyperlink>
    </w:p>
    <w:p w14:paraId="3F6FF305"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4" w:history="1">
        <w:r w:rsidR="00CD5974" w:rsidRPr="002C7DA6">
          <w:rPr>
            <w:rStyle w:val="affe"/>
            <w:rFonts w:eastAsia="Arial"/>
            <w:noProof/>
          </w:rPr>
          <w:t>6.5.</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Отказ от заключения договора</w:t>
        </w:r>
        <w:r w:rsidR="00CD5974">
          <w:rPr>
            <w:noProof/>
            <w:webHidden/>
          </w:rPr>
          <w:tab/>
        </w:r>
        <w:r w:rsidR="00CD5974">
          <w:rPr>
            <w:noProof/>
            <w:webHidden/>
          </w:rPr>
          <w:fldChar w:fldCharType="begin"/>
        </w:r>
        <w:r w:rsidR="00CD5974">
          <w:rPr>
            <w:noProof/>
            <w:webHidden/>
          </w:rPr>
          <w:instrText xml:space="preserve"> PAGEREF _Toc237523284 \h </w:instrText>
        </w:r>
        <w:r w:rsidR="00CD5974">
          <w:rPr>
            <w:noProof/>
            <w:webHidden/>
          </w:rPr>
        </w:r>
        <w:r w:rsidR="00CD5974">
          <w:rPr>
            <w:noProof/>
            <w:webHidden/>
          </w:rPr>
          <w:fldChar w:fldCharType="separate"/>
        </w:r>
        <w:r w:rsidR="00E90FA6">
          <w:rPr>
            <w:noProof/>
            <w:webHidden/>
          </w:rPr>
          <w:t>26</w:t>
        </w:r>
        <w:r w:rsidR="00CD5974">
          <w:rPr>
            <w:noProof/>
            <w:webHidden/>
          </w:rPr>
          <w:fldChar w:fldCharType="end"/>
        </w:r>
      </w:hyperlink>
    </w:p>
    <w:p w14:paraId="44CACC33" w14:textId="77777777" w:rsidR="00CD5974" w:rsidRDefault="003852C8">
      <w:pPr>
        <w:pStyle w:val="28"/>
        <w:tabs>
          <w:tab w:val="left" w:pos="960"/>
          <w:tab w:val="right" w:leader="dot" w:pos="9630"/>
        </w:tabs>
        <w:rPr>
          <w:rFonts w:asciiTheme="minorHAnsi" w:eastAsiaTheme="minorEastAsia" w:hAnsiTheme="minorHAnsi" w:cstheme="minorBidi"/>
          <w:smallCaps w:val="0"/>
          <w:noProof/>
          <w:sz w:val="22"/>
          <w:szCs w:val="22"/>
        </w:rPr>
      </w:pPr>
      <w:hyperlink w:anchor="_Toc237523285" w:history="1">
        <w:r w:rsidR="00CD5974" w:rsidRPr="002C7DA6">
          <w:rPr>
            <w:rStyle w:val="affe"/>
            <w:rFonts w:eastAsia="Arial"/>
            <w:noProof/>
          </w:rPr>
          <w:t>6.6.</w:t>
        </w:r>
        <w:r w:rsidR="00CD5974">
          <w:rPr>
            <w:rFonts w:asciiTheme="minorHAnsi" w:eastAsiaTheme="minorEastAsia" w:hAnsiTheme="minorHAnsi" w:cstheme="minorBidi"/>
            <w:smallCaps w:val="0"/>
            <w:noProof/>
            <w:sz w:val="22"/>
            <w:szCs w:val="22"/>
          </w:rPr>
          <w:tab/>
        </w:r>
        <w:r w:rsidR="00CD5974" w:rsidRPr="002C7DA6">
          <w:rPr>
            <w:rStyle w:val="affe"/>
            <w:rFonts w:eastAsia="Arial"/>
            <w:noProof/>
          </w:rPr>
          <w:t>Изменение и расторжение договора</w:t>
        </w:r>
        <w:r w:rsidR="00CD5974">
          <w:rPr>
            <w:noProof/>
            <w:webHidden/>
          </w:rPr>
          <w:tab/>
        </w:r>
        <w:r w:rsidR="00CD5974">
          <w:rPr>
            <w:noProof/>
            <w:webHidden/>
          </w:rPr>
          <w:fldChar w:fldCharType="begin"/>
        </w:r>
        <w:r w:rsidR="00CD5974">
          <w:rPr>
            <w:noProof/>
            <w:webHidden/>
          </w:rPr>
          <w:instrText xml:space="preserve"> PAGEREF _Toc237523285 \h </w:instrText>
        </w:r>
        <w:r w:rsidR="00CD5974">
          <w:rPr>
            <w:noProof/>
            <w:webHidden/>
          </w:rPr>
        </w:r>
        <w:r w:rsidR="00CD5974">
          <w:rPr>
            <w:noProof/>
            <w:webHidden/>
          </w:rPr>
          <w:fldChar w:fldCharType="separate"/>
        </w:r>
        <w:r w:rsidR="00E90FA6">
          <w:rPr>
            <w:noProof/>
            <w:webHidden/>
          </w:rPr>
          <w:t>27</w:t>
        </w:r>
        <w:r w:rsidR="00CD5974">
          <w:rPr>
            <w:noProof/>
            <w:webHidden/>
          </w:rPr>
          <w:fldChar w:fldCharType="end"/>
        </w:r>
      </w:hyperlink>
    </w:p>
    <w:p w14:paraId="3308A203"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86" w:history="1">
        <w:r w:rsidR="00CD5974" w:rsidRPr="002C7DA6">
          <w:rPr>
            <w:rStyle w:val="affe"/>
            <w:rFonts w:eastAsia="Arial"/>
            <w:noProof/>
          </w:rPr>
          <w:t>II.</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ИНФОРМАЦИОННАЯ КАРТА ЗАКУПКИ</w:t>
        </w:r>
        <w:r w:rsidR="00CD5974">
          <w:rPr>
            <w:noProof/>
            <w:webHidden/>
          </w:rPr>
          <w:tab/>
        </w:r>
        <w:r w:rsidR="00CD5974">
          <w:rPr>
            <w:noProof/>
            <w:webHidden/>
          </w:rPr>
          <w:fldChar w:fldCharType="begin"/>
        </w:r>
        <w:r w:rsidR="00CD5974">
          <w:rPr>
            <w:noProof/>
            <w:webHidden/>
          </w:rPr>
          <w:instrText xml:space="preserve"> PAGEREF _Toc237523286 \h </w:instrText>
        </w:r>
        <w:r w:rsidR="00CD5974">
          <w:rPr>
            <w:noProof/>
            <w:webHidden/>
          </w:rPr>
        </w:r>
        <w:r w:rsidR="00CD5974">
          <w:rPr>
            <w:noProof/>
            <w:webHidden/>
          </w:rPr>
          <w:fldChar w:fldCharType="separate"/>
        </w:r>
        <w:r w:rsidR="00E90FA6">
          <w:rPr>
            <w:noProof/>
            <w:webHidden/>
          </w:rPr>
          <w:t>28</w:t>
        </w:r>
        <w:r w:rsidR="00CD5974">
          <w:rPr>
            <w:noProof/>
            <w:webHidden/>
          </w:rPr>
          <w:fldChar w:fldCharType="end"/>
        </w:r>
      </w:hyperlink>
    </w:p>
    <w:p w14:paraId="6D3C0CA0" w14:textId="77777777" w:rsidR="00CD5974" w:rsidRDefault="003852C8">
      <w:pPr>
        <w:pStyle w:val="14"/>
        <w:tabs>
          <w:tab w:val="left" w:pos="720"/>
          <w:tab w:val="right" w:leader="dot" w:pos="9630"/>
        </w:tabs>
        <w:rPr>
          <w:rFonts w:asciiTheme="minorHAnsi" w:eastAsiaTheme="minorEastAsia" w:hAnsiTheme="minorHAnsi" w:cstheme="minorBidi"/>
          <w:b w:val="0"/>
          <w:bCs w:val="0"/>
          <w:caps w:val="0"/>
          <w:noProof/>
          <w:sz w:val="22"/>
          <w:szCs w:val="22"/>
        </w:rPr>
      </w:pPr>
      <w:hyperlink w:anchor="_Toc237523287" w:history="1">
        <w:r w:rsidR="00CD5974" w:rsidRPr="002C7DA6">
          <w:rPr>
            <w:rStyle w:val="affe"/>
            <w:rFonts w:eastAsia="Arial"/>
            <w:noProof/>
          </w:rPr>
          <w:t>III.</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ОБРАЗЦЫ ФОРМ ДЛЯ ЗАПОЛНЕНИЯ УЧАСТНИКАМИ ЗАКУПКИ</w:t>
        </w:r>
        <w:r w:rsidR="00CD5974">
          <w:rPr>
            <w:noProof/>
            <w:webHidden/>
          </w:rPr>
          <w:tab/>
        </w:r>
        <w:r w:rsidR="00CD5974">
          <w:rPr>
            <w:noProof/>
            <w:webHidden/>
          </w:rPr>
          <w:fldChar w:fldCharType="begin"/>
        </w:r>
        <w:r w:rsidR="00CD5974">
          <w:rPr>
            <w:noProof/>
            <w:webHidden/>
          </w:rPr>
          <w:instrText xml:space="preserve"> PAGEREF _Toc237523287 \h </w:instrText>
        </w:r>
        <w:r w:rsidR="00CD5974">
          <w:rPr>
            <w:noProof/>
            <w:webHidden/>
          </w:rPr>
        </w:r>
        <w:r w:rsidR="00CD5974">
          <w:rPr>
            <w:noProof/>
            <w:webHidden/>
          </w:rPr>
          <w:fldChar w:fldCharType="separate"/>
        </w:r>
        <w:r w:rsidR="00E90FA6">
          <w:rPr>
            <w:noProof/>
            <w:webHidden/>
          </w:rPr>
          <w:t>44</w:t>
        </w:r>
        <w:r w:rsidR="00CD5974">
          <w:rPr>
            <w:noProof/>
            <w:webHidden/>
          </w:rPr>
          <w:fldChar w:fldCharType="end"/>
        </w:r>
      </w:hyperlink>
    </w:p>
    <w:p w14:paraId="33BD5787"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88" w:history="1">
        <w:r w:rsidR="00CD5974" w:rsidRPr="002C7DA6">
          <w:rPr>
            <w:rStyle w:val="affe"/>
            <w:rFonts w:eastAsia="Arial"/>
            <w:noProof/>
          </w:rPr>
          <w:t>ФОРМА 1. ПИСЬМО О ПОДАЧЕ ОФЕРТЫ</w:t>
        </w:r>
        <w:r w:rsidR="00CD5974">
          <w:rPr>
            <w:noProof/>
            <w:webHidden/>
          </w:rPr>
          <w:tab/>
        </w:r>
        <w:r w:rsidR="00CD5974">
          <w:rPr>
            <w:noProof/>
            <w:webHidden/>
          </w:rPr>
          <w:fldChar w:fldCharType="begin"/>
        </w:r>
        <w:r w:rsidR="00CD5974">
          <w:rPr>
            <w:noProof/>
            <w:webHidden/>
          </w:rPr>
          <w:instrText xml:space="preserve"> PAGEREF _Toc237523288 \h </w:instrText>
        </w:r>
        <w:r w:rsidR="00CD5974">
          <w:rPr>
            <w:noProof/>
            <w:webHidden/>
          </w:rPr>
        </w:r>
        <w:r w:rsidR="00CD5974">
          <w:rPr>
            <w:noProof/>
            <w:webHidden/>
          </w:rPr>
          <w:fldChar w:fldCharType="separate"/>
        </w:r>
        <w:r w:rsidR="00E90FA6">
          <w:rPr>
            <w:noProof/>
            <w:webHidden/>
          </w:rPr>
          <w:t>44</w:t>
        </w:r>
        <w:r w:rsidR="00CD5974">
          <w:rPr>
            <w:noProof/>
            <w:webHidden/>
          </w:rPr>
          <w:fldChar w:fldCharType="end"/>
        </w:r>
      </w:hyperlink>
    </w:p>
    <w:p w14:paraId="01D3A433"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89" w:history="1">
        <w:r w:rsidR="00CD5974" w:rsidRPr="002C7DA6">
          <w:rPr>
            <w:rStyle w:val="affe"/>
            <w:rFonts w:eastAsia="Arial"/>
            <w:noProof/>
          </w:rPr>
          <w:t>Форма 2. Техническое предложение</w:t>
        </w:r>
        <w:r w:rsidR="00CD5974">
          <w:rPr>
            <w:noProof/>
            <w:webHidden/>
          </w:rPr>
          <w:tab/>
        </w:r>
        <w:r w:rsidR="00CD5974">
          <w:rPr>
            <w:noProof/>
            <w:webHidden/>
          </w:rPr>
          <w:fldChar w:fldCharType="begin"/>
        </w:r>
        <w:r w:rsidR="00CD5974">
          <w:rPr>
            <w:noProof/>
            <w:webHidden/>
          </w:rPr>
          <w:instrText xml:space="preserve"> PAGEREF _Toc237523289 \h </w:instrText>
        </w:r>
        <w:r w:rsidR="00CD5974">
          <w:rPr>
            <w:noProof/>
            <w:webHidden/>
          </w:rPr>
        </w:r>
        <w:r w:rsidR="00CD5974">
          <w:rPr>
            <w:noProof/>
            <w:webHidden/>
          </w:rPr>
          <w:fldChar w:fldCharType="separate"/>
        </w:r>
        <w:r w:rsidR="00E90FA6">
          <w:rPr>
            <w:noProof/>
            <w:webHidden/>
          </w:rPr>
          <w:t>47</w:t>
        </w:r>
        <w:r w:rsidR="00CD5974">
          <w:rPr>
            <w:noProof/>
            <w:webHidden/>
          </w:rPr>
          <w:fldChar w:fldCharType="end"/>
        </w:r>
      </w:hyperlink>
    </w:p>
    <w:p w14:paraId="2F4ED6F3"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0" w:history="1">
        <w:r w:rsidR="00CD5974" w:rsidRPr="002C7DA6">
          <w:rPr>
            <w:rStyle w:val="affe"/>
            <w:rFonts w:eastAsia="Arial"/>
            <w:noProof/>
          </w:rPr>
          <w:t>Форма 3. Сводная таблица стоимости услуг</w:t>
        </w:r>
        <w:r w:rsidR="00CD5974">
          <w:rPr>
            <w:noProof/>
            <w:webHidden/>
          </w:rPr>
          <w:tab/>
        </w:r>
        <w:r w:rsidR="00CD5974">
          <w:rPr>
            <w:noProof/>
            <w:webHidden/>
          </w:rPr>
          <w:fldChar w:fldCharType="begin"/>
        </w:r>
        <w:r w:rsidR="00CD5974">
          <w:rPr>
            <w:noProof/>
            <w:webHidden/>
          </w:rPr>
          <w:instrText xml:space="preserve"> PAGEREF _Toc237523290 \h </w:instrText>
        </w:r>
        <w:r w:rsidR="00CD5974">
          <w:rPr>
            <w:noProof/>
            <w:webHidden/>
          </w:rPr>
        </w:r>
        <w:r w:rsidR="00CD5974">
          <w:rPr>
            <w:noProof/>
            <w:webHidden/>
          </w:rPr>
          <w:fldChar w:fldCharType="separate"/>
        </w:r>
        <w:r w:rsidR="00E90FA6">
          <w:rPr>
            <w:noProof/>
            <w:webHidden/>
          </w:rPr>
          <w:t>48</w:t>
        </w:r>
        <w:r w:rsidR="00CD5974">
          <w:rPr>
            <w:noProof/>
            <w:webHidden/>
          </w:rPr>
          <w:fldChar w:fldCharType="end"/>
        </w:r>
      </w:hyperlink>
    </w:p>
    <w:p w14:paraId="7E98F860"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1" w:history="1">
        <w:r w:rsidR="00CD5974" w:rsidRPr="002C7DA6">
          <w:rPr>
            <w:rStyle w:val="affe"/>
            <w:rFonts w:eastAsia="Arial"/>
            <w:noProof/>
          </w:rPr>
          <w:t>Форма 4. Анкета Участника закупки</w:t>
        </w:r>
        <w:r w:rsidR="00CD5974">
          <w:rPr>
            <w:noProof/>
            <w:webHidden/>
          </w:rPr>
          <w:tab/>
        </w:r>
        <w:r w:rsidR="00CD5974">
          <w:rPr>
            <w:noProof/>
            <w:webHidden/>
          </w:rPr>
          <w:fldChar w:fldCharType="begin"/>
        </w:r>
        <w:r w:rsidR="00CD5974">
          <w:rPr>
            <w:noProof/>
            <w:webHidden/>
          </w:rPr>
          <w:instrText xml:space="preserve"> PAGEREF _Toc237523291 \h </w:instrText>
        </w:r>
        <w:r w:rsidR="00CD5974">
          <w:rPr>
            <w:noProof/>
            <w:webHidden/>
          </w:rPr>
        </w:r>
        <w:r w:rsidR="00CD5974">
          <w:rPr>
            <w:noProof/>
            <w:webHidden/>
          </w:rPr>
          <w:fldChar w:fldCharType="separate"/>
        </w:r>
        <w:r w:rsidR="00E90FA6">
          <w:rPr>
            <w:noProof/>
            <w:webHidden/>
          </w:rPr>
          <w:t>52</w:t>
        </w:r>
        <w:r w:rsidR="00CD5974">
          <w:rPr>
            <w:noProof/>
            <w:webHidden/>
          </w:rPr>
          <w:fldChar w:fldCharType="end"/>
        </w:r>
      </w:hyperlink>
    </w:p>
    <w:p w14:paraId="4D7D7263"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2" w:history="1">
        <w:r w:rsidR="00CD5974" w:rsidRPr="002C7DA6">
          <w:rPr>
            <w:rStyle w:val="affe"/>
            <w:rFonts w:eastAsia="Arial"/>
            <w:noProof/>
          </w:rPr>
          <w:t>Форма 5. Согласие на обработку персональных данных</w:t>
        </w:r>
        <w:r w:rsidR="00CD5974">
          <w:rPr>
            <w:noProof/>
            <w:webHidden/>
          </w:rPr>
          <w:tab/>
        </w:r>
        <w:r w:rsidR="00CD5974">
          <w:rPr>
            <w:noProof/>
            <w:webHidden/>
          </w:rPr>
          <w:fldChar w:fldCharType="begin"/>
        </w:r>
        <w:r w:rsidR="00CD5974">
          <w:rPr>
            <w:noProof/>
            <w:webHidden/>
          </w:rPr>
          <w:instrText xml:space="preserve"> PAGEREF _Toc237523292 \h </w:instrText>
        </w:r>
        <w:r w:rsidR="00CD5974">
          <w:rPr>
            <w:noProof/>
            <w:webHidden/>
          </w:rPr>
        </w:r>
        <w:r w:rsidR="00CD5974">
          <w:rPr>
            <w:noProof/>
            <w:webHidden/>
          </w:rPr>
          <w:fldChar w:fldCharType="separate"/>
        </w:r>
        <w:r w:rsidR="00E90FA6">
          <w:rPr>
            <w:noProof/>
            <w:webHidden/>
          </w:rPr>
          <w:t>53</w:t>
        </w:r>
        <w:r w:rsidR="00CD5974">
          <w:rPr>
            <w:noProof/>
            <w:webHidden/>
          </w:rPr>
          <w:fldChar w:fldCharType="end"/>
        </w:r>
      </w:hyperlink>
    </w:p>
    <w:p w14:paraId="609A0F03"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3" w:history="1">
        <w:r w:rsidR="00CD5974" w:rsidRPr="002C7DA6">
          <w:rPr>
            <w:rStyle w:val="affe"/>
            <w:rFonts w:eastAsia="Arial"/>
            <w:noProof/>
          </w:rPr>
          <w:t>Форма 6. Декларация соответствия</w:t>
        </w:r>
        <w:r w:rsidR="00CD5974">
          <w:rPr>
            <w:noProof/>
            <w:webHidden/>
          </w:rPr>
          <w:tab/>
        </w:r>
        <w:r w:rsidR="00CD5974">
          <w:rPr>
            <w:noProof/>
            <w:webHidden/>
          </w:rPr>
          <w:fldChar w:fldCharType="begin"/>
        </w:r>
        <w:r w:rsidR="00CD5974">
          <w:rPr>
            <w:noProof/>
            <w:webHidden/>
          </w:rPr>
          <w:instrText xml:space="preserve"> PAGEREF _Toc237523293 \h </w:instrText>
        </w:r>
        <w:r w:rsidR="00CD5974">
          <w:rPr>
            <w:noProof/>
            <w:webHidden/>
          </w:rPr>
        </w:r>
        <w:r w:rsidR="00CD5974">
          <w:rPr>
            <w:noProof/>
            <w:webHidden/>
          </w:rPr>
          <w:fldChar w:fldCharType="separate"/>
        </w:r>
        <w:r w:rsidR="00E90FA6">
          <w:rPr>
            <w:noProof/>
            <w:webHidden/>
          </w:rPr>
          <w:t>54</w:t>
        </w:r>
        <w:r w:rsidR="00CD5974">
          <w:rPr>
            <w:noProof/>
            <w:webHidden/>
          </w:rPr>
          <w:fldChar w:fldCharType="end"/>
        </w:r>
      </w:hyperlink>
    </w:p>
    <w:p w14:paraId="113ED822"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4" w:history="1">
        <w:r w:rsidR="00CD5974" w:rsidRPr="002C7DA6">
          <w:rPr>
            <w:rStyle w:val="affe"/>
            <w:rFonts w:eastAsia="Arial"/>
            <w:noProof/>
          </w:rPr>
          <w:t>Форма 7. Справка об опыте исполнения аналогичных предмету закупки договоров</w:t>
        </w:r>
        <w:r w:rsidR="00CD5974">
          <w:rPr>
            <w:noProof/>
            <w:webHidden/>
          </w:rPr>
          <w:tab/>
        </w:r>
        <w:r w:rsidR="00CD5974">
          <w:rPr>
            <w:noProof/>
            <w:webHidden/>
          </w:rPr>
          <w:fldChar w:fldCharType="begin"/>
        </w:r>
        <w:r w:rsidR="00CD5974">
          <w:rPr>
            <w:noProof/>
            <w:webHidden/>
          </w:rPr>
          <w:instrText xml:space="preserve"> PAGEREF _Toc237523294 \h </w:instrText>
        </w:r>
        <w:r w:rsidR="00CD5974">
          <w:rPr>
            <w:noProof/>
            <w:webHidden/>
          </w:rPr>
        </w:r>
        <w:r w:rsidR="00CD5974">
          <w:rPr>
            <w:noProof/>
            <w:webHidden/>
          </w:rPr>
          <w:fldChar w:fldCharType="separate"/>
        </w:r>
        <w:r w:rsidR="00E90FA6">
          <w:rPr>
            <w:noProof/>
            <w:webHidden/>
          </w:rPr>
          <w:t>55</w:t>
        </w:r>
        <w:r w:rsidR="00CD5974">
          <w:rPr>
            <w:noProof/>
            <w:webHidden/>
          </w:rPr>
          <w:fldChar w:fldCharType="end"/>
        </w:r>
      </w:hyperlink>
    </w:p>
    <w:p w14:paraId="32F6555D" w14:textId="77777777" w:rsidR="00CD5974" w:rsidRDefault="003852C8">
      <w:pPr>
        <w:pStyle w:val="14"/>
        <w:tabs>
          <w:tab w:val="left" w:pos="720"/>
          <w:tab w:val="right" w:leader="dot" w:pos="9630"/>
        </w:tabs>
        <w:rPr>
          <w:rFonts w:asciiTheme="minorHAnsi" w:eastAsiaTheme="minorEastAsia" w:hAnsiTheme="minorHAnsi" w:cstheme="minorBidi"/>
          <w:b w:val="0"/>
          <w:bCs w:val="0"/>
          <w:caps w:val="0"/>
          <w:noProof/>
          <w:sz w:val="22"/>
          <w:szCs w:val="22"/>
        </w:rPr>
      </w:pPr>
      <w:hyperlink w:anchor="_Toc237523295" w:history="1">
        <w:r w:rsidR="00CD5974" w:rsidRPr="002C7DA6">
          <w:rPr>
            <w:rStyle w:val="affe"/>
            <w:rFonts w:eastAsia="Arial"/>
            <w:noProof/>
          </w:rPr>
          <w:t>IV.</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ПРОЕКТ ДОГОВОРА</w:t>
        </w:r>
        <w:r w:rsidR="00CD5974">
          <w:rPr>
            <w:noProof/>
            <w:webHidden/>
          </w:rPr>
          <w:tab/>
        </w:r>
        <w:r w:rsidR="00CD5974">
          <w:rPr>
            <w:noProof/>
            <w:webHidden/>
          </w:rPr>
          <w:fldChar w:fldCharType="begin"/>
        </w:r>
        <w:r w:rsidR="00CD5974">
          <w:rPr>
            <w:noProof/>
            <w:webHidden/>
          </w:rPr>
          <w:instrText xml:space="preserve"> PAGEREF _Toc237523295 \h </w:instrText>
        </w:r>
        <w:r w:rsidR="00CD5974">
          <w:rPr>
            <w:noProof/>
            <w:webHidden/>
          </w:rPr>
        </w:r>
        <w:r w:rsidR="00CD5974">
          <w:rPr>
            <w:noProof/>
            <w:webHidden/>
          </w:rPr>
          <w:fldChar w:fldCharType="separate"/>
        </w:r>
        <w:r w:rsidR="00E90FA6">
          <w:rPr>
            <w:noProof/>
            <w:webHidden/>
          </w:rPr>
          <w:t>57</w:t>
        </w:r>
        <w:r w:rsidR="00CD5974">
          <w:rPr>
            <w:noProof/>
            <w:webHidden/>
          </w:rPr>
          <w:fldChar w:fldCharType="end"/>
        </w:r>
      </w:hyperlink>
    </w:p>
    <w:p w14:paraId="2F358F6D" w14:textId="77777777" w:rsidR="00CD5974" w:rsidRDefault="003852C8">
      <w:pPr>
        <w:pStyle w:val="14"/>
        <w:tabs>
          <w:tab w:val="left" w:pos="480"/>
          <w:tab w:val="right" w:leader="dot" w:pos="9630"/>
        </w:tabs>
        <w:rPr>
          <w:rFonts w:asciiTheme="minorHAnsi" w:eastAsiaTheme="minorEastAsia" w:hAnsiTheme="minorHAnsi" w:cstheme="minorBidi"/>
          <w:b w:val="0"/>
          <w:bCs w:val="0"/>
          <w:caps w:val="0"/>
          <w:noProof/>
          <w:sz w:val="22"/>
          <w:szCs w:val="22"/>
        </w:rPr>
      </w:pPr>
      <w:hyperlink w:anchor="_Toc237523296" w:history="1">
        <w:r w:rsidR="00CD5974" w:rsidRPr="002C7DA6">
          <w:rPr>
            <w:rStyle w:val="affe"/>
            <w:rFonts w:eastAsia="Arial"/>
            <w:noProof/>
          </w:rPr>
          <w:t>V.</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ТЕХНИЧЕСКАЯ ЧАСТЬ</w:t>
        </w:r>
        <w:r w:rsidR="00CD5974">
          <w:rPr>
            <w:noProof/>
            <w:webHidden/>
          </w:rPr>
          <w:tab/>
        </w:r>
        <w:r w:rsidR="00CD5974">
          <w:rPr>
            <w:noProof/>
            <w:webHidden/>
          </w:rPr>
          <w:fldChar w:fldCharType="begin"/>
        </w:r>
        <w:r w:rsidR="00CD5974">
          <w:rPr>
            <w:noProof/>
            <w:webHidden/>
          </w:rPr>
          <w:instrText xml:space="preserve"> PAGEREF _Toc237523296 \h </w:instrText>
        </w:r>
        <w:r w:rsidR="00CD5974">
          <w:rPr>
            <w:noProof/>
            <w:webHidden/>
          </w:rPr>
        </w:r>
        <w:r w:rsidR="00CD5974">
          <w:rPr>
            <w:noProof/>
            <w:webHidden/>
          </w:rPr>
          <w:fldChar w:fldCharType="separate"/>
        </w:r>
        <w:r w:rsidR="00E90FA6">
          <w:rPr>
            <w:noProof/>
            <w:webHidden/>
          </w:rPr>
          <w:t>58</w:t>
        </w:r>
        <w:r w:rsidR="00CD5974">
          <w:rPr>
            <w:noProof/>
            <w:webHidden/>
          </w:rPr>
          <w:fldChar w:fldCharType="end"/>
        </w:r>
      </w:hyperlink>
    </w:p>
    <w:p w14:paraId="34CC1CBE" w14:textId="77777777" w:rsidR="00CD5974" w:rsidRDefault="003852C8">
      <w:pPr>
        <w:pStyle w:val="14"/>
        <w:tabs>
          <w:tab w:val="left" w:pos="720"/>
          <w:tab w:val="right" w:leader="dot" w:pos="9630"/>
        </w:tabs>
        <w:rPr>
          <w:rFonts w:asciiTheme="minorHAnsi" w:eastAsiaTheme="minorEastAsia" w:hAnsiTheme="minorHAnsi" w:cstheme="minorBidi"/>
          <w:b w:val="0"/>
          <w:bCs w:val="0"/>
          <w:caps w:val="0"/>
          <w:noProof/>
          <w:sz w:val="22"/>
          <w:szCs w:val="22"/>
        </w:rPr>
      </w:pPr>
      <w:hyperlink w:anchor="_Toc237523297" w:history="1">
        <w:r w:rsidR="00CD5974" w:rsidRPr="002C7DA6">
          <w:rPr>
            <w:rStyle w:val="affe"/>
            <w:rFonts w:eastAsia="Arial"/>
            <w:noProof/>
          </w:rPr>
          <w:t>VI.</w:t>
        </w:r>
        <w:r w:rsidR="00CD5974">
          <w:rPr>
            <w:rFonts w:asciiTheme="minorHAnsi" w:eastAsiaTheme="minorEastAsia" w:hAnsiTheme="minorHAnsi" w:cstheme="minorBidi"/>
            <w:b w:val="0"/>
            <w:bCs w:val="0"/>
            <w:caps w:val="0"/>
            <w:noProof/>
            <w:sz w:val="22"/>
            <w:szCs w:val="22"/>
          </w:rPr>
          <w:tab/>
        </w:r>
        <w:r w:rsidR="00CD5974" w:rsidRPr="002C7DA6">
          <w:rPr>
            <w:rStyle w:val="affe"/>
            <w:rFonts w:eastAsia="Arial"/>
            <w:noProof/>
          </w:rPr>
          <w:t>ОБОСНОВАНИЕ НАЧАЛЬНОЙ (МАКСИМАЛЬНОЙ) ЦЕНЫ ДОГОВОРА</w:t>
        </w:r>
        <w:r w:rsidR="00CD5974">
          <w:rPr>
            <w:noProof/>
            <w:webHidden/>
          </w:rPr>
          <w:tab/>
        </w:r>
        <w:r w:rsidR="00CD5974">
          <w:rPr>
            <w:noProof/>
            <w:webHidden/>
          </w:rPr>
          <w:fldChar w:fldCharType="begin"/>
        </w:r>
        <w:r w:rsidR="00CD5974">
          <w:rPr>
            <w:noProof/>
            <w:webHidden/>
          </w:rPr>
          <w:instrText xml:space="preserve"> PAGEREF _Toc237523297 \h </w:instrText>
        </w:r>
        <w:r w:rsidR="00CD5974">
          <w:rPr>
            <w:noProof/>
            <w:webHidden/>
          </w:rPr>
        </w:r>
        <w:r w:rsidR="00CD5974">
          <w:rPr>
            <w:noProof/>
            <w:webHidden/>
          </w:rPr>
          <w:fldChar w:fldCharType="separate"/>
        </w:r>
        <w:r w:rsidR="00E90FA6">
          <w:rPr>
            <w:noProof/>
            <w:webHidden/>
          </w:rPr>
          <w:t>59</w:t>
        </w:r>
        <w:r w:rsidR="00CD5974">
          <w:rPr>
            <w:noProof/>
            <w:webHidden/>
          </w:rPr>
          <w:fldChar w:fldCharType="end"/>
        </w:r>
      </w:hyperlink>
    </w:p>
    <w:p w14:paraId="15777E31"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8" w:history="1">
        <w:r w:rsidR="00CD5974" w:rsidRPr="002C7DA6">
          <w:rPr>
            <w:rStyle w:val="affe"/>
            <w:rFonts w:eastAsia="Arial"/>
            <w:noProof/>
          </w:rPr>
          <w:t>Обоснование начальной (максимальной) цены договора</w:t>
        </w:r>
        <w:r w:rsidR="00CD5974">
          <w:rPr>
            <w:noProof/>
            <w:webHidden/>
          </w:rPr>
          <w:tab/>
        </w:r>
        <w:r w:rsidR="00CD5974">
          <w:rPr>
            <w:noProof/>
            <w:webHidden/>
          </w:rPr>
          <w:fldChar w:fldCharType="begin"/>
        </w:r>
        <w:r w:rsidR="00CD5974">
          <w:rPr>
            <w:noProof/>
            <w:webHidden/>
          </w:rPr>
          <w:instrText xml:space="preserve"> PAGEREF _Toc237523298 \h </w:instrText>
        </w:r>
        <w:r w:rsidR="00CD5974">
          <w:rPr>
            <w:noProof/>
            <w:webHidden/>
          </w:rPr>
        </w:r>
        <w:r w:rsidR="00CD5974">
          <w:rPr>
            <w:noProof/>
            <w:webHidden/>
          </w:rPr>
          <w:fldChar w:fldCharType="separate"/>
        </w:r>
        <w:r w:rsidR="00E90FA6">
          <w:rPr>
            <w:b/>
            <w:bCs/>
            <w:noProof/>
            <w:webHidden/>
          </w:rPr>
          <w:t>Ошибка! Закладка не определена.</w:t>
        </w:r>
        <w:r w:rsidR="00CD5974">
          <w:rPr>
            <w:noProof/>
            <w:webHidden/>
          </w:rPr>
          <w:fldChar w:fldCharType="end"/>
        </w:r>
      </w:hyperlink>
    </w:p>
    <w:p w14:paraId="2430D71F" w14:textId="77777777" w:rsidR="00CD5974" w:rsidRDefault="003852C8">
      <w:pPr>
        <w:pStyle w:val="28"/>
        <w:tabs>
          <w:tab w:val="right" w:leader="dot" w:pos="9630"/>
        </w:tabs>
        <w:rPr>
          <w:rFonts w:asciiTheme="minorHAnsi" w:eastAsiaTheme="minorEastAsia" w:hAnsiTheme="minorHAnsi" w:cstheme="minorBidi"/>
          <w:smallCaps w:val="0"/>
          <w:noProof/>
          <w:sz w:val="22"/>
          <w:szCs w:val="22"/>
        </w:rPr>
      </w:pPr>
      <w:hyperlink w:anchor="_Toc237523299" w:history="1">
        <w:r w:rsidR="00CD5974" w:rsidRPr="002C7DA6">
          <w:rPr>
            <w:rStyle w:val="affe"/>
            <w:rFonts w:eastAsia="Arial"/>
            <w:noProof/>
          </w:rPr>
          <w:t>Конкурс в электронной форме на право заключения договора на оказание услуг по предоставлению каналов связи L2 VPN для нужд ПАО «ЕДИНЫЙ ГАРАНТИРУЮЩИЙ ПОСТАВЩИК»</w:t>
        </w:r>
        <w:r w:rsidR="00CD5974">
          <w:rPr>
            <w:noProof/>
            <w:webHidden/>
          </w:rPr>
          <w:tab/>
        </w:r>
        <w:r w:rsidR="00CD5974">
          <w:rPr>
            <w:noProof/>
            <w:webHidden/>
          </w:rPr>
          <w:fldChar w:fldCharType="begin"/>
        </w:r>
        <w:r w:rsidR="00CD5974">
          <w:rPr>
            <w:noProof/>
            <w:webHidden/>
          </w:rPr>
          <w:instrText xml:space="preserve"> PAGEREF _Toc237523299 \h </w:instrText>
        </w:r>
        <w:r w:rsidR="00CD5974">
          <w:rPr>
            <w:noProof/>
            <w:webHidden/>
          </w:rPr>
        </w:r>
        <w:r w:rsidR="00CD5974">
          <w:rPr>
            <w:noProof/>
            <w:webHidden/>
          </w:rPr>
          <w:fldChar w:fldCharType="separate"/>
        </w:r>
        <w:r w:rsidR="00E90FA6">
          <w:rPr>
            <w:b/>
            <w:bCs/>
            <w:noProof/>
            <w:webHidden/>
          </w:rPr>
          <w:t>Ошибка! Закладка не определена.</w:t>
        </w:r>
        <w:r w:rsidR="00CD5974">
          <w:rPr>
            <w:noProof/>
            <w:webHidden/>
          </w:rPr>
          <w:fldChar w:fldCharType="end"/>
        </w:r>
      </w:hyperlink>
      <w:bookmarkStart w:id="1" w:name="_GoBack"/>
      <w:bookmarkEnd w:id="1"/>
    </w:p>
    <w:p w14:paraId="57E5BCED" w14:textId="74B55E93" w:rsidR="00F4247D" w:rsidRPr="00A3441B" w:rsidRDefault="00632F43">
      <w:pPr>
        <w:pStyle w:val="12"/>
        <w:pageBreakBefore/>
        <w:tabs>
          <w:tab w:val="clear" w:pos="432"/>
        </w:tabs>
        <w:spacing w:before="0" w:after="0"/>
        <w:ind w:left="0" w:firstLine="0"/>
        <w:jc w:val="both"/>
        <w:rPr>
          <w:b w:val="0"/>
          <w:lang w:val="en-US"/>
        </w:rPr>
      </w:pPr>
      <w:r w:rsidRPr="00A3441B">
        <w:rPr>
          <w:b w:val="0"/>
          <w:bCs w:val="0"/>
          <w:i/>
          <w:iCs/>
          <w:caps/>
          <w:smallCaps/>
          <w:sz w:val="24"/>
          <w:szCs w:val="24"/>
        </w:rPr>
        <w:lastRenderedPageBreak/>
        <w:fldChar w:fldCharType="end"/>
      </w:r>
    </w:p>
    <w:p w14:paraId="238DB780" w14:textId="77777777" w:rsidR="00F4247D" w:rsidRDefault="00632F43">
      <w:pPr>
        <w:pStyle w:val="12"/>
        <w:keepNext w:val="0"/>
        <w:numPr>
          <w:ilvl w:val="0"/>
          <w:numId w:val="6"/>
        </w:numPr>
        <w:spacing w:before="0" w:after="0"/>
        <w:ind w:left="0" w:firstLine="567"/>
        <w:rPr>
          <w:rStyle w:val="17"/>
          <w:b/>
          <w:bCs/>
          <w:caps/>
          <w:sz w:val="24"/>
          <w:szCs w:val="24"/>
        </w:rPr>
      </w:pPr>
      <w:bookmarkStart w:id="2" w:name="_Ref166642713"/>
      <w:bookmarkStart w:id="3" w:name="_Toc237523246"/>
      <w:r>
        <w:rPr>
          <w:rStyle w:val="17"/>
          <w:b/>
          <w:bCs/>
          <w:caps/>
          <w:sz w:val="24"/>
          <w:szCs w:val="24"/>
        </w:rPr>
        <w:t xml:space="preserve">ОБЩИЕ УСЛОВИЯ ПРОВЕДЕНИЯ </w:t>
      </w:r>
      <w:bookmarkEnd w:id="2"/>
      <w:r>
        <w:rPr>
          <w:rStyle w:val="17"/>
          <w:b/>
          <w:bCs/>
          <w:caps/>
          <w:sz w:val="24"/>
          <w:szCs w:val="24"/>
        </w:rPr>
        <w:t>закупки</w:t>
      </w:r>
      <w:bookmarkEnd w:id="3"/>
    </w:p>
    <w:p w14:paraId="0EC57674" w14:textId="77777777" w:rsidR="00F4247D" w:rsidRDefault="00F4247D"/>
    <w:p w14:paraId="485E0885" w14:textId="77777777" w:rsidR="00F4247D" w:rsidRDefault="00632F43">
      <w:pPr>
        <w:pStyle w:val="12"/>
        <w:keepNext w:val="0"/>
        <w:numPr>
          <w:ilvl w:val="0"/>
          <w:numId w:val="1"/>
        </w:numPr>
        <w:spacing w:before="0" w:after="0"/>
        <w:ind w:left="0" w:firstLine="567"/>
        <w:jc w:val="both"/>
        <w:rPr>
          <w:sz w:val="24"/>
          <w:szCs w:val="24"/>
        </w:rPr>
      </w:pPr>
      <w:bookmarkStart w:id="4" w:name="_Toc123405451"/>
      <w:bookmarkStart w:id="5" w:name="_Toc166101206"/>
      <w:bookmarkStart w:id="6" w:name="_Ref166101247"/>
      <w:bookmarkStart w:id="7" w:name="_Ref166101251"/>
      <w:bookmarkStart w:id="8" w:name="_Toc237523247"/>
      <w:r>
        <w:rPr>
          <w:sz w:val="24"/>
          <w:szCs w:val="24"/>
        </w:rPr>
        <w:t>ОБЩИЕ ПОЛОЖЕНИЯ</w:t>
      </w:r>
      <w:bookmarkEnd w:id="4"/>
      <w:bookmarkEnd w:id="5"/>
      <w:bookmarkEnd w:id="6"/>
      <w:bookmarkEnd w:id="7"/>
      <w:bookmarkEnd w:id="8"/>
    </w:p>
    <w:p w14:paraId="5A79C1FD" w14:textId="77777777" w:rsidR="00F4247D" w:rsidRDefault="00632F43">
      <w:pPr>
        <w:pStyle w:val="21"/>
        <w:keepNext w:val="0"/>
        <w:numPr>
          <w:ilvl w:val="1"/>
          <w:numId w:val="1"/>
        </w:numPr>
        <w:spacing w:after="0"/>
        <w:ind w:left="0" w:firstLine="567"/>
        <w:jc w:val="left"/>
        <w:rPr>
          <w:sz w:val="24"/>
          <w:szCs w:val="24"/>
        </w:rPr>
      </w:pPr>
      <w:bookmarkStart w:id="9" w:name="_Toc237523248"/>
      <w:r>
        <w:rPr>
          <w:sz w:val="24"/>
          <w:szCs w:val="24"/>
        </w:rPr>
        <w:t>Правовой статус документов</w:t>
      </w:r>
      <w:bookmarkEnd w:id="9"/>
    </w:p>
    <w:p w14:paraId="0C13E16D" w14:textId="7C196C27" w:rsidR="00F4247D" w:rsidRDefault="00632F43" w:rsidP="006C24EA">
      <w:pPr>
        <w:pStyle w:val="afffffc"/>
        <w:numPr>
          <w:ilvl w:val="2"/>
          <w:numId w:val="1"/>
        </w:numPr>
        <w:ind w:left="0" w:firstLine="567"/>
        <w:jc w:val="both"/>
      </w:pPr>
      <w:bookmarkStart w:id="10" w:name="_Ref119427085"/>
      <w:bookmarkStart w:id="11" w:name="_Ref11225299"/>
      <w:proofErr w:type="gramStart"/>
      <w:r>
        <w:t xml:space="preserve">Настоящая документация о закупке подготовлена в соответствии </w:t>
      </w:r>
      <w:bookmarkEnd w:id="10"/>
      <w:r>
        <w:t xml:space="preserve">с требованиями Федерального закона от 18.07.2011 № 223-ФЗ «О закупке товаров, работ, услуг отдельными видами юридических лиц» (далее – </w:t>
      </w:r>
      <w:r w:rsidR="009A61E0" w:rsidRPr="009A61E0">
        <w:t>Федеральный закон №</w:t>
      </w:r>
      <w:r w:rsidR="00045182">
        <w:t xml:space="preserve"> </w:t>
      </w:r>
      <w:r w:rsidR="009A61E0" w:rsidRPr="009A61E0">
        <w:t xml:space="preserve">223-ФЗ, ФЗ № 223, </w:t>
      </w:r>
      <w:r>
        <w:t xml:space="preserve">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w:t>
      </w:r>
      <w:r w:rsidR="009A61E0">
        <w:t>Положением о закупке</w:t>
      </w:r>
      <w:r>
        <w:t xml:space="preserve"> </w:t>
      </w:r>
      <w:r w:rsidR="009A61E0">
        <w:t xml:space="preserve">товаров, работ, услуг </w:t>
      </w:r>
      <w:r w:rsidRPr="006C24EA">
        <w:t>Публичного</w:t>
      </w:r>
      <w:proofErr w:type="gramEnd"/>
      <w:r w:rsidRPr="006C24EA">
        <w:t xml:space="preserve"> акционерного общества «</w:t>
      </w:r>
      <w:proofErr w:type="spellStart"/>
      <w:r w:rsidR="00472ADB">
        <w:t>Ставропольэнергосбыт</w:t>
      </w:r>
      <w:proofErr w:type="spellEnd"/>
      <w:r w:rsidRPr="006C24EA">
        <w:t>» (далее –</w:t>
      </w:r>
      <w:r w:rsidR="009A61E0" w:rsidRPr="006C24EA">
        <w:t xml:space="preserve"> </w:t>
      </w:r>
      <w:r w:rsidRPr="006C24EA">
        <w:t>Положение о закупке), утвержд</w:t>
      </w:r>
      <w:r w:rsidR="00045182" w:rsidRPr="006C24EA">
        <w:t>ё</w:t>
      </w:r>
      <w:r w:rsidRPr="006C24EA">
        <w:t xml:space="preserve">нного решением Совета Директоров </w:t>
      </w:r>
      <w:r w:rsidR="00472ADB" w:rsidRPr="00472ADB">
        <w:br/>
      </w:r>
      <w:r w:rsidRPr="006C24EA">
        <w:t>ПАО «</w:t>
      </w:r>
      <w:proofErr w:type="spellStart"/>
      <w:r w:rsidR="00472ADB">
        <w:t>Ставропольэнергосбыт</w:t>
      </w:r>
      <w:proofErr w:type="spellEnd"/>
      <w:r w:rsidRPr="006C24EA">
        <w:t xml:space="preserve">» (протокол от </w:t>
      </w:r>
      <w:r w:rsidR="003B02D2">
        <w:t>26</w:t>
      </w:r>
      <w:r w:rsidRPr="006C24EA">
        <w:t>.</w:t>
      </w:r>
      <w:r w:rsidR="003B02D2">
        <w:t>06</w:t>
      </w:r>
      <w:r w:rsidRPr="006C24EA">
        <w:t>.202</w:t>
      </w:r>
      <w:r w:rsidR="006C24EA">
        <w:t>6</w:t>
      </w:r>
      <w:r w:rsidRPr="006C24EA">
        <w:t xml:space="preserve"> № </w:t>
      </w:r>
      <w:r w:rsidR="003B02D2">
        <w:t>21-25</w:t>
      </w:r>
      <w:r w:rsidRPr="006C24EA">
        <w:t>)</w:t>
      </w:r>
      <w:r>
        <w:t>.</w:t>
      </w:r>
    </w:p>
    <w:p w14:paraId="71BBD641" w14:textId="2E66BF26" w:rsidR="00F4247D" w:rsidRDefault="00632F43">
      <w:pPr>
        <w:pStyle w:val="afffffc"/>
        <w:numPr>
          <w:ilvl w:val="2"/>
          <w:numId w:val="1"/>
        </w:numPr>
        <w:ind w:left="0" w:firstLine="567"/>
        <w:jc w:val="both"/>
      </w:pPr>
      <w:r>
        <w:t xml:space="preserve">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w:t>
      </w:r>
      <w:r w:rsidR="009A61E0">
        <w:t>Положением о закупке</w:t>
      </w:r>
      <w:r>
        <w:t>, если настоящей документацией о закупке не установлено иное.</w:t>
      </w:r>
    </w:p>
    <w:p w14:paraId="4E177CA4" w14:textId="1625F9C5" w:rsidR="00F4247D" w:rsidRDefault="00632F43">
      <w:pPr>
        <w:pStyle w:val="afffffc"/>
        <w:numPr>
          <w:ilvl w:val="2"/>
          <w:numId w:val="1"/>
        </w:numPr>
        <w:ind w:left="0" w:firstLine="567"/>
        <w:jc w:val="both"/>
      </w:pPr>
      <w:r>
        <w:t>Извещение о закупке и настоящая документация о закупке, размещ</w:t>
      </w:r>
      <w:r w:rsidR="00B6373E">
        <w:t>ё</w:t>
      </w:r>
      <w:r>
        <w:t>нные Заказчиком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ЕИС), являются офертой Заказчика и должны рассматриваться участниками закупки в соответствии с этим в течение срока, определенного для проведения закупки.</w:t>
      </w:r>
    </w:p>
    <w:p w14:paraId="76157152" w14:textId="77777777" w:rsidR="00F4247D" w:rsidRDefault="00632F43">
      <w:pPr>
        <w:pStyle w:val="afffffc"/>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2FA95D83" w14:textId="71C2CAB1" w:rsidR="00F4247D" w:rsidRDefault="00632F43">
      <w:pPr>
        <w:pStyle w:val="afffffc"/>
        <w:numPr>
          <w:ilvl w:val="2"/>
          <w:numId w:val="1"/>
        </w:numPr>
        <w:ind w:left="0" w:firstLine="567"/>
        <w:jc w:val="both"/>
      </w:pPr>
      <w:r>
        <w:t>Во вс</w:t>
      </w:r>
      <w:r w:rsidR="00B6373E">
        <w:t>ё</w:t>
      </w:r>
      <w:r>
        <w:t>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p>
    <w:p w14:paraId="0F7534D9" w14:textId="77777777" w:rsidR="00F4247D" w:rsidRDefault="00632F43">
      <w:pPr>
        <w:pStyle w:val="afffffc"/>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1E791C89" w14:textId="77777777" w:rsidR="00F4247D" w:rsidRDefault="00F4247D">
      <w:pPr>
        <w:pStyle w:val="afffffc"/>
        <w:ind w:left="567"/>
        <w:jc w:val="both"/>
      </w:pPr>
    </w:p>
    <w:p w14:paraId="274873FC" w14:textId="77777777" w:rsidR="00F4247D" w:rsidRDefault="00632F43">
      <w:pPr>
        <w:pStyle w:val="21"/>
        <w:keepNext w:val="0"/>
        <w:numPr>
          <w:ilvl w:val="1"/>
          <w:numId w:val="1"/>
        </w:numPr>
        <w:spacing w:after="0"/>
        <w:ind w:left="0" w:firstLine="567"/>
        <w:jc w:val="both"/>
        <w:rPr>
          <w:sz w:val="24"/>
          <w:szCs w:val="24"/>
        </w:rPr>
      </w:pPr>
      <w:bookmarkStart w:id="12" w:name="_Toc123405453"/>
      <w:bookmarkStart w:id="13" w:name="_Toc237523249"/>
      <w:r>
        <w:rPr>
          <w:sz w:val="24"/>
          <w:szCs w:val="24"/>
        </w:rPr>
        <w:t>Заказчик, предмет и условия проведения закупки</w:t>
      </w:r>
      <w:bookmarkEnd w:id="12"/>
      <w:r>
        <w:rPr>
          <w:sz w:val="24"/>
          <w:szCs w:val="24"/>
        </w:rPr>
        <w:t>.</w:t>
      </w:r>
      <w:bookmarkEnd w:id="13"/>
    </w:p>
    <w:p w14:paraId="21965793"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14" w:name="_Ref166267341"/>
      <w:proofErr w:type="gramStart"/>
      <w:r>
        <w:rPr>
          <w:rFonts w:ascii="Times New Roman" w:hAnsi="Times New Roman" w:cs="Times New Roman"/>
          <w:b w:val="0"/>
          <w:bCs w:val="0"/>
        </w:rPr>
        <w:t>Заказчик, указанный в пункте 1 части II «ИНФОРМАЦИОННАЯ КАРТА ЗАКУПКИ» настоящей документации о закупке соответственно (далее по тексту ссылки на разделы, подразделы, пункты и подпункты относятся исключительно к настоящей документации о закупке, если рядом с такой ссылкой не указано иного), проводит закупку, предмет и условия которой указаны в части II «ИНФОРМАЦИОННАЯ КАРТА ЗАКУПКИ», в соответствии с процедурами, условиями и положениями</w:t>
      </w:r>
      <w:proofErr w:type="gramEnd"/>
      <w:r>
        <w:rPr>
          <w:rFonts w:ascii="Times New Roman" w:hAnsi="Times New Roman" w:cs="Times New Roman"/>
          <w:b w:val="0"/>
          <w:bCs w:val="0"/>
        </w:rPr>
        <w:t xml:space="preserve"> настоящей документации о закупке.</w:t>
      </w:r>
      <w:bookmarkEnd w:id="14"/>
    </w:p>
    <w:p w14:paraId="1FAA71C1" w14:textId="49B53BDC"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w:t>
      </w:r>
      <w:r w:rsidR="00B6373E" w:rsidRPr="00B6373E">
        <w:rPr>
          <w:rFonts w:ascii="Times New Roman" w:hAnsi="Times New Roman" w:cs="Times New Roman"/>
          <w:b w:val="0"/>
          <w:bCs w:val="0"/>
        </w:rPr>
        <w:t>Положением о закупке</w:t>
      </w:r>
      <w:r>
        <w:rPr>
          <w:rFonts w:ascii="Times New Roman" w:hAnsi="Times New Roman" w:cs="Times New Roman"/>
          <w:b w:val="0"/>
          <w:bCs w:val="0"/>
        </w:rPr>
        <w:t xml:space="preserve">. </w:t>
      </w:r>
    </w:p>
    <w:p w14:paraId="68DABA4C" w14:textId="3624EFDE"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пункте 2 части II «ИНФОРМАЦИОННАЯ КАРТА ЗАКУПКИ».</w:t>
      </w:r>
      <w:r>
        <w:t xml:space="preserve"> </w:t>
      </w:r>
      <w:r>
        <w:rPr>
          <w:rFonts w:ascii="Times New Roman" w:hAnsi="Times New Roman" w:cs="Times New Roman"/>
          <w:b w:val="0"/>
          <w:bCs w:val="0"/>
        </w:rPr>
        <w:lastRenderedPageBreak/>
        <w:t>Распределение функций между Заказчиком и таким Организатором закупки определяется договором, подписанным между ними с уч</w:t>
      </w:r>
      <w:r w:rsidR="00B6373E">
        <w:rPr>
          <w:rFonts w:ascii="Times New Roman" w:hAnsi="Times New Roman" w:cs="Times New Roman"/>
          <w:b w:val="0"/>
          <w:bCs w:val="0"/>
        </w:rPr>
        <w:t>ё</w:t>
      </w:r>
      <w:r>
        <w:rPr>
          <w:rFonts w:ascii="Times New Roman" w:hAnsi="Times New Roman" w:cs="Times New Roman"/>
          <w:b w:val="0"/>
          <w:bCs w:val="0"/>
        </w:rPr>
        <w:t xml:space="preserve">том требований </w:t>
      </w:r>
      <w:r w:rsidR="00B6373E" w:rsidRPr="00B6373E">
        <w:rPr>
          <w:rFonts w:ascii="Times New Roman" w:hAnsi="Times New Roman" w:cs="Times New Roman"/>
          <w:b w:val="0"/>
          <w:bCs w:val="0"/>
        </w:rPr>
        <w:t>Положени</w:t>
      </w:r>
      <w:r w:rsidR="00B6373E">
        <w:rPr>
          <w:rFonts w:ascii="Times New Roman" w:hAnsi="Times New Roman" w:cs="Times New Roman"/>
          <w:b w:val="0"/>
          <w:bCs w:val="0"/>
        </w:rPr>
        <w:t>я</w:t>
      </w:r>
      <w:r w:rsidR="00B6373E" w:rsidRPr="00B6373E">
        <w:rPr>
          <w:rFonts w:ascii="Times New Roman" w:hAnsi="Times New Roman" w:cs="Times New Roman"/>
          <w:b w:val="0"/>
          <w:bCs w:val="0"/>
        </w:rPr>
        <w:t xml:space="preserve"> о закупке</w:t>
      </w:r>
      <w:r>
        <w:rPr>
          <w:rFonts w:ascii="Times New Roman" w:hAnsi="Times New Roman" w:cs="Times New Roman"/>
          <w:b w:val="0"/>
          <w:bCs w:val="0"/>
        </w:rPr>
        <w:t>.</w:t>
      </w:r>
    </w:p>
    <w:p w14:paraId="2A29F6DD" w14:textId="77777777" w:rsidR="00F4247D" w:rsidRDefault="00F4247D"/>
    <w:p w14:paraId="26F03C6D" w14:textId="77777777" w:rsidR="00F4247D" w:rsidRDefault="00632F43">
      <w:pPr>
        <w:pStyle w:val="21"/>
        <w:keepNext w:val="0"/>
        <w:numPr>
          <w:ilvl w:val="1"/>
          <w:numId w:val="1"/>
        </w:numPr>
        <w:spacing w:after="0"/>
        <w:ind w:left="0" w:firstLine="567"/>
        <w:jc w:val="left"/>
        <w:rPr>
          <w:sz w:val="24"/>
          <w:szCs w:val="24"/>
        </w:rPr>
      </w:pPr>
      <w:bookmarkStart w:id="15" w:name="_Toc123405455"/>
      <w:bookmarkStart w:id="16" w:name="_Toc237523250"/>
      <w:r>
        <w:rPr>
          <w:sz w:val="24"/>
          <w:szCs w:val="24"/>
        </w:rPr>
        <w:t xml:space="preserve">Начальная (максимальная) цена </w:t>
      </w:r>
      <w:bookmarkEnd w:id="15"/>
      <w:r>
        <w:rPr>
          <w:sz w:val="24"/>
          <w:szCs w:val="24"/>
        </w:rPr>
        <w:t>договора</w:t>
      </w:r>
      <w:bookmarkEnd w:id="16"/>
      <w:r>
        <w:rPr>
          <w:sz w:val="24"/>
          <w:szCs w:val="24"/>
        </w:rPr>
        <w:t xml:space="preserve"> </w:t>
      </w:r>
    </w:p>
    <w:p w14:paraId="694AE7A7" w14:textId="77777777" w:rsidR="00F4247D" w:rsidRDefault="00632F43">
      <w:pPr>
        <w:pStyle w:val="32"/>
        <w:numPr>
          <w:ilvl w:val="2"/>
          <w:numId w:val="1"/>
        </w:numPr>
        <w:spacing w:before="0" w:after="0"/>
        <w:ind w:left="0" w:firstLine="567"/>
        <w:rPr>
          <w:rFonts w:ascii="Times New Roman" w:hAnsi="Times New Roman" w:cs="Times New Roman"/>
          <w:b w:val="0"/>
          <w:highlight w:val="white"/>
        </w:rPr>
      </w:pPr>
      <w:bookmarkStart w:id="17" w:name="_Ref166311292"/>
      <w:r>
        <w:rPr>
          <w:rFonts w:ascii="Times New Roman" w:hAnsi="Times New Roman" w:cs="Times New Roman"/>
          <w:b w:val="0"/>
          <w:bCs w:val="0"/>
          <w:highlight w:val="white"/>
        </w:rPr>
        <w:t xml:space="preserve">Начальная (максимальная) цена договора указана в извещении о закупке и пункте 5 части II «ИНФОРМАЦИОННАЯ КАРТА ЗАКУПКИ». </w:t>
      </w:r>
      <w:bookmarkEnd w:id="17"/>
      <w:r>
        <w:rPr>
          <w:rFonts w:ascii="Times New Roman" w:hAnsi="Times New Roman" w:cs="Times New Roman"/>
          <w:b w:val="0"/>
          <w:bCs w:val="0"/>
          <w:highlight w:val="white"/>
        </w:rPr>
        <w:t xml:space="preserve">Начальная (максимальная) цена договора может быть указана Заказчиком в виде </w:t>
      </w:r>
      <w:r>
        <w:rPr>
          <w:rFonts w:ascii="Times New Roman" w:hAnsi="Times New Roman" w:cs="Times New Roman"/>
          <w:b w:val="0"/>
          <w:highlight w:val="white"/>
        </w:rPr>
        <w:t>сведений о начальной (максимальной) цене договора, либо формулы цены и максимального значения цены договора, либо цены единицы товара, работы, услуги и максимального значения цены договора. 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p>
    <w:p w14:paraId="79A5EB80" w14:textId="77777777" w:rsidR="00F4247D" w:rsidRDefault="00632F43">
      <w:pPr>
        <w:pStyle w:val="32"/>
        <w:numPr>
          <w:ilvl w:val="2"/>
          <w:numId w:val="1"/>
        </w:numPr>
        <w:spacing w:before="0" w:after="0"/>
        <w:ind w:left="0" w:firstLine="567"/>
        <w:rPr>
          <w:rFonts w:ascii="Times New Roman" w:hAnsi="Times New Roman" w:cs="Times New Roman"/>
          <w:b w:val="0"/>
          <w:bCs w:val="0"/>
          <w:highlight w:val="white"/>
        </w:rPr>
      </w:pPr>
      <w:r>
        <w:rPr>
          <w:rFonts w:ascii="Times New Roman" w:hAnsi="Times New Roman" w:cs="Times New Roman"/>
          <w:b w:val="0"/>
          <w:bCs w:val="0"/>
          <w:highlight w:val="white"/>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указано в пункте 5.1. части II «ИНФОРМАЦИОННАЯ КАРТА ЗАКУПКИ».</w:t>
      </w:r>
    </w:p>
    <w:p w14:paraId="6D4874AC" w14:textId="77777777" w:rsidR="00F4247D" w:rsidRDefault="00F4247D"/>
    <w:p w14:paraId="0FB0EF56" w14:textId="77777777" w:rsidR="00F4247D" w:rsidRDefault="00632F43">
      <w:pPr>
        <w:pStyle w:val="21"/>
        <w:keepNext w:val="0"/>
        <w:numPr>
          <w:ilvl w:val="1"/>
          <w:numId w:val="1"/>
        </w:numPr>
        <w:spacing w:after="0"/>
        <w:ind w:left="0" w:firstLine="567"/>
        <w:jc w:val="left"/>
        <w:rPr>
          <w:sz w:val="24"/>
          <w:szCs w:val="24"/>
        </w:rPr>
      </w:pPr>
      <w:bookmarkStart w:id="18" w:name="_Toc123405457"/>
      <w:bookmarkStart w:id="19" w:name="_Toc237523251"/>
      <w:r>
        <w:rPr>
          <w:sz w:val="24"/>
          <w:szCs w:val="24"/>
        </w:rPr>
        <w:t xml:space="preserve">Требования к </w:t>
      </w:r>
      <w:bookmarkEnd w:id="18"/>
      <w:r>
        <w:rPr>
          <w:sz w:val="24"/>
          <w:szCs w:val="24"/>
        </w:rPr>
        <w:t>участникам закупки</w:t>
      </w:r>
      <w:bookmarkEnd w:id="19"/>
    </w:p>
    <w:p w14:paraId="11DA6BAB"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Участником закупки может быть:</w:t>
      </w:r>
    </w:p>
    <w:p w14:paraId="03614628" w14:textId="596D9848" w:rsidR="00F4247D" w:rsidRDefault="00632F43" w:rsidP="0057279D">
      <w:pPr>
        <w:pStyle w:val="32"/>
        <w:keepNext w:val="0"/>
        <w:numPr>
          <w:ilvl w:val="0"/>
          <w:numId w:val="43"/>
        </w:numPr>
        <w:tabs>
          <w:tab w:val="left" w:pos="1418"/>
        </w:tabs>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w:t>
      </w:r>
      <w:r w:rsidR="00F84001">
        <w:rPr>
          <w:rFonts w:ascii="Times New Roman" w:hAnsi="Times New Roman" w:cs="Times New Roman"/>
          <w:b w:val="0"/>
          <w:bCs w:val="0"/>
        </w:rPr>
        <w:t xml:space="preserve"> </w:t>
      </w:r>
      <w:hyperlink r:id="rId12" w:anchor="/document/404991865/entry/1" w:tooltip="https://internet.garant.ru/#/document/404991865/entry/1" w:history="1">
        <w:r>
          <w:rPr>
            <w:rFonts w:ascii="Times New Roman" w:hAnsi="Times New Roman" w:cs="Times New Roman"/>
            <w:b w:val="0"/>
            <w:bCs w:val="0"/>
          </w:rPr>
          <w:t>Федеральным законом</w:t>
        </w:r>
      </w:hyperlink>
      <w:r w:rsidR="00B6373E">
        <w:rPr>
          <w:rFonts w:ascii="Times New Roman" w:hAnsi="Times New Roman" w:cs="Times New Roman"/>
          <w:b w:val="0"/>
          <w:bCs w:val="0"/>
        </w:rPr>
        <w:t xml:space="preserve"> от 14 июля 2022 </w:t>
      </w:r>
      <w:r>
        <w:rPr>
          <w:rFonts w:ascii="Times New Roman" w:hAnsi="Times New Roman" w:cs="Times New Roman"/>
          <w:b w:val="0"/>
          <w:bCs w:val="0"/>
        </w:rPr>
        <w:t xml:space="preserve">года </w:t>
      </w:r>
      <w:r w:rsidR="00B6373E">
        <w:rPr>
          <w:rFonts w:ascii="Times New Roman" w:hAnsi="Times New Roman" w:cs="Times New Roman"/>
          <w:b w:val="0"/>
          <w:bCs w:val="0"/>
        </w:rPr>
        <w:t xml:space="preserve">№ </w:t>
      </w:r>
      <w:r>
        <w:rPr>
          <w:rFonts w:ascii="Times New Roman" w:hAnsi="Times New Roman" w:cs="Times New Roman"/>
          <w:b w:val="0"/>
          <w:bCs w:val="0"/>
        </w:rPr>
        <w:t xml:space="preserve">255-ФЗ </w:t>
      </w:r>
      <w:r w:rsidR="00B6373E">
        <w:rPr>
          <w:rFonts w:ascii="Times New Roman" w:hAnsi="Times New Roman" w:cs="Times New Roman"/>
          <w:b w:val="0"/>
          <w:bCs w:val="0"/>
        </w:rPr>
        <w:t>«</w:t>
      </w:r>
      <w:r>
        <w:rPr>
          <w:rFonts w:ascii="Times New Roman" w:hAnsi="Times New Roman" w:cs="Times New Roman"/>
          <w:b w:val="0"/>
          <w:bCs w:val="0"/>
        </w:rPr>
        <w:t>О контроле за деятельностью лиц, находящихся под иностранным влиянием</w:t>
      </w:r>
      <w:r w:rsidR="00F84001">
        <w:rPr>
          <w:rFonts w:ascii="Times New Roman" w:hAnsi="Times New Roman" w:cs="Times New Roman"/>
          <w:b w:val="0"/>
          <w:bCs w:val="0"/>
        </w:rPr>
        <w:t>»</w:t>
      </w:r>
      <w:r>
        <w:rPr>
          <w:rFonts w:ascii="Times New Roman" w:hAnsi="Times New Roman" w:cs="Times New Roman"/>
          <w:b w:val="0"/>
          <w:bCs w:val="0"/>
        </w:rPr>
        <w:t>, и/или находящегося под санкциями и включенного в</w:t>
      </w:r>
      <w:proofErr w:type="gramEnd"/>
      <w:r>
        <w:rPr>
          <w:rFonts w:ascii="Times New Roman" w:hAnsi="Times New Roman" w:cs="Times New Roman"/>
          <w:b w:val="0"/>
          <w:bCs w:val="0"/>
        </w:rPr>
        <w:t xml:space="preserve"> перечень </w:t>
      </w:r>
      <w:r>
        <w:rPr>
          <w:rFonts w:ascii="Times New Roman" w:hAnsi="Times New Roman" w:cs="Times New Roman"/>
          <w:b w:val="0"/>
        </w:rPr>
        <w:t xml:space="preserve">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w:t>
      </w:r>
      <w:r w:rsidR="00992103">
        <w:rPr>
          <w:rFonts w:ascii="Times New Roman" w:hAnsi="Times New Roman" w:cs="Times New Roman"/>
          <w:b w:val="0"/>
        </w:rPr>
        <w:t>№</w:t>
      </w:r>
      <w:r>
        <w:rPr>
          <w:rFonts w:ascii="Times New Roman" w:hAnsi="Times New Roman" w:cs="Times New Roman"/>
          <w:b w:val="0"/>
        </w:rPr>
        <w:t xml:space="preserve"> 851 «О мерах по реализации Указа Президента Российской Федерации от 3 мая 2022 г. </w:t>
      </w:r>
      <w:r w:rsidR="00992103">
        <w:rPr>
          <w:rFonts w:ascii="Times New Roman" w:hAnsi="Times New Roman" w:cs="Times New Roman"/>
          <w:b w:val="0"/>
        </w:rPr>
        <w:t xml:space="preserve">№ </w:t>
      </w:r>
      <w:r w:rsidR="00F84001">
        <w:rPr>
          <w:rFonts w:ascii="Times New Roman" w:hAnsi="Times New Roman" w:cs="Times New Roman"/>
          <w:b w:val="0"/>
        </w:rPr>
        <w:t>252»;</w:t>
      </w:r>
      <w:r>
        <w:rPr>
          <w:rFonts w:ascii="Times New Roman" w:hAnsi="Times New Roman" w:cs="Times New Roman"/>
          <w:b w:val="0"/>
          <w:bCs w:val="0"/>
        </w:rPr>
        <w:t xml:space="preserve"> </w:t>
      </w:r>
    </w:p>
    <w:p w14:paraId="45CD2780" w14:textId="5D40B52A" w:rsidR="00F4247D" w:rsidRDefault="00632F43" w:rsidP="0057279D">
      <w:pPr>
        <w:pStyle w:val="32"/>
        <w:keepNext w:val="0"/>
        <w:numPr>
          <w:ilvl w:val="0"/>
          <w:numId w:val="43"/>
        </w:numPr>
        <w:tabs>
          <w:tab w:val="left" w:pos="1418"/>
        </w:tabs>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w:t>
      </w:r>
      <w:r w:rsidR="00992103">
        <w:rPr>
          <w:rFonts w:ascii="Times New Roman" w:hAnsi="Times New Roman" w:cs="Times New Roman"/>
          <w:b w:val="0"/>
          <w:bCs w:val="0"/>
        </w:rPr>
        <w:t xml:space="preserve"> </w:t>
      </w:r>
      <w:r>
        <w:rPr>
          <w:rFonts w:ascii="Times New Roman" w:hAnsi="Times New Roman" w:cs="Times New Roman"/>
          <w:b w:val="0"/>
          <w:bCs w:val="0"/>
        </w:rPr>
        <w:t xml:space="preserve">года </w:t>
      </w:r>
      <w:r w:rsidR="00992103">
        <w:rPr>
          <w:rFonts w:ascii="Times New Roman" w:hAnsi="Times New Roman" w:cs="Times New Roman"/>
          <w:b w:val="0"/>
          <w:bCs w:val="0"/>
        </w:rPr>
        <w:t xml:space="preserve">№ </w:t>
      </w:r>
      <w:r>
        <w:rPr>
          <w:rFonts w:ascii="Times New Roman" w:hAnsi="Times New Roman" w:cs="Times New Roman"/>
          <w:b w:val="0"/>
          <w:bCs w:val="0"/>
        </w:rPr>
        <w:t xml:space="preserve">255-ФЗ </w:t>
      </w:r>
      <w:r w:rsidR="00992103">
        <w:rPr>
          <w:rFonts w:ascii="Times New Roman" w:hAnsi="Times New Roman" w:cs="Times New Roman"/>
          <w:b w:val="0"/>
          <w:bCs w:val="0"/>
        </w:rPr>
        <w:t>«</w:t>
      </w:r>
      <w:r>
        <w:rPr>
          <w:rFonts w:ascii="Times New Roman" w:hAnsi="Times New Roman" w:cs="Times New Roman"/>
          <w:b w:val="0"/>
          <w:bCs w:val="0"/>
        </w:rPr>
        <w:t>О контроле за деятельностью лиц, находящихся под иностранным влиянием</w:t>
      </w:r>
      <w:r w:rsidR="00992103">
        <w:rPr>
          <w:rFonts w:ascii="Times New Roman" w:hAnsi="Times New Roman" w:cs="Times New Roman"/>
          <w:b w:val="0"/>
          <w:bCs w:val="0"/>
        </w:rPr>
        <w:t>»</w:t>
      </w:r>
      <w:r>
        <w:rPr>
          <w:rFonts w:ascii="Times New Roman" w:hAnsi="Times New Roman" w:cs="Times New Roman"/>
          <w:b w:val="0"/>
          <w:bCs w:val="0"/>
        </w:rPr>
        <w:t>, и/или находящегося под</w:t>
      </w:r>
      <w:proofErr w:type="gramEnd"/>
      <w:r>
        <w:rPr>
          <w:rFonts w:ascii="Times New Roman" w:hAnsi="Times New Roman" w:cs="Times New Roman"/>
          <w:b w:val="0"/>
          <w:bCs w:val="0"/>
        </w:rPr>
        <w:t xml:space="preserve"> санкциями в соответствии с</w:t>
      </w:r>
      <w:r w:rsidR="00992103">
        <w:rPr>
          <w:rFonts w:ascii="Times New Roman" w:hAnsi="Times New Roman" w:cs="Times New Roman"/>
          <w:b w:val="0"/>
          <w:bCs w:val="0"/>
        </w:rPr>
        <w:t xml:space="preserve"> </w:t>
      </w:r>
      <w:r>
        <w:rPr>
          <w:rFonts w:ascii="Times New Roman" w:hAnsi="Times New Roman" w:cs="Times New Roman"/>
          <w:b w:val="0"/>
          <w:bCs w:val="0"/>
        </w:rPr>
        <w:t xml:space="preserve">Указом Президента Российской Федерации от 03.05.2022 </w:t>
      </w:r>
      <w:r w:rsidR="00992103">
        <w:rPr>
          <w:rFonts w:ascii="Times New Roman" w:hAnsi="Times New Roman" w:cs="Times New Roman"/>
          <w:b w:val="0"/>
          <w:bCs w:val="0"/>
        </w:rPr>
        <w:t>№</w:t>
      </w:r>
      <w:r>
        <w:rPr>
          <w:rFonts w:ascii="Times New Roman" w:hAnsi="Times New Roman" w:cs="Times New Roman"/>
          <w:b w:val="0"/>
          <w:bCs w:val="0"/>
        </w:rP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6A713177"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w:t>
      </w:r>
    </w:p>
    <w:p w14:paraId="13838583" w14:textId="77777777" w:rsidR="00F4247D" w:rsidRPr="00797538" w:rsidRDefault="00632F43">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797538">
        <w:rPr>
          <w:rFonts w:ascii="Times New Roman" w:hAnsi="Times New Roman" w:cs="Times New Roman"/>
          <w:b w:val="0"/>
          <w:bCs w:val="0"/>
        </w:rPr>
        <w:t xml:space="preserve">Участник </w:t>
      </w:r>
      <w:r w:rsidRPr="00797538">
        <w:rPr>
          <w:rFonts w:ascii="Times New Roman" w:hAnsi="Times New Roman" w:cs="Times New Roman"/>
          <w:b w:val="0"/>
        </w:rPr>
        <w:t xml:space="preserve">закупки </w:t>
      </w:r>
      <w:r w:rsidRPr="00797538">
        <w:rPr>
          <w:rFonts w:ascii="Times New Roman" w:hAnsi="Times New Roman" w:cs="Times New Roman"/>
          <w:b w:val="0"/>
          <w:bCs w:val="0"/>
        </w:rPr>
        <w:t>для того, чтобы принять участие в закупке, должен удовлетворять требованиям, установленным в пункте 9 части II «ИНФОРМАЦИОННАЯ КАРТА ЗАКУПКИ».</w:t>
      </w:r>
      <w:bookmarkEnd w:id="20"/>
    </w:p>
    <w:p w14:paraId="37A5BFEB" w14:textId="52E36861" w:rsidR="00F4247D" w:rsidRDefault="00632F43">
      <w:pPr>
        <w:pStyle w:val="32"/>
        <w:keepNext w:val="0"/>
        <w:numPr>
          <w:ilvl w:val="2"/>
          <w:numId w:val="1"/>
        </w:numPr>
        <w:spacing w:before="0" w:after="0"/>
        <w:ind w:left="0" w:firstLine="567"/>
        <w:rPr>
          <w:rFonts w:ascii="Times New Roman" w:hAnsi="Times New Roman" w:cs="Times New Roman"/>
          <w:b w:val="0"/>
        </w:rPr>
      </w:pPr>
      <w:proofErr w:type="gramStart"/>
      <w:r>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 №</w:t>
      </w:r>
      <w:r w:rsidR="00992103">
        <w:rPr>
          <w:rFonts w:ascii="Times New Roman" w:hAnsi="Times New Roman" w:cs="Times New Roman"/>
          <w:b w:val="0"/>
        </w:rPr>
        <w:t xml:space="preserve"> </w:t>
      </w:r>
      <w:r>
        <w:rPr>
          <w:rFonts w:ascii="Times New Roman" w:hAnsi="Times New Roman" w:cs="Times New Roman"/>
          <w:b w:val="0"/>
        </w:rPr>
        <w:t xml:space="preserve">44-ФЗ «О контрактной системе в сфере закупок товаров, работ, услуг для </w:t>
      </w:r>
      <w:r>
        <w:rPr>
          <w:rFonts w:ascii="Times New Roman" w:hAnsi="Times New Roman" w:cs="Times New Roman"/>
          <w:b w:val="0"/>
        </w:rPr>
        <w:lastRenderedPageBreak/>
        <w:t>обеспечения государственных и муниципальных нужд», если такое требование установлено Заказчиком, в пункте 11 части II «ИНФОРМАЦИОННАЯ КАРТА ЗАКУПКИ».</w:t>
      </w:r>
      <w:proofErr w:type="gramEnd"/>
    </w:p>
    <w:p w14:paraId="6CC05F3A" w14:textId="3E9A8402" w:rsidR="00F4247D" w:rsidRPr="00797538" w:rsidRDefault="00632F43">
      <w:pPr>
        <w:pStyle w:val="32"/>
        <w:keepNext w:val="0"/>
        <w:numPr>
          <w:ilvl w:val="2"/>
          <w:numId w:val="1"/>
        </w:numPr>
        <w:spacing w:before="0" w:after="0"/>
        <w:ind w:left="0" w:firstLine="567"/>
        <w:rPr>
          <w:rFonts w:ascii="Times New Roman" w:hAnsi="Times New Roman" w:cs="Times New Roman"/>
          <w:b w:val="0"/>
        </w:rPr>
      </w:pPr>
      <w:proofErr w:type="gramStart"/>
      <w:r>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w:t>
      </w:r>
      <w:r w:rsidR="00F84001">
        <w:rPr>
          <w:rFonts w:ascii="Times New Roman" w:hAnsi="Times New Roman" w:cs="Times New Roman"/>
          <w:b w:val="0"/>
        </w:rPr>
        <w:t>ё</w:t>
      </w:r>
      <w:r>
        <w:rPr>
          <w:rFonts w:ascii="Times New Roman" w:hAnsi="Times New Roman" w:cs="Times New Roman"/>
          <w:b w:val="0"/>
        </w:rPr>
        <w:t>ме, не нахождения в процессе ликвидации, отсутствия в реестре недобросовестных поставщиков и т.</w:t>
      </w:r>
      <w:r w:rsidR="00992103">
        <w:rPr>
          <w:rFonts w:ascii="Times New Roman" w:hAnsi="Times New Roman" w:cs="Times New Roman"/>
          <w:b w:val="0"/>
        </w:rPr>
        <w:t xml:space="preserve"> </w:t>
      </w:r>
      <w:r>
        <w:rPr>
          <w:rFonts w:ascii="Times New Roman" w:hAnsi="Times New Roman" w:cs="Times New Roman"/>
          <w:b w:val="0"/>
        </w:rPr>
        <w:t>п.).</w:t>
      </w:r>
      <w:proofErr w:type="gramEnd"/>
      <w:r>
        <w:rPr>
          <w:rFonts w:ascii="Times New Roman" w:hAnsi="Times New Roman" w:cs="Times New Roman"/>
          <w:b w:val="0"/>
        </w:rPr>
        <w:t xml:space="preserve"> </w:t>
      </w:r>
      <w:r>
        <w:rPr>
          <w:rFonts w:ascii="Times New Roman" w:eastAsia="Calibri" w:hAnsi="Times New Roman" w:cs="Times New Roman"/>
          <w:b w:val="0"/>
          <w:bCs w:val="0"/>
          <w:lang w:eastAsia="en-US"/>
        </w:rPr>
        <w:t>Изменение состава коллективного участника после окончания при</w:t>
      </w:r>
      <w:r w:rsidR="00F84001">
        <w:rPr>
          <w:rFonts w:ascii="Times New Roman" w:eastAsia="Calibri" w:hAnsi="Times New Roman" w:cs="Times New Roman"/>
          <w:b w:val="0"/>
          <w:bCs w:val="0"/>
          <w:lang w:eastAsia="en-US"/>
        </w:rPr>
        <w:t>ё</w:t>
      </w:r>
      <w:r>
        <w:rPr>
          <w:rFonts w:ascii="Times New Roman" w:eastAsia="Calibri" w:hAnsi="Times New Roman" w:cs="Times New Roman"/>
          <w:b w:val="0"/>
          <w:bCs w:val="0"/>
          <w:lang w:eastAsia="en-US"/>
        </w:rPr>
        <w:t>ма заявок является основанием для принятия закупочной комиссией решения об отклонении заявки.</w:t>
      </w:r>
      <w:r>
        <w:rPr>
          <w:rFonts w:ascii="Times New Roman" w:hAnsi="Times New Roman" w:cs="Times New Roman"/>
          <w:b w:val="0"/>
        </w:rPr>
        <w:t xml:space="preserve"> При установлении требований по количественным параметрам деятельности коллективного участника (группы лиц), количественные </w:t>
      </w:r>
      <w:r w:rsidRPr="00797538">
        <w:rPr>
          <w:rFonts w:ascii="Times New Roman" w:hAnsi="Times New Roman" w:cs="Times New Roman"/>
          <w:b w:val="0"/>
        </w:rPr>
        <w:t>параметры членов объединения суммируются. Требования по наличию специальной правоспособности (например, наличие лицензий и иных специальных разрешительных документов) установлены в документации о закупке (п. 9 части II «ИНФОРМАЦИОННАЯ КАРТА ЗАКУПКИ»). Если иное не предусмотрено законодательством Российской Федерации, такие требования будут оцениваться в соответствии с</w:t>
      </w:r>
      <w:r w:rsidR="00992103" w:rsidRPr="00797538">
        <w:rPr>
          <w:rFonts w:ascii="Times New Roman" w:hAnsi="Times New Roman" w:cs="Times New Roman"/>
          <w:b w:val="0"/>
        </w:rPr>
        <w:t xml:space="preserve"> </w:t>
      </w:r>
      <w:r w:rsidRPr="00797538">
        <w:rPr>
          <w:rFonts w:ascii="Times New Roman" w:hAnsi="Times New Roman" w:cs="Times New Roman"/>
          <w:b w:val="0"/>
        </w:rPr>
        <w:t>распределением поставок, работ, услуг между членами коллективного участника.</w:t>
      </w:r>
    </w:p>
    <w:p w14:paraId="2B123180" w14:textId="77777777" w:rsidR="00F4247D" w:rsidRPr="00797538" w:rsidRDefault="00632F43">
      <w:pPr>
        <w:pStyle w:val="32"/>
        <w:keepNext w:val="0"/>
        <w:numPr>
          <w:ilvl w:val="2"/>
          <w:numId w:val="1"/>
        </w:numPr>
        <w:spacing w:before="0" w:after="0"/>
        <w:ind w:left="0" w:firstLine="567"/>
        <w:rPr>
          <w:rFonts w:ascii="Times New Roman" w:hAnsi="Times New Roman" w:cs="Times New Roman"/>
          <w:b w:val="0"/>
        </w:rPr>
      </w:pPr>
      <w:r w:rsidRPr="00797538">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7401D809" w14:textId="3F7F910A" w:rsidR="00F4247D" w:rsidRPr="00797538" w:rsidRDefault="00632F43">
      <w:pPr>
        <w:pStyle w:val="32"/>
        <w:keepNext w:val="0"/>
        <w:numPr>
          <w:ilvl w:val="2"/>
          <w:numId w:val="1"/>
        </w:numPr>
        <w:spacing w:before="0" w:after="0"/>
        <w:ind w:left="0" w:firstLine="567"/>
        <w:rPr>
          <w:rFonts w:ascii="Times New Roman" w:hAnsi="Times New Roman" w:cs="Times New Roman"/>
          <w:b w:val="0"/>
        </w:rPr>
      </w:pPr>
      <w:bookmarkStart w:id="21" w:name="_Ref535962934"/>
      <w:proofErr w:type="gramStart"/>
      <w:r w:rsidRPr="00797538">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привлекаемым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w:t>
      </w:r>
      <w:proofErr w:type="gramEnd"/>
      <w:r w:rsidRPr="00797538">
        <w:rPr>
          <w:rFonts w:ascii="Times New Roman" w:hAnsi="Times New Roman" w:cs="Times New Roman"/>
          <w:b w:val="0"/>
        </w:rPr>
        <w:t xml:space="preserve"> Информация об установлении таких требований указывается в пункте 13 части II «ИНФОРМАЦИОННАЯ КАРТА ЗАКУПКИ»</w:t>
      </w:r>
      <w:bookmarkEnd w:id="21"/>
      <w:r w:rsidRPr="00797538">
        <w:rPr>
          <w:rFonts w:ascii="Times New Roman" w:hAnsi="Times New Roman" w:cs="Times New Roman"/>
          <w:b w:val="0"/>
        </w:rPr>
        <w:t>.</w:t>
      </w:r>
      <w:r w:rsidR="00982A05">
        <w:rPr>
          <w:rFonts w:ascii="Times New Roman" w:hAnsi="Times New Roman" w:cs="Times New Roman"/>
          <w:b w:val="0"/>
        </w:rPr>
        <w:t xml:space="preserve"> (НЕ ПРЕДУСМОТРЕНО).</w:t>
      </w:r>
    </w:p>
    <w:p w14:paraId="05C9B7A0" w14:textId="77777777" w:rsidR="00F4247D" w:rsidRPr="00797538" w:rsidRDefault="00F4247D"/>
    <w:p w14:paraId="26962D66" w14:textId="77777777" w:rsidR="00F4247D" w:rsidRPr="00797538" w:rsidRDefault="00632F43">
      <w:pPr>
        <w:pStyle w:val="21"/>
        <w:keepNext w:val="0"/>
        <w:numPr>
          <w:ilvl w:val="1"/>
          <w:numId w:val="1"/>
        </w:numPr>
        <w:tabs>
          <w:tab w:val="left" w:pos="1276"/>
        </w:tabs>
        <w:spacing w:after="0"/>
        <w:ind w:left="0" w:firstLine="567"/>
        <w:jc w:val="both"/>
        <w:rPr>
          <w:sz w:val="24"/>
          <w:szCs w:val="24"/>
        </w:rPr>
      </w:pPr>
      <w:bookmarkStart w:id="22" w:name="_Toc123405458"/>
      <w:bookmarkStart w:id="23" w:name="_Toc237523252"/>
      <w:r w:rsidRPr="00797538">
        <w:rPr>
          <w:sz w:val="24"/>
          <w:szCs w:val="24"/>
        </w:rPr>
        <w:t>Привлечение соисполнителей (субподрядчиков) к исполнению договора</w:t>
      </w:r>
      <w:bookmarkEnd w:id="22"/>
      <w:bookmarkEnd w:id="23"/>
    </w:p>
    <w:p w14:paraId="6A586557" w14:textId="77777777" w:rsidR="00F4247D" w:rsidRPr="00797538" w:rsidRDefault="00632F43">
      <w:pPr>
        <w:pStyle w:val="32"/>
        <w:keepNext w:val="0"/>
        <w:numPr>
          <w:ilvl w:val="2"/>
          <w:numId w:val="1"/>
        </w:numPr>
        <w:spacing w:before="0" w:after="0"/>
        <w:ind w:left="0" w:firstLine="567"/>
        <w:rPr>
          <w:rFonts w:ascii="Times New Roman" w:hAnsi="Times New Roman" w:cs="Times New Roman"/>
          <w:b w:val="0"/>
          <w:bCs w:val="0"/>
        </w:rPr>
      </w:pPr>
      <w:r w:rsidRPr="00797538">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4" w:name="_Ref354131841"/>
      <w:bookmarkStart w:id="25" w:name="_Ref11495519"/>
      <w:r w:rsidRPr="00797538">
        <w:rPr>
          <w:rFonts w:ascii="Times New Roman" w:hAnsi="Times New Roman" w:cs="Times New Roman"/>
          <w:b w:val="0"/>
          <w:bCs w:val="0"/>
        </w:rPr>
        <w:t xml:space="preserve">. </w:t>
      </w:r>
      <w:bookmarkStart w:id="26" w:name="_Ref354131847"/>
      <w:bookmarkEnd w:id="24"/>
    </w:p>
    <w:p w14:paraId="5C3498CA" w14:textId="77777777" w:rsidR="00F4247D" w:rsidRPr="00797538" w:rsidRDefault="00632F43">
      <w:pPr>
        <w:pStyle w:val="32"/>
        <w:keepNext w:val="0"/>
        <w:numPr>
          <w:ilvl w:val="2"/>
          <w:numId w:val="1"/>
        </w:numPr>
        <w:spacing w:before="0" w:after="0"/>
        <w:ind w:left="0" w:firstLine="567"/>
        <w:rPr>
          <w:rFonts w:ascii="Times New Roman" w:hAnsi="Times New Roman" w:cs="Times New Roman"/>
          <w:b w:val="0"/>
          <w:bCs w:val="0"/>
        </w:rPr>
      </w:pPr>
      <w:r w:rsidRPr="00797538">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участник должен подтвердить соответствие к</w:t>
      </w:r>
      <w:r w:rsidRPr="00797538">
        <w:rPr>
          <w:rFonts w:ascii="Times New Roman" w:hAnsi="Times New Roman" w:cs="Times New Roman"/>
          <w:b w:val="0"/>
          <w:bCs w:val="0"/>
        </w:rPr>
        <w:t xml:space="preserve">аждого привлекаемого субподрядчика, </w:t>
      </w:r>
      <w:r w:rsidRPr="00797538">
        <w:rPr>
          <w:rFonts w:ascii="Times New Roman" w:hAnsi="Times New Roman" w:cs="Times New Roman"/>
          <w:b w:val="0"/>
        </w:rPr>
        <w:t>соисполнителя и (или) изготовителя товара</w:t>
      </w:r>
      <w:r w:rsidRPr="00797538">
        <w:rPr>
          <w:rFonts w:ascii="Times New Roman" w:hAnsi="Times New Roman" w:cs="Times New Roman"/>
          <w:b w:val="0"/>
          <w:bCs w:val="0"/>
        </w:rPr>
        <w:t xml:space="preserve"> требованиям, установленным в пункте 13 части II «ИНФОРМАЦИОННАЯ КАРТА ЗАКУПКИ».</w:t>
      </w:r>
    </w:p>
    <w:p w14:paraId="68D66395" w14:textId="77777777" w:rsidR="00F4247D" w:rsidRPr="00797538" w:rsidRDefault="00F4247D">
      <w:pPr>
        <w:rPr>
          <w:i/>
        </w:rPr>
      </w:pPr>
    </w:p>
    <w:p w14:paraId="03B7420B" w14:textId="77777777" w:rsidR="00F4247D" w:rsidRPr="00797538" w:rsidRDefault="00632F43">
      <w:pPr>
        <w:pStyle w:val="21"/>
        <w:keepNext w:val="0"/>
        <w:numPr>
          <w:ilvl w:val="1"/>
          <w:numId w:val="1"/>
        </w:numPr>
        <w:spacing w:after="0"/>
        <w:ind w:left="0" w:firstLine="567"/>
        <w:jc w:val="both"/>
        <w:rPr>
          <w:sz w:val="24"/>
          <w:szCs w:val="24"/>
        </w:rPr>
      </w:pPr>
      <w:bookmarkStart w:id="27" w:name="_Toc123405459"/>
      <w:bookmarkStart w:id="28" w:name="_Toc237523253"/>
      <w:bookmarkEnd w:id="26"/>
      <w:r w:rsidRPr="00797538">
        <w:rPr>
          <w:sz w:val="24"/>
          <w:szCs w:val="24"/>
        </w:rPr>
        <w:t xml:space="preserve">Расходы на участие в </w:t>
      </w:r>
      <w:bookmarkEnd w:id="27"/>
      <w:r w:rsidRPr="00797538">
        <w:rPr>
          <w:sz w:val="24"/>
          <w:szCs w:val="24"/>
        </w:rPr>
        <w:t>закупке и при заключении договора</w:t>
      </w:r>
      <w:bookmarkEnd w:id="28"/>
    </w:p>
    <w:p w14:paraId="286D5D97" w14:textId="4A49154C" w:rsidR="00F4247D" w:rsidRPr="00797538" w:rsidRDefault="00632F43">
      <w:pPr>
        <w:pStyle w:val="32"/>
        <w:numPr>
          <w:ilvl w:val="2"/>
          <w:numId w:val="1"/>
        </w:numPr>
        <w:spacing w:before="0" w:after="0"/>
        <w:ind w:left="0" w:firstLine="567"/>
        <w:rPr>
          <w:rFonts w:ascii="Times New Roman" w:hAnsi="Times New Roman" w:cs="Times New Roman"/>
          <w:b w:val="0"/>
          <w:bCs w:val="0"/>
        </w:rPr>
      </w:pPr>
      <w:r w:rsidRPr="00797538">
        <w:rPr>
          <w:rFonts w:ascii="Times New Roman" w:hAnsi="Times New Roman" w:cs="Times New Roman"/>
          <w:b w:val="0"/>
          <w:bCs w:val="0"/>
        </w:rPr>
        <w:t xml:space="preserve">Участник </w:t>
      </w:r>
      <w:r w:rsidRPr="00797538">
        <w:rPr>
          <w:rFonts w:ascii="Times New Roman" w:hAnsi="Times New Roman" w:cs="Times New Roman"/>
          <w:b w:val="0"/>
        </w:rPr>
        <w:t xml:space="preserve">закупки </w:t>
      </w:r>
      <w:r w:rsidRPr="00797538">
        <w:rPr>
          <w:rFonts w:ascii="Times New Roman" w:hAnsi="Times New Roman" w:cs="Times New Roman"/>
          <w:b w:val="0"/>
          <w:bCs w:val="0"/>
        </w:rPr>
        <w:t>нес</w:t>
      </w:r>
      <w:r w:rsidR="00992103" w:rsidRPr="00797538">
        <w:rPr>
          <w:rFonts w:ascii="Times New Roman" w:hAnsi="Times New Roman" w:cs="Times New Roman"/>
          <w:b w:val="0"/>
          <w:bCs w:val="0"/>
        </w:rPr>
        <w:t>ё</w:t>
      </w:r>
      <w:r w:rsidRPr="00797538">
        <w:rPr>
          <w:rFonts w:ascii="Times New Roman" w:hAnsi="Times New Roman" w:cs="Times New Roman"/>
          <w:b w:val="0"/>
          <w:bCs w:val="0"/>
        </w:rPr>
        <w:t xml:space="preserve">т все расходы, связанные с подготовкой и подачей заявки на участие в закупке, участием в закупке и заключением </w:t>
      </w:r>
      <w:bookmarkEnd w:id="25"/>
      <w:r w:rsidRPr="00797538">
        <w:rPr>
          <w:rFonts w:ascii="Times New Roman" w:hAnsi="Times New Roman" w:cs="Times New Roman"/>
          <w:b w:val="0"/>
          <w:bCs w:val="0"/>
        </w:rPr>
        <w:t>договора, а Заказчик не имеет обязатель</w:t>
      </w:r>
      <w:proofErr w:type="gramStart"/>
      <w:r w:rsidRPr="00797538">
        <w:rPr>
          <w:rFonts w:ascii="Times New Roman" w:hAnsi="Times New Roman" w:cs="Times New Roman"/>
          <w:b w:val="0"/>
          <w:bCs w:val="0"/>
        </w:rPr>
        <w:t>ств в св</w:t>
      </w:r>
      <w:proofErr w:type="gramEnd"/>
      <w:r w:rsidRPr="00797538">
        <w:rPr>
          <w:rFonts w:ascii="Times New Roman" w:hAnsi="Times New Roman" w:cs="Times New Roman"/>
          <w:b w:val="0"/>
          <w:bCs w:val="0"/>
        </w:rPr>
        <w:t>язи с такими расходами, за исключением случаев, прямо предусмотренных законодательством Российской Федерации.</w:t>
      </w:r>
      <w:bookmarkStart w:id="29" w:name="_Toc123405460"/>
    </w:p>
    <w:p w14:paraId="06AC292C" w14:textId="77777777" w:rsidR="00F4247D" w:rsidRDefault="00F4247D"/>
    <w:p w14:paraId="15B4431F" w14:textId="77777777" w:rsidR="00F4247D" w:rsidRDefault="00632F43">
      <w:pPr>
        <w:pStyle w:val="21"/>
        <w:keepNext w:val="0"/>
        <w:numPr>
          <w:ilvl w:val="1"/>
          <w:numId w:val="1"/>
        </w:numPr>
        <w:spacing w:after="0"/>
        <w:ind w:left="0" w:firstLine="567"/>
        <w:jc w:val="both"/>
        <w:rPr>
          <w:sz w:val="24"/>
          <w:szCs w:val="24"/>
        </w:rPr>
      </w:pPr>
      <w:bookmarkStart w:id="30" w:name="_Toc237523254"/>
      <w:bookmarkEnd w:id="29"/>
      <w:r>
        <w:rPr>
          <w:sz w:val="24"/>
          <w:szCs w:val="24"/>
        </w:rPr>
        <w:t xml:space="preserve">Условия предоставления национального режима закупок товаров российского происхождения, работ, услуг, выполняемых, оказываемых российскими </w:t>
      </w:r>
      <w:r>
        <w:rPr>
          <w:sz w:val="24"/>
          <w:szCs w:val="24"/>
        </w:rPr>
        <w:lastRenderedPageBreak/>
        <w:t>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bookmarkEnd w:id="30"/>
    </w:p>
    <w:p w14:paraId="3F7FB056" w14:textId="77777777" w:rsidR="00F4247D" w:rsidRPr="00797538" w:rsidRDefault="00632F43">
      <w:pPr>
        <w:pStyle w:val="32"/>
        <w:numPr>
          <w:ilvl w:val="2"/>
          <w:numId w:val="9"/>
        </w:numPr>
        <w:spacing w:before="0" w:after="0"/>
        <w:ind w:left="0" w:firstLine="567"/>
        <w:rPr>
          <w:rFonts w:ascii="Times New Roman" w:hAnsi="Times New Roman" w:cs="Times New Roman"/>
          <w:b w:val="0"/>
          <w:bCs w:val="0"/>
        </w:rPr>
      </w:pPr>
      <w:bookmarkStart w:id="31" w:name="_Toc123405462"/>
      <w:bookmarkStart w:id="32" w:name="_Toc166101207"/>
      <w:bookmarkEnd w:id="11"/>
      <w:proofErr w:type="gramStart"/>
      <w:r>
        <w:rPr>
          <w:rFonts w:ascii="Times New Roman" w:hAnsi="Times New Roman" w:cs="Times New Roman"/>
          <w:b w:val="0"/>
          <w:bCs w:val="0"/>
        </w:rPr>
        <w:t xml:space="preserve">Порядок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национальный режим) </w:t>
      </w:r>
      <w:r w:rsidRPr="00797538">
        <w:rPr>
          <w:rFonts w:ascii="Times New Roman" w:hAnsi="Times New Roman" w:cs="Times New Roman"/>
          <w:b w:val="0"/>
          <w:bCs w:val="0"/>
        </w:rPr>
        <w:t>устанавливается в соответствии с законодательством Российской Федерации в сфере закупок в случае, если Заказчиком в пункте 23 части II «ИНФОРМАЦИОННАЯ КАРТА ЗАКУПКИ» предусмотрена такая возможность.</w:t>
      </w:r>
      <w:proofErr w:type="gramEnd"/>
    </w:p>
    <w:p w14:paraId="209CB64D" w14:textId="43AD4954" w:rsidR="00F4247D" w:rsidRDefault="00632F43">
      <w:pPr>
        <w:pStyle w:val="32"/>
        <w:numPr>
          <w:ilvl w:val="2"/>
          <w:numId w:val="9"/>
        </w:numPr>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Pr>
          <w:rFonts w:ascii="Times New Roman" w:hAnsi="Times New Roman" w:cs="Times New Roman"/>
          <w:b w:val="0"/>
          <w:bCs w:val="0"/>
        </w:rPr>
        <w:t xml:space="preserve"> мер, устанавливающих: </w:t>
      </w:r>
    </w:p>
    <w:p w14:paraId="370A6065" w14:textId="77777777" w:rsidR="00F4247D" w:rsidRDefault="00632F43" w:rsidP="0057279D">
      <w:pPr>
        <w:pStyle w:val="afffffc"/>
        <w:numPr>
          <w:ilvl w:val="0"/>
          <w:numId w:val="42"/>
        </w:numPr>
        <w:ind w:left="0" w:firstLine="567"/>
        <w:jc w:val="both"/>
        <w:rPr>
          <w:bCs/>
        </w:rPr>
      </w:pP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420D3EA" w14:textId="77777777" w:rsidR="00F4247D" w:rsidRDefault="00632F43" w:rsidP="0057279D">
      <w:pPr>
        <w:pStyle w:val="afffffc"/>
        <w:numPr>
          <w:ilvl w:val="0"/>
          <w:numId w:val="42"/>
        </w:numPr>
        <w:ind w:left="0" w:firstLine="567"/>
        <w:jc w:val="both"/>
        <w:rPr>
          <w:bCs/>
        </w:rPr>
      </w:pP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A6E8DF4" w14:textId="77777777" w:rsidR="00F4247D" w:rsidRDefault="00632F43" w:rsidP="0057279D">
      <w:pPr>
        <w:pStyle w:val="afffffc"/>
        <w:numPr>
          <w:ilvl w:val="0"/>
          <w:numId w:val="42"/>
        </w:numPr>
        <w:ind w:left="0" w:firstLine="567"/>
        <w:jc w:val="both"/>
        <w:rPr>
          <w:bCs/>
        </w:rPr>
      </w:pP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bCs/>
        </w:rPr>
        <w:t>;</w:t>
      </w:r>
    </w:p>
    <w:p w14:paraId="1E488A3B" w14:textId="77777777" w:rsidR="00F4247D" w:rsidRDefault="00632F43">
      <w:pPr>
        <w:pStyle w:val="32"/>
        <w:numPr>
          <w:ilvl w:val="2"/>
          <w:numId w:val="9"/>
        </w:numPr>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Если иное не предусмотрено мерами, принятыми Правительством Российской Федерации, положения п. 1.7.2 настоящей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14:paraId="5FEBC2F0"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 предусмотренный п. 1.7.2 а) настоящей документации запрет закупок товара, не допускаются:</w:t>
      </w:r>
    </w:p>
    <w:p w14:paraId="72A2524B" w14:textId="77777777" w:rsidR="00F4247D" w:rsidRDefault="00632F43">
      <w:pPr>
        <w:pStyle w:val="afffffc"/>
        <w:ind w:left="0" w:firstLine="567"/>
        <w:jc w:val="both"/>
        <w:rPr>
          <w:bCs/>
        </w:rPr>
      </w:pPr>
      <w:r>
        <w:rPr>
          <w:bCs/>
        </w:rPr>
        <w:t>а) заключение договора на поставку такого товара;</w:t>
      </w:r>
    </w:p>
    <w:p w14:paraId="583BF0AB" w14:textId="77777777" w:rsidR="00F4247D" w:rsidRDefault="00632F43">
      <w:pPr>
        <w:pStyle w:val="afffffc"/>
        <w:ind w:left="0" w:firstLine="567"/>
        <w:jc w:val="both"/>
        <w:rPr>
          <w:bCs/>
        </w:rPr>
      </w:pPr>
      <w:r>
        <w:rPr>
          <w:bC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E8CBFD8"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установлено предусмотренное п. 1.7.2 б) настоящей документации ограничение закупок товара, не допускаются:</w:t>
      </w:r>
    </w:p>
    <w:p w14:paraId="48A86E47" w14:textId="572E291B" w:rsidR="00F4247D" w:rsidRDefault="00632F43">
      <w:pPr>
        <w:pStyle w:val="afffffc"/>
        <w:ind w:left="0" w:firstLine="567"/>
        <w:jc w:val="both"/>
        <w:rPr>
          <w:bCs/>
        </w:rPr>
      </w:pPr>
      <w:proofErr w:type="gramStart"/>
      <w:r>
        <w:rPr>
          <w:bCs/>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w:t>
      </w:r>
      <w:r w:rsidR="003572D1">
        <w:rPr>
          <w:bCs/>
        </w:rPr>
        <w:t>я соответствующими требованиям П</w:t>
      </w:r>
      <w:r>
        <w:rPr>
          <w:bCs/>
        </w:rPr>
        <w:t>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14:paraId="009B651A" w14:textId="77777777" w:rsidR="00F4247D" w:rsidRDefault="00632F43">
      <w:pPr>
        <w:pStyle w:val="afffffc"/>
        <w:ind w:left="0" w:firstLine="567"/>
        <w:jc w:val="both"/>
        <w:rPr>
          <w:bCs/>
        </w:rPr>
      </w:pPr>
      <w:r>
        <w:rPr>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482389C"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lastRenderedPageBreak/>
        <w:t>Если Правительством Российской Федерации установлено предусмотренное п. 1.7.2 в) настоящей документации преимущество в отношении товара российского происхождения:</w:t>
      </w:r>
    </w:p>
    <w:p w14:paraId="72C2B247" w14:textId="02A6CD5A" w:rsidR="00F4247D" w:rsidRDefault="00632F43">
      <w:pPr>
        <w:pStyle w:val="afffffc"/>
        <w:ind w:left="0" w:firstLine="567"/>
        <w:jc w:val="both"/>
        <w:rPr>
          <w:bCs/>
        </w:rPr>
      </w:pPr>
      <w:proofErr w:type="gramStart"/>
      <w:r>
        <w:rPr>
          <w:bCs/>
        </w:rPr>
        <w:t>а) при рассмотрении, оценке, сопоставлении заявок на участие в закупке, окончательных предложений осуществляется снижение на 15 (</w:t>
      </w:r>
      <w:r w:rsidR="00665A3D">
        <w:rPr>
          <w:bCs/>
        </w:rPr>
        <w:t>П</w:t>
      </w:r>
      <w:r>
        <w:rPr>
          <w:bCs/>
        </w:rPr>
        <w:t xml:space="preserve">ятнадцать) % (процентов) ценового предложения, поданного в соответствии с Законом 223-ФЗ и </w:t>
      </w:r>
      <w:r w:rsidR="00DC66A4">
        <w:rPr>
          <w:bCs/>
        </w:rPr>
        <w:t>Положением</w:t>
      </w:r>
      <w:r w:rsidR="003572D1">
        <w:rPr>
          <w:bCs/>
        </w:rPr>
        <w:t xml:space="preserve"> о закупке</w:t>
      </w:r>
      <w:r w:rsidR="00DC66A4">
        <w:rPr>
          <w:bCs/>
        </w:rPr>
        <w:t xml:space="preserve"> </w:t>
      </w:r>
      <w:r>
        <w:rPr>
          <w:bCs/>
        </w:rPr>
        <w:t>участником закупки, предлагающим к поставке товар только российского происхождения, либо увеличение на 15 (</w:t>
      </w:r>
      <w:r w:rsidR="000E7273">
        <w:rPr>
          <w:bCs/>
        </w:rPr>
        <w:t>П</w:t>
      </w:r>
      <w:r>
        <w:rPr>
          <w:bCs/>
        </w:rPr>
        <w:t>ятнадцать) % (процентов) ценового предложения этого участника закупки в случае подачи им предложения о размере платы, подлежащей внесению</w:t>
      </w:r>
      <w:proofErr w:type="gramEnd"/>
      <w:r>
        <w:rPr>
          <w:bCs/>
        </w:rPr>
        <w:t xml:space="preserve"> за заключение договора;</w:t>
      </w:r>
    </w:p>
    <w:p w14:paraId="323E51E5" w14:textId="23F000C3" w:rsidR="00F4247D" w:rsidRDefault="00632F43">
      <w:pPr>
        <w:pStyle w:val="afffffc"/>
        <w:ind w:left="0" w:firstLine="567"/>
        <w:jc w:val="both"/>
        <w:rPr>
          <w:bCs/>
        </w:rPr>
      </w:pPr>
      <w:r>
        <w:rPr>
          <w:bCs/>
        </w:rPr>
        <w:t xml:space="preserve">б) в случае заключения договора с участником закупки, указанным в </w:t>
      </w:r>
      <w:proofErr w:type="spellStart"/>
      <w:r>
        <w:rPr>
          <w:bCs/>
        </w:rPr>
        <w:t>пп</w:t>
      </w:r>
      <w:proofErr w:type="spellEnd"/>
      <w:r>
        <w:rPr>
          <w:bCs/>
        </w:rPr>
        <w:t>. а) настоящего пункта, договор заключается без уч</w:t>
      </w:r>
      <w:r w:rsidR="000E7273">
        <w:rPr>
          <w:bCs/>
        </w:rPr>
        <w:t>ё</w:t>
      </w:r>
      <w:r>
        <w:rPr>
          <w:bCs/>
        </w:rPr>
        <w:t xml:space="preserve">та снижения либо увеличения ценового предложения, </w:t>
      </w:r>
      <w:proofErr w:type="gramStart"/>
      <w:r>
        <w:rPr>
          <w:bCs/>
        </w:rPr>
        <w:t>осуществленных</w:t>
      </w:r>
      <w:proofErr w:type="gramEnd"/>
      <w:r>
        <w:rPr>
          <w:bCs/>
        </w:rPr>
        <w:t xml:space="preserve"> в соответствии с </w:t>
      </w:r>
      <w:proofErr w:type="spellStart"/>
      <w:r>
        <w:rPr>
          <w:bCs/>
        </w:rPr>
        <w:t>пп</w:t>
      </w:r>
      <w:proofErr w:type="spellEnd"/>
      <w:r>
        <w:rPr>
          <w:bCs/>
        </w:rPr>
        <w:t>. а) настоящего пункта;</w:t>
      </w:r>
    </w:p>
    <w:p w14:paraId="1BD87AA9" w14:textId="77777777" w:rsidR="00F4247D" w:rsidRDefault="00632F43">
      <w:pPr>
        <w:pStyle w:val="afffffc"/>
        <w:ind w:left="0" w:firstLine="567"/>
        <w:jc w:val="both"/>
        <w:rPr>
          <w:bCs/>
        </w:rPr>
      </w:pPr>
      <w:r>
        <w:rPr>
          <w:bC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AE66F46"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 предусмотренный п. 1.7.2 а) настоящей документации запрет закупки работ, услуг, соответственно выполняемых, оказываемых иностранным лицом, не допускаются:</w:t>
      </w:r>
    </w:p>
    <w:p w14:paraId="5547AE04" w14:textId="77777777" w:rsidR="00F4247D" w:rsidRDefault="00632F43">
      <w:pPr>
        <w:pStyle w:val="afffffc"/>
        <w:ind w:left="0" w:firstLine="567"/>
        <w:jc w:val="both"/>
        <w:rPr>
          <w:bCs/>
        </w:rPr>
      </w:pPr>
      <w:r>
        <w:rPr>
          <w:bCs/>
        </w:rPr>
        <w:t>а) заключение договора на выполнение такой работы, оказание такой услуги с подрядчиком (исполнителем), являющимся иностранным лицом;</w:t>
      </w:r>
    </w:p>
    <w:p w14:paraId="39EBA446" w14:textId="1B472007" w:rsidR="00F4247D" w:rsidRDefault="00632F43">
      <w:pPr>
        <w:pStyle w:val="afffffc"/>
        <w:ind w:left="0" w:firstLine="567"/>
        <w:jc w:val="both"/>
        <w:rPr>
          <w:bCs/>
        </w:rPr>
      </w:pPr>
      <w:proofErr w:type="gramStart"/>
      <w:r>
        <w:rPr>
          <w:bCs/>
        </w:rPr>
        <w:t>б) перемена подрядчика (исполнителя) (в случае, если эта перемена допускается гражданским законодательством), с которым заключ</w:t>
      </w:r>
      <w:r w:rsidR="000E7273">
        <w:rPr>
          <w:bCs/>
        </w:rPr>
        <w:t>ё</w:t>
      </w:r>
      <w:r>
        <w:rPr>
          <w:bCs/>
        </w:rPr>
        <w:t>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14:paraId="2009DC96"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установлено предусмотренное подпунктом п. 1.7.2 б) настоящей документации ограничение закупки работ, услуг, соответственно выполняемых, оказываемых иностранным лицом, не допускаются:</w:t>
      </w:r>
    </w:p>
    <w:p w14:paraId="35602116" w14:textId="4BAA7BF2" w:rsidR="00F4247D" w:rsidRDefault="00632F43">
      <w:pPr>
        <w:pStyle w:val="afffffc"/>
        <w:ind w:left="0" w:firstLine="567"/>
        <w:jc w:val="both"/>
        <w:rPr>
          <w:bCs/>
        </w:rPr>
      </w:pPr>
      <w:proofErr w:type="gramStart"/>
      <w:r>
        <w:rPr>
          <w:bC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w:t>
      </w:r>
      <w:r w:rsidR="000E7273">
        <w:rPr>
          <w:bCs/>
        </w:rPr>
        <w:t>Положения о закупке</w:t>
      </w:r>
      <w:r>
        <w:rPr>
          <w:bCs/>
        </w:rPr>
        <w:t>,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14:paraId="43E2247B" w14:textId="73D2B8E6" w:rsidR="00F4247D" w:rsidRDefault="00632F43">
      <w:pPr>
        <w:pStyle w:val="afffffc"/>
        <w:ind w:left="0" w:firstLine="567"/>
        <w:jc w:val="both"/>
        <w:rPr>
          <w:bCs/>
        </w:rPr>
      </w:pPr>
      <w:proofErr w:type="gramStart"/>
      <w:r>
        <w:rPr>
          <w:bCs/>
        </w:rPr>
        <w:t>б) перемена подрядчика (исполнителя) (в случае, если эта перемена допускается гражданским законодательством), с которым заключ</w:t>
      </w:r>
      <w:r w:rsidR="000E7273">
        <w:rPr>
          <w:bCs/>
        </w:rPr>
        <w:t>ё</w:t>
      </w:r>
      <w:r>
        <w:rPr>
          <w:bCs/>
        </w:rPr>
        <w:t>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w:t>
      </w:r>
      <w:r w:rsidR="000E7273">
        <w:rPr>
          <w:bCs/>
        </w:rPr>
        <w:t>ё</w:t>
      </w:r>
      <w:r>
        <w:rPr>
          <w:bCs/>
        </w:rPr>
        <w:t>н с российским лицом.</w:t>
      </w:r>
      <w:proofErr w:type="gramEnd"/>
    </w:p>
    <w:p w14:paraId="559E5434" w14:textId="77777777" w:rsidR="00F4247D" w:rsidRDefault="00632F43">
      <w:pPr>
        <w:pStyle w:val="32"/>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установлено предусмотренное 1.7.2 в) настоящей документации преимущество в отношении работ, услуг, соответственно выполняемых, оказываемых российским лицом:</w:t>
      </w:r>
    </w:p>
    <w:p w14:paraId="361140B5" w14:textId="27E6F70C" w:rsidR="00F4247D" w:rsidRDefault="00632F43">
      <w:pPr>
        <w:pStyle w:val="afffffc"/>
        <w:ind w:left="0" w:firstLine="567"/>
        <w:jc w:val="both"/>
        <w:rPr>
          <w:bCs/>
        </w:rPr>
      </w:pPr>
      <w:proofErr w:type="gramStart"/>
      <w:r>
        <w:rPr>
          <w:bC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w:t>
      </w:r>
      <w:r w:rsidR="00665A3D">
        <w:rPr>
          <w:bCs/>
        </w:rPr>
        <w:t>П</w:t>
      </w:r>
      <w:r>
        <w:rPr>
          <w:bCs/>
        </w:rPr>
        <w:t>ятнадцать) % (процентов) ценового предложения, поданного участником закупки, являющимся российским лицом, либо увеличение на 15 (</w:t>
      </w:r>
      <w:r w:rsidR="00665A3D">
        <w:rPr>
          <w:bCs/>
        </w:rPr>
        <w:t>П</w:t>
      </w:r>
      <w:r>
        <w:rPr>
          <w:bCs/>
        </w:rPr>
        <w:t>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p>
    <w:p w14:paraId="4EEC3638" w14:textId="77777777" w:rsidR="00F4247D" w:rsidRDefault="00632F43">
      <w:pPr>
        <w:pStyle w:val="afffffc"/>
        <w:ind w:left="0" w:firstLine="567"/>
        <w:jc w:val="both"/>
        <w:rPr>
          <w:bCs/>
        </w:rPr>
      </w:pPr>
      <w:r>
        <w:rPr>
          <w:bCs/>
        </w:rPr>
        <w:t xml:space="preserve">б) в случае заключения договора с участником закупки, указанным в </w:t>
      </w:r>
      <w:proofErr w:type="spellStart"/>
      <w:r>
        <w:rPr>
          <w:bCs/>
        </w:rPr>
        <w:t>пп</w:t>
      </w:r>
      <w:proofErr w:type="spellEnd"/>
      <w:r>
        <w:rPr>
          <w:bCs/>
        </w:rPr>
        <w:t xml:space="preserve"> а) настоящего пункта, договор заключается без учета снижения либо увеличения ценового предложения, </w:t>
      </w:r>
      <w:proofErr w:type="gramStart"/>
      <w:r>
        <w:rPr>
          <w:bCs/>
        </w:rPr>
        <w:t>осуществленных</w:t>
      </w:r>
      <w:proofErr w:type="gramEnd"/>
      <w:r>
        <w:rPr>
          <w:bCs/>
        </w:rPr>
        <w:t xml:space="preserve"> в соответствии с </w:t>
      </w:r>
      <w:proofErr w:type="spellStart"/>
      <w:r>
        <w:rPr>
          <w:bCs/>
        </w:rPr>
        <w:t>пп</w:t>
      </w:r>
      <w:proofErr w:type="spellEnd"/>
      <w:r>
        <w:rPr>
          <w:bCs/>
        </w:rPr>
        <w:t>. а) настоящего пункта.</w:t>
      </w:r>
    </w:p>
    <w:p w14:paraId="56E8F3B6" w14:textId="4DE73F0E" w:rsidR="00F4247D" w:rsidRDefault="00632F43">
      <w:pPr>
        <w:pStyle w:val="afffffc"/>
        <w:ind w:left="0" w:firstLine="567"/>
        <w:jc w:val="both"/>
        <w:rPr>
          <w:bCs/>
        </w:rPr>
      </w:pPr>
      <w:r>
        <w:rPr>
          <w:bCs/>
        </w:rPr>
        <w:lastRenderedPageBreak/>
        <w:t>в) перемена подрядчика (исполнителя) (в случае, если эта перемена допускается гражданским законодательством), с которым заключ</w:t>
      </w:r>
      <w:r w:rsidR="000E7273">
        <w:rPr>
          <w:bCs/>
        </w:rPr>
        <w:t>ё</w:t>
      </w:r>
      <w:r>
        <w:rPr>
          <w:bCs/>
        </w:rPr>
        <w:t>н договор, допускается исключительно на российское лицо, если договор заключен с российским лицом.</w:t>
      </w:r>
    </w:p>
    <w:p w14:paraId="41DA6023" w14:textId="3B6ADFD1" w:rsidR="00F4247D" w:rsidRDefault="00632F43">
      <w:pPr>
        <w:tabs>
          <w:tab w:val="center" w:pos="5457"/>
        </w:tabs>
        <w:ind w:firstLine="709"/>
        <w:rPr>
          <w:bCs/>
        </w:rPr>
      </w:pPr>
      <w:r>
        <w:rPr>
          <w:bCs/>
        </w:rPr>
        <w:t>1.7.10. В случае</w:t>
      </w:r>
      <w:proofErr w:type="gramStart"/>
      <w:r>
        <w:rPr>
          <w:bCs/>
        </w:rPr>
        <w:t>,</w:t>
      </w:r>
      <w:proofErr w:type="gramEnd"/>
      <w:r>
        <w:rPr>
          <w:bCs/>
        </w:rPr>
        <w:t xml:space="preserve"> если в Часть V «Техническая часть», включены товары, указанные в Приложении перечне № 1 и Приложении № 2 к постановлению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(далее – перечень № 1 и перечень № 2 соответственно), товары, указанные в перечне № 2, а также товары, не включенные в указанные перечни, Закупочная комиссия:</w:t>
      </w:r>
    </w:p>
    <w:p w14:paraId="71A70271" w14:textId="1DD13DBF" w:rsidR="00F4247D" w:rsidRDefault="00632F43">
      <w:pPr>
        <w:tabs>
          <w:tab w:val="center" w:pos="5457"/>
        </w:tabs>
        <w:ind w:firstLine="709"/>
        <w:rPr>
          <w:bCs/>
        </w:rPr>
      </w:pPr>
      <w:r>
        <w:rPr>
          <w:bCs/>
        </w:rPr>
        <w:t xml:space="preserve">1.7.10.1. Рассматривает представленные в заявках на участие в закупке информацию и документы, подтверждающие страну происхождения товара, указанного в перечне № 1, в соответствии с частью V «Техническая часть» и/или Сводной таблицей стоимости. </w:t>
      </w:r>
    </w:p>
    <w:p w14:paraId="2F15A030" w14:textId="57D21A13" w:rsidR="00F4247D" w:rsidRPr="00632F43" w:rsidRDefault="00632F43">
      <w:pPr>
        <w:tabs>
          <w:tab w:val="center" w:pos="5457"/>
        </w:tabs>
        <w:ind w:firstLine="709"/>
        <w:rPr>
          <w:bCs/>
        </w:rPr>
      </w:pPr>
      <w:r w:rsidRPr="00632F43">
        <w:rPr>
          <w:bCs/>
        </w:rPr>
        <w:t xml:space="preserve">1.7.10.2. </w:t>
      </w:r>
      <w:r w:rsidR="00022DA2" w:rsidRPr="00F36647">
        <w:rPr>
          <w:bCs/>
        </w:rPr>
        <w:t xml:space="preserve">Наличие в заявке на участие в закупке предложения о поставке такого товара, происходящего из иностранного государства, или товара, в отношении которого срок действия реестровой записи </w:t>
      </w:r>
      <w:r w:rsidR="00980728" w:rsidRPr="00F36647">
        <w:rPr>
          <w:bCs/>
        </w:rPr>
        <w:t>к моменту,</w:t>
      </w:r>
      <w:r w:rsidR="00022DA2" w:rsidRPr="00F36647">
        <w:rPr>
          <w:bCs/>
        </w:rPr>
        <w:t xml:space="preserve"> первоначально установленного Извещением о закупке срока подачи заявок участников ист</w:t>
      </w:r>
      <w:r w:rsidR="000E7273">
        <w:rPr>
          <w:bCs/>
        </w:rPr>
        <w:t>ё</w:t>
      </w:r>
      <w:r w:rsidR="00022DA2" w:rsidRPr="00F36647">
        <w:rPr>
          <w:bCs/>
        </w:rPr>
        <w:t>к, является основанием для е</w:t>
      </w:r>
      <w:r w:rsidR="000E7273">
        <w:rPr>
          <w:bCs/>
        </w:rPr>
        <w:t>ё</w:t>
      </w:r>
      <w:r w:rsidR="00022DA2" w:rsidRPr="00F36647">
        <w:rPr>
          <w:bCs/>
        </w:rPr>
        <w:t xml:space="preserve"> отклонения</w:t>
      </w:r>
      <w:r w:rsidRPr="00632F43">
        <w:rPr>
          <w:bCs/>
        </w:rPr>
        <w:t>.</w:t>
      </w:r>
    </w:p>
    <w:p w14:paraId="6BAF2415" w14:textId="5DC57C52" w:rsidR="00F4247D" w:rsidRPr="00632F43" w:rsidRDefault="00632F43">
      <w:pPr>
        <w:tabs>
          <w:tab w:val="center" w:pos="5457"/>
        </w:tabs>
        <w:ind w:firstLine="709"/>
        <w:rPr>
          <w:bCs/>
        </w:rPr>
      </w:pPr>
      <w:r w:rsidRPr="00632F43">
        <w:rPr>
          <w:bCs/>
        </w:rPr>
        <w:t xml:space="preserve">1.7.10.3. </w:t>
      </w:r>
      <w:r w:rsidR="00022DA2" w:rsidRPr="00F36647">
        <w:rPr>
          <w:bCs/>
        </w:rPr>
        <w:t xml:space="preserve">Рассматривает представленные в заявках на участие в закупке информацию и документы, подтверждающие страну происхождения товара, указанного в перечне № 2, в соответствии с частью V «Техническая часть» </w:t>
      </w:r>
      <w:r w:rsidR="00022DA2">
        <w:rPr>
          <w:bCs/>
        </w:rPr>
        <w:t>и/или Сводной таблицей стоимости</w:t>
      </w:r>
      <w:r w:rsidR="00022DA2" w:rsidRPr="00F36647">
        <w:rPr>
          <w:bCs/>
        </w:rPr>
        <w:t xml:space="preserve">. Если в заявке участника отсутствует информация и документы, подтверждающие страну происхождения товара, указанные в части V «Техническая часть» </w:t>
      </w:r>
      <w:r w:rsidR="00022DA2">
        <w:rPr>
          <w:bCs/>
        </w:rPr>
        <w:t>и/или Сводной таблице стоимости</w:t>
      </w:r>
      <w:r w:rsidR="00022DA2" w:rsidRPr="00F36647">
        <w:rPr>
          <w:bCs/>
        </w:rPr>
        <w:t xml:space="preserve">, или срок действия реестровой записи </w:t>
      </w:r>
      <w:r w:rsidR="00980728" w:rsidRPr="00F36647">
        <w:rPr>
          <w:bCs/>
        </w:rPr>
        <w:t>к моменту,</w:t>
      </w:r>
      <w:r w:rsidR="00022DA2" w:rsidRPr="00F36647">
        <w:rPr>
          <w:bCs/>
        </w:rPr>
        <w:t xml:space="preserve"> первоначально установленного Извещением о закупке срока подачи заявок участников, ист</w:t>
      </w:r>
      <w:r w:rsidR="000E7273">
        <w:rPr>
          <w:bCs/>
        </w:rPr>
        <w:t>ё</w:t>
      </w:r>
      <w:r w:rsidR="00022DA2" w:rsidRPr="00F36647">
        <w:rPr>
          <w:bCs/>
        </w:rPr>
        <w:t>к, то такой товар призна</w:t>
      </w:r>
      <w:r w:rsidR="000E7273">
        <w:rPr>
          <w:bCs/>
        </w:rPr>
        <w:t>ё</w:t>
      </w:r>
      <w:r w:rsidR="00022DA2" w:rsidRPr="00F36647">
        <w:rPr>
          <w:bCs/>
        </w:rPr>
        <w:t>тся иностранным (происходящим из иностранного государства</w:t>
      </w:r>
      <w:r w:rsidR="00665A3D">
        <w:rPr>
          <w:bCs/>
        </w:rPr>
        <w:t>).</w:t>
      </w:r>
    </w:p>
    <w:p w14:paraId="390820E1" w14:textId="013E8F82" w:rsidR="00F4247D" w:rsidRDefault="00632F43">
      <w:pPr>
        <w:tabs>
          <w:tab w:val="center" w:pos="5457"/>
        </w:tabs>
        <w:ind w:firstLine="709"/>
        <w:rPr>
          <w:bCs/>
        </w:rPr>
      </w:pPr>
      <w:r>
        <w:rPr>
          <w:bCs/>
        </w:rPr>
        <w:t>1.7.10.4. Наличие в заявке на участие в закупке предложения о поставке такого товара, происходящего из иностранного государства, является основанием для ее отклонения, если на участие в закупке также подана соответствующая установленным заказчиком требованиям заявка, содержащая в отношении такого товара предложение о поставке товара российского происхождения.</w:t>
      </w:r>
    </w:p>
    <w:p w14:paraId="07E23D45" w14:textId="77777777" w:rsidR="00F4247D" w:rsidRDefault="00632F43">
      <w:pPr>
        <w:ind w:firstLine="709"/>
        <w:rPr>
          <w:bCs/>
        </w:rPr>
      </w:pPr>
      <w:r>
        <w:rPr>
          <w:bCs/>
        </w:rPr>
        <w:t xml:space="preserve">1.7.10.5. Рассматривает представленные в технической части заявок на участие в закупке информацию и документы, подтверждающие страну происхождения товара, не указанного в перечнях № 1 и № 2. </w:t>
      </w:r>
    </w:p>
    <w:p w14:paraId="0D553844" w14:textId="77777777" w:rsidR="00F4247D" w:rsidRDefault="00632F43">
      <w:pPr>
        <w:ind w:firstLine="709"/>
        <w:rPr>
          <w:bCs/>
        </w:rPr>
      </w:pPr>
      <w:r>
        <w:rPr>
          <w:bCs/>
        </w:rPr>
        <w:t>1.7.10.6. Заявка на участие в закупке получит преимущество, при одновременном соблюдении следующих условий:</w:t>
      </w:r>
    </w:p>
    <w:p w14:paraId="195C4506" w14:textId="581410EB" w:rsidR="00F4247D" w:rsidRDefault="00632F43" w:rsidP="0057279D">
      <w:pPr>
        <w:numPr>
          <w:ilvl w:val="0"/>
          <w:numId w:val="44"/>
        </w:numPr>
        <w:spacing w:after="0"/>
        <w:rPr>
          <w:bCs/>
        </w:rPr>
      </w:pPr>
      <w:r>
        <w:rPr>
          <w:bCs/>
        </w:rPr>
        <w:t>она не подлежит отклонению при применении запрета и ограничения и соответствует установленным требованиям документации;</w:t>
      </w:r>
    </w:p>
    <w:p w14:paraId="03D0B320" w14:textId="7140F8B2" w:rsidR="00F4247D" w:rsidRDefault="00632F43" w:rsidP="0057279D">
      <w:pPr>
        <w:numPr>
          <w:ilvl w:val="0"/>
          <w:numId w:val="44"/>
        </w:numPr>
        <w:spacing w:after="0"/>
        <w:rPr>
          <w:bCs/>
        </w:rPr>
      </w:pPr>
      <w:r>
        <w:rPr>
          <w:bCs/>
        </w:rPr>
        <w:t xml:space="preserve">содержит предложение о поставке товаров только российского происхождения (то есть заявка содержит предложение о поставке всех товаров российского происхождения, в том </w:t>
      </w:r>
      <w:r w:rsidR="00665A3D">
        <w:rPr>
          <w:bCs/>
        </w:rPr>
        <w:t>числе,</w:t>
      </w:r>
      <w:r>
        <w:rPr>
          <w:bCs/>
        </w:rPr>
        <w:t xml:space="preserve"> на которые распространяется запрет, ограничение, преимущество);</w:t>
      </w:r>
    </w:p>
    <w:p w14:paraId="78749216" w14:textId="06344B29" w:rsidR="00F4247D" w:rsidRDefault="00632F43" w:rsidP="0057279D">
      <w:pPr>
        <w:numPr>
          <w:ilvl w:val="0"/>
          <w:numId w:val="44"/>
        </w:numPr>
        <w:spacing w:after="0"/>
        <w:rPr>
          <w:bCs/>
        </w:rPr>
      </w:pPr>
      <w:r>
        <w:t>в числе заявок на участие в закупке, в отношении которых отсутствуют основания для отклонения, имеется заявка на участие в закупке, содержащая предложение о поставке хотя бы одного товара, происходящего из иностранного государства.</w:t>
      </w:r>
    </w:p>
    <w:p w14:paraId="2B15506D" w14:textId="77777777" w:rsidR="00F4247D" w:rsidRPr="001E5766" w:rsidRDefault="00F4247D">
      <w:pPr>
        <w:pStyle w:val="afffffc"/>
        <w:ind w:left="851"/>
        <w:rPr>
          <w:bCs/>
        </w:rPr>
      </w:pPr>
    </w:p>
    <w:p w14:paraId="6BBB37F1" w14:textId="77777777" w:rsidR="00F4247D" w:rsidRDefault="00632F43">
      <w:pPr>
        <w:pStyle w:val="12"/>
        <w:keepNext w:val="0"/>
        <w:numPr>
          <w:ilvl w:val="0"/>
          <w:numId w:val="1"/>
        </w:numPr>
        <w:spacing w:before="0" w:after="0"/>
        <w:ind w:left="0" w:firstLine="567"/>
        <w:jc w:val="both"/>
        <w:rPr>
          <w:sz w:val="24"/>
          <w:szCs w:val="24"/>
        </w:rPr>
      </w:pPr>
      <w:bookmarkStart w:id="33" w:name="_Toc237523255"/>
      <w:r>
        <w:rPr>
          <w:sz w:val="24"/>
          <w:szCs w:val="24"/>
        </w:rPr>
        <w:t>ДОКУМЕНТАЦИЯ</w:t>
      </w:r>
      <w:bookmarkEnd w:id="31"/>
      <w:bookmarkEnd w:id="32"/>
      <w:r>
        <w:rPr>
          <w:sz w:val="24"/>
          <w:szCs w:val="24"/>
        </w:rPr>
        <w:t xml:space="preserve"> О ЗАКУПКЕ</w:t>
      </w:r>
      <w:bookmarkEnd w:id="33"/>
    </w:p>
    <w:p w14:paraId="085E0A4C" w14:textId="77777777" w:rsidR="00F4247D" w:rsidRDefault="00632F43">
      <w:pPr>
        <w:pStyle w:val="21"/>
        <w:keepNext w:val="0"/>
        <w:numPr>
          <w:ilvl w:val="1"/>
          <w:numId w:val="1"/>
        </w:numPr>
        <w:spacing w:after="0"/>
        <w:ind w:left="0" w:firstLine="567"/>
        <w:jc w:val="left"/>
        <w:rPr>
          <w:sz w:val="24"/>
          <w:szCs w:val="24"/>
        </w:rPr>
      </w:pPr>
      <w:bookmarkStart w:id="34" w:name="_Ref11225592"/>
      <w:bookmarkStart w:id="35" w:name="_Toc13035844"/>
      <w:bookmarkStart w:id="36" w:name="_Toc123405463"/>
      <w:bookmarkStart w:id="37" w:name="_Toc169628374"/>
      <w:bookmarkStart w:id="38" w:name="_Toc237523256"/>
      <w:r>
        <w:rPr>
          <w:sz w:val="24"/>
          <w:szCs w:val="24"/>
        </w:rPr>
        <w:t>Предоставление документации</w:t>
      </w:r>
      <w:bookmarkEnd w:id="34"/>
      <w:bookmarkEnd w:id="35"/>
      <w:bookmarkEnd w:id="36"/>
      <w:bookmarkEnd w:id="37"/>
      <w:r>
        <w:rPr>
          <w:sz w:val="24"/>
          <w:szCs w:val="24"/>
        </w:rPr>
        <w:t xml:space="preserve"> о закупке</w:t>
      </w:r>
      <w:bookmarkEnd w:id="38"/>
    </w:p>
    <w:p w14:paraId="1ABDAEE6" w14:textId="1EE4B540"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39" w:name="_Ref166101804"/>
      <w:r>
        <w:rPr>
          <w:rFonts w:ascii="Times New Roman" w:hAnsi="Times New Roman" w:cs="Times New Roman"/>
          <w:b w:val="0"/>
          <w:bCs w:val="0"/>
        </w:rPr>
        <w:t xml:space="preserve">Документация </w:t>
      </w:r>
      <w:proofErr w:type="gramStart"/>
      <w:r>
        <w:rPr>
          <w:rFonts w:ascii="Times New Roman" w:hAnsi="Times New Roman" w:cs="Times New Roman"/>
          <w:b w:val="0"/>
          <w:bCs w:val="0"/>
        </w:rPr>
        <w:t>о закупке в полном объ</w:t>
      </w:r>
      <w:r w:rsidR="00665A3D">
        <w:rPr>
          <w:rFonts w:ascii="Times New Roman" w:hAnsi="Times New Roman" w:cs="Times New Roman"/>
          <w:b w:val="0"/>
          <w:bCs w:val="0"/>
        </w:rPr>
        <w:t>ё</w:t>
      </w:r>
      <w:r>
        <w:rPr>
          <w:rFonts w:ascii="Times New Roman" w:hAnsi="Times New Roman" w:cs="Times New Roman"/>
          <w:b w:val="0"/>
          <w:bCs w:val="0"/>
        </w:rPr>
        <w:t>ме в электронном виде безвозмездно доступна для ознакомления на официальном сайте</w:t>
      </w:r>
      <w:proofErr w:type="gramEnd"/>
      <w:r>
        <w:rPr>
          <w:rFonts w:ascii="Times New Roman" w:hAnsi="Times New Roman" w:cs="Times New Roman"/>
          <w:b w:val="0"/>
          <w:bCs w:val="0"/>
        </w:rPr>
        <w:t xml:space="preserve"> Единой информационной системы </w:t>
      </w:r>
      <w:hyperlink r:id="rId13" w:history="1">
        <w:r w:rsidR="001E5766" w:rsidRPr="00FD7F53">
          <w:rPr>
            <w:rStyle w:val="affe"/>
            <w:rFonts w:ascii="Times New Roman" w:hAnsi="Times New Roman" w:cs="Times New Roman"/>
            <w:b w:val="0"/>
            <w:bCs w:val="0"/>
          </w:rPr>
          <w:t>www.zakupki.gov.</w:t>
        </w:r>
        <w:r w:rsidR="001E5766" w:rsidRPr="00FD7F53">
          <w:rPr>
            <w:rStyle w:val="affe"/>
            <w:rFonts w:ascii="Times New Roman" w:hAnsi="Times New Roman" w:cs="Times New Roman"/>
            <w:b w:val="0"/>
            <w:bCs w:val="0"/>
            <w:lang w:val="en-US"/>
          </w:rPr>
          <w:t>ru</w:t>
        </w:r>
      </w:hyperlink>
      <w:r>
        <w:rPr>
          <w:rFonts w:ascii="Times New Roman" w:hAnsi="Times New Roman" w:cs="Times New Roman"/>
          <w:b w:val="0"/>
          <w:bCs w:val="0"/>
        </w:rPr>
        <w:t xml:space="preserve">, </w:t>
      </w:r>
      <w:r w:rsidRPr="00BF106B">
        <w:rPr>
          <w:rFonts w:ascii="Times New Roman" w:hAnsi="Times New Roman" w:cs="Times New Roman"/>
          <w:b w:val="0"/>
          <w:bCs w:val="0"/>
        </w:rPr>
        <w:t xml:space="preserve">а также на сайте </w:t>
      </w:r>
      <w:r w:rsidR="00BF106B" w:rsidRPr="00BF106B">
        <w:rPr>
          <w:rFonts w:ascii="Times New Roman" w:hAnsi="Times New Roman" w:cs="Times New Roman"/>
          <w:b w:val="0"/>
        </w:rPr>
        <w:t xml:space="preserve">Российского аукционного дома (далее - РАД) </w:t>
      </w:r>
      <w:hyperlink r:id="rId14" w:history="1">
        <w:r w:rsidR="00BF106B" w:rsidRPr="00BF106B">
          <w:rPr>
            <w:rStyle w:val="affe"/>
            <w:rFonts w:ascii="Times New Roman" w:hAnsi="Times New Roman" w:cs="Times New Roman"/>
            <w:b w:val="0"/>
          </w:rPr>
          <w:t>www.auction-house.</w:t>
        </w:r>
        <w:proofErr w:type="spellStart"/>
        <w:r w:rsidR="00BF106B" w:rsidRPr="00BF106B">
          <w:rPr>
            <w:rStyle w:val="affe"/>
            <w:rFonts w:ascii="Times New Roman" w:hAnsi="Times New Roman" w:cs="Times New Roman"/>
            <w:b w:val="0"/>
            <w:lang w:val="en-US"/>
          </w:rPr>
          <w:t>ru</w:t>
        </w:r>
        <w:proofErr w:type="spellEnd"/>
      </w:hyperlink>
      <w:r w:rsidRPr="00BF106B">
        <w:rPr>
          <w:rFonts w:ascii="Times New Roman" w:hAnsi="Times New Roman" w:cs="Times New Roman"/>
          <w:b w:val="0"/>
          <w:bCs w:val="0"/>
        </w:rPr>
        <w:t>.</w:t>
      </w:r>
      <w:bookmarkEnd w:id="39"/>
      <w:r>
        <w:rPr>
          <w:rFonts w:ascii="Times New Roman" w:hAnsi="Times New Roman" w:cs="Times New Roman"/>
          <w:b w:val="0"/>
          <w:bCs w:val="0"/>
        </w:rPr>
        <w:t xml:space="preserve"> Срок начала предоставления документации о закупке устанавливается Заказчиком в извещении о закупке.</w:t>
      </w:r>
    </w:p>
    <w:p w14:paraId="79EB6440" w14:textId="77777777" w:rsidR="00F4247D" w:rsidRDefault="00F4247D"/>
    <w:p w14:paraId="5671DC04" w14:textId="77777777" w:rsidR="00F4247D" w:rsidRDefault="00632F43">
      <w:pPr>
        <w:pStyle w:val="21"/>
        <w:keepNext w:val="0"/>
        <w:numPr>
          <w:ilvl w:val="1"/>
          <w:numId w:val="1"/>
        </w:numPr>
        <w:spacing w:after="0"/>
        <w:ind w:left="0" w:firstLine="567"/>
        <w:jc w:val="left"/>
        <w:rPr>
          <w:sz w:val="24"/>
          <w:szCs w:val="24"/>
        </w:rPr>
      </w:pPr>
      <w:bookmarkStart w:id="40" w:name="_Toc123405464"/>
      <w:bookmarkStart w:id="41" w:name="_Toc237523257"/>
      <w:r>
        <w:rPr>
          <w:sz w:val="24"/>
          <w:szCs w:val="24"/>
        </w:rPr>
        <w:t>Разъяснение положений документации</w:t>
      </w:r>
      <w:bookmarkEnd w:id="40"/>
      <w:r>
        <w:rPr>
          <w:sz w:val="24"/>
          <w:szCs w:val="24"/>
        </w:rPr>
        <w:t xml:space="preserve"> о закупке</w:t>
      </w:r>
      <w:bookmarkEnd w:id="41"/>
    </w:p>
    <w:p w14:paraId="69126D87" w14:textId="77777777" w:rsidR="00F4247D" w:rsidRPr="00052487" w:rsidRDefault="00632F43">
      <w:pPr>
        <w:pStyle w:val="32"/>
        <w:keepNext w:val="0"/>
        <w:numPr>
          <w:ilvl w:val="2"/>
          <w:numId w:val="1"/>
        </w:numPr>
        <w:spacing w:before="0" w:after="0"/>
        <w:ind w:left="0" w:firstLine="567"/>
        <w:rPr>
          <w:rFonts w:ascii="Times New Roman" w:hAnsi="Times New Roman" w:cs="Times New Roman"/>
          <w:b w:val="0"/>
          <w:bCs w:val="0"/>
        </w:rPr>
      </w:pPr>
      <w:bookmarkStart w:id="42" w:name="_Ref166349349"/>
      <w:r>
        <w:rPr>
          <w:rFonts w:ascii="Times New Roman" w:hAnsi="Times New Roman" w:cs="Times New Roman"/>
          <w:b w:val="0"/>
          <w:bCs w:val="0"/>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w:t>
      </w:r>
      <w:r w:rsidRPr="00052487">
        <w:rPr>
          <w:rFonts w:ascii="Times New Roman" w:hAnsi="Times New Roman" w:cs="Times New Roman"/>
          <w:b w:val="0"/>
          <w:bCs w:val="0"/>
        </w:rPr>
        <w:t xml:space="preserve">запроса на разъяснения положений документации о закупке определяется </w:t>
      </w:r>
      <w:r w:rsidRPr="00052487">
        <w:rPr>
          <w:rFonts w:ascii="Times New Roman" w:hAnsi="Times New Roman" w:cs="Times New Roman"/>
          <w:b w:val="0"/>
        </w:rPr>
        <w:t>Регламентом работы ЭП</w:t>
      </w:r>
      <w:r w:rsidRPr="00052487">
        <w:rPr>
          <w:rFonts w:ascii="Times New Roman" w:hAnsi="Times New Roman" w:cs="Times New Roman"/>
          <w:b w:val="0"/>
          <w:bCs w:val="0"/>
        </w:rPr>
        <w:t>. Дата и время окончания срока предоставления участникам закупки разъяснений положений документации о закупке указаны в пункте 15 части II «ИНФОРМАЦИОННАЯ КАРТА ЗАКУПКИ».</w:t>
      </w:r>
    </w:p>
    <w:p w14:paraId="0300B95A" w14:textId="6EA9520C" w:rsidR="00F4247D" w:rsidRDefault="00632F43">
      <w:pPr>
        <w:pStyle w:val="32"/>
        <w:keepNext w:val="0"/>
        <w:numPr>
          <w:ilvl w:val="2"/>
          <w:numId w:val="1"/>
        </w:numPr>
        <w:spacing w:before="0" w:after="0"/>
        <w:ind w:left="0" w:firstLine="567"/>
        <w:rPr>
          <w:rFonts w:ascii="Times New Roman" w:hAnsi="Times New Roman" w:cs="Times New Roman"/>
          <w:b w:val="0"/>
          <w:bCs w:val="0"/>
        </w:rPr>
      </w:pPr>
      <w:r w:rsidRPr="00052487">
        <w:rPr>
          <w:rFonts w:ascii="Times New Roman" w:hAnsi="Times New Roman" w:cs="Times New Roman"/>
          <w:b w:val="0"/>
          <w:bCs w:val="0"/>
        </w:rPr>
        <w:t>В течение тр</w:t>
      </w:r>
      <w:r w:rsidR="001E5766" w:rsidRPr="00052487">
        <w:rPr>
          <w:rFonts w:ascii="Times New Roman" w:hAnsi="Times New Roman" w:cs="Times New Roman"/>
          <w:b w:val="0"/>
          <w:bCs w:val="0"/>
        </w:rPr>
        <w:t>ё</w:t>
      </w:r>
      <w:r w:rsidRPr="00052487">
        <w:rPr>
          <w:rFonts w:ascii="Times New Roman" w:hAnsi="Times New Roman" w:cs="Times New Roman"/>
          <w:b w:val="0"/>
          <w:bCs w:val="0"/>
        </w:rPr>
        <w:t xml:space="preserve">х рабочих дней </w:t>
      </w:r>
      <w:proofErr w:type="gramStart"/>
      <w:r w:rsidRPr="00052487">
        <w:rPr>
          <w:rFonts w:ascii="Times New Roman" w:hAnsi="Times New Roman" w:cs="Times New Roman"/>
          <w:b w:val="0"/>
          <w:bCs w:val="0"/>
        </w:rPr>
        <w:t>с даты поступления</w:t>
      </w:r>
      <w:proofErr w:type="gramEnd"/>
      <w:r w:rsidRPr="00052487">
        <w:rPr>
          <w:rFonts w:ascii="Times New Roman" w:hAnsi="Times New Roman" w:cs="Times New Roman"/>
          <w:b w:val="0"/>
          <w:bCs w:val="0"/>
        </w:rPr>
        <w:t xml:space="preserve"> запроса, Заказчик осуществляет разъяснение положений документации о закупке и размещает их в ЕИС с</w:t>
      </w:r>
      <w:r>
        <w:rPr>
          <w:rFonts w:ascii="Times New Roman" w:hAnsi="Times New Roman" w:cs="Times New Roman"/>
          <w:b w:val="0"/>
          <w:bCs w:val="0"/>
        </w:rPr>
        <w:t xml:space="preserve">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r w:rsidR="001E5766">
        <w:rPr>
          <w:rFonts w:ascii="Times New Roman" w:hAnsi="Times New Roman" w:cs="Times New Roman"/>
          <w:b w:val="0"/>
          <w:bCs w:val="0"/>
        </w:rPr>
        <w:t>позднее,</w:t>
      </w:r>
      <w:r>
        <w:rPr>
          <w:rFonts w:ascii="Times New Roman" w:hAnsi="Times New Roman" w:cs="Times New Roman"/>
          <w:b w:val="0"/>
          <w:bCs w:val="0"/>
        </w:rPr>
        <w:t xml:space="preserve"> чем за 3 (</w:t>
      </w:r>
      <w:r w:rsidR="001E5766">
        <w:rPr>
          <w:rFonts w:ascii="Times New Roman" w:hAnsi="Times New Roman" w:cs="Times New Roman"/>
          <w:b w:val="0"/>
          <w:bCs w:val="0"/>
        </w:rPr>
        <w:t>Т</w:t>
      </w:r>
      <w:r>
        <w:rPr>
          <w:rFonts w:ascii="Times New Roman" w:hAnsi="Times New Roman" w:cs="Times New Roman"/>
          <w:b w:val="0"/>
          <w:bCs w:val="0"/>
        </w:rPr>
        <w:t xml:space="preserve">ри) рабочих дня до даты окончания срока подачи заявок на участие в такой закупке, указанного в извещении. </w:t>
      </w:r>
      <w:bookmarkEnd w:id="42"/>
    </w:p>
    <w:p w14:paraId="4DD354FC"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3F703698" w14:textId="77777777" w:rsidR="00F4247D" w:rsidRDefault="00F4247D"/>
    <w:p w14:paraId="4EEB370A" w14:textId="77777777" w:rsidR="00F4247D" w:rsidRDefault="00632F43">
      <w:pPr>
        <w:pStyle w:val="21"/>
        <w:keepNext w:val="0"/>
        <w:numPr>
          <w:ilvl w:val="1"/>
          <w:numId w:val="1"/>
        </w:numPr>
        <w:spacing w:after="0"/>
        <w:ind w:left="0" w:firstLine="567"/>
        <w:jc w:val="both"/>
        <w:rPr>
          <w:sz w:val="24"/>
          <w:szCs w:val="24"/>
        </w:rPr>
      </w:pPr>
      <w:bookmarkStart w:id="43" w:name="_Ref119429410"/>
      <w:bookmarkStart w:id="44" w:name="_Toc123405465"/>
      <w:bookmarkStart w:id="45" w:name="_Toc237523258"/>
      <w:r>
        <w:rPr>
          <w:sz w:val="24"/>
          <w:szCs w:val="24"/>
        </w:rPr>
        <w:t xml:space="preserve">Внесение изменений в извещение о </w:t>
      </w:r>
      <w:bookmarkEnd w:id="43"/>
      <w:bookmarkEnd w:id="44"/>
      <w:r>
        <w:rPr>
          <w:sz w:val="24"/>
          <w:szCs w:val="24"/>
        </w:rPr>
        <w:t>закупке и/или документацию о закупке</w:t>
      </w:r>
      <w:bookmarkEnd w:id="45"/>
    </w:p>
    <w:p w14:paraId="30AB61F6"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До окончания срока подачи заявок Заказчик может по любой причине внести изменения в извещение о закупке и/или документацию о закупке.</w:t>
      </w:r>
    </w:p>
    <w:p w14:paraId="39D9E05A" w14:textId="6425710A"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rPr>
        <w:t>Изменения, вносимые в извещение о закупке и/или документацию о закупке, размещаются Заказчиком в ЕИС не позднее чем в течение 3 (</w:t>
      </w:r>
      <w:r w:rsidR="001E5766">
        <w:rPr>
          <w:rFonts w:ascii="Times New Roman" w:hAnsi="Times New Roman" w:cs="Times New Roman"/>
          <w:b w:val="0"/>
        </w:rPr>
        <w:t>Т</w:t>
      </w:r>
      <w:r>
        <w:rPr>
          <w:rFonts w:ascii="Times New Roman" w:hAnsi="Times New Roman" w:cs="Times New Roman"/>
          <w:b w:val="0"/>
        </w:rPr>
        <w:t>р</w:t>
      </w:r>
      <w:r w:rsidR="001E5766">
        <w:rPr>
          <w:rFonts w:ascii="Times New Roman" w:hAnsi="Times New Roman" w:cs="Times New Roman"/>
          <w:b w:val="0"/>
        </w:rPr>
        <w:t>ё</w:t>
      </w:r>
      <w:r>
        <w:rPr>
          <w:rFonts w:ascii="Times New Roman" w:hAnsi="Times New Roman" w:cs="Times New Roman"/>
          <w:b w:val="0"/>
        </w:rPr>
        <w:t xml:space="preserve">х) дней со дня принятия решения о внесении указанных изменений. </w:t>
      </w:r>
      <w:r>
        <w:rPr>
          <w:rFonts w:ascii="Times New Roman" w:hAnsi="Times New Roman" w:cs="Times New Roman"/>
          <w:b w:val="0"/>
          <w:bCs w:val="0"/>
        </w:rPr>
        <w:t xml:space="preserve">При этом </w:t>
      </w:r>
      <w:r>
        <w:rPr>
          <w:rFonts w:ascii="Times New Roman" w:hAnsi="Times New Roman" w:cs="Times New Roman"/>
          <w:b w:val="0"/>
        </w:rPr>
        <w:t xml:space="preserve">срок подачи заявок на участие в закупке должен быть продлен таким образом, чтобы </w:t>
      </w:r>
      <w:proofErr w:type="gramStart"/>
      <w:r>
        <w:rPr>
          <w:rFonts w:ascii="Times New Roman" w:hAnsi="Times New Roman" w:cs="Times New Roman"/>
          <w:b w:val="0"/>
        </w:rPr>
        <w:t>с даты размещения</w:t>
      </w:r>
      <w:proofErr w:type="gramEnd"/>
      <w:r>
        <w:rPr>
          <w:rFonts w:ascii="Times New Roman" w:hAnsi="Times New Roman" w:cs="Times New Roman"/>
          <w:b w:val="0"/>
        </w:rPr>
        <w:t xml:space="preserve">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Положении о закупке.</w:t>
      </w:r>
    </w:p>
    <w:p w14:paraId="7680A932" w14:textId="55256133"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не нес</w:t>
      </w:r>
      <w:r w:rsidR="001E5766">
        <w:rPr>
          <w:rFonts w:ascii="Times New Roman" w:hAnsi="Times New Roman" w:cs="Times New Roman"/>
          <w:b w:val="0"/>
          <w:bCs w:val="0"/>
        </w:rPr>
        <w:t>ё</w:t>
      </w:r>
      <w:r>
        <w:rPr>
          <w:rFonts w:ascii="Times New Roman" w:hAnsi="Times New Roman" w:cs="Times New Roman"/>
          <w:b w:val="0"/>
          <w:bCs w:val="0"/>
        </w:rPr>
        <w:t xml:space="preserve">т ответственности в случае, если участник </w:t>
      </w:r>
      <w:r>
        <w:rPr>
          <w:rFonts w:ascii="Times New Roman" w:hAnsi="Times New Roman" w:cs="Times New Roman"/>
          <w:b w:val="0"/>
        </w:rPr>
        <w:t xml:space="preserve">закупки </w:t>
      </w:r>
      <w:r>
        <w:rPr>
          <w:rFonts w:ascii="Times New Roman" w:hAnsi="Times New Roman" w:cs="Times New Roman"/>
          <w:b w:val="0"/>
          <w:bCs w:val="0"/>
        </w:rPr>
        <w:t>не ознакомился с изменениями, внесенными в извещение о закупке и/или документацию о закупке, размещ</w:t>
      </w:r>
      <w:r w:rsidR="001E5766">
        <w:rPr>
          <w:rFonts w:ascii="Times New Roman" w:hAnsi="Times New Roman" w:cs="Times New Roman"/>
          <w:b w:val="0"/>
          <w:bCs w:val="0"/>
        </w:rPr>
        <w:t>ё</w:t>
      </w:r>
      <w:r>
        <w:rPr>
          <w:rFonts w:ascii="Times New Roman" w:hAnsi="Times New Roman" w:cs="Times New Roman"/>
          <w:b w:val="0"/>
          <w:bCs w:val="0"/>
        </w:rPr>
        <w:t xml:space="preserve">нными надлежащим образом. </w:t>
      </w:r>
    </w:p>
    <w:p w14:paraId="40E7CE76" w14:textId="77777777" w:rsidR="00F4247D" w:rsidRDefault="00F4247D"/>
    <w:p w14:paraId="17E862E8" w14:textId="77777777" w:rsidR="00F4247D" w:rsidRDefault="00632F43">
      <w:pPr>
        <w:pStyle w:val="21"/>
        <w:numPr>
          <w:ilvl w:val="1"/>
          <w:numId w:val="1"/>
        </w:numPr>
        <w:spacing w:after="0"/>
        <w:ind w:left="0" w:firstLine="567"/>
        <w:jc w:val="left"/>
        <w:rPr>
          <w:sz w:val="24"/>
          <w:szCs w:val="24"/>
        </w:rPr>
      </w:pPr>
      <w:bookmarkStart w:id="46" w:name="_Toc123405466"/>
      <w:bookmarkStart w:id="47" w:name="_Toc237523259"/>
      <w:r>
        <w:rPr>
          <w:sz w:val="24"/>
          <w:szCs w:val="24"/>
        </w:rPr>
        <w:t xml:space="preserve">Отмена </w:t>
      </w:r>
      <w:bookmarkEnd w:id="46"/>
      <w:r>
        <w:rPr>
          <w:sz w:val="24"/>
          <w:szCs w:val="24"/>
        </w:rPr>
        <w:t>закупки</w:t>
      </w:r>
      <w:bookmarkEnd w:id="47"/>
    </w:p>
    <w:p w14:paraId="4927102F"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48" w:name="_Ref166158219"/>
      <w:r>
        <w:rPr>
          <w:rFonts w:ascii="Times New Roman" w:hAnsi="Times New Roman" w:cs="Times New Roman"/>
          <w:b w:val="0"/>
          <w:bCs w:val="0"/>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bookmarkEnd w:id="48"/>
    </w:p>
    <w:p w14:paraId="7AA4B3DC"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49" w:name="_Ref166349406"/>
      <w:r>
        <w:rPr>
          <w:rFonts w:ascii="Times New Roman" w:hAnsi="Times New Roman" w:cs="Times New Roman"/>
          <w:b w:val="0"/>
          <w:bCs w:val="0"/>
        </w:rPr>
        <w:t>Решение об отмене закупки размещается Заказчиком в ЕИС в день принятия этого решения.</w:t>
      </w:r>
    </w:p>
    <w:p w14:paraId="1B95087E" w14:textId="160EB7EC"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3F739022" w14:textId="77777777" w:rsidR="00F4247D" w:rsidRDefault="00F4247D"/>
    <w:p w14:paraId="4F6D3155" w14:textId="77777777" w:rsidR="00F4247D" w:rsidRDefault="00632F43">
      <w:pPr>
        <w:pStyle w:val="12"/>
        <w:keepNext w:val="0"/>
        <w:numPr>
          <w:ilvl w:val="0"/>
          <w:numId w:val="1"/>
        </w:numPr>
        <w:spacing w:before="0" w:after="0"/>
        <w:ind w:left="0" w:firstLine="567"/>
        <w:jc w:val="both"/>
        <w:rPr>
          <w:sz w:val="24"/>
          <w:szCs w:val="24"/>
        </w:rPr>
      </w:pPr>
      <w:bookmarkStart w:id="50" w:name="_Toc123405467"/>
      <w:bookmarkStart w:id="51" w:name="_Toc166101208"/>
      <w:bookmarkStart w:id="52" w:name="_Ref166159542"/>
      <w:bookmarkStart w:id="53" w:name="_Ref166159546"/>
      <w:bookmarkStart w:id="54" w:name="_Ref166250138"/>
      <w:bookmarkStart w:id="55" w:name="_Ref166250141"/>
      <w:bookmarkStart w:id="56" w:name="_Toc237523260"/>
      <w:bookmarkEnd w:id="49"/>
      <w:r>
        <w:rPr>
          <w:sz w:val="24"/>
          <w:szCs w:val="24"/>
        </w:rPr>
        <w:t xml:space="preserve">ТРЕБОВАНИЯ К СОДЕРЖАНИЮ ЗАЯВКИ НА УЧАСТИЕ В </w:t>
      </w:r>
      <w:bookmarkEnd w:id="50"/>
      <w:bookmarkEnd w:id="51"/>
      <w:bookmarkEnd w:id="52"/>
      <w:bookmarkEnd w:id="53"/>
      <w:bookmarkEnd w:id="54"/>
      <w:bookmarkEnd w:id="55"/>
      <w:r>
        <w:rPr>
          <w:sz w:val="24"/>
          <w:szCs w:val="24"/>
        </w:rPr>
        <w:t>ЗАКУПКЕ</w:t>
      </w:r>
      <w:bookmarkEnd w:id="56"/>
    </w:p>
    <w:p w14:paraId="2B0A6093" w14:textId="77777777" w:rsidR="00F4247D" w:rsidRDefault="00632F43">
      <w:pPr>
        <w:pStyle w:val="21"/>
        <w:numPr>
          <w:ilvl w:val="1"/>
          <w:numId w:val="1"/>
        </w:numPr>
        <w:spacing w:after="0"/>
        <w:ind w:left="0" w:firstLine="567"/>
        <w:jc w:val="left"/>
        <w:rPr>
          <w:sz w:val="24"/>
          <w:szCs w:val="24"/>
        </w:rPr>
      </w:pPr>
      <w:bookmarkStart w:id="57" w:name="_Toc237523261"/>
      <w:r>
        <w:rPr>
          <w:sz w:val="24"/>
          <w:szCs w:val="24"/>
        </w:rPr>
        <w:t>Требования к оформлению заявки на участие в закупке</w:t>
      </w:r>
      <w:bookmarkEnd w:id="57"/>
    </w:p>
    <w:p w14:paraId="4827A0F2"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58" w:name="_Ref166246797"/>
      <w:bookmarkStart w:id="59" w:name="_Ref119429784"/>
      <w:bookmarkStart w:id="60" w:name="_Ref119429817"/>
      <w:bookmarkStart w:id="61" w:name="_Ref119430333"/>
      <w:bookmarkStart w:id="62" w:name="_Toc123405470"/>
      <w:r>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закупке, является основанием для признания заявки не </w:t>
      </w:r>
      <w:r>
        <w:rPr>
          <w:rFonts w:ascii="Times New Roman" w:hAnsi="Times New Roman" w:cs="Times New Roman"/>
          <w:b w:val="0"/>
          <w:bCs w:val="0"/>
        </w:rPr>
        <w:lastRenderedPageBreak/>
        <w:t>соответствующей требованиям документации о закупке и отклонения участника от участия в закупке.</w:t>
      </w:r>
    </w:p>
    <w:p w14:paraId="335650F0" w14:textId="1FCF3ED6"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rPr>
        <w:t xml:space="preserve">Участник закупки готовит заявку на участие в закупке в соответствии с требованиями раздела 3 «ТРЕБОВАНИЯ К СОДЕРЖАНИЮ ЗАЯВКИ НА УЧАСТИЕ В ЗАКУПКЕ» части </w:t>
      </w:r>
      <w:r>
        <w:rPr>
          <w:rFonts w:ascii="Times New Roman" w:hAnsi="Times New Roman" w:cs="Times New Roman"/>
          <w:b w:val="0"/>
          <w:lang w:val="en-US"/>
        </w:rPr>
        <w:t>I</w:t>
      </w:r>
      <w:r>
        <w:rPr>
          <w:rFonts w:ascii="Times New Roman" w:hAnsi="Times New Roman" w:cs="Times New Roman"/>
          <w:b w:val="0"/>
        </w:rPr>
        <w:t xml:space="preserve"> «ОБЩИЕ УСЛОВИЯ ПРОВЕДЕНИЯ ЗАКУПКИ» и в соответствии с формами документов, установленными частью </w:t>
      </w:r>
      <w:r>
        <w:rPr>
          <w:rFonts w:ascii="Times New Roman" w:hAnsi="Times New Roman" w:cs="Times New Roman"/>
          <w:b w:val="0"/>
          <w:lang w:val="en-US"/>
        </w:rPr>
        <w:t>III</w:t>
      </w:r>
      <w:r>
        <w:rPr>
          <w:rFonts w:ascii="Times New Roman" w:hAnsi="Times New Roman" w:cs="Times New Roman"/>
          <w:b w:val="0"/>
        </w:rPr>
        <w:t xml:space="preserve"> «ОБРАЗЦЫ ФОРМ ДЛЯ ЗАПОЛНЕНИЯ УЧАСТНИКАМИ ЗАКУПКИ». Заявка действительна в течение срока, указанного участником закупки в письме о подаче оферты. В любом случае этот срок не должен быть менее</w:t>
      </w:r>
      <w:proofErr w:type="gramStart"/>
      <w:r>
        <w:rPr>
          <w:rFonts w:ascii="Times New Roman" w:hAnsi="Times New Roman" w:cs="Times New Roman"/>
          <w:b w:val="0"/>
        </w:rPr>
        <w:t>,</w:t>
      </w:r>
      <w:proofErr w:type="gramEnd"/>
      <w:r>
        <w:rPr>
          <w:rFonts w:ascii="Times New Roman" w:hAnsi="Times New Roman" w:cs="Times New Roman"/>
          <w:b w:val="0"/>
        </w:rPr>
        <w:t xml:space="preserve"> чем 90 календарных дней со дня, следующего за дн</w:t>
      </w:r>
      <w:r w:rsidR="00BE6107">
        <w:rPr>
          <w:rFonts w:ascii="Times New Roman" w:hAnsi="Times New Roman" w:cs="Times New Roman"/>
          <w:b w:val="0"/>
        </w:rPr>
        <w:t>ё</w:t>
      </w:r>
      <w:r>
        <w:rPr>
          <w:rFonts w:ascii="Times New Roman" w:hAnsi="Times New Roman" w:cs="Times New Roman"/>
          <w:b w:val="0"/>
        </w:rPr>
        <w:t>м окончания подачи заявок, указанном в пункте 8 части II «ИНФОРМАЦИОННАЯ КАРТА ЗАКУПКИ»</w:t>
      </w:r>
      <w:r>
        <w:rPr>
          <w:rFonts w:ascii="Times New Roman" w:hAnsi="Times New Roman" w:cs="Times New Roman"/>
          <w:b w:val="0"/>
          <w:bCs w:val="0"/>
        </w:rPr>
        <w:t>.</w:t>
      </w:r>
      <w:bookmarkEnd w:id="58"/>
    </w:p>
    <w:p w14:paraId="116BC5AE"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При описании документов заявки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«ТЕХНИЧЕСКАЯ ЧАСТЬ»</w:t>
      </w:r>
      <w:r>
        <w:rPr>
          <w:rFonts w:ascii="Times New Roman" w:hAnsi="Times New Roman" w:cs="Times New Roman"/>
          <w:b w:val="0"/>
          <w:bCs w:val="0"/>
        </w:rPr>
        <w:t>.</w:t>
      </w:r>
    </w:p>
    <w:p w14:paraId="6E8B6A6B"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Сведения, которые содержатся в заявках участников </w:t>
      </w:r>
      <w:r>
        <w:rPr>
          <w:rFonts w:ascii="Times New Roman" w:hAnsi="Times New Roman" w:cs="Times New Roman"/>
          <w:b w:val="0"/>
        </w:rPr>
        <w:t>закупки</w:t>
      </w:r>
      <w:r>
        <w:rPr>
          <w:rFonts w:ascii="Times New Roman" w:hAnsi="Times New Roman" w:cs="Times New Roman"/>
          <w:b w:val="0"/>
          <w:bCs w:val="0"/>
        </w:rPr>
        <w:t>, не должны допускать двусмысленных толкований.</w:t>
      </w:r>
    </w:p>
    <w:p w14:paraId="757E6C46"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63" w:name="_Ref11475563"/>
      <w:r>
        <w:rPr>
          <w:rFonts w:ascii="Times New Roman" w:hAnsi="Times New Roman" w:cs="Times New Roman"/>
          <w:b w:val="0"/>
          <w:bCs w:val="0"/>
        </w:rPr>
        <w:t xml:space="preserve">Если в документах, входящих в состав заявки на участие в закупке, </w:t>
      </w:r>
      <w:bookmarkEnd w:id="63"/>
      <w:r>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0E0CBEBB" w14:textId="08A5C89A"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Все документы заявки и приложения к ней должны иметь ч</w:t>
      </w:r>
      <w:r w:rsidR="00BE6107">
        <w:rPr>
          <w:rFonts w:ascii="Times New Roman" w:hAnsi="Times New Roman" w:cs="Times New Roman"/>
          <w:b w:val="0"/>
          <w:bCs w:val="0"/>
        </w:rPr>
        <w:t>ё</w:t>
      </w:r>
      <w:r>
        <w:rPr>
          <w:rFonts w:ascii="Times New Roman" w:hAnsi="Times New Roman" w:cs="Times New Roman"/>
          <w:b w:val="0"/>
          <w:bCs w:val="0"/>
        </w:rPr>
        <w:t>тко читаемый текст. Подчистки и исправления не допускаются, за исключением исправлений, скрепл</w:t>
      </w:r>
      <w:r w:rsidR="00BE6107">
        <w:rPr>
          <w:rFonts w:ascii="Times New Roman" w:hAnsi="Times New Roman" w:cs="Times New Roman"/>
          <w:b w:val="0"/>
          <w:bCs w:val="0"/>
        </w:rPr>
        <w:t>ё</w:t>
      </w:r>
      <w:r>
        <w:rPr>
          <w:rFonts w:ascii="Times New Roman" w:hAnsi="Times New Roman" w:cs="Times New Roman"/>
          <w:b w:val="0"/>
          <w:bCs w:val="0"/>
        </w:rPr>
        <w:t xml:space="preserve">нных печатью при наличии печати и заверенных подписью уполномоченного лица. </w:t>
      </w:r>
    </w:p>
    <w:p w14:paraId="19FDC4CF"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Все документы, представляемые участниками </w:t>
      </w:r>
      <w:r>
        <w:rPr>
          <w:rFonts w:ascii="Times New Roman" w:hAnsi="Times New Roman" w:cs="Times New Roman"/>
          <w:b w:val="0"/>
        </w:rPr>
        <w:t xml:space="preserve">закупки </w:t>
      </w:r>
      <w:r>
        <w:rPr>
          <w:rFonts w:ascii="Times New Roman" w:hAnsi="Times New Roman" w:cs="Times New Roman"/>
          <w:b w:val="0"/>
          <w:bCs w:val="0"/>
        </w:rPr>
        <w:t>в составе заявки на участие в закупке, должны быть заполнены по всем пунктам, за исключением пунктов, носящих рекомендательный характер.</w:t>
      </w:r>
      <w:bookmarkStart w:id="64" w:name="_Ref166313158"/>
    </w:p>
    <w:p w14:paraId="3773E781"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74852371" w14:textId="77777777" w:rsidR="00F4247D" w:rsidRDefault="00F4247D"/>
    <w:p w14:paraId="32AD8F40" w14:textId="77777777" w:rsidR="00F4247D" w:rsidRDefault="00632F43">
      <w:pPr>
        <w:pStyle w:val="21"/>
        <w:numPr>
          <w:ilvl w:val="1"/>
          <w:numId w:val="1"/>
        </w:numPr>
        <w:spacing w:after="0"/>
        <w:ind w:left="0" w:firstLine="567"/>
        <w:jc w:val="left"/>
        <w:rPr>
          <w:sz w:val="24"/>
          <w:szCs w:val="24"/>
        </w:rPr>
      </w:pPr>
      <w:bookmarkStart w:id="65" w:name="_Toc123405469"/>
      <w:bookmarkStart w:id="66" w:name="_Toc387652312"/>
      <w:bookmarkStart w:id="67" w:name="_Toc237523262"/>
      <w:bookmarkEnd w:id="64"/>
      <w:r>
        <w:rPr>
          <w:sz w:val="24"/>
          <w:szCs w:val="24"/>
        </w:rPr>
        <w:t xml:space="preserve">Язык документов, входящих в состав заявки на участие в </w:t>
      </w:r>
      <w:bookmarkEnd w:id="65"/>
      <w:bookmarkEnd w:id="66"/>
      <w:r>
        <w:rPr>
          <w:sz w:val="24"/>
          <w:szCs w:val="24"/>
        </w:rPr>
        <w:t>закупке</w:t>
      </w:r>
      <w:bookmarkEnd w:id="67"/>
    </w:p>
    <w:p w14:paraId="475D64FD"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Заявка на участие в закупке должна быть подготовлена на русском языке за исключением нижеследующего. </w:t>
      </w:r>
    </w:p>
    <w:p w14:paraId="64F81679"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Pr>
          <w:rFonts w:ascii="Times New Roman" w:hAnsi="Times New Roman" w:cs="Times New Roman"/>
          <w:b w:val="0"/>
          <w:bCs w:val="0"/>
        </w:rPr>
        <w:t>апостилированный</w:t>
      </w:r>
      <w:proofErr w:type="spellEnd"/>
      <w:r>
        <w:rPr>
          <w:rFonts w:ascii="Times New Roman" w:hAnsi="Times New Roman" w:cs="Times New Roman"/>
          <w:b w:val="0"/>
          <w:bCs w:val="0"/>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14:paraId="1C83149F" w14:textId="2CAF1CF6"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68" w:name="_Toc518119272"/>
      <w:r>
        <w:rPr>
          <w:rFonts w:ascii="Times New Roman" w:hAnsi="Times New Roman" w:cs="Times New Roman"/>
          <w:b w:val="0"/>
        </w:rPr>
        <w:t>Закупочная комиссия не рассматривает документы, не перевед</w:t>
      </w:r>
      <w:r w:rsidR="00BE6107">
        <w:rPr>
          <w:rFonts w:ascii="Times New Roman" w:hAnsi="Times New Roman" w:cs="Times New Roman"/>
          <w:b w:val="0"/>
        </w:rPr>
        <w:t>ё</w:t>
      </w:r>
      <w:r>
        <w:rPr>
          <w:rFonts w:ascii="Times New Roman" w:hAnsi="Times New Roman" w:cs="Times New Roman"/>
          <w:b w:val="0"/>
        </w:rPr>
        <w:t>нные на русский язык</w:t>
      </w:r>
      <w:r>
        <w:rPr>
          <w:rFonts w:ascii="Times New Roman" w:hAnsi="Times New Roman" w:cs="Times New Roman"/>
          <w:b w:val="0"/>
          <w:bCs w:val="0"/>
        </w:rPr>
        <w:t xml:space="preserve">. </w:t>
      </w:r>
      <w:bookmarkEnd w:id="68"/>
    </w:p>
    <w:p w14:paraId="6BBAEA7B" w14:textId="77777777" w:rsidR="00F4247D" w:rsidRDefault="00F4247D"/>
    <w:p w14:paraId="7CC25EE6" w14:textId="77777777" w:rsidR="00F4247D" w:rsidRDefault="00632F43">
      <w:pPr>
        <w:pStyle w:val="21"/>
        <w:keepNext w:val="0"/>
        <w:numPr>
          <w:ilvl w:val="1"/>
          <w:numId w:val="1"/>
        </w:numPr>
        <w:spacing w:after="0"/>
        <w:ind w:left="0" w:firstLine="567"/>
        <w:jc w:val="both"/>
        <w:rPr>
          <w:sz w:val="24"/>
          <w:szCs w:val="24"/>
        </w:rPr>
      </w:pPr>
      <w:bookmarkStart w:id="69" w:name="_Toc237523263"/>
      <w:r>
        <w:rPr>
          <w:sz w:val="24"/>
          <w:szCs w:val="24"/>
        </w:rPr>
        <w:t>Требования к валюте заявки</w:t>
      </w:r>
      <w:bookmarkEnd w:id="69"/>
    </w:p>
    <w:p w14:paraId="47BFA540"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70" w:name="_Hlt517806775"/>
      <w:bookmarkStart w:id="71" w:name="_Ref52534291"/>
      <w:bookmarkEnd w:id="70"/>
      <w:r>
        <w:rPr>
          <w:rFonts w:ascii="Times New Roman" w:hAnsi="Times New Roman" w:cs="Times New Roman"/>
          <w:b w:val="0"/>
        </w:rPr>
        <w:t>Все суммы денежных сре</w:t>
      </w:r>
      <w:proofErr w:type="gramStart"/>
      <w:r>
        <w:rPr>
          <w:rFonts w:ascii="Times New Roman" w:hAnsi="Times New Roman" w:cs="Times New Roman"/>
          <w:b w:val="0"/>
        </w:rPr>
        <w:t>дств в д</w:t>
      </w:r>
      <w:proofErr w:type="gramEnd"/>
      <w:r>
        <w:rPr>
          <w:rFonts w:ascii="Times New Roman" w:hAnsi="Times New Roman" w:cs="Times New Roman"/>
          <w:b w:val="0"/>
        </w:rPr>
        <w:t>окументах, входящих в заявку участника, должны быть выражены в российских рублях (если иное не установлено в документации о закупке) за исключением нижеследующего</w:t>
      </w:r>
      <w:r>
        <w:rPr>
          <w:rFonts w:ascii="Times New Roman" w:hAnsi="Times New Roman" w:cs="Times New Roman"/>
          <w:b w:val="0"/>
          <w:bCs w:val="0"/>
        </w:rPr>
        <w:t>.</w:t>
      </w:r>
      <w:bookmarkEnd w:id="71"/>
    </w:p>
    <w:p w14:paraId="1E33604B"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72" w:name="_Toc518119275"/>
      <w:proofErr w:type="gramStart"/>
      <w:r>
        <w:rPr>
          <w:rFonts w:ascii="Times New Roman" w:hAnsi="Times New Roman" w:cs="Times New Roman"/>
          <w:b w:val="0"/>
        </w:rP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Pr>
          <w:rFonts w:ascii="Times New Roman" w:hAnsi="Times New Roman" w:cs="Times New Roman"/>
          <w:b w:val="0"/>
          <w:bCs w:val="0"/>
        </w:rPr>
        <w:t>.</w:t>
      </w:r>
      <w:bookmarkEnd w:id="72"/>
      <w:proofErr w:type="gramEnd"/>
    </w:p>
    <w:p w14:paraId="3401E122"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rPr>
        <w:lastRenderedPageBreak/>
        <w:t>Цена Заявки фиксируется в российских рублях (если иное не установлено в документации о закупке) и не подлежит изменению при изменении официального курса валюты</w:t>
      </w:r>
      <w:r>
        <w:rPr>
          <w:rFonts w:ascii="Times New Roman" w:hAnsi="Times New Roman" w:cs="Times New Roman"/>
          <w:b w:val="0"/>
          <w:bCs w:val="0"/>
        </w:rPr>
        <w:t>.</w:t>
      </w:r>
    </w:p>
    <w:p w14:paraId="47269E8E" w14:textId="77777777" w:rsidR="00F4247D" w:rsidRDefault="00F4247D"/>
    <w:p w14:paraId="2F9D992F" w14:textId="77777777" w:rsidR="00F4247D" w:rsidRDefault="00632F43">
      <w:pPr>
        <w:pStyle w:val="21"/>
        <w:keepNext w:val="0"/>
        <w:numPr>
          <w:ilvl w:val="1"/>
          <w:numId w:val="1"/>
        </w:numPr>
        <w:spacing w:after="0"/>
        <w:ind w:left="0" w:firstLine="567"/>
        <w:jc w:val="both"/>
        <w:rPr>
          <w:sz w:val="24"/>
          <w:szCs w:val="24"/>
        </w:rPr>
      </w:pPr>
      <w:bookmarkStart w:id="73" w:name="_Toc237523264"/>
      <w:r>
        <w:rPr>
          <w:sz w:val="24"/>
          <w:szCs w:val="24"/>
        </w:rPr>
        <w:t>Требования к составу заявки на участие в закупке</w:t>
      </w:r>
      <w:bookmarkEnd w:id="59"/>
      <w:bookmarkEnd w:id="60"/>
      <w:bookmarkEnd w:id="61"/>
      <w:bookmarkEnd w:id="62"/>
      <w:bookmarkEnd w:id="73"/>
    </w:p>
    <w:p w14:paraId="4C0A739E" w14:textId="77777777" w:rsidR="00F4247D" w:rsidRPr="002E20C1" w:rsidRDefault="00632F43">
      <w:pPr>
        <w:pStyle w:val="32"/>
        <w:keepNext w:val="0"/>
        <w:numPr>
          <w:ilvl w:val="2"/>
          <w:numId w:val="1"/>
        </w:numPr>
        <w:spacing w:before="0" w:after="0"/>
        <w:ind w:left="0" w:firstLine="567"/>
        <w:rPr>
          <w:rFonts w:ascii="Times New Roman" w:hAnsi="Times New Roman" w:cs="Times New Roman"/>
          <w:b w:val="0"/>
          <w:bCs w:val="0"/>
        </w:rPr>
      </w:pPr>
      <w:bookmarkStart w:id="74" w:name="_Ref166243143"/>
      <w:r>
        <w:rPr>
          <w:rFonts w:ascii="Times New Roman" w:hAnsi="Times New Roman" w:cs="Times New Roman"/>
          <w:b w:val="0"/>
          <w:bCs w:val="0"/>
        </w:rPr>
        <w:t xml:space="preserve">Заявка участника на участие в закупке должна содержать сведения и </w:t>
      </w:r>
      <w:r w:rsidRPr="002E20C1">
        <w:rPr>
          <w:rFonts w:ascii="Times New Roman" w:hAnsi="Times New Roman" w:cs="Times New Roman"/>
          <w:b w:val="0"/>
          <w:bCs w:val="0"/>
        </w:rPr>
        <w:t xml:space="preserve">документы, указанные в </w:t>
      </w:r>
      <w:r w:rsidRPr="002E20C1">
        <w:rPr>
          <w:rFonts w:ascii="Times New Roman" w:hAnsi="Times New Roman" w:cs="Times New Roman"/>
          <w:b w:val="0"/>
        </w:rPr>
        <w:t xml:space="preserve">пунктах 10, 12, 14, 16, 19 части II «ИНФОРМАЦИОННАЯ КАРТА </w:t>
      </w:r>
      <w:r w:rsidRPr="002E20C1">
        <w:rPr>
          <w:rFonts w:ascii="Times New Roman" w:hAnsi="Times New Roman" w:cs="Times New Roman"/>
          <w:b w:val="0"/>
          <w:bCs w:val="0"/>
        </w:rPr>
        <w:t>ЗАКУПКИ</w:t>
      </w:r>
      <w:r w:rsidRPr="002E20C1">
        <w:rPr>
          <w:rFonts w:ascii="Times New Roman" w:hAnsi="Times New Roman" w:cs="Times New Roman"/>
          <w:b w:val="0"/>
        </w:rPr>
        <w:t>»</w:t>
      </w:r>
      <w:r w:rsidRPr="002E20C1">
        <w:rPr>
          <w:rFonts w:ascii="Times New Roman" w:hAnsi="Times New Roman" w:cs="Times New Roman"/>
          <w:b w:val="0"/>
          <w:bCs w:val="0"/>
        </w:rPr>
        <w:t>:</w:t>
      </w:r>
      <w:bookmarkEnd w:id="74"/>
    </w:p>
    <w:p w14:paraId="4802628B" w14:textId="77777777" w:rsidR="00F4247D" w:rsidRPr="002E20C1" w:rsidRDefault="00632F43">
      <w:pPr>
        <w:pStyle w:val="32"/>
        <w:keepNext w:val="0"/>
        <w:numPr>
          <w:ilvl w:val="2"/>
          <w:numId w:val="1"/>
        </w:numPr>
        <w:spacing w:before="0" w:after="0"/>
        <w:ind w:left="0" w:firstLine="567"/>
        <w:rPr>
          <w:rFonts w:ascii="Times New Roman" w:hAnsi="Times New Roman" w:cs="Times New Roman"/>
          <w:b w:val="0"/>
          <w:bCs w:val="0"/>
        </w:rPr>
      </w:pPr>
      <w:bookmarkStart w:id="75" w:name="_Ref166316209"/>
      <w:r w:rsidRPr="002E20C1">
        <w:rPr>
          <w:rFonts w:ascii="Times New Roman" w:hAnsi="Times New Roman" w:cs="Times New Roman"/>
          <w:b w:val="0"/>
          <w:bCs w:val="0"/>
        </w:rPr>
        <w:t xml:space="preserve">В случае неполного представления документов, перечисленных в пунктах </w:t>
      </w:r>
      <w:r w:rsidRPr="002E20C1">
        <w:rPr>
          <w:rFonts w:ascii="Times New Roman" w:hAnsi="Times New Roman" w:cs="Times New Roman"/>
          <w:b w:val="0"/>
        </w:rPr>
        <w:t xml:space="preserve">10, 12, 14, 16 </w:t>
      </w:r>
      <w:r w:rsidRPr="002E20C1">
        <w:rPr>
          <w:rFonts w:ascii="Times New Roman" w:hAnsi="Times New Roman" w:cs="Times New Roman"/>
          <w:b w:val="0"/>
          <w:bCs w:val="0"/>
        </w:rPr>
        <w:t>части II «ИНФОРМАЦИОННАЯ КАРТА ЗАКУПКИ» Закупочная комиссия отклоняет заявку, поданную на участие в закупке.</w:t>
      </w:r>
      <w:bookmarkEnd w:id="75"/>
    </w:p>
    <w:p w14:paraId="1E8B48C9"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sidRPr="002E20C1">
        <w:rPr>
          <w:rFonts w:ascii="Times New Roman" w:hAnsi="Times New Roman" w:cs="Times New Roman"/>
          <w:b w:val="0"/>
          <w:bCs w:val="0"/>
        </w:rPr>
        <w:t>В случае</w:t>
      </w:r>
      <w:proofErr w:type="gramStart"/>
      <w:r w:rsidRPr="002E20C1">
        <w:rPr>
          <w:rFonts w:ascii="Times New Roman" w:hAnsi="Times New Roman" w:cs="Times New Roman"/>
          <w:b w:val="0"/>
          <w:bCs w:val="0"/>
        </w:rPr>
        <w:t>,</w:t>
      </w:r>
      <w:proofErr w:type="gramEnd"/>
      <w:r w:rsidRPr="002E20C1">
        <w:rPr>
          <w:rFonts w:ascii="Times New Roman" w:hAnsi="Times New Roman" w:cs="Times New Roman"/>
          <w:b w:val="0"/>
          <w:bCs w:val="0"/>
        </w:rPr>
        <w:t xml:space="preserve"> если в закупочной процедуре принимает участие объединение</w:t>
      </w:r>
      <w:r>
        <w:rPr>
          <w:rFonts w:ascii="Times New Roman" w:hAnsi="Times New Roman" w:cs="Times New Roman"/>
          <w:b w:val="0"/>
          <w:bCs w:val="0"/>
        </w:rPr>
        <w:t xml:space="preserve"> (группа лиц),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p>
    <w:p w14:paraId="60741C23" w14:textId="4933421F" w:rsidR="00F4247D" w:rsidRDefault="00632F43">
      <w:pPr>
        <w:spacing w:after="0"/>
        <w:ind w:firstLine="567"/>
        <w:rPr>
          <w:bCs/>
        </w:rPr>
      </w:pPr>
      <w:r>
        <w:rPr>
          <w:bCs/>
        </w:rPr>
        <w:t>а) в соглашении должны быть ч</w:t>
      </w:r>
      <w:r w:rsidR="0097182C">
        <w:rPr>
          <w:bCs/>
        </w:rPr>
        <w:t>ё</w:t>
      </w:r>
      <w:r>
        <w:rPr>
          <w:bCs/>
        </w:rPr>
        <w:t>тко определены права и обязанности сторон как в рамках участия в закупочной процедуре, так и в рамках исполнения договора, заключаемого по е</w:t>
      </w:r>
      <w:r w:rsidR="0097182C">
        <w:rPr>
          <w:bCs/>
        </w:rPr>
        <w:t>ё</w:t>
      </w:r>
      <w:r>
        <w:rPr>
          <w:bCs/>
        </w:rPr>
        <w:t xml:space="preserve"> результатам;</w:t>
      </w:r>
    </w:p>
    <w:p w14:paraId="616851BD" w14:textId="6D9B2D51" w:rsidR="00F4247D" w:rsidRDefault="00632F43">
      <w:pPr>
        <w:spacing w:after="0"/>
        <w:ind w:firstLine="567"/>
        <w:rPr>
          <w:bCs/>
        </w:rPr>
      </w:pPr>
      <w:r>
        <w:rPr>
          <w:bCs/>
        </w:rPr>
        <w:t>б) в соглашении должно быть приведено распределение объ</w:t>
      </w:r>
      <w:r w:rsidR="009B4996">
        <w:rPr>
          <w:bCs/>
        </w:rPr>
        <w:t>ё</w:t>
      </w:r>
      <w:r>
        <w:rPr>
          <w:bCs/>
        </w:rPr>
        <w:t>мов, стоимости и сроков выполнения работ/услуг/поставок между членами коллективного участника;</w:t>
      </w:r>
    </w:p>
    <w:p w14:paraId="7A14B67E" w14:textId="19ABBBB2" w:rsidR="00F4247D" w:rsidRDefault="00632F43">
      <w:pPr>
        <w:spacing w:after="0"/>
        <w:ind w:firstLine="567"/>
        <w:rPr>
          <w:bCs/>
        </w:rPr>
      </w:pPr>
      <w:r>
        <w:rPr>
          <w:bCs/>
        </w:rPr>
        <w:t>в) в соглашении должен быть определ</w:t>
      </w:r>
      <w:r w:rsidR="0097182C">
        <w:rPr>
          <w:bCs/>
        </w:rPr>
        <w:t>ё</w:t>
      </w:r>
      <w:r>
        <w:rPr>
          <w:bCs/>
        </w:rPr>
        <w:t>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p>
    <w:p w14:paraId="07AA0320" w14:textId="77777777" w:rsidR="00F4247D" w:rsidRDefault="00632F43">
      <w:pPr>
        <w:spacing w:after="0"/>
        <w:ind w:firstLine="567"/>
        <w:rPr>
          <w:bCs/>
        </w:rPr>
      </w:pPr>
      <w:r>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2046A623" w14:textId="77777777" w:rsidR="00F4247D" w:rsidRDefault="00632F43">
      <w:pPr>
        <w:spacing w:after="0"/>
        <w:ind w:firstLine="567"/>
        <w:rPr>
          <w:bCs/>
        </w:rPr>
      </w:pPr>
      <w:r>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51605971" w14:textId="77777777" w:rsidR="00F4247D" w:rsidRDefault="00632F43">
      <w:pPr>
        <w:spacing w:after="0"/>
        <w:ind w:firstLine="567"/>
        <w:rPr>
          <w:bCs/>
        </w:rPr>
      </w:pPr>
      <w:r>
        <w:rPr>
          <w:bCs/>
        </w:rPr>
        <w:t>е) в соглашении должно быть предусмотрено, что подписание договора по результатам закупочной процедуры осуществляет лидер от лица коллективного участника;</w:t>
      </w:r>
    </w:p>
    <w:p w14:paraId="78541DE3" w14:textId="77777777" w:rsidR="00F4247D" w:rsidRDefault="00632F43">
      <w:pPr>
        <w:spacing w:after="0"/>
        <w:ind w:firstLine="567"/>
        <w:rPr>
          <w:bCs/>
        </w:rPr>
      </w:pPr>
      <w:r>
        <w:rPr>
          <w:bCs/>
        </w:rPr>
        <w:t>ж) срок действия соглашения должен быть не менее</w:t>
      </w:r>
      <w:proofErr w:type="gramStart"/>
      <w:r>
        <w:rPr>
          <w:bCs/>
        </w:rPr>
        <w:t>,</w:t>
      </w:r>
      <w:proofErr w:type="gramEnd"/>
      <w:r>
        <w:rPr>
          <w:bCs/>
        </w:rPr>
        <w:t xml:space="preserve"> чем срок действия договора.</w:t>
      </w:r>
    </w:p>
    <w:p w14:paraId="4E0B8580" w14:textId="2A983BFA"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w:t>
      </w:r>
      <w:proofErr w:type="gramStart"/>
      <w:r>
        <w:rPr>
          <w:rFonts w:ascii="Times New Roman" w:hAnsi="Times New Roman" w:cs="Times New Roman"/>
          <w:b w:val="0"/>
          <w:bCs w:val="0"/>
        </w:rPr>
        <w:t>,</w:t>
      </w:r>
      <w:proofErr w:type="gramEnd"/>
      <w:r>
        <w:rPr>
          <w:rFonts w:ascii="Times New Roman" w:hAnsi="Times New Roman" w:cs="Times New Roman"/>
          <w:b w:val="0"/>
          <w:bCs w:val="0"/>
        </w:rPr>
        <w:t xml:space="preserve"> если в закупочной процедуре принимает участие коллективный участник такой участник должен подготовить заявку на участие в закупке с уч</w:t>
      </w:r>
      <w:r w:rsidR="00B743F0">
        <w:rPr>
          <w:rFonts w:ascii="Times New Roman" w:hAnsi="Times New Roman" w:cs="Times New Roman"/>
          <w:b w:val="0"/>
          <w:bCs w:val="0"/>
        </w:rPr>
        <w:t>ё</w:t>
      </w:r>
      <w:r>
        <w:rPr>
          <w:rFonts w:ascii="Times New Roman" w:hAnsi="Times New Roman" w:cs="Times New Roman"/>
          <w:b w:val="0"/>
          <w:bCs w:val="0"/>
        </w:rPr>
        <w:t>том следующих дополнительных требований:</w:t>
      </w:r>
    </w:p>
    <w:p w14:paraId="2B0D590A" w14:textId="77777777" w:rsidR="00F4247D" w:rsidRDefault="00632F43" w:rsidP="003A7CCB">
      <w:pPr>
        <w:pStyle w:val="afffffc"/>
        <w:numPr>
          <w:ilvl w:val="0"/>
          <w:numId w:val="12"/>
        </w:numPr>
        <w:ind w:left="0" w:firstLine="567"/>
        <w:jc w:val="both"/>
      </w:pPr>
      <w:r>
        <w:t xml:space="preserve">заявка должна включать документы, подтверждающие соответствие коллективного участника установленным требованиям, с учетом требований пункта 1.4.5 раздела </w:t>
      </w:r>
      <w:r>
        <w:rPr>
          <w:lang w:val="en-US"/>
        </w:rPr>
        <w:t>I</w:t>
      </w:r>
      <w:r>
        <w:t xml:space="preserve"> «ОБЩИЕ УСЛОВИЯ ПРОВЕДЕНИЯ ЗАКУПКИ» настоящей документации;</w:t>
      </w:r>
    </w:p>
    <w:p w14:paraId="3A1DB0CC" w14:textId="4CDB99A7" w:rsidR="00F4247D" w:rsidRDefault="00632F43" w:rsidP="003A7CCB">
      <w:pPr>
        <w:pStyle w:val="afffffc"/>
        <w:numPr>
          <w:ilvl w:val="0"/>
          <w:numId w:val="12"/>
        </w:numPr>
        <w:ind w:left="0" w:firstLine="567"/>
        <w:jc w:val="both"/>
      </w:pPr>
      <w:r>
        <w:t>заявка подготавливается и пода</w:t>
      </w:r>
      <w:r w:rsidR="00B743F0">
        <w:t>ё</w:t>
      </w:r>
      <w:r>
        <w:t>тся лидером от своего имени со ссылкой на то, что он представляет интересы коллективного участника.</w:t>
      </w:r>
    </w:p>
    <w:p w14:paraId="2014459F" w14:textId="77777777" w:rsidR="00F4247D" w:rsidRDefault="00F4247D">
      <w:pPr>
        <w:pStyle w:val="afffffc"/>
        <w:ind w:left="567"/>
        <w:jc w:val="both"/>
      </w:pPr>
    </w:p>
    <w:p w14:paraId="44BFB17D" w14:textId="77777777" w:rsidR="00F4247D" w:rsidRDefault="00632F43">
      <w:pPr>
        <w:pStyle w:val="21"/>
        <w:keepNext w:val="0"/>
        <w:numPr>
          <w:ilvl w:val="1"/>
          <w:numId w:val="1"/>
        </w:numPr>
        <w:spacing w:after="0"/>
        <w:ind w:left="0" w:firstLine="567"/>
        <w:jc w:val="both"/>
        <w:rPr>
          <w:sz w:val="24"/>
          <w:szCs w:val="24"/>
        </w:rPr>
      </w:pPr>
      <w:bookmarkStart w:id="76" w:name="_Toc123405472"/>
      <w:bookmarkStart w:id="77" w:name="_Toc237523265"/>
      <w:bookmarkStart w:id="78" w:name="_Toc123405471"/>
      <w:bookmarkStart w:id="79" w:name="_Toc286523204"/>
      <w:r>
        <w:rPr>
          <w:sz w:val="24"/>
          <w:szCs w:val="24"/>
        </w:rPr>
        <w:t xml:space="preserve">Требования к описанию </w:t>
      </w:r>
      <w:bookmarkEnd w:id="76"/>
      <w:r>
        <w:rPr>
          <w:sz w:val="24"/>
          <w:szCs w:val="24"/>
        </w:rPr>
        <w:t>предложения участника закупки</w:t>
      </w:r>
      <w:bookmarkEnd w:id="77"/>
    </w:p>
    <w:p w14:paraId="0908E241"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80" w:name="_Ref166314630"/>
      <w:bookmarkStart w:id="81" w:name="_Ref11560130"/>
      <w:bookmarkEnd w:id="78"/>
      <w:bookmarkEnd w:id="79"/>
      <w:r>
        <w:rPr>
          <w:rFonts w:ascii="Times New Roman" w:hAnsi="Times New Roman" w:cs="Times New Roman"/>
          <w:b w:val="0"/>
          <w:bCs w:val="0"/>
        </w:rPr>
        <w:t>Цена договора, предлагаемая участником закупки, не может превышать начальную (максимальную) цену договора, указанную в извещении закупке и в пункте 5 части II «ИНФОРМАЦИОННАЯ КАРТА ЗАКУПКИ»</w:t>
      </w:r>
      <w:bookmarkEnd w:id="80"/>
      <w:r>
        <w:rPr>
          <w:rFonts w:ascii="Times New Roman" w:hAnsi="Times New Roman" w:cs="Times New Roman"/>
          <w:b w:val="0"/>
          <w:bCs w:val="0"/>
        </w:rPr>
        <w:t>.</w:t>
      </w:r>
    </w:p>
    <w:p w14:paraId="34DC82EC" w14:textId="75267BA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82" w:name="_Ref126085783"/>
      <w:proofErr w:type="gramStart"/>
      <w:r>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начальной (максимальной) цены договора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w:t>
      </w:r>
      <w:r w:rsidR="009B4996">
        <w:rPr>
          <w:rFonts w:ascii="Times New Roman" w:hAnsi="Times New Roman" w:cs="Times New Roman"/>
          <w:b w:val="0"/>
          <w:bCs w:val="0"/>
        </w:rPr>
        <w:t xml:space="preserve"> </w:t>
      </w:r>
      <w:r>
        <w:rPr>
          <w:rFonts w:ascii="Times New Roman" w:hAnsi="Times New Roman" w:cs="Times New Roman"/>
          <w:b w:val="0"/>
          <w:bCs w:val="0"/>
        </w:rPr>
        <w:t>п.)</w:t>
      </w:r>
      <w:r>
        <w:rPr>
          <w:rFonts w:ascii="Times New Roman" w:hAnsi="Times New Roman" w:cs="Times New Roman"/>
          <w:b w:val="0"/>
        </w:rPr>
        <w:t xml:space="preserve"> если иное не установлено </w:t>
      </w:r>
      <w:r>
        <w:rPr>
          <w:rFonts w:ascii="Times New Roman" w:hAnsi="Times New Roman" w:cs="Times New Roman"/>
          <w:b w:val="0"/>
          <w:bCs w:val="0"/>
        </w:rPr>
        <w:lastRenderedPageBreak/>
        <w:t>предложение участника не должно превышать единичные расценки либо отдельные</w:t>
      </w:r>
      <w:proofErr w:type="gramEnd"/>
      <w:r>
        <w:rPr>
          <w:rFonts w:ascii="Times New Roman" w:hAnsi="Times New Roman" w:cs="Times New Roman"/>
          <w:b w:val="0"/>
          <w:bCs w:val="0"/>
        </w:rPr>
        <w:t xml:space="preserve"> стоимостные позиции соответственно.</w:t>
      </w:r>
    </w:p>
    <w:p w14:paraId="0A977121" w14:textId="5A353436" w:rsidR="00F4247D" w:rsidRDefault="00632F43">
      <w:pPr>
        <w:pStyle w:val="afffffc"/>
        <w:numPr>
          <w:ilvl w:val="2"/>
          <w:numId w:val="1"/>
        </w:numPr>
        <w:ind w:left="0" w:firstLine="567"/>
        <w:jc w:val="both"/>
      </w:pPr>
      <w:proofErr w:type="gramStart"/>
      <w:r>
        <w:t>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(дополнительных ценовых предложений) пут</w:t>
      </w:r>
      <w:r w:rsidR="009B4996">
        <w:t>ё</w:t>
      </w:r>
      <w:r>
        <w:t xml:space="preserve">м снижения общей стоимости заявки участник не вправе превышать единичные расценки либо отдельные стоимостные позиции, первоначально </w:t>
      </w:r>
      <w:r w:rsidR="001E0593">
        <w:t>представленные</w:t>
      </w:r>
      <w:r>
        <w:t xml:space="preserve"> им в заявке.</w:t>
      </w:r>
      <w:proofErr w:type="gramEnd"/>
    </w:p>
    <w:p w14:paraId="6EDBA6D9"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Цена договора должна включать </w:t>
      </w:r>
      <w:r>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Pr>
          <w:rFonts w:ascii="Times New Roman" w:hAnsi="Times New Roman" w:cs="Times New Roman"/>
          <w:b w:val="0"/>
          <w:bCs w:val="0"/>
        </w:rPr>
        <w:t>, если иное не установлено документацией о закупке.</w:t>
      </w:r>
      <w:bookmarkStart w:id="83" w:name="_Toc354408413"/>
      <w:bookmarkEnd w:id="82"/>
      <w:r>
        <w:rPr>
          <w:rFonts w:ascii="Times New Roman" w:hAnsi="Times New Roman" w:cs="Times New Roman"/>
          <w:b w:val="0"/>
          <w:bCs w:val="0"/>
        </w:rPr>
        <w:t xml:space="preserve"> </w:t>
      </w:r>
    </w:p>
    <w:p w14:paraId="7B9CC4F2" w14:textId="77777777" w:rsidR="00F4247D" w:rsidRDefault="00632F43">
      <w:pPr>
        <w:pStyle w:val="32"/>
        <w:keepNext w:val="0"/>
        <w:numPr>
          <w:ilvl w:val="2"/>
          <w:numId w:val="1"/>
        </w:numPr>
        <w:spacing w:before="0" w:after="0"/>
        <w:ind w:left="0" w:firstLine="567"/>
        <w:rPr>
          <w:rFonts w:ascii="Times New Roman" w:hAnsi="Times New Roman" w:cs="Times New Roman"/>
          <w:b w:val="0"/>
        </w:rPr>
      </w:pPr>
      <w:proofErr w:type="gramStart"/>
      <w:r>
        <w:rPr>
          <w:rFonts w:ascii="Times New Roman" w:hAnsi="Times New Roman" w:cs="Times New Roman"/>
          <w:b w:val="0"/>
          <w:bCs w:val="0"/>
        </w:rPr>
        <w:t xml:space="preserve">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 </w:t>
      </w:r>
      <w:r>
        <w:rPr>
          <w:rFonts w:ascii="Times New Roman" w:hAnsi="Times New Roman" w:cs="Times New Roman"/>
          <w:b w:val="0"/>
          <w:bCs w:val="0"/>
        </w:rPr>
        <w:t xml:space="preserve">по формами, установленными в части </w:t>
      </w:r>
      <w:r>
        <w:rPr>
          <w:rFonts w:ascii="Times New Roman" w:hAnsi="Times New Roman" w:cs="Times New Roman"/>
          <w:b w:val="0"/>
          <w:bCs w:val="0"/>
          <w:lang w:val="en-US"/>
        </w:rPr>
        <w:t>III</w:t>
      </w:r>
      <w:r>
        <w:rPr>
          <w:rFonts w:ascii="Times New Roman" w:hAnsi="Times New Roman" w:cs="Times New Roman"/>
          <w:b w:val="0"/>
          <w:bCs w:val="0"/>
        </w:rPr>
        <w:t xml:space="preserve"> «ОБРАЗЦЫ ФОРМ ДЛЯ ЗАПОЛНЕНИЯ УЧАСТНИКАМИ ЗАКУПКИ»</w:t>
      </w:r>
      <w:r>
        <w:rPr>
          <w:rFonts w:ascii="Times New Roman" w:hAnsi="Times New Roman" w:cs="Times New Roman"/>
          <w:b w:val="0"/>
        </w:rPr>
        <w:t>.</w:t>
      </w:r>
      <w:proofErr w:type="gramEnd"/>
    </w:p>
    <w:p w14:paraId="483C6A54"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конкретную марку продукции, производителя, носят лишь рекомендательный, а не обязательный характер. Участник закупки может представить в своей заявке иные марки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«ТЕХНИЧЕСКАЯ ЧАСТЬ»</w:t>
      </w:r>
      <w:r>
        <w:rPr>
          <w:rFonts w:ascii="Times New Roman" w:hAnsi="Times New Roman" w:cs="Times New Roman"/>
          <w:b w:val="0"/>
          <w:bCs w:val="0"/>
        </w:rPr>
        <w:t>.</w:t>
      </w:r>
    </w:p>
    <w:p w14:paraId="50C80071" w14:textId="77777777" w:rsidR="00F4247D" w:rsidRDefault="00632F43" w:rsidP="004E44DC">
      <w:pPr>
        <w:ind w:firstLine="709"/>
      </w:pPr>
      <w: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23C5C66B" w14:textId="52AF7394"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наличии в Технической части требований обеспечения совместимости предлагаемого к поставке оборудования и необходимости взаимодействия с оборудованием, используемого заказчиком,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3A5A9C">
        <w:rPr>
          <w:rFonts w:ascii="Times New Roman" w:hAnsi="Times New Roman" w:cs="Times New Roman"/>
          <w:b w:val="0"/>
          <w:bCs w:val="0"/>
        </w:rPr>
        <w:t>.</w:t>
      </w:r>
    </w:p>
    <w:p w14:paraId="7559C8C4"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V «ТЕХНИЧЕСКАЯ ЧАСТЬ».</w:t>
      </w:r>
    </w:p>
    <w:p w14:paraId="1077F580"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 если в части V «ТЕХНИЧЕСКАЯ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6511F15C"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7C6549A9" w14:textId="77777777" w:rsidR="00F4247D" w:rsidRDefault="00F4247D"/>
    <w:p w14:paraId="54C7C02B" w14:textId="77777777" w:rsidR="00F4247D" w:rsidRDefault="00632F43">
      <w:pPr>
        <w:pStyle w:val="21"/>
        <w:keepNext w:val="0"/>
        <w:numPr>
          <w:ilvl w:val="1"/>
          <w:numId w:val="1"/>
        </w:numPr>
        <w:spacing w:after="0"/>
        <w:ind w:left="0" w:firstLine="567"/>
        <w:jc w:val="both"/>
        <w:rPr>
          <w:sz w:val="24"/>
          <w:szCs w:val="24"/>
        </w:rPr>
      </w:pPr>
      <w:bookmarkStart w:id="84" w:name="_Ref119429503"/>
      <w:bookmarkStart w:id="85" w:name="_Toc123405479"/>
      <w:bookmarkStart w:id="86" w:name="_Toc237523266"/>
      <w:bookmarkStart w:id="87" w:name="_Toc123405474"/>
      <w:bookmarkStart w:id="88" w:name="_Toc166101209"/>
      <w:bookmarkEnd w:id="81"/>
      <w:bookmarkEnd w:id="83"/>
      <w:r>
        <w:rPr>
          <w:sz w:val="24"/>
          <w:szCs w:val="24"/>
        </w:rPr>
        <w:t>Требования к обеспечению заявок на участие в закупке</w:t>
      </w:r>
      <w:bookmarkEnd w:id="84"/>
      <w:bookmarkEnd w:id="85"/>
      <w:bookmarkEnd w:id="86"/>
    </w:p>
    <w:p w14:paraId="0E24217E" w14:textId="71437C26"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 если размер начальной (максимальной) цены закупки превышает 5 (</w:t>
      </w:r>
      <w:r w:rsidR="004E44DC">
        <w:rPr>
          <w:rFonts w:ascii="Times New Roman" w:hAnsi="Times New Roman" w:cs="Times New Roman"/>
          <w:b w:val="0"/>
          <w:bCs w:val="0"/>
        </w:rPr>
        <w:t>П</w:t>
      </w:r>
      <w:r>
        <w:rPr>
          <w:rFonts w:ascii="Times New Roman" w:hAnsi="Times New Roman" w:cs="Times New Roman"/>
          <w:b w:val="0"/>
          <w:bCs w:val="0"/>
        </w:rPr>
        <w:t xml:space="preserve">ять) миллионов рублей с НДС Заказчик вправе установить в документации о закупке </w:t>
      </w:r>
      <w:r>
        <w:rPr>
          <w:rFonts w:ascii="Times New Roman" w:hAnsi="Times New Roman" w:cs="Times New Roman"/>
          <w:b w:val="0"/>
          <w:bCs w:val="0"/>
        </w:rPr>
        <w:lastRenderedPageBreak/>
        <w:t>требование к обеспечению заявок на участие в закупке в размере не более 5 (</w:t>
      </w:r>
      <w:r w:rsidR="004E44DC">
        <w:rPr>
          <w:rFonts w:ascii="Times New Roman" w:hAnsi="Times New Roman" w:cs="Times New Roman"/>
          <w:b w:val="0"/>
          <w:bCs w:val="0"/>
        </w:rPr>
        <w:t>П</w:t>
      </w:r>
      <w:r>
        <w:rPr>
          <w:rFonts w:ascii="Times New Roman" w:hAnsi="Times New Roman" w:cs="Times New Roman"/>
          <w:b w:val="0"/>
          <w:bCs w:val="0"/>
        </w:rPr>
        <w:t>яти) процентов от начальной (максимальной) цены договора с НДС. В случае если размер начальной (максимальной) цены договора превышает 1 (</w:t>
      </w:r>
      <w:r w:rsidR="004E44DC">
        <w:rPr>
          <w:rFonts w:ascii="Times New Roman" w:hAnsi="Times New Roman" w:cs="Times New Roman"/>
          <w:b w:val="0"/>
          <w:bCs w:val="0"/>
        </w:rPr>
        <w:t>О</w:t>
      </w:r>
      <w:r>
        <w:rPr>
          <w:rFonts w:ascii="Times New Roman" w:hAnsi="Times New Roman" w:cs="Times New Roman"/>
          <w:b w:val="0"/>
          <w:bCs w:val="0"/>
        </w:rPr>
        <w:t>дин) миллиард рублей с НДС, обеспечение заявок на участие в такой закупке не может превышать 0.5 (ноль целых пять десятых) процента начальной (максимальной) цены договора с НДС. Обеспечение заявки может быть представлено в виде внесения денежных средств или в виде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1B259985"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Информация об установлении требования о предоставлении обеспечения и размер такого обеспечения указывается в пункте 16 раздела II «ИНФОРМАЦИОННАЯ КАРТА ЗАКУПКИ». </w:t>
      </w:r>
    </w:p>
    <w:p w14:paraId="0C7F4661" w14:textId="0661D18A"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Денежные средства вносятся участником закупки на Лицевой сч</w:t>
      </w:r>
      <w:r w:rsidR="004E44DC">
        <w:rPr>
          <w:rFonts w:ascii="Times New Roman" w:hAnsi="Times New Roman" w:cs="Times New Roman"/>
          <w:b w:val="0"/>
          <w:bCs w:val="0"/>
        </w:rPr>
        <w:t>ё</w:t>
      </w:r>
      <w:r>
        <w:rPr>
          <w:rFonts w:ascii="Times New Roman" w:hAnsi="Times New Roman" w:cs="Times New Roman"/>
          <w:b w:val="0"/>
          <w:bCs w:val="0"/>
        </w:rPr>
        <w:t xml:space="preserve">т участника закупки, открытый оператором электронной площадки в соответствии с правилами, установленными Регламентом работы </w:t>
      </w:r>
      <w:r w:rsidR="004E44DC">
        <w:rPr>
          <w:rFonts w:ascii="Times New Roman" w:hAnsi="Times New Roman" w:cs="Times New Roman"/>
          <w:b w:val="0"/>
          <w:bCs w:val="0"/>
        </w:rPr>
        <w:t>Е</w:t>
      </w:r>
      <w:r>
        <w:rPr>
          <w:rFonts w:ascii="Times New Roman" w:hAnsi="Times New Roman" w:cs="Times New Roman"/>
          <w:b w:val="0"/>
          <w:bCs w:val="0"/>
        </w:rPr>
        <w:t>Э</w:t>
      </w:r>
      <w:r w:rsidR="004E44DC">
        <w:rPr>
          <w:rFonts w:ascii="Times New Roman" w:hAnsi="Times New Roman" w:cs="Times New Roman"/>
          <w:b w:val="0"/>
          <w:bCs w:val="0"/>
        </w:rPr>
        <w:t>Т</w:t>
      </w:r>
      <w:r>
        <w:rPr>
          <w:rFonts w:ascii="Times New Roman" w:hAnsi="Times New Roman" w:cs="Times New Roman"/>
          <w:b w:val="0"/>
          <w:bCs w:val="0"/>
        </w:rPr>
        <w:t>П.</w:t>
      </w:r>
    </w:p>
    <w:p w14:paraId="09BBC086" w14:textId="2A23A659"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установлены действующим законодательством о закупках отдельных видов юридических лиц, а также Регламентом работы </w:t>
      </w:r>
      <w:r w:rsidR="004E44DC">
        <w:rPr>
          <w:rFonts w:ascii="Times New Roman" w:hAnsi="Times New Roman" w:cs="Times New Roman"/>
          <w:b w:val="0"/>
          <w:bCs w:val="0"/>
        </w:rPr>
        <w:t>Е</w:t>
      </w:r>
      <w:r>
        <w:rPr>
          <w:rFonts w:ascii="Times New Roman" w:hAnsi="Times New Roman" w:cs="Times New Roman"/>
          <w:b w:val="0"/>
          <w:bCs w:val="0"/>
        </w:rPr>
        <w:t>Э</w:t>
      </w:r>
      <w:r w:rsidR="004E44DC">
        <w:rPr>
          <w:rFonts w:ascii="Times New Roman" w:hAnsi="Times New Roman" w:cs="Times New Roman"/>
          <w:b w:val="0"/>
          <w:bCs w:val="0"/>
        </w:rPr>
        <w:t>Т</w:t>
      </w:r>
      <w:r>
        <w:rPr>
          <w:rFonts w:ascii="Times New Roman" w:hAnsi="Times New Roman" w:cs="Times New Roman"/>
          <w:b w:val="0"/>
          <w:bCs w:val="0"/>
        </w:rPr>
        <w:t xml:space="preserve">П. </w:t>
      </w:r>
    </w:p>
    <w:p w14:paraId="02D57A86" w14:textId="176CDA8B"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89" w:name="_Ref535415072"/>
      <w:r>
        <w:rPr>
          <w:rFonts w:ascii="Times New Roman" w:hAnsi="Times New Roman" w:cs="Times New Roman"/>
          <w:b w:val="0"/>
          <w:bCs w:val="0"/>
        </w:rPr>
        <w:t>Возврат участнику закупки денежных средств, внес</w:t>
      </w:r>
      <w:r w:rsidR="00D86BE0">
        <w:rPr>
          <w:rFonts w:ascii="Times New Roman" w:hAnsi="Times New Roman" w:cs="Times New Roman"/>
          <w:b w:val="0"/>
          <w:bCs w:val="0"/>
        </w:rPr>
        <w:t>ё</w:t>
      </w:r>
      <w:r>
        <w:rPr>
          <w:rFonts w:ascii="Times New Roman" w:hAnsi="Times New Roman" w:cs="Times New Roman"/>
          <w:b w:val="0"/>
          <w:bCs w:val="0"/>
        </w:rPr>
        <w:t>нных в качестве обеспечения заявки, не производится, а независимая гарантия предъявляется гаранту для выплаты суммы обеспечения исполнения обязатель</w:t>
      </w:r>
      <w:proofErr w:type="gramStart"/>
      <w:r>
        <w:rPr>
          <w:rFonts w:ascii="Times New Roman" w:hAnsi="Times New Roman" w:cs="Times New Roman"/>
          <w:b w:val="0"/>
          <w:bCs w:val="0"/>
        </w:rPr>
        <w:t>ств в сл</w:t>
      </w:r>
      <w:proofErr w:type="gramEnd"/>
      <w:r>
        <w:rPr>
          <w:rFonts w:ascii="Times New Roman" w:hAnsi="Times New Roman" w:cs="Times New Roman"/>
          <w:b w:val="0"/>
          <w:bCs w:val="0"/>
        </w:rPr>
        <w:t>едующих случаях:</w:t>
      </w:r>
      <w:bookmarkEnd w:id="89"/>
    </w:p>
    <w:p w14:paraId="52CA0FBD" w14:textId="77777777" w:rsidR="00F4247D" w:rsidRDefault="00632F43">
      <w:pPr>
        <w:spacing w:after="0"/>
        <w:ind w:firstLine="567"/>
        <w:rPr>
          <w:rFonts w:eastAsia="MS Mincho"/>
          <w:bCs/>
        </w:rPr>
      </w:pPr>
      <w:r>
        <w:t>- непредставления или предоставления с нарушением условий, установленных настоящей документацией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2CCAB42F" w14:textId="77777777" w:rsidR="00F4247D" w:rsidRDefault="00632F43">
      <w:pPr>
        <w:spacing w:after="0"/>
        <w:ind w:firstLine="567"/>
        <w:rPr>
          <w:rFonts w:eastAsia="MS Mincho"/>
          <w:bCs/>
        </w:rPr>
      </w:pPr>
      <w:r>
        <w:t>- уклонения или отказа участника закупки от заключения договора</w:t>
      </w:r>
      <w:r>
        <w:rPr>
          <w:spacing w:val="-2"/>
        </w:rPr>
        <w:t>.</w:t>
      </w:r>
    </w:p>
    <w:p w14:paraId="776F367A" w14:textId="6A6A83A9"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Денежные средства, внесенные на Лицевой сч</w:t>
      </w:r>
      <w:r w:rsidR="00D86BE0">
        <w:rPr>
          <w:rFonts w:ascii="Times New Roman" w:hAnsi="Times New Roman" w:cs="Times New Roman"/>
          <w:b w:val="0"/>
          <w:bCs w:val="0"/>
        </w:rPr>
        <w:t>ё</w:t>
      </w:r>
      <w:r>
        <w:rPr>
          <w:rFonts w:ascii="Times New Roman" w:hAnsi="Times New Roman" w:cs="Times New Roman"/>
          <w:b w:val="0"/>
          <w:bCs w:val="0"/>
        </w:rPr>
        <w:t xml:space="preserve">т участника закупки в качестве обеспечения заявок на участие в закупке, в случаях, установленных пунктом </w:t>
      </w:r>
      <w:r>
        <w:rPr>
          <w:rFonts w:ascii="Times New Roman" w:hAnsi="Times New Roman" w:cs="Times New Roman"/>
          <w:b w:val="0"/>
          <w:bCs w:val="0"/>
        </w:rPr>
        <w:fldChar w:fldCharType="begin"/>
      </w:r>
      <w:r>
        <w:rPr>
          <w:rFonts w:ascii="Times New Roman" w:hAnsi="Times New Roman" w:cs="Times New Roman"/>
          <w:b w:val="0"/>
          <w:bCs w:val="0"/>
        </w:rPr>
        <w:instrText xml:space="preserve"> REF _Ref535415072 \r \h </w:instrText>
      </w:r>
      <w:r>
        <w:rPr>
          <w:rFonts w:ascii="Times New Roman" w:hAnsi="Times New Roman" w:cs="Times New Roman"/>
          <w:b w:val="0"/>
          <w:bCs w:val="0"/>
        </w:rPr>
      </w:r>
      <w:r>
        <w:rPr>
          <w:rFonts w:ascii="Times New Roman" w:hAnsi="Times New Roman" w:cs="Times New Roman"/>
          <w:b w:val="0"/>
          <w:bCs w:val="0"/>
        </w:rPr>
        <w:fldChar w:fldCharType="separate"/>
      </w:r>
      <w:r w:rsidR="00E90FA6">
        <w:rPr>
          <w:rFonts w:ascii="Times New Roman" w:hAnsi="Times New Roman" w:cs="Times New Roman"/>
          <w:b w:val="0"/>
          <w:bCs w:val="0"/>
        </w:rPr>
        <w:t>3.6.5</w:t>
      </w:r>
      <w:r>
        <w:rPr>
          <w:rFonts w:ascii="Times New Roman" w:hAnsi="Times New Roman" w:cs="Times New Roman"/>
          <w:b w:val="0"/>
          <w:bCs w:val="0"/>
        </w:rPr>
        <w:fldChar w:fldCharType="end"/>
      </w:r>
      <w:r>
        <w:rPr>
          <w:rFonts w:ascii="Times New Roman" w:hAnsi="Times New Roman" w:cs="Times New Roman"/>
          <w:b w:val="0"/>
          <w:bCs w:val="0"/>
        </w:rPr>
        <w:t xml:space="preserve"> настоящей документации, перечисляются на сч</w:t>
      </w:r>
      <w:r w:rsidR="003A5A9C">
        <w:rPr>
          <w:rFonts w:ascii="Times New Roman" w:hAnsi="Times New Roman" w:cs="Times New Roman"/>
          <w:b w:val="0"/>
          <w:bCs w:val="0"/>
        </w:rPr>
        <w:t>ё</w:t>
      </w:r>
      <w:r>
        <w:rPr>
          <w:rFonts w:ascii="Times New Roman" w:hAnsi="Times New Roman" w:cs="Times New Roman"/>
          <w:b w:val="0"/>
          <w:bCs w:val="0"/>
        </w:rPr>
        <w:t xml:space="preserve">т Организатора по реквизитам, указанным в пункте 17 раздела II «ИНФОРМАЦИОННАЯ КАРТА ЗАКУПКИ». </w:t>
      </w:r>
    </w:p>
    <w:p w14:paraId="0089EA7F" w14:textId="77777777" w:rsidR="00F4247D" w:rsidRDefault="00632F43">
      <w:pPr>
        <w:pStyle w:val="32"/>
        <w:keepNext w:val="0"/>
        <w:widowControl w:val="0"/>
        <w:numPr>
          <w:ilvl w:val="2"/>
          <w:numId w:val="1"/>
        </w:numPr>
        <w:spacing w:before="0" w:after="0"/>
        <w:ind w:left="0" w:firstLine="567"/>
        <w:rPr>
          <w:rFonts w:ascii="Times New Roman" w:hAnsi="Times New Roman" w:cs="Times New Roman"/>
          <w:b w:val="0"/>
          <w:bCs w:val="0"/>
          <w:highlight w:val="white"/>
        </w:rPr>
      </w:pPr>
      <w:bookmarkStart w:id="90" w:name="_Ref536100152"/>
      <w:r>
        <w:rPr>
          <w:rFonts w:ascii="Times New Roman" w:hAnsi="Times New Roman" w:cs="Times New Roman"/>
          <w:b w:val="0"/>
          <w:bCs w:val="0"/>
        </w:rPr>
        <w:t>При выборе участником закупки способа обеспечения заявки в виде независимой гар</w:t>
      </w:r>
      <w:r>
        <w:rPr>
          <w:rFonts w:ascii="Times New Roman" w:hAnsi="Times New Roman" w:cs="Times New Roman"/>
          <w:b w:val="0"/>
          <w:bCs w:val="0"/>
          <w:highlight w:val="white"/>
        </w:rPr>
        <w:t>антии участник должен предоставить независимую гарантию по форме Закупочной документации, составленную с учетом требований статей 368-378 Гражданского кодекса Российской Федерации и следующих условий:</w:t>
      </w:r>
      <w:bookmarkEnd w:id="90"/>
    </w:p>
    <w:p w14:paraId="45F5CD7F" w14:textId="6EDB583D" w:rsidR="00F4247D" w:rsidRDefault="00632F43" w:rsidP="003A7CCB">
      <w:pPr>
        <w:pStyle w:val="afffffc"/>
        <w:numPr>
          <w:ilvl w:val="0"/>
          <w:numId w:val="16"/>
        </w:numPr>
        <w:ind w:left="0" w:firstLine="567"/>
        <w:jc w:val="both"/>
        <w:rPr>
          <w:highlight w:val="white"/>
        </w:rPr>
      </w:pPr>
      <w:r>
        <w:rPr>
          <w:highlight w:val="white"/>
        </w:rPr>
        <w:t xml:space="preserve">бенефициаром в независимой гарантии должно быть указано Публичное акционерное общество </w:t>
      </w:r>
      <w:r w:rsidR="009B3975">
        <w:rPr>
          <w:highlight w:val="white"/>
        </w:rPr>
        <w:t>«</w:t>
      </w:r>
      <w:r w:rsidR="00926F19" w:rsidRPr="00926F19">
        <w:rPr>
          <w:highlight w:val="white"/>
        </w:rPr>
        <w:t>ЕДИНЫЙ ГАРАНТИРУЮЩИЙ ПОСТАВЩИК</w:t>
      </w:r>
      <w:r w:rsidR="009B3975">
        <w:rPr>
          <w:highlight w:val="white"/>
        </w:rPr>
        <w:t>»</w:t>
      </w:r>
      <w:r>
        <w:rPr>
          <w:highlight w:val="white"/>
        </w:rPr>
        <w:t xml:space="preserve"> (ИНН </w:t>
      </w:r>
      <w:r w:rsidR="009B3975" w:rsidRPr="009B3975">
        <w:rPr>
          <w:highlight w:val="white"/>
        </w:rPr>
        <w:t>2626033550</w:t>
      </w:r>
      <w:r>
        <w:rPr>
          <w:highlight w:val="white"/>
        </w:rPr>
        <w:t xml:space="preserve">). Актуальная информация о месте нахождения бенефициара находится в открытом доступе на сайте </w:t>
      </w:r>
      <w:hyperlink r:id="rId15" w:tooltip="https://egrul.nalog.ru" w:history="1">
        <w:r>
          <w:rPr>
            <w:rStyle w:val="affe"/>
            <w:highlight w:val="white"/>
          </w:rPr>
          <w:t>https://egrul.nalog.ru</w:t>
        </w:r>
      </w:hyperlink>
    </w:p>
    <w:p w14:paraId="01D9664C" w14:textId="51A40476" w:rsidR="00F4247D" w:rsidRDefault="00632F43" w:rsidP="003A7CCB">
      <w:pPr>
        <w:pStyle w:val="afffffc"/>
        <w:numPr>
          <w:ilvl w:val="0"/>
          <w:numId w:val="16"/>
        </w:numPr>
        <w:ind w:left="0" w:firstLine="567"/>
        <w:jc w:val="both"/>
      </w:pPr>
      <w:r>
        <w:t>независимая гарантия должна быть б</w:t>
      </w:r>
      <w:r w:rsidR="00D86BE0">
        <w:t>езотзывной;</w:t>
      </w:r>
    </w:p>
    <w:p w14:paraId="0C36126E" w14:textId="4A30EC98" w:rsidR="00F4247D" w:rsidRDefault="00632F43" w:rsidP="003A7CCB">
      <w:pPr>
        <w:pStyle w:val="afffffc"/>
        <w:numPr>
          <w:ilvl w:val="0"/>
          <w:numId w:val="16"/>
        </w:numPr>
        <w:ind w:left="0" w:firstLine="567"/>
        <w:jc w:val="both"/>
      </w:pPr>
      <w:r>
        <w:t>срок действия независимой гарантии должен быть не менее 100 календарных дней со дня окончания срока подачи заявок, установленного в перв</w:t>
      </w:r>
      <w:r w:rsidR="00D86BE0">
        <w:t>оначальном извещении о закупке;</w:t>
      </w:r>
    </w:p>
    <w:p w14:paraId="116DCEDF" w14:textId="71C28342" w:rsidR="00F4247D" w:rsidRDefault="00632F43" w:rsidP="003A7CCB">
      <w:pPr>
        <w:pStyle w:val="afffffc"/>
        <w:numPr>
          <w:ilvl w:val="0"/>
          <w:numId w:val="16"/>
        </w:numPr>
        <w:ind w:left="0" w:firstLine="567"/>
        <w:jc w:val="both"/>
      </w:pPr>
      <w: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w:t>
      </w:r>
      <w:r w:rsidR="00D86BE0">
        <w:t>ной электронной подписью (УКЭП);</w:t>
      </w:r>
    </w:p>
    <w:p w14:paraId="3CA6015E" w14:textId="5654BCB3" w:rsidR="00F4247D" w:rsidRDefault="00632F43" w:rsidP="003A7CCB">
      <w:pPr>
        <w:pStyle w:val="afffffc"/>
        <w:numPr>
          <w:ilvl w:val="0"/>
          <w:numId w:val="16"/>
        </w:numPr>
        <w:ind w:left="0" w:firstLine="567"/>
        <w:jc w:val="both"/>
      </w:pPr>
      <w:r>
        <w:t>независимая гарантия должна быть подписана лицом, имеющим право, в соответствии с законодательством Российской Федерации, действовать от имени гаранта без доверенности, что должно быть подтверждено соответствующими документами (приказ, протокол и т.</w:t>
      </w:r>
      <w:r w:rsidR="009B3975">
        <w:t xml:space="preserve"> </w:t>
      </w:r>
      <w:r>
        <w:t xml:space="preserve">п.), или надлежащим </w:t>
      </w:r>
      <w:proofErr w:type="gramStart"/>
      <w:r w:rsidR="001E4C95">
        <w:t>образом</w:t>
      </w:r>
      <w:proofErr w:type="gramEnd"/>
      <w:r>
        <w:t xml:space="preserve"> уполномоченным им лицом на основании </w:t>
      </w:r>
      <w:r>
        <w:lastRenderedPageBreak/>
        <w:t xml:space="preserve">доверенности. Вместе с независимой гарантией участник закупки в составе своей заявки </w:t>
      </w:r>
      <w:proofErr w:type="gramStart"/>
      <w:r>
        <w:t>предоставляет следующие документы</w:t>
      </w:r>
      <w:proofErr w:type="gramEnd"/>
      <w:r>
        <w:t>:</w:t>
      </w:r>
    </w:p>
    <w:p w14:paraId="478F3EDD" w14:textId="77777777" w:rsidR="00F4247D" w:rsidRDefault="00632F43" w:rsidP="003A7CCB">
      <w:pPr>
        <w:numPr>
          <w:ilvl w:val="0"/>
          <w:numId w:val="18"/>
        </w:numPr>
        <w:tabs>
          <w:tab w:val="left" w:pos="0"/>
          <w:tab w:val="left" w:pos="2268"/>
        </w:tabs>
        <w:spacing w:after="120"/>
      </w:pPr>
      <w: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14:paraId="5D6B7FFF" w14:textId="77777777" w:rsidR="00F4247D" w:rsidRDefault="00632F43" w:rsidP="003A7CCB">
      <w:pPr>
        <w:numPr>
          <w:ilvl w:val="0"/>
          <w:numId w:val="18"/>
        </w:numPr>
        <w:tabs>
          <w:tab w:val="left" w:pos="0"/>
          <w:tab w:val="left" w:pos="2268"/>
        </w:tabs>
        <w:spacing w:after="120"/>
      </w:pPr>
      <w: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w:t>
      </w:r>
      <w:proofErr w:type="gramStart"/>
      <w:r>
        <w:t>копия</w:t>
      </w:r>
      <w:proofErr w:type="gramEnd"/>
      <w:r>
        <w:t xml:space="preserve">, заверенная гарантом). </w:t>
      </w:r>
    </w:p>
    <w:p w14:paraId="001A4011" w14:textId="77777777" w:rsidR="00F4247D" w:rsidRDefault="00632F43">
      <w:pPr>
        <w:tabs>
          <w:tab w:val="left" w:pos="1418"/>
        </w:tabs>
        <w:spacing w:after="120"/>
        <w:ind w:left="360"/>
        <w:rPr>
          <w:bCs/>
        </w:rPr>
      </w:pPr>
      <w:r>
        <w:t xml:space="preserve">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w:t>
      </w:r>
      <w:r>
        <w:rPr>
          <w:bCs/>
        </w:rPr>
        <w:t>документов.</w:t>
      </w:r>
    </w:p>
    <w:p w14:paraId="0A188B45" w14:textId="180E89D1" w:rsidR="00F4247D" w:rsidRDefault="00632F43">
      <w:pPr>
        <w:tabs>
          <w:tab w:val="left" w:pos="0"/>
          <w:tab w:val="left" w:pos="2268"/>
        </w:tabs>
        <w:spacing w:after="120"/>
        <w:ind w:left="360"/>
        <w:rPr>
          <w:bCs/>
        </w:rPr>
      </w:pPr>
      <w:proofErr w:type="gramStart"/>
      <w:r>
        <w:rPr>
          <w:bCs/>
        </w:rPr>
        <w:t>В случае отказа гаранта от предоставления документов, указанных в доверенности, необходимо представление письма-подтверждения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w:t>
      </w:r>
      <w:proofErr w:type="gramEnd"/>
      <w:r>
        <w:rPr>
          <w:bCs/>
        </w:rPr>
        <w:t>, наименование органа/должностного лица принявшего решение) документов, подтверждающих факт соблюдения необходимых внутренних процедур гаранта</w:t>
      </w:r>
      <w:r w:rsidR="00AD6140">
        <w:rPr>
          <w:bCs/>
        </w:rPr>
        <w:t>.</w:t>
      </w:r>
    </w:p>
    <w:p w14:paraId="6AA3874B" w14:textId="77777777" w:rsidR="00F4247D" w:rsidRDefault="00632F43">
      <w:pPr>
        <w:pStyle w:val="32"/>
        <w:keepNext w:val="0"/>
        <w:widowControl w:val="0"/>
        <w:numPr>
          <w:ilvl w:val="3"/>
          <w:numId w:val="1"/>
        </w:numPr>
        <w:spacing w:before="0" w:after="120"/>
        <w:rPr>
          <w:rFonts w:ascii="Times New Roman" w:hAnsi="Times New Roman" w:cs="Times New Roman"/>
          <w:b w:val="0"/>
          <w:bCs w:val="0"/>
          <w:u w:val="single"/>
        </w:rPr>
      </w:pPr>
      <w:r>
        <w:rPr>
          <w:rFonts w:ascii="Times New Roman" w:hAnsi="Times New Roman" w:cs="Times New Roman"/>
          <w:b w:val="0"/>
          <w:bCs w:val="0"/>
          <w:u w:val="single"/>
        </w:rPr>
        <w:t>Для гарантов, не находящихся под прямым или косвенным контролем Российской Федерации либо Банка России, дополнительно представляются следующие документы:</w:t>
      </w:r>
    </w:p>
    <w:p w14:paraId="1E8A3D6D" w14:textId="05278701" w:rsidR="00F4247D" w:rsidRDefault="00632F43" w:rsidP="00D657A9">
      <w:pPr>
        <w:pStyle w:val="-"/>
        <w:widowControl w:val="0"/>
        <w:numPr>
          <w:ilvl w:val="0"/>
          <w:numId w:val="38"/>
        </w:numPr>
        <w:tabs>
          <w:tab w:val="num" w:pos="1648"/>
        </w:tabs>
        <w:spacing w:before="0" w:after="120" w:line="240" w:lineRule="auto"/>
        <w:ind w:hanging="720"/>
        <w:jc w:val="both"/>
        <w:rPr>
          <w:b w:val="0"/>
          <w:szCs w:val="24"/>
        </w:rPr>
      </w:pPr>
      <w:proofErr w:type="gramStart"/>
      <w:r>
        <w:rPr>
          <w:b w:val="0"/>
          <w:szCs w:val="24"/>
        </w:rPr>
        <w:t>форма банковской отч</w:t>
      </w:r>
      <w:r w:rsidR="009B3975">
        <w:rPr>
          <w:b w:val="0"/>
          <w:szCs w:val="24"/>
        </w:rPr>
        <w:t>ё</w:t>
      </w:r>
      <w:r>
        <w:rPr>
          <w:b w:val="0"/>
          <w:szCs w:val="24"/>
        </w:rPr>
        <w:t>тности по РСБУ № 808 или № 123 (копия, заверенная банком-гарантом) или официальное письмо от банка-гаранта с указанием суммы собственных средств (капитала) банка представляется только банками-гарантами, которые не раскрывают указанные формы на официальном сайте Банка России (</w:t>
      </w:r>
      <w:hyperlink r:id="rId16" w:tooltip="http://www.cbr.ru/credit/" w:history="1">
        <w:r>
          <w:rPr>
            <w:rStyle w:val="affe"/>
            <w:b w:val="0"/>
            <w:szCs w:val="24"/>
          </w:rPr>
          <w:t>http://www.cbr.ru/credit/</w:t>
        </w:r>
      </w:hyperlink>
      <w:r>
        <w:rPr>
          <w:b w:val="0"/>
          <w:szCs w:val="24"/>
        </w:rPr>
        <w:t>) (данные документы/информация предоставляются по состоянию на последнюю отч</w:t>
      </w:r>
      <w:r w:rsidR="009B3975">
        <w:rPr>
          <w:b w:val="0"/>
          <w:szCs w:val="24"/>
        </w:rPr>
        <w:t>ё</w:t>
      </w:r>
      <w:r>
        <w:rPr>
          <w:b w:val="0"/>
          <w:szCs w:val="24"/>
        </w:rPr>
        <w:t>тную дату);</w:t>
      </w:r>
      <w:proofErr w:type="gramEnd"/>
    </w:p>
    <w:p w14:paraId="38634C73" w14:textId="5872DCAC" w:rsidR="00F4247D" w:rsidRDefault="00632F43" w:rsidP="00D657A9">
      <w:pPr>
        <w:pStyle w:val="afffffc"/>
        <w:numPr>
          <w:ilvl w:val="0"/>
          <w:numId w:val="38"/>
        </w:numPr>
        <w:spacing w:after="120"/>
        <w:ind w:hanging="720"/>
        <w:jc w:val="both"/>
        <w:rPr>
          <w:b/>
        </w:rPr>
      </w:pPr>
      <w:r>
        <w:t>письмо гаранта о не нахождении его в процессе ликвидации или банкротства, об отсутствии установленных Банком России в отношении гаранта в индивидуальном порядке ограничений на проведение отдельных операций, выданное не ранее, чем за 30 дней до даты выдачи независимой гарантии (оригинал).</w:t>
      </w:r>
    </w:p>
    <w:p w14:paraId="5478A70D" w14:textId="470A1F35" w:rsidR="00F4247D" w:rsidRDefault="00BF106B">
      <w:pPr>
        <w:pStyle w:val="32"/>
        <w:keepNext w:val="0"/>
        <w:widowControl w:val="0"/>
        <w:numPr>
          <w:ilvl w:val="3"/>
          <w:numId w:val="1"/>
        </w:numPr>
        <w:spacing w:before="0" w:after="120"/>
        <w:ind w:left="0" w:firstLine="567"/>
        <w:rPr>
          <w:rFonts w:ascii="Times New Roman" w:hAnsi="Times New Roman" w:cs="Times New Roman"/>
          <w:b w:val="0"/>
          <w:bCs w:val="0"/>
        </w:rPr>
      </w:pPr>
      <w:r>
        <w:rPr>
          <w:rFonts w:ascii="Times New Roman" w:hAnsi="Times New Roman" w:cs="Times New Roman"/>
          <w:b w:val="0"/>
          <w:bCs w:val="0"/>
        </w:rPr>
        <w:t xml:space="preserve"> </w:t>
      </w:r>
      <w:r w:rsidR="00632F43">
        <w:rPr>
          <w:rFonts w:ascii="Times New Roman" w:hAnsi="Times New Roman" w:cs="Times New Roman"/>
          <w:b w:val="0"/>
          <w:bCs w:val="0"/>
        </w:rPr>
        <w:t>Гарант, выдающий независимую гарантию, должен отвечать всем нижеследующим требованиям:</w:t>
      </w:r>
    </w:p>
    <w:p w14:paraId="33AD7E4E"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 xml:space="preserve">должен обладать действующей лицензией на банковскую деятельность, </w:t>
      </w:r>
      <w:r>
        <w:rPr>
          <w:bCs/>
        </w:rPr>
        <w:lastRenderedPageBreak/>
        <w:t>выданной Банком России</w:t>
      </w:r>
      <w:r>
        <w:rPr>
          <w:bCs/>
          <w:vertAlign w:val="superscript"/>
          <w:lang w:eastAsia="en-US"/>
        </w:rPr>
        <w:footnoteReference w:id="1"/>
      </w:r>
      <w:r>
        <w:rPr>
          <w:bCs/>
        </w:rPr>
        <w:t>,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Pr>
          <w:bCs/>
          <w:vertAlign w:val="superscript"/>
          <w:lang w:eastAsia="en-US"/>
        </w:rPr>
        <w:footnoteReference w:id="2"/>
      </w:r>
      <w:r>
        <w:rPr>
          <w:bCs/>
        </w:rPr>
        <w:t>;</w:t>
      </w:r>
    </w:p>
    <w:p w14:paraId="2A999279"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не находится в процессе слияния, присоединения, санации (финансового оздоровления), внешнего управления,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гарантировании непрерывности деятельности гаранта;</w:t>
      </w:r>
    </w:p>
    <w:p w14:paraId="6094EAE5"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не находится в процессе ликвидации или банкротства;</w:t>
      </w:r>
    </w:p>
    <w:p w14:paraId="4C044335"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для гарантов,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Pr>
          <w:bCs/>
          <w:vertAlign w:val="superscript"/>
          <w:lang w:eastAsia="en-US"/>
        </w:rPr>
        <w:footnoteReference w:id="3"/>
      </w:r>
      <w:r>
        <w:rPr>
          <w:bCs/>
        </w:rPr>
        <w:t>;</w:t>
      </w:r>
    </w:p>
    <w:p w14:paraId="5CBD3FCA"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размер собственного капитала гаранта не менее 5 млрд. рублей;</w:t>
      </w:r>
    </w:p>
    <w:p w14:paraId="634518C6" w14:textId="77777777" w:rsidR="00F4247D" w:rsidRDefault="00632F43" w:rsidP="00D657A9">
      <w:pPr>
        <w:pStyle w:val="afffffc"/>
        <w:widowControl w:val="0"/>
        <w:numPr>
          <w:ilvl w:val="0"/>
          <w:numId w:val="39"/>
        </w:numPr>
        <w:tabs>
          <w:tab w:val="clear" w:pos="432"/>
          <w:tab w:val="left" w:pos="1418"/>
        </w:tabs>
        <w:spacing w:after="120"/>
        <w:ind w:left="1276" w:hanging="709"/>
        <w:jc w:val="both"/>
        <w:rPr>
          <w:bCs/>
        </w:rPr>
      </w:pPr>
      <w:r>
        <w:rPr>
          <w:bCs/>
        </w:rPr>
        <w:t>кредитная организация входит в перечень банков, отвечающих требованиям для принятия независимых гарантий в целях налогообложения (в соответствии со статьей 74.1 Налогового кодекса);</w:t>
      </w:r>
    </w:p>
    <w:p w14:paraId="6CD44F73" w14:textId="642035D6" w:rsidR="00F4247D" w:rsidRPr="009B3975" w:rsidRDefault="00632F43">
      <w:pPr>
        <w:pStyle w:val="32"/>
        <w:keepNext w:val="0"/>
        <w:widowControl w:val="0"/>
        <w:numPr>
          <w:ilvl w:val="3"/>
          <w:numId w:val="1"/>
        </w:numPr>
        <w:spacing w:before="0" w:after="120"/>
        <w:ind w:left="0" w:firstLine="567"/>
        <w:rPr>
          <w:rFonts w:ascii="Times New Roman" w:hAnsi="Times New Roman" w:cs="Times New Roman"/>
          <w:b w:val="0"/>
          <w:bCs w:val="0"/>
        </w:rPr>
      </w:pPr>
      <w:r>
        <w:rPr>
          <w:rFonts w:ascii="Times New Roman" w:hAnsi="Times New Roman" w:cs="Times New Roman"/>
          <w:b w:val="0"/>
          <w:bCs w:val="0"/>
        </w:rPr>
        <w:t xml:space="preserve"> Заказчик вправе направить запрос о подтверждении Гарантом факта выдачи независимой гарантии.</w:t>
      </w:r>
    </w:p>
    <w:p w14:paraId="27F8E1B8" w14:textId="1CEA85B3" w:rsidR="00F4247D" w:rsidRDefault="00632F43">
      <w:pPr>
        <w:pStyle w:val="32"/>
        <w:keepNext w:val="0"/>
        <w:widowControl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Документы, предусмотренные п.</w:t>
      </w:r>
      <w:r w:rsidR="009B3975">
        <w:rPr>
          <w:rFonts w:ascii="Times New Roman" w:hAnsi="Times New Roman" w:cs="Times New Roman"/>
          <w:b w:val="0"/>
          <w:bCs w:val="0"/>
        </w:rPr>
        <w:t xml:space="preserve"> </w:t>
      </w:r>
      <w:r>
        <w:rPr>
          <w:rFonts w:ascii="Times New Roman" w:hAnsi="Times New Roman" w:cs="Times New Roman"/>
          <w:b w:val="0"/>
          <w:bCs w:val="0"/>
        </w:rPr>
        <w:t xml:space="preserve">3.6.7. (включая </w:t>
      </w:r>
      <w:proofErr w:type="spellStart"/>
      <w:r>
        <w:rPr>
          <w:rFonts w:ascii="Times New Roman" w:hAnsi="Times New Roman" w:cs="Times New Roman"/>
          <w:b w:val="0"/>
          <w:bCs w:val="0"/>
        </w:rPr>
        <w:t>п.п</w:t>
      </w:r>
      <w:proofErr w:type="spellEnd"/>
      <w:r>
        <w:rPr>
          <w:rFonts w:ascii="Times New Roman" w:hAnsi="Times New Roman" w:cs="Times New Roman"/>
          <w:b w:val="0"/>
          <w:bCs w:val="0"/>
        </w:rPr>
        <w:t xml:space="preserve">. 3.6.7.1-3.6.7.3), могут предоставляться или на бумажном носителе, или в форме электронных документов, или в форме электронных образов документов на бумажном носителе, подписанных/заверенных усиленной квалифицированной электронной подписью уполномоченного лица Гаранта, выдавшего (подписавшего) документ. </w:t>
      </w:r>
    </w:p>
    <w:p w14:paraId="11F81BE6" w14:textId="77777777"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bCs w:val="0"/>
        </w:rPr>
        <w:t>Непредставление обеспечения обязательств Участника закупки или несоответствие условий и содержания обеспечения обязатель</w:t>
      </w:r>
      <w:proofErr w:type="gramStart"/>
      <w:r>
        <w:rPr>
          <w:rFonts w:ascii="Times New Roman" w:hAnsi="Times New Roman" w:cs="Times New Roman"/>
          <w:b w:val="0"/>
          <w:bCs w:val="0"/>
        </w:rPr>
        <w:t>ств тр</w:t>
      </w:r>
      <w:proofErr w:type="gramEnd"/>
      <w:r>
        <w:rPr>
          <w:rFonts w:ascii="Times New Roman" w:hAnsi="Times New Roman" w:cs="Times New Roman"/>
          <w:b w:val="0"/>
          <w:bCs w:val="0"/>
        </w:rPr>
        <w:t>ебованиям документации является основанием для отклонения заявки</w:t>
      </w:r>
      <w:r>
        <w:rPr>
          <w:rFonts w:ascii="Times New Roman" w:hAnsi="Times New Roman" w:cs="Times New Roman"/>
          <w:b w:val="0"/>
        </w:rPr>
        <w:t>.</w:t>
      </w:r>
    </w:p>
    <w:p w14:paraId="7653080A" w14:textId="77777777" w:rsidR="00F4247D" w:rsidRDefault="00F4247D"/>
    <w:p w14:paraId="6A685E64" w14:textId="77777777" w:rsidR="00F4247D" w:rsidRDefault="00632F43">
      <w:pPr>
        <w:pStyle w:val="12"/>
        <w:keepNext w:val="0"/>
        <w:numPr>
          <w:ilvl w:val="0"/>
          <w:numId w:val="1"/>
        </w:numPr>
        <w:spacing w:before="0" w:after="0"/>
        <w:ind w:left="0" w:firstLine="567"/>
        <w:jc w:val="left"/>
        <w:rPr>
          <w:sz w:val="24"/>
          <w:szCs w:val="24"/>
        </w:rPr>
      </w:pPr>
      <w:bookmarkStart w:id="91" w:name="_Toc237523267"/>
      <w:r>
        <w:rPr>
          <w:sz w:val="24"/>
          <w:szCs w:val="24"/>
        </w:rPr>
        <w:t xml:space="preserve">ПОДАЧА ЗАЯВОК НА УЧАСТИЕ В </w:t>
      </w:r>
      <w:bookmarkEnd w:id="87"/>
      <w:bookmarkEnd w:id="88"/>
      <w:r>
        <w:rPr>
          <w:sz w:val="24"/>
          <w:szCs w:val="24"/>
        </w:rPr>
        <w:t>ЗАКУПКЕ</w:t>
      </w:r>
      <w:bookmarkEnd w:id="91"/>
    </w:p>
    <w:p w14:paraId="40FA1EC9" w14:textId="77777777" w:rsidR="00F4247D" w:rsidRDefault="00632F43">
      <w:pPr>
        <w:pStyle w:val="21"/>
        <w:keepNext w:val="0"/>
        <w:numPr>
          <w:ilvl w:val="1"/>
          <w:numId w:val="1"/>
        </w:numPr>
        <w:spacing w:after="0"/>
        <w:ind w:left="0" w:firstLine="567"/>
        <w:jc w:val="both"/>
        <w:rPr>
          <w:sz w:val="24"/>
          <w:szCs w:val="24"/>
        </w:rPr>
      </w:pPr>
      <w:bookmarkStart w:id="92" w:name="_Ref166249895"/>
      <w:bookmarkStart w:id="93" w:name="_Toc387652318"/>
      <w:bookmarkStart w:id="94" w:name="_Toc237523268"/>
      <w:r>
        <w:rPr>
          <w:sz w:val="24"/>
          <w:szCs w:val="24"/>
        </w:rPr>
        <w:t xml:space="preserve">Порядок, место, дата начала и дата окончания срока подачи заявок на участие в </w:t>
      </w:r>
      <w:bookmarkEnd w:id="92"/>
      <w:bookmarkEnd w:id="93"/>
      <w:r>
        <w:rPr>
          <w:sz w:val="24"/>
          <w:szCs w:val="24"/>
        </w:rPr>
        <w:t>закупке</w:t>
      </w:r>
      <w:bookmarkEnd w:id="94"/>
    </w:p>
    <w:p w14:paraId="567BD38B" w14:textId="3C8D5BE0"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Заявка в полном объ</w:t>
      </w:r>
      <w:r w:rsidR="003F002D">
        <w:rPr>
          <w:rFonts w:ascii="Times New Roman" w:hAnsi="Times New Roman" w:cs="Times New Roman"/>
          <w:b w:val="0"/>
          <w:bCs w:val="0"/>
        </w:rPr>
        <w:t>ё</w:t>
      </w:r>
      <w:r>
        <w:rPr>
          <w:rFonts w:ascii="Times New Roman" w:hAnsi="Times New Roman" w:cs="Times New Roman"/>
          <w:b w:val="0"/>
          <w:bCs w:val="0"/>
        </w:rPr>
        <w:t xml:space="preserve">ме должна быть подготовлена в электронной форме с использованием функционала </w:t>
      </w:r>
      <w:r w:rsidR="00BF106B">
        <w:rPr>
          <w:rFonts w:ascii="Times New Roman" w:hAnsi="Times New Roman" w:cs="Times New Roman"/>
          <w:b w:val="0"/>
          <w:bCs w:val="0"/>
        </w:rPr>
        <w:t>электронной торговой площадки (</w:t>
      </w:r>
      <w:r>
        <w:rPr>
          <w:rFonts w:ascii="Times New Roman" w:hAnsi="Times New Roman" w:cs="Times New Roman"/>
          <w:b w:val="0"/>
          <w:bCs w:val="0"/>
        </w:rPr>
        <w:t>Э</w:t>
      </w:r>
      <w:r w:rsidR="00E137CC">
        <w:rPr>
          <w:rFonts w:ascii="Times New Roman" w:hAnsi="Times New Roman" w:cs="Times New Roman"/>
          <w:b w:val="0"/>
          <w:bCs w:val="0"/>
        </w:rPr>
        <w:t>Т</w:t>
      </w:r>
      <w:r>
        <w:rPr>
          <w:rFonts w:ascii="Times New Roman" w:hAnsi="Times New Roman" w:cs="Times New Roman"/>
          <w:b w:val="0"/>
          <w:bCs w:val="0"/>
        </w:rPr>
        <w:t>П</w:t>
      </w:r>
      <w:r w:rsidR="00BF106B">
        <w:rPr>
          <w:rFonts w:ascii="Times New Roman" w:hAnsi="Times New Roman" w:cs="Times New Roman"/>
          <w:b w:val="0"/>
          <w:bCs w:val="0"/>
        </w:rPr>
        <w:t>)</w:t>
      </w:r>
      <w:r>
        <w:rPr>
          <w:rFonts w:ascii="Times New Roman" w:hAnsi="Times New Roman" w:cs="Times New Roman"/>
          <w:b w:val="0"/>
          <w:bCs w:val="0"/>
        </w:rPr>
        <w:t xml:space="preserve"> в соответствии с Регламентом работы Э</w:t>
      </w:r>
      <w:r w:rsidR="00BF106B">
        <w:rPr>
          <w:rFonts w:ascii="Times New Roman" w:hAnsi="Times New Roman" w:cs="Times New Roman"/>
          <w:b w:val="0"/>
          <w:bCs w:val="0"/>
        </w:rPr>
        <w:t>Т</w:t>
      </w:r>
      <w:r>
        <w:rPr>
          <w:rFonts w:ascii="Times New Roman" w:hAnsi="Times New Roman" w:cs="Times New Roman"/>
          <w:b w:val="0"/>
          <w:bCs w:val="0"/>
        </w:rPr>
        <w:t>П в сроки, установленные в пункте 8 части II «ИНФОРМАЦИОННАЯ КАРТА ЗАКУПКИ». Для подтверждения соответствия и обеспечения законной силы документов участника, размещ</w:t>
      </w:r>
      <w:r w:rsidR="003F002D">
        <w:rPr>
          <w:rFonts w:ascii="Times New Roman" w:hAnsi="Times New Roman" w:cs="Times New Roman"/>
          <w:b w:val="0"/>
          <w:bCs w:val="0"/>
        </w:rPr>
        <w:t>ё</w:t>
      </w:r>
      <w:r>
        <w:rPr>
          <w:rFonts w:ascii="Times New Roman" w:hAnsi="Times New Roman" w:cs="Times New Roman"/>
          <w:b w:val="0"/>
          <w:bCs w:val="0"/>
        </w:rPr>
        <w:t>нных в составе заявки на Э</w:t>
      </w:r>
      <w:r w:rsidR="00B22214">
        <w:rPr>
          <w:rFonts w:ascii="Times New Roman" w:hAnsi="Times New Roman" w:cs="Times New Roman"/>
          <w:b w:val="0"/>
          <w:bCs w:val="0"/>
        </w:rPr>
        <w:t>Т</w:t>
      </w:r>
      <w:r>
        <w:rPr>
          <w:rFonts w:ascii="Times New Roman" w:hAnsi="Times New Roman" w:cs="Times New Roman"/>
          <w:b w:val="0"/>
          <w:bCs w:val="0"/>
        </w:rPr>
        <w:t xml:space="preserve">П, </w:t>
      </w:r>
      <w:r>
        <w:rPr>
          <w:rFonts w:ascii="Times New Roman" w:hAnsi="Times New Roman" w:cs="Times New Roman"/>
          <w:b w:val="0"/>
          <w:bCs w:val="0"/>
        </w:rPr>
        <w:lastRenderedPageBreak/>
        <w:t>участником предоставляется пакет документов, установленных пункте 10.1 части II «ИНФОРМАЦИОННАЯ КАРТА ЗАКУПКИ», в бумажной форме в порядке, установленном пункте 8.1 части II «ИНФОРМАЦИОННАЯ КАРТА ЗАКУПКИ»</w:t>
      </w:r>
    </w:p>
    <w:p w14:paraId="676F631F"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Участник закупки вправе подать только одну заявку на участие в процедуре закупки в отношении каждого лота.</w:t>
      </w:r>
    </w:p>
    <w:p w14:paraId="373A7E1E" w14:textId="77777777" w:rsidR="00F4247D" w:rsidRDefault="00F4247D"/>
    <w:p w14:paraId="5A052747" w14:textId="77777777" w:rsidR="00F4247D" w:rsidRDefault="00632F43">
      <w:pPr>
        <w:pStyle w:val="21"/>
        <w:keepNext w:val="0"/>
        <w:numPr>
          <w:ilvl w:val="1"/>
          <w:numId w:val="1"/>
        </w:numPr>
        <w:spacing w:after="0"/>
        <w:ind w:left="0" w:firstLine="567"/>
        <w:jc w:val="both"/>
        <w:rPr>
          <w:sz w:val="24"/>
          <w:szCs w:val="24"/>
        </w:rPr>
      </w:pPr>
      <w:bookmarkStart w:id="95" w:name="_Ref119429670"/>
      <w:bookmarkStart w:id="96" w:name="_Toc123405476"/>
      <w:bookmarkStart w:id="97" w:name="_Toc387652319"/>
      <w:bookmarkStart w:id="98" w:name="_Toc237523269"/>
      <w:r>
        <w:rPr>
          <w:sz w:val="24"/>
          <w:szCs w:val="24"/>
        </w:rPr>
        <w:t xml:space="preserve">Изменения и отзыв заявок на участие в </w:t>
      </w:r>
      <w:bookmarkEnd w:id="95"/>
      <w:bookmarkEnd w:id="96"/>
      <w:bookmarkEnd w:id="97"/>
      <w:r>
        <w:rPr>
          <w:sz w:val="24"/>
          <w:szCs w:val="24"/>
        </w:rPr>
        <w:t>закупке</w:t>
      </w:r>
      <w:bookmarkEnd w:id="98"/>
    </w:p>
    <w:p w14:paraId="12C0BB98"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Участник закупки, подавший заявку на участие в закупке, вправе изменить или отозвать заявку на участие в закупке в любое время до момента окончания срока подачи заявок на участие в закупке. </w:t>
      </w:r>
    </w:p>
    <w:p w14:paraId="06E95FCF" w14:textId="160A7592"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Порядок изменения и отзыва заявок на участие в закупке определ</w:t>
      </w:r>
      <w:r w:rsidR="008A500E">
        <w:rPr>
          <w:rFonts w:ascii="Times New Roman" w:hAnsi="Times New Roman" w:cs="Times New Roman"/>
          <w:b w:val="0"/>
          <w:bCs w:val="0"/>
        </w:rPr>
        <w:t>ё</w:t>
      </w:r>
      <w:r>
        <w:rPr>
          <w:rFonts w:ascii="Times New Roman" w:hAnsi="Times New Roman" w:cs="Times New Roman"/>
          <w:b w:val="0"/>
          <w:bCs w:val="0"/>
        </w:rPr>
        <w:t>н Регламентом работы Э</w:t>
      </w:r>
      <w:r w:rsidR="00BF106B">
        <w:rPr>
          <w:rFonts w:ascii="Times New Roman" w:hAnsi="Times New Roman" w:cs="Times New Roman"/>
          <w:b w:val="0"/>
          <w:bCs w:val="0"/>
        </w:rPr>
        <w:t>Т</w:t>
      </w:r>
      <w:r>
        <w:rPr>
          <w:rFonts w:ascii="Times New Roman" w:hAnsi="Times New Roman" w:cs="Times New Roman"/>
          <w:b w:val="0"/>
          <w:bCs w:val="0"/>
        </w:rPr>
        <w:t xml:space="preserve">П. </w:t>
      </w:r>
    </w:p>
    <w:p w14:paraId="420D3468"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После окончания срока подачи заявок не допускается изменение или отзыв заявок на участие в закупке за исключением случаев, предусмотренных законодательством о закупках отдельных видов юридических лиц.</w:t>
      </w:r>
    </w:p>
    <w:p w14:paraId="0FA05A11" w14:textId="77777777" w:rsidR="00F4247D" w:rsidRDefault="00F4247D">
      <w:pPr>
        <w:ind w:firstLine="567"/>
      </w:pPr>
    </w:p>
    <w:p w14:paraId="15AC0150" w14:textId="77777777" w:rsidR="00F4247D" w:rsidRDefault="00632F43">
      <w:pPr>
        <w:pStyle w:val="12"/>
        <w:keepNext w:val="0"/>
        <w:numPr>
          <w:ilvl w:val="0"/>
          <w:numId w:val="1"/>
        </w:numPr>
        <w:spacing w:before="0" w:after="0"/>
        <w:ind w:left="0" w:firstLine="567"/>
        <w:jc w:val="left"/>
        <w:rPr>
          <w:sz w:val="24"/>
          <w:szCs w:val="24"/>
        </w:rPr>
      </w:pPr>
      <w:bookmarkStart w:id="99" w:name="_Toc237523270"/>
      <w:bookmarkStart w:id="100" w:name="_Ref119430360"/>
      <w:bookmarkStart w:id="101" w:name="_Toc123405483"/>
      <w:r>
        <w:rPr>
          <w:sz w:val="24"/>
          <w:szCs w:val="24"/>
        </w:rPr>
        <w:t>ПОРЯДОК ПРОВЕДЕНИЯ ЗАКУПКИ</w:t>
      </w:r>
      <w:bookmarkEnd w:id="99"/>
    </w:p>
    <w:p w14:paraId="02BB2A51" w14:textId="77777777" w:rsidR="00F4247D" w:rsidRDefault="00632F43">
      <w:pPr>
        <w:pStyle w:val="21"/>
        <w:keepNext w:val="0"/>
        <w:numPr>
          <w:ilvl w:val="1"/>
          <w:numId w:val="1"/>
        </w:numPr>
        <w:spacing w:after="0"/>
        <w:ind w:left="0" w:firstLine="567"/>
        <w:jc w:val="both"/>
        <w:rPr>
          <w:sz w:val="24"/>
          <w:szCs w:val="24"/>
        </w:rPr>
      </w:pPr>
      <w:bookmarkStart w:id="102" w:name="_Toc337273"/>
      <w:bookmarkStart w:id="103" w:name="_Toc237523271"/>
      <w:bookmarkStart w:id="104" w:name="_Ref125827199"/>
      <w:bookmarkStart w:id="105" w:name="_Toc518119388"/>
      <w:bookmarkEnd w:id="100"/>
      <w:bookmarkEnd w:id="101"/>
      <w:r>
        <w:rPr>
          <w:sz w:val="24"/>
          <w:szCs w:val="24"/>
        </w:rPr>
        <w:t>Общий порядок проведения закупки</w:t>
      </w:r>
      <w:bookmarkEnd w:id="102"/>
      <w:bookmarkEnd w:id="103"/>
    </w:p>
    <w:p w14:paraId="61530724" w14:textId="77777777" w:rsidR="00F4247D" w:rsidRDefault="00632F43">
      <w:pPr>
        <w:pStyle w:val="Times12"/>
        <w:numPr>
          <w:ilvl w:val="2"/>
          <w:numId w:val="1"/>
        </w:numPr>
        <w:ind w:left="0"/>
        <w:rPr>
          <w:szCs w:val="24"/>
        </w:rPr>
      </w:pPr>
      <w:r>
        <w:rPr>
          <w:szCs w:val="24"/>
        </w:rPr>
        <w:t xml:space="preserve"> Закупочная процедура проводится в следующем порядке:</w:t>
      </w:r>
    </w:p>
    <w:p w14:paraId="4945E63E" w14:textId="77777777" w:rsidR="00F4247D" w:rsidRDefault="00632F43" w:rsidP="00D657A9">
      <w:pPr>
        <w:pStyle w:val="Times12"/>
        <w:numPr>
          <w:ilvl w:val="2"/>
          <w:numId w:val="33"/>
        </w:numPr>
        <w:ind w:left="0"/>
        <w:rPr>
          <w:szCs w:val="24"/>
        </w:rPr>
      </w:pPr>
      <w:r>
        <w:rPr>
          <w:szCs w:val="24"/>
        </w:rPr>
        <w:t xml:space="preserve">размещение извещения о закупке и, при необходимости, документации о закупке в единой информационной системе (п. 2.1 части </w:t>
      </w:r>
      <w:r>
        <w:rPr>
          <w:szCs w:val="24"/>
          <w:lang w:val="en-US"/>
        </w:rPr>
        <w:t>I</w:t>
      </w:r>
      <w:r>
        <w:rPr>
          <w:szCs w:val="24"/>
        </w:rPr>
        <w:t xml:space="preserve"> </w:t>
      </w:r>
      <w:r>
        <w:rPr>
          <w:b/>
          <w:bCs w:val="0"/>
          <w:szCs w:val="24"/>
        </w:rPr>
        <w:t>«</w:t>
      </w:r>
      <w:r>
        <w:rPr>
          <w:szCs w:val="24"/>
        </w:rPr>
        <w:t>ОБЩИЕ УСЛОВИЯ ПРОВЕДЕНИЯ ЗАКУПКИ</w:t>
      </w:r>
      <w:r>
        <w:rPr>
          <w:b/>
          <w:bCs w:val="0"/>
          <w:szCs w:val="24"/>
        </w:rPr>
        <w:t>»</w:t>
      </w:r>
      <w:r>
        <w:rPr>
          <w:szCs w:val="24"/>
        </w:rPr>
        <w:t>);</w:t>
      </w:r>
    </w:p>
    <w:p w14:paraId="199EB42A" w14:textId="77777777" w:rsidR="00F4247D" w:rsidRDefault="00632F43" w:rsidP="00D657A9">
      <w:pPr>
        <w:pStyle w:val="Times12"/>
        <w:numPr>
          <w:ilvl w:val="2"/>
          <w:numId w:val="33"/>
        </w:numPr>
        <w:ind w:left="0"/>
        <w:rPr>
          <w:szCs w:val="24"/>
        </w:rPr>
      </w:pPr>
      <w:r>
        <w:rPr>
          <w:szCs w:val="24"/>
        </w:rPr>
        <w:t>предоставление участникам закупки извещения о закупке и документации о закупке в порядке, указанном в извещении о закупке (при необходимости);</w:t>
      </w:r>
    </w:p>
    <w:p w14:paraId="7872685A" w14:textId="77777777" w:rsidR="00F4247D" w:rsidRDefault="00632F43" w:rsidP="00D657A9">
      <w:pPr>
        <w:pStyle w:val="Times12"/>
        <w:numPr>
          <w:ilvl w:val="2"/>
          <w:numId w:val="33"/>
        </w:numPr>
        <w:ind w:left="0"/>
        <w:rPr>
          <w:szCs w:val="24"/>
        </w:rPr>
      </w:pPr>
      <w:r>
        <w:rPr>
          <w:szCs w:val="24"/>
        </w:rPr>
        <w:t>предоставление по запросам участников закупки разъяснений извещения о закупке и (или) документации о закупке, внесение изменений в извещение о закупке и (или) документацию о закупке размещение разъяснений/изменений/ информации об отказе от проведения закупки (</w:t>
      </w:r>
      <w:proofErr w:type="spellStart"/>
      <w:r>
        <w:rPr>
          <w:szCs w:val="24"/>
        </w:rPr>
        <w:t>пп</w:t>
      </w:r>
      <w:proofErr w:type="spellEnd"/>
      <w:r>
        <w:rPr>
          <w:szCs w:val="24"/>
        </w:rPr>
        <w:t xml:space="preserve">. 2.2, 2.3, 2.4 части </w:t>
      </w:r>
      <w:r>
        <w:rPr>
          <w:szCs w:val="24"/>
          <w:lang w:val="en-US"/>
        </w:rPr>
        <w:t>I</w:t>
      </w:r>
      <w:r>
        <w:rPr>
          <w:szCs w:val="24"/>
        </w:rPr>
        <w:t xml:space="preserve"> </w:t>
      </w:r>
      <w:r>
        <w:rPr>
          <w:b/>
          <w:bCs w:val="0"/>
          <w:szCs w:val="24"/>
        </w:rPr>
        <w:t>«</w:t>
      </w:r>
      <w:r>
        <w:rPr>
          <w:szCs w:val="24"/>
        </w:rPr>
        <w:t>ОБЩИЕ УСЛОВИЯ ПРОВЕДЕНИЯ ЗАКУПКИ</w:t>
      </w:r>
      <w:r>
        <w:rPr>
          <w:b/>
          <w:bCs w:val="0"/>
          <w:szCs w:val="24"/>
        </w:rPr>
        <w:t>»)</w:t>
      </w:r>
      <w:r>
        <w:rPr>
          <w:szCs w:val="24"/>
        </w:rPr>
        <w:t xml:space="preserve">; </w:t>
      </w:r>
    </w:p>
    <w:p w14:paraId="581A2E45" w14:textId="2C5235A6" w:rsidR="00F4247D" w:rsidRDefault="00632F43" w:rsidP="00D657A9">
      <w:pPr>
        <w:pStyle w:val="Times12"/>
        <w:numPr>
          <w:ilvl w:val="2"/>
          <w:numId w:val="33"/>
        </w:numPr>
        <w:ind w:left="0"/>
        <w:rPr>
          <w:szCs w:val="24"/>
        </w:rPr>
      </w:pPr>
      <w:r>
        <w:rPr>
          <w:szCs w:val="24"/>
        </w:rPr>
        <w:t>подача заявок на участие в Закупочной процедуре и их при</w:t>
      </w:r>
      <w:r w:rsidR="008A500E">
        <w:rPr>
          <w:szCs w:val="24"/>
        </w:rPr>
        <w:t>ё</w:t>
      </w:r>
      <w:r>
        <w:rPr>
          <w:szCs w:val="24"/>
        </w:rPr>
        <w:t xml:space="preserve">м (п. 4.1 части </w:t>
      </w:r>
      <w:r>
        <w:rPr>
          <w:szCs w:val="24"/>
          <w:lang w:val="en-US"/>
        </w:rPr>
        <w:t>I</w:t>
      </w:r>
      <w:r>
        <w:rPr>
          <w:szCs w:val="24"/>
        </w:rPr>
        <w:t xml:space="preserve"> </w:t>
      </w:r>
      <w:r>
        <w:rPr>
          <w:b/>
          <w:bCs w:val="0"/>
          <w:szCs w:val="24"/>
        </w:rPr>
        <w:t>«</w:t>
      </w:r>
      <w:r>
        <w:rPr>
          <w:szCs w:val="24"/>
        </w:rPr>
        <w:t>ОБЩИЕ УСЛОВИЯ ПРОВЕДЕНИЯ ЗАКУПКИ</w:t>
      </w:r>
      <w:r>
        <w:rPr>
          <w:b/>
          <w:bCs w:val="0"/>
          <w:szCs w:val="24"/>
        </w:rPr>
        <w:t>»);</w:t>
      </w:r>
    </w:p>
    <w:p w14:paraId="7F6DE45B" w14:textId="77777777" w:rsidR="00F4247D" w:rsidRDefault="00632F43" w:rsidP="00D657A9">
      <w:pPr>
        <w:pStyle w:val="Times12"/>
        <w:numPr>
          <w:ilvl w:val="2"/>
          <w:numId w:val="33"/>
        </w:numPr>
        <w:ind w:left="0"/>
        <w:rPr>
          <w:szCs w:val="24"/>
        </w:rPr>
      </w:pPr>
      <w:r>
        <w:rPr>
          <w:szCs w:val="24"/>
        </w:rPr>
        <w:t xml:space="preserve">проведение этапов закупки, установленных в пункте 7 </w:t>
      </w:r>
      <w:r>
        <w:rPr>
          <w:bCs w:val="0"/>
          <w:szCs w:val="24"/>
        </w:rPr>
        <w:t>части II «ИНФОРМАЦИОННАЯ КАРТА ЗАКУПКИ»</w:t>
      </w:r>
      <w:r>
        <w:rPr>
          <w:b/>
          <w:bCs w:val="0"/>
          <w:szCs w:val="24"/>
        </w:rPr>
        <w:t xml:space="preserve"> </w:t>
      </w:r>
      <w:r>
        <w:rPr>
          <w:szCs w:val="24"/>
        </w:rPr>
        <w:t>с формированием протоколов по результатам каждого этапа и итогового протокола. Размещение протоколов, составленных в ходе проведения закупки в единой информационной системе (</w:t>
      </w:r>
      <w:proofErr w:type="spellStart"/>
      <w:r>
        <w:rPr>
          <w:szCs w:val="24"/>
        </w:rPr>
        <w:t>пп</w:t>
      </w:r>
      <w:proofErr w:type="spellEnd"/>
      <w:r>
        <w:rPr>
          <w:szCs w:val="24"/>
        </w:rPr>
        <w:t xml:space="preserve">. 5.4 – 5.5 части </w:t>
      </w:r>
      <w:r>
        <w:rPr>
          <w:szCs w:val="24"/>
          <w:lang w:val="en-US"/>
        </w:rPr>
        <w:t>I</w:t>
      </w:r>
      <w:r>
        <w:rPr>
          <w:szCs w:val="24"/>
        </w:rPr>
        <w:t xml:space="preserve"> </w:t>
      </w:r>
      <w:r>
        <w:rPr>
          <w:b/>
          <w:bCs w:val="0"/>
          <w:szCs w:val="24"/>
        </w:rPr>
        <w:t>«</w:t>
      </w:r>
      <w:r>
        <w:rPr>
          <w:szCs w:val="24"/>
        </w:rPr>
        <w:t>ОБЩИЕ УСЛОВИЯ ПРОВЕДЕНИЯ ЗАКУПКИ</w:t>
      </w:r>
      <w:r>
        <w:rPr>
          <w:b/>
          <w:bCs w:val="0"/>
          <w:szCs w:val="24"/>
        </w:rPr>
        <w:t>»</w:t>
      </w:r>
      <w:r>
        <w:rPr>
          <w:szCs w:val="24"/>
        </w:rPr>
        <w:t>);</w:t>
      </w:r>
    </w:p>
    <w:p w14:paraId="35DE685A" w14:textId="6EAD6590" w:rsidR="00F4247D" w:rsidRDefault="00632F43" w:rsidP="00D657A9">
      <w:pPr>
        <w:pStyle w:val="Times12"/>
        <w:numPr>
          <w:ilvl w:val="2"/>
          <w:numId w:val="33"/>
        </w:numPr>
        <w:ind w:left="0"/>
        <w:rPr>
          <w:szCs w:val="24"/>
        </w:rPr>
      </w:pPr>
      <w:r>
        <w:rPr>
          <w:szCs w:val="24"/>
        </w:rPr>
        <w:t>проведение при необходимости и при наличии такой возможности преддоговорных переговоров между Заказчиком и победителем конкурентной процедуры (единственным участником) с формированием по результатам таких переговоров при необходимости соглашения о проведении преддоговорных переговоров</w:t>
      </w:r>
      <w:r w:rsidR="00226484" w:rsidRPr="00226484">
        <w:t xml:space="preserve"> </w:t>
      </w:r>
      <w:r w:rsidR="00226484" w:rsidRPr="007663AE">
        <w:t>по уменьшению цены его предложения</w:t>
      </w:r>
      <w:r>
        <w:rPr>
          <w:szCs w:val="24"/>
        </w:rPr>
        <w:t xml:space="preserve"> (п.</w:t>
      </w:r>
      <w:r w:rsidR="008A500E">
        <w:rPr>
          <w:szCs w:val="24"/>
        </w:rPr>
        <w:t xml:space="preserve"> </w:t>
      </w:r>
      <w:r>
        <w:rPr>
          <w:szCs w:val="24"/>
        </w:rPr>
        <w:t xml:space="preserve">5.7 части </w:t>
      </w:r>
      <w:r>
        <w:rPr>
          <w:szCs w:val="24"/>
          <w:lang w:val="en-US"/>
        </w:rPr>
        <w:t>I</w:t>
      </w:r>
      <w:r>
        <w:rPr>
          <w:szCs w:val="24"/>
        </w:rPr>
        <w:t xml:space="preserve"> </w:t>
      </w:r>
      <w:r>
        <w:rPr>
          <w:b/>
          <w:bCs w:val="0"/>
          <w:szCs w:val="24"/>
        </w:rPr>
        <w:t>«</w:t>
      </w:r>
      <w:r>
        <w:rPr>
          <w:szCs w:val="24"/>
        </w:rPr>
        <w:t>ОБЩИЕ УСЛОВИЯ ПРОВЕДЕНИЯ ЗАКУПКИ</w:t>
      </w:r>
      <w:r>
        <w:rPr>
          <w:b/>
          <w:bCs w:val="0"/>
          <w:szCs w:val="24"/>
        </w:rPr>
        <w:t>»)</w:t>
      </w:r>
      <w:r>
        <w:rPr>
          <w:szCs w:val="24"/>
        </w:rPr>
        <w:t>;</w:t>
      </w:r>
    </w:p>
    <w:p w14:paraId="305610C0" w14:textId="77777777" w:rsidR="00F4247D" w:rsidRDefault="00632F43" w:rsidP="00D657A9">
      <w:pPr>
        <w:pStyle w:val="Times12"/>
        <w:numPr>
          <w:ilvl w:val="2"/>
          <w:numId w:val="33"/>
        </w:numPr>
        <w:ind w:left="0"/>
        <w:rPr>
          <w:szCs w:val="24"/>
        </w:rPr>
      </w:pPr>
      <w:r>
        <w:rPr>
          <w:szCs w:val="24"/>
        </w:rPr>
        <w:t>подписание договора с победителем (единственным участником закупки) (п. 6.1 части I «ОБЩИЕ УСЛОВИЯ ПРОВЕДЕНИЯ ЗАКУПКИ»).</w:t>
      </w:r>
    </w:p>
    <w:p w14:paraId="70CD573C" w14:textId="77777777" w:rsidR="00F4247D" w:rsidRDefault="00F4247D">
      <w:pPr>
        <w:pStyle w:val="Times12"/>
        <w:spacing w:line="264" w:lineRule="auto"/>
        <w:ind w:left="851" w:firstLine="0"/>
        <w:rPr>
          <w:szCs w:val="24"/>
        </w:rPr>
      </w:pPr>
    </w:p>
    <w:p w14:paraId="10988F90" w14:textId="77777777" w:rsidR="00F4247D" w:rsidRDefault="00632F43">
      <w:pPr>
        <w:pStyle w:val="21"/>
        <w:keepNext w:val="0"/>
        <w:numPr>
          <w:ilvl w:val="1"/>
          <w:numId w:val="1"/>
        </w:numPr>
        <w:spacing w:after="0"/>
        <w:ind w:left="0" w:firstLine="567"/>
        <w:jc w:val="both"/>
        <w:rPr>
          <w:sz w:val="24"/>
          <w:szCs w:val="24"/>
        </w:rPr>
      </w:pPr>
      <w:bookmarkStart w:id="106" w:name="_Toc237523272"/>
      <w:r>
        <w:rPr>
          <w:sz w:val="24"/>
          <w:szCs w:val="24"/>
        </w:rPr>
        <w:t>Закупочная комиссия</w:t>
      </w:r>
      <w:bookmarkEnd w:id="106"/>
    </w:p>
    <w:p w14:paraId="47C8370B"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В целях проведения закупки Заказчик формирует Закупочную комиссию, осуществляющую свои полномочия в порядке, установленном Положением о закупке Заказчика.</w:t>
      </w:r>
    </w:p>
    <w:p w14:paraId="66F46F85" w14:textId="77777777" w:rsidR="00F4247D" w:rsidRDefault="00F4247D"/>
    <w:p w14:paraId="4A6728F1" w14:textId="77777777" w:rsidR="00F4247D" w:rsidRDefault="00632F43">
      <w:pPr>
        <w:pStyle w:val="21"/>
        <w:keepNext w:val="0"/>
        <w:numPr>
          <w:ilvl w:val="1"/>
          <w:numId w:val="1"/>
        </w:numPr>
        <w:spacing w:after="0"/>
        <w:ind w:left="0" w:firstLine="567"/>
        <w:jc w:val="both"/>
        <w:rPr>
          <w:sz w:val="24"/>
          <w:szCs w:val="24"/>
        </w:rPr>
      </w:pPr>
      <w:bookmarkStart w:id="107" w:name="_Toc337275"/>
      <w:bookmarkStart w:id="108" w:name="_Toc237523273"/>
      <w:r>
        <w:rPr>
          <w:sz w:val="24"/>
          <w:szCs w:val="24"/>
        </w:rPr>
        <w:t>Открытие доступа к заявкам.</w:t>
      </w:r>
      <w:bookmarkEnd w:id="107"/>
      <w:bookmarkEnd w:id="108"/>
    </w:p>
    <w:p w14:paraId="729A8768" w14:textId="67532626" w:rsidR="00F4247D" w:rsidRDefault="00632F43">
      <w:pPr>
        <w:pStyle w:val="32"/>
        <w:keepNext w:val="0"/>
        <w:numPr>
          <w:ilvl w:val="2"/>
          <w:numId w:val="9"/>
        </w:numPr>
        <w:spacing w:before="0" w:after="0"/>
        <w:ind w:left="0" w:firstLine="567"/>
        <w:rPr>
          <w:rFonts w:ascii="Times New Roman" w:hAnsi="Times New Roman" w:cs="Times New Roman"/>
          <w:b w:val="0"/>
          <w:bCs w:val="0"/>
        </w:rPr>
      </w:pPr>
      <w:bookmarkStart w:id="109" w:name="_Ref535416033"/>
      <w:proofErr w:type="gramStart"/>
      <w:r>
        <w:rPr>
          <w:rFonts w:ascii="Times New Roman" w:hAnsi="Times New Roman" w:cs="Times New Roman"/>
          <w:b w:val="0"/>
        </w:rPr>
        <w:lastRenderedPageBreak/>
        <w:t>Подача заявок в полном объ</w:t>
      </w:r>
      <w:r w:rsidR="00B22214">
        <w:rPr>
          <w:rFonts w:ascii="Times New Roman" w:hAnsi="Times New Roman" w:cs="Times New Roman"/>
          <w:b w:val="0"/>
        </w:rPr>
        <w:t>ё</w:t>
      </w:r>
      <w:r>
        <w:rPr>
          <w:rFonts w:ascii="Times New Roman" w:hAnsi="Times New Roman" w:cs="Times New Roman"/>
          <w:b w:val="0"/>
        </w:rPr>
        <w:t xml:space="preserve">ме (включающих ценовое предложение, предложение в отношении предмета закупки, а также сведения об участнике закупки, информацию и документы, необходимые для осуществления отбора, оценки и сопоставления заявок участников) осуществляется в соответствии с пунктом 4 части </w:t>
      </w:r>
      <w:r>
        <w:rPr>
          <w:rFonts w:ascii="Times New Roman" w:hAnsi="Times New Roman" w:cs="Times New Roman"/>
          <w:b w:val="0"/>
          <w:lang w:val="en-US"/>
        </w:rPr>
        <w:t>I</w:t>
      </w:r>
      <w:r>
        <w:rPr>
          <w:rFonts w:ascii="Times New Roman" w:hAnsi="Times New Roman" w:cs="Times New Roman"/>
          <w:b w:val="0"/>
        </w:rPr>
        <w:t xml:space="preserve"> «ОБЩИЕ ПОЛОЖЕНИЯ», пунктом 8 и пунктом 8.1 части II «ИНФОРМАЦИОННАЯ КАРТА ЗАКУПКИ»</w:t>
      </w:r>
      <w:r>
        <w:rPr>
          <w:rFonts w:ascii="Times New Roman" w:hAnsi="Times New Roman" w:cs="Times New Roman"/>
          <w:b w:val="0"/>
          <w:bCs w:val="0"/>
        </w:rPr>
        <w:t xml:space="preserve">. </w:t>
      </w:r>
      <w:proofErr w:type="gramEnd"/>
    </w:p>
    <w:p w14:paraId="2D49832A" w14:textId="2A4D29AC" w:rsidR="00F4247D" w:rsidRDefault="00632F43">
      <w:pPr>
        <w:pStyle w:val="32"/>
        <w:keepNext w:val="0"/>
        <w:numPr>
          <w:ilvl w:val="2"/>
          <w:numId w:val="9"/>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Открытие доступа к заявкам участников закупки осуществляется оператором электронной площадки в порядке, установленном действующим законодательством и Регламентом работы </w:t>
      </w:r>
      <w:bookmarkEnd w:id="109"/>
      <w:r>
        <w:rPr>
          <w:rFonts w:ascii="Times New Roman" w:hAnsi="Times New Roman" w:cs="Times New Roman"/>
          <w:b w:val="0"/>
          <w:bCs w:val="0"/>
        </w:rPr>
        <w:t>Э</w:t>
      </w:r>
      <w:r w:rsidR="00B22214">
        <w:rPr>
          <w:rFonts w:ascii="Times New Roman" w:hAnsi="Times New Roman" w:cs="Times New Roman"/>
          <w:b w:val="0"/>
          <w:bCs w:val="0"/>
        </w:rPr>
        <w:t>Т</w:t>
      </w:r>
      <w:r>
        <w:rPr>
          <w:rFonts w:ascii="Times New Roman" w:hAnsi="Times New Roman" w:cs="Times New Roman"/>
          <w:b w:val="0"/>
          <w:bCs w:val="0"/>
        </w:rPr>
        <w:t>П в день и время, указанные в извещении о закупке и пункте 8 части II «ИНФОРМАЦИОННАЯ КАРТА ЗАКУПКИ».</w:t>
      </w:r>
    </w:p>
    <w:p w14:paraId="7839A8C3" w14:textId="77777777" w:rsidR="00F4247D" w:rsidRDefault="00632F43">
      <w:pPr>
        <w:pStyle w:val="21"/>
        <w:keepNext w:val="0"/>
        <w:numPr>
          <w:ilvl w:val="1"/>
          <w:numId w:val="1"/>
        </w:numPr>
        <w:spacing w:after="0"/>
        <w:ind w:left="0" w:firstLine="567"/>
        <w:jc w:val="both"/>
        <w:rPr>
          <w:sz w:val="24"/>
          <w:szCs w:val="24"/>
        </w:rPr>
      </w:pPr>
      <w:bookmarkStart w:id="110" w:name="_Toc237523274"/>
      <w:r>
        <w:rPr>
          <w:sz w:val="24"/>
          <w:szCs w:val="24"/>
        </w:rPr>
        <w:t>Рассмотрение заявок участников закупки</w:t>
      </w:r>
      <w:bookmarkEnd w:id="110"/>
    </w:p>
    <w:p w14:paraId="570C3E1E"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Процедура рассмотрения заявок участников закупки проводится после окончания срока подачи заявок (даты и времени), указанного в пункте 8 части II «ИНФОРМАЦИОННАЯ КАРТА ЗАКУПКИ». Рассмотрение заявок участников осуществляются Закупочной комиссией в сроки, установленные в пункте 8 части II «ИНФОРМАЦИОННАЯ КАРТА ЗАКУПКИ».</w:t>
      </w:r>
    </w:p>
    <w:p w14:paraId="0BB7F9B7"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Заявки участников рассматриваются в соответствии с требованиями,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2BF39BC7"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Не допускается предъявлять к участникам закупки, к привлекаемым субподрядчикам (в случаях, установленных в пункте 1.5.2 части </w:t>
      </w:r>
      <w:r>
        <w:rPr>
          <w:rFonts w:ascii="Times New Roman" w:hAnsi="Times New Roman" w:cs="Times New Roman"/>
          <w:b w:val="0"/>
          <w:bCs w:val="0"/>
          <w:lang w:val="en-US"/>
        </w:rPr>
        <w:t>I</w:t>
      </w:r>
      <w:r>
        <w:rPr>
          <w:rFonts w:ascii="Times New Roman" w:hAnsi="Times New Roman" w:cs="Times New Roman"/>
          <w:b w:val="0"/>
          <w:bCs w:val="0"/>
        </w:rPr>
        <w:t xml:space="preserve"> Документации о закупке), к закупаемым товарам, работам, услугам, а также к условиям исполнения договора требования, не установленные в документации о закупке. Требования, предъявляемые к участникам закупки, к привлекаемым субподрядчикам (в случаях, установленных в пункте 1.5.2 части </w:t>
      </w:r>
      <w:r>
        <w:rPr>
          <w:rFonts w:ascii="Times New Roman" w:hAnsi="Times New Roman" w:cs="Times New Roman"/>
          <w:b w:val="0"/>
          <w:bCs w:val="0"/>
          <w:lang w:val="en-US"/>
        </w:rPr>
        <w:t>I</w:t>
      </w:r>
      <w:r>
        <w:rPr>
          <w:rFonts w:ascii="Times New Roman" w:hAnsi="Times New Roman" w:cs="Times New Roman"/>
          <w:b w:val="0"/>
          <w:bCs w:val="0"/>
        </w:rPr>
        <w:t xml:space="preserve"> Документации о закупке),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3BABE0E8"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Закупочная комиссия отклоняет заявку участника в случаях, если:</w:t>
      </w:r>
    </w:p>
    <w:p w14:paraId="4BE00649" w14:textId="77777777" w:rsidR="00F4247D" w:rsidRDefault="00632F43" w:rsidP="003A7CCB">
      <w:pPr>
        <w:pStyle w:val="afffffc"/>
        <w:numPr>
          <w:ilvl w:val="0"/>
          <w:numId w:val="14"/>
        </w:numPr>
        <w:ind w:left="0" w:firstLine="567"/>
        <w:jc w:val="both"/>
      </w:pPr>
      <w:r>
        <w:t>участник не соответствует требованиям к участнику закупки, установленным документацией о закупке;</w:t>
      </w:r>
    </w:p>
    <w:p w14:paraId="6C5E0ED6" w14:textId="00C9DFE9" w:rsidR="00F4247D" w:rsidRDefault="00632F43" w:rsidP="003A7CCB">
      <w:pPr>
        <w:pStyle w:val="afffffc"/>
        <w:numPr>
          <w:ilvl w:val="0"/>
          <w:numId w:val="14"/>
        </w:numPr>
        <w:tabs>
          <w:tab w:val="num" w:pos="0"/>
        </w:tabs>
        <w:ind w:left="0" w:firstLine="567"/>
        <w:jc w:val="both"/>
      </w:pPr>
      <w:proofErr w:type="gramStart"/>
      <w:r>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в случае не предоставления участником закупки обеспечения заявки (если такое требование установлено документацией о закупке), а также в случае применения требований об ограничении закупок товаров иностранного происхождения, предусмотренного п. 1.7.5</w:t>
      </w:r>
      <w:r w:rsidR="00AD6140">
        <w:t>.</w:t>
      </w:r>
      <w:r>
        <w:t xml:space="preserve"> настоящей Документации;</w:t>
      </w:r>
      <w:proofErr w:type="gramEnd"/>
    </w:p>
    <w:p w14:paraId="6F6C0C4B" w14:textId="148C45C8" w:rsidR="00F4247D" w:rsidRDefault="00632F43" w:rsidP="003A7CCB">
      <w:pPr>
        <w:pStyle w:val="afffffc"/>
        <w:numPr>
          <w:ilvl w:val="0"/>
          <w:numId w:val="14"/>
        </w:numPr>
        <w:tabs>
          <w:tab w:val="num" w:pos="0"/>
        </w:tabs>
        <w:ind w:left="0" w:firstLine="567"/>
        <w:jc w:val="both"/>
      </w:pPr>
      <w:r>
        <w:t>по основаниям, предусмотренным п.1.7.10</w:t>
      </w:r>
      <w:r w:rsidR="00B00DEB">
        <w:t>.</w:t>
      </w:r>
      <w:r>
        <w:t xml:space="preserve"> документации о закупке;</w:t>
      </w:r>
    </w:p>
    <w:p w14:paraId="3F52B20B" w14:textId="1F286532" w:rsidR="00F4247D" w:rsidRDefault="00632F43" w:rsidP="003A7CCB">
      <w:pPr>
        <w:pStyle w:val="afffffc"/>
        <w:numPr>
          <w:ilvl w:val="0"/>
          <w:numId w:val="14"/>
        </w:numPr>
        <w:tabs>
          <w:tab w:val="num" w:pos="0"/>
        </w:tabs>
        <w:ind w:left="0" w:firstLine="567"/>
        <w:jc w:val="both"/>
      </w:pPr>
      <w:r>
        <w:t>участник закупки предоставил недостоверную информацию (сведения) в отношении своего соответствия требованиям, устано</w:t>
      </w:r>
      <w:r w:rsidR="006C24EA">
        <w:t>вленным документацией о закупке.</w:t>
      </w:r>
    </w:p>
    <w:p w14:paraId="29FBE468"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roofErr w:type="gramEnd"/>
    </w:p>
    <w:p w14:paraId="261AA4D9"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заявок на участие в закупке закупочной комиссией принимается решение: </w:t>
      </w:r>
    </w:p>
    <w:p w14:paraId="6732F238" w14:textId="77777777" w:rsidR="00F4247D" w:rsidRDefault="00632F43" w:rsidP="003A7CCB">
      <w:pPr>
        <w:pStyle w:val="4"/>
        <w:keepNext w:val="0"/>
        <w:numPr>
          <w:ilvl w:val="0"/>
          <w:numId w:val="15"/>
        </w:numPr>
        <w:tabs>
          <w:tab w:val="clear" w:pos="432"/>
          <w:tab w:val="num" w:pos="0"/>
        </w:tabs>
        <w:spacing w:before="0" w:after="0"/>
        <w:ind w:left="0" w:firstLine="567"/>
        <w:rPr>
          <w:rFonts w:ascii="Times New Roman" w:hAnsi="Times New Roman" w:cs="Times New Roman"/>
        </w:rPr>
      </w:pPr>
      <w:r>
        <w:rPr>
          <w:rFonts w:ascii="Times New Roman" w:hAnsi="Times New Roman" w:cs="Times New Roman"/>
        </w:rPr>
        <w:lastRenderedPageBreak/>
        <w:t>о признании участника и/или заявки участника соответствующей требованиям документации о закупке;</w:t>
      </w:r>
    </w:p>
    <w:p w14:paraId="288342EF" w14:textId="77777777" w:rsidR="00F4247D" w:rsidRDefault="00632F43" w:rsidP="003A7CCB">
      <w:pPr>
        <w:pStyle w:val="4"/>
        <w:keepNext w:val="0"/>
        <w:numPr>
          <w:ilvl w:val="0"/>
          <w:numId w:val="15"/>
        </w:numPr>
        <w:tabs>
          <w:tab w:val="clear" w:pos="432"/>
          <w:tab w:val="num" w:pos="0"/>
        </w:tabs>
        <w:spacing w:before="0" w:after="0"/>
        <w:ind w:left="0" w:firstLine="567"/>
        <w:rPr>
          <w:rFonts w:ascii="Times New Roman" w:hAnsi="Times New Roman" w:cs="Times New Roman"/>
        </w:rPr>
      </w:pPr>
      <w:r>
        <w:rPr>
          <w:rFonts w:ascii="Times New Roman" w:hAnsi="Times New Roman" w:cs="Times New Roman"/>
        </w:rPr>
        <w:t xml:space="preserve">о признании участника и/или заявки участника </w:t>
      </w:r>
      <w:proofErr w:type="gramStart"/>
      <w:r>
        <w:rPr>
          <w:rFonts w:ascii="Times New Roman" w:hAnsi="Times New Roman" w:cs="Times New Roman"/>
        </w:rPr>
        <w:t>несоответствующими</w:t>
      </w:r>
      <w:proofErr w:type="gramEnd"/>
      <w:r>
        <w:rPr>
          <w:rFonts w:ascii="Times New Roman" w:hAnsi="Times New Roman" w:cs="Times New Roman"/>
        </w:rPr>
        <w:t xml:space="preserve"> требованиям документации о закупке и отклонении заявки участника от участия в закупке.</w:t>
      </w:r>
    </w:p>
    <w:p w14:paraId="4EAB9693"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По результатам </w:t>
      </w:r>
      <w:proofErr w:type="gramStart"/>
      <w:r>
        <w:rPr>
          <w:rFonts w:ascii="Times New Roman" w:hAnsi="Times New Roman" w:cs="Times New Roman"/>
          <w:b w:val="0"/>
          <w:bCs w:val="0"/>
        </w:rPr>
        <w:t>этапа рассмотрения заявок участников закупки</w:t>
      </w:r>
      <w:proofErr w:type="gramEnd"/>
      <w:r>
        <w:rPr>
          <w:rFonts w:ascii="Times New Roman" w:hAnsi="Times New Roman" w:cs="Times New Roman"/>
          <w:b w:val="0"/>
          <w:bCs w:val="0"/>
        </w:rPr>
        <w:t xml:space="preserve"> составляется протокол, в котором указывается информация, предусмотренная Законом 223-ФЗ и Положением о 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 </w:t>
      </w:r>
    </w:p>
    <w:p w14:paraId="0F91D569" w14:textId="77777777" w:rsidR="00F4247D" w:rsidRDefault="00F4247D"/>
    <w:p w14:paraId="68B4E646" w14:textId="77777777" w:rsidR="00F4247D" w:rsidRDefault="00632F43">
      <w:pPr>
        <w:pStyle w:val="21"/>
        <w:keepNext w:val="0"/>
        <w:numPr>
          <w:ilvl w:val="1"/>
          <w:numId w:val="1"/>
        </w:numPr>
        <w:spacing w:after="0"/>
        <w:ind w:left="0" w:firstLine="567"/>
        <w:jc w:val="both"/>
        <w:rPr>
          <w:sz w:val="24"/>
          <w:szCs w:val="24"/>
        </w:rPr>
      </w:pPr>
      <w:bookmarkStart w:id="111" w:name="_Toc237523275"/>
      <w:r>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111"/>
    </w:p>
    <w:p w14:paraId="7EF2F00E" w14:textId="77777777" w:rsidR="00F4247D" w:rsidRDefault="00632F43">
      <w:pPr>
        <w:pStyle w:val="32"/>
        <w:keepNext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Подведение итогов закупки осуществляются Закупочной комиссией в сроки, установленные в пункте 8 части II «ИНФОРМАЦИОННАЯ КАРТА ЗАКУПКИ».</w:t>
      </w:r>
    </w:p>
    <w:p w14:paraId="48F0471D" w14:textId="77777777" w:rsidR="00F4247D" w:rsidRDefault="00632F43">
      <w:pPr>
        <w:pStyle w:val="32"/>
        <w:keepNext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Pr>
          <w:rFonts w:ascii="Times New Roman" w:hAnsi="Times New Roman" w:cs="Times New Roman"/>
          <w:b w:val="0"/>
          <w:bCs w:val="0"/>
        </w:rPr>
        <w:t>Заявки участников закупки оцениваются исходя из критериев и в порядке, установленном в приложении 1 части II «ИНФОРМАЦИОННАЯ КАРТА ЗАКУПКИ».</w:t>
      </w:r>
    </w:p>
    <w:p w14:paraId="44E51174"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Не допускается осуществлять оценку и сопоставление заявок на участие в закупке по критериям и в порядке, которые не указаны в документации о закупке.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22DB7AE4" w14:textId="0BDC451B" w:rsidR="00F4247D" w:rsidRDefault="00632F43">
      <w:pPr>
        <w:pStyle w:val="32"/>
        <w:keepNext w:val="0"/>
        <w:numPr>
          <w:ilvl w:val="2"/>
          <w:numId w:val="1"/>
        </w:numPr>
        <w:spacing w:before="0" w:after="0"/>
        <w:ind w:left="0" w:firstLine="567"/>
        <w:rPr>
          <w:rFonts w:ascii="Times New Roman" w:hAnsi="Times New Roman" w:cs="Times New Roman"/>
          <w:b w:val="0"/>
        </w:rPr>
      </w:pPr>
      <w:proofErr w:type="gramStart"/>
      <w:r>
        <w:rPr>
          <w:rFonts w:ascii="Times New Roman" w:hAnsi="Times New Roman" w:cs="Times New Roman"/>
          <w:b w:val="0"/>
          <w:bCs w:val="0"/>
        </w:rPr>
        <w:t>Победителем закупки призна</w:t>
      </w:r>
      <w:r w:rsidR="000C0671">
        <w:rPr>
          <w:rFonts w:ascii="Times New Roman" w:hAnsi="Times New Roman" w:cs="Times New Roman"/>
          <w:b w:val="0"/>
          <w:bCs w:val="0"/>
        </w:rPr>
        <w:t>ё</w:t>
      </w:r>
      <w:r>
        <w:rPr>
          <w:rFonts w:ascii="Times New Roman" w:hAnsi="Times New Roman" w:cs="Times New Roman"/>
          <w:b w:val="0"/>
          <w:bCs w:val="0"/>
        </w:rPr>
        <w:t>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r>
        <w:rPr>
          <w:b w:val="0"/>
        </w:rPr>
        <w:t xml:space="preserve"> </w:t>
      </w:r>
      <w:r>
        <w:rPr>
          <w:rFonts w:ascii="Times New Roman" w:hAnsi="Times New Roman" w:cs="Times New Roman"/>
          <w:b w:val="0"/>
        </w:rPr>
        <w:t>В случае если итоговый рейтинг двух или более заявок будет одинаковым, победителем закупки призна</w:t>
      </w:r>
      <w:r w:rsidR="000C0671">
        <w:rPr>
          <w:rFonts w:ascii="Times New Roman" w:hAnsi="Times New Roman" w:cs="Times New Roman"/>
          <w:b w:val="0"/>
        </w:rPr>
        <w:t>ё</w:t>
      </w:r>
      <w:r>
        <w:rPr>
          <w:rFonts w:ascii="Times New Roman" w:hAnsi="Times New Roman" w:cs="Times New Roman"/>
          <w:b w:val="0"/>
        </w:rPr>
        <w:t xml:space="preserve">тся участник, заявка на </w:t>
      </w:r>
      <w:proofErr w:type="gramStart"/>
      <w:r>
        <w:rPr>
          <w:rFonts w:ascii="Times New Roman" w:hAnsi="Times New Roman" w:cs="Times New Roman"/>
          <w:b w:val="0"/>
        </w:rPr>
        <w:t>участие</w:t>
      </w:r>
      <w:proofErr w:type="gramEnd"/>
      <w:r>
        <w:rPr>
          <w:rFonts w:ascii="Times New Roman" w:hAnsi="Times New Roman" w:cs="Times New Roman"/>
          <w:b w:val="0"/>
        </w:rPr>
        <w:t xml:space="preserve"> в закупке которого поступила ранее других заявок.</w:t>
      </w:r>
    </w:p>
    <w:p w14:paraId="590637F2" w14:textId="77777777" w:rsidR="00F4247D" w:rsidRDefault="00632F43">
      <w:pPr>
        <w:pStyle w:val="32"/>
        <w:keepNext w:val="0"/>
        <w:numPr>
          <w:ilvl w:val="2"/>
          <w:numId w:val="9"/>
        </w:numPr>
        <w:spacing w:before="0" w:after="0"/>
        <w:ind w:left="0" w:firstLine="567"/>
        <w:rPr>
          <w:rFonts w:ascii="Times New Roman" w:hAnsi="Times New Roman" w:cs="Times New Roman"/>
          <w:b w:val="0"/>
          <w:bCs w:val="0"/>
        </w:rPr>
      </w:pPr>
      <w:proofErr w:type="gramStart"/>
      <w:r>
        <w:rPr>
          <w:rFonts w:ascii="Times New Roman" w:hAnsi="Times New Roman" w:cs="Times New Roman"/>
          <w:b w:val="0"/>
        </w:rPr>
        <w:t xml:space="preserve">По результатам осуществления оценки и сопоставления заявок </w:t>
      </w:r>
      <w:r>
        <w:rPr>
          <w:rFonts w:ascii="Times New Roman" w:hAnsi="Times New Roman" w:cs="Times New Roman"/>
          <w:b w:val="0"/>
          <w:bCs w:val="0"/>
        </w:rPr>
        <w:t>составляется итоговый протокол</w:t>
      </w:r>
      <w:r>
        <w:rPr>
          <w:rFonts w:ascii="Times New Roman" w:hAnsi="Times New Roman" w:cs="Times New Roman"/>
          <w:b w:val="0"/>
        </w:rPr>
        <w:t xml:space="preserve">, </w:t>
      </w:r>
      <w:r>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w:t>
      </w:r>
      <w:proofErr w:type="gramEnd"/>
      <w:r>
        <w:rPr>
          <w:rFonts w:ascii="Times New Roman" w:hAnsi="Times New Roman" w:cs="Times New Roman"/>
          <w:b w:val="0"/>
        </w:rPr>
        <w:t xml:space="preserve"> заявок</w:t>
      </w:r>
      <w:r>
        <w:rPr>
          <w:rFonts w:ascii="Times New Roman" w:hAnsi="Times New Roman" w:cs="Times New Roman"/>
          <w:b w:val="0"/>
          <w:bCs w:val="0"/>
        </w:rPr>
        <w:t xml:space="preserve">. </w:t>
      </w:r>
    </w:p>
    <w:p w14:paraId="5E9D24D1" w14:textId="76891C5C" w:rsidR="00F4247D" w:rsidRDefault="00632F43">
      <w:pPr>
        <w:pStyle w:val="32"/>
        <w:keepNext w:val="0"/>
        <w:numPr>
          <w:ilvl w:val="2"/>
          <w:numId w:val="1"/>
        </w:numPr>
        <w:spacing w:before="0" w:after="0"/>
        <w:ind w:left="0" w:firstLine="567"/>
        <w:rPr>
          <w:rFonts w:ascii="Times New Roman" w:hAnsi="Times New Roman" w:cs="Times New Roman"/>
          <w:b w:val="0"/>
          <w:bCs w:val="0"/>
        </w:rPr>
      </w:pPr>
      <w:proofErr w:type="gramStart"/>
      <w:r>
        <w:rPr>
          <w:rFonts w:ascii="Times New Roman" w:hAnsi="Times New Roman" w:cs="Times New Roman"/>
          <w:b w:val="0"/>
          <w:bCs w:val="0"/>
        </w:rPr>
        <w:t xml:space="preserve">Если до момента подписания договора по результатам закупки и размещения информации о заключении такого договора на ЕИС (в случае если размещение сведений о договоре на ЕИС является обязательным) будет выявлено, что Закупочная комиссия при проведении закупки допустила нарушение норм действующего законодательства, </w:t>
      </w:r>
      <w:r w:rsidR="000C0671">
        <w:rPr>
          <w:rFonts w:ascii="Times New Roman" w:hAnsi="Times New Roman" w:cs="Times New Roman"/>
          <w:b w:val="0"/>
          <w:bCs w:val="0"/>
        </w:rPr>
        <w:t>Положения</w:t>
      </w:r>
      <w:r>
        <w:rPr>
          <w:rFonts w:ascii="Times New Roman" w:hAnsi="Times New Roman" w:cs="Times New Roman"/>
          <w:b w:val="0"/>
          <w:bCs w:val="0"/>
        </w:rPr>
        <w:t xml:space="preserve">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w:t>
      </w:r>
      <w:proofErr w:type="gramEnd"/>
      <w:r>
        <w:rPr>
          <w:rFonts w:ascii="Times New Roman" w:hAnsi="Times New Roman" w:cs="Times New Roman"/>
          <w:b w:val="0"/>
          <w:bCs w:val="0"/>
        </w:rPr>
        <w:t xml:space="preserve"> о закупке) Закупочная комиссия обязана отменить ранее принятые решения и провести процедуры рассмотрения, оценки и сопоставления заявок повторно с уч</w:t>
      </w:r>
      <w:r w:rsidR="000C0671">
        <w:rPr>
          <w:rFonts w:ascii="Times New Roman" w:hAnsi="Times New Roman" w:cs="Times New Roman"/>
          <w:b w:val="0"/>
          <w:bCs w:val="0"/>
        </w:rPr>
        <w:t>ё</w:t>
      </w:r>
      <w:r>
        <w:rPr>
          <w:rFonts w:ascii="Times New Roman" w:hAnsi="Times New Roman" w:cs="Times New Roman"/>
          <w:b w:val="0"/>
          <w:bCs w:val="0"/>
        </w:rPr>
        <w:t>том выявленных нарушений.</w:t>
      </w:r>
    </w:p>
    <w:p w14:paraId="4D9A40F7" w14:textId="77777777" w:rsidR="00F4247D" w:rsidRDefault="00F4247D"/>
    <w:p w14:paraId="31BB11CF" w14:textId="77777777" w:rsidR="00F4247D" w:rsidRDefault="00632F43">
      <w:pPr>
        <w:pStyle w:val="21"/>
        <w:keepNext w:val="0"/>
        <w:numPr>
          <w:ilvl w:val="1"/>
          <w:numId w:val="1"/>
        </w:numPr>
        <w:spacing w:after="0"/>
        <w:ind w:left="0" w:firstLine="567"/>
        <w:jc w:val="both"/>
        <w:rPr>
          <w:sz w:val="24"/>
          <w:szCs w:val="24"/>
        </w:rPr>
      </w:pPr>
      <w:bookmarkStart w:id="112" w:name="_Toc337279"/>
      <w:bookmarkStart w:id="113" w:name="_Toc237523276"/>
      <w:r>
        <w:rPr>
          <w:sz w:val="24"/>
          <w:szCs w:val="24"/>
        </w:rPr>
        <w:t>Проведение преддоговорных переговоров</w:t>
      </w:r>
      <w:bookmarkEnd w:id="112"/>
      <w:bookmarkEnd w:id="113"/>
    </w:p>
    <w:p w14:paraId="70A6F003" w14:textId="646E23E2" w:rsidR="00F4247D" w:rsidRDefault="00632F43">
      <w:pPr>
        <w:pStyle w:val="32"/>
        <w:keepNext w:val="0"/>
        <w:numPr>
          <w:ilvl w:val="2"/>
          <w:numId w:val="1"/>
        </w:numPr>
        <w:tabs>
          <w:tab w:val="clear" w:pos="454"/>
          <w:tab w:val="num" w:pos="0"/>
        </w:tabs>
        <w:spacing w:before="0" w:after="0"/>
        <w:ind w:left="0" w:firstLine="567"/>
        <w:rPr>
          <w:rFonts w:ascii="Times New Roman" w:hAnsi="Times New Roman" w:cs="Times New Roman"/>
          <w:b w:val="0"/>
          <w:bCs w:val="0"/>
        </w:rPr>
      </w:pPr>
      <w:r>
        <w:rPr>
          <w:rFonts w:ascii="Times New Roman" w:hAnsi="Times New Roman" w:cs="Times New Roman"/>
          <w:b w:val="0"/>
          <w:bCs w:val="0"/>
        </w:rPr>
        <w:t>После подведения итогов закупки Заказчик по решению Закупочной комиссии предлагает участнику, признанному победителем (участником закупки, с которым планируется заключить договор) провести преддоговорные переговоры</w:t>
      </w:r>
      <w:r w:rsidR="00AF1DD2">
        <w:rPr>
          <w:rFonts w:ascii="Times New Roman" w:hAnsi="Times New Roman" w:cs="Times New Roman"/>
          <w:b w:val="0"/>
          <w:bCs w:val="0"/>
        </w:rPr>
        <w:t xml:space="preserve"> о снижении цены</w:t>
      </w:r>
      <w:r>
        <w:rPr>
          <w:rFonts w:ascii="Times New Roman" w:hAnsi="Times New Roman" w:cs="Times New Roman"/>
          <w:b w:val="0"/>
          <w:bCs w:val="0"/>
        </w:rPr>
        <w:t xml:space="preserve">. </w:t>
      </w:r>
      <w:r>
        <w:rPr>
          <w:rFonts w:ascii="Times New Roman" w:hAnsi="Times New Roman" w:cs="Times New Roman"/>
          <w:b w:val="0"/>
          <w:bCs w:val="0"/>
        </w:rPr>
        <w:lastRenderedPageBreak/>
        <w:t>Участник, признанный победителем (участник закупки, с которым планируется заключить договор) по своему усмотрению принимает решение об участии в таких переговорах.</w:t>
      </w:r>
    </w:p>
    <w:p w14:paraId="4F529DAC" w14:textId="08C567B6" w:rsidR="00F4247D" w:rsidRDefault="00632F43">
      <w:pPr>
        <w:pStyle w:val="32"/>
        <w:keepNext w:val="0"/>
        <w:numPr>
          <w:ilvl w:val="2"/>
          <w:numId w:val="1"/>
        </w:numPr>
        <w:tabs>
          <w:tab w:val="clear" w:pos="454"/>
          <w:tab w:val="num" w:pos="0"/>
        </w:tabs>
        <w:spacing w:before="0" w:after="0"/>
        <w:ind w:left="0" w:firstLine="567"/>
        <w:rPr>
          <w:rFonts w:ascii="Times New Roman" w:hAnsi="Times New Roman" w:cs="Times New Roman"/>
          <w:b w:val="0"/>
          <w:bCs w:val="0"/>
        </w:rPr>
      </w:pPr>
      <w:r>
        <w:rPr>
          <w:rFonts w:ascii="Times New Roman" w:hAnsi="Times New Roman" w:cs="Times New Roman"/>
          <w:b w:val="0"/>
          <w:bCs w:val="0"/>
        </w:rPr>
        <w:t>Преддоговорные переговоры проводятся с целью снижения цены договора без изменения объ</w:t>
      </w:r>
      <w:r w:rsidR="001408B7">
        <w:rPr>
          <w:rFonts w:ascii="Times New Roman" w:hAnsi="Times New Roman" w:cs="Times New Roman"/>
          <w:b w:val="0"/>
          <w:bCs w:val="0"/>
        </w:rPr>
        <w:t>ё</w:t>
      </w:r>
      <w:r>
        <w:rPr>
          <w:rFonts w:ascii="Times New Roman" w:hAnsi="Times New Roman" w:cs="Times New Roman"/>
          <w:b w:val="0"/>
          <w:bCs w:val="0"/>
        </w:rPr>
        <w:t>ма закупаемой продукции и иных условий исполнения договора. Результаты проведения преддоговорных переговоров оформляются соглашением о проведении преддоговорных переговоров. Проведение преддоговорных переговоров не должно давать преимущественных условий победителю (участнику закупки, с которым планируется заключить договор).</w:t>
      </w:r>
    </w:p>
    <w:p w14:paraId="2F77AF9E" w14:textId="77777777" w:rsidR="00F4247D" w:rsidRDefault="00F4247D"/>
    <w:p w14:paraId="1D991BF7" w14:textId="77777777" w:rsidR="00F4247D" w:rsidRDefault="00632F43">
      <w:pPr>
        <w:pStyle w:val="21"/>
        <w:keepNext w:val="0"/>
        <w:numPr>
          <w:ilvl w:val="1"/>
          <w:numId w:val="1"/>
        </w:numPr>
        <w:spacing w:after="0"/>
        <w:ind w:left="0" w:firstLine="567"/>
        <w:jc w:val="both"/>
        <w:rPr>
          <w:sz w:val="24"/>
          <w:szCs w:val="24"/>
        </w:rPr>
      </w:pPr>
      <w:bookmarkStart w:id="114" w:name="_Toc237523277"/>
      <w:r>
        <w:rPr>
          <w:sz w:val="24"/>
          <w:szCs w:val="24"/>
        </w:rPr>
        <w:t>Признание закупки несостоявшейся</w:t>
      </w:r>
      <w:bookmarkEnd w:id="114"/>
    </w:p>
    <w:p w14:paraId="15D284DC"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483FB341" w14:textId="77777777" w:rsidR="00F4247D" w:rsidRDefault="00F4247D"/>
    <w:p w14:paraId="4ECC9B74" w14:textId="77777777" w:rsidR="00F4247D" w:rsidRDefault="00632F43">
      <w:pPr>
        <w:pStyle w:val="21"/>
        <w:keepNext w:val="0"/>
        <w:numPr>
          <w:ilvl w:val="1"/>
          <w:numId w:val="1"/>
        </w:numPr>
        <w:spacing w:after="0"/>
        <w:ind w:left="0" w:firstLine="567"/>
        <w:jc w:val="both"/>
        <w:rPr>
          <w:sz w:val="24"/>
          <w:szCs w:val="24"/>
        </w:rPr>
      </w:pPr>
      <w:bookmarkStart w:id="115" w:name="_Toc237523278"/>
      <w:r>
        <w:rPr>
          <w:sz w:val="24"/>
          <w:szCs w:val="24"/>
        </w:rPr>
        <w:t>Рассмотрение жалоб и обращений участников закупки</w:t>
      </w:r>
      <w:bookmarkEnd w:id="115"/>
    </w:p>
    <w:p w14:paraId="1A749EFD"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Рассмотрение жалоб и обращений участников закупки осуществляется в порядке, предусмотренном Положением о закупке Заказчика.</w:t>
      </w:r>
    </w:p>
    <w:p w14:paraId="07040E54" w14:textId="2FBE3F5E"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о закупке и документации о закупке </w:t>
      </w:r>
      <w:proofErr w:type="gramStart"/>
      <w:r w:rsidR="000C0671">
        <w:rPr>
          <w:rFonts w:ascii="Times New Roman" w:hAnsi="Times New Roman" w:cs="Times New Roman"/>
          <w:b w:val="0"/>
          <w:bCs w:val="0"/>
        </w:rPr>
        <w:t>запрос</w:t>
      </w:r>
      <w:proofErr w:type="gramEnd"/>
      <w:r>
        <w:rPr>
          <w:rFonts w:ascii="Times New Roman" w:hAnsi="Times New Roman" w:cs="Times New Roman"/>
          <w:b w:val="0"/>
          <w:bCs w:val="0"/>
        </w:rPr>
        <w:t xml:space="preserve"> о разъяснении причин отклонения заявки такого участника. Заказчик обязан ответить на такой запрос в срок не позднее 10 (</w:t>
      </w:r>
      <w:r w:rsidR="00E137CC">
        <w:rPr>
          <w:rFonts w:ascii="Times New Roman" w:hAnsi="Times New Roman" w:cs="Times New Roman"/>
          <w:b w:val="0"/>
          <w:bCs w:val="0"/>
        </w:rPr>
        <w:t>Де</w:t>
      </w:r>
      <w:r>
        <w:rPr>
          <w:rFonts w:ascii="Times New Roman" w:hAnsi="Times New Roman" w:cs="Times New Roman"/>
          <w:b w:val="0"/>
          <w:bCs w:val="0"/>
        </w:rPr>
        <w:t>сяти) дней с момента получения такого запроса.</w:t>
      </w:r>
    </w:p>
    <w:p w14:paraId="41A66BC1" w14:textId="77777777" w:rsidR="00F4247D" w:rsidRDefault="00F4247D"/>
    <w:p w14:paraId="2880B0A5" w14:textId="77777777" w:rsidR="00F4247D" w:rsidRDefault="00632F43">
      <w:pPr>
        <w:pStyle w:val="12"/>
        <w:keepNext w:val="0"/>
        <w:numPr>
          <w:ilvl w:val="0"/>
          <w:numId w:val="1"/>
        </w:numPr>
        <w:spacing w:before="0" w:after="0"/>
        <w:ind w:left="0" w:firstLine="567"/>
        <w:jc w:val="left"/>
        <w:rPr>
          <w:sz w:val="24"/>
          <w:szCs w:val="24"/>
        </w:rPr>
      </w:pPr>
      <w:bookmarkStart w:id="116" w:name="Par110"/>
      <w:bookmarkStart w:id="117" w:name="Par144"/>
      <w:bookmarkStart w:id="118" w:name="_Toc123405485"/>
      <w:bookmarkStart w:id="119" w:name="_Toc166101211"/>
      <w:bookmarkStart w:id="120" w:name="_Toc237523279"/>
      <w:bookmarkEnd w:id="104"/>
      <w:bookmarkEnd w:id="105"/>
      <w:bookmarkEnd w:id="116"/>
      <w:bookmarkEnd w:id="117"/>
      <w:r>
        <w:rPr>
          <w:sz w:val="24"/>
          <w:szCs w:val="24"/>
        </w:rPr>
        <w:t>ЗАКЛЮЧЕНИЕ, ИЗМЕНЕНИЕ И РАСТОРЖЕНИЕ ДОГОВОРА</w:t>
      </w:r>
      <w:bookmarkEnd w:id="118"/>
      <w:bookmarkEnd w:id="119"/>
      <w:bookmarkEnd w:id="120"/>
    </w:p>
    <w:p w14:paraId="6C056223" w14:textId="77777777" w:rsidR="00F4247D" w:rsidRDefault="00632F43">
      <w:pPr>
        <w:pStyle w:val="21"/>
        <w:keepNext w:val="0"/>
        <w:numPr>
          <w:ilvl w:val="1"/>
          <w:numId w:val="1"/>
        </w:numPr>
        <w:spacing w:after="0"/>
        <w:ind w:left="0" w:firstLine="567"/>
        <w:jc w:val="both"/>
        <w:rPr>
          <w:sz w:val="24"/>
          <w:szCs w:val="24"/>
        </w:rPr>
      </w:pPr>
      <w:bookmarkStart w:id="121" w:name="_Toc131309087"/>
      <w:bookmarkStart w:id="122" w:name="_Toc237523280"/>
      <w:bookmarkStart w:id="123" w:name="_Ref130891676"/>
      <w:r>
        <w:rPr>
          <w:sz w:val="24"/>
          <w:szCs w:val="24"/>
        </w:rPr>
        <w:t>Срок и порядок заключения договора</w:t>
      </w:r>
      <w:bookmarkEnd w:id="121"/>
      <w:bookmarkEnd w:id="122"/>
    </w:p>
    <w:p w14:paraId="2592BB66" w14:textId="34B146D0"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победителя такой закупки, с которым заключается договор</w:t>
      </w:r>
      <w:r>
        <w:rPr>
          <w:rFonts w:ascii="Times New Roman" w:hAnsi="Times New Roman" w:cs="Times New Roman"/>
          <w:b w:val="0"/>
          <w:bCs w:val="0"/>
        </w:rPr>
        <w:t xml:space="preserve">. По результатам закупки с участником может быть заключено также несколько договоров. Заказчик вправе заключить договор с участником, занявшим второе место в </w:t>
      </w:r>
      <w:proofErr w:type="spellStart"/>
      <w:r>
        <w:rPr>
          <w:rFonts w:ascii="Times New Roman" w:hAnsi="Times New Roman" w:cs="Times New Roman"/>
          <w:b w:val="0"/>
          <w:bCs w:val="0"/>
        </w:rPr>
        <w:t>ранжировке</w:t>
      </w:r>
      <w:proofErr w:type="spellEnd"/>
      <w:r>
        <w:rPr>
          <w:rFonts w:ascii="Times New Roman" w:hAnsi="Times New Roman" w:cs="Times New Roman"/>
          <w:b w:val="0"/>
          <w:bCs w:val="0"/>
        </w:rPr>
        <w:t xml:space="preserve">, в случае уклонения первоначального победителя от заключения договора с Заказчиком. </w:t>
      </w:r>
      <w:r>
        <w:rPr>
          <w:rFonts w:ascii="Times New Roman" w:hAnsi="Times New Roman" w:cs="Times New Roman"/>
          <w:b w:val="0"/>
        </w:rPr>
        <w:t xml:space="preserve">В этом случае обязанность заключить договор с Заказчиком возникает у участника, занявшего второе место в </w:t>
      </w:r>
      <w:proofErr w:type="spellStart"/>
      <w:r>
        <w:rPr>
          <w:rFonts w:ascii="Times New Roman" w:hAnsi="Times New Roman" w:cs="Times New Roman"/>
          <w:b w:val="0"/>
        </w:rPr>
        <w:t>ранжировке</w:t>
      </w:r>
      <w:proofErr w:type="spellEnd"/>
      <w:r>
        <w:rPr>
          <w:rFonts w:ascii="Times New Roman" w:hAnsi="Times New Roman" w:cs="Times New Roman"/>
          <w:b w:val="0"/>
        </w:rPr>
        <w:t>, при обращении к нему Заказчика с предложением заключить договор.</w:t>
      </w:r>
      <w:r>
        <w:rPr>
          <w:rFonts w:ascii="Times New Roman" w:hAnsi="Times New Roman" w:cs="Times New Roman"/>
          <w:b w:val="0"/>
          <w:bCs w:val="0"/>
        </w:rPr>
        <w:t xml:space="preserve"> В случае</w:t>
      </w:r>
      <w:proofErr w:type="gramStart"/>
      <w:r>
        <w:rPr>
          <w:rFonts w:ascii="Times New Roman" w:hAnsi="Times New Roman" w:cs="Times New Roman"/>
          <w:b w:val="0"/>
          <w:bCs w:val="0"/>
        </w:rPr>
        <w:t>,</w:t>
      </w:r>
      <w:proofErr w:type="gramEnd"/>
      <w:r>
        <w:rPr>
          <w:rFonts w:ascii="Times New Roman" w:hAnsi="Times New Roman" w:cs="Times New Roman"/>
          <w:b w:val="0"/>
          <w:bCs w:val="0"/>
        </w:rPr>
        <w:t xml:space="preserve"> если по результатам закупочной процедуры победителем призна</w:t>
      </w:r>
      <w:r w:rsidR="005F56C6">
        <w:rPr>
          <w:rFonts w:ascii="Times New Roman" w:hAnsi="Times New Roman" w:cs="Times New Roman"/>
          <w:b w:val="0"/>
          <w:bCs w:val="0"/>
        </w:rPr>
        <w:t>ё</w:t>
      </w:r>
      <w:r>
        <w:rPr>
          <w:rFonts w:ascii="Times New Roman" w:hAnsi="Times New Roman" w:cs="Times New Roman"/>
          <w:b w:val="0"/>
          <w:bCs w:val="0"/>
        </w:rPr>
        <w:t xml:space="preserve">тся коллективный участник, договор подписывает лидер от лица коллективного участника в соответствии с соглашением (п. 3.4.3 части </w:t>
      </w:r>
      <w:r>
        <w:rPr>
          <w:rFonts w:ascii="Times New Roman" w:hAnsi="Times New Roman" w:cs="Times New Roman"/>
          <w:b w:val="0"/>
          <w:bCs w:val="0"/>
          <w:lang w:val="en-US"/>
        </w:rPr>
        <w:t>I</w:t>
      </w:r>
      <w:r>
        <w:rPr>
          <w:rFonts w:ascii="Times New Roman" w:hAnsi="Times New Roman" w:cs="Times New Roman"/>
          <w:b w:val="0"/>
          <w:bCs w:val="0"/>
        </w:rPr>
        <w:t xml:space="preserve"> «ОБЩИЕ УСЛОВИЯ ПРОВЕДЕНИЯ ЗАКУПКИ»).</w:t>
      </w:r>
    </w:p>
    <w:p w14:paraId="092BF413"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об установлении такой возможности указывается в пункте 21 части II «ИНФОРМАЦИОННАЯ КАРТА ЗАКУПКИ». Порядок выбора нескольких победителей закупки устанавливается в Приложении 1 к части </w:t>
      </w:r>
      <w:r>
        <w:rPr>
          <w:rFonts w:ascii="Times New Roman" w:hAnsi="Times New Roman" w:cs="Times New Roman"/>
          <w:b w:val="0"/>
          <w:bCs w:val="0"/>
          <w:lang w:val="en-US"/>
        </w:rPr>
        <w:t>II</w:t>
      </w:r>
      <w:r>
        <w:rPr>
          <w:rFonts w:ascii="Times New Roman" w:hAnsi="Times New Roman" w:cs="Times New Roman"/>
          <w:b w:val="0"/>
          <w:bCs w:val="0"/>
        </w:rPr>
        <w:t xml:space="preserve"> «ИНФОРМАЦИОННАЯ КАРТА ЗАКУПКИ».</w:t>
      </w:r>
    </w:p>
    <w:p w14:paraId="763F4355" w14:textId="7B8275ED"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w:t>
      </w:r>
      <w:proofErr w:type="gramStart"/>
      <w:r>
        <w:rPr>
          <w:rFonts w:ascii="Times New Roman" w:hAnsi="Times New Roman" w:cs="Times New Roman"/>
          <w:b w:val="0"/>
          <w:bCs w:val="0"/>
        </w:rPr>
        <w:t>с даты размещения</w:t>
      </w:r>
      <w:proofErr w:type="gramEnd"/>
      <w:r>
        <w:rPr>
          <w:rFonts w:ascii="Times New Roman" w:hAnsi="Times New Roman" w:cs="Times New Roman"/>
          <w:b w:val="0"/>
          <w:bCs w:val="0"/>
        </w:rPr>
        <w:t xml:space="preserve">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w:t>
      </w:r>
      <w:r w:rsidR="005F56C6">
        <w:rPr>
          <w:rFonts w:ascii="Times New Roman" w:hAnsi="Times New Roman" w:cs="Times New Roman"/>
          <w:b w:val="0"/>
          <w:bCs w:val="0"/>
        </w:rPr>
        <w:t>ё</w:t>
      </w:r>
      <w:r>
        <w:rPr>
          <w:rFonts w:ascii="Times New Roman" w:hAnsi="Times New Roman" w:cs="Times New Roman"/>
          <w:b w:val="0"/>
          <w:bCs w:val="0"/>
        </w:rPr>
        <w:t>н в сроки, установленные законодательством.</w:t>
      </w:r>
    </w:p>
    <w:p w14:paraId="663FF701" w14:textId="1A261F6D"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направ</w:t>
      </w:r>
      <w:r w:rsidR="002B564E">
        <w:rPr>
          <w:rFonts w:ascii="Times New Roman" w:hAnsi="Times New Roman" w:cs="Times New Roman"/>
          <w:b w:val="0"/>
          <w:bCs w:val="0"/>
        </w:rPr>
        <w:t xml:space="preserve">ляет участнику закупки посредством ЭТП проект договора </w:t>
      </w:r>
      <w:r>
        <w:rPr>
          <w:rFonts w:ascii="Times New Roman" w:hAnsi="Times New Roman" w:cs="Times New Roman"/>
          <w:b w:val="0"/>
          <w:bCs w:val="0"/>
        </w:rPr>
        <w:t xml:space="preserve">не позднее </w:t>
      </w:r>
      <w:r w:rsidR="002B564E">
        <w:rPr>
          <w:rFonts w:ascii="Times New Roman" w:hAnsi="Times New Roman" w:cs="Times New Roman"/>
          <w:b w:val="0"/>
          <w:bCs w:val="0"/>
        </w:rPr>
        <w:t>5</w:t>
      </w:r>
      <w:r>
        <w:rPr>
          <w:rFonts w:ascii="Times New Roman" w:hAnsi="Times New Roman" w:cs="Times New Roman"/>
          <w:b w:val="0"/>
          <w:bCs w:val="0"/>
        </w:rPr>
        <w:t xml:space="preserve"> (</w:t>
      </w:r>
      <w:r w:rsidR="002B564E">
        <w:rPr>
          <w:rFonts w:ascii="Times New Roman" w:hAnsi="Times New Roman" w:cs="Times New Roman"/>
          <w:b w:val="0"/>
          <w:bCs w:val="0"/>
        </w:rPr>
        <w:t>П</w:t>
      </w:r>
      <w:r>
        <w:rPr>
          <w:rFonts w:ascii="Times New Roman" w:hAnsi="Times New Roman" w:cs="Times New Roman"/>
          <w:b w:val="0"/>
          <w:bCs w:val="0"/>
        </w:rPr>
        <w:t xml:space="preserve">яти) дней </w:t>
      </w:r>
      <w:proofErr w:type="gramStart"/>
      <w:r>
        <w:rPr>
          <w:rFonts w:ascii="Times New Roman" w:hAnsi="Times New Roman" w:cs="Times New Roman"/>
          <w:b w:val="0"/>
          <w:bCs w:val="0"/>
        </w:rPr>
        <w:t>с даты размещения</w:t>
      </w:r>
      <w:proofErr w:type="gramEnd"/>
      <w:r>
        <w:rPr>
          <w:rFonts w:ascii="Times New Roman" w:hAnsi="Times New Roman" w:cs="Times New Roman"/>
          <w:b w:val="0"/>
          <w:bCs w:val="0"/>
        </w:rPr>
        <w:t xml:space="preserve"> в ЕИС итогового протокола.</w:t>
      </w:r>
    </w:p>
    <w:p w14:paraId="3EF3D43B" w14:textId="77777777" w:rsidR="00F4247D" w:rsidRDefault="00F4247D"/>
    <w:p w14:paraId="2B21A05F" w14:textId="77777777" w:rsidR="00F4247D" w:rsidRDefault="00632F43">
      <w:pPr>
        <w:pStyle w:val="21"/>
        <w:keepNext w:val="0"/>
        <w:numPr>
          <w:ilvl w:val="1"/>
          <w:numId w:val="1"/>
        </w:numPr>
        <w:spacing w:after="0"/>
        <w:ind w:left="0" w:firstLine="567"/>
        <w:jc w:val="both"/>
        <w:rPr>
          <w:sz w:val="24"/>
          <w:szCs w:val="24"/>
        </w:rPr>
      </w:pPr>
      <w:bookmarkStart w:id="124" w:name="_Toc373399298"/>
      <w:bookmarkStart w:id="125" w:name="_Toc376160927"/>
      <w:bookmarkStart w:id="126" w:name="_Toc237523281"/>
      <w:r>
        <w:rPr>
          <w:sz w:val="24"/>
          <w:szCs w:val="24"/>
        </w:rPr>
        <w:lastRenderedPageBreak/>
        <w:t>Обеспечение исполнения договора, порядок предоставления такого обеспечения, требования к такому обеспечению</w:t>
      </w:r>
      <w:bookmarkEnd w:id="124"/>
      <w:bookmarkEnd w:id="125"/>
      <w:bookmarkEnd w:id="126"/>
    </w:p>
    <w:p w14:paraId="4412142F" w14:textId="1BF23A2B"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127" w:name="_Toc373343356"/>
      <w:bookmarkStart w:id="128" w:name="_Toc373343841"/>
      <w:r>
        <w:rPr>
          <w:rFonts w:ascii="Times New Roman" w:hAnsi="Times New Roman" w:cs="Times New Roman"/>
          <w:b w:val="0"/>
          <w:bCs w:val="0"/>
        </w:rPr>
        <w:t>Заказчик вправе установить в документации о закупке требование к обеспечению исполнения договора</w:t>
      </w:r>
      <w:r w:rsidR="00D26D81" w:rsidRPr="00D26D81">
        <w:rPr>
          <w:rFonts w:ascii="Times New Roman" w:hAnsi="Times New Roman" w:cs="Times New Roman"/>
          <w:b w:val="0"/>
          <w:bCs w:val="0"/>
        </w:rPr>
        <w:t xml:space="preserve"> </w:t>
      </w:r>
      <w:r w:rsidR="00D26D81" w:rsidRPr="00EA1A63">
        <w:rPr>
          <w:rFonts w:ascii="Times New Roman" w:hAnsi="Times New Roman" w:cs="Times New Roman"/>
          <w:b w:val="0"/>
          <w:bCs w:val="0"/>
        </w:rPr>
        <w:t>и/или обеспечению гарантийных обязательств в размере не более 5 (</w:t>
      </w:r>
      <w:r w:rsidR="00D26D81">
        <w:rPr>
          <w:rFonts w:ascii="Times New Roman" w:hAnsi="Times New Roman" w:cs="Times New Roman"/>
          <w:b w:val="0"/>
          <w:bCs w:val="0"/>
        </w:rPr>
        <w:t>П</w:t>
      </w:r>
      <w:r w:rsidR="00D26D81" w:rsidRPr="00EA1A63">
        <w:rPr>
          <w:rFonts w:ascii="Times New Roman" w:hAnsi="Times New Roman" w:cs="Times New Roman"/>
          <w:b w:val="0"/>
          <w:bCs w:val="0"/>
        </w:rPr>
        <w:t>яти) процентов от начальной (максимальной) цены договора</w:t>
      </w:r>
      <w:r w:rsidR="00D26D81">
        <w:rPr>
          <w:rFonts w:ascii="Times New Roman" w:hAnsi="Times New Roman" w:cs="Times New Roman"/>
          <w:b w:val="0"/>
          <w:bCs w:val="0"/>
        </w:rPr>
        <w:t xml:space="preserve">, </w:t>
      </w:r>
      <w:r w:rsidR="00D26D81" w:rsidRPr="00EA1A63">
        <w:rPr>
          <w:rFonts w:ascii="Times New Roman" w:hAnsi="Times New Roman" w:cs="Times New Roman"/>
          <w:b w:val="0"/>
          <w:bCs w:val="0"/>
        </w:rPr>
        <w:t>либо в размере аванса (если договором</w:t>
      </w:r>
      <w:r w:rsidR="00D26D81">
        <w:rPr>
          <w:rFonts w:ascii="Times New Roman" w:hAnsi="Times New Roman" w:cs="Times New Roman"/>
          <w:b w:val="0"/>
          <w:bCs w:val="0"/>
        </w:rPr>
        <w:t xml:space="preserve"> </w:t>
      </w:r>
      <w:r w:rsidR="00D26D81" w:rsidRPr="00EA1A63">
        <w:rPr>
          <w:rFonts w:ascii="Times New Roman" w:hAnsi="Times New Roman" w:cs="Times New Roman"/>
          <w:b w:val="0"/>
          <w:bCs w:val="0"/>
        </w:rPr>
        <w:t>предусмотрена выплата аванса)</w:t>
      </w:r>
      <w:r>
        <w:rPr>
          <w:rFonts w:ascii="Times New Roman" w:hAnsi="Times New Roman" w:cs="Times New Roman"/>
          <w:b w:val="0"/>
          <w:bCs w:val="0"/>
        </w:rPr>
        <w:t xml:space="preserve">. Информация об установлении требования о предоставлении обеспечения исполнения договора и размер такого обеспечения указывается в пункте 18 раздела II «ИНФОРМАЦИОННАЯ КАРТА ЗАКУПКИ». </w:t>
      </w:r>
    </w:p>
    <w:p w14:paraId="049D2758" w14:textId="32148B46"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Обеспечение исполнения договора может быть представлено в форме внесения денежных средств на сч</w:t>
      </w:r>
      <w:r w:rsidR="00F8632E">
        <w:rPr>
          <w:rFonts w:ascii="Times New Roman" w:hAnsi="Times New Roman" w:cs="Times New Roman"/>
          <w:b w:val="0"/>
          <w:bCs w:val="0"/>
        </w:rPr>
        <w:t>ё</w:t>
      </w:r>
      <w:r>
        <w:rPr>
          <w:rFonts w:ascii="Times New Roman" w:hAnsi="Times New Roman" w:cs="Times New Roman"/>
          <w:b w:val="0"/>
          <w:bCs w:val="0"/>
        </w:rPr>
        <w:t>т Заказчика, указанный в пункте 19 раздела II «ИНФОРМАЦИОННАЯ КАРТА ЗАКУПКИ» или в форме независимой гарантии. Выбор способа обеспечения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bookmarkEnd w:id="127"/>
      <w:bookmarkEnd w:id="128"/>
    </w:p>
    <w:p w14:paraId="1BFB0D66"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Срок предоставления обеспечения исполнение договора устанавливается в пункте 18 раздела II «ИНФОРМАЦИОННАЯ КАРТА ЗАКУПКИ».</w:t>
      </w:r>
    </w:p>
    <w:p w14:paraId="093DBEE6" w14:textId="743FC36A"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129" w:name="_Toc373343360"/>
      <w:bookmarkStart w:id="130" w:name="_Toc373343845"/>
      <w:r>
        <w:rPr>
          <w:rFonts w:ascii="Times New Roman" w:hAnsi="Times New Roman" w:cs="Times New Roman"/>
          <w:b w:val="0"/>
          <w:bCs w:val="0"/>
        </w:rPr>
        <w:t>Денежные средства, внес</w:t>
      </w:r>
      <w:r w:rsidR="00F8632E">
        <w:rPr>
          <w:rFonts w:ascii="Times New Roman" w:hAnsi="Times New Roman" w:cs="Times New Roman"/>
          <w:b w:val="0"/>
          <w:bCs w:val="0"/>
        </w:rPr>
        <w:t>ё</w:t>
      </w:r>
      <w:r>
        <w:rPr>
          <w:rFonts w:ascii="Times New Roman" w:hAnsi="Times New Roman" w:cs="Times New Roman"/>
          <w:b w:val="0"/>
          <w:bCs w:val="0"/>
        </w:rPr>
        <w:t>нные в качестве обеспечения исполнения договора</w:t>
      </w:r>
      <w:r w:rsidR="00F8632E">
        <w:rPr>
          <w:rFonts w:ascii="Times New Roman" w:hAnsi="Times New Roman" w:cs="Times New Roman"/>
          <w:b w:val="0"/>
          <w:bCs w:val="0"/>
        </w:rPr>
        <w:t>,</w:t>
      </w:r>
      <w:r>
        <w:rPr>
          <w:rFonts w:ascii="Times New Roman" w:hAnsi="Times New Roman" w:cs="Times New Roman"/>
          <w:b w:val="0"/>
          <w:bCs w:val="0"/>
        </w:rPr>
        <w:t xml:space="preserve"> возвращаются участнику в срок не позднее одного месяца с момента полного исполнения им обязательств по договору.</w:t>
      </w:r>
    </w:p>
    <w:p w14:paraId="20D143EA" w14:textId="77777777" w:rsidR="00F4247D" w:rsidRDefault="00F4247D"/>
    <w:p w14:paraId="172730FE" w14:textId="77777777" w:rsidR="00F4247D" w:rsidRDefault="00632F43">
      <w:pPr>
        <w:pStyle w:val="21"/>
        <w:keepNext w:val="0"/>
        <w:numPr>
          <w:ilvl w:val="1"/>
          <w:numId w:val="1"/>
        </w:numPr>
        <w:spacing w:after="0"/>
        <w:ind w:left="0" w:firstLine="567"/>
        <w:jc w:val="both"/>
        <w:rPr>
          <w:sz w:val="24"/>
          <w:szCs w:val="24"/>
        </w:rPr>
      </w:pPr>
      <w:bookmarkStart w:id="131" w:name="_Toc373399299"/>
      <w:bookmarkStart w:id="132" w:name="_Toc376160928"/>
      <w:bookmarkStart w:id="133" w:name="_Ref536100618"/>
      <w:bookmarkStart w:id="134" w:name="_Toc38554206"/>
      <w:bookmarkStart w:id="135" w:name="_Toc106204792"/>
      <w:bookmarkStart w:id="136" w:name="_Toc175308737"/>
      <w:bookmarkStart w:id="137" w:name="_Toc184900637"/>
      <w:bookmarkStart w:id="138" w:name="_Toc237523282"/>
      <w:bookmarkEnd w:id="129"/>
      <w:bookmarkEnd w:id="130"/>
      <w:r>
        <w:rPr>
          <w:sz w:val="24"/>
          <w:szCs w:val="24"/>
        </w:rPr>
        <w:t>Требования к условиям независимой гарантии, выданной в качестве обеспечения исполнения договора</w:t>
      </w:r>
      <w:bookmarkEnd w:id="131"/>
      <w:bookmarkEnd w:id="132"/>
      <w:bookmarkEnd w:id="133"/>
      <w:bookmarkEnd w:id="134"/>
      <w:bookmarkEnd w:id="135"/>
      <w:bookmarkEnd w:id="136"/>
      <w:bookmarkEnd w:id="137"/>
      <w:bookmarkEnd w:id="138"/>
    </w:p>
    <w:p w14:paraId="558F309A" w14:textId="568797C5" w:rsidR="00F4247D" w:rsidRDefault="00632F43" w:rsidP="0057279D">
      <w:pPr>
        <w:pStyle w:val="32"/>
        <w:keepNext w:val="0"/>
        <w:numPr>
          <w:ilvl w:val="2"/>
          <w:numId w:val="41"/>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выборе участником закупки способа обеспечения исполнения договора в виде независимой гарантии участник должен предоставить независимую гарантию по установленной в документации о закупке форме, составленную с уч</w:t>
      </w:r>
      <w:r w:rsidR="00D26D81">
        <w:rPr>
          <w:rFonts w:ascii="Times New Roman" w:hAnsi="Times New Roman" w:cs="Times New Roman"/>
          <w:b w:val="0"/>
          <w:bCs w:val="0"/>
        </w:rPr>
        <w:t>ё</w:t>
      </w:r>
      <w:r>
        <w:rPr>
          <w:rFonts w:ascii="Times New Roman" w:hAnsi="Times New Roman" w:cs="Times New Roman"/>
          <w:b w:val="0"/>
          <w:bCs w:val="0"/>
        </w:rPr>
        <w:t>том требований статей 368-37</w:t>
      </w:r>
      <w:r w:rsidR="00D26D81">
        <w:rPr>
          <w:rFonts w:ascii="Times New Roman" w:hAnsi="Times New Roman" w:cs="Times New Roman"/>
          <w:b w:val="0"/>
          <w:bCs w:val="0"/>
        </w:rPr>
        <w:t>9</w:t>
      </w:r>
      <w:r>
        <w:rPr>
          <w:rFonts w:ascii="Times New Roman" w:hAnsi="Times New Roman" w:cs="Times New Roman"/>
          <w:b w:val="0"/>
          <w:bCs w:val="0"/>
        </w:rPr>
        <w:t xml:space="preserve"> Гражданского кодекса Российской Федерации и следующих условий:</w:t>
      </w:r>
    </w:p>
    <w:p w14:paraId="714863DA" w14:textId="174755E9" w:rsidR="00F4247D" w:rsidRDefault="00632F43" w:rsidP="00F8632E">
      <w:pPr>
        <w:pStyle w:val="afffffc"/>
        <w:numPr>
          <w:ilvl w:val="0"/>
          <w:numId w:val="17"/>
        </w:numPr>
        <w:ind w:left="0" w:firstLine="709"/>
        <w:jc w:val="both"/>
      </w:pPr>
      <w:r>
        <w:t>независимая гарантия до</w:t>
      </w:r>
      <w:r w:rsidR="00F8632E">
        <w:t>лжна быть безотзывной;</w:t>
      </w:r>
    </w:p>
    <w:p w14:paraId="012B8F38" w14:textId="0085651B" w:rsidR="00F4247D" w:rsidRDefault="00632F43" w:rsidP="003A7CCB">
      <w:pPr>
        <w:pStyle w:val="afffffc"/>
        <w:numPr>
          <w:ilvl w:val="0"/>
          <w:numId w:val="17"/>
        </w:numPr>
        <w:ind w:left="0" w:firstLine="709"/>
        <w:jc w:val="both"/>
      </w:pPr>
      <w:r>
        <w:t xml:space="preserve">срок действия независимой гарантии должен начинаться не позднее даты заключения договора и заканчиваться не ранее, чем через 60 календарных дней после планируемой даты исполнения контрагентом обязательств, обеспеченных независимой гарантией. В случае, когда срок исполнения обязательства по Договору превышает 1 год, по согласованию с Заказчиком, допускается предоставление независимой гарантии на часть указанного срока. В этом случае, срок действия независимой гарантии не должен быть менее 1 года </w:t>
      </w:r>
      <w:proofErr w:type="gramStart"/>
      <w:r>
        <w:t>с даты вступления</w:t>
      </w:r>
      <w:proofErr w:type="gramEnd"/>
      <w:r>
        <w:t xml:space="preserve"> е</w:t>
      </w:r>
      <w:r w:rsidR="00860286">
        <w:t>ё</w:t>
      </w:r>
      <w:r>
        <w:t xml:space="preserve"> в силу. При этом контрагент обязан обеспечить продление либо замену такой независимой гарантии не позднее, чем за 60 дней до окончания срока е</w:t>
      </w:r>
      <w:r w:rsidR="00860286">
        <w:t>ё</w:t>
      </w:r>
      <w:r>
        <w:t xml:space="preserve"> действия. В случае заключения долгосрочного (на срок более 1 года) договора, предусматривающего ежегодное согласование объ</w:t>
      </w:r>
      <w:r w:rsidR="00860286">
        <w:t>ё</w:t>
      </w:r>
      <w:r>
        <w:t>ма товара/работ/услуг на последующие годы, допускается предоставление независимой гарантии на сумму товаров/работ/услуг первого года, предусмотренных договором, с обязательством предоставления обеспечения при согласовании объ</w:t>
      </w:r>
      <w:r w:rsidR="00860286">
        <w:t>ё</w:t>
      </w:r>
      <w:r>
        <w:t xml:space="preserve">ма товаров/работ/услуг на последующий год (в отношении независимой гарантии, включающей </w:t>
      </w:r>
      <w:proofErr w:type="gramStart"/>
      <w:r>
        <w:t>обеспечение</w:t>
      </w:r>
      <w:proofErr w:type="gramEnd"/>
      <w:r>
        <w:t xml:space="preserve"> в том числе гарантийных обязательств по договору, принятие </w:t>
      </w:r>
      <w:proofErr w:type="gramStart"/>
      <w:r>
        <w:t xml:space="preserve">обеспечения </w:t>
      </w:r>
      <w:r>
        <w:rPr>
          <w:bCs/>
          <w:lang w:eastAsia="en-US"/>
        </w:rPr>
        <w:t>по отдельности для каждого из этапов</w:t>
      </w:r>
      <w:r>
        <w:t xml:space="preserve"> </w:t>
      </w:r>
      <w:r>
        <w:rPr>
          <w:bCs/>
          <w:lang w:eastAsia="en-US"/>
        </w:rPr>
        <w:t xml:space="preserve">(единицы, партии продукции) </w:t>
      </w:r>
      <w:r>
        <w:t>допускается только в случае одновременного соблюдения следующих условий:</w:t>
      </w:r>
      <w:r>
        <w:rPr>
          <w:lang w:eastAsia="en-US"/>
        </w:rPr>
        <w:t xml:space="preserve"> если долгосрочный (на срок более 1 года) договор предусматривает самостоятельный гарантийный срок на результат по отдельному этапу (на единицу, партию продукции), итоговым документом, подтверждающим исполнение контрагентом обязательств по договору в полном объ</w:t>
      </w:r>
      <w:r w:rsidR="00860286">
        <w:rPr>
          <w:lang w:eastAsia="en-US"/>
        </w:rPr>
        <w:t>ё</w:t>
      </w:r>
      <w:r>
        <w:rPr>
          <w:lang w:eastAsia="en-US"/>
        </w:rPr>
        <w:t>ме, не является акт ввода в эксплуатацию законченного строительством объекта при</w:t>
      </w:r>
      <w:r w:rsidR="00860286">
        <w:rPr>
          <w:lang w:eastAsia="en-US"/>
        </w:rPr>
        <w:t>ё</w:t>
      </w:r>
      <w:r>
        <w:rPr>
          <w:lang w:eastAsia="en-US"/>
        </w:rPr>
        <w:t>мочной</w:t>
      </w:r>
      <w:proofErr w:type="gramEnd"/>
      <w:r>
        <w:rPr>
          <w:lang w:eastAsia="en-US"/>
        </w:rPr>
        <w:t xml:space="preserve"> комиссией).</w:t>
      </w:r>
    </w:p>
    <w:p w14:paraId="7F2215E8" w14:textId="77777777" w:rsidR="00F4247D" w:rsidRDefault="00632F43" w:rsidP="003A7CCB">
      <w:pPr>
        <w:pStyle w:val="afffffc"/>
        <w:numPr>
          <w:ilvl w:val="0"/>
          <w:numId w:val="17"/>
        </w:numPr>
        <w:ind w:left="0" w:firstLine="709"/>
        <w:jc w:val="both"/>
      </w:pPr>
      <w: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p>
    <w:p w14:paraId="59AF58D2" w14:textId="77777777" w:rsidR="00F4247D" w:rsidRDefault="00632F43" w:rsidP="0057279D">
      <w:pPr>
        <w:pStyle w:val="32"/>
        <w:keepNext w:val="0"/>
        <w:numPr>
          <w:ilvl w:val="2"/>
          <w:numId w:val="41"/>
        </w:numPr>
        <w:spacing w:before="0" w:after="0"/>
        <w:ind w:left="0" w:firstLine="709"/>
        <w:rPr>
          <w:rFonts w:ascii="Times New Roman" w:hAnsi="Times New Roman" w:cs="Times New Roman"/>
          <w:b w:val="0"/>
          <w:bCs w:val="0"/>
          <w:highlight w:val="white"/>
        </w:rPr>
      </w:pPr>
      <w:r>
        <w:rPr>
          <w:rFonts w:ascii="Times New Roman" w:hAnsi="Times New Roman" w:cs="Times New Roman"/>
          <w:b w:val="0"/>
          <w:bCs w:val="0"/>
        </w:rPr>
        <w:lastRenderedPageBreak/>
        <w:t xml:space="preserve">Гарант, выдающий независимую гарантию, должен отвечать всем </w:t>
      </w:r>
      <w:r>
        <w:rPr>
          <w:rFonts w:ascii="Times New Roman" w:hAnsi="Times New Roman" w:cs="Times New Roman"/>
          <w:b w:val="0"/>
          <w:bCs w:val="0"/>
          <w:highlight w:val="white"/>
        </w:rPr>
        <w:t>нижеследующим требованиям:</w:t>
      </w:r>
    </w:p>
    <w:p w14:paraId="36EF591D" w14:textId="77777777" w:rsidR="00F4247D" w:rsidRDefault="00632F43" w:rsidP="00D657A9">
      <w:pPr>
        <w:pStyle w:val="afffffc"/>
        <w:numPr>
          <w:ilvl w:val="0"/>
          <w:numId w:val="37"/>
        </w:numPr>
        <w:tabs>
          <w:tab w:val="left" w:pos="0"/>
          <w:tab w:val="left" w:pos="1418"/>
          <w:tab w:val="left" w:pos="1701"/>
        </w:tabs>
        <w:ind w:left="0" w:firstLine="709"/>
        <w:jc w:val="both"/>
        <w:rPr>
          <w:bCs/>
          <w:highlight w:val="white"/>
        </w:rPr>
      </w:pPr>
      <w:r>
        <w:rPr>
          <w:bCs/>
          <w:highlight w:val="white"/>
        </w:rPr>
        <w:t>должен обладать действующей лицензией на банковскую деятельность, выданной Банком России</w:t>
      </w:r>
      <w:r>
        <w:rPr>
          <w:bCs/>
          <w:sz w:val="20"/>
          <w:szCs w:val="20"/>
          <w:highlight w:val="white"/>
          <w:vertAlign w:val="superscript"/>
          <w:lang w:eastAsia="en-US"/>
        </w:rPr>
        <w:footnoteReference w:id="4"/>
      </w:r>
      <w:r>
        <w:rPr>
          <w:bCs/>
          <w:highlight w:val="white"/>
        </w:rPr>
        <w:t>,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Pr>
          <w:bCs/>
          <w:sz w:val="20"/>
          <w:szCs w:val="20"/>
          <w:highlight w:val="white"/>
          <w:vertAlign w:val="superscript"/>
          <w:lang w:eastAsia="en-US"/>
        </w:rPr>
        <w:footnoteReference w:id="5"/>
      </w:r>
      <w:r>
        <w:rPr>
          <w:bCs/>
          <w:highlight w:val="white"/>
        </w:rPr>
        <w:t>;</w:t>
      </w:r>
    </w:p>
    <w:p w14:paraId="13951ECD" w14:textId="77777777" w:rsidR="00F4247D" w:rsidRDefault="00632F43" w:rsidP="00D657A9">
      <w:pPr>
        <w:pStyle w:val="afffffc"/>
        <w:numPr>
          <w:ilvl w:val="0"/>
          <w:numId w:val="37"/>
        </w:numPr>
        <w:tabs>
          <w:tab w:val="left" w:pos="0"/>
          <w:tab w:val="left" w:pos="1418"/>
          <w:tab w:val="left" w:pos="1701"/>
        </w:tabs>
        <w:ind w:left="0" w:firstLine="709"/>
        <w:jc w:val="both"/>
        <w:rPr>
          <w:bCs/>
          <w:highlight w:val="white"/>
        </w:rPr>
      </w:pPr>
      <w:r>
        <w:rPr>
          <w:bCs/>
          <w:highlight w:val="white"/>
        </w:rPr>
        <w:t>не находится в процессе слияния, присоединения, санации (финансового оздоровления), внешнего управления,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гарантировании непрерывности деятельности банка;</w:t>
      </w:r>
    </w:p>
    <w:p w14:paraId="5ACB5C70" w14:textId="77777777" w:rsidR="00F4247D" w:rsidRDefault="00632F43" w:rsidP="00D657A9">
      <w:pPr>
        <w:pStyle w:val="afffffc"/>
        <w:numPr>
          <w:ilvl w:val="0"/>
          <w:numId w:val="37"/>
        </w:numPr>
        <w:tabs>
          <w:tab w:val="left" w:pos="0"/>
          <w:tab w:val="left" w:pos="1418"/>
          <w:tab w:val="left" w:pos="1701"/>
        </w:tabs>
        <w:ind w:left="0" w:firstLine="709"/>
        <w:jc w:val="both"/>
        <w:rPr>
          <w:bCs/>
          <w:highlight w:val="white"/>
        </w:rPr>
      </w:pPr>
      <w:r>
        <w:rPr>
          <w:bCs/>
          <w:highlight w:val="white"/>
        </w:rPr>
        <w:t>не находится в процессе ликвидации или банкротства;</w:t>
      </w:r>
    </w:p>
    <w:p w14:paraId="46A616D8" w14:textId="77777777" w:rsidR="00F4247D" w:rsidRDefault="00632F43" w:rsidP="00D657A9">
      <w:pPr>
        <w:pStyle w:val="afffffc"/>
        <w:numPr>
          <w:ilvl w:val="0"/>
          <w:numId w:val="37"/>
        </w:numPr>
        <w:tabs>
          <w:tab w:val="left" w:pos="1418"/>
          <w:tab w:val="left" w:pos="1701"/>
        </w:tabs>
        <w:ind w:left="0" w:firstLine="709"/>
        <w:jc w:val="both"/>
        <w:rPr>
          <w:bCs/>
          <w:highlight w:val="white"/>
        </w:rPr>
      </w:pPr>
      <w:r>
        <w:rPr>
          <w:bCs/>
          <w:highlight w:val="white"/>
        </w:rPr>
        <w:t>для банков,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Pr>
          <w:bCs/>
          <w:sz w:val="28"/>
          <w:szCs w:val="28"/>
          <w:highlight w:val="white"/>
          <w:vertAlign w:val="superscript"/>
          <w:lang w:eastAsia="en-US"/>
        </w:rPr>
        <w:footnoteReference w:id="6"/>
      </w:r>
      <w:r>
        <w:rPr>
          <w:bCs/>
          <w:highlight w:val="white"/>
        </w:rPr>
        <w:t>;</w:t>
      </w:r>
    </w:p>
    <w:p w14:paraId="313089BC" w14:textId="734992FC" w:rsidR="00F4247D" w:rsidRDefault="00632F43" w:rsidP="00D657A9">
      <w:pPr>
        <w:pStyle w:val="afffffc"/>
        <w:numPr>
          <w:ilvl w:val="0"/>
          <w:numId w:val="37"/>
        </w:numPr>
        <w:tabs>
          <w:tab w:val="left" w:pos="1418"/>
          <w:tab w:val="left" w:pos="1701"/>
        </w:tabs>
        <w:ind w:left="0" w:firstLine="709"/>
        <w:jc w:val="both"/>
        <w:rPr>
          <w:bCs/>
          <w:highlight w:val="white"/>
        </w:rPr>
      </w:pPr>
      <w:r>
        <w:rPr>
          <w:bCs/>
          <w:highlight w:val="white"/>
        </w:rPr>
        <w:t xml:space="preserve">свободный остаток лимита </w:t>
      </w:r>
      <w:proofErr w:type="gramStart"/>
      <w:r>
        <w:rPr>
          <w:bCs/>
          <w:highlight w:val="white"/>
        </w:rPr>
        <w:t>на</w:t>
      </w:r>
      <w:proofErr w:type="gramEnd"/>
      <w:r>
        <w:rPr>
          <w:bCs/>
          <w:highlight w:val="white"/>
        </w:rPr>
        <w:t xml:space="preserve"> </w:t>
      </w:r>
      <w:proofErr w:type="gramStart"/>
      <w:r>
        <w:rPr>
          <w:bCs/>
          <w:highlight w:val="white"/>
        </w:rPr>
        <w:t>банк-гарант</w:t>
      </w:r>
      <w:proofErr w:type="gramEnd"/>
      <w:r>
        <w:rPr>
          <w:bCs/>
          <w:highlight w:val="white"/>
        </w:rPr>
        <w:t xml:space="preserve">, установленный организационно-распорядительными документами </w:t>
      </w:r>
      <w:r w:rsidR="00BE6107">
        <w:rPr>
          <w:bCs/>
          <w:highlight w:val="white"/>
        </w:rPr>
        <w:t>Заказчика</w:t>
      </w:r>
      <w:r>
        <w:rPr>
          <w:bCs/>
          <w:highlight w:val="white"/>
        </w:rPr>
        <w:t>, превышает либо равен сумме независимой гарантии, планируемой к принятию</w:t>
      </w:r>
      <w:r w:rsidR="00AB5108">
        <w:rPr>
          <w:bCs/>
          <w:highlight w:val="white"/>
        </w:rPr>
        <w:t>;</w:t>
      </w:r>
      <w:r>
        <w:rPr>
          <w:bCs/>
          <w:highlight w:val="white"/>
        </w:rPr>
        <w:t>*</w:t>
      </w:r>
    </w:p>
    <w:p w14:paraId="2E20C2BF" w14:textId="77777777" w:rsidR="00F4247D" w:rsidRDefault="00632F43" w:rsidP="00D657A9">
      <w:pPr>
        <w:pStyle w:val="afffffc"/>
        <w:numPr>
          <w:ilvl w:val="0"/>
          <w:numId w:val="37"/>
        </w:numPr>
        <w:tabs>
          <w:tab w:val="left" w:pos="1418"/>
          <w:tab w:val="left" w:pos="1701"/>
        </w:tabs>
        <w:ind w:left="0" w:firstLine="709"/>
        <w:jc w:val="both"/>
        <w:rPr>
          <w:bCs/>
          <w:highlight w:val="white"/>
        </w:rPr>
      </w:pPr>
      <w:r>
        <w:rPr>
          <w:bCs/>
          <w:highlight w:val="white"/>
        </w:rPr>
        <w:t>должен соответствовать требованиям к банкам-гарантам в зависимости от вида предоставляемой независимой гарантии согласно таблице 1:</w:t>
      </w:r>
    </w:p>
    <w:p w14:paraId="39DBDDDF" w14:textId="77777777" w:rsidR="00F4247D" w:rsidRDefault="00632F43">
      <w:pPr>
        <w:tabs>
          <w:tab w:val="left" w:pos="1560"/>
          <w:tab w:val="left" w:pos="1701"/>
          <w:tab w:val="num" w:pos="2422"/>
        </w:tabs>
        <w:spacing w:after="120"/>
        <w:ind w:firstLine="709"/>
        <w:jc w:val="right"/>
        <w:rPr>
          <w:bCs/>
          <w:sz w:val="20"/>
          <w:szCs w:val="20"/>
          <w:highlight w:val="white"/>
        </w:rPr>
      </w:pPr>
      <w:r>
        <w:rPr>
          <w:bCs/>
          <w:sz w:val="20"/>
          <w:szCs w:val="20"/>
          <w:highlight w:val="white"/>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2144"/>
        <w:gridCol w:w="1821"/>
        <w:gridCol w:w="2356"/>
      </w:tblGrid>
      <w:tr w:rsidR="00F4247D" w14:paraId="66311D3C" w14:textId="77777777">
        <w:trPr>
          <w:tblHeader/>
        </w:trPr>
        <w:tc>
          <w:tcPr>
            <w:tcW w:w="1793" w:type="pct"/>
            <w:vAlign w:val="center"/>
          </w:tcPr>
          <w:p w14:paraId="42DB8E9A" w14:textId="77777777" w:rsidR="00F4247D" w:rsidRDefault="00632F43">
            <w:pPr>
              <w:widowControl w:val="0"/>
              <w:tabs>
                <w:tab w:val="left" w:pos="1080"/>
              </w:tabs>
              <w:spacing w:after="0"/>
              <w:jc w:val="center"/>
              <w:rPr>
                <w:b/>
                <w:bCs/>
                <w:sz w:val="16"/>
                <w:szCs w:val="16"/>
                <w:highlight w:val="white"/>
              </w:rPr>
            </w:pPr>
            <w:r>
              <w:rPr>
                <w:b/>
                <w:bCs/>
                <w:sz w:val="16"/>
                <w:szCs w:val="16"/>
                <w:highlight w:val="white"/>
                <w:lang w:eastAsia="en-US"/>
              </w:rPr>
              <w:t>–</w:t>
            </w:r>
          </w:p>
        </w:tc>
        <w:tc>
          <w:tcPr>
            <w:tcW w:w="1087" w:type="pct"/>
            <w:vAlign w:val="center"/>
          </w:tcPr>
          <w:p w14:paraId="7BFA7492" w14:textId="77777777" w:rsidR="00F4247D" w:rsidRDefault="00632F43">
            <w:pPr>
              <w:widowControl w:val="0"/>
              <w:tabs>
                <w:tab w:val="left" w:pos="1080"/>
              </w:tabs>
              <w:spacing w:after="0"/>
              <w:jc w:val="center"/>
              <w:rPr>
                <w:b/>
                <w:bCs/>
                <w:sz w:val="16"/>
                <w:szCs w:val="16"/>
                <w:highlight w:val="white"/>
              </w:rPr>
            </w:pPr>
            <w:r>
              <w:rPr>
                <w:b/>
                <w:bCs/>
                <w:sz w:val="16"/>
                <w:szCs w:val="16"/>
                <w:highlight w:val="white"/>
                <w:lang w:eastAsia="en-US"/>
              </w:rPr>
              <w:t>Независимая гарантия на исполнение контрагентом обязательств по договору</w:t>
            </w:r>
          </w:p>
        </w:tc>
        <w:tc>
          <w:tcPr>
            <w:tcW w:w="924" w:type="pct"/>
            <w:vAlign w:val="center"/>
          </w:tcPr>
          <w:p w14:paraId="525701F2" w14:textId="77777777" w:rsidR="00F4247D" w:rsidRDefault="00632F43">
            <w:pPr>
              <w:widowControl w:val="0"/>
              <w:tabs>
                <w:tab w:val="left" w:pos="1080"/>
              </w:tabs>
              <w:spacing w:after="0"/>
              <w:jc w:val="center"/>
              <w:rPr>
                <w:b/>
                <w:bCs/>
                <w:sz w:val="16"/>
                <w:szCs w:val="16"/>
                <w:highlight w:val="white"/>
              </w:rPr>
            </w:pPr>
            <w:r>
              <w:rPr>
                <w:b/>
                <w:bCs/>
                <w:sz w:val="16"/>
                <w:szCs w:val="16"/>
                <w:highlight w:val="white"/>
                <w:lang w:eastAsia="en-US"/>
              </w:rPr>
              <w:t>Независимая гарантия на возврат авансовых платежей</w:t>
            </w:r>
          </w:p>
        </w:tc>
        <w:tc>
          <w:tcPr>
            <w:tcW w:w="1195" w:type="pct"/>
            <w:vAlign w:val="center"/>
          </w:tcPr>
          <w:p w14:paraId="6EF272F5" w14:textId="77777777" w:rsidR="00F4247D" w:rsidRDefault="00632F43">
            <w:pPr>
              <w:widowControl w:val="0"/>
              <w:tabs>
                <w:tab w:val="left" w:pos="1080"/>
              </w:tabs>
              <w:spacing w:after="0"/>
              <w:jc w:val="center"/>
              <w:rPr>
                <w:b/>
                <w:bCs/>
                <w:sz w:val="16"/>
                <w:szCs w:val="16"/>
                <w:highlight w:val="white"/>
              </w:rPr>
            </w:pPr>
            <w:r>
              <w:rPr>
                <w:b/>
                <w:bCs/>
                <w:sz w:val="16"/>
                <w:szCs w:val="16"/>
                <w:highlight w:val="white"/>
                <w:lang w:eastAsia="en-US"/>
              </w:rPr>
              <w:t>Независимая гарантия обеспечения гарантийных обязательств по договору</w:t>
            </w:r>
          </w:p>
        </w:tc>
      </w:tr>
      <w:tr w:rsidR="00F4247D" w14:paraId="245673C5" w14:textId="77777777">
        <w:trPr>
          <w:tblHeader/>
        </w:trPr>
        <w:tc>
          <w:tcPr>
            <w:tcW w:w="1793" w:type="pct"/>
            <w:vAlign w:val="center"/>
          </w:tcPr>
          <w:p w14:paraId="053B66EF"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Размер собственного капитала</w:t>
            </w:r>
            <w:r>
              <w:rPr>
                <w:bCs/>
                <w:sz w:val="18"/>
                <w:szCs w:val="18"/>
                <w:highlight w:val="white"/>
                <w:vertAlign w:val="superscript"/>
                <w:lang w:eastAsia="en-US"/>
              </w:rPr>
              <w:t xml:space="preserve"> </w:t>
            </w:r>
            <w:r>
              <w:rPr>
                <w:bCs/>
                <w:sz w:val="18"/>
                <w:szCs w:val="18"/>
                <w:highlight w:val="white"/>
                <w:lang w:eastAsia="en-US"/>
              </w:rPr>
              <w:t>банка</w:t>
            </w:r>
          </w:p>
        </w:tc>
        <w:tc>
          <w:tcPr>
            <w:tcW w:w="1087" w:type="pct"/>
            <w:vAlign w:val="center"/>
          </w:tcPr>
          <w:p w14:paraId="52E89406"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Не менее 10 млрд. руб.</w:t>
            </w:r>
          </w:p>
        </w:tc>
        <w:tc>
          <w:tcPr>
            <w:tcW w:w="924" w:type="pct"/>
            <w:vAlign w:val="center"/>
          </w:tcPr>
          <w:p w14:paraId="3F8382AC"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Не менее 10 млрд. руб.</w:t>
            </w:r>
          </w:p>
        </w:tc>
        <w:tc>
          <w:tcPr>
            <w:tcW w:w="1195" w:type="pct"/>
            <w:vAlign w:val="center"/>
          </w:tcPr>
          <w:p w14:paraId="3338C7D1"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Не менее 10 млрд. руб.</w:t>
            </w:r>
          </w:p>
        </w:tc>
      </w:tr>
      <w:tr w:rsidR="00F4247D" w14:paraId="2DDD6434" w14:textId="77777777">
        <w:trPr>
          <w:tblHeader/>
        </w:trPr>
        <w:tc>
          <w:tcPr>
            <w:tcW w:w="1793" w:type="pct"/>
            <w:vAlign w:val="center"/>
          </w:tcPr>
          <w:p w14:paraId="23A4140D"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Кредитная организация входит в перечень банков, соответствующих требованиям ст. 2 Федерального закона от 21.07.2014 № 213-ФЗ</w:t>
            </w:r>
          </w:p>
        </w:tc>
        <w:tc>
          <w:tcPr>
            <w:tcW w:w="1087" w:type="pct"/>
            <w:vAlign w:val="center"/>
          </w:tcPr>
          <w:p w14:paraId="68A1F523"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c>
          <w:tcPr>
            <w:tcW w:w="924" w:type="pct"/>
            <w:vAlign w:val="center"/>
          </w:tcPr>
          <w:p w14:paraId="28462552"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c>
          <w:tcPr>
            <w:tcW w:w="1195" w:type="pct"/>
            <w:vAlign w:val="center"/>
          </w:tcPr>
          <w:p w14:paraId="261279F5"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r>
      <w:tr w:rsidR="00F4247D" w14:paraId="57302521" w14:textId="77777777">
        <w:trPr>
          <w:tblHeader/>
        </w:trPr>
        <w:tc>
          <w:tcPr>
            <w:tcW w:w="1793" w:type="pct"/>
            <w:vAlign w:val="center"/>
          </w:tcPr>
          <w:p w14:paraId="2159DB36"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Кредитная организация входит в перечень банков, отвечающих требованиям для принятия независимых гарантий в целях налогообложения (в соответствии со статьей 74.1 Налогового кодекса)</w:t>
            </w:r>
          </w:p>
        </w:tc>
        <w:tc>
          <w:tcPr>
            <w:tcW w:w="1087" w:type="pct"/>
            <w:vAlign w:val="center"/>
          </w:tcPr>
          <w:p w14:paraId="0F3B6290"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c>
          <w:tcPr>
            <w:tcW w:w="924" w:type="pct"/>
            <w:vAlign w:val="center"/>
          </w:tcPr>
          <w:p w14:paraId="7440EDC6"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c>
          <w:tcPr>
            <w:tcW w:w="1195" w:type="pct"/>
            <w:vAlign w:val="center"/>
          </w:tcPr>
          <w:p w14:paraId="79EEBF5C"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Обязательный критерий</w:t>
            </w:r>
          </w:p>
        </w:tc>
      </w:tr>
      <w:tr w:rsidR="00F4247D" w14:paraId="05B64DA4" w14:textId="77777777">
        <w:trPr>
          <w:tblHeader/>
        </w:trPr>
        <w:tc>
          <w:tcPr>
            <w:tcW w:w="1793" w:type="pct"/>
            <w:vAlign w:val="center"/>
          </w:tcPr>
          <w:p w14:paraId="6D0D54CD"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Наличие долгосрочного кредитного рейтинга (в соответствии с таблицей 2)</w:t>
            </w:r>
          </w:p>
        </w:tc>
        <w:tc>
          <w:tcPr>
            <w:tcW w:w="1087" w:type="pct"/>
            <w:vAlign w:val="center"/>
          </w:tcPr>
          <w:p w14:paraId="337B394E"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Не применяется</w:t>
            </w:r>
          </w:p>
        </w:tc>
        <w:tc>
          <w:tcPr>
            <w:tcW w:w="924" w:type="pct"/>
            <w:vAlign w:val="center"/>
          </w:tcPr>
          <w:p w14:paraId="1952307E"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Для независимых гарантий с суммой более 15 млн. руб.</w:t>
            </w:r>
          </w:p>
        </w:tc>
        <w:tc>
          <w:tcPr>
            <w:tcW w:w="1195" w:type="pct"/>
            <w:vAlign w:val="center"/>
          </w:tcPr>
          <w:p w14:paraId="011B0C5F" w14:textId="77777777" w:rsidR="00F4247D" w:rsidRDefault="00632F43">
            <w:pPr>
              <w:widowControl w:val="0"/>
              <w:tabs>
                <w:tab w:val="left" w:pos="1080"/>
              </w:tabs>
              <w:spacing w:after="0"/>
              <w:jc w:val="center"/>
              <w:rPr>
                <w:bCs/>
                <w:sz w:val="18"/>
                <w:szCs w:val="18"/>
                <w:highlight w:val="white"/>
              </w:rPr>
            </w:pPr>
            <w:r>
              <w:rPr>
                <w:bCs/>
                <w:sz w:val="18"/>
                <w:szCs w:val="18"/>
                <w:highlight w:val="white"/>
                <w:lang w:eastAsia="en-US"/>
              </w:rPr>
              <w:t>Для независимых гарантий с суммой более 15 млн. руб.</w:t>
            </w:r>
            <w:bookmarkEnd w:id="123"/>
          </w:p>
        </w:tc>
      </w:tr>
    </w:tbl>
    <w:p w14:paraId="3DCD37BD" w14:textId="77777777" w:rsidR="00F4247D" w:rsidRDefault="00632F43">
      <w:pPr>
        <w:tabs>
          <w:tab w:val="left" w:pos="1560"/>
          <w:tab w:val="left" w:pos="1701"/>
          <w:tab w:val="num" w:pos="2422"/>
        </w:tabs>
        <w:spacing w:after="120"/>
        <w:ind w:firstLine="567"/>
        <w:rPr>
          <w:bCs/>
          <w:sz w:val="22"/>
          <w:szCs w:val="22"/>
          <w:highlight w:val="white"/>
        </w:rPr>
      </w:pPr>
      <w:r>
        <w:rPr>
          <w:sz w:val="20"/>
          <w:szCs w:val="20"/>
          <w:highlight w:val="white"/>
        </w:rPr>
        <w:t>* На все банки-гаранты, находящиеся под прямым или косвенным контролем Российской Федерации либо Банка России и суммой активов свыше 500 млрд. руб., ограничения по сумме принимаемых независимых гарантий не устанавливаются. (Настоящий пункт не распространяется на банки-гаранты, акции (доли) которых перешли во владение Российской Федерации либо Банка России в ходе процедуры санации или финансового оздоровления).</w:t>
      </w:r>
    </w:p>
    <w:p w14:paraId="04E0249D" w14:textId="77777777" w:rsidR="00F4247D" w:rsidRDefault="00632F43">
      <w:pPr>
        <w:tabs>
          <w:tab w:val="left" w:pos="1560"/>
          <w:tab w:val="left" w:pos="1701"/>
          <w:tab w:val="num" w:pos="2422"/>
        </w:tabs>
        <w:spacing w:after="120"/>
        <w:ind w:firstLine="567"/>
        <w:rPr>
          <w:bCs/>
          <w:sz w:val="22"/>
          <w:szCs w:val="22"/>
          <w:highlight w:val="white"/>
        </w:rPr>
      </w:pPr>
      <w:proofErr w:type="gramStart"/>
      <w:r>
        <w:rPr>
          <w:sz w:val="20"/>
          <w:szCs w:val="20"/>
          <w:highlight w:val="white"/>
        </w:rPr>
        <w:lastRenderedPageBreak/>
        <w:t>**Для банков с долей Российской Федерации либо Банка России в уставном капитале более 50% (за исключением банков-гарантов, находящиеся под прямым или косвенным контролем Российской Федерации либо Банка России и суммой активов свыше 500 млрд. руб. (не распространяется на банки-гаранты, акции (доли) которых перешли во владение Российской Федерации либо Банка России в ходе процедуры санации или финансового оздоровления)), а также банков</w:t>
      </w:r>
      <w:proofErr w:type="gramEnd"/>
      <w:r>
        <w:rPr>
          <w:sz w:val="20"/>
          <w:szCs w:val="20"/>
          <w:highlight w:val="white"/>
        </w:rPr>
        <w:t xml:space="preserve">, в </w:t>
      </w:r>
      <w:proofErr w:type="gramStart"/>
      <w:r>
        <w:rPr>
          <w:sz w:val="20"/>
          <w:szCs w:val="20"/>
          <w:highlight w:val="white"/>
        </w:rPr>
        <w:t>отношении</w:t>
      </w:r>
      <w:proofErr w:type="gramEnd"/>
      <w:r>
        <w:rPr>
          <w:sz w:val="20"/>
          <w:szCs w:val="20"/>
          <w:highlight w:val="white"/>
        </w:rPr>
        <w:t xml:space="preserve"> которых Банком России принято решение о гарантировании непрерывности деятельности, ограничения по размеру собственного капитала банка и ограничения по вхождению в перечень банков, соответствующих требованиям ст. 2 Федерального закона от 21.07.2014 № 213-ФЗ - не применяются</w:t>
      </w:r>
    </w:p>
    <w:p w14:paraId="25E9522F" w14:textId="77777777" w:rsidR="00F4247D" w:rsidRDefault="00632F43">
      <w:pPr>
        <w:tabs>
          <w:tab w:val="left" w:pos="1560"/>
          <w:tab w:val="left" w:pos="1701"/>
          <w:tab w:val="num" w:pos="2422"/>
        </w:tabs>
        <w:spacing w:after="120"/>
        <w:ind w:firstLine="567"/>
        <w:jc w:val="right"/>
        <w:rPr>
          <w:bCs/>
          <w:sz w:val="22"/>
          <w:szCs w:val="22"/>
        </w:rPr>
      </w:pPr>
      <w:r>
        <w:rPr>
          <w:bCs/>
          <w:sz w:val="22"/>
          <w:szCs w:val="22"/>
        </w:rPr>
        <w:t>Таблица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2496"/>
        <w:gridCol w:w="2340"/>
        <w:gridCol w:w="2496"/>
      </w:tblGrid>
      <w:tr w:rsidR="00F4247D" w14:paraId="4B111EFF" w14:textId="77777777">
        <w:trPr>
          <w:cantSplit/>
          <w:tblHeader/>
          <w:jc w:val="center"/>
        </w:trPr>
        <w:tc>
          <w:tcPr>
            <w:tcW w:w="1281" w:type="pct"/>
            <w:vAlign w:val="center"/>
          </w:tcPr>
          <w:p w14:paraId="0302A2EE" w14:textId="77777777" w:rsidR="00F4247D" w:rsidRDefault="00632F43">
            <w:pPr>
              <w:widowControl w:val="0"/>
              <w:tabs>
                <w:tab w:val="left" w:pos="840"/>
              </w:tabs>
              <w:jc w:val="center"/>
              <w:rPr>
                <w:b/>
                <w:bCs/>
                <w:sz w:val="20"/>
                <w:szCs w:val="20"/>
              </w:rPr>
            </w:pPr>
            <w:r>
              <w:rPr>
                <w:b/>
                <w:bCs/>
                <w:sz w:val="20"/>
                <w:szCs w:val="20"/>
              </w:rPr>
              <w:t>АКРА (АО)</w:t>
            </w:r>
          </w:p>
        </w:tc>
        <w:tc>
          <w:tcPr>
            <w:tcW w:w="1266" w:type="pct"/>
            <w:vAlign w:val="center"/>
          </w:tcPr>
          <w:p w14:paraId="17312D60" w14:textId="77777777" w:rsidR="00F4247D" w:rsidRDefault="00632F43">
            <w:pPr>
              <w:widowControl w:val="0"/>
              <w:tabs>
                <w:tab w:val="left" w:pos="840"/>
              </w:tabs>
              <w:jc w:val="center"/>
              <w:rPr>
                <w:b/>
                <w:bCs/>
                <w:sz w:val="20"/>
                <w:szCs w:val="20"/>
              </w:rPr>
            </w:pPr>
            <w:r>
              <w:rPr>
                <w:b/>
                <w:bCs/>
                <w:sz w:val="20"/>
                <w:szCs w:val="20"/>
              </w:rPr>
              <w:t>АО «Эксперт РА»</w:t>
            </w:r>
          </w:p>
        </w:tc>
        <w:tc>
          <w:tcPr>
            <w:tcW w:w="1187" w:type="pct"/>
            <w:vAlign w:val="center"/>
          </w:tcPr>
          <w:p w14:paraId="54A67618" w14:textId="77777777" w:rsidR="00F4247D" w:rsidRDefault="00632F43">
            <w:pPr>
              <w:widowControl w:val="0"/>
              <w:tabs>
                <w:tab w:val="left" w:pos="840"/>
              </w:tabs>
              <w:ind w:left="534" w:hanging="105"/>
              <w:jc w:val="center"/>
              <w:rPr>
                <w:b/>
                <w:bCs/>
                <w:sz w:val="20"/>
                <w:szCs w:val="20"/>
              </w:rPr>
            </w:pPr>
            <w:r>
              <w:rPr>
                <w:b/>
                <w:bCs/>
                <w:sz w:val="20"/>
                <w:szCs w:val="20"/>
              </w:rPr>
              <w:t>ООО «НКР»</w:t>
            </w:r>
          </w:p>
        </w:tc>
        <w:tc>
          <w:tcPr>
            <w:tcW w:w="1266" w:type="pct"/>
          </w:tcPr>
          <w:p w14:paraId="110D6CBC" w14:textId="77777777" w:rsidR="00F4247D" w:rsidRDefault="00632F43">
            <w:pPr>
              <w:widowControl w:val="0"/>
              <w:tabs>
                <w:tab w:val="left" w:pos="840"/>
              </w:tabs>
              <w:jc w:val="center"/>
              <w:rPr>
                <w:b/>
                <w:bCs/>
                <w:sz w:val="20"/>
                <w:szCs w:val="20"/>
              </w:rPr>
            </w:pPr>
            <w:r>
              <w:rPr>
                <w:b/>
                <w:bCs/>
                <w:sz w:val="20"/>
                <w:szCs w:val="20"/>
              </w:rPr>
              <w:t>ООО «НРА»</w:t>
            </w:r>
          </w:p>
        </w:tc>
      </w:tr>
      <w:tr w:rsidR="00F4247D" w14:paraId="3C595049" w14:textId="77777777">
        <w:trPr>
          <w:cantSplit/>
          <w:trHeight w:val="58"/>
          <w:jc w:val="center"/>
        </w:trPr>
        <w:tc>
          <w:tcPr>
            <w:tcW w:w="1281" w:type="pct"/>
            <w:vAlign w:val="center"/>
          </w:tcPr>
          <w:p w14:paraId="6ADEE70A" w14:textId="77777777" w:rsidR="00F4247D" w:rsidRDefault="00632F43">
            <w:pPr>
              <w:widowControl w:val="0"/>
              <w:tabs>
                <w:tab w:val="left" w:pos="840"/>
              </w:tabs>
              <w:jc w:val="center"/>
              <w:rPr>
                <w:bCs/>
                <w:sz w:val="20"/>
                <w:szCs w:val="20"/>
                <w:lang w:val="en-US"/>
              </w:rPr>
            </w:pPr>
            <w:r>
              <w:rPr>
                <w:bCs/>
                <w:sz w:val="20"/>
                <w:szCs w:val="20"/>
              </w:rPr>
              <w:t>Не ниже</w:t>
            </w:r>
            <w:r>
              <w:rPr>
                <w:bCs/>
                <w:sz w:val="20"/>
                <w:szCs w:val="20"/>
                <w:lang w:val="en-US"/>
              </w:rPr>
              <w:t xml:space="preserve"> </w:t>
            </w:r>
            <w:r>
              <w:rPr>
                <w:sz w:val="20"/>
                <w:szCs w:val="20"/>
              </w:rPr>
              <w:t>BBB-(RU)</w:t>
            </w:r>
          </w:p>
        </w:tc>
        <w:tc>
          <w:tcPr>
            <w:tcW w:w="1266" w:type="pct"/>
            <w:vAlign w:val="center"/>
          </w:tcPr>
          <w:p w14:paraId="045252A3" w14:textId="77777777" w:rsidR="00F4247D" w:rsidRDefault="00632F43">
            <w:pPr>
              <w:widowControl w:val="0"/>
              <w:tabs>
                <w:tab w:val="left" w:pos="840"/>
              </w:tabs>
              <w:jc w:val="center"/>
              <w:rPr>
                <w:bCs/>
                <w:sz w:val="20"/>
                <w:szCs w:val="20"/>
                <w:lang w:val="en-US"/>
              </w:rPr>
            </w:pPr>
            <w:r>
              <w:rPr>
                <w:bCs/>
                <w:sz w:val="20"/>
                <w:szCs w:val="20"/>
              </w:rPr>
              <w:t>Не ниже</w:t>
            </w:r>
            <w:r>
              <w:rPr>
                <w:bCs/>
                <w:sz w:val="20"/>
                <w:szCs w:val="20"/>
                <w:lang w:val="en-US"/>
              </w:rPr>
              <w:t xml:space="preserve"> </w:t>
            </w:r>
            <w:proofErr w:type="spellStart"/>
            <w:r>
              <w:rPr>
                <w:sz w:val="20"/>
                <w:szCs w:val="20"/>
              </w:rPr>
              <w:t>ruBBB</w:t>
            </w:r>
            <w:proofErr w:type="spellEnd"/>
            <w:r>
              <w:rPr>
                <w:sz w:val="20"/>
                <w:szCs w:val="20"/>
              </w:rPr>
              <w:t>-</w:t>
            </w:r>
          </w:p>
        </w:tc>
        <w:tc>
          <w:tcPr>
            <w:tcW w:w="1187" w:type="pct"/>
            <w:vAlign w:val="center"/>
          </w:tcPr>
          <w:p w14:paraId="6538EF2F" w14:textId="77777777" w:rsidR="00F4247D" w:rsidRDefault="00632F43">
            <w:pPr>
              <w:widowControl w:val="0"/>
              <w:tabs>
                <w:tab w:val="left" w:pos="840"/>
              </w:tabs>
              <w:jc w:val="center"/>
              <w:rPr>
                <w:bCs/>
                <w:sz w:val="20"/>
                <w:szCs w:val="20"/>
              </w:rPr>
            </w:pPr>
            <w:r>
              <w:rPr>
                <w:bCs/>
                <w:sz w:val="20"/>
                <w:szCs w:val="20"/>
              </w:rPr>
              <w:t xml:space="preserve">Не ниже </w:t>
            </w:r>
            <w:r>
              <w:rPr>
                <w:sz w:val="20"/>
                <w:szCs w:val="20"/>
              </w:rPr>
              <w:t>BBB-.ru</w:t>
            </w:r>
          </w:p>
        </w:tc>
        <w:tc>
          <w:tcPr>
            <w:tcW w:w="1266" w:type="pct"/>
            <w:vAlign w:val="center"/>
          </w:tcPr>
          <w:p w14:paraId="543CD236" w14:textId="77777777" w:rsidR="00F4247D" w:rsidRDefault="00632F43">
            <w:pPr>
              <w:widowControl w:val="0"/>
              <w:tabs>
                <w:tab w:val="left" w:pos="840"/>
              </w:tabs>
              <w:ind w:left="-100"/>
              <w:jc w:val="center"/>
              <w:rPr>
                <w:bCs/>
                <w:sz w:val="20"/>
                <w:szCs w:val="20"/>
              </w:rPr>
            </w:pPr>
            <w:r>
              <w:rPr>
                <w:bCs/>
                <w:sz w:val="20"/>
                <w:szCs w:val="20"/>
              </w:rPr>
              <w:t xml:space="preserve">Не ниже </w:t>
            </w:r>
            <w:r>
              <w:rPr>
                <w:sz w:val="20"/>
                <w:szCs w:val="20"/>
              </w:rPr>
              <w:t>BBB-|</w:t>
            </w:r>
            <w:proofErr w:type="spellStart"/>
            <w:r>
              <w:rPr>
                <w:sz w:val="20"/>
                <w:szCs w:val="20"/>
              </w:rPr>
              <w:t>ru</w:t>
            </w:r>
            <w:proofErr w:type="spellEnd"/>
            <w:r>
              <w:rPr>
                <w:sz w:val="20"/>
                <w:szCs w:val="20"/>
              </w:rPr>
              <w:t>|</w:t>
            </w:r>
          </w:p>
        </w:tc>
      </w:tr>
    </w:tbl>
    <w:p w14:paraId="4969E539" w14:textId="77777777" w:rsidR="00F4247D" w:rsidRDefault="00F4247D">
      <w:pPr>
        <w:tabs>
          <w:tab w:val="left" w:pos="1418"/>
          <w:tab w:val="left" w:pos="1701"/>
        </w:tabs>
        <w:spacing w:after="0"/>
        <w:rPr>
          <w:bCs/>
          <w:i/>
          <w:sz w:val="22"/>
          <w:szCs w:val="22"/>
        </w:rPr>
      </w:pPr>
    </w:p>
    <w:p w14:paraId="4CACE541" w14:textId="77777777" w:rsidR="00F4247D" w:rsidRDefault="00632F43" w:rsidP="0057279D">
      <w:pPr>
        <w:pStyle w:val="32"/>
        <w:keepNext w:val="0"/>
        <w:numPr>
          <w:ilvl w:val="2"/>
          <w:numId w:val="41"/>
        </w:numPr>
        <w:spacing w:before="0" w:after="0"/>
        <w:ind w:left="0" w:firstLine="709"/>
        <w:rPr>
          <w:rFonts w:ascii="Times New Roman" w:hAnsi="Times New Roman" w:cs="Times New Roman"/>
          <w:b w:val="0"/>
          <w:bCs w:val="0"/>
        </w:rPr>
      </w:pPr>
      <w:r>
        <w:rPr>
          <w:rFonts w:ascii="Times New Roman" w:hAnsi="Times New Roman" w:cs="Times New Roman"/>
          <w:b w:val="0"/>
          <w:bCs w:val="0"/>
        </w:rPr>
        <w:t xml:space="preserve">Победителю закупки (единственному участнику, с которым принято решение заключить договор) необходимо представить Заказчику следующие документы в отношении Гаранта: </w:t>
      </w:r>
    </w:p>
    <w:p w14:paraId="1FE3CCF3" w14:textId="77777777" w:rsidR="00F4247D" w:rsidRDefault="00632F43" w:rsidP="0057279D">
      <w:pPr>
        <w:pStyle w:val="afffffc"/>
        <w:numPr>
          <w:ilvl w:val="3"/>
          <w:numId w:val="41"/>
        </w:numPr>
        <w:tabs>
          <w:tab w:val="left" w:pos="1620"/>
        </w:tabs>
        <w:ind w:hanging="1712"/>
        <w:rPr>
          <w:b/>
          <w:bCs/>
          <w:u w:val="single"/>
        </w:rPr>
      </w:pPr>
      <w:r>
        <w:rPr>
          <w:b/>
          <w:bCs/>
          <w:u w:val="single"/>
        </w:rPr>
        <w:t>Если сумма независимой гарантии не превышает 15 млн. рублей:</w:t>
      </w:r>
    </w:p>
    <w:p w14:paraId="013A540F" w14:textId="77777777" w:rsidR="00F4247D" w:rsidRDefault="00632F43" w:rsidP="003A7CCB">
      <w:pPr>
        <w:numPr>
          <w:ilvl w:val="0"/>
          <w:numId w:val="20"/>
        </w:numPr>
        <w:tabs>
          <w:tab w:val="left" w:pos="1418"/>
        </w:tabs>
        <w:spacing w:after="0"/>
        <w:ind w:left="0" w:firstLine="709"/>
        <w:rPr>
          <w:bCs/>
        </w:rPr>
      </w:pPr>
      <w:r>
        <w:rPr>
          <w:bCs/>
        </w:rP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14:paraId="35B76565" w14:textId="77777777" w:rsidR="00F4247D" w:rsidRDefault="00632F43" w:rsidP="003A7CCB">
      <w:pPr>
        <w:numPr>
          <w:ilvl w:val="0"/>
          <w:numId w:val="20"/>
        </w:numPr>
        <w:tabs>
          <w:tab w:val="left" w:pos="1418"/>
        </w:tabs>
        <w:spacing w:after="0"/>
        <w:ind w:left="0" w:firstLine="709"/>
        <w:rPr>
          <w:bCs/>
        </w:rPr>
      </w:pPr>
      <w:r>
        <w:rPr>
          <w:bCs/>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w:t>
      </w:r>
      <w:proofErr w:type="gramStart"/>
      <w:r>
        <w:rPr>
          <w:bCs/>
        </w:rPr>
        <w:t>копия</w:t>
      </w:r>
      <w:proofErr w:type="gramEnd"/>
      <w:r>
        <w:rPr>
          <w:bCs/>
        </w:rPr>
        <w:t>, заверенная гарантом).</w:t>
      </w:r>
    </w:p>
    <w:p w14:paraId="57B99208" w14:textId="77777777" w:rsidR="00F4247D" w:rsidRDefault="00632F43">
      <w:pPr>
        <w:tabs>
          <w:tab w:val="left" w:pos="1418"/>
        </w:tabs>
        <w:spacing w:after="0"/>
        <w:ind w:firstLine="709"/>
        <w:rPr>
          <w:bCs/>
        </w:rPr>
      </w:pPr>
      <w:r>
        <w:rPr>
          <w:bCs/>
        </w:rPr>
        <w:t>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документов.</w:t>
      </w:r>
    </w:p>
    <w:p w14:paraId="05242702" w14:textId="77777777" w:rsidR="00F4247D" w:rsidRDefault="00632F43">
      <w:pPr>
        <w:tabs>
          <w:tab w:val="left" w:pos="1418"/>
        </w:tabs>
        <w:spacing w:after="0"/>
        <w:ind w:firstLine="709"/>
        <w:rPr>
          <w:bCs/>
        </w:rPr>
      </w:pPr>
      <w:proofErr w:type="gramStart"/>
      <w:r>
        <w:rPr>
          <w:bCs/>
        </w:rPr>
        <w:t>В случае отказа Гаранта от предоставления документов, указанных в доверенности, необходимо представление письма-подтверждения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w:t>
      </w:r>
      <w:proofErr w:type="gramEnd"/>
      <w:r>
        <w:rPr>
          <w:bCs/>
        </w:rPr>
        <w:t>, наименование органа/должностного лица принявшего решение) документов, подтверждающих факт соблюдения необходимых внутренних процедур гаранта.</w:t>
      </w:r>
    </w:p>
    <w:p w14:paraId="56F932FE" w14:textId="59142E07" w:rsidR="00F4247D" w:rsidRPr="00D2523D" w:rsidRDefault="00632F43" w:rsidP="0057279D">
      <w:pPr>
        <w:pStyle w:val="-"/>
        <w:widowControl w:val="0"/>
        <w:numPr>
          <w:ilvl w:val="3"/>
          <w:numId w:val="41"/>
        </w:numPr>
        <w:tabs>
          <w:tab w:val="left" w:pos="1620"/>
        </w:tabs>
        <w:spacing w:before="0" w:after="0" w:line="240" w:lineRule="auto"/>
        <w:ind w:hanging="1712"/>
        <w:jc w:val="both"/>
        <w:rPr>
          <w:szCs w:val="24"/>
          <w:u w:val="single"/>
        </w:rPr>
      </w:pPr>
      <w:r w:rsidRPr="00D2523D">
        <w:rPr>
          <w:szCs w:val="24"/>
          <w:u w:val="single"/>
        </w:rPr>
        <w:t>Если сумма независимой гарантии превышает 15 млн. рублей:</w:t>
      </w:r>
    </w:p>
    <w:p w14:paraId="31262E1D" w14:textId="77777777" w:rsidR="00F4247D" w:rsidRDefault="00632F43" w:rsidP="003A7CCB">
      <w:pPr>
        <w:numPr>
          <w:ilvl w:val="0"/>
          <w:numId w:val="20"/>
        </w:numPr>
        <w:tabs>
          <w:tab w:val="left" w:pos="1418"/>
        </w:tabs>
        <w:spacing w:after="0"/>
        <w:ind w:left="0" w:firstLine="709"/>
        <w:rPr>
          <w:bCs/>
        </w:rPr>
      </w:pPr>
      <w:r>
        <w:rPr>
          <w:bCs/>
        </w:rPr>
        <w:t>лицензия на осуществление банковской деятельности, действующая на дату выдачи независимой гарантии (копия, заверенная гарантом либо нотариально заверенная копия);</w:t>
      </w:r>
    </w:p>
    <w:p w14:paraId="20C3E155" w14:textId="77777777" w:rsidR="00F4247D" w:rsidRDefault="00632F43" w:rsidP="003A7CCB">
      <w:pPr>
        <w:numPr>
          <w:ilvl w:val="0"/>
          <w:numId w:val="20"/>
        </w:numPr>
        <w:tabs>
          <w:tab w:val="left" w:pos="1418"/>
        </w:tabs>
        <w:spacing w:after="0"/>
        <w:ind w:left="0" w:firstLine="709"/>
        <w:rPr>
          <w:bCs/>
        </w:rPr>
      </w:pPr>
      <w:r>
        <w:rPr>
          <w:bCs/>
        </w:rPr>
        <w:t>документы, удостоверяющие право подписанта подписывать независимые гарантии от лица гаранта (включая, но не ограничиваясь):</w:t>
      </w:r>
    </w:p>
    <w:p w14:paraId="15A848B5" w14:textId="77777777" w:rsidR="00F4247D" w:rsidRDefault="00632F43" w:rsidP="003A7CCB">
      <w:pPr>
        <w:numPr>
          <w:ilvl w:val="0"/>
          <w:numId w:val="21"/>
        </w:numPr>
        <w:tabs>
          <w:tab w:val="left" w:pos="1418"/>
        </w:tabs>
        <w:spacing w:after="0"/>
        <w:ind w:left="0" w:firstLine="709"/>
        <w:rPr>
          <w:bCs/>
        </w:rPr>
      </w:pPr>
      <w:r>
        <w:rPr>
          <w:bCs/>
        </w:rPr>
        <w:t>Устав со всеми изменениями и дополнениями, зарегистрированными в установленном порядке на дату выдачи независимой гарантии (нотариально заверенная копия);</w:t>
      </w:r>
    </w:p>
    <w:p w14:paraId="73F9FE86" w14:textId="77777777" w:rsidR="00F4247D" w:rsidRDefault="00632F43" w:rsidP="003A7CCB">
      <w:pPr>
        <w:numPr>
          <w:ilvl w:val="0"/>
          <w:numId w:val="21"/>
        </w:numPr>
        <w:tabs>
          <w:tab w:val="left" w:pos="1418"/>
        </w:tabs>
        <w:spacing w:after="0"/>
        <w:ind w:left="0" w:firstLine="709"/>
        <w:rPr>
          <w:bCs/>
        </w:rPr>
      </w:pPr>
      <w:r>
        <w:rPr>
          <w:bCs/>
        </w:rPr>
        <w:t>Свидетельство о внесении записи в ЕГРЮЛ в связи с внесением изменений в Устав (нотариально заверенная копия);</w:t>
      </w:r>
    </w:p>
    <w:p w14:paraId="58A6526A" w14:textId="77777777" w:rsidR="00F4247D" w:rsidRDefault="00632F43" w:rsidP="003A7CCB">
      <w:pPr>
        <w:numPr>
          <w:ilvl w:val="0"/>
          <w:numId w:val="21"/>
        </w:numPr>
        <w:tabs>
          <w:tab w:val="left" w:pos="1418"/>
        </w:tabs>
        <w:spacing w:after="0"/>
        <w:ind w:left="0" w:firstLine="709"/>
        <w:rPr>
          <w:bCs/>
        </w:rPr>
      </w:pPr>
      <w:r>
        <w:rPr>
          <w:bCs/>
        </w:rPr>
        <w:t xml:space="preserve">в случае оформления независимой гарантии обособленными структурными подразделениями гаранта необходимо представить указанные в учредительных документах </w:t>
      </w:r>
      <w:r>
        <w:rPr>
          <w:bCs/>
        </w:rPr>
        <w:lastRenderedPageBreak/>
        <w:t>Гаранта документы, регламентирующие деятельность обособленного структурного подразделения гаранта (положение о филиале, положение о дополнительном офисе, иные документы);</w:t>
      </w:r>
    </w:p>
    <w:p w14:paraId="7FB49089" w14:textId="77777777" w:rsidR="00F4247D" w:rsidRDefault="00632F43" w:rsidP="003A7CCB">
      <w:pPr>
        <w:numPr>
          <w:ilvl w:val="0"/>
          <w:numId w:val="21"/>
        </w:numPr>
        <w:tabs>
          <w:tab w:val="left" w:pos="1418"/>
        </w:tabs>
        <w:spacing w:after="0"/>
        <w:ind w:left="0" w:firstLine="709"/>
        <w:rPr>
          <w:bCs/>
        </w:rPr>
      </w:pPr>
      <w:r>
        <w:rPr>
          <w:bCs/>
        </w:rP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14:paraId="4D19C46A" w14:textId="77777777" w:rsidR="00F4247D" w:rsidRDefault="00632F43" w:rsidP="003A7CCB">
      <w:pPr>
        <w:numPr>
          <w:ilvl w:val="0"/>
          <w:numId w:val="21"/>
        </w:numPr>
        <w:tabs>
          <w:tab w:val="left" w:pos="1418"/>
        </w:tabs>
        <w:spacing w:after="0"/>
        <w:ind w:left="0" w:firstLine="709"/>
        <w:rPr>
          <w:bCs/>
        </w:rPr>
      </w:pPr>
      <w:r>
        <w:rPr>
          <w:bCs/>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w:t>
      </w:r>
      <w:proofErr w:type="gramStart"/>
      <w:r>
        <w:rPr>
          <w:bCs/>
        </w:rPr>
        <w:t>копия</w:t>
      </w:r>
      <w:proofErr w:type="gramEnd"/>
      <w:r>
        <w:rPr>
          <w:bCs/>
        </w:rPr>
        <w:t xml:space="preserve">, заверенная гарантом). </w:t>
      </w:r>
    </w:p>
    <w:p w14:paraId="7090FF08" w14:textId="77777777" w:rsidR="00F4247D" w:rsidRDefault="00632F43">
      <w:pPr>
        <w:tabs>
          <w:tab w:val="left" w:pos="1418"/>
        </w:tabs>
        <w:spacing w:after="0"/>
        <w:ind w:firstLine="709"/>
        <w:rPr>
          <w:bCs/>
        </w:rPr>
      </w:pPr>
      <w:r>
        <w:rPr>
          <w:bCs/>
        </w:rPr>
        <w:t>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решений/документов.</w:t>
      </w:r>
    </w:p>
    <w:p w14:paraId="0594BEA9" w14:textId="77777777" w:rsidR="00F4247D" w:rsidRDefault="00632F43">
      <w:pPr>
        <w:tabs>
          <w:tab w:val="left" w:pos="1418"/>
        </w:tabs>
        <w:spacing w:after="0"/>
        <w:ind w:firstLine="709"/>
        <w:rPr>
          <w:bCs/>
        </w:rPr>
      </w:pPr>
      <w:proofErr w:type="gramStart"/>
      <w:r>
        <w:rPr>
          <w:bCs/>
        </w:rPr>
        <w:t>В случае отказа Гаранта от предоставления документов, указанных в доверенности, необходимо представление письма-подтверждения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w:t>
      </w:r>
      <w:proofErr w:type="gramEnd"/>
      <w:r>
        <w:rPr>
          <w:bCs/>
        </w:rPr>
        <w:t>, наименование органа/должностного лица принявшего решение) документов, подтверждающих факт соблюдения необходимых внутренних процедур гаранта;</w:t>
      </w:r>
    </w:p>
    <w:p w14:paraId="36630A79" w14:textId="023D9AD1" w:rsidR="00F4247D" w:rsidRDefault="00632F43" w:rsidP="003A7CCB">
      <w:pPr>
        <w:widowControl w:val="0"/>
        <w:numPr>
          <w:ilvl w:val="0"/>
          <w:numId w:val="22"/>
        </w:numPr>
        <w:tabs>
          <w:tab w:val="left" w:pos="1418"/>
        </w:tabs>
        <w:spacing w:after="0"/>
        <w:ind w:left="0" w:firstLine="709"/>
        <w:rPr>
          <w:bCs/>
        </w:rPr>
      </w:pPr>
      <w:r>
        <w:rPr>
          <w:bCs/>
        </w:rPr>
        <w:t xml:space="preserve">выписка из Единого государственного реестра юридических лиц (ЕГРЮЛ), выданная регистрирующим органом не ранее, чем за 30 дней до даты выдачи независимой гарантии (оригинал/нотариально заверенная копия) допускается представление выписки с официального сайта Федеральной налоговой службы </w:t>
      </w:r>
      <w:hyperlink r:id="rId17" w:history="1">
        <w:r w:rsidR="00F65F2D" w:rsidRPr="00540BEB">
          <w:rPr>
            <w:rStyle w:val="affe"/>
            <w:bCs/>
          </w:rPr>
          <w:t>https://egrul.nalog/</w:t>
        </w:r>
        <w:proofErr w:type="spellStart"/>
        <w:r w:rsidR="00F65F2D" w:rsidRPr="00540BEB">
          <w:rPr>
            <w:rStyle w:val="affe"/>
            <w:bCs/>
            <w:lang w:val="en-US"/>
          </w:rPr>
          <w:t>ru</w:t>
        </w:r>
        <w:proofErr w:type="spellEnd"/>
        <w:r w:rsidR="00F65F2D" w:rsidRPr="00F65F2D">
          <w:rPr>
            <w:rStyle w:val="affe"/>
            <w:bCs/>
          </w:rPr>
          <w:t>/</w:t>
        </w:r>
      </w:hyperlink>
      <w:r>
        <w:rPr>
          <w:bCs/>
        </w:rPr>
        <w:t>).</w:t>
      </w:r>
    </w:p>
    <w:p w14:paraId="10959CD3" w14:textId="77777777" w:rsidR="00F4247D" w:rsidRDefault="00632F43">
      <w:pPr>
        <w:pStyle w:val="32"/>
        <w:keepNext w:val="0"/>
        <w:tabs>
          <w:tab w:val="clear" w:pos="312"/>
        </w:tabs>
        <w:spacing w:before="0" w:after="0"/>
        <w:ind w:left="709"/>
        <w:rPr>
          <w:rFonts w:ascii="Times New Roman" w:hAnsi="Times New Roman" w:cs="Times New Roman"/>
          <w:u w:val="single"/>
        </w:rPr>
      </w:pPr>
      <w:r>
        <w:rPr>
          <w:rFonts w:ascii="Times New Roman" w:hAnsi="Times New Roman" w:cs="Times New Roman"/>
        </w:rPr>
        <w:t>6.3.3.3.</w:t>
      </w:r>
      <w:r w:rsidRPr="00E23F5E">
        <w:rPr>
          <w:rFonts w:ascii="Times New Roman" w:hAnsi="Times New Roman" w:cs="Times New Roman"/>
        </w:rPr>
        <w:tab/>
      </w:r>
      <w:r>
        <w:rPr>
          <w:rFonts w:ascii="Times New Roman" w:hAnsi="Times New Roman" w:cs="Times New Roman"/>
          <w:u w:val="single"/>
        </w:rPr>
        <w:t>Для Гарантов, не находящихся под прямым или косвенным контролем Российской Федерации либо Банка России, дополнительно представляются следующие документы:</w:t>
      </w:r>
    </w:p>
    <w:p w14:paraId="56AE0E76" w14:textId="5CDE015B" w:rsidR="00F4247D" w:rsidRDefault="00632F43">
      <w:pPr>
        <w:pStyle w:val="-"/>
        <w:widowControl w:val="0"/>
        <w:tabs>
          <w:tab w:val="num" w:pos="1080"/>
          <w:tab w:val="num" w:pos="1648"/>
        </w:tabs>
        <w:spacing w:before="0" w:after="0" w:line="240" w:lineRule="auto"/>
        <w:ind w:firstLine="709"/>
        <w:jc w:val="both"/>
        <w:rPr>
          <w:b w:val="0"/>
          <w:bCs w:val="0"/>
          <w:szCs w:val="24"/>
        </w:rPr>
      </w:pPr>
      <w:proofErr w:type="gramStart"/>
      <w:r>
        <w:rPr>
          <w:b w:val="0"/>
          <w:szCs w:val="24"/>
        </w:rPr>
        <w:t>- форма банковской отчетности по РСБУ № 808 или № 123 (копия, заверенная банком-гарантом) или официальное письмо от банка-гаранта с указанием суммы собственных средств (капитала) банка представляется только банками-гарантами, которые не раскрывают указанные формы на официальном сайте Банка России (</w:t>
      </w:r>
      <w:hyperlink r:id="rId18" w:tooltip="http://www.cbr.ru/credit/" w:history="1">
        <w:r>
          <w:rPr>
            <w:rStyle w:val="affe"/>
            <w:b w:val="0"/>
            <w:szCs w:val="24"/>
          </w:rPr>
          <w:t>http://www.cbr.ru/credit/</w:t>
        </w:r>
      </w:hyperlink>
      <w:r>
        <w:rPr>
          <w:b w:val="0"/>
          <w:szCs w:val="24"/>
        </w:rPr>
        <w:t>)</w:t>
      </w:r>
      <w:r>
        <w:rPr>
          <w:b w:val="0"/>
          <w:szCs w:val="24"/>
          <w:vertAlign w:val="superscript"/>
        </w:rPr>
        <w:t xml:space="preserve"> </w:t>
      </w:r>
      <w:r>
        <w:rPr>
          <w:b w:val="0"/>
          <w:szCs w:val="24"/>
        </w:rPr>
        <w:t>(</w:t>
      </w:r>
      <w:r>
        <w:rPr>
          <w:b w:val="0"/>
        </w:rPr>
        <w:t>данные документы/информация предоставляются по состоянию на последнюю отч</w:t>
      </w:r>
      <w:r w:rsidR="00803A75">
        <w:rPr>
          <w:b w:val="0"/>
        </w:rPr>
        <w:t>ё</w:t>
      </w:r>
      <w:r>
        <w:rPr>
          <w:b w:val="0"/>
        </w:rPr>
        <w:t>тную дату)</w:t>
      </w:r>
      <w:r>
        <w:rPr>
          <w:b w:val="0"/>
          <w:bCs w:val="0"/>
          <w:szCs w:val="24"/>
        </w:rPr>
        <w:t>;</w:t>
      </w:r>
      <w:proofErr w:type="gramEnd"/>
    </w:p>
    <w:p w14:paraId="6E6DAD77" w14:textId="4BE6DD6C" w:rsidR="00F4247D" w:rsidRDefault="00632F43">
      <w:pPr>
        <w:widowControl w:val="0"/>
        <w:tabs>
          <w:tab w:val="num" w:pos="1418"/>
        </w:tabs>
        <w:spacing w:after="0"/>
        <w:ind w:firstLine="709"/>
      </w:pPr>
      <w:r>
        <w:t>- письмо Гаранта о не нахождении его в процессе ликвидации или банкротства, об отсутствии установленных Банком России в отношении Гаранта в индивидуальном порядке ограничений на проведение отдельных операций, выданное не ранее, чем за 30 дней до даты выдачи независимой гарантии (оригинал).</w:t>
      </w:r>
    </w:p>
    <w:p w14:paraId="00A49DF4" w14:textId="436C54B1" w:rsidR="00F4247D" w:rsidRDefault="00632F43">
      <w:pPr>
        <w:widowControl w:val="0"/>
        <w:tabs>
          <w:tab w:val="num" w:pos="1418"/>
        </w:tabs>
        <w:spacing w:after="0"/>
        <w:ind w:firstLine="709"/>
      </w:pPr>
      <w:r>
        <w:t>6.3.3.4.</w:t>
      </w:r>
      <w:r>
        <w:tab/>
      </w:r>
      <w:r>
        <w:rPr>
          <w:color w:val="000000"/>
        </w:rPr>
        <w:t>Для согласования независимой гарантии Заказчик вправе направить запрос о подтверждении Гарантом факта выдачи независимой гарантии, а также запросить иные документы, не указанные в подпунктах 6.3.3.1</w:t>
      </w:r>
      <w:r w:rsidR="00D2523D">
        <w:rPr>
          <w:color w:val="000000"/>
        </w:rPr>
        <w:t>.</w:t>
      </w:r>
      <w:r>
        <w:rPr>
          <w:color w:val="000000"/>
        </w:rPr>
        <w:t>-6.3.3.3</w:t>
      </w:r>
      <w:r w:rsidR="00D2523D">
        <w:rPr>
          <w:color w:val="000000"/>
        </w:rPr>
        <w:t>.</w:t>
      </w:r>
      <w:r>
        <w:rPr>
          <w:color w:val="000000"/>
        </w:rPr>
        <w:t xml:space="preserve"> </w:t>
      </w:r>
      <w:r>
        <w:t>настоящей документацией о закупке</w:t>
      </w:r>
      <w:r>
        <w:rPr>
          <w:color w:val="000000"/>
        </w:rPr>
        <w:t>.</w:t>
      </w:r>
    </w:p>
    <w:p w14:paraId="464C4686" w14:textId="77777777" w:rsidR="00F4247D" w:rsidRDefault="00632F43">
      <w:pPr>
        <w:pStyle w:val="21"/>
        <w:keepNext w:val="0"/>
        <w:numPr>
          <w:ilvl w:val="1"/>
          <w:numId w:val="1"/>
        </w:numPr>
        <w:spacing w:after="0"/>
        <w:ind w:left="0" w:firstLine="567"/>
        <w:jc w:val="both"/>
        <w:rPr>
          <w:sz w:val="24"/>
          <w:szCs w:val="24"/>
        </w:rPr>
      </w:pPr>
      <w:bookmarkStart w:id="139" w:name="_Toc94092186"/>
      <w:bookmarkStart w:id="140" w:name="_Toc116296612"/>
      <w:bookmarkStart w:id="141" w:name="_Toc175240608"/>
      <w:bookmarkStart w:id="142" w:name="_Toc237523283"/>
      <w:bookmarkStart w:id="143" w:name="_Toc188975603"/>
      <w:r>
        <w:rPr>
          <w:sz w:val="24"/>
          <w:szCs w:val="24"/>
        </w:rPr>
        <w:t>Порядок предоставления обеспечения исполнения обязательств по договору в случае предоставления при проведении закупочных процедур заявки с аномально низкой ценой.</w:t>
      </w:r>
      <w:bookmarkEnd w:id="139"/>
      <w:bookmarkEnd w:id="140"/>
      <w:bookmarkEnd w:id="141"/>
      <w:bookmarkEnd w:id="142"/>
    </w:p>
    <w:p w14:paraId="773A54F3" w14:textId="06E5D753"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Под аномально низким ценовым предложением понимается снижение цены участником закупки относительно начальной (максимальной) цены договора, указанной в </w:t>
      </w:r>
      <w:r>
        <w:rPr>
          <w:rFonts w:ascii="Times New Roman" w:hAnsi="Times New Roman" w:cs="Times New Roman"/>
          <w:b w:val="0"/>
        </w:rPr>
        <w:lastRenderedPageBreak/>
        <w:t>извещении и/или документации о закупке на 25 (</w:t>
      </w:r>
      <w:r w:rsidR="00A7497D">
        <w:rPr>
          <w:rFonts w:ascii="Times New Roman" w:hAnsi="Times New Roman" w:cs="Times New Roman"/>
          <w:b w:val="0"/>
        </w:rPr>
        <w:t>Д</w:t>
      </w:r>
      <w:r>
        <w:rPr>
          <w:rFonts w:ascii="Times New Roman" w:hAnsi="Times New Roman" w:cs="Times New Roman"/>
          <w:b w:val="0"/>
        </w:rPr>
        <w:t>вадцать пять) и более процентов.</w:t>
      </w:r>
    </w:p>
    <w:p w14:paraId="13D9E484" w14:textId="77777777"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bookmarkStart w:id="144" w:name="_Ref4407664"/>
      <w:r>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исполнения обязательств по договору в следующем размере:</w:t>
      </w:r>
      <w:bookmarkEnd w:id="144"/>
    </w:p>
    <w:tbl>
      <w:tblPr>
        <w:tblStyle w:val="affffff"/>
        <w:tblW w:w="5000" w:type="pct"/>
        <w:tblLook w:val="04A0" w:firstRow="1" w:lastRow="0" w:firstColumn="1" w:lastColumn="0" w:noHBand="0" w:noVBand="1"/>
      </w:tblPr>
      <w:tblGrid>
        <w:gridCol w:w="469"/>
        <w:gridCol w:w="1559"/>
        <w:gridCol w:w="1739"/>
        <w:gridCol w:w="3227"/>
        <w:gridCol w:w="2862"/>
      </w:tblGrid>
      <w:tr w:rsidR="00F4247D" w14:paraId="36CAF387" w14:textId="77777777" w:rsidTr="003C0C48">
        <w:trPr>
          <w:trHeight w:val="20"/>
        </w:trPr>
        <w:tc>
          <w:tcPr>
            <w:tcW w:w="238" w:type="pct"/>
            <w:vMerge w:val="restart"/>
          </w:tcPr>
          <w:p w14:paraId="750724D0" w14:textId="77777777" w:rsidR="00F4247D" w:rsidRDefault="00632F43">
            <w:pPr>
              <w:spacing w:after="0"/>
              <w:rPr>
                <w:b/>
                <w:sz w:val="16"/>
                <w:szCs w:val="16"/>
              </w:rPr>
            </w:pPr>
            <w:r>
              <w:rPr>
                <w:b/>
                <w:sz w:val="16"/>
                <w:szCs w:val="16"/>
              </w:rPr>
              <w:t>№</w:t>
            </w:r>
          </w:p>
        </w:tc>
        <w:tc>
          <w:tcPr>
            <w:tcW w:w="3310" w:type="pct"/>
            <w:gridSpan w:val="3"/>
          </w:tcPr>
          <w:p w14:paraId="2E1C3A72" w14:textId="77777777" w:rsidR="00F4247D" w:rsidRDefault="00632F43">
            <w:pPr>
              <w:spacing w:after="0"/>
              <w:jc w:val="center"/>
              <w:rPr>
                <w:b/>
                <w:sz w:val="16"/>
                <w:szCs w:val="16"/>
              </w:rPr>
            </w:pPr>
            <w:r>
              <w:rPr>
                <w:b/>
                <w:sz w:val="16"/>
                <w:szCs w:val="16"/>
              </w:rPr>
              <w:t xml:space="preserve">Матрица договорных условий </w:t>
            </w:r>
          </w:p>
        </w:tc>
        <w:tc>
          <w:tcPr>
            <w:tcW w:w="1452" w:type="pct"/>
            <w:vMerge w:val="restart"/>
          </w:tcPr>
          <w:p w14:paraId="0BFAFD10" w14:textId="77777777" w:rsidR="00F4247D" w:rsidRDefault="00632F43">
            <w:pPr>
              <w:spacing w:after="0"/>
              <w:jc w:val="center"/>
              <w:rPr>
                <w:b/>
                <w:sz w:val="16"/>
                <w:szCs w:val="16"/>
              </w:rPr>
            </w:pPr>
            <w:r>
              <w:rPr>
                <w:b/>
                <w:sz w:val="16"/>
                <w:szCs w:val="16"/>
              </w:rPr>
              <w:t xml:space="preserve">Размер обеспечения исполнения договора (в виде независимой гарантии на исполнение обязательств по договору либо обеспечительного платежа на исполнение обязательств по договору) в случае подачи участником закупки аномально низкого ценового предложения </w:t>
            </w:r>
          </w:p>
        </w:tc>
      </w:tr>
      <w:tr w:rsidR="00F4247D" w14:paraId="68FC830B" w14:textId="77777777" w:rsidTr="003C0C48">
        <w:trPr>
          <w:trHeight w:val="20"/>
        </w:trPr>
        <w:tc>
          <w:tcPr>
            <w:tcW w:w="238" w:type="pct"/>
            <w:vMerge/>
          </w:tcPr>
          <w:p w14:paraId="22ED5C09" w14:textId="77777777" w:rsidR="00F4247D" w:rsidRDefault="00F4247D">
            <w:pPr>
              <w:spacing w:after="0"/>
              <w:rPr>
                <w:b/>
              </w:rPr>
            </w:pPr>
          </w:p>
        </w:tc>
        <w:tc>
          <w:tcPr>
            <w:tcW w:w="791" w:type="pct"/>
          </w:tcPr>
          <w:p w14:paraId="06F07E85" w14:textId="77777777" w:rsidR="00F4247D" w:rsidRDefault="00632F43">
            <w:pPr>
              <w:spacing w:after="0"/>
              <w:jc w:val="center"/>
              <w:rPr>
                <w:b/>
                <w:sz w:val="16"/>
                <w:szCs w:val="16"/>
              </w:rPr>
            </w:pPr>
            <w:r>
              <w:rPr>
                <w:b/>
                <w:sz w:val="16"/>
                <w:szCs w:val="16"/>
              </w:rPr>
              <w:t xml:space="preserve">Требование по обеспечению исполнения договора </w:t>
            </w:r>
          </w:p>
        </w:tc>
        <w:tc>
          <w:tcPr>
            <w:tcW w:w="882" w:type="pct"/>
          </w:tcPr>
          <w:p w14:paraId="53325F1A" w14:textId="77777777" w:rsidR="00F4247D" w:rsidRDefault="00632F43">
            <w:pPr>
              <w:spacing w:after="0"/>
              <w:jc w:val="center"/>
              <w:rPr>
                <w:b/>
                <w:sz w:val="16"/>
                <w:szCs w:val="16"/>
              </w:rPr>
            </w:pPr>
            <w:r>
              <w:rPr>
                <w:b/>
                <w:sz w:val="16"/>
                <w:szCs w:val="16"/>
              </w:rPr>
              <w:t xml:space="preserve">Авансирование </w:t>
            </w:r>
          </w:p>
        </w:tc>
        <w:tc>
          <w:tcPr>
            <w:tcW w:w="1637" w:type="pct"/>
          </w:tcPr>
          <w:p w14:paraId="4E77376B" w14:textId="77777777" w:rsidR="00F4247D" w:rsidRDefault="00632F43">
            <w:pPr>
              <w:spacing w:after="0"/>
              <w:jc w:val="center"/>
              <w:rPr>
                <w:b/>
                <w:sz w:val="16"/>
                <w:szCs w:val="16"/>
              </w:rPr>
            </w:pPr>
            <w:r>
              <w:rPr>
                <w:b/>
                <w:sz w:val="16"/>
                <w:szCs w:val="16"/>
              </w:rPr>
              <w:t>Обеспечение на возврат авансового платежа</w:t>
            </w:r>
          </w:p>
        </w:tc>
        <w:tc>
          <w:tcPr>
            <w:tcW w:w="1452" w:type="pct"/>
            <w:vMerge/>
          </w:tcPr>
          <w:p w14:paraId="4E95EEF1" w14:textId="77777777" w:rsidR="00F4247D" w:rsidRDefault="00F4247D">
            <w:pPr>
              <w:spacing w:after="0"/>
              <w:jc w:val="center"/>
              <w:rPr>
                <w:b/>
              </w:rPr>
            </w:pPr>
          </w:p>
        </w:tc>
      </w:tr>
      <w:tr w:rsidR="00F4247D" w14:paraId="7CBBE3A5" w14:textId="77777777" w:rsidTr="003C0C48">
        <w:trPr>
          <w:trHeight w:val="20"/>
        </w:trPr>
        <w:tc>
          <w:tcPr>
            <w:tcW w:w="238" w:type="pct"/>
          </w:tcPr>
          <w:p w14:paraId="3A3C21A0" w14:textId="77777777" w:rsidR="00F4247D" w:rsidRDefault="00632F43">
            <w:pPr>
              <w:spacing w:after="0"/>
              <w:rPr>
                <w:sz w:val="16"/>
                <w:szCs w:val="16"/>
              </w:rPr>
            </w:pPr>
            <w:r>
              <w:rPr>
                <w:sz w:val="16"/>
                <w:szCs w:val="16"/>
              </w:rPr>
              <w:t>1</w:t>
            </w:r>
          </w:p>
        </w:tc>
        <w:tc>
          <w:tcPr>
            <w:tcW w:w="791" w:type="pct"/>
          </w:tcPr>
          <w:p w14:paraId="2FE2CECB" w14:textId="77777777" w:rsidR="00F4247D" w:rsidRDefault="00632F43" w:rsidP="003C0C48">
            <w:pPr>
              <w:spacing w:after="0"/>
              <w:jc w:val="left"/>
              <w:rPr>
                <w:sz w:val="16"/>
                <w:szCs w:val="16"/>
              </w:rPr>
            </w:pPr>
            <w:r>
              <w:rPr>
                <w:sz w:val="16"/>
                <w:szCs w:val="16"/>
              </w:rPr>
              <w:t>не предусмотрено</w:t>
            </w:r>
          </w:p>
        </w:tc>
        <w:tc>
          <w:tcPr>
            <w:tcW w:w="882" w:type="pct"/>
          </w:tcPr>
          <w:p w14:paraId="2B240928" w14:textId="77777777" w:rsidR="00F4247D" w:rsidRDefault="00632F43" w:rsidP="003C0C48">
            <w:pPr>
              <w:spacing w:after="0"/>
              <w:jc w:val="left"/>
              <w:rPr>
                <w:sz w:val="16"/>
                <w:szCs w:val="16"/>
              </w:rPr>
            </w:pPr>
            <w:r>
              <w:rPr>
                <w:sz w:val="16"/>
                <w:szCs w:val="16"/>
              </w:rPr>
              <w:t>не предусмотрено</w:t>
            </w:r>
          </w:p>
        </w:tc>
        <w:tc>
          <w:tcPr>
            <w:tcW w:w="1637" w:type="pct"/>
          </w:tcPr>
          <w:p w14:paraId="207FFAFB" w14:textId="77777777" w:rsidR="00F4247D" w:rsidRDefault="00632F43" w:rsidP="003C0C48">
            <w:pPr>
              <w:spacing w:after="0"/>
              <w:jc w:val="left"/>
              <w:rPr>
                <w:sz w:val="16"/>
                <w:szCs w:val="16"/>
              </w:rPr>
            </w:pPr>
            <w:r>
              <w:rPr>
                <w:sz w:val="16"/>
                <w:szCs w:val="16"/>
              </w:rPr>
              <w:t>не предусмотрено</w:t>
            </w:r>
          </w:p>
        </w:tc>
        <w:tc>
          <w:tcPr>
            <w:tcW w:w="1452" w:type="pct"/>
          </w:tcPr>
          <w:p w14:paraId="68CC328B" w14:textId="77777777" w:rsidR="00F4247D" w:rsidRDefault="00632F43">
            <w:pPr>
              <w:spacing w:after="0"/>
              <w:rPr>
                <w:sz w:val="16"/>
                <w:szCs w:val="16"/>
              </w:rPr>
            </w:pPr>
            <w:r>
              <w:rPr>
                <w:sz w:val="16"/>
                <w:szCs w:val="16"/>
              </w:rPr>
              <w:t xml:space="preserve">обеспечение исполнения обязательств по договору в размере 5% (пять процентов) от начальной (максимальной) цены договора, установленной при объявлении закупки </w:t>
            </w:r>
            <w:r>
              <w:rPr>
                <w:i/>
                <w:sz w:val="16"/>
                <w:szCs w:val="16"/>
              </w:rPr>
              <w:t>(по решению закупочной комиссии при формировании извещения о закупке и/или документации о закупки размер обеспечения может быть увеличен до 30% (тридцати) от начальной (максимальной) цены договора)</w:t>
            </w:r>
          </w:p>
        </w:tc>
      </w:tr>
      <w:tr w:rsidR="00F4247D" w14:paraId="067D3757" w14:textId="77777777" w:rsidTr="003C0C48">
        <w:trPr>
          <w:trHeight w:val="20"/>
        </w:trPr>
        <w:tc>
          <w:tcPr>
            <w:tcW w:w="238" w:type="pct"/>
          </w:tcPr>
          <w:p w14:paraId="4F193963" w14:textId="77777777" w:rsidR="00F4247D" w:rsidRDefault="00632F43">
            <w:pPr>
              <w:spacing w:after="0"/>
              <w:rPr>
                <w:sz w:val="16"/>
                <w:szCs w:val="16"/>
              </w:rPr>
            </w:pPr>
            <w:r>
              <w:rPr>
                <w:sz w:val="16"/>
                <w:szCs w:val="16"/>
              </w:rPr>
              <w:t>2</w:t>
            </w:r>
          </w:p>
        </w:tc>
        <w:tc>
          <w:tcPr>
            <w:tcW w:w="791" w:type="pct"/>
          </w:tcPr>
          <w:p w14:paraId="15BB5BF7" w14:textId="77777777" w:rsidR="00F4247D" w:rsidRDefault="00632F43" w:rsidP="003C0C48">
            <w:pPr>
              <w:spacing w:after="0"/>
              <w:jc w:val="left"/>
              <w:rPr>
                <w:sz w:val="16"/>
                <w:szCs w:val="16"/>
              </w:rPr>
            </w:pPr>
            <w:r>
              <w:rPr>
                <w:sz w:val="16"/>
                <w:szCs w:val="16"/>
              </w:rPr>
              <w:t>предусмотрено</w:t>
            </w:r>
          </w:p>
        </w:tc>
        <w:tc>
          <w:tcPr>
            <w:tcW w:w="882" w:type="pct"/>
          </w:tcPr>
          <w:p w14:paraId="4FC3D3C5" w14:textId="77777777" w:rsidR="00F4247D" w:rsidRDefault="00632F43" w:rsidP="003C0C48">
            <w:pPr>
              <w:spacing w:after="0"/>
              <w:jc w:val="left"/>
              <w:rPr>
                <w:sz w:val="16"/>
                <w:szCs w:val="16"/>
              </w:rPr>
            </w:pPr>
            <w:r>
              <w:rPr>
                <w:sz w:val="16"/>
                <w:szCs w:val="16"/>
              </w:rPr>
              <w:t>не предусмотрено</w:t>
            </w:r>
          </w:p>
        </w:tc>
        <w:tc>
          <w:tcPr>
            <w:tcW w:w="1637" w:type="pct"/>
          </w:tcPr>
          <w:p w14:paraId="269FF985" w14:textId="77777777" w:rsidR="00F4247D" w:rsidRDefault="00632F43" w:rsidP="003C0C48">
            <w:pPr>
              <w:spacing w:after="0"/>
              <w:jc w:val="left"/>
              <w:rPr>
                <w:sz w:val="16"/>
                <w:szCs w:val="16"/>
              </w:rPr>
            </w:pPr>
            <w:r>
              <w:rPr>
                <w:sz w:val="16"/>
                <w:szCs w:val="16"/>
              </w:rPr>
              <w:t>не предусмотрено</w:t>
            </w:r>
          </w:p>
        </w:tc>
        <w:tc>
          <w:tcPr>
            <w:tcW w:w="1452" w:type="pct"/>
          </w:tcPr>
          <w:p w14:paraId="62342BB2" w14:textId="77777777" w:rsidR="00F4247D" w:rsidRDefault="00632F43">
            <w:pPr>
              <w:spacing w:after="0"/>
              <w:rPr>
                <w:sz w:val="16"/>
                <w:szCs w:val="16"/>
              </w:rPr>
            </w:pPr>
            <w:proofErr w:type="gramStart"/>
            <w:r>
              <w:rPr>
                <w:sz w:val="16"/>
                <w:szCs w:val="16"/>
              </w:rPr>
              <w:t>увеличенное</w:t>
            </w:r>
            <w:proofErr w:type="gramEnd"/>
            <w:r>
              <w:rPr>
                <w:sz w:val="16"/>
                <w:szCs w:val="16"/>
              </w:rPr>
              <w:t xml:space="preserve"> от первоначально установленного обеспечения исполнения обязательств по договору в 1,5 (полтора) раза, но не менее 5% (пяти процентов) от начальной (максимальной) цены договора </w:t>
            </w:r>
          </w:p>
        </w:tc>
      </w:tr>
      <w:tr w:rsidR="00F4247D" w14:paraId="31D4269B" w14:textId="77777777" w:rsidTr="003C0C48">
        <w:trPr>
          <w:trHeight w:val="20"/>
        </w:trPr>
        <w:tc>
          <w:tcPr>
            <w:tcW w:w="238" w:type="pct"/>
          </w:tcPr>
          <w:p w14:paraId="0CC0B8C2" w14:textId="77777777" w:rsidR="00F4247D" w:rsidRDefault="00632F43">
            <w:pPr>
              <w:spacing w:after="0"/>
              <w:rPr>
                <w:sz w:val="16"/>
                <w:szCs w:val="16"/>
              </w:rPr>
            </w:pPr>
            <w:r>
              <w:rPr>
                <w:sz w:val="16"/>
                <w:szCs w:val="16"/>
              </w:rPr>
              <w:t>3</w:t>
            </w:r>
          </w:p>
        </w:tc>
        <w:tc>
          <w:tcPr>
            <w:tcW w:w="791" w:type="pct"/>
          </w:tcPr>
          <w:p w14:paraId="587CAE23" w14:textId="77777777" w:rsidR="00F4247D" w:rsidRDefault="00632F43" w:rsidP="003C0C48">
            <w:pPr>
              <w:spacing w:after="0"/>
              <w:jc w:val="left"/>
              <w:rPr>
                <w:sz w:val="16"/>
                <w:szCs w:val="16"/>
              </w:rPr>
            </w:pPr>
            <w:r>
              <w:rPr>
                <w:sz w:val="16"/>
                <w:szCs w:val="16"/>
              </w:rPr>
              <w:t>не предусмотрено</w:t>
            </w:r>
          </w:p>
        </w:tc>
        <w:tc>
          <w:tcPr>
            <w:tcW w:w="882" w:type="pct"/>
          </w:tcPr>
          <w:p w14:paraId="42314F61" w14:textId="77777777" w:rsidR="00F4247D" w:rsidRDefault="00632F43" w:rsidP="003C0C48">
            <w:pPr>
              <w:spacing w:after="0"/>
              <w:jc w:val="left"/>
              <w:rPr>
                <w:sz w:val="16"/>
                <w:szCs w:val="16"/>
              </w:rPr>
            </w:pPr>
            <w:r>
              <w:rPr>
                <w:sz w:val="16"/>
                <w:szCs w:val="16"/>
              </w:rPr>
              <w:t xml:space="preserve">предусмотрено </w:t>
            </w:r>
          </w:p>
        </w:tc>
        <w:tc>
          <w:tcPr>
            <w:tcW w:w="1637" w:type="pct"/>
          </w:tcPr>
          <w:p w14:paraId="78BF0DD5" w14:textId="77777777" w:rsidR="00F4247D" w:rsidRDefault="00632F43" w:rsidP="003C0C48">
            <w:pPr>
              <w:spacing w:after="0"/>
              <w:jc w:val="left"/>
              <w:rPr>
                <w:sz w:val="16"/>
                <w:szCs w:val="16"/>
              </w:rPr>
            </w:pPr>
            <w:r>
              <w:rPr>
                <w:sz w:val="16"/>
                <w:szCs w:val="16"/>
              </w:rPr>
              <w:t>предусмотрено</w:t>
            </w:r>
          </w:p>
        </w:tc>
        <w:tc>
          <w:tcPr>
            <w:tcW w:w="1452" w:type="pct"/>
          </w:tcPr>
          <w:p w14:paraId="54829D2A" w14:textId="77777777" w:rsidR="00F4247D" w:rsidRDefault="00632F43">
            <w:pPr>
              <w:spacing w:after="0"/>
              <w:rPr>
                <w:sz w:val="16"/>
                <w:szCs w:val="16"/>
              </w:rPr>
            </w:pPr>
            <w:r>
              <w:rPr>
                <w:sz w:val="16"/>
                <w:szCs w:val="16"/>
              </w:rPr>
              <w:t xml:space="preserve">обеспечение исполнения договора в размере аванса, но не менее 5% (пяти процентов) от начальной (максимальной) цены договора </w:t>
            </w:r>
          </w:p>
        </w:tc>
      </w:tr>
      <w:tr w:rsidR="00F4247D" w14:paraId="39E4A91D" w14:textId="77777777" w:rsidTr="003C0C48">
        <w:trPr>
          <w:trHeight w:val="20"/>
        </w:trPr>
        <w:tc>
          <w:tcPr>
            <w:tcW w:w="238" w:type="pct"/>
          </w:tcPr>
          <w:p w14:paraId="32D9D3B0" w14:textId="77777777" w:rsidR="00F4247D" w:rsidRDefault="00632F43">
            <w:pPr>
              <w:spacing w:after="0"/>
              <w:rPr>
                <w:sz w:val="16"/>
                <w:szCs w:val="16"/>
              </w:rPr>
            </w:pPr>
            <w:r>
              <w:rPr>
                <w:sz w:val="16"/>
                <w:szCs w:val="16"/>
              </w:rPr>
              <w:t>4</w:t>
            </w:r>
          </w:p>
        </w:tc>
        <w:tc>
          <w:tcPr>
            <w:tcW w:w="791" w:type="pct"/>
          </w:tcPr>
          <w:p w14:paraId="699AD66F" w14:textId="77777777" w:rsidR="00F4247D" w:rsidRDefault="00632F43" w:rsidP="003C0C48">
            <w:pPr>
              <w:spacing w:after="0"/>
              <w:jc w:val="left"/>
              <w:rPr>
                <w:sz w:val="16"/>
                <w:szCs w:val="16"/>
              </w:rPr>
            </w:pPr>
            <w:r>
              <w:rPr>
                <w:sz w:val="16"/>
                <w:szCs w:val="16"/>
              </w:rPr>
              <w:t>не предусмотрено</w:t>
            </w:r>
          </w:p>
        </w:tc>
        <w:tc>
          <w:tcPr>
            <w:tcW w:w="882" w:type="pct"/>
          </w:tcPr>
          <w:p w14:paraId="742155CF" w14:textId="77777777" w:rsidR="00F4247D" w:rsidRDefault="00632F43" w:rsidP="003C0C48">
            <w:pPr>
              <w:spacing w:after="0"/>
              <w:jc w:val="left"/>
              <w:rPr>
                <w:sz w:val="16"/>
                <w:szCs w:val="16"/>
              </w:rPr>
            </w:pPr>
            <w:r>
              <w:rPr>
                <w:sz w:val="16"/>
                <w:szCs w:val="16"/>
              </w:rPr>
              <w:t>предусмотрено</w:t>
            </w:r>
          </w:p>
        </w:tc>
        <w:tc>
          <w:tcPr>
            <w:tcW w:w="1637" w:type="pct"/>
          </w:tcPr>
          <w:p w14:paraId="3DE5DF35" w14:textId="77777777" w:rsidR="00F4247D" w:rsidRDefault="00632F43" w:rsidP="003C0C48">
            <w:pPr>
              <w:spacing w:after="0"/>
              <w:jc w:val="left"/>
              <w:rPr>
                <w:sz w:val="16"/>
                <w:szCs w:val="16"/>
              </w:rPr>
            </w:pPr>
            <w:r>
              <w:rPr>
                <w:sz w:val="16"/>
                <w:szCs w:val="16"/>
              </w:rPr>
              <w:t>не предусмотрено</w:t>
            </w:r>
          </w:p>
        </w:tc>
        <w:tc>
          <w:tcPr>
            <w:tcW w:w="1452" w:type="pct"/>
          </w:tcPr>
          <w:p w14:paraId="36B0DB95" w14:textId="77777777" w:rsidR="00F4247D" w:rsidRDefault="00632F43">
            <w:pPr>
              <w:spacing w:after="0"/>
              <w:rPr>
                <w:sz w:val="16"/>
                <w:szCs w:val="16"/>
              </w:rPr>
            </w:pPr>
            <w:r>
              <w:rPr>
                <w:sz w:val="16"/>
                <w:szCs w:val="16"/>
              </w:rPr>
              <w:t>обеспечение исполнения договора в размере аванса, но не менее 5% (пяти процентов) от начальной (максимальной) цены договора</w:t>
            </w:r>
          </w:p>
        </w:tc>
      </w:tr>
      <w:tr w:rsidR="00F4247D" w14:paraId="11101389" w14:textId="77777777" w:rsidTr="003C0C48">
        <w:trPr>
          <w:trHeight w:val="20"/>
        </w:trPr>
        <w:tc>
          <w:tcPr>
            <w:tcW w:w="238" w:type="pct"/>
          </w:tcPr>
          <w:p w14:paraId="14388A0A" w14:textId="77777777" w:rsidR="00F4247D" w:rsidRDefault="00632F43">
            <w:pPr>
              <w:spacing w:after="0"/>
              <w:rPr>
                <w:sz w:val="16"/>
                <w:szCs w:val="16"/>
              </w:rPr>
            </w:pPr>
            <w:r>
              <w:rPr>
                <w:sz w:val="16"/>
                <w:szCs w:val="16"/>
              </w:rPr>
              <w:t>5</w:t>
            </w:r>
          </w:p>
        </w:tc>
        <w:tc>
          <w:tcPr>
            <w:tcW w:w="791" w:type="pct"/>
          </w:tcPr>
          <w:p w14:paraId="58146691" w14:textId="77777777" w:rsidR="00F4247D" w:rsidRDefault="00632F43" w:rsidP="003C0C48">
            <w:pPr>
              <w:spacing w:after="0"/>
              <w:jc w:val="left"/>
              <w:rPr>
                <w:sz w:val="16"/>
                <w:szCs w:val="16"/>
              </w:rPr>
            </w:pPr>
            <w:r>
              <w:rPr>
                <w:sz w:val="16"/>
                <w:szCs w:val="16"/>
              </w:rPr>
              <w:t>предусмотрено</w:t>
            </w:r>
          </w:p>
        </w:tc>
        <w:tc>
          <w:tcPr>
            <w:tcW w:w="882" w:type="pct"/>
          </w:tcPr>
          <w:p w14:paraId="21AFA6B7" w14:textId="77777777" w:rsidR="00F4247D" w:rsidRDefault="00632F43" w:rsidP="003C0C48">
            <w:pPr>
              <w:spacing w:after="0"/>
              <w:jc w:val="left"/>
              <w:rPr>
                <w:sz w:val="16"/>
                <w:szCs w:val="16"/>
              </w:rPr>
            </w:pPr>
            <w:r>
              <w:rPr>
                <w:sz w:val="16"/>
                <w:szCs w:val="16"/>
              </w:rPr>
              <w:t>предусмотрено</w:t>
            </w:r>
          </w:p>
        </w:tc>
        <w:tc>
          <w:tcPr>
            <w:tcW w:w="1637" w:type="pct"/>
          </w:tcPr>
          <w:p w14:paraId="6A9B6C61" w14:textId="77777777" w:rsidR="00F4247D" w:rsidRDefault="00632F43" w:rsidP="003C0C48">
            <w:pPr>
              <w:spacing w:after="0"/>
              <w:jc w:val="left"/>
              <w:rPr>
                <w:sz w:val="16"/>
                <w:szCs w:val="16"/>
              </w:rPr>
            </w:pPr>
            <w:r>
              <w:rPr>
                <w:sz w:val="16"/>
                <w:szCs w:val="16"/>
              </w:rPr>
              <w:t>не предусмотрено</w:t>
            </w:r>
          </w:p>
        </w:tc>
        <w:tc>
          <w:tcPr>
            <w:tcW w:w="1452" w:type="pct"/>
          </w:tcPr>
          <w:p w14:paraId="6799C464" w14:textId="77777777" w:rsidR="00F4247D" w:rsidRDefault="00632F43">
            <w:pPr>
              <w:spacing w:after="0"/>
              <w:rPr>
                <w:sz w:val="16"/>
                <w:szCs w:val="16"/>
              </w:rPr>
            </w:pPr>
            <w:proofErr w:type="gramStart"/>
            <w:r>
              <w:rPr>
                <w:sz w:val="16"/>
                <w:szCs w:val="16"/>
              </w:rPr>
              <w:t>увеличенное</w:t>
            </w:r>
            <w:proofErr w:type="gramEnd"/>
            <w:r>
              <w:rPr>
                <w:sz w:val="16"/>
                <w:szCs w:val="16"/>
              </w:rPr>
              <w:t xml:space="preserve"> от первоначально установленного обеспечения исполнения договора в 1,5 (полтора) раза, но не менее размера аванса</w:t>
            </w:r>
          </w:p>
        </w:tc>
      </w:tr>
      <w:tr w:rsidR="00F4247D" w14:paraId="041FC9C2" w14:textId="77777777" w:rsidTr="003C0C48">
        <w:trPr>
          <w:trHeight w:val="20"/>
        </w:trPr>
        <w:tc>
          <w:tcPr>
            <w:tcW w:w="238" w:type="pct"/>
          </w:tcPr>
          <w:p w14:paraId="30CA3521" w14:textId="77777777" w:rsidR="00F4247D" w:rsidRDefault="00632F43">
            <w:pPr>
              <w:spacing w:after="0"/>
              <w:rPr>
                <w:sz w:val="16"/>
                <w:szCs w:val="16"/>
              </w:rPr>
            </w:pPr>
            <w:r>
              <w:rPr>
                <w:sz w:val="16"/>
                <w:szCs w:val="16"/>
              </w:rPr>
              <w:t>6</w:t>
            </w:r>
          </w:p>
        </w:tc>
        <w:tc>
          <w:tcPr>
            <w:tcW w:w="791" w:type="pct"/>
          </w:tcPr>
          <w:p w14:paraId="5864FBF8" w14:textId="77777777" w:rsidR="00F4247D" w:rsidRDefault="00632F43" w:rsidP="003C0C48">
            <w:pPr>
              <w:spacing w:after="0"/>
              <w:jc w:val="left"/>
              <w:rPr>
                <w:sz w:val="16"/>
                <w:szCs w:val="16"/>
              </w:rPr>
            </w:pPr>
            <w:r>
              <w:rPr>
                <w:sz w:val="16"/>
                <w:szCs w:val="16"/>
              </w:rPr>
              <w:t xml:space="preserve">предусмотрено </w:t>
            </w:r>
          </w:p>
        </w:tc>
        <w:tc>
          <w:tcPr>
            <w:tcW w:w="882" w:type="pct"/>
          </w:tcPr>
          <w:p w14:paraId="35232FC9" w14:textId="77777777" w:rsidR="00F4247D" w:rsidRDefault="00632F43" w:rsidP="003C0C48">
            <w:pPr>
              <w:spacing w:after="0"/>
              <w:jc w:val="left"/>
              <w:rPr>
                <w:sz w:val="16"/>
                <w:szCs w:val="16"/>
              </w:rPr>
            </w:pPr>
            <w:r>
              <w:rPr>
                <w:sz w:val="16"/>
                <w:szCs w:val="16"/>
              </w:rPr>
              <w:t>предусмотрено</w:t>
            </w:r>
          </w:p>
        </w:tc>
        <w:tc>
          <w:tcPr>
            <w:tcW w:w="1637" w:type="pct"/>
          </w:tcPr>
          <w:p w14:paraId="21ED11EE" w14:textId="77777777" w:rsidR="00F4247D" w:rsidRDefault="00632F43" w:rsidP="003C0C48">
            <w:pPr>
              <w:spacing w:after="0"/>
              <w:jc w:val="left"/>
              <w:rPr>
                <w:sz w:val="16"/>
                <w:szCs w:val="16"/>
              </w:rPr>
            </w:pPr>
            <w:r>
              <w:rPr>
                <w:sz w:val="16"/>
                <w:szCs w:val="16"/>
              </w:rPr>
              <w:t>предусмотрено</w:t>
            </w:r>
          </w:p>
        </w:tc>
        <w:tc>
          <w:tcPr>
            <w:tcW w:w="1452" w:type="pct"/>
          </w:tcPr>
          <w:p w14:paraId="1ED59E1F" w14:textId="77777777" w:rsidR="00F4247D" w:rsidRDefault="00632F43">
            <w:pPr>
              <w:spacing w:after="0"/>
              <w:rPr>
                <w:sz w:val="16"/>
                <w:szCs w:val="16"/>
              </w:rPr>
            </w:pPr>
            <w:proofErr w:type="gramStart"/>
            <w:r>
              <w:rPr>
                <w:sz w:val="16"/>
                <w:szCs w:val="16"/>
              </w:rPr>
              <w:t>увеличенное</w:t>
            </w:r>
            <w:proofErr w:type="gramEnd"/>
            <w:r>
              <w:rPr>
                <w:sz w:val="16"/>
                <w:szCs w:val="16"/>
              </w:rPr>
              <w:t xml:space="preserve"> от первоначально установленного обеспечения исполнения договора в 1,5 (полтора) раза, но не менее 5% (пяти процентов) от начальной (максимальной) цены договора</w:t>
            </w:r>
          </w:p>
        </w:tc>
      </w:tr>
      <w:tr w:rsidR="003C0C48" w14:paraId="66C6D8A9" w14:textId="77777777" w:rsidTr="003C0C48">
        <w:trPr>
          <w:trHeight w:val="20"/>
        </w:trPr>
        <w:tc>
          <w:tcPr>
            <w:tcW w:w="238" w:type="pct"/>
          </w:tcPr>
          <w:p w14:paraId="6C86018D" w14:textId="20D9D5EA" w:rsidR="003C0C48" w:rsidRDefault="003C0C48">
            <w:pPr>
              <w:spacing w:after="0"/>
              <w:rPr>
                <w:sz w:val="16"/>
                <w:szCs w:val="16"/>
              </w:rPr>
            </w:pPr>
            <w:r w:rsidRPr="003C0C48">
              <w:rPr>
                <w:sz w:val="16"/>
                <w:szCs w:val="16"/>
              </w:rPr>
              <w:t>7</w:t>
            </w:r>
          </w:p>
        </w:tc>
        <w:tc>
          <w:tcPr>
            <w:tcW w:w="791" w:type="pct"/>
          </w:tcPr>
          <w:p w14:paraId="6BF67DC0" w14:textId="5FF03F55" w:rsidR="003C0C48" w:rsidRDefault="003C0C48" w:rsidP="003C0C48">
            <w:pPr>
              <w:spacing w:after="0"/>
              <w:jc w:val="left"/>
              <w:rPr>
                <w:sz w:val="16"/>
                <w:szCs w:val="16"/>
              </w:rPr>
            </w:pPr>
            <w:r w:rsidRPr="003C0C48">
              <w:rPr>
                <w:sz w:val="16"/>
                <w:szCs w:val="16"/>
              </w:rPr>
              <w:t>предусмотрено (только при снижении цены на 25% и более)</w:t>
            </w:r>
          </w:p>
        </w:tc>
        <w:tc>
          <w:tcPr>
            <w:tcW w:w="882" w:type="pct"/>
          </w:tcPr>
          <w:p w14:paraId="6A430E95" w14:textId="1EBA8B1B" w:rsidR="003C0C48" w:rsidRDefault="003C0C48" w:rsidP="003C0C48">
            <w:pPr>
              <w:spacing w:after="0"/>
              <w:jc w:val="left"/>
              <w:rPr>
                <w:sz w:val="16"/>
                <w:szCs w:val="16"/>
              </w:rPr>
            </w:pPr>
            <w:r w:rsidRPr="003C0C48">
              <w:rPr>
                <w:sz w:val="16"/>
                <w:szCs w:val="16"/>
              </w:rPr>
              <w:t>не предусмотрено</w:t>
            </w:r>
          </w:p>
        </w:tc>
        <w:tc>
          <w:tcPr>
            <w:tcW w:w="1637" w:type="pct"/>
          </w:tcPr>
          <w:p w14:paraId="29935042" w14:textId="75773B82" w:rsidR="003C0C48" w:rsidRDefault="003C0C48" w:rsidP="003C0C48">
            <w:pPr>
              <w:spacing w:after="0"/>
              <w:jc w:val="left"/>
              <w:rPr>
                <w:sz w:val="16"/>
                <w:szCs w:val="16"/>
              </w:rPr>
            </w:pPr>
            <w:r w:rsidRPr="003C0C48">
              <w:rPr>
                <w:sz w:val="16"/>
                <w:szCs w:val="16"/>
              </w:rPr>
              <w:t>не предусмотрено</w:t>
            </w:r>
          </w:p>
        </w:tc>
        <w:tc>
          <w:tcPr>
            <w:tcW w:w="1452" w:type="pct"/>
          </w:tcPr>
          <w:p w14:paraId="137ABD8F" w14:textId="41233F1D" w:rsidR="003C0C48" w:rsidRDefault="003C0C48" w:rsidP="003C0C48">
            <w:pPr>
              <w:spacing w:after="0"/>
              <w:rPr>
                <w:sz w:val="16"/>
                <w:szCs w:val="16"/>
              </w:rPr>
            </w:pPr>
            <w:r w:rsidRPr="003C0C48">
              <w:rPr>
                <w:sz w:val="16"/>
                <w:szCs w:val="16"/>
              </w:rPr>
              <w:t>обеспечение исполнения договора в размере 5% НМЦ</w:t>
            </w:r>
            <w:r w:rsidR="005738CD">
              <w:rPr>
                <w:sz w:val="16"/>
                <w:szCs w:val="16"/>
              </w:rPr>
              <w:t>Д</w:t>
            </w:r>
            <w:r w:rsidRPr="00033E8D">
              <w:rPr>
                <w:b/>
                <w:sz w:val="16"/>
                <w:szCs w:val="16"/>
              </w:rPr>
              <w:t>*</w:t>
            </w:r>
          </w:p>
        </w:tc>
      </w:tr>
    </w:tbl>
    <w:p w14:paraId="14666070" w14:textId="0A907007" w:rsidR="003C0C48" w:rsidRPr="003C0C48" w:rsidRDefault="003C0C48" w:rsidP="003C0C48">
      <w:pPr>
        <w:ind w:left="425"/>
        <w:contextualSpacing/>
        <w:rPr>
          <w:b/>
          <w:sz w:val="20"/>
          <w:szCs w:val="20"/>
        </w:rPr>
      </w:pPr>
      <w:r w:rsidRPr="003C0C48">
        <w:rPr>
          <w:b/>
          <w:sz w:val="20"/>
          <w:szCs w:val="20"/>
        </w:rPr>
        <w:t>* В случае</w:t>
      </w:r>
      <w:proofErr w:type="gramStart"/>
      <w:r w:rsidRPr="003C0C48">
        <w:rPr>
          <w:b/>
          <w:sz w:val="20"/>
          <w:szCs w:val="20"/>
        </w:rPr>
        <w:t>,</w:t>
      </w:r>
      <w:proofErr w:type="gramEnd"/>
      <w:r w:rsidRPr="003C0C48">
        <w:rPr>
          <w:b/>
          <w:sz w:val="20"/>
          <w:szCs w:val="20"/>
        </w:rPr>
        <w:t xml:space="preserve"> если участником закупки предложена цена договора, сниженная на 25 и более процентов по отношению к начальной (максимальной) цене договора, и при этом закупочной документацией и проектом договора не предусмотрены требования об авансировании и о предоставлении обеспечения исполнения договора в обычных условиях, такой участник обязан предоставить обеспечение исполнения договора в размере 5% (пяти процентов) начальной (максимальной) цены договора. Указанное обеспечение предоставляется в виде независимой гарантии или обеспечительного платежа до заключения договора» (п. 7 матрицы).</w:t>
      </w:r>
    </w:p>
    <w:p w14:paraId="218235F0" w14:textId="77777777" w:rsidR="003C0C48" w:rsidRPr="003C0C48" w:rsidRDefault="003C0C48" w:rsidP="003C0C48">
      <w:pPr>
        <w:ind w:left="425"/>
        <w:contextualSpacing/>
        <w:rPr>
          <w:sz w:val="28"/>
          <w:szCs w:val="28"/>
        </w:rPr>
      </w:pPr>
    </w:p>
    <w:p w14:paraId="528BB752" w14:textId="74912F90"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Обеспечение исполнения обязательств по договору может быть представлено в форме внесения денежных средств на сч</w:t>
      </w:r>
      <w:r w:rsidR="00803A75">
        <w:rPr>
          <w:rFonts w:ascii="Times New Roman" w:hAnsi="Times New Roman" w:cs="Times New Roman"/>
          <w:b w:val="0"/>
        </w:rPr>
        <w:t>ё</w:t>
      </w:r>
      <w:r>
        <w:rPr>
          <w:rFonts w:ascii="Times New Roman" w:hAnsi="Times New Roman" w:cs="Times New Roman"/>
          <w:b w:val="0"/>
        </w:rPr>
        <w:t>т Заказчика (обеспечительного платежа) или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p>
    <w:p w14:paraId="5504A632" w14:textId="381087E9"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Обеспечение исполнения договора, предусмотренное в пункте 6.4.2</w:t>
      </w:r>
      <w:r w:rsidR="00A7497D">
        <w:rPr>
          <w:rFonts w:ascii="Times New Roman" w:hAnsi="Times New Roman" w:cs="Times New Roman"/>
          <w:b w:val="0"/>
        </w:rPr>
        <w:t>.</w:t>
      </w:r>
      <w:r>
        <w:rPr>
          <w:rFonts w:ascii="Times New Roman" w:hAnsi="Times New Roman" w:cs="Times New Roman"/>
          <w:b w:val="0"/>
        </w:rPr>
        <w:t xml:space="preserve">, </w:t>
      </w:r>
      <w:r>
        <w:rPr>
          <w:rFonts w:ascii="Times New Roman" w:hAnsi="Times New Roman" w:cs="Times New Roman"/>
          <w:b w:val="0"/>
        </w:rPr>
        <w:lastRenderedPageBreak/>
        <w:t>предоставляется на период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w:t>
      </w:r>
      <w:r w:rsidR="00A7497D">
        <w:rPr>
          <w:rFonts w:ascii="Times New Roman" w:hAnsi="Times New Roman" w:cs="Times New Roman"/>
          <w:b w:val="0"/>
        </w:rPr>
        <w:t>ёме.</w:t>
      </w:r>
    </w:p>
    <w:p w14:paraId="2E68AB19" w14:textId="77777777"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 </w:t>
      </w:r>
    </w:p>
    <w:p w14:paraId="0078BD3F" w14:textId="48EA4EA0"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В случае принятия участником закупки решения о предоставлении обеспечение исполнения обязательств по договору, предусмотренного в пункте 6.4.2</w:t>
      </w:r>
      <w:r w:rsidR="009B3554">
        <w:rPr>
          <w:rFonts w:ascii="Times New Roman" w:hAnsi="Times New Roman" w:cs="Times New Roman"/>
          <w:b w:val="0"/>
        </w:rPr>
        <w:t>.</w:t>
      </w:r>
      <w:r>
        <w:rPr>
          <w:rFonts w:ascii="Times New Roman" w:hAnsi="Times New Roman" w:cs="Times New Roman"/>
          <w:b w:val="0"/>
        </w:rPr>
        <w:t>, в форме денежных средств (обеспечительного платежа), такие средства перечисляются на расчетный сч</w:t>
      </w:r>
      <w:r w:rsidR="009B3554">
        <w:rPr>
          <w:rFonts w:ascii="Times New Roman" w:hAnsi="Times New Roman" w:cs="Times New Roman"/>
          <w:b w:val="0"/>
        </w:rPr>
        <w:t>ё</w:t>
      </w:r>
      <w:r>
        <w:rPr>
          <w:rFonts w:ascii="Times New Roman" w:hAnsi="Times New Roman" w:cs="Times New Roman"/>
          <w:b w:val="0"/>
        </w:rPr>
        <w:t>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«НДС не облагается</w:t>
      </w:r>
      <w:r w:rsidR="003C0C48">
        <w:rPr>
          <w:rFonts w:ascii="Times New Roman" w:hAnsi="Times New Roman" w:cs="Times New Roman"/>
          <w:b w:val="0"/>
        </w:rPr>
        <w:t xml:space="preserve"> / </w:t>
      </w:r>
      <w:proofErr w:type="gramStart"/>
      <w:r w:rsidR="003C0C48">
        <w:rPr>
          <w:rFonts w:ascii="Times New Roman" w:hAnsi="Times New Roman" w:cs="Times New Roman"/>
          <w:b w:val="0"/>
        </w:rPr>
        <w:t>облагается</w:t>
      </w:r>
      <w:proofErr w:type="gramEnd"/>
      <w:r w:rsidR="003C0C48">
        <w:rPr>
          <w:rFonts w:ascii="Times New Roman" w:hAnsi="Times New Roman" w:cs="Times New Roman"/>
          <w:b w:val="0"/>
        </w:rPr>
        <w:t xml:space="preserve"> в размере     %</w:t>
      </w:r>
      <w:r>
        <w:rPr>
          <w:rFonts w:ascii="Times New Roman" w:hAnsi="Times New Roman" w:cs="Times New Roman"/>
          <w:b w:val="0"/>
        </w:rPr>
        <w:t>».</w:t>
      </w:r>
    </w:p>
    <w:p w14:paraId="3300C13A" w14:textId="1AF4BDAE"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В случае принятия решения о предоставлении обеспечения исполнения обязательств по договору, предусмотренного в пункте 6.4.2</w:t>
      </w:r>
      <w:r w:rsidR="00CB0C50">
        <w:rPr>
          <w:rFonts w:ascii="Times New Roman" w:hAnsi="Times New Roman" w:cs="Times New Roman"/>
          <w:b w:val="0"/>
        </w:rPr>
        <w:t>.</w:t>
      </w:r>
      <w:r>
        <w:rPr>
          <w:rFonts w:ascii="Times New Roman" w:hAnsi="Times New Roman" w:cs="Times New Roman"/>
          <w:b w:val="0"/>
        </w:rPr>
        <w:t>, в форме независимой гарантии, такая гарантия, а также гарант должны соответствовать требованиям, установленным в извещении и/или документации о закупке к форме независимой гарантии, а также к гарантам.</w:t>
      </w:r>
    </w:p>
    <w:p w14:paraId="3F018F69" w14:textId="77777777" w:rsidR="00F4247D" w:rsidRDefault="00632F4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В случае продления срока выполнения обязательств по договору, обеспечение, предоставленное контрагентом, должно соответствовать требованиям, установленным </w:t>
      </w:r>
      <w:proofErr w:type="gramStart"/>
      <w:r>
        <w:rPr>
          <w:rFonts w:ascii="Times New Roman" w:hAnsi="Times New Roman" w:cs="Times New Roman"/>
          <w:b w:val="0"/>
        </w:rPr>
        <w:t>в</w:t>
      </w:r>
      <w:proofErr w:type="gramEnd"/>
      <w:r>
        <w:rPr>
          <w:rFonts w:ascii="Times New Roman" w:hAnsi="Times New Roman" w:cs="Times New Roman"/>
          <w:b w:val="0"/>
        </w:rPr>
        <w:t xml:space="preserve"> </w:t>
      </w:r>
      <w:proofErr w:type="gramStart"/>
      <w:r>
        <w:rPr>
          <w:rFonts w:ascii="Times New Roman" w:hAnsi="Times New Roman" w:cs="Times New Roman"/>
          <w:b w:val="0"/>
        </w:rPr>
        <w:t>ОРД</w:t>
      </w:r>
      <w:proofErr w:type="gramEnd"/>
      <w:r>
        <w:rPr>
          <w:rFonts w:ascii="Times New Roman" w:hAnsi="Times New Roman" w:cs="Times New Roman"/>
          <w:b w:val="0"/>
        </w:rPr>
        <w:t xml:space="preserve"> Заказчика, регламентирующим порядок работы с обеспечением.</w:t>
      </w:r>
    </w:p>
    <w:p w14:paraId="39E77D1C" w14:textId="77777777" w:rsidR="00F4247D" w:rsidRDefault="00632F43">
      <w:pPr>
        <w:pStyle w:val="21"/>
        <w:keepNext w:val="0"/>
        <w:numPr>
          <w:ilvl w:val="1"/>
          <w:numId w:val="1"/>
        </w:numPr>
        <w:tabs>
          <w:tab w:val="clear" w:pos="576"/>
          <w:tab w:val="num" w:pos="1143"/>
        </w:tabs>
        <w:spacing w:after="0"/>
        <w:ind w:left="0" w:firstLine="567"/>
        <w:jc w:val="both"/>
        <w:rPr>
          <w:sz w:val="24"/>
          <w:szCs w:val="24"/>
        </w:rPr>
      </w:pPr>
      <w:bookmarkStart w:id="145" w:name="_Toc237523284"/>
      <w:r>
        <w:rPr>
          <w:sz w:val="24"/>
          <w:szCs w:val="24"/>
        </w:rPr>
        <w:t>Отказ от заключения договора</w:t>
      </w:r>
      <w:bookmarkEnd w:id="143"/>
      <w:bookmarkEnd w:id="145"/>
    </w:p>
    <w:p w14:paraId="00B761C2" w14:textId="77777777" w:rsidR="00F4247D" w:rsidRDefault="00632F43">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162E0700" w14:textId="77777777" w:rsidR="00F4247D" w:rsidRDefault="00632F43">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bookmarkStart w:id="146" w:name="_Ref302129490"/>
      <w:r>
        <w:rPr>
          <w:rFonts w:ascii="Times New Roman" w:hAnsi="Times New Roman" w:cs="Times New Roman"/>
          <w:b w:val="0"/>
          <w:bCs w:val="0"/>
        </w:rPr>
        <w:t>Участник закупки, признанный победителем (единственный участник закупки, с которым принято решение заключить договор), утрачивает статус победителя, и его действия (бездействия) означают отказ от заключения договора в следующих случаях:</w:t>
      </w:r>
      <w:bookmarkEnd w:id="146"/>
    </w:p>
    <w:p w14:paraId="7ECF5554" w14:textId="77777777" w:rsidR="00F4247D" w:rsidRDefault="00632F43" w:rsidP="003A7CCB">
      <w:pPr>
        <w:pStyle w:val="3"/>
        <w:widowControl w:val="0"/>
        <w:numPr>
          <w:ilvl w:val="0"/>
          <w:numId w:val="13"/>
        </w:numPr>
        <w:tabs>
          <w:tab w:val="left" w:pos="0"/>
          <w:tab w:val="left" w:pos="567"/>
          <w:tab w:val="left" w:pos="709"/>
          <w:tab w:val="left" w:pos="850"/>
        </w:tabs>
        <w:ind w:left="0" w:firstLine="567"/>
        <w:rPr>
          <w:sz w:val="24"/>
          <w:szCs w:val="24"/>
        </w:rPr>
      </w:pPr>
      <w:r>
        <w:rPr>
          <w:sz w:val="24"/>
          <w:szCs w:val="24"/>
        </w:rPr>
        <w:t xml:space="preserve">уклонения или отказа участника закупки (единственного участника закупки, с которым принято решение заключить договор) от заключения договора, в том числе путем предложения Заказчику внести изменения в условия договора, либо </w:t>
      </w:r>
      <w:proofErr w:type="spellStart"/>
      <w:r>
        <w:rPr>
          <w:sz w:val="24"/>
          <w:szCs w:val="24"/>
        </w:rPr>
        <w:t>непредоставления</w:t>
      </w:r>
      <w:proofErr w:type="spellEnd"/>
      <w:r>
        <w:rPr>
          <w:sz w:val="24"/>
          <w:szCs w:val="24"/>
        </w:rPr>
        <w:t xml:space="preserve"> сведений, указанных в пункте 6.1.4 части I Документации о закупке;</w:t>
      </w:r>
    </w:p>
    <w:p w14:paraId="7309640C" w14:textId="77777777" w:rsidR="00F4247D" w:rsidRDefault="00632F43" w:rsidP="003A7CCB">
      <w:pPr>
        <w:pStyle w:val="Default"/>
        <w:numPr>
          <w:ilvl w:val="0"/>
          <w:numId w:val="13"/>
        </w:numPr>
        <w:tabs>
          <w:tab w:val="left" w:pos="0"/>
          <w:tab w:val="left" w:pos="567"/>
          <w:tab w:val="left" w:pos="709"/>
          <w:tab w:val="left" w:pos="850"/>
        </w:tabs>
        <w:ind w:left="0" w:firstLine="567"/>
        <w:jc w:val="both"/>
        <w:rPr>
          <w:smallCaps/>
          <w:color w:val="auto"/>
        </w:rPr>
      </w:pPr>
      <w:proofErr w:type="spellStart"/>
      <w:r>
        <w:t>непредоставления</w:t>
      </w:r>
      <w:proofErr w:type="spellEnd"/>
      <w:r>
        <w:t xml:space="preserve"> или предоставление с нарушением условий, установленных настоящей документацией о закупке,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p w14:paraId="4A501193" w14:textId="695E16B5" w:rsidR="00F4247D" w:rsidRDefault="00632F43">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w:t>
      </w:r>
      <w:proofErr w:type="gramStart"/>
      <w:r>
        <w:rPr>
          <w:rFonts w:ascii="Times New Roman" w:hAnsi="Times New Roman" w:cs="Times New Roman"/>
          <w:b w:val="0"/>
          <w:bCs w:val="0"/>
        </w:rPr>
        <w:t>,</w:t>
      </w:r>
      <w:proofErr w:type="gramEnd"/>
      <w:r>
        <w:rPr>
          <w:rFonts w:ascii="Times New Roman" w:hAnsi="Times New Roman" w:cs="Times New Roman"/>
          <w:b w:val="0"/>
          <w:bCs w:val="0"/>
        </w:rPr>
        <w:t xml:space="preserve"> если участник закупки, обязанный заключить договор, не предоставил Заказчику в срок, установленный в извещении о закупке и (или) документации о закупке, подписанный им договор, либо отказался от заключения договора, либо не предоставил обеспечение исполнения обязательств по договору (в случае необходимости его предоставления до заключения договора), либо предъявил встречные требования по условиям договора, противоречащие ранее установленным в документации о закупке, Заказчик признает его утратившим статус победителя и вправе заключить договор с участником закупки, заявке на </w:t>
      </w:r>
      <w:proofErr w:type="gramStart"/>
      <w:r w:rsidR="00803A75">
        <w:rPr>
          <w:rFonts w:ascii="Times New Roman" w:hAnsi="Times New Roman" w:cs="Times New Roman"/>
          <w:b w:val="0"/>
          <w:bCs w:val="0"/>
        </w:rPr>
        <w:t>участие</w:t>
      </w:r>
      <w:proofErr w:type="gramEnd"/>
      <w:r>
        <w:rPr>
          <w:rFonts w:ascii="Times New Roman" w:hAnsi="Times New Roman" w:cs="Times New Roman"/>
          <w:b w:val="0"/>
          <w:bCs w:val="0"/>
        </w:rPr>
        <w:t xml:space="preserve"> в закупке которого присвоен следующий порядковый номер 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ранее выбранным победителем закупки. При этом </w:t>
      </w:r>
      <w:r>
        <w:rPr>
          <w:rFonts w:ascii="Times New Roman" w:hAnsi="Times New Roman" w:cs="Times New Roman"/>
          <w:b w:val="0"/>
          <w:bCs w:val="0"/>
        </w:rPr>
        <w:lastRenderedPageBreak/>
        <w:t>срок для подписания договора будет аналогичен сроку, предусмотренному в пункте 6.1.4 части I «ОБЩИЕ УСЛОВИЯ ПРОВЕДЕНИЯ ЗАКУПКИ».</w:t>
      </w:r>
    </w:p>
    <w:p w14:paraId="7CBF1FEC" w14:textId="77777777" w:rsidR="00F4247D" w:rsidRDefault="00F4247D"/>
    <w:p w14:paraId="4B3893AD" w14:textId="77777777" w:rsidR="00F4247D" w:rsidRDefault="00632F43">
      <w:pPr>
        <w:pStyle w:val="21"/>
        <w:keepNext w:val="0"/>
        <w:numPr>
          <w:ilvl w:val="1"/>
          <w:numId w:val="1"/>
        </w:numPr>
        <w:spacing w:after="0"/>
        <w:ind w:left="0" w:firstLine="567"/>
        <w:jc w:val="both"/>
        <w:rPr>
          <w:sz w:val="24"/>
          <w:szCs w:val="24"/>
        </w:rPr>
      </w:pPr>
      <w:bookmarkStart w:id="147" w:name="_Toc173934356"/>
      <w:bookmarkStart w:id="148" w:name="_Toc176444987"/>
      <w:bookmarkStart w:id="149" w:name="_Toc237523285"/>
      <w:r>
        <w:rPr>
          <w:sz w:val="24"/>
          <w:szCs w:val="24"/>
        </w:rPr>
        <w:t>Изменение и расторжение договора</w:t>
      </w:r>
      <w:bookmarkEnd w:id="147"/>
      <w:bookmarkEnd w:id="148"/>
      <w:bookmarkEnd w:id="149"/>
    </w:p>
    <w:p w14:paraId="54861FE6"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3882A268"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bookmarkStart w:id="150" w:name="_Ref119429963"/>
      <w:proofErr w:type="gramStart"/>
      <w:r>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roofErr w:type="gramEnd"/>
    </w:p>
    <w:p w14:paraId="069D402F"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 при условии исполнения обязательств по договору вправе переуступить право требования (факторинг) в пользу иного лица (финансового агента, фактора).</w:t>
      </w:r>
    </w:p>
    <w:p w14:paraId="59B3FABA"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При исполнении договора, заключенного с участником закупки, которому предоставлено преимущество в соответствии с порядком предоставления национального режима, не допускается замена на товар иностранного происхождения, за исключением случая, когда в результате такой замены поставляются российские товары либо товары иностранного </w:t>
      </w:r>
      <w:proofErr w:type="gramStart"/>
      <w:r>
        <w:rPr>
          <w:rFonts w:ascii="Times New Roman" w:hAnsi="Times New Roman" w:cs="Times New Roman"/>
          <w:b w:val="0"/>
          <w:bCs w:val="0"/>
        </w:rPr>
        <w:t>происхождения</w:t>
      </w:r>
      <w:proofErr w:type="gramEnd"/>
      <w:r>
        <w:rPr>
          <w:rFonts w:ascii="Times New Roman" w:hAnsi="Times New Roman" w:cs="Times New Roman"/>
          <w:b w:val="0"/>
          <w:bCs w:val="0"/>
        </w:rPr>
        <w:t xml:space="preserve"> приравненные в соответствии с законодательством к российским,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bookmarkEnd w:id="150"/>
    </w:p>
    <w:p w14:paraId="68A69F7D" w14:textId="77777777" w:rsidR="00F4247D" w:rsidRDefault="00632F4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и договором.</w:t>
      </w:r>
    </w:p>
    <w:p w14:paraId="5B416A28" w14:textId="77777777" w:rsidR="00F4247D" w:rsidRDefault="00632F43">
      <w:pPr>
        <w:pStyle w:val="21"/>
        <w:keepNext w:val="0"/>
        <w:tabs>
          <w:tab w:val="clear" w:pos="576"/>
        </w:tabs>
        <w:spacing w:after="0"/>
        <w:ind w:left="0" w:firstLine="567"/>
        <w:jc w:val="both"/>
        <w:rPr>
          <w:b w:val="0"/>
        </w:rPr>
      </w:pPr>
      <w:r>
        <w:rPr>
          <w:b w:val="0"/>
        </w:rPr>
        <w:br w:type="page" w:clear="all"/>
      </w:r>
    </w:p>
    <w:p w14:paraId="77926203" w14:textId="77777777" w:rsidR="00F4247D" w:rsidRDefault="00632F43">
      <w:pPr>
        <w:pStyle w:val="12"/>
        <w:numPr>
          <w:ilvl w:val="0"/>
          <w:numId w:val="6"/>
        </w:numPr>
        <w:spacing w:before="0" w:after="0"/>
        <w:ind w:left="0" w:firstLine="567"/>
        <w:rPr>
          <w:rStyle w:val="17"/>
          <w:b/>
          <w:bCs/>
          <w:sz w:val="24"/>
          <w:szCs w:val="24"/>
        </w:rPr>
      </w:pPr>
      <w:bookmarkStart w:id="151" w:name="_РАЗДЕЛ_I_3_ИНФОРМАЦИОННАЯ_КАРТА_КОН"/>
      <w:bookmarkStart w:id="152" w:name="_Ref119427269"/>
      <w:bookmarkStart w:id="153" w:name="_Toc166101214"/>
      <w:bookmarkStart w:id="154" w:name="_Toc237523286"/>
      <w:bookmarkEnd w:id="151"/>
      <w:r>
        <w:rPr>
          <w:rStyle w:val="17"/>
          <w:b/>
          <w:bCs/>
          <w:sz w:val="24"/>
          <w:szCs w:val="24"/>
        </w:rPr>
        <w:lastRenderedPageBreak/>
        <w:t xml:space="preserve">ИНФОРМАЦИОННАЯ КАРТА </w:t>
      </w:r>
      <w:bookmarkEnd w:id="152"/>
      <w:bookmarkEnd w:id="153"/>
      <w:r>
        <w:rPr>
          <w:rStyle w:val="17"/>
          <w:b/>
          <w:bCs/>
          <w:sz w:val="24"/>
          <w:szCs w:val="24"/>
        </w:rPr>
        <w:t>ЗАКУПКИ</w:t>
      </w:r>
      <w:bookmarkEnd w:id="154"/>
    </w:p>
    <w:p w14:paraId="45C6F2FE" w14:textId="77777777" w:rsidR="00F4247D" w:rsidRDefault="00F4247D"/>
    <w:p w14:paraId="7C64D54F" w14:textId="77777777" w:rsidR="00F4247D" w:rsidRDefault="00632F43">
      <w:pPr>
        <w:ind w:firstLine="567"/>
      </w:pPr>
      <w:r>
        <w:t xml:space="preserve">В части II «ИНФОРМАЦИОННАЯ КАРТА ЗАКУПКИ» содержится информация для данной конкретной закупочной процедуры, которая уточняет, разъясняет и дополняет положения части «ОБЩИЕ УСЛОВИЯ ПРОВЕДЕНИЯ ЗАКУПКИ». </w:t>
      </w:r>
    </w:p>
    <w:p w14:paraId="43582C23" w14:textId="77777777" w:rsidR="00F4247D" w:rsidRDefault="00632F43">
      <w:pPr>
        <w:ind w:firstLine="567"/>
      </w:pPr>
      <w:r>
        <w:t xml:space="preserve">При возникновении противоречия между положениями части </w:t>
      </w:r>
      <w:r>
        <w:rPr>
          <w:lang w:val="en-US"/>
        </w:rPr>
        <w:t>I</w:t>
      </w:r>
      <w:r>
        <w:t xml:space="preserve"> «ОБЩИЕ УСЛОВИЯ ПРОВЕДЕНИЯ ЗАКУПКИ» и части II «ИНФОРМАЦИОННАЯ КАРТА ЗАКУПКИ», применяются положения Части II.</w:t>
      </w:r>
    </w:p>
    <w:tbl>
      <w:tblPr>
        <w:tblpPr w:leftFromText="180" w:rightFromText="180" w:vertAnchor="text" w:tblpXSpec="center" w:tblpY="1"/>
        <w:tblW w:w="5000" w:type="pct"/>
        <w:jc w:val="center"/>
        <w:tblLook w:val="0000" w:firstRow="0" w:lastRow="0" w:firstColumn="0" w:lastColumn="0" w:noHBand="0" w:noVBand="0"/>
      </w:tblPr>
      <w:tblGrid>
        <w:gridCol w:w="809"/>
        <w:gridCol w:w="1286"/>
        <w:gridCol w:w="2405"/>
        <w:gridCol w:w="5356"/>
      </w:tblGrid>
      <w:tr w:rsidR="00F4247D" w14:paraId="0F384543"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vAlign w:val="center"/>
          </w:tcPr>
          <w:p w14:paraId="6E8DCB26" w14:textId="1070C60A" w:rsidR="00F4247D" w:rsidRDefault="00632F43" w:rsidP="00426E7D">
            <w:pPr>
              <w:keepNext/>
              <w:keepLines/>
              <w:widowControl w:val="0"/>
              <w:suppressLineNumbers/>
              <w:spacing w:after="0"/>
              <w:jc w:val="center"/>
              <w:rPr>
                <w:bCs/>
                <w:sz w:val="20"/>
                <w:szCs w:val="20"/>
              </w:rPr>
            </w:pPr>
            <w:r>
              <w:rPr>
                <w:bCs/>
                <w:sz w:val="20"/>
                <w:szCs w:val="20"/>
              </w:rPr>
              <w:t>№</w:t>
            </w:r>
            <w:r w:rsidR="00426E7D">
              <w:rPr>
                <w:bCs/>
                <w:sz w:val="20"/>
                <w:szCs w:val="20"/>
              </w:rPr>
              <w:t xml:space="preserve"> </w:t>
            </w:r>
            <w:r>
              <w:rPr>
                <w:bCs/>
                <w:sz w:val="20"/>
                <w:szCs w:val="20"/>
              </w:rPr>
              <w:t>пункта</w:t>
            </w:r>
          </w:p>
        </w:tc>
        <w:tc>
          <w:tcPr>
            <w:tcW w:w="652" w:type="pct"/>
            <w:tcBorders>
              <w:top w:val="single" w:sz="4" w:space="0" w:color="auto"/>
              <w:left w:val="single" w:sz="4" w:space="0" w:color="auto"/>
              <w:bottom w:val="single" w:sz="4" w:space="0" w:color="auto"/>
              <w:right w:val="single" w:sz="4" w:space="0" w:color="auto"/>
            </w:tcBorders>
            <w:vAlign w:val="center"/>
          </w:tcPr>
          <w:p w14:paraId="50B76F0F" w14:textId="77777777" w:rsidR="00F4247D" w:rsidRDefault="00632F43">
            <w:pPr>
              <w:keepNext/>
              <w:keepLines/>
              <w:widowControl w:val="0"/>
              <w:suppressLineNumbers/>
              <w:spacing w:after="0"/>
              <w:jc w:val="center"/>
              <w:rPr>
                <w:b/>
                <w:bCs/>
                <w:sz w:val="16"/>
                <w:szCs w:val="16"/>
              </w:rPr>
            </w:pPr>
            <w:r>
              <w:rPr>
                <w:b/>
                <w:bCs/>
                <w:sz w:val="16"/>
                <w:szCs w:val="16"/>
              </w:rPr>
              <w:t>Ссылка на разделы, подразделы, пункты и подпункты части «</w:t>
            </w:r>
            <w:r>
              <w:rPr>
                <w:sz w:val="16"/>
                <w:szCs w:val="16"/>
              </w:rPr>
              <w:fldChar w:fldCharType="begin"/>
            </w:r>
            <w:r>
              <w:rPr>
                <w:sz w:val="16"/>
                <w:szCs w:val="16"/>
              </w:rPr>
              <w:instrText xml:space="preserve"> REF _Ref166642713 \h  \* MERGEFORMAT </w:instrText>
            </w:r>
            <w:r>
              <w:rPr>
                <w:sz w:val="16"/>
                <w:szCs w:val="16"/>
              </w:rPr>
            </w:r>
            <w:r>
              <w:rPr>
                <w:sz w:val="16"/>
                <w:szCs w:val="16"/>
              </w:rPr>
              <w:fldChar w:fldCharType="separate"/>
            </w:r>
            <w:r w:rsidR="00E90FA6" w:rsidRPr="00E90FA6">
              <w:rPr>
                <w:sz w:val="16"/>
                <w:szCs w:val="16"/>
              </w:rPr>
              <w:t xml:space="preserve">ОБЩИЕ УСЛОВИЯ ПРОВЕДЕНИЯ </w:t>
            </w:r>
            <w:r>
              <w:rPr>
                <w:sz w:val="16"/>
                <w:szCs w:val="16"/>
              </w:rPr>
              <w:fldChar w:fldCharType="end"/>
            </w:r>
            <w:r>
              <w:rPr>
                <w:sz w:val="16"/>
                <w:szCs w:val="16"/>
              </w:rPr>
              <w:t>ЗАКУПКИ</w:t>
            </w:r>
            <w:r>
              <w:rPr>
                <w:b/>
                <w:bCs/>
                <w:sz w:val="16"/>
                <w:szCs w:val="16"/>
              </w:rPr>
              <w:t xml:space="preserve">» </w:t>
            </w:r>
          </w:p>
        </w:tc>
        <w:tc>
          <w:tcPr>
            <w:tcW w:w="1220" w:type="pct"/>
            <w:tcBorders>
              <w:top w:val="single" w:sz="4" w:space="0" w:color="auto"/>
              <w:left w:val="single" w:sz="4" w:space="0" w:color="auto"/>
              <w:bottom w:val="single" w:sz="4" w:space="0" w:color="auto"/>
              <w:right w:val="single" w:sz="4" w:space="0" w:color="auto"/>
            </w:tcBorders>
            <w:vAlign w:val="center"/>
          </w:tcPr>
          <w:p w14:paraId="282C6ED6" w14:textId="77777777" w:rsidR="00F4247D" w:rsidRDefault="00632F43">
            <w:pPr>
              <w:keepNext/>
              <w:keepLines/>
              <w:widowControl w:val="0"/>
              <w:suppressLineNumbers/>
              <w:spacing w:after="0"/>
              <w:jc w:val="center"/>
              <w:rPr>
                <w:b/>
                <w:bCs/>
                <w:sz w:val="20"/>
                <w:szCs w:val="20"/>
              </w:rPr>
            </w:pPr>
            <w:r>
              <w:rPr>
                <w:b/>
                <w:bCs/>
                <w:sz w:val="20"/>
                <w:szCs w:val="20"/>
              </w:rPr>
              <w:t xml:space="preserve">Наименование </w:t>
            </w:r>
          </w:p>
        </w:tc>
        <w:tc>
          <w:tcPr>
            <w:tcW w:w="2716" w:type="pct"/>
            <w:tcBorders>
              <w:top w:val="single" w:sz="4" w:space="0" w:color="auto"/>
              <w:left w:val="single" w:sz="4" w:space="0" w:color="auto"/>
              <w:bottom w:val="single" w:sz="4" w:space="0" w:color="auto"/>
              <w:right w:val="single" w:sz="4" w:space="0" w:color="auto"/>
            </w:tcBorders>
            <w:vAlign w:val="center"/>
          </w:tcPr>
          <w:p w14:paraId="4BA4E028" w14:textId="77777777" w:rsidR="00F4247D" w:rsidRDefault="00632F43">
            <w:pPr>
              <w:keepNext/>
              <w:keepLines/>
              <w:widowControl w:val="0"/>
              <w:suppressLineNumbers/>
              <w:spacing w:after="0"/>
              <w:jc w:val="center"/>
              <w:rPr>
                <w:b/>
                <w:bCs/>
                <w:sz w:val="20"/>
                <w:szCs w:val="20"/>
              </w:rPr>
            </w:pPr>
            <w:r>
              <w:rPr>
                <w:b/>
                <w:bCs/>
                <w:sz w:val="20"/>
                <w:szCs w:val="20"/>
              </w:rPr>
              <w:t>Информация</w:t>
            </w:r>
          </w:p>
        </w:tc>
      </w:tr>
      <w:tr w:rsidR="00F4247D" w14:paraId="648C9E99"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7CC5CFF0"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55" w:name="_Ref166267282"/>
            <w:bookmarkEnd w:id="155"/>
          </w:p>
        </w:tc>
        <w:tc>
          <w:tcPr>
            <w:tcW w:w="652" w:type="pct"/>
            <w:tcBorders>
              <w:top w:val="single" w:sz="4" w:space="0" w:color="auto"/>
              <w:left w:val="single" w:sz="4" w:space="0" w:color="auto"/>
              <w:bottom w:val="single" w:sz="4" w:space="0" w:color="auto"/>
              <w:right w:val="single" w:sz="4" w:space="0" w:color="auto"/>
            </w:tcBorders>
          </w:tcPr>
          <w:p w14:paraId="4BC717A8" w14:textId="77777777" w:rsidR="00F4247D" w:rsidRDefault="00632F43">
            <w:pPr>
              <w:keepNext/>
              <w:keepLines/>
              <w:widowControl w:val="0"/>
              <w:suppressLineNumbers/>
              <w:spacing w:after="0"/>
              <w:rPr>
                <w:sz w:val="20"/>
                <w:szCs w:val="20"/>
              </w:rPr>
            </w:pPr>
            <w:r>
              <w:rPr>
                <w:sz w:val="20"/>
                <w:szCs w:val="20"/>
              </w:rPr>
              <w:t>1.2.1</w:t>
            </w:r>
          </w:p>
        </w:tc>
        <w:tc>
          <w:tcPr>
            <w:tcW w:w="1220" w:type="pct"/>
            <w:tcBorders>
              <w:top w:val="single" w:sz="4" w:space="0" w:color="auto"/>
              <w:left w:val="single" w:sz="4" w:space="0" w:color="auto"/>
              <w:bottom w:val="single" w:sz="4" w:space="0" w:color="auto"/>
              <w:right w:val="single" w:sz="4" w:space="0" w:color="auto"/>
            </w:tcBorders>
          </w:tcPr>
          <w:p w14:paraId="2FE37068" w14:textId="77777777" w:rsidR="00F4247D" w:rsidRDefault="00632F43" w:rsidP="00487C53">
            <w:pPr>
              <w:keepNext/>
              <w:keepLines/>
              <w:widowControl w:val="0"/>
              <w:suppressLineNumbers/>
              <w:spacing w:after="0"/>
              <w:rPr>
                <w:sz w:val="20"/>
                <w:szCs w:val="20"/>
              </w:rPr>
            </w:pPr>
            <w:r>
              <w:rPr>
                <w:bCs/>
                <w:sz w:val="20"/>
                <w:szCs w:val="20"/>
              </w:rPr>
              <w:t>Наименование, место нахождения, почтовый адрес, адрес электронной почты, номер контактного телефона Заказчика</w:t>
            </w:r>
          </w:p>
        </w:tc>
        <w:tc>
          <w:tcPr>
            <w:tcW w:w="2716" w:type="pct"/>
            <w:tcBorders>
              <w:top w:val="single" w:sz="4" w:space="0" w:color="auto"/>
              <w:left w:val="single" w:sz="4" w:space="0" w:color="auto"/>
              <w:bottom w:val="single" w:sz="4" w:space="0" w:color="auto"/>
              <w:right w:val="single" w:sz="4" w:space="0" w:color="auto"/>
            </w:tcBorders>
          </w:tcPr>
          <w:p w14:paraId="1652FCD5" w14:textId="78A6D18C" w:rsidR="00B22214" w:rsidRPr="007F22DF" w:rsidRDefault="00B22214" w:rsidP="00B22214">
            <w:pPr>
              <w:keepNext/>
              <w:keepLines/>
              <w:widowControl w:val="0"/>
              <w:suppressLineNumbers/>
              <w:shd w:val="clear" w:color="auto" w:fill="FFFFFF"/>
              <w:jc w:val="left"/>
              <w:rPr>
                <w:bCs/>
                <w:iCs/>
                <w:sz w:val="20"/>
                <w:szCs w:val="20"/>
              </w:rPr>
            </w:pPr>
            <w:r w:rsidRPr="007F22DF">
              <w:rPr>
                <w:b/>
                <w:sz w:val="20"/>
                <w:szCs w:val="20"/>
              </w:rPr>
              <w:t>Наименование Заказчика:</w:t>
            </w:r>
            <w:r w:rsidRPr="007F22DF">
              <w:rPr>
                <w:sz w:val="20"/>
                <w:szCs w:val="20"/>
              </w:rPr>
              <w:t xml:space="preserve"> </w:t>
            </w:r>
            <w:r w:rsidRPr="007F22DF">
              <w:rPr>
                <w:rFonts w:eastAsia="Calibri"/>
                <w:sz w:val="20"/>
                <w:szCs w:val="20"/>
              </w:rPr>
              <w:t>Публичное акционерное общество «</w:t>
            </w:r>
            <w:hyperlink r:id="rId19" w:tooltip="ПАО &quot;ЕГП&quot;" w:history="1">
              <w:r w:rsidR="007F22DF" w:rsidRPr="007F22DF">
                <w:rPr>
                  <w:rFonts w:eastAsia="Calibri"/>
                  <w:sz w:val="20"/>
                  <w:szCs w:val="20"/>
                </w:rPr>
                <w:t>ЕДИНЫЙ ГАРАНТИРУЮЩИЙ ПОСТАВЩИК</w:t>
              </w:r>
            </w:hyperlink>
            <w:r w:rsidRPr="007F22DF">
              <w:rPr>
                <w:rFonts w:eastAsia="Calibri"/>
                <w:sz w:val="20"/>
                <w:szCs w:val="20"/>
              </w:rPr>
              <w:t>» (ПАО «</w:t>
            </w:r>
            <w:hyperlink r:id="rId20" w:tooltip="ПАО &quot;ЕГП&quot;" w:history="1">
              <w:r w:rsidR="00D93351">
                <w:rPr>
                  <w:rFonts w:eastAsia="Calibri"/>
                  <w:sz w:val="20"/>
                  <w:szCs w:val="20"/>
                </w:rPr>
                <w:t>ЕГП</w:t>
              </w:r>
            </w:hyperlink>
            <w:r w:rsidRPr="007F22DF">
              <w:rPr>
                <w:rFonts w:eastAsia="Calibri"/>
                <w:sz w:val="20"/>
                <w:szCs w:val="20"/>
              </w:rPr>
              <w:t>»)</w:t>
            </w:r>
          </w:p>
          <w:p w14:paraId="3F768689" w14:textId="77777777" w:rsidR="00D93351" w:rsidRDefault="00B22214" w:rsidP="00B22214">
            <w:pPr>
              <w:jc w:val="left"/>
              <w:rPr>
                <w:rFonts w:eastAsia="Calibri"/>
                <w:sz w:val="20"/>
                <w:szCs w:val="20"/>
              </w:rPr>
            </w:pPr>
            <w:r w:rsidRPr="007F22DF">
              <w:rPr>
                <w:b/>
                <w:sz w:val="20"/>
                <w:szCs w:val="20"/>
              </w:rPr>
              <w:t>Место нахождения и почтовый адрес Заказчика:</w:t>
            </w:r>
            <w:r w:rsidRPr="007F22DF">
              <w:rPr>
                <w:sz w:val="20"/>
                <w:szCs w:val="20"/>
              </w:rPr>
              <w:t xml:space="preserve"> </w:t>
            </w:r>
            <w:r w:rsidRPr="007F22DF">
              <w:rPr>
                <w:rFonts w:eastAsia="Calibri"/>
                <w:sz w:val="20"/>
                <w:szCs w:val="20"/>
              </w:rPr>
              <w:t xml:space="preserve">357633, Ставропольский край, г. Ессентуки, </w:t>
            </w:r>
            <w:r w:rsidR="00D93351" w:rsidRPr="00D93351">
              <w:rPr>
                <w:rFonts w:eastAsia="Calibri"/>
                <w:sz w:val="20"/>
                <w:szCs w:val="20"/>
              </w:rPr>
              <w:t xml:space="preserve">г. Ессентуки, ул. </w:t>
            </w:r>
            <w:proofErr w:type="gramStart"/>
            <w:r w:rsidR="00D93351" w:rsidRPr="00D93351">
              <w:rPr>
                <w:rFonts w:eastAsia="Calibri"/>
                <w:sz w:val="20"/>
                <w:szCs w:val="20"/>
              </w:rPr>
              <w:t>Пятигорская</w:t>
            </w:r>
            <w:proofErr w:type="gramEnd"/>
            <w:r w:rsidR="00D93351" w:rsidRPr="00D93351">
              <w:rPr>
                <w:rFonts w:eastAsia="Calibri"/>
                <w:sz w:val="20"/>
                <w:szCs w:val="20"/>
              </w:rPr>
              <w:t>, 139</w:t>
            </w:r>
          </w:p>
          <w:p w14:paraId="6C2FC104" w14:textId="4114190D" w:rsidR="00B22214" w:rsidRPr="00205A76" w:rsidRDefault="00B22214" w:rsidP="00B22214">
            <w:pPr>
              <w:jc w:val="left"/>
              <w:rPr>
                <w:sz w:val="20"/>
                <w:szCs w:val="20"/>
              </w:rPr>
            </w:pPr>
            <w:r w:rsidRPr="007F22DF">
              <w:rPr>
                <w:b/>
                <w:sz w:val="20"/>
                <w:szCs w:val="20"/>
                <w:lang w:val="en-US"/>
              </w:rPr>
              <w:t>E</w:t>
            </w:r>
            <w:r w:rsidRPr="00205A76">
              <w:rPr>
                <w:b/>
                <w:sz w:val="20"/>
                <w:szCs w:val="20"/>
              </w:rPr>
              <w:t>-</w:t>
            </w:r>
            <w:r w:rsidRPr="007F22DF">
              <w:rPr>
                <w:b/>
                <w:sz w:val="20"/>
                <w:szCs w:val="20"/>
                <w:lang w:val="en-US"/>
              </w:rPr>
              <w:t>mail</w:t>
            </w:r>
            <w:r w:rsidRPr="00205A76">
              <w:rPr>
                <w:b/>
                <w:sz w:val="20"/>
                <w:szCs w:val="20"/>
              </w:rPr>
              <w:t>:</w:t>
            </w:r>
            <w:r w:rsidRPr="00205A76">
              <w:rPr>
                <w:sz w:val="20"/>
                <w:szCs w:val="20"/>
              </w:rPr>
              <w:t xml:space="preserve"> </w:t>
            </w:r>
            <w:hyperlink r:id="rId21" w:history="1">
              <w:r w:rsidRPr="007F22DF">
                <w:rPr>
                  <w:rStyle w:val="affe"/>
                  <w:rFonts w:eastAsia="Calibri"/>
                  <w:sz w:val="20"/>
                  <w:szCs w:val="20"/>
                  <w:lang w:val="en-US"/>
                </w:rPr>
                <w:t>info</w:t>
              </w:r>
              <w:r w:rsidRPr="00205A76">
                <w:rPr>
                  <w:rStyle w:val="affe"/>
                  <w:rFonts w:eastAsia="Calibri"/>
                  <w:sz w:val="20"/>
                  <w:szCs w:val="20"/>
                </w:rPr>
                <w:t>@</w:t>
              </w:r>
              <w:r w:rsidRPr="007F22DF">
                <w:rPr>
                  <w:rStyle w:val="affe"/>
                  <w:rFonts w:eastAsia="Calibri"/>
                  <w:sz w:val="20"/>
                  <w:szCs w:val="20"/>
                  <w:lang w:val="en-US"/>
                </w:rPr>
                <w:t>staves</w:t>
              </w:r>
              <w:r w:rsidRPr="00205A76">
                <w:rPr>
                  <w:rStyle w:val="affe"/>
                  <w:rFonts w:eastAsia="Calibri"/>
                  <w:sz w:val="20"/>
                  <w:szCs w:val="20"/>
                </w:rPr>
                <w:t>.</w:t>
              </w:r>
              <w:proofErr w:type="spellStart"/>
              <w:r w:rsidRPr="007F22DF">
                <w:rPr>
                  <w:rStyle w:val="affe"/>
                  <w:rFonts w:eastAsia="Calibri"/>
                  <w:sz w:val="20"/>
                  <w:szCs w:val="20"/>
                  <w:lang w:val="en-US"/>
                </w:rPr>
                <w:t>ru</w:t>
              </w:r>
              <w:proofErr w:type="spellEnd"/>
            </w:hyperlink>
          </w:p>
          <w:p w14:paraId="7F0CB335" w14:textId="77777777" w:rsidR="00B22214" w:rsidRPr="00205A76" w:rsidRDefault="00B22214" w:rsidP="00B22214">
            <w:pPr>
              <w:rPr>
                <w:rFonts w:eastAsia="Calibri"/>
                <w:sz w:val="20"/>
                <w:szCs w:val="20"/>
              </w:rPr>
            </w:pPr>
            <w:r w:rsidRPr="007F22DF">
              <w:rPr>
                <w:b/>
                <w:sz w:val="20"/>
                <w:szCs w:val="20"/>
              </w:rPr>
              <w:t>Тел</w:t>
            </w:r>
            <w:r w:rsidRPr="00205A76">
              <w:rPr>
                <w:b/>
                <w:sz w:val="20"/>
                <w:szCs w:val="20"/>
              </w:rPr>
              <w:t>.:</w:t>
            </w:r>
            <w:r w:rsidRPr="00205A76">
              <w:rPr>
                <w:sz w:val="20"/>
                <w:szCs w:val="20"/>
              </w:rPr>
              <w:t xml:space="preserve"> </w:t>
            </w:r>
            <w:r w:rsidRPr="00205A76">
              <w:rPr>
                <w:rFonts w:eastAsia="Calibri"/>
                <w:sz w:val="20"/>
                <w:szCs w:val="20"/>
              </w:rPr>
              <w:t xml:space="preserve">(879-34) 4-21-80 </w:t>
            </w:r>
          </w:p>
          <w:p w14:paraId="7B2C10C7" w14:textId="2543E2BB" w:rsidR="00F4247D" w:rsidRPr="007F22DF" w:rsidRDefault="00B22214" w:rsidP="00B22214">
            <w:pPr>
              <w:rPr>
                <w:rFonts w:ascii="Calibri" w:eastAsia="Calibri" w:hAnsi="Calibri"/>
                <w:sz w:val="20"/>
                <w:szCs w:val="20"/>
                <w:lang w:eastAsia="en-US"/>
              </w:rPr>
            </w:pPr>
            <w:r w:rsidRPr="007F22DF">
              <w:rPr>
                <w:rFonts w:eastAsia="Calibri"/>
                <w:b/>
                <w:sz w:val="20"/>
                <w:szCs w:val="20"/>
              </w:rPr>
              <w:t>Факс:</w:t>
            </w:r>
            <w:r w:rsidRPr="007F22DF">
              <w:rPr>
                <w:rFonts w:eastAsia="Calibri"/>
                <w:sz w:val="20"/>
                <w:szCs w:val="20"/>
              </w:rPr>
              <w:t xml:space="preserve"> (879-34) 4-21-79</w:t>
            </w:r>
          </w:p>
        </w:tc>
      </w:tr>
      <w:tr w:rsidR="00F4247D" w14:paraId="22CE866C"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01AD3A9D"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6DAE4324" w14:textId="77777777" w:rsidR="00F4247D" w:rsidRDefault="00632F43">
            <w:pPr>
              <w:keepNext/>
              <w:keepLines/>
              <w:widowControl w:val="0"/>
              <w:suppressLineNumbers/>
              <w:spacing w:after="0"/>
              <w:rPr>
                <w:sz w:val="20"/>
                <w:szCs w:val="20"/>
                <w:lang w:val="en-US"/>
              </w:rPr>
            </w:pPr>
            <w:r>
              <w:rPr>
                <w:sz w:val="20"/>
                <w:szCs w:val="20"/>
              </w:rPr>
              <w:t>1.2.</w:t>
            </w:r>
            <w:r>
              <w:rPr>
                <w:sz w:val="20"/>
                <w:szCs w:val="20"/>
                <w:lang w:val="en-US"/>
              </w:rPr>
              <w:t>3</w:t>
            </w:r>
          </w:p>
        </w:tc>
        <w:tc>
          <w:tcPr>
            <w:tcW w:w="1220" w:type="pct"/>
            <w:tcBorders>
              <w:top w:val="single" w:sz="4" w:space="0" w:color="auto"/>
              <w:left w:val="single" w:sz="4" w:space="0" w:color="auto"/>
              <w:bottom w:val="single" w:sz="4" w:space="0" w:color="auto"/>
              <w:right w:val="single" w:sz="4" w:space="0" w:color="auto"/>
            </w:tcBorders>
          </w:tcPr>
          <w:p w14:paraId="5152BF6E" w14:textId="77777777" w:rsidR="00F4247D" w:rsidRDefault="00632F43" w:rsidP="00487C53">
            <w:pPr>
              <w:keepNext/>
              <w:keepLines/>
              <w:widowControl w:val="0"/>
              <w:suppressLineNumbers/>
              <w:spacing w:after="0"/>
              <w:rPr>
                <w:bCs/>
                <w:sz w:val="20"/>
                <w:szCs w:val="20"/>
              </w:rPr>
            </w:pPr>
            <w:r>
              <w:rPr>
                <w:bCs/>
                <w:sz w:val="20"/>
                <w:szCs w:val="20"/>
              </w:rPr>
              <w:t>Наименование, место нахождения, почтовый адрес, адрес электронной почты, номер контактного телефона Организатора закупки</w:t>
            </w:r>
          </w:p>
        </w:tc>
        <w:tc>
          <w:tcPr>
            <w:tcW w:w="2716" w:type="pct"/>
            <w:tcBorders>
              <w:top w:val="single" w:sz="4" w:space="0" w:color="auto"/>
              <w:left w:val="single" w:sz="4" w:space="0" w:color="auto"/>
              <w:bottom w:val="single" w:sz="4" w:space="0" w:color="auto"/>
              <w:right w:val="single" w:sz="4" w:space="0" w:color="auto"/>
            </w:tcBorders>
          </w:tcPr>
          <w:p w14:paraId="697147CE" w14:textId="1D1DB584" w:rsidR="00B22214" w:rsidRPr="007F22DF" w:rsidRDefault="00B22214" w:rsidP="00B22214">
            <w:pPr>
              <w:rPr>
                <w:sz w:val="20"/>
                <w:szCs w:val="20"/>
              </w:rPr>
            </w:pPr>
            <w:r w:rsidRPr="007F22DF">
              <w:rPr>
                <w:b/>
                <w:sz w:val="20"/>
                <w:szCs w:val="20"/>
              </w:rPr>
              <w:t>Наименование Организатора</w:t>
            </w:r>
            <w:r w:rsidRPr="007F22DF">
              <w:rPr>
                <w:sz w:val="20"/>
                <w:szCs w:val="20"/>
              </w:rPr>
              <w:t xml:space="preserve">: </w:t>
            </w:r>
            <w:r w:rsidRPr="007F22DF">
              <w:rPr>
                <w:rFonts w:eastAsia="Calibri"/>
                <w:sz w:val="20"/>
                <w:szCs w:val="20"/>
              </w:rPr>
              <w:t>ПАО «</w:t>
            </w:r>
            <w:hyperlink r:id="rId22" w:tooltip="ПАО &quot;ЕГП&quot;" w:history="1">
              <w:r w:rsidR="00D93351">
                <w:rPr>
                  <w:rFonts w:eastAsia="Calibri"/>
                  <w:sz w:val="20"/>
                  <w:szCs w:val="20"/>
                </w:rPr>
                <w:t>ЕГП</w:t>
              </w:r>
            </w:hyperlink>
            <w:r w:rsidR="00D93351">
              <w:rPr>
                <w:rFonts w:eastAsia="Calibri"/>
                <w:sz w:val="20"/>
                <w:szCs w:val="20"/>
              </w:rPr>
              <w:t>»</w:t>
            </w:r>
          </w:p>
          <w:p w14:paraId="219D42E6" w14:textId="77777777" w:rsidR="00D93351" w:rsidRDefault="00B22214" w:rsidP="00B22214">
            <w:pPr>
              <w:tabs>
                <w:tab w:val="left" w:pos="851"/>
                <w:tab w:val="left" w:pos="1134"/>
              </w:tabs>
              <w:rPr>
                <w:rFonts w:eastAsia="Calibri"/>
                <w:sz w:val="20"/>
                <w:szCs w:val="20"/>
              </w:rPr>
            </w:pPr>
            <w:r w:rsidRPr="007F22DF">
              <w:rPr>
                <w:b/>
                <w:sz w:val="20"/>
                <w:szCs w:val="20"/>
              </w:rPr>
              <w:t>Место нахождения и почтовый адрес Организатора</w:t>
            </w:r>
            <w:r w:rsidRPr="007F22DF">
              <w:rPr>
                <w:sz w:val="20"/>
                <w:szCs w:val="20"/>
              </w:rPr>
              <w:t xml:space="preserve">: </w:t>
            </w:r>
            <w:r w:rsidRPr="007F22DF">
              <w:rPr>
                <w:rFonts w:eastAsia="Calibri"/>
                <w:sz w:val="20"/>
                <w:szCs w:val="20"/>
              </w:rPr>
              <w:t xml:space="preserve">357633, Ставропольский край, </w:t>
            </w:r>
            <w:r w:rsidR="00D93351" w:rsidRPr="00D93351">
              <w:rPr>
                <w:rFonts w:eastAsia="Calibri"/>
                <w:sz w:val="20"/>
                <w:szCs w:val="20"/>
              </w:rPr>
              <w:t xml:space="preserve">г. Ессентуки, ул. </w:t>
            </w:r>
            <w:proofErr w:type="gramStart"/>
            <w:r w:rsidR="00D93351" w:rsidRPr="00D93351">
              <w:rPr>
                <w:rFonts w:eastAsia="Calibri"/>
                <w:sz w:val="20"/>
                <w:szCs w:val="20"/>
              </w:rPr>
              <w:t>Пятигорская</w:t>
            </w:r>
            <w:proofErr w:type="gramEnd"/>
            <w:r w:rsidR="00D93351" w:rsidRPr="00D93351">
              <w:rPr>
                <w:rFonts w:eastAsia="Calibri"/>
                <w:sz w:val="20"/>
                <w:szCs w:val="20"/>
              </w:rPr>
              <w:t>, 139</w:t>
            </w:r>
          </w:p>
          <w:p w14:paraId="612676CB" w14:textId="291C4879" w:rsidR="00B22214" w:rsidRPr="007F22DF" w:rsidRDefault="00B22214" w:rsidP="00B22214">
            <w:pPr>
              <w:tabs>
                <w:tab w:val="left" w:pos="851"/>
                <w:tab w:val="left" w:pos="1134"/>
              </w:tabs>
              <w:rPr>
                <w:sz w:val="20"/>
                <w:szCs w:val="20"/>
              </w:rPr>
            </w:pPr>
            <w:r w:rsidRPr="007F22DF">
              <w:rPr>
                <w:b/>
                <w:sz w:val="20"/>
                <w:szCs w:val="20"/>
              </w:rPr>
              <w:t>Контактное лицо Организатора</w:t>
            </w:r>
            <w:r w:rsidR="007F22DF" w:rsidRPr="007F22DF">
              <w:rPr>
                <w:b/>
                <w:sz w:val="20"/>
                <w:szCs w:val="20"/>
              </w:rPr>
              <w:t xml:space="preserve"> (</w:t>
            </w:r>
            <w:r w:rsidR="007F22DF" w:rsidRPr="007F22DF">
              <w:rPr>
                <w:b/>
                <w:sz w:val="20"/>
                <w:szCs w:val="20"/>
                <w:u w:val="single"/>
              </w:rPr>
              <w:t>техническая часть</w:t>
            </w:r>
            <w:r w:rsidR="007F22DF" w:rsidRPr="007F22DF">
              <w:rPr>
                <w:b/>
                <w:sz w:val="20"/>
                <w:szCs w:val="20"/>
              </w:rPr>
              <w:t>)</w:t>
            </w:r>
            <w:r w:rsidRPr="007F22DF">
              <w:rPr>
                <w:b/>
                <w:sz w:val="20"/>
                <w:szCs w:val="20"/>
              </w:rPr>
              <w:t>:</w:t>
            </w:r>
            <w:r w:rsidRPr="007F22DF">
              <w:rPr>
                <w:sz w:val="20"/>
                <w:szCs w:val="20"/>
              </w:rPr>
              <w:t xml:space="preserve"> Кузнецов Алексей Дмитриевич</w:t>
            </w:r>
          </w:p>
          <w:p w14:paraId="1BA845AE" w14:textId="77777777" w:rsidR="00B22214" w:rsidRPr="00982A05" w:rsidRDefault="00B22214" w:rsidP="00B22214">
            <w:pPr>
              <w:rPr>
                <w:sz w:val="20"/>
                <w:szCs w:val="20"/>
              </w:rPr>
            </w:pPr>
            <w:r w:rsidRPr="007F22DF">
              <w:rPr>
                <w:b/>
                <w:sz w:val="20"/>
                <w:szCs w:val="20"/>
                <w:lang w:val="en-US"/>
              </w:rPr>
              <w:t>E</w:t>
            </w:r>
            <w:r w:rsidRPr="00982A05">
              <w:rPr>
                <w:b/>
                <w:sz w:val="20"/>
                <w:szCs w:val="20"/>
              </w:rPr>
              <w:t>-</w:t>
            </w:r>
            <w:r w:rsidRPr="007F22DF">
              <w:rPr>
                <w:b/>
                <w:sz w:val="20"/>
                <w:szCs w:val="20"/>
                <w:lang w:val="en-US"/>
              </w:rPr>
              <w:t>mail</w:t>
            </w:r>
            <w:r w:rsidRPr="00982A05">
              <w:rPr>
                <w:b/>
                <w:sz w:val="20"/>
                <w:szCs w:val="20"/>
              </w:rPr>
              <w:t>:</w:t>
            </w:r>
            <w:r w:rsidRPr="00982A05">
              <w:rPr>
                <w:sz w:val="20"/>
                <w:szCs w:val="20"/>
              </w:rPr>
              <w:t xml:space="preserve"> </w:t>
            </w:r>
            <w:hyperlink r:id="rId23" w:history="1">
              <w:r w:rsidRPr="007F22DF">
                <w:rPr>
                  <w:rStyle w:val="affe"/>
                  <w:sz w:val="20"/>
                  <w:szCs w:val="20"/>
                  <w:lang w:val="en-US"/>
                </w:rPr>
                <w:t>a</w:t>
              </w:r>
              <w:r w:rsidRPr="00982A05">
                <w:rPr>
                  <w:rStyle w:val="affe"/>
                  <w:sz w:val="20"/>
                  <w:szCs w:val="20"/>
                </w:rPr>
                <w:t>.</w:t>
              </w:r>
              <w:r w:rsidRPr="007F22DF">
                <w:rPr>
                  <w:rStyle w:val="affe"/>
                  <w:sz w:val="20"/>
                  <w:szCs w:val="20"/>
                  <w:lang w:val="en-US"/>
                </w:rPr>
                <w:t>kuznetsov</w:t>
              </w:r>
              <w:r w:rsidRPr="00982A05">
                <w:rPr>
                  <w:rStyle w:val="affe"/>
                  <w:sz w:val="20"/>
                  <w:szCs w:val="20"/>
                </w:rPr>
                <w:t>@</w:t>
              </w:r>
              <w:r w:rsidRPr="007F22DF">
                <w:rPr>
                  <w:rStyle w:val="affe"/>
                  <w:sz w:val="20"/>
                  <w:szCs w:val="20"/>
                  <w:lang w:val="en-US"/>
                </w:rPr>
                <w:t>staves</w:t>
              </w:r>
              <w:r w:rsidRPr="00982A05">
                <w:rPr>
                  <w:rStyle w:val="affe"/>
                  <w:sz w:val="20"/>
                  <w:szCs w:val="20"/>
                </w:rPr>
                <w:t>.</w:t>
              </w:r>
              <w:proofErr w:type="spellStart"/>
              <w:r w:rsidRPr="007F22DF">
                <w:rPr>
                  <w:rStyle w:val="affe"/>
                  <w:sz w:val="20"/>
                  <w:szCs w:val="20"/>
                  <w:lang w:val="en-US"/>
                </w:rPr>
                <w:t>ru</w:t>
              </w:r>
              <w:proofErr w:type="spellEnd"/>
            </w:hyperlink>
          </w:p>
          <w:p w14:paraId="0DC51BCB" w14:textId="77777777" w:rsidR="00F4247D" w:rsidRPr="007F22DF" w:rsidRDefault="00B22214" w:rsidP="007F22DF">
            <w:pPr>
              <w:spacing w:after="0"/>
              <w:rPr>
                <w:sz w:val="20"/>
                <w:szCs w:val="20"/>
              </w:rPr>
            </w:pPr>
            <w:r w:rsidRPr="007F22DF">
              <w:rPr>
                <w:b/>
                <w:sz w:val="20"/>
                <w:szCs w:val="20"/>
              </w:rPr>
              <w:t>Тел.:</w:t>
            </w:r>
            <w:r w:rsidRPr="007F22DF">
              <w:rPr>
                <w:sz w:val="20"/>
                <w:szCs w:val="20"/>
              </w:rPr>
              <w:t xml:space="preserve"> </w:t>
            </w:r>
            <w:r w:rsidRPr="00D2018F">
              <w:rPr>
                <w:rFonts w:eastAsia="Calibri"/>
                <w:sz w:val="20"/>
                <w:szCs w:val="20"/>
              </w:rPr>
              <w:t>(879-34) 4-2</w:t>
            </w:r>
            <w:r w:rsidR="007F22DF" w:rsidRPr="007F22DF">
              <w:rPr>
                <w:rFonts w:eastAsia="Calibri"/>
                <w:sz w:val="20"/>
                <w:szCs w:val="20"/>
              </w:rPr>
              <w:t>6</w:t>
            </w:r>
            <w:r w:rsidRPr="00D2018F">
              <w:rPr>
                <w:rFonts w:eastAsia="Calibri"/>
                <w:sz w:val="20"/>
                <w:szCs w:val="20"/>
              </w:rPr>
              <w:t>-</w:t>
            </w:r>
            <w:r w:rsidR="007F22DF" w:rsidRPr="007F22DF">
              <w:rPr>
                <w:rFonts w:eastAsia="Calibri"/>
                <w:sz w:val="20"/>
                <w:szCs w:val="20"/>
              </w:rPr>
              <w:t>9</w:t>
            </w:r>
            <w:r w:rsidRPr="00D2018F">
              <w:rPr>
                <w:rFonts w:eastAsia="Calibri"/>
                <w:sz w:val="20"/>
                <w:szCs w:val="20"/>
              </w:rPr>
              <w:t>0</w:t>
            </w:r>
            <w:r w:rsidRPr="007F22DF">
              <w:rPr>
                <w:sz w:val="20"/>
                <w:szCs w:val="20"/>
              </w:rPr>
              <w:t xml:space="preserve"> (доб. 21-51)</w:t>
            </w:r>
          </w:p>
          <w:p w14:paraId="009C5651" w14:textId="77777777" w:rsidR="007F22DF" w:rsidRPr="007F22DF" w:rsidRDefault="007F22DF" w:rsidP="007F22DF">
            <w:pPr>
              <w:tabs>
                <w:tab w:val="left" w:pos="851"/>
                <w:tab w:val="left" w:pos="1134"/>
              </w:tabs>
              <w:rPr>
                <w:sz w:val="20"/>
                <w:szCs w:val="20"/>
              </w:rPr>
            </w:pPr>
            <w:r w:rsidRPr="007F22DF">
              <w:rPr>
                <w:b/>
                <w:sz w:val="20"/>
                <w:szCs w:val="20"/>
              </w:rPr>
              <w:t>Контактное лицо Организатора (</w:t>
            </w:r>
            <w:r w:rsidRPr="007F22DF">
              <w:rPr>
                <w:b/>
                <w:sz w:val="20"/>
                <w:szCs w:val="20"/>
                <w:u w:val="single"/>
              </w:rPr>
              <w:t>закупочная часть</w:t>
            </w:r>
            <w:r w:rsidRPr="007F22DF">
              <w:rPr>
                <w:b/>
                <w:sz w:val="20"/>
                <w:szCs w:val="20"/>
              </w:rPr>
              <w:t>):</w:t>
            </w:r>
            <w:r w:rsidRPr="007F22DF">
              <w:rPr>
                <w:sz w:val="20"/>
                <w:szCs w:val="20"/>
              </w:rPr>
              <w:t xml:space="preserve"> </w:t>
            </w:r>
            <w:proofErr w:type="spellStart"/>
            <w:r w:rsidRPr="007F22DF">
              <w:rPr>
                <w:sz w:val="20"/>
                <w:szCs w:val="20"/>
              </w:rPr>
              <w:t>Шахворостова</w:t>
            </w:r>
            <w:proofErr w:type="spellEnd"/>
            <w:r w:rsidRPr="007F22DF">
              <w:rPr>
                <w:sz w:val="20"/>
                <w:szCs w:val="20"/>
              </w:rPr>
              <w:t xml:space="preserve"> Тамара Владимировна</w:t>
            </w:r>
          </w:p>
          <w:p w14:paraId="08A8071E" w14:textId="77777777" w:rsidR="007F22DF" w:rsidRPr="007F22DF" w:rsidRDefault="007F22DF" w:rsidP="007F22DF">
            <w:pPr>
              <w:keepLines/>
              <w:widowControl w:val="0"/>
              <w:rPr>
                <w:sz w:val="20"/>
                <w:szCs w:val="20"/>
                <w:lang w:val="en-US"/>
              </w:rPr>
            </w:pPr>
            <w:r w:rsidRPr="007F22DF">
              <w:rPr>
                <w:b/>
                <w:sz w:val="20"/>
                <w:szCs w:val="20"/>
                <w:lang w:val="en-US"/>
              </w:rPr>
              <w:t>E-mail:</w:t>
            </w:r>
            <w:r w:rsidRPr="007F22DF">
              <w:rPr>
                <w:sz w:val="20"/>
                <w:szCs w:val="20"/>
                <w:lang w:val="en-US"/>
              </w:rPr>
              <w:t xml:space="preserve"> </w:t>
            </w:r>
            <w:hyperlink r:id="rId24" w:history="1">
              <w:r w:rsidRPr="007F22DF">
                <w:rPr>
                  <w:rStyle w:val="affe"/>
                  <w:rFonts w:eastAsia="Arial"/>
                  <w:sz w:val="20"/>
                  <w:szCs w:val="20"/>
                  <w:lang w:val="en-US"/>
                </w:rPr>
                <w:t>t.shahvorostova@staves.ru</w:t>
              </w:r>
            </w:hyperlink>
            <w:r w:rsidRPr="007F22DF">
              <w:rPr>
                <w:rFonts w:eastAsia="Arial"/>
                <w:sz w:val="20"/>
                <w:szCs w:val="20"/>
                <w:lang w:val="en-US"/>
              </w:rPr>
              <w:t xml:space="preserve"> </w:t>
            </w:r>
          </w:p>
          <w:p w14:paraId="318A543D" w14:textId="11F870DE" w:rsidR="007F22DF" w:rsidRPr="007F22DF" w:rsidRDefault="007F22DF" w:rsidP="007F22DF">
            <w:pPr>
              <w:spacing w:after="0"/>
              <w:rPr>
                <w:b/>
                <w:sz w:val="20"/>
                <w:szCs w:val="20"/>
                <w:lang w:val="en-US"/>
              </w:rPr>
            </w:pPr>
            <w:r w:rsidRPr="007F22DF">
              <w:rPr>
                <w:b/>
                <w:sz w:val="20"/>
                <w:szCs w:val="20"/>
              </w:rPr>
              <w:t>Тел.:</w:t>
            </w:r>
            <w:r w:rsidRPr="007F22DF">
              <w:rPr>
                <w:sz w:val="20"/>
                <w:szCs w:val="20"/>
              </w:rPr>
              <w:t xml:space="preserve"> </w:t>
            </w:r>
            <w:r w:rsidRPr="007F22DF">
              <w:rPr>
                <w:rFonts w:eastAsia="Calibri"/>
                <w:sz w:val="20"/>
                <w:szCs w:val="20"/>
                <w:lang w:val="en-US"/>
              </w:rPr>
              <w:t>(879-34) 4-2</w:t>
            </w:r>
            <w:r w:rsidRPr="007F22DF">
              <w:rPr>
                <w:rFonts w:eastAsia="Calibri"/>
                <w:sz w:val="20"/>
                <w:szCs w:val="20"/>
              </w:rPr>
              <w:t>6</w:t>
            </w:r>
            <w:r w:rsidRPr="007F22DF">
              <w:rPr>
                <w:rFonts w:eastAsia="Calibri"/>
                <w:sz w:val="20"/>
                <w:szCs w:val="20"/>
                <w:lang w:val="en-US"/>
              </w:rPr>
              <w:t>-8</w:t>
            </w:r>
            <w:r w:rsidRPr="007F22DF">
              <w:rPr>
                <w:rFonts w:eastAsia="Calibri"/>
                <w:sz w:val="20"/>
                <w:szCs w:val="20"/>
              </w:rPr>
              <w:t>4</w:t>
            </w:r>
            <w:r w:rsidRPr="007F22DF">
              <w:rPr>
                <w:sz w:val="20"/>
                <w:szCs w:val="20"/>
              </w:rPr>
              <w:t xml:space="preserve"> (доб. 21-72)</w:t>
            </w:r>
          </w:p>
        </w:tc>
      </w:tr>
      <w:tr w:rsidR="00F4247D" w14:paraId="23CBEEBA" w14:textId="77777777" w:rsidTr="005540C3">
        <w:trPr>
          <w:trHeight w:val="20"/>
          <w:jc w:val="center"/>
        </w:trPr>
        <w:tc>
          <w:tcPr>
            <w:tcW w:w="411" w:type="pct"/>
            <w:tcBorders>
              <w:top w:val="single" w:sz="4" w:space="0" w:color="auto"/>
              <w:left w:val="single" w:sz="4" w:space="0" w:color="auto"/>
              <w:bottom w:val="single" w:sz="4" w:space="0" w:color="auto"/>
              <w:right w:val="single" w:sz="4" w:space="0" w:color="auto"/>
            </w:tcBorders>
            <w:shd w:val="clear" w:color="auto" w:fill="auto"/>
          </w:tcPr>
          <w:p w14:paraId="6807A40A"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lang w:val="en-US"/>
              </w:rPr>
            </w:pPr>
            <w:bookmarkStart w:id="156" w:name="_Ref166267388"/>
            <w:bookmarkStart w:id="157" w:name="_Ref166267499"/>
            <w:bookmarkStart w:id="158" w:name="_Ref166267456"/>
            <w:bookmarkStart w:id="159" w:name="_Ref354428801"/>
            <w:bookmarkEnd w:id="156"/>
            <w:bookmarkEnd w:id="157"/>
            <w:bookmarkEnd w:id="158"/>
          </w:p>
          <w:bookmarkEnd w:id="159"/>
          <w:p w14:paraId="082D066D" w14:textId="77777777" w:rsidR="00F4247D" w:rsidRDefault="00F4247D">
            <w:pPr>
              <w:tabs>
                <w:tab w:val="left" w:pos="284"/>
              </w:tabs>
              <w:ind w:left="360" w:hanging="796"/>
              <w:jc w:val="left"/>
              <w:rPr>
                <w:bCs/>
                <w:sz w:val="20"/>
                <w:szCs w:val="20"/>
                <w:lang w:val="en-US"/>
              </w:rPr>
            </w:pPr>
          </w:p>
          <w:p w14:paraId="425C4190" w14:textId="77777777" w:rsidR="00F4247D" w:rsidRDefault="00F4247D">
            <w:pPr>
              <w:tabs>
                <w:tab w:val="left" w:pos="284"/>
              </w:tabs>
              <w:ind w:left="360" w:hanging="796"/>
              <w:jc w:val="left"/>
              <w:rPr>
                <w:bCs/>
                <w:sz w:val="20"/>
                <w:szCs w:val="20"/>
                <w:lang w:val="en-US"/>
              </w:rPr>
            </w:pPr>
          </w:p>
          <w:p w14:paraId="684C1377" w14:textId="77777777" w:rsidR="00F4247D" w:rsidRDefault="00F4247D">
            <w:pPr>
              <w:tabs>
                <w:tab w:val="left" w:pos="284"/>
              </w:tabs>
              <w:ind w:left="360" w:hanging="796"/>
              <w:jc w:val="left"/>
              <w:rPr>
                <w:bCs/>
                <w:sz w:val="20"/>
                <w:szCs w:val="20"/>
                <w:lang w:val="en-US"/>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993BA7C" w14:textId="77777777" w:rsidR="00F4247D" w:rsidRDefault="00632F43">
            <w:pPr>
              <w:keepNext/>
              <w:keepLines/>
              <w:widowControl w:val="0"/>
              <w:suppressLineNumbers/>
              <w:spacing w:after="0"/>
              <w:jc w:val="left"/>
              <w:rPr>
                <w:sz w:val="20"/>
                <w:szCs w:val="20"/>
              </w:rPr>
            </w:pPr>
            <w:r>
              <w:rPr>
                <w:sz w:val="20"/>
                <w:szCs w:val="20"/>
              </w:rPr>
              <w:t>1.2.1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14:paraId="4366035C" w14:textId="77777777" w:rsidR="00F4247D" w:rsidRDefault="00632F43" w:rsidP="00487C53">
            <w:pPr>
              <w:keepNext/>
              <w:keepLines/>
              <w:widowControl w:val="0"/>
              <w:suppressLineNumbers/>
              <w:spacing w:after="0"/>
              <w:rPr>
                <w:sz w:val="20"/>
                <w:szCs w:val="20"/>
              </w:rPr>
            </w:pPr>
            <w:r>
              <w:rPr>
                <w:sz w:val="20"/>
                <w:szCs w:val="20"/>
              </w:rPr>
              <w:t>Предмет закупки</w:t>
            </w:r>
          </w:p>
        </w:tc>
        <w:tc>
          <w:tcPr>
            <w:tcW w:w="2716" w:type="pct"/>
            <w:tcBorders>
              <w:top w:val="single" w:sz="4" w:space="0" w:color="auto"/>
              <w:left w:val="single" w:sz="4" w:space="0" w:color="auto"/>
              <w:bottom w:val="single" w:sz="4" w:space="0" w:color="auto"/>
              <w:right w:val="single" w:sz="4" w:space="0" w:color="auto"/>
            </w:tcBorders>
            <w:shd w:val="clear" w:color="auto" w:fill="auto"/>
          </w:tcPr>
          <w:p w14:paraId="0C00FA70" w14:textId="0E7090DA" w:rsidR="00B22214" w:rsidRDefault="00B22214" w:rsidP="00FA4373">
            <w:pPr>
              <w:keepLines/>
              <w:widowControl w:val="0"/>
              <w:contextualSpacing/>
              <w:rPr>
                <w:sz w:val="20"/>
                <w:szCs w:val="20"/>
              </w:rPr>
            </w:pPr>
            <w:r w:rsidRPr="001C42C1">
              <w:rPr>
                <w:sz w:val="20"/>
                <w:szCs w:val="20"/>
              </w:rPr>
              <w:t>Право заключения договор</w:t>
            </w:r>
            <w:r w:rsidR="00EE1D7C">
              <w:rPr>
                <w:sz w:val="20"/>
                <w:szCs w:val="20"/>
              </w:rPr>
              <w:t>а</w:t>
            </w:r>
            <w:r w:rsidRPr="001C42C1">
              <w:rPr>
                <w:sz w:val="20"/>
                <w:szCs w:val="20"/>
              </w:rPr>
              <w:t xml:space="preserve"> на </w:t>
            </w:r>
            <w:r w:rsidR="007F22DF" w:rsidRPr="007F22DF">
              <w:rPr>
                <w:sz w:val="20"/>
                <w:szCs w:val="20"/>
              </w:rPr>
              <w:t>оказание услуг по предоставлению каналов связи L2 VPN</w:t>
            </w:r>
            <w:r w:rsidR="007F22DF" w:rsidRPr="001C42C1">
              <w:rPr>
                <w:sz w:val="20"/>
                <w:szCs w:val="20"/>
              </w:rPr>
              <w:t xml:space="preserve"> </w:t>
            </w:r>
            <w:r w:rsidRPr="001C42C1">
              <w:rPr>
                <w:sz w:val="20"/>
                <w:szCs w:val="20"/>
              </w:rPr>
              <w:t>для нужд ПАО «</w:t>
            </w:r>
            <w:hyperlink r:id="rId25" w:tooltip="ПАО &quot;ЕГП&quot;" w:history="1">
              <w:r w:rsidR="007F22DF" w:rsidRPr="007F22DF">
                <w:rPr>
                  <w:sz w:val="20"/>
                  <w:szCs w:val="20"/>
                </w:rPr>
                <w:t>ЕДИНЫЙ ГАРАНТИРУЮЩИЙ ПОСТАВЩИК</w:t>
              </w:r>
            </w:hyperlink>
            <w:r w:rsidRPr="001C42C1">
              <w:rPr>
                <w:sz w:val="20"/>
                <w:szCs w:val="20"/>
              </w:rPr>
              <w:t>».</w:t>
            </w:r>
          </w:p>
          <w:p w14:paraId="34B4BD7D" w14:textId="77777777" w:rsidR="008F458D" w:rsidRDefault="008F458D" w:rsidP="00FA4373">
            <w:pPr>
              <w:keepLines/>
              <w:widowControl w:val="0"/>
              <w:contextualSpacing/>
              <w:rPr>
                <w:sz w:val="20"/>
                <w:szCs w:val="20"/>
              </w:rPr>
            </w:pPr>
          </w:p>
          <w:tbl>
            <w:tblPr>
              <w:tblStyle w:val="affffff"/>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476"/>
              <w:gridCol w:w="2120"/>
            </w:tblGrid>
            <w:tr w:rsidR="008F458D" w:rsidRPr="008F458D" w14:paraId="616427C7" w14:textId="77777777" w:rsidTr="00FA4373">
              <w:tc>
                <w:tcPr>
                  <w:tcW w:w="1495" w:type="pct"/>
                  <w:shd w:val="clear" w:color="auto" w:fill="D9D9D9" w:themeFill="background1" w:themeFillShade="D9"/>
                </w:tcPr>
                <w:p w14:paraId="74394E7D" w14:textId="77777777" w:rsidR="008F458D" w:rsidRPr="008F458D" w:rsidRDefault="008F458D" w:rsidP="003852C8">
                  <w:pPr>
                    <w:keepLines/>
                    <w:framePr w:hSpace="180" w:wrap="around" w:vAnchor="text" w:hAnchor="text" w:xAlign="center" w:y="1"/>
                    <w:widowControl w:val="0"/>
                    <w:contextualSpacing/>
                    <w:rPr>
                      <w:sz w:val="20"/>
                      <w:szCs w:val="20"/>
                    </w:rPr>
                  </w:pPr>
                  <w:r w:rsidRPr="008F458D">
                    <w:rPr>
                      <w:sz w:val="20"/>
                      <w:szCs w:val="20"/>
                    </w:rPr>
                    <w:t>Классификатор</w:t>
                  </w:r>
                </w:p>
              </w:tc>
              <w:tc>
                <w:tcPr>
                  <w:tcW w:w="1439" w:type="pct"/>
                  <w:shd w:val="clear" w:color="auto" w:fill="D9D9D9" w:themeFill="background1" w:themeFillShade="D9"/>
                </w:tcPr>
                <w:p w14:paraId="5584F4FD" w14:textId="77777777" w:rsidR="008F458D" w:rsidRPr="008F458D" w:rsidRDefault="008F458D" w:rsidP="003852C8">
                  <w:pPr>
                    <w:keepLines/>
                    <w:framePr w:hSpace="180" w:wrap="around" w:vAnchor="text" w:hAnchor="text" w:xAlign="center" w:y="1"/>
                    <w:widowControl w:val="0"/>
                    <w:contextualSpacing/>
                    <w:rPr>
                      <w:sz w:val="20"/>
                      <w:szCs w:val="20"/>
                    </w:rPr>
                  </w:pPr>
                  <w:r w:rsidRPr="008F458D">
                    <w:rPr>
                      <w:sz w:val="20"/>
                      <w:szCs w:val="20"/>
                    </w:rPr>
                    <w:t>Код</w:t>
                  </w:r>
                </w:p>
              </w:tc>
              <w:tc>
                <w:tcPr>
                  <w:tcW w:w="2066" w:type="pct"/>
                  <w:shd w:val="clear" w:color="auto" w:fill="D9D9D9" w:themeFill="background1" w:themeFillShade="D9"/>
                </w:tcPr>
                <w:p w14:paraId="68B7772F" w14:textId="77777777" w:rsidR="008F458D" w:rsidRPr="008F458D" w:rsidRDefault="008F458D" w:rsidP="003852C8">
                  <w:pPr>
                    <w:keepLines/>
                    <w:framePr w:hSpace="180" w:wrap="around" w:vAnchor="text" w:hAnchor="text" w:xAlign="center" w:y="1"/>
                    <w:widowControl w:val="0"/>
                    <w:contextualSpacing/>
                    <w:rPr>
                      <w:sz w:val="20"/>
                      <w:szCs w:val="20"/>
                    </w:rPr>
                  </w:pPr>
                  <w:r w:rsidRPr="008F458D">
                    <w:rPr>
                      <w:sz w:val="20"/>
                      <w:szCs w:val="20"/>
                    </w:rPr>
                    <w:t>Расшифровка</w:t>
                  </w:r>
                </w:p>
              </w:tc>
            </w:tr>
            <w:tr w:rsidR="00FA4373" w:rsidRPr="008F458D" w14:paraId="0621D87C" w14:textId="77777777" w:rsidTr="00FA4373">
              <w:tc>
                <w:tcPr>
                  <w:tcW w:w="1495" w:type="pct"/>
                </w:tcPr>
                <w:p w14:paraId="5A56F819" w14:textId="48FB3800" w:rsidR="00FA4373" w:rsidRPr="008F458D" w:rsidRDefault="00FA4373" w:rsidP="003852C8">
                  <w:pPr>
                    <w:keepLines/>
                    <w:framePr w:hSpace="180" w:wrap="around" w:vAnchor="text" w:hAnchor="text" w:xAlign="center" w:y="1"/>
                    <w:widowControl w:val="0"/>
                    <w:contextualSpacing/>
                    <w:jc w:val="left"/>
                    <w:rPr>
                      <w:sz w:val="20"/>
                      <w:szCs w:val="20"/>
                    </w:rPr>
                  </w:pPr>
                  <w:r w:rsidRPr="008F458D">
                    <w:rPr>
                      <w:sz w:val="20"/>
                      <w:szCs w:val="20"/>
                    </w:rPr>
                    <w:t>ОКПД</w:t>
                  </w:r>
                  <w:r w:rsidR="005540C3">
                    <w:rPr>
                      <w:sz w:val="20"/>
                      <w:szCs w:val="20"/>
                    </w:rPr>
                    <w:t xml:space="preserve"> </w:t>
                  </w:r>
                  <w:r w:rsidRPr="008F458D">
                    <w:rPr>
                      <w:sz w:val="20"/>
                      <w:szCs w:val="20"/>
                    </w:rPr>
                    <w:t>2</w:t>
                  </w:r>
                </w:p>
              </w:tc>
              <w:tc>
                <w:tcPr>
                  <w:tcW w:w="1439" w:type="pct"/>
                </w:tcPr>
                <w:p w14:paraId="5578CC1E" w14:textId="4E04F162" w:rsidR="00FA4373" w:rsidRPr="008F458D" w:rsidRDefault="00FA4373" w:rsidP="003852C8">
                  <w:pPr>
                    <w:keepLines/>
                    <w:framePr w:hSpace="180" w:wrap="around" w:vAnchor="text" w:hAnchor="text" w:xAlign="center" w:y="1"/>
                    <w:widowControl w:val="0"/>
                    <w:contextualSpacing/>
                    <w:jc w:val="left"/>
                    <w:rPr>
                      <w:sz w:val="20"/>
                      <w:szCs w:val="20"/>
                    </w:rPr>
                  </w:pPr>
                  <w:r w:rsidRPr="00FA4373">
                    <w:rPr>
                      <w:sz w:val="20"/>
                      <w:szCs w:val="20"/>
                    </w:rPr>
                    <w:t>61.90.10.160</w:t>
                  </w:r>
                </w:p>
              </w:tc>
              <w:tc>
                <w:tcPr>
                  <w:tcW w:w="2066" w:type="pct"/>
                </w:tcPr>
                <w:p w14:paraId="163B9077" w14:textId="4156DDD1" w:rsidR="00FA4373" w:rsidRPr="008F458D" w:rsidRDefault="00FA4373" w:rsidP="003852C8">
                  <w:pPr>
                    <w:keepLines/>
                    <w:framePr w:hSpace="180" w:wrap="around" w:vAnchor="text" w:hAnchor="text" w:xAlign="center" w:y="1"/>
                    <w:widowControl w:val="0"/>
                    <w:contextualSpacing/>
                    <w:jc w:val="left"/>
                    <w:rPr>
                      <w:sz w:val="20"/>
                      <w:szCs w:val="20"/>
                    </w:rPr>
                  </w:pPr>
                  <w:r w:rsidRPr="00FA4373">
                    <w:rPr>
                      <w:sz w:val="20"/>
                      <w:szCs w:val="20"/>
                    </w:rPr>
                    <w:t>Услуги связи по предоставлению каналов связи</w:t>
                  </w:r>
                </w:p>
              </w:tc>
            </w:tr>
            <w:tr w:rsidR="00FA4373" w:rsidRPr="008F458D" w14:paraId="1564875D" w14:textId="77777777" w:rsidTr="00FA4373">
              <w:tc>
                <w:tcPr>
                  <w:tcW w:w="1495" w:type="pct"/>
                </w:tcPr>
                <w:p w14:paraId="5B7AC9D0" w14:textId="68A03BA7" w:rsidR="00FA4373" w:rsidRPr="008F458D" w:rsidRDefault="00FA4373" w:rsidP="003852C8">
                  <w:pPr>
                    <w:keepLines/>
                    <w:framePr w:hSpace="180" w:wrap="around" w:vAnchor="text" w:hAnchor="text" w:xAlign="center" w:y="1"/>
                    <w:widowControl w:val="0"/>
                    <w:contextualSpacing/>
                    <w:jc w:val="left"/>
                    <w:rPr>
                      <w:sz w:val="20"/>
                      <w:szCs w:val="20"/>
                    </w:rPr>
                  </w:pPr>
                  <w:r w:rsidRPr="008F458D">
                    <w:rPr>
                      <w:sz w:val="20"/>
                      <w:szCs w:val="20"/>
                    </w:rPr>
                    <w:t>ОКВЭД</w:t>
                  </w:r>
                  <w:r w:rsidR="005540C3">
                    <w:rPr>
                      <w:sz w:val="20"/>
                      <w:szCs w:val="20"/>
                    </w:rPr>
                    <w:t xml:space="preserve"> </w:t>
                  </w:r>
                  <w:r w:rsidRPr="008F458D">
                    <w:rPr>
                      <w:sz w:val="20"/>
                      <w:szCs w:val="20"/>
                    </w:rPr>
                    <w:t>2</w:t>
                  </w:r>
                </w:p>
              </w:tc>
              <w:tc>
                <w:tcPr>
                  <w:tcW w:w="1439" w:type="pct"/>
                </w:tcPr>
                <w:p w14:paraId="109D1651" w14:textId="443BD06D" w:rsidR="00FA4373" w:rsidRPr="008F458D" w:rsidRDefault="00FA4373" w:rsidP="003852C8">
                  <w:pPr>
                    <w:keepLines/>
                    <w:framePr w:hSpace="180" w:wrap="around" w:vAnchor="text" w:hAnchor="text" w:xAlign="center" w:y="1"/>
                    <w:widowControl w:val="0"/>
                    <w:contextualSpacing/>
                    <w:jc w:val="left"/>
                    <w:rPr>
                      <w:sz w:val="20"/>
                      <w:szCs w:val="20"/>
                    </w:rPr>
                  </w:pPr>
                  <w:r w:rsidRPr="00FA4373">
                    <w:rPr>
                      <w:sz w:val="20"/>
                      <w:szCs w:val="20"/>
                    </w:rPr>
                    <w:t>61.90</w:t>
                  </w:r>
                </w:p>
              </w:tc>
              <w:tc>
                <w:tcPr>
                  <w:tcW w:w="2066" w:type="pct"/>
                </w:tcPr>
                <w:p w14:paraId="756DEE86" w14:textId="32C5598E" w:rsidR="00FA4373" w:rsidRPr="008F458D" w:rsidRDefault="00FA4373" w:rsidP="003852C8">
                  <w:pPr>
                    <w:keepLines/>
                    <w:framePr w:hSpace="180" w:wrap="around" w:vAnchor="text" w:hAnchor="text" w:xAlign="center" w:y="1"/>
                    <w:widowControl w:val="0"/>
                    <w:contextualSpacing/>
                    <w:jc w:val="left"/>
                    <w:rPr>
                      <w:sz w:val="20"/>
                      <w:szCs w:val="20"/>
                    </w:rPr>
                  </w:pPr>
                  <w:r w:rsidRPr="00FA4373">
                    <w:rPr>
                      <w:sz w:val="20"/>
                      <w:szCs w:val="20"/>
                    </w:rPr>
                    <w:t>Деятельность в области телекоммуникаций прочая</w:t>
                  </w:r>
                </w:p>
              </w:tc>
            </w:tr>
          </w:tbl>
          <w:p w14:paraId="612262BC" w14:textId="77777777" w:rsidR="008F458D" w:rsidRPr="001C42C1" w:rsidRDefault="008F458D" w:rsidP="00FA4373">
            <w:pPr>
              <w:keepLines/>
              <w:widowControl w:val="0"/>
              <w:contextualSpacing/>
              <w:rPr>
                <w:sz w:val="20"/>
                <w:szCs w:val="20"/>
              </w:rPr>
            </w:pPr>
          </w:p>
          <w:p w14:paraId="5F037C7F" w14:textId="764EBF26" w:rsidR="00F4247D" w:rsidRPr="00D2018F" w:rsidRDefault="00B22214" w:rsidP="00FA4373">
            <w:pPr>
              <w:keepNext/>
              <w:keepLines/>
              <w:widowControl w:val="0"/>
              <w:suppressLineNumbers/>
              <w:spacing w:after="0"/>
              <w:contextualSpacing/>
              <w:rPr>
                <w:sz w:val="20"/>
                <w:szCs w:val="20"/>
              </w:rPr>
            </w:pPr>
            <w:r w:rsidRPr="001C42C1">
              <w:rPr>
                <w:sz w:val="20"/>
                <w:szCs w:val="20"/>
              </w:rPr>
              <w:t>Описание предмета закупки в соответствии с частью 6.1 статьи 3 Закона 223-ФЗ установлено в части V «Техническая часть» документации о закупке</w:t>
            </w:r>
            <w:r w:rsidR="007F22DF">
              <w:rPr>
                <w:sz w:val="20"/>
                <w:szCs w:val="20"/>
              </w:rPr>
              <w:t>.</w:t>
            </w:r>
          </w:p>
        </w:tc>
      </w:tr>
      <w:tr w:rsidR="00F4247D" w14:paraId="77A158A0"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61922032"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60" w:name="_Ref166267457"/>
            <w:bookmarkStart w:id="161" w:name="_Ref354440659"/>
            <w:bookmarkEnd w:id="160"/>
            <w:bookmarkEnd w:id="161"/>
          </w:p>
        </w:tc>
        <w:tc>
          <w:tcPr>
            <w:tcW w:w="652" w:type="pct"/>
            <w:tcBorders>
              <w:top w:val="single" w:sz="4" w:space="0" w:color="auto"/>
              <w:left w:val="single" w:sz="4" w:space="0" w:color="auto"/>
              <w:bottom w:val="single" w:sz="4" w:space="0" w:color="auto"/>
              <w:right w:val="single" w:sz="4" w:space="0" w:color="auto"/>
            </w:tcBorders>
          </w:tcPr>
          <w:p w14:paraId="3DEA1B12" w14:textId="77777777" w:rsidR="00F4247D" w:rsidRDefault="00632F43">
            <w:pPr>
              <w:keepNext/>
              <w:keepLines/>
              <w:widowControl w:val="0"/>
              <w:suppressLineNumbers/>
              <w:spacing w:after="0"/>
              <w:jc w:val="left"/>
              <w:rPr>
                <w:sz w:val="20"/>
                <w:szCs w:val="20"/>
              </w:rPr>
            </w:pPr>
            <w:r>
              <w:rPr>
                <w:sz w:val="20"/>
                <w:szCs w:val="20"/>
              </w:rPr>
              <w:t>1.2.1</w:t>
            </w:r>
          </w:p>
        </w:tc>
        <w:tc>
          <w:tcPr>
            <w:tcW w:w="1220" w:type="pct"/>
            <w:tcBorders>
              <w:top w:val="single" w:sz="4" w:space="0" w:color="auto"/>
              <w:left w:val="single" w:sz="4" w:space="0" w:color="auto"/>
              <w:bottom w:val="single" w:sz="4" w:space="0" w:color="auto"/>
              <w:right w:val="single" w:sz="4" w:space="0" w:color="auto"/>
            </w:tcBorders>
          </w:tcPr>
          <w:p w14:paraId="591D5382" w14:textId="77777777" w:rsidR="00F4247D" w:rsidRDefault="00632F43" w:rsidP="00487C53">
            <w:pPr>
              <w:keepNext/>
              <w:keepLines/>
              <w:widowControl w:val="0"/>
              <w:suppressLineNumbers/>
              <w:spacing w:after="0"/>
              <w:rPr>
                <w:sz w:val="20"/>
                <w:szCs w:val="20"/>
              </w:rPr>
            </w:pPr>
            <w:r>
              <w:rPr>
                <w:sz w:val="20"/>
                <w:szCs w:val="20"/>
              </w:rPr>
              <w:t>Место, условия и сроки (периоды) поставки товара, выполнения работы, оказания услуги</w:t>
            </w:r>
          </w:p>
        </w:tc>
        <w:tc>
          <w:tcPr>
            <w:tcW w:w="2716" w:type="pct"/>
            <w:tcBorders>
              <w:top w:val="single" w:sz="4" w:space="0" w:color="auto"/>
              <w:left w:val="single" w:sz="4" w:space="0" w:color="auto"/>
              <w:bottom w:val="single" w:sz="4" w:space="0" w:color="auto"/>
              <w:right w:val="single" w:sz="4" w:space="0" w:color="auto"/>
            </w:tcBorders>
          </w:tcPr>
          <w:p w14:paraId="3BFC9300" w14:textId="16E6976A" w:rsidR="001C42C1" w:rsidRDefault="001C42C1" w:rsidP="001C42C1">
            <w:pPr>
              <w:keepLines/>
              <w:widowControl w:val="0"/>
              <w:contextualSpacing/>
              <w:rPr>
                <w:sz w:val="20"/>
                <w:szCs w:val="20"/>
              </w:rPr>
            </w:pPr>
            <w:r w:rsidRPr="00162B4E">
              <w:rPr>
                <w:rFonts w:eastAsia="Calibri"/>
                <w:b/>
                <w:sz w:val="20"/>
                <w:szCs w:val="20"/>
              </w:rPr>
              <w:t xml:space="preserve">Место </w:t>
            </w:r>
            <w:r w:rsidR="00BF1BE5" w:rsidRPr="00162B4E">
              <w:rPr>
                <w:rFonts w:eastAsia="Calibri"/>
                <w:b/>
                <w:sz w:val="20"/>
                <w:szCs w:val="20"/>
              </w:rPr>
              <w:t>оказания услуг</w:t>
            </w:r>
            <w:r w:rsidRPr="00162B4E">
              <w:rPr>
                <w:rFonts w:eastAsia="Calibri"/>
                <w:sz w:val="20"/>
                <w:szCs w:val="20"/>
              </w:rPr>
              <w:t xml:space="preserve">: </w:t>
            </w:r>
            <w:r w:rsidR="00BF1BE5" w:rsidRPr="00162B4E">
              <w:rPr>
                <w:sz w:val="20"/>
                <w:szCs w:val="20"/>
              </w:rPr>
              <w:t>по местонахождению фил</w:t>
            </w:r>
            <w:r w:rsidR="00970CBF">
              <w:rPr>
                <w:sz w:val="20"/>
                <w:szCs w:val="20"/>
              </w:rPr>
              <w:t xml:space="preserve">иалов Заказчика, на территории </w:t>
            </w:r>
            <w:r w:rsidR="008F6419" w:rsidRPr="008F6419">
              <w:rPr>
                <w:sz w:val="20"/>
                <w:szCs w:val="20"/>
              </w:rPr>
              <w:t>республики Дагестан</w:t>
            </w:r>
            <w:r w:rsidR="003356A2" w:rsidRPr="00162B4E">
              <w:rPr>
                <w:sz w:val="20"/>
                <w:szCs w:val="20"/>
              </w:rPr>
              <w:t>.</w:t>
            </w:r>
          </w:p>
          <w:p w14:paraId="63A045A2" w14:textId="3BA6BBB7" w:rsidR="001C42C1" w:rsidRPr="00BF1BE5" w:rsidRDefault="001C42C1" w:rsidP="001C42C1">
            <w:pPr>
              <w:pStyle w:val="Default"/>
              <w:contextualSpacing/>
              <w:rPr>
                <w:rFonts w:eastAsia="Calibri"/>
                <w:sz w:val="20"/>
                <w:szCs w:val="20"/>
                <w:lang w:eastAsia="ru-RU"/>
              </w:rPr>
            </w:pPr>
            <w:r w:rsidRPr="00BF1BE5">
              <w:rPr>
                <w:rFonts w:eastAsia="Calibri"/>
                <w:b/>
                <w:color w:val="auto"/>
                <w:sz w:val="20"/>
                <w:szCs w:val="20"/>
                <w:lang w:eastAsia="ru-RU"/>
              </w:rPr>
              <w:t xml:space="preserve">Срок </w:t>
            </w:r>
            <w:r w:rsidR="00BF1BE5" w:rsidRPr="00BF1BE5">
              <w:rPr>
                <w:rFonts w:eastAsia="Calibri"/>
                <w:b/>
                <w:color w:val="auto"/>
                <w:sz w:val="20"/>
                <w:szCs w:val="20"/>
                <w:lang w:eastAsia="ru-RU"/>
              </w:rPr>
              <w:t>оказания услуг</w:t>
            </w:r>
            <w:r w:rsidRPr="00BF1BE5">
              <w:rPr>
                <w:rFonts w:eastAsia="Calibri"/>
                <w:sz w:val="20"/>
                <w:szCs w:val="20"/>
                <w:lang w:eastAsia="ru-RU"/>
              </w:rPr>
              <w:t xml:space="preserve">: </w:t>
            </w:r>
            <w:r w:rsidR="00BF1BE5" w:rsidRPr="00BF1BE5">
              <w:rPr>
                <w:color w:val="auto"/>
                <w:sz w:val="20"/>
                <w:szCs w:val="20"/>
              </w:rPr>
              <w:t xml:space="preserve">12 (Двенадцать) месяцев </w:t>
            </w:r>
            <w:proofErr w:type="gramStart"/>
            <w:r w:rsidR="00BF1BE5" w:rsidRPr="00BF1BE5">
              <w:rPr>
                <w:color w:val="auto"/>
                <w:sz w:val="20"/>
                <w:szCs w:val="20"/>
              </w:rPr>
              <w:t>с даты заключения</w:t>
            </w:r>
            <w:proofErr w:type="gramEnd"/>
            <w:r w:rsidR="00BF1BE5" w:rsidRPr="00BF1BE5">
              <w:rPr>
                <w:color w:val="auto"/>
                <w:sz w:val="20"/>
                <w:szCs w:val="20"/>
              </w:rPr>
              <w:t xml:space="preserve"> Договора.</w:t>
            </w:r>
          </w:p>
          <w:p w14:paraId="067C2763" w14:textId="77777777" w:rsidR="00BF1BE5" w:rsidRPr="00BF1BE5" w:rsidRDefault="00BF1BE5" w:rsidP="001C42C1">
            <w:pPr>
              <w:keepLines/>
              <w:widowControl w:val="0"/>
              <w:contextualSpacing/>
              <w:rPr>
                <w:rFonts w:eastAsia="Calibri"/>
                <w:sz w:val="20"/>
                <w:szCs w:val="20"/>
              </w:rPr>
            </w:pPr>
          </w:p>
          <w:p w14:paraId="2DB79A25" w14:textId="17935A03" w:rsidR="00F4247D" w:rsidRPr="00BF1BE5" w:rsidRDefault="00BF1BE5" w:rsidP="001C42C1">
            <w:pPr>
              <w:keepLines/>
              <w:widowControl w:val="0"/>
              <w:contextualSpacing/>
              <w:rPr>
                <w:rFonts w:eastAsia="Calibri"/>
                <w:sz w:val="20"/>
                <w:szCs w:val="20"/>
              </w:rPr>
            </w:pPr>
            <w:r w:rsidRPr="00BF1BE5">
              <w:rPr>
                <w:b/>
                <w:sz w:val="20"/>
                <w:szCs w:val="20"/>
              </w:rPr>
              <w:t>Подробная информация о месте, условиях и сроках оказания услуг указана в разделе V «Техническая часть» и/или разделе IV «Проект договора» документации о закупке Том 1</w:t>
            </w:r>
            <w:r w:rsidRPr="00BF1BE5">
              <w:rPr>
                <w:sz w:val="20"/>
                <w:szCs w:val="20"/>
              </w:rPr>
              <w:t>.</w:t>
            </w:r>
          </w:p>
        </w:tc>
      </w:tr>
      <w:tr w:rsidR="00F4247D" w14:paraId="27451364"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03D1F481"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62" w:name="_Ref166267727"/>
            <w:bookmarkStart w:id="163" w:name="_Ref354428953"/>
            <w:bookmarkEnd w:id="162"/>
            <w:bookmarkEnd w:id="163"/>
          </w:p>
        </w:tc>
        <w:tc>
          <w:tcPr>
            <w:tcW w:w="652" w:type="pct"/>
            <w:tcBorders>
              <w:top w:val="single" w:sz="4" w:space="0" w:color="auto"/>
              <w:left w:val="single" w:sz="4" w:space="0" w:color="auto"/>
              <w:bottom w:val="single" w:sz="4" w:space="0" w:color="auto"/>
              <w:right w:val="single" w:sz="4" w:space="0" w:color="auto"/>
            </w:tcBorders>
          </w:tcPr>
          <w:p w14:paraId="289DAE70" w14:textId="77777777" w:rsidR="00F4247D" w:rsidRDefault="00632F43">
            <w:pPr>
              <w:keepNext/>
              <w:keepLines/>
              <w:widowControl w:val="0"/>
              <w:suppressLineNumbers/>
              <w:spacing w:after="0"/>
              <w:jc w:val="left"/>
              <w:rPr>
                <w:sz w:val="20"/>
                <w:szCs w:val="20"/>
              </w:rPr>
            </w:pPr>
            <w:r>
              <w:rPr>
                <w:sz w:val="20"/>
                <w:szCs w:val="20"/>
              </w:rPr>
              <w:t>1.3.1, 3.5.1</w:t>
            </w:r>
          </w:p>
        </w:tc>
        <w:tc>
          <w:tcPr>
            <w:tcW w:w="1220" w:type="pct"/>
            <w:tcBorders>
              <w:top w:val="single" w:sz="4" w:space="0" w:color="auto"/>
              <w:left w:val="single" w:sz="4" w:space="0" w:color="auto"/>
              <w:bottom w:val="single" w:sz="4" w:space="0" w:color="auto"/>
              <w:right w:val="single" w:sz="4" w:space="0" w:color="auto"/>
            </w:tcBorders>
          </w:tcPr>
          <w:p w14:paraId="4439D3A8" w14:textId="77777777" w:rsidR="00F4247D" w:rsidRDefault="00632F43" w:rsidP="00487C53">
            <w:pPr>
              <w:keepNext/>
              <w:keepLines/>
              <w:widowControl w:val="0"/>
              <w:suppressLineNumbers/>
              <w:spacing w:after="0"/>
              <w:rPr>
                <w:sz w:val="20"/>
                <w:szCs w:val="20"/>
              </w:rPr>
            </w:pPr>
            <w:r>
              <w:rPr>
                <w:sz w:val="20"/>
                <w:szCs w:val="20"/>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2716" w:type="pct"/>
            <w:tcBorders>
              <w:top w:val="single" w:sz="4" w:space="0" w:color="auto"/>
              <w:left w:val="single" w:sz="4" w:space="0" w:color="auto"/>
              <w:bottom w:val="single" w:sz="4" w:space="0" w:color="auto"/>
              <w:right w:val="single" w:sz="4" w:space="0" w:color="auto"/>
            </w:tcBorders>
          </w:tcPr>
          <w:p w14:paraId="5628B35C" w14:textId="77777777" w:rsidR="00970CBF" w:rsidRPr="00970CBF" w:rsidRDefault="00BF1BE5" w:rsidP="00970CBF">
            <w:pPr>
              <w:spacing w:before="120" w:after="0"/>
              <w:contextualSpacing/>
              <w:rPr>
                <w:rFonts w:eastAsia="Calibri"/>
                <w:sz w:val="20"/>
                <w:szCs w:val="20"/>
              </w:rPr>
            </w:pPr>
            <w:r w:rsidRPr="00BF1BE5">
              <w:rPr>
                <w:rFonts w:eastAsia="Calibri"/>
                <w:sz w:val="20"/>
                <w:szCs w:val="20"/>
              </w:rPr>
              <w:t xml:space="preserve">Начальная (максимальная) цена договора (цена лота) составляет </w:t>
            </w:r>
            <w:r w:rsidR="00970CBF" w:rsidRPr="00970CBF">
              <w:rPr>
                <w:rFonts w:eastAsia="Calibri"/>
                <w:b/>
                <w:sz w:val="20"/>
                <w:szCs w:val="20"/>
              </w:rPr>
              <w:t>16 062 485 (Шестнадцать миллионов шестьдесят две тысячи четыреста восемьдесят пять) 80 копеек.</w:t>
            </w:r>
          </w:p>
          <w:p w14:paraId="56005B73" w14:textId="106D503D" w:rsidR="00BF1BE5" w:rsidRPr="00BF1BE5" w:rsidRDefault="00BF1BE5" w:rsidP="00BF1BE5">
            <w:pPr>
              <w:spacing w:before="120" w:after="0"/>
              <w:contextualSpacing/>
              <w:rPr>
                <w:rFonts w:eastAsia="Calibri"/>
                <w:sz w:val="20"/>
                <w:szCs w:val="20"/>
              </w:rPr>
            </w:pPr>
          </w:p>
          <w:p w14:paraId="66C130E7" w14:textId="77777777" w:rsidR="00BF1BE5" w:rsidRPr="00BF1BE5" w:rsidRDefault="00BF1BE5" w:rsidP="00BF1BE5">
            <w:pPr>
              <w:spacing w:before="120" w:after="0"/>
              <w:contextualSpacing/>
              <w:rPr>
                <w:rFonts w:eastAsia="Calibri"/>
                <w:sz w:val="20"/>
                <w:szCs w:val="20"/>
              </w:rPr>
            </w:pPr>
          </w:p>
          <w:p w14:paraId="12B79112" w14:textId="74A8D138" w:rsidR="00BF1BE5" w:rsidRPr="001C42C1" w:rsidRDefault="00BF1BE5" w:rsidP="00BF1BE5">
            <w:pPr>
              <w:spacing w:before="120" w:after="0"/>
              <w:contextualSpacing/>
              <w:rPr>
                <w:rFonts w:eastAsia="Calibri"/>
                <w:sz w:val="20"/>
                <w:szCs w:val="20"/>
              </w:rPr>
            </w:pPr>
            <w:r w:rsidRPr="00BF1BE5">
              <w:rPr>
                <w:rFonts w:eastAsia="Calibri"/>
                <w:sz w:val="20"/>
                <w:szCs w:val="20"/>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tc>
      </w:tr>
      <w:tr w:rsidR="00F4247D" w14:paraId="4CFCCE3D"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2005B17B" w14:textId="77777777" w:rsidR="00F4247D" w:rsidRDefault="00632F43">
            <w:pPr>
              <w:pStyle w:val="32"/>
              <w:tabs>
                <w:tab w:val="clear" w:pos="312"/>
              </w:tabs>
              <w:spacing w:before="0" w:after="0"/>
              <w:ind w:left="22"/>
              <w:jc w:val="center"/>
              <w:rPr>
                <w:rFonts w:ascii="Times New Roman" w:hAnsi="Times New Roman" w:cs="Times New Roman"/>
                <w:b w:val="0"/>
                <w:sz w:val="20"/>
                <w:szCs w:val="20"/>
              </w:rPr>
            </w:pPr>
            <w:r>
              <w:rPr>
                <w:rFonts w:ascii="Times New Roman" w:hAnsi="Times New Roman" w:cs="Times New Roman"/>
                <w:b w:val="0"/>
                <w:sz w:val="20"/>
                <w:szCs w:val="20"/>
              </w:rPr>
              <w:t>5.1.</w:t>
            </w:r>
          </w:p>
        </w:tc>
        <w:tc>
          <w:tcPr>
            <w:tcW w:w="652" w:type="pct"/>
            <w:tcBorders>
              <w:top w:val="single" w:sz="4" w:space="0" w:color="auto"/>
              <w:left w:val="single" w:sz="4" w:space="0" w:color="auto"/>
              <w:bottom w:val="single" w:sz="4" w:space="0" w:color="auto"/>
              <w:right w:val="single" w:sz="4" w:space="0" w:color="auto"/>
            </w:tcBorders>
          </w:tcPr>
          <w:p w14:paraId="15768078" w14:textId="77777777" w:rsidR="00F4247D" w:rsidRDefault="00F4247D">
            <w:pPr>
              <w:keepNext/>
              <w:keepLines/>
              <w:widowControl w:val="0"/>
              <w:suppressLineNumbers/>
              <w:spacing w:after="0"/>
              <w:jc w:val="left"/>
              <w:rPr>
                <w:sz w:val="20"/>
                <w:szCs w:val="20"/>
              </w:rPr>
            </w:pPr>
          </w:p>
        </w:tc>
        <w:tc>
          <w:tcPr>
            <w:tcW w:w="1220" w:type="pct"/>
            <w:tcBorders>
              <w:top w:val="single" w:sz="4" w:space="0" w:color="auto"/>
              <w:left w:val="single" w:sz="4" w:space="0" w:color="auto"/>
              <w:bottom w:val="single" w:sz="4" w:space="0" w:color="auto"/>
              <w:right w:val="single" w:sz="4" w:space="0" w:color="auto"/>
            </w:tcBorders>
          </w:tcPr>
          <w:p w14:paraId="7E2B4BB0" w14:textId="77777777" w:rsidR="00F4247D" w:rsidRDefault="00632F43" w:rsidP="00487C53">
            <w:pPr>
              <w:keepNext/>
              <w:keepLines/>
              <w:widowControl w:val="0"/>
              <w:suppressLineNumbers/>
              <w:spacing w:after="0"/>
              <w:rPr>
                <w:sz w:val="20"/>
                <w:szCs w:val="20"/>
              </w:rPr>
            </w:pPr>
            <w:r>
              <w:rPr>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2716" w:type="pct"/>
            <w:tcBorders>
              <w:top w:val="single" w:sz="4" w:space="0" w:color="auto"/>
              <w:left w:val="single" w:sz="4" w:space="0" w:color="auto"/>
              <w:bottom w:val="single" w:sz="4" w:space="0" w:color="auto"/>
              <w:right w:val="single" w:sz="4" w:space="0" w:color="auto"/>
            </w:tcBorders>
          </w:tcPr>
          <w:p w14:paraId="5E03A5CF" w14:textId="0B6F3D18" w:rsidR="00F4247D" w:rsidRPr="001C42C1" w:rsidRDefault="00632F43">
            <w:pPr>
              <w:tabs>
                <w:tab w:val="left" w:pos="708"/>
              </w:tabs>
              <w:rPr>
                <w:sz w:val="20"/>
                <w:szCs w:val="20"/>
              </w:rPr>
            </w:pPr>
            <w:proofErr w:type="gramStart"/>
            <w:r w:rsidRPr="001C42C1">
              <w:rPr>
                <w:sz w:val="20"/>
                <w:szCs w:val="20"/>
              </w:rPr>
              <w:t xml:space="preserve">Обоснование начальной (максимальной) цены договора приведено в разделе </w:t>
            </w:r>
            <w:r w:rsidRPr="001C42C1">
              <w:rPr>
                <w:sz w:val="20"/>
                <w:szCs w:val="20"/>
                <w:lang w:val="en-US"/>
              </w:rPr>
              <w:t>VI</w:t>
            </w:r>
            <w:r w:rsidRPr="001C42C1">
              <w:rPr>
                <w:sz w:val="20"/>
                <w:szCs w:val="20"/>
              </w:rPr>
              <w:t xml:space="preserve"> «ОБОСНОВАНИЕ НАЧАЛЬНОЙ (МАКСИМАЛЬНОЙ» ЦЕНЫ Д</w:t>
            </w:r>
            <w:r w:rsidR="001C42C1">
              <w:rPr>
                <w:sz w:val="20"/>
                <w:szCs w:val="20"/>
              </w:rPr>
              <w:t>ОГОВОРА» настоящей документации</w:t>
            </w:r>
            <w:r w:rsidR="00BF1BE5">
              <w:rPr>
                <w:sz w:val="20"/>
                <w:szCs w:val="20"/>
              </w:rPr>
              <w:t>.</w:t>
            </w:r>
            <w:proofErr w:type="gramEnd"/>
          </w:p>
        </w:tc>
      </w:tr>
      <w:tr w:rsidR="00F4247D" w14:paraId="7365AC1E"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980E469"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00C7595B" w14:textId="77777777" w:rsidR="00F4247D" w:rsidRDefault="00632F43">
            <w:pPr>
              <w:keepNext/>
              <w:keepLines/>
              <w:widowControl w:val="0"/>
              <w:suppressLineNumbers/>
              <w:spacing w:after="0"/>
              <w:jc w:val="left"/>
              <w:rPr>
                <w:sz w:val="20"/>
                <w:szCs w:val="20"/>
              </w:rPr>
            </w:pPr>
            <w:r>
              <w:rPr>
                <w:sz w:val="20"/>
                <w:szCs w:val="20"/>
              </w:rPr>
              <w:t>1.2.1</w:t>
            </w:r>
          </w:p>
        </w:tc>
        <w:tc>
          <w:tcPr>
            <w:tcW w:w="1220" w:type="pct"/>
            <w:tcBorders>
              <w:top w:val="single" w:sz="4" w:space="0" w:color="auto"/>
              <w:left w:val="single" w:sz="4" w:space="0" w:color="auto"/>
              <w:bottom w:val="single" w:sz="4" w:space="0" w:color="auto"/>
              <w:right w:val="single" w:sz="4" w:space="0" w:color="auto"/>
            </w:tcBorders>
          </w:tcPr>
          <w:p w14:paraId="7ABB96ED" w14:textId="77777777" w:rsidR="00F4247D" w:rsidRDefault="00632F43" w:rsidP="00487C53">
            <w:pPr>
              <w:keepNext/>
              <w:keepLines/>
              <w:widowControl w:val="0"/>
              <w:suppressLineNumbers/>
              <w:spacing w:after="0"/>
              <w:rPr>
                <w:sz w:val="20"/>
                <w:szCs w:val="20"/>
              </w:rPr>
            </w:pPr>
            <w:r>
              <w:rPr>
                <w:sz w:val="20"/>
                <w:szCs w:val="20"/>
              </w:rPr>
              <w:t>Форма, сроки и порядок оплаты товара, работы, услуги</w:t>
            </w:r>
          </w:p>
        </w:tc>
        <w:tc>
          <w:tcPr>
            <w:tcW w:w="2716" w:type="pct"/>
            <w:tcBorders>
              <w:top w:val="single" w:sz="4" w:space="0" w:color="auto"/>
              <w:left w:val="single" w:sz="4" w:space="0" w:color="auto"/>
              <w:bottom w:val="single" w:sz="4" w:space="0" w:color="auto"/>
              <w:right w:val="single" w:sz="4" w:space="0" w:color="auto"/>
            </w:tcBorders>
          </w:tcPr>
          <w:p w14:paraId="0999FC03" w14:textId="45877CFD" w:rsidR="00F4247D" w:rsidRDefault="00632F43">
            <w:pPr>
              <w:rPr>
                <w:sz w:val="20"/>
                <w:szCs w:val="20"/>
              </w:rPr>
            </w:pPr>
            <w:r>
              <w:rPr>
                <w:sz w:val="20"/>
                <w:szCs w:val="20"/>
              </w:rPr>
              <w:t xml:space="preserve">Форма, сроки и порядок оплаты товара, работ, услуг установлены в части </w:t>
            </w:r>
            <w:r>
              <w:rPr>
                <w:sz w:val="20"/>
                <w:szCs w:val="20"/>
                <w:lang w:val="en-US"/>
              </w:rPr>
              <w:t>IV</w:t>
            </w:r>
            <w:r>
              <w:rPr>
                <w:sz w:val="20"/>
                <w:szCs w:val="20"/>
              </w:rPr>
              <w:t xml:space="preserve"> «Проект договора» настоящей документации о закупке</w:t>
            </w:r>
            <w:r w:rsidR="00BF1BE5">
              <w:rPr>
                <w:sz w:val="20"/>
                <w:szCs w:val="20"/>
              </w:rPr>
              <w:t>.</w:t>
            </w:r>
          </w:p>
        </w:tc>
      </w:tr>
      <w:tr w:rsidR="00F4247D" w14:paraId="0A33BB20"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E890179"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090A3B21" w14:textId="77777777" w:rsidR="00F4247D" w:rsidRDefault="00632F43">
            <w:pPr>
              <w:keepNext/>
              <w:keepLines/>
              <w:widowControl w:val="0"/>
              <w:suppressLineNumbers/>
              <w:spacing w:after="0"/>
              <w:jc w:val="left"/>
              <w:rPr>
                <w:sz w:val="20"/>
                <w:szCs w:val="20"/>
              </w:rPr>
            </w:pPr>
            <w:r>
              <w:rPr>
                <w:sz w:val="20"/>
                <w:szCs w:val="20"/>
              </w:rPr>
              <w:t>5.4. 5.5</w:t>
            </w:r>
          </w:p>
        </w:tc>
        <w:tc>
          <w:tcPr>
            <w:tcW w:w="1220" w:type="pct"/>
            <w:tcBorders>
              <w:top w:val="single" w:sz="4" w:space="0" w:color="auto"/>
              <w:left w:val="single" w:sz="4" w:space="0" w:color="auto"/>
              <w:bottom w:val="single" w:sz="4" w:space="0" w:color="auto"/>
              <w:right w:val="single" w:sz="4" w:space="0" w:color="auto"/>
            </w:tcBorders>
          </w:tcPr>
          <w:p w14:paraId="688B0EFE" w14:textId="77777777" w:rsidR="00F4247D" w:rsidRDefault="00632F43" w:rsidP="00487C53">
            <w:pPr>
              <w:keepNext/>
              <w:keepLines/>
              <w:widowControl w:val="0"/>
              <w:suppressLineNumbers/>
              <w:spacing w:after="0"/>
              <w:rPr>
                <w:sz w:val="20"/>
                <w:szCs w:val="20"/>
              </w:rPr>
            </w:pPr>
            <w:r>
              <w:rPr>
                <w:sz w:val="20"/>
                <w:szCs w:val="20"/>
              </w:rPr>
              <w:t>Применяемые этапы проведения закупки</w:t>
            </w:r>
          </w:p>
        </w:tc>
        <w:tc>
          <w:tcPr>
            <w:tcW w:w="2716" w:type="pct"/>
            <w:tcBorders>
              <w:top w:val="single" w:sz="4" w:space="0" w:color="auto"/>
              <w:left w:val="single" w:sz="4" w:space="0" w:color="auto"/>
              <w:bottom w:val="single" w:sz="4" w:space="0" w:color="auto"/>
              <w:right w:val="single" w:sz="4" w:space="0" w:color="auto"/>
            </w:tcBorders>
          </w:tcPr>
          <w:p w14:paraId="39CB1458" w14:textId="79D2C362" w:rsidR="00F4247D" w:rsidRDefault="00632F43" w:rsidP="00426E7D">
            <w:pPr>
              <w:pStyle w:val="afffffc"/>
              <w:numPr>
                <w:ilvl w:val="0"/>
                <w:numId w:val="10"/>
              </w:numPr>
              <w:ind w:left="34" w:firstLine="0"/>
              <w:jc w:val="both"/>
              <w:rPr>
                <w:sz w:val="20"/>
                <w:szCs w:val="20"/>
              </w:rPr>
            </w:pPr>
            <w:r>
              <w:rPr>
                <w:sz w:val="20"/>
                <w:szCs w:val="20"/>
              </w:rPr>
              <w:t>Рассмотрение заявок участников, на участие в закупке на соответствие установленным требованиям</w:t>
            </w:r>
            <w:r w:rsidR="00BF1BE5">
              <w:rPr>
                <w:sz w:val="20"/>
                <w:szCs w:val="20"/>
              </w:rPr>
              <w:t xml:space="preserve"> - </w:t>
            </w:r>
            <w:r w:rsidR="00BF1BE5" w:rsidRPr="00BF1BE5">
              <w:rPr>
                <w:b/>
                <w:sz w:val="20"/>
                <w:szCs w:val="20"/>
              </w:rPr>
              <w:t>применяется</w:t>
            </w:r>
            <w:r w:rsidR="00B22214">
              <w:rPr>
                <w:sz w:val="20"/>
                <w:szCs w:val="20"/>
              </w:rPr>
              <w:t>.</w:t>
            </w:r>
          </w:p>
          <w:p w14:paraId="3ED8474A" w14:textId="6DA346BF" w:rsidR="00F4247D" w:rsidRDefault="00632F43">
            <w:pPr>
              <w:pStyle w:val="afffffc"/>
              <w:numPr>
                <w:ilvl w:val="0"/>
                <w:numId w:val="10"/>
              </w:numPr>
              <w:ind w:left="34" w:firstLine="0"/>
              <w:jc w:val="both"/>
              <w:rPr>
                <w:sz w:val="20"/>
                <w:szCs w:val="20"/>
              </w:rPr>
            </w:pPr>
            <w:r>
              <w:rPr>
                <w:sz w:val="20"/>
                <w:szCs w:val="20"/>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выбор победителя закупки</w:t>
            </w:r>
            <w:r w:rsidR="00BF1BE5">
              <w:rPr>
                <w:sz w:val="20"/>
                <w:szCs w:val="20"/>
              </w:rPr>
              <w:t xml:space="preserve"> - </w:t>
            </w:r>
            <w:r w:rsidR="00BF1BE5" w:rsidRPr="00BF1BE5">
              <w:rPr>
                <w:b/>
                <w:sz w:val="20"/>
                <w:szCs w:val="20"/>
              </w:rPr>
              <w:t>применяется</w:t>
            </w:r>
            <w:r w:rsidR="00BF1BE5">
              <w:rPr>
                <w:sz w:val="20"/>
                <w:szCs w:val="20"/>
              </w:rPr>
              <w:t>.</w:t>
            </w:r>
          </w:p>
        </w:tc>
      </w:tr>
      <w:tr w:rsidR="00F4247D" w14:paraId="5F31895F"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5129FC47"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52C01A91" w14:textId="77777777" w:rsidR="00F4247D" w:rsidRDefault="00632F43">
            <w:pPr>
              <w:keepNext/>
              <w:keepLines/>
              <w:widowControl w:val="0"/>
              <w:suppressLineNumbers/>
              <w:spacing w:after="0"/>
              <w:jc w:val="left"/>
              <w:rPr>
                <w:sz w:val="20"/>
                <w:szCs w:val="20"/>
              </w:rPr>
            </w:pPr>
            <w:r>
              <w:rPr>
                <w:sz w:val="20"/>
                <w:szCs w:val="20"/>
              </w:rPr>
              <w:t>5.3.1, 5.4.1, 5.5.4, 5.6.1</w:t>
            </w:r>
          </w:p>
        </w:tc>
        <w:tc>
          <w:tcPr>
            <w:tcW w:w="1220" w:type="pct"/>
            <w:tcBorders>
              <w:top w:val="single" w:sz="4" w:space="0" w:color="auto"/>
              <w:left w:val="single" w:sz="4" w:space="0" w:color="auto"/>
              <w:bottom w:val="single" w:sz="4" w:space="0" w:color="auto"/>
              <w:right w:val="single" w:sz="4" w:space="0" w:color="auto"/>
            </w:tcBorders>
          </w:tcPr>
          <w:p w14:paraId="2EC8004C" w14:textId="77777777" w:rsidR="00F4247D" w:rsidRDefault="00632F43" w:rsidP="00487C53">
            <w:pPr>
              <w:keepNext/>
              <w:keepLines/>
              <w:widowControl w:val="0"/>
              <w:suppressLineNumbers/>
              <w:spacing w:after="0"/>
              <w:rPr>
                <w:sz w:val="20"/>
                <w:szCs w:val="20"/>
              </w:rPr>
            </w:pPr>
            <w:r>
              <w:rPr>
                <w:sz w:val="20"/>
                <w:szCs w:val="20"/>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49C0325C" w14:textId="77777777" w:rsidR="00F4247D" w:rsidRDefault="00632F43" w:rsidP="00487C53">
            <w:pPr>
              <w:keepNext/>
              <w:keepLines/>
              <w:widowControl w:val="0"/>
              <w:suppressLineNumbers/>
              <w:spacing w:after="0"/>
              <w:rPr>
                <w:sz w:val="20"/>
                <w:szCs w:val="20"/>
              </w:rPr>
            </w:pPr>
            <w:r>
              <w:rPr>
                <w:sz w:val="20"/>
                <w:szCs w:val="20"/>
              </w:rPr>
              <w:t>Дата рассмотрения предложений участников такой закупки и подведения итогов такой закупки</w:t>
            </w:r>
          </w:p>
        </w:tc>
        <w:tc>
          <w:tcPr>
            <w:tcW w:w="2716" w:type="pct"/>
            <w:tcBorders>
              <w:top w:val="single" w:sz="4" w:space="0" w:color="auto"/>
              <w:left w:val="single" w:sz="4" w:space="0" w:color="auto"/>
              <w:bottom w:val="single" w:sz="4" w:space="0" w:color="auto"/>
              <w:right w:val="single" w:sz="4" w:space="0" w:color="auto"/>
            </w:tcBorders>
          </w:tcPr>
          <w:p w14:paraId="6D58C996" w14:textId="760CB616" w:rsidR="00F4247D" w:rsidRPr="00925033" w:rsidRDefault="00632F43">
            <w:pPr>
              <w:pStyle w:val="Default"/>
              <w:jc w:val="both"/>
              <w:rPr>
                <w:sz w:val="20"/>
                <w:szCs w:val="20"/>
              </w:rPr>
            </w:pPr>
            <w:r w:rsidRPr="00925033">
              <w:rPr>
                <w:sz w:val="20"/>
                <w:szCs w:val="20"/>
              </w:rPr>
              <w:t>Заявка пода</w:t>
            </w:r>
            <w:r w:rsidR="008D7783" w:rsidRPr="00925033">
              <w:rPr>
                <w:sz w:val="20"/>
                <w:szCs w:val="20"/>
              </w:rPr>
              <w:t>ё</w:t>
            </w:r>
            <w:r w:rsidRPr="00925033">
              <w:rPr>
                <w:sz w:val="20"/>
                <w:szCs w:val="20"/>
              </w:rPr>
              <w:t xml:space="preserve">тся в электронной форме с использованием функционала и в соответствии с Регламентом работы </w:t>
            </w:r>
            <w:r w:rsidR="00B22214" w:rsidRPr="00925033">
              <w:rPr>
                <w:sz w:val="20"/>
                <w:szCs w:val="20"/>
              </w:rPr>
              <w:t>Е</w:t>
            </w:r>
            <w:r w:rsidRPr="00925033">
              <w:rPr>
                <w:sz w:val="20"/>
                <w:szCs w:val="20"/>
              </w:rPr>
              <w:t>Э</w:t>
            </w:r>
            <w:r w:rsidR="00B22214" w:rsidRPr="00925033">
              <w:rPr>
                <w:sz w:val="20"/>
                <w:szCs w:val="20"/>
              </w:rPr>
              <w:t>Т</w:t>
            </w:r>
            <w:r w:rsidRPr="00925033">
              <w:rPr>
                <w:sz w:val="20"/>
                <w:szCs w:val="20"/>
              </w:rPr>
              <w:t>П.</w:t>
            </w:r>
          </w:p>
          <w:p w14:paraId="521C2C83" w14:textId="31CE998C" w:rsidR="009207E9" w:rsidRPr="00925033" w:rsidRDefault="009207E9" w:rsidP="009207E9">
            <w:pPr>
              <w:pStyle w:val="Default"/>
              <w:keepLines/>
              <w:widowControl w:val="0"/>
              <w:jc w:val="both"/>
              <w:rPr>
                <w:sz w:val="20"/>
                <w:szCs w:val="20"/>
              </w:rPr>
            </w:pPr>
            <w:r w:rsidRPr="00925033">
              <w:rPr>
                <w:sz w:val="20"/>
                <w:szCs w:val="20"/>
                <w:u w:val="single"/>
              </w:rPr>
              <w:t>Дата начала срока подачи заявок:</w:t>
            </w:r>
            <w:r w:rsidRPr="00925033">
              <w:rPr>
                <w:sz w:val="20"/>
                <w:szCs w:val="20"/>
              </w:rPr>
              <w:t xml:space="preserve"> </w:t>
            </w:r>
            <w:r w:rsidRPr="00925033">
              <w:rPr>
                <w:b/>
                <w:sz w:val="20"/>
                <w:szCs w:val="20"/>
              </w:rPr>
              <w:t>«</w:t>
            </w:r>
            <w:r w:rsidR="00495159">
              <w:rPr>
                <w:b/>
                <w:sz w:val="20"/>
                <w:szCs w:val="20"/>
              </w:rPr>
              <w:t>0</w:t>
            </w:r>
            <w:r w:rsidR="003852C8">
              <w:rPr>
                <w:b/>
                <w:sz w:val="20"/>
                <w:szCs w:val="20"/>
              </w:rPr>
              <w:t>2</w:t>
            </w:r>
            <w:r w:rsidRPr="00925033">
              <w:rPr>
                <w:b/>
                <w:sz w:val="20"/>
                <w:szCs w:val="20"/>
              </w:rPr>
              <w:t xml:space="preserve">» </w:t>
            </w:r>
            <w:r w:rsidR="00495159">
              <w:rPr>
                <w:b/>
                <w:sz w:val="20"/>
                <w:szCs w:val="20"/>
              </w:rPr>
              <w:t>октября</w:t>
            </w:r>
            <w:r w:rsidR="00C055FF" w:rsidRPr="00925033">
              <w:rPr>
                <w:sz w:val="20"/>
                <w:szCs w:val="20"/>
              </w:rPr>
              <w:t xml:space="preserve"> 2026 г.</w:t>
            </w:r>
          </w:p>
          <w:p w14:paraId="1DE48871" w14:textId="77777777" w:rsidR="009207E9" w:rsidRPr="00925033" w:rsidRDefault="009207E9" w:rsidP="009207E9">
            <w:pPr>
              <w:pStyle w:val="Default"/>
              <w:keepLines/>
              <w:widowControl w:val="0"/>
              <w:jc w:val="both"/>
              <w:rPr>
                <w:sz w:val="20"/>
                <w:szCs w:val="20"/>
                <w:u w:val="single"/>
              </w:rPr>
            </w:pPr>
            <w:r w:rsidRPr="00925033">
              <w:rPr>
                <w:sz w:val="20"/>
                <w:szCs w:val="20"/>
                <w:u w:val="single"/>
              </w:rPr>
              <w:t>Дата и время окончания срока, последний день срока подачи Заявок:</w:t>
            </w:r>
          </w:p>
          <w:p w14:paraId="635319A9" w14:textId="43E41768" w:rsidR="009207E9" w:rsidRPr="00925033" w:rsidRDefault="009207E9" w:rsidP="009207E9">
            <w:pPr>
              <w:pStyle w:val="Default"/>
              <w:keepLines/>
              <w:widowControl w:val="0"/>
              <w:jc w:val="both"/>
              <w:rPr>
                <w:sz w:val="20"/>
                <w:szCs w:val="20"/>
              </w:rPr>
            </w:pPr>
            <w:r w:rsidRPr="00925033">
              <w:rPr>
                <w:b/>
                <w:sz w:val="20"/>
                <w:szCs w:val="20"/>
              </w:rPr>
              <w:t>«</w:t>
            </w:r>
            <w:r w:rsidR="00495159">
              <w:rPr>
                <w:b/>
                <w:sz w:val="20"/>
                <w:szCs w:val="20"/>
              </w:rPr>
              <w:t>1</w:t>
            </w:r>
            <w:r w:rsidR="003852C8">
              <w:rPr>
                <w:b/>
                <w:sz w:val="20"/>
                <w:szCs w:val="20"/>
              </w:rPr>
              <w:t>9</w:t>
            </w:r>
            <w:r w:rsidRPr="00925033">
              <w:rPr>
                <w:b/>
                <w:sz w:val="20"/>
                <w:szCs w:val="20"/>
              </w:rPr>
              <w:t xml:space="preserve">» </w:t>
            </w:r>
            <w:r w:rsidR="00495159">
              <w:rPr>
                <w:b/>
                <w:sz w:val="20"/>
                <w:szCs w:val="20"/>
              </w:rPr>
              <w:t>октября</w:t>
            </w:r>
            <w:r w:rsidRPr="00925033">
              <w:rPr>
                <w:b/>
                <w:sz w:val="20"/>
                <w:szCs w:val="20"/>
              </w:rPr>
              <w:t xml:space="preserve"> </w:t>
            </w:r>
            <w:r w:rsidRPr="00925033">
              <w:rPr>
                <w:sz w:val="20"/>
                <w:szCs w:val="20"/>
              </w:rPr>
              <w:t>2026 года 1</w:t>
            </w:r>
            <w:r w:rsidR="00B22214" w:rsidRPr="00925033">
              <w:rPr>
                <w:sz w:val="20"/>
                <w:szCs w:val="20"/>
              </w:rPr>
              <w:t>2</w:t>
            </w:r>
            <w:r w:rsidRPr="00925033">
              <w:rPr>
                <w:sz w:val="20"/>
                <w:szCs w:val="20"/>
              </w:rPr>
              <w:t>:00 (время московское)</w:t>
            </w:r>
          </w:p>
          <w:p w14:paraId="060C5498" w14:textId="77777777" w:rsidR="009207E9" w:rsidRPr="00925033" w:rsidRDefault="009207E9" w:rsidP="009207E9">
            <w:pPr>
              <w:pStyle w:val="Default"/>
              <w:keepLines/>
              <w:widowControl w:val="0"/>
              <w:jc w:val="both"/>
              <w:rPr>
                <w:sz w:val="20"/>
                <w:szCs w:val="20"/>
                <w:u w:val="single"/>
              </w:rPr>
            </w:pPr>
            <w:r w:rsidRPr="00925033">
              <w:rPr>
                <w:b/>
                <w:sz w:val="20"/>
                <w:szCs w:val="20"/>
              </w:rPr>
              <w:t>Рассмотрение заявок</w:t>
            </w:r>
            <w:r w:rsidRPr="00925033">
              <w:rPr>
                <w:sz w:val="20"/>
                <w:szCs w:val="20"/>
                <w:u w:val="single"/>
              </w:rPr>
              <w:t xml:space="preserve">: </w:t>
            </w:r>
          </w:p>
          <w:p w14:paraId="221609C9" w14:textId="2F6D71B9" w:rsidR="009207E9" w:rsidRPr="00925033" w:rsidRDefault="009207E9" w:rsidP="009207E9">
            <w:pPr>
              <w:pStyle w:val="Default"/>
              <w:keepLines/>
              <w:widowControl w:val="0"/>
              <w:jc w:val="both"/>
              <w:rPr>
                <w:sz w:val="20"/>
                <w:szCs w:val="20"/>
              </w:rPr>
            </w:pPr>
            <w:r w:rsidRPr="00925033">
              <w:rPr>
                <w:sz w:val="20"/>
                <w:szCs w:val="20"/>
                <w:u w:val="single"/>
              </w:rPr>
              <w:t>Дата проведения этапа</w:t>
            </w:r>
            <w:r w:rsidRPr="00925033">
              <w:rPr>
                <w:b/>
                <w:sz w:val="20"/>
                <w:szCs w:val="20"/>
                <w:u w:val="single"/>
              </w:rPr>
              <w:t>:</w:t>
            </w:r>
            <w:r w:rsidRPr="00925033">
              <w:rPr>
                <w:b/>
                <w:sz w:val="20"/>
                <w:szCs w:val="20"/>
              </w:rPr>
              <w:t xml:space="preserve"> </w:t>
            </w:r>
            <w:r w:rsidRPr="00925033">
              <w:rPr>
                <w:sz w:val="20"/>
                <w:szCs w:val="20"/>
              </w:rPr>
              <w:t>не позднее</w:t>
            </w:r>
            <w:r w:rsidRPr="00925033">
              <w:rPr>
                <w:b/>
                <w:sz w:val="20"/>
                <w:szCs w:val="20"/>
              </w:rPr>
              <w:t xml:space="preserve"> </w:t>
            </w:r>
            <w:r w:rsidRPr="00862CF6">
              <w:rPr>
                <w:b/>
                <w:sz w:val="20"/>
                <w:szCs w:val="20"/>
              </w:rPr>
              <w:t>«</w:t>
            </w:r>
            <w:r w:rsidR="003852C8">
              <w:rPr>
                <w:b/>
                <w:sz w:val="20"/>
                <w:szCs w:val="20"/>
              </w:rPr>
              <w:t>21</w:t>
            </w:r>
            <w:r w:rsidRPr="00862CF6">
              <w:rPr>
                <w:b/>
                <w:sz w:val="20"/>
                <w:szCs w:val="20"/>
              </w:rPr>
              <w:t xml:space="preserve">» </w:t>
            </w:r>
            <w:r w:rsidR="00495159" w:rsidRPr="00862CF6">
              <w:rPr>
                <w:b/>
                <w:sz w:val="20"/>
                <w:szCs w:val="20"/>
              </w:rPr>
              <w:t>октября</w:t>
            </w:r>
            <w:r w:rsidR="00495159">
              <w:rPr>
                <w:b/>
                <w:sz w:val="20"/>
                <w:szCs w:val="20"/>
              </w:rPr>
              <w:t xml:space="preserve"> </w:t>
            </w:r>
            <w:r w:rsidRPr="00925033">
              <w:rPr>
                <w:sz w:val="20"/>
                <w:szCs w:val="20"/>
              </w:rPr>
              <w:t>2026 г.</w:t>
            </w:r>
          </w:p>
          <w:p w14:paraId="17A62874" w14:textId="77777777" w:rsidR="009207E9" w:rsidRPr="00925033" w:rsidRDefault="009207E9" w:rsidP="009207E9">
            <w:pPr>
              <w:pStyle w:val="Default"/>
              <w:keepLines/>
              <w:widowControl w:val="0"/>
              <w:jc w:val="both"/>
              <w:rPr>
                <w:b/>
                <w:sz w:val="20"/>
                <w:szCs w:val="20"/>
              </w:rPr>
            </w:pPr>
            <w:r w:rsidRPr="00925033">
              <w:rPr>
                <w:b/>
                <w:sz w:val="20"/>
                <w:szCs w:val="20"/>
              </w:rPr>
              <w:t>Подведение итогов:</w:t>
            </w:r>
          </w:p>
          <w:p w14:paraId="352EF2F5" w14:textId="54833A5A" w:rsidR="00662C33" w:rsidRPr="00925033" w:rsidRDefault="009207E9" w:rsidP="009207E9">
            <w:pPr>
              <w:pStyle w:val="Default"/>
              <w:keepLines/>
              <w:widowControl w:val="0"/>
              <w:jc w:val="both"/>
              <w:rPr>
                <w:sz w:val="20"/>
                <w:szCs w:val="20"/>
              </w:rPr>
            </w:pPr>
            <w:r w:rsidRPr="00925033">
              <w:rPr>
                <w:sz w:val="20"/>
                <w:szCs w:val="20"/>
                <w:u w:val="single"/>
              </w:rPr>
              <w:t>Дата проведения этапа:</w:t>
            </w:r>
            <w:r w:rsidRPr="00925033">
              <w:rPr>
                <w:sz w:val="20"/>
                <w:szCs w:val="20"/>
              </w:rPr>
              <w:t xml:space="preserve"> не позднее </w:t>
            </w:r>
            <w:r w:rsidRPr="00925033">
              <w:rPr>
                <w:b/>
                <w:sz w:val="20"/>
                <w:szCs w:val="20"/>
              </w:rPr>
              <w:t>«</w:t>
            </w:r>
            <w:r w:rsidR="00862CF6">
              <w:rPr>
                <w:b/>
                <w:sz w:val="20"/>
                <w:szCs w:val="20"/>
              </w:rPr>
              <w:t>2</w:t>
            </w:r>
            <w:r w:rsidR="003852C8">
              <w:rPr>
                <w:b/>
                <w:sz w:val="20"/>
                <w:szCs w:val="20"/>
              </w:rPr>
              <w:t>2</w:t>
            </w:r>
            <w:r w:rsidRPr="00925033">
              <w:rPr>
                <w:b/>
                <w:sz w:val="20"/>
                <w:szCs w:val="20"/>
              </w:rPr>
              <w:t xml:space="preserve">» </w:t>
            </w:r>
            <w:r w:rsidR="00862CF6" w:rsidRPr="00862CF6">
              <w:rPr>
                <w:b/>
                <w:color w:val="auto"/>
                <w:sz w:val="20"/>
                <w:szCs w:val="20"/>
                <w:lang w:eastAsia="ru-RU"/>
              </w:rPr>
              <w:t xml:space="preserve"> </w:t>
            </w:r>
            <w:r w:rsidR="00862CF6" w:rsidRPr="00862CF6">
              <w:rPr>
                <w:b/>
                <w:sz w:val="20"/>
                <w:szCs w:val="20"/>
              </w:rPr>
              <w:t xml:space="preserve">октября </w:t>
            </w:r>
            <w:r w:rsidRPr="00925033">
              <w:rPr>
                <w:sz w:val="20"/>
                <w:szCs w:val="20"/>
              </w:rPr>
              <w:t xml:space="preserve"> 2026 г</w:t>
            </w:r>
            <w:r w:rsidR="00662C33" w:rsidRPr="00925033">
              <w:rPr>
                <w:sz w:val="20"/>
                <w:szCs w:val="20"/>
              </w:rPr>
              <w:t>.</w:t>
            </w:r>
          </w:p>
          <w:p w14:paraId="3DD2E896" w14:textId="77777777" w:rsidR="00F4247D" w:rsidRPr="00925033" w:rsidRDefault="00632F43">
            <w:pPr>
              <w:pStyle w:val="Default"/>
              <w:jc w:val="both"/>
              <w:rPr>
                <w:sz w:val="20"/>
                <w:szCs w:val="20"/>
              </w:rPr>
            </w:pPr>
            <w:r w:rsidRPr="00925033">
              <w:rPr>
                <w:sz w:val="20"/>
                <w:szCs w:val="20"/>
              </w:rPr>
              <w:t xml:space="preserve">Порядок проведения этапов закупки установлен в подразделе 5 части </w:t>
            </w:r>
            <w:r w:rsidRPr="00925033">
              <w:rPr>
                <w:sz w:val="20"/>
                <w:szCs w:val="20"/>
                <w:lang w:val="en-US"/>
              </w:rPr>
              <w:t>I</w:t>
            </w:r>
            <w:r w:rsidRPr="00925033">
              <w:rPr>
                <w:sz w:val="20"/>
                <w:szCs w:val="20"/>
              </w:rPr>
              <w:t xml:space="preserve"> «ОБЩИЕ УСЛОВИЯ ПРОВЕДЕНИЯ ЗАКУПКИ» документации о закупке.</w:t>
            </w:r>
          </w:p>
        </w:tc>
      </w:tr>
      <w:tr w:rsidR="00F4247D" w14:paraId="36CDFC5E"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0A6FFB46" w14:textId="77777777" w:rsidR="00F4247D" w:rsidRDefault="00632F43">
            <w:pPr>
              <w:pStyle w:val="32"/>
              <w:tabs>
                <w:tab w:val="clear" w:pos="312"/>
                <w:tab w:val="left" w:pos="284"/>
              </w:tabs>
              <w:spacing w:before="0" w:after="0"/>
              <w:jc w:val="left"/>
              <w:rPr>
                <w:rFonts w:ascii="Times New Roman" w:hAnsi="Times New Roman" w:cs="Times New Roman"/>
                <w:b w:val="0"/>
                <w:sz w:val="20"/>
                <w:szCs w:val="20"/>
              </w:rPr>
            </w:pPr>
            <w:r>
              <w:rPr>
                <w:rFonts w:ascii="Times New Roman" w:hAnsi="Times New Roman" w:cs="Times New Roman"/>
                <w:b w:val="0"/>
                <w:sz w:val="20"/>
                <w:szCs w:val="20"/>
              </w:rPr>
              <w:t>8.1</w:t>
            </w:r>
          </w:p>
        </w:tc>
        <w:tc>
          <w:tcPr>
            <w:tcW w:w="652" w:type="pct"/>
            <w:tcBorders>
              <w:top w:val="single" w:sz="4" w:space="0" w:color="auto"/>
              <w:left w:val="single" w:sz="4" w:space="0" w:color="auto"/>
              <w:bottom w:val="single" w:sz="4" w:space="0" w:color="auto"/>
              <w:right w:val="single" w:sz="4" w:space="0" w:color="auto"/>
            </w:tcBorders>
          </w:tcPr>
          <w:p w14:paraId="05076647" w14:textId="77777777" w:rsidR="00F4247D" w:rsidRDefault="00632F43">
            <w:pPr>
              <w:keepNext/>
              <w:keepLines/>
              <w:widowControl w:val="0"/>
              <w:suppressLineNumbers/>
              <w:spacing w:after="0"/>
              <w:jc w:val="left"/>
              <w:rPr>
                <w:sz w:val="20"/>
                <w:szCs w:val="20"/>
              </w:rPr>
            </w:pPr>
            <w:r>
              <w:rPr>
                <w:sz w:val="20"/>
                <w:szCs w:val="20"/>
              </w:rPr>
              <w:t>4.1.1</w:t>
            </w:r>
          </w:p>
        </w:tc>
        <w:tc>
          <w:tcPr>
            <w:tcW w:w="1220" w:type="pct"/>
            <w:tcBorders>
              <w:top w:val="single" w:sz="4" w:space="0" w:color="auto"/>
              <w:left w:val="single" w:sz="4" w:space="0" w:color="auto"/>
              <w:bottom w:val="single" w:sz="4" w:space="0" w:color="auto"/>
              <w:right w:val="single" w:sz="4" w:space="0" w:color="auto"/>
            </w:tcBorders>
          </w:tcPr>
          <w:p w14:paraId="07EB6DF7" w14:textId="4D40E288" w:rsidR="00F4247D" w:rsidRDefault="00632F43" w:rsidP="00487C53">
            <w:pPr>
              <w:keepNext/>
              <w:keepLines/>
              <w:widowControl w:val="0"/>
              <w:suppressLineNumbers/>
              <w:spacing w:after="0"/>
              <w:rPr>
                <w:sz w:val="20"/>
                <w:szCs w:val="20"/>
              </w:rPr>
            </w:pPr>
            <w:r>
              <w:rPr>
                <w:sz w:val="20"/>
                <w:szCs w:val="20"/>
              </w:rPr>
              <w:t>Порядок подачи пакета документов в бумажной форме, подтверждающих сведения содержащихся в заявке участника</w:t>
            </w:r>
          </w:p>
        </w:tc>
        <w:tc>
          <w:tcPr>
            <w:tcW w:w="2716" w:type="pct"/>
            <w:tcBorders>
              <w:top w:val="single" w:sz="4" w:space="0" w:color="auto"/>
              <w:left w:val="single" w:sz="4" w:space="0" w:color="auto"/>
              <w:bottom w:val="single" w:sz="4" w:space="0" w:color="auto"/>
              <w:right w:val="single" w:sz="4" w:space="0" w:color="auto"/>
            </w:tcBorders>
          </w:tcPr>
          <w:p w14:paraId="6DE64ABC" w14:textId="77777777" w:rsidR="00F4247D" w:rsidRDefault="00632F43">
            <w:pPr>
              <w:pStyle w:val="Default"/>
              <w:jc w:val="both"/>
              <w:rPr>
                <w:sz w:val="20"/>
                <w:szCs w:val="20"/>
              </w:rPr>
            </w:pPr>
            <w:r>
              <w:rPr>
                <w:bCs/>
                <w:sz w:val="20"/>
                <w:szCs w:val="20"/>
              </w:rPr>
              <w:t>Не требуется</w:t>
            </w:r>
          </w:p>
        </w:tc>
      </w:tr>
      <w:tr w:rsidR="00F4247D" w14:paraId="309F1591"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757758C"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114535B5" w14:textId="77777777" w:rsidR="00F4247D" w:rsidRDefault="00632F43">
            <w:pPr>
              <w:keepNext/>
              <w:keepLines/>
              <w:widowControl w:val="0"/>
              <w:suppressLineNumbers/>
              <w:spacing w:after="0"/>
              <w:jc w:val="left"/>
              <w:rPr>
                <w:sz w:val="20"/>
                <w:szCs w:val="20"/>
              </w:rPr>
            </w:pPr>
            <w:r>
              <w:rPr>
                <w:sz w:val="20"/>
                <w:szCs w:val="20"/>
              </w:rPr>
              <w:t>1.4, 5.4</w:t>
            </w:r>
          </w:p>
        </w:tc>
        <w:tc>
          <w:tcPr>
            <w:tcW w:w="1220" w:type="pct"/>
            <w:tcBorders>
              <w:top w:val="single" w:sz="4" w:space="0" w:color="auto"/>
              <w:left w:val="single" w:sz="4" w:space="0" w:color="auto"/>
              <w:bottom w:val="single" w:sz="4" w:space="0" w:color="auto"/>
              <w:right w:val="single" w:sz="4" w:space="0" w:color="auto"/>
            </w:tcBorders>
          </w:tcPr>
          <w:p w14:paraId="15A45E1B" w14:textId="4D3F4DC1" w:rsidR="00F4247D" w:rsidRDefault="00632F43" w:rsidP="00487C53">
            <w:pPr>
              <w:keepNext/>
              <w:keepLines/>
              <w:widowControl w:val="0"/>
              <w:suppressLineNumbers/>
              <w:spacing w:after="0"/>
              <w:rPr>
                <w:sz w:val="20"/>
                <w:szCs w:val="20"/>
              </w:rPr>
            </w:pPr>
            <w:r>
              <w:rPr>
                <w:sz w:val="20"/>
                <w:szCs w:val="20"/>
              </w:rPr>
              <w:t>Требования к участникам закупки</w:t>
            </w:r>
          </w:p>
        </w:tc>
        <w:tc>
          <w:tcPr>
            <w:tcW w:w="2716" w:type="pct"/>
            <w:tcBorders>
              <w:top w:val="single" w:sz="4" w:space="0" w:color="auto"/>
              <w:left w:val="single" w:sz="4" w:space="0" w:color="auto"/>
              <w:bottom w:val="single" w:sz="4" w:space="0" w:color="auto"/>
              <w:right w:val="single" w:sz="4" w:space="0" w:color="auto"/>
            </w:tcBorders>
          </w:tcPr>
          <w:p w14:paraId="26ADE379" w14:textId="04EE9A6C" w:rsidR="008D7783" w:rsidRDefault="008D7783">
            <w:pPr>
              <w:spacing w:after="0"/>
              <w:rPr>
                <w:sz w:val="20"/>
                <w:szCs w:val="20"/>
              </w:rPr>
            </w:pPr>
            <w:r w:rsidRPr="008D7783">
              <w:rPr>
                <w:sz w:val="20"/>
                <w:szCs w:val="20"/>
              </w:rPr>
              <w:t xml:space="preserve">Обязательные требования (несоответствие участника закупки данным требованиям служит основанием для </w:t>
            </w:r>
            <w:r w:rsidRPr="008D7783">
              <w:rPr>
                <w:sz w:val="20"/>
                <w:szCs w:val="20"/>
              </w:rPr>
              <w:lastRenderedPageBreak/>
              <w:t>отклонения заявки участника)</w:t>
            </w:r>
            <w:r>
              <w:rPr>
                <w:sz w:val="20"/>
                <w:szCs w:val="20"/>
              </w:rPr>
              <w:t>.</w:t>
            </w:r>
          </w:p>
          <w:p w14:paraId="5DBAF983" w14:textId="77777777" w:rsidR="00F4247D" w:rsidRDefault="00632F43">
            <w:pPr>
              <w:spacing w:after="0"/>
              <w:rPr>
                <w:sz w:val="20"/>
                <w:szCs w:val="20"/>
              </w:rPr>
            </w:pPr>
            <w:r>
              <w:rPr>
                <w:sz w:val="20"/>
                <w:szCs w:val="20"/>
              </w:rPr>
              <w:t>Участником закупки может быть:</w:t>
            </w:r>
          </w:p>
          <w:p w14:paraId="69031045" w14:textId="5A0559BC" w:rsidR="00F4247D" w:rsidRPr="00EE3654" w:rsidRDefault="00632F43" w:rsidP="00EE3654">
            <w:pPr>
              <w:numPr>
                <w:ilvl w:val="4"/>
                <w:numId w:val="23"/>
              </w:numPr>
              <w:tabs>
                <w:tab w:val="clear" w:pos="1277"/>
                <w:tab w:val="num" w:pos="0"/>
                <w:tab w:val="num" w:pos="500"/>
                <w:tab w:val="num" w:pos="1620"/>
              </w:tabs>
              <w:spacing w:after="120"/>
              <w:ind w:left="0" w:firstLine="0"/>
              <w:rPr>
                <w:bCs/>
                <w:color w:val="000000"/>
                <w:sz w:val="20"/>
                <w:szCs w:val="20"/>
              </w:rPr>
            </w:pPr>
            <w:proofErr w:type="gramStart"/>
            <w:r w:rsidRPr="00EE3654">
              <w:rPr>
                <w:bCs/>
                <w:color w:val="000000"/>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w:t>
            </w:r>
            <w:r w:rsidR="005643FF" w:rsidRPr="00EE3654">
              <w:rPr>
                <w:bCs/>
                <w:color w:val="000000"/>
                <w:sz w:val="20"/>
                <w:szCs w:val="20"/>
              </w:rPr>
              <w:t xml:space="preserve"> </w:t>
            </w:r>
            <w:hyperlink r:id="rId26" w:anchor="/document/404991865/entry/1" w:tooltip="https://internet.garant.ru/#/document/404991865/entry/1" w:history="1">
              <w:r w:rsidRPr="00EE3654">
                <w:rPr>
                  <w:bCs/>
                  <w:color w:val="000000"/>
                  <w:sz w:val="20"/>
                  <w:szCs w:val="20"/>
                </w:rPr>
                <w:t>Федеральным законом</w:t>
              </w:r>
            </w:hyperlink>
            <w:r w:rsidR="005643FF" w:rsidRPr="00EE3654">
              <w:rPr>
                <w:bCs/>
                <w:color w:val="000000"/>
                <w:sz w:val="20"/>
                <w:szCs w:val="20"/>
              </w:rPr>
              <w:t xml:space="preserve"> </w:t>
            </w:r>
            <w:r w:rsidRPr="00EE3654">
              <w:rPr>
                <w:bCs/>
                <w:color w:val="000000"/>
                <w:sz w:val="20"/>
                <w:szCs w:val="20"/>
              </w:rPr>
              <w:t>от 14 июля 2022</w:t>
            </w:r>
            <w:r w:rsidR="005643FF" w:rsidRPr="00EE3654">
              <w:rPr>
                <w:bCs/>
                <w:color w:val="000000"/>
                <w:sz w:val="20"/>
                <w:szCs w:val="20"/>
              </w:rPr>
              <w:t xml:space="preserve"> </w:t>
            </w:r>
            <w:r w:rsidRPr="00EE3654">
              <w:rPr>
                <w:bCs/>
                <w:color w:val="000000"/>
                <w:sz w:val="20"/>
                <w:szCs w:val="20"/>
              </w:rPr>
              <w:t xml:space="preserve">года </w:t>
            </w:r>
            <w:r w:rsidR="005643FF" w:rsidRPr="00EE3654">
              <w:rPr>
                <w:bCs/>
                <w:color w:val="000000"/>
                <w:sz w:val="20"/>
                <w:szCs w:val="20"/>
              </w:rPr>
              <w:t xml:space="preserve">№ </w:t>
            </w:r>
            <w:r w:rsidRPr="00EE3654">
              <w:rPr>
                <w:bCs/>
                <w:color w:val="000000"/>
                <w:sz w:val="20"/>
                <w:szCs w:val="20"/>
              </w:rPr>
              <w:t xml:space="preserve">255-ФЗ </w:t>
            </w:r>
            <w:r w:rsidR="005643FF" w:rsidRPr="00EE3654">
              <w:rPr>
                <w:bCs/>
                <w:color w:val="000000"/>
                <w:sz w:val="20"/>
                <w:szCs w:val="20"/>
              </w:rPr>
              <w:t>«</w:t>
            </w:r>
            <w:r w:rsidRPr="00EE3654">
              <w:rPr>
                <w:bCs/>
                <w:color w:val="000000"/>
                <w:sz w:val="20"/>
                <w:szCs w:val="20"/>
              </w:rPr>
              <w:t>О контроле за деятельностью лиц, находящихся под иностранным влиянием</w:t>
            </w:r>
            <w:r w:rsidR="005643FF" w:rsidRPr="00EE3654">
              <w:rPr>
                <w:bCs/>
                <w:color w:val="000000"/>
                <w:sz w:val="20"/>
                <w:szCs w:val="20"/>
              </w:rPr>
              <w:t>»</w:t>
            </w:r>
            <w:r w:rsidRPr="00EE3654">
              <w:rPr>
                <w:bCs/>
                <w:color w:val="000000"/>
                <w:sz w:val="20"/>
                <w:szCs w:val="20"/>
              </w:rPr>
              <w:t>, и/или находящегося под санкциями и включенного в</w:t>
            </w:r>
            <w:proofErr w:type="gramEnd"/>
            <w:r w:rsidRPr="00EE3654">
              <w:rPr>
                <w:bCs/>
                <w:color w:val="000000"/>
                <w:sz w:val="20"/>
                <w:szCs w:val="20"/>
              </w:rPr>
              <w:t xml:space="preserve">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w:t>
            </w:r>
            <w:r w:rsidR="005643FF" w:rsidRPr="00EE3654">
              <w:rPr>
                <w:bCs/>
                <w:color w:val="000000"/>
                <w:sz w:val="20"/>
                <w:szCs w:val="20"/>
              </w:rPr>
              <w:t>№</w:t>
            </w:r>
            <w:r w:rsidRPr="00EE3654">
              <w:rPr>
                <w:bCs/>
                <w:color w:val="000000"/>
                <w:sz w:val="20"/>
                <w:szCs w:val="20"/>
              </w:rPr>
              <w:t xml:space="preserve"> 851 «О мерах по реализации Указа Президента Российской Федерации от 3 мая 2022 г. </w:t>
            </w:r>
            <w:r w:rsidR="005643FF" w:rsidRPr="00EE3654">
              <w:rPr>
                <w:bCs/>
                <w:color w:val="000000"/>
                <w:sz w:val="20"/>
                <w:szCs w:val="20"/>
              </w:rPr>
              <w:t>№</w:t>
            </w:r>
            <w:r w:rsidR="008D7783" w:rsidRPr="00EE3654">
              <w:rPr>
                <w:bCs/>
                <w:color w:val="000000"/>
                <w:sz w:val="20"/>
                <w:szCs w:val="20"/>
              </w:rPr>
              <w:t xml:space="preserve"> 252»;</w:t>
            </w:r>
          </w:p>
          <w:p w14:paraId="359426AC" w14:textId="622B4C37" w:rsidR="00F4247D" w:rsidRPr="00EE3654" w:rsidRDefault="00632F43" w:rsidP="00EE3654">
            <w:pPr>
              <w:numPr>
                <w:ilvl w:val="4"/>
                <w:numId w:val="23"/>
              </w:numPr>
              <w:tabs>
                <w:tab w:val="clear" w:pos="1277"/>
                <w:tab w:val="num" w:pos="0"/>
                <w:tab w:val="num" w:pos="500"/>
                <w:tab w:val="num" w:pos="1620"/>
              </w:tabs>
              <w:spacing w:after="120"/>
              <w:ind w:left="0" w:firstLine="0"/>
              <w:rPr>
                <w:bCs/>
                <w:color w:val="000000"/>
                <w:sz w:val="20"/>
                <w:szCs w:val="20"/>
              </w:rPr>
            </w:pPr>
            <w:proofErr w:type="gramStart"/>
            <w:r w:rsidRPr="00EE3654">
              <w:rPr>
                <w:bCs/>
                <w:color w:val="000000"/>
                <w:sz w:val="20"/>
                <w:szCs w:val="20"/>
              </w:rPr>
              <w:t>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w:t>
            </w:r>
            <w:r w:rsidR="00D86BE0" w:rsidRPr="00EE3654">
              <w:rPr>
                <w:bCs/>
                <w:color w:val="000000"/>
                <w:sz w:val="20"/>
                <w:szCs w:val="20"/>
              </w:rPr>
              <w:t xml:space="preserve"> </w:t>
            </w:r>
            <w:r w:rsidRPr="00EE3654">
              <w:rPr>
                <w:bCs/>
                <w:color w:val="000000"/>
                <w:sz w:val="20"/>
                <w:szCs w:val="20"/>
              </w:rPr>
              <w:t xml:space="preserve">года </w:t>
            </w:r>
            <w:r w:rsidR="00D86BE0" w:rsidRPr="00EE3654">
              <w:rPr>
                <w:bCs/>
                <w:color w:val="000000"/>
                <w:sz w:val="20"/>
                <w:szCs w:val="20"/>
              </w:rPr>
              <w:t xml:space="preserve">№ </w:t>
            </w:r>
            <w:r w:rsidRPr="00EE3654">
              <w:rPr>
                <w:bCs/>
                <w:color w:val="000000"/>
                <w:sz w:val="20"/>
                <w:szCs w:val="20"/>
              </w:rPr>
              <w:t xml:space="preserve">255-ФЗ </w:t>
            </w:r>
            <w:r w:rsidR="00D86BE0" w:rsidRPr="00EE3654">
              <w:rPr>
                <w:bCs/>
                <w:color w:val="000000"/>
                <w:sz w:val="20"/>
                <w:szCs w:val="20"/>
              </w:rPr>
              <w:t>«</w:t>
            </w:r>
            <w:r w:rsidRPr="00EE3654">
              <w:rPr>
                <w:bCs/>
                <w:color w:val="000000"/>
                <w:sz w:val="20"/>
                <w:szCs w:val="20"/>
              </w:rPr>
              <w:t>О контроле за деятельностью лиц, находящихся под иностранным влиянием</w:t>
            </w:r>
            <w:r w:rsidR="00D86BE0" w:rsidRPr="00EE3654">
              <w:rPr>
                <w:bCs/>
                <w:color w:val="000000"/>
                <w:sz w:val="20"/>
                <w:szCs w:val="20"/>
              </w:rPr>
              <w:t>»</w:t>
            </w:r>
            <w:r w:rsidRPr="00EE3654">
              <w:rPr>
                <w:bCs/>
                <w:color w:val="000000"/>
                <w:sz w:val="20"/>
                <w:szCs w:val="20"/>
              </w:rPr>
              <w:t>, и/или находящегося под</w:t>
            </w:r>
            <w:proofErr w:type="gramEnd"/>
            <w:r w:rsidRPr="00EE3654">
              <w:rPr>
                <w:bCs/>
                <w:color w:val="000000"/>
                <w:sz w:val="20"/>
                <w:szCs w:val="20"/>
              </w:rPr>
              <w:t xml:space="preserve"> санкциями в соответствии с</w:t>
            </w:r>
            <w:r w:rsidR="00D86BE0" w:rsidRPr="00EE3654">
              <w:rPr>
                <w:bCs/>
                <w:color w:val="000000"/>
                <w:sz w:val="20"/>
                <w:szCs w:val="20"/>
              </w:rPr>
              <w:t xml:space="preserve"> </w:t>
            </w:r>
            <w:r w:rsidRPr="00EE3654">
              <w:rPr>
                <w:bCs/>
                <w:color w:val="000000"/>
                <w:sz w:val="20"/>
                <w:szCs w:val="20"/>
              </w:rPr>
              <w:t xml:space="preserve">Указом Президента Российской Федерации от 03.05.2022 </w:t>
            </w:r>
            <w:r w:rsidR="00D86BE0" w:rsidRPr="00EE3654">
              <w:rPr>
                <w:bCs/>
                <w:color w:val="000000"/>
                <w:sz w:val="20"/>
                <w:szCs w:val="20"/>
              </w:rPr>
              <w:t>№</w:t>
            </w:r>
            <w:r w:rsidRPr="00EE3654">
              <w:rPr>
                <w:bCs/>
                <w:color w:val="000000"/>
                <w:sz w:val="20"/>
                <w:szCs w:val="20"/>
              </w:rP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F9C54C7" w14:textId="77777777" w:rsidR="00F4247D" w:rsidRDefault="00F4247D">
            <w:pPr>
              <w:spacing w:after="0"/>
              <w:rPr>
                <w:sz w:val="20"/>
                <w:szCs w:val="20"/>
              </w:rPr>
            </w:pPr>
          </w:p>
          <w:p w14:paraId="7B6D03EC" w14:textId="77777777" w:rsidR="00F4247D" w:rsidRDefault="00632F43">
            <w:pPr>
              <w:spacing w:after="0"/>
              <w:rPr>
                <w:sz w:val="20"/>
                <w:szCs w:val="20"/>
              </w:rPr>
            </w:pPr>
            <w:r>
              <w:rPr>
                <w:sz w:val="20"/>
                <w:szCs w:val="20"/>
              </w:rPr>
              <w:t xml:space="preserve">Чтобы претендовать на победу в закупке и получения права заключить договор, участник закупки должен </w:t>
            </w:r>
            <w:r>
              <w:rPr>
                <w:bCs/>
                <w:sz w:val="20"/>
                <w:szCs w:val="20"/>
              </w:rPr>
              <w:t>соответствовать следующим требованиям, а именно</w:t>
            </w:r>
            <w:r>
              <w:rPr>
                <w:sz w:val="20"/>
                <w:szCs w:val="20"/>
              </w:rPr>
              <w:t>:</w:t>
            </w:r>
          </w:p>
          <w:p w14:paraId="203C6654" w14:textId="5ABF9A4E" w:rsidR="00F4247D" w:rsidRDefault="00632F43" w:rsidP="0057279D">
            <w:pPr>
              <w:numPr>
                <w:ilvl w:val="4"/>
                <w:numId w:val="53"/>
              </w:numPr>
              <w:tabs>
                <w:tab w:val="num" w:pos="500"/>
                <w:tab w:val="num" w:pos="1620"/>
              </w:tabs>
              <w:spacing w:after="120"/>
              <w:ind w:left="0" w:firstLine="0"/>
              <w:rPr>
                <w:bCs/>
                <w:color w:val="000000"/>
                <w:sz w:val="20"/>
                <w:szCs w:val="20"/>
              </w:rPr>
            </w:pPr>
            <w:r>
              <w:rPr>
                <w:bCs/>
                <w:color w:val="000000"/>
                <w:sz w:val="20"/>
                <w:szCs w:val="20"/>
              </w:rPr>
              <w:t>должен обладать гражданской правоспособностью в полном объ</w:t>
            </w:r>
            <w:r w:rsidR="0018251E">
              <w:rPr>
                <w:bCs/>
                <w:color w:val="000000"/>
                <w:sz w:val="20"/>
                <w:szCs w:val="20"/>
              </w:rPr>
              <w:t>ё</w:t>
            </w:r>
            <w:r>
              <w:rPr>
                <w:bCs/>
                <w:color w:val="000000"/>
                <w:sz w:val="20"/>
                <w:szCs w:val="20"/>
              </w:rPr>
              <w:t>ме для заключения и исполнения Договора (физическое лицо – обладать дееспособностью в полном объ</w:t>
            </w:r>
            <w:r w:rsidR="0018251E">
              <w:rPr>
                <w:bCs/>
                <w:color w:val="000000"/>
                <w:sz w:val="20"/>
                <w:szCs w:val="20"/>
              </w:rPr>
              <w:t>ё</w:t>
            </w:r>
            <w:r>
              <w:rPr>
                <w:bCs/>
                <w:color w:val="000000"/>
                <w:sz w:val="20"/>
                <w:szCs w:val="20"/>
              </w:rPr>
              <w:t>ме для заключения и исполнения Договора);</w:t>
            </w:r>
          </w:p>
          <w:p w14:paraId="482E6614" w14:textId="77777777" w:rsidR="00F4247D" w:rsidRDefault="00632F43" w:rsidP="0057279D">
            <w:pPr>
              <w:numPr>
                <w:ilvl w:val="4"/>
                <w:numId w:val="53"/>
              </w:numPr>
              <w:tabs>
                <w:tab w:val="num" w:pos="500"/>
                <w:tab w:val="num" w:pos="1620"/>
              </w:tabs>
              <w:spacing w:after="120"/>
              <w:ind w:left="0" w:firstLine="0"/>
              <w:rPr>
                <w:bCs/>
                <w:color w:val="000000"/>
                <w:sz w:val="20"/>
                <w:szCs w:val="20"/>
              </w:rPr>
            </w:pPr>
            <w:r>
              <w:rPr>
                <w:bCs/>
                <w:color w:val="000000"/>
                <w:sz w:val="20"/>
                <w:szCs w:val="20"/>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закупки не должен быть наложен арест; экономическая деятельность Участника закупки не должна быть приостановлена (для юридического лица, индивидуального предпринимателя);</w:t>
            </w:r>
          </w:p>
          <w:p w14:paraId="370EE4A2" w14:textId="77777777" w:rsidR="00F4247D" w:rsidRDefault="00632F43" w:rsidP="0057279D">
            <w:pPr>
              <w:numPr>
                <w:ilvl w:val="4"/>
                <w:numId w:val="53"/>
              </w:numPr>
              <w:tabs>
                <w:tab w:val="num" w:pos="500"/>
                <w:tab w:val="num" w:pos="1620"/>
              </w:tabs>
              <w:spacing w:after="120"/>
              <w:ind w:left="0" w:firstLine="0"/>
              <w:rPr>
                <w:bCs/>
                <w:color w:val="000000"/>
                <w:sz w:val="20"/>
                <w:szCs w:val="20"/>
              </w:rPr>
            </w:pPr>
            <w:proofErr w:type="gramStart"/>
            <w:r>
              <w:rPr>
                <w:bCs/>
                <w:color w:val="000000"/>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color w:val="000000"/>
                <w:sz w:val="20"/>
                <w:szCs w:val="20"/>
              </w:rPr>
              <w:t xml:space="preserve"> </w:t>
            </w:r>
            <w:proofErr w:type="gramStart"/>
            <w:r>
              <w:rPr>
                <w:bCs/>
                <w:color w:val="000000"/>
                <w:sz w:val="20"/>
                <w:szCs w:val="20"/>
              </w:rPr>
              <w:t xml:space="preserve">заявителя по уплате этих сумм исполненной или которые признаны безнадежными к взысканию в соответствии с </w:t>
            </w:r>
            <w:r>
              <w:rPr>
                <w:bCs/>
                <w:color w:val="000000"/>
                <w:sz w:val="20"/>
                <w:szCs w:val="20"/>
              </w:rPr>
              <w:lastRenderedPageBreak/>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Pr>
                <w:bCs/>
                <w:color w:val="000000"/>
                <w:sz w:val="20"/>
                <w:szCs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165ECBF" w14:textId="77777777" w:rsidR="00F4247D" w:rsidRDefault="00632F43" w:rsidP="0057279D">
            <w:pPr>
              <w:numPr>
                <w:ilvl w:val="4"/>
                <w:numId w:val="53"/>
              </w:numPr>
              <w:tabs>
                <w:tab w:val="num" w:pos="500"/>
                <w:tab w:val="num" w:pos="1620"/>
              </w:tabs>
              <w:spacing w:after="120"/>
              <w:ind w:left="0" w:firstLine="0"/>
              <w:rPr>
                <w:bCs/>
                <w:color w:val="000000"/>
                <w:sz w:val="20"/>
                <w:szCs w:val="20"/>
              </w:rPr>
            </w:pPr>
            <w:proofErr w:type="gramStart"/>
            <w:r>
              <w:rPr>
                <w:bCs/>
                <w:color w:val="000000"/>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Pr>
                <w:bCs/>
                <w:color w:val="000000"/>
                <w:sz w:val="20"/>
                <w:szCs w:val="20"/>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E3849AE" w14:textId="77777777" w:rsidR="00F4247D" w:rsidRDefault="00632F43" w:rsidP="0057279D">
            <w:pPr>
              <w:numPr>
                <w:ilvl w:val="4"/>
                <w:numId w:val="53"/>
              </w:numPr>
              <w:tabs>
                <w:tab w:val="num" w:pos="500"/>
                <w:tab w:val="num" w:pos="1620"/>
              </w:tabs>
              <w:spacing w:after="120"/>
              <w:ind w:left="0" w:firstLine="0"/>
              <w:rPr>
                <w:bCs/>
                <w:color w:val="000000"/>
                <w:sz w:val="20"/>
                <w:szCs w:val="20"/>
              </w:rPr>
            </w:pPr>
            <w:r>
              <w:rPr>
                <w:bCs/>
                <w:color w:val="000000"/>
                <w:sz w:val="20"/>
                <w:szCs w:val="20"/>
              </w:rPr>
              <w:t>отсутствие фактов привлечения в течение двух лет до момента подачи заявки на участие в закупке участника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CEBE5A" w14:textId="77777777" w:rsidR="00F4247D" w:rsidRPr="002A5EB8" w:rsidRDefault="00D86BE0" w:rsidP="0057279D">
            <w:pPr>
              <w:numPr>
                <w:ilvl w:val="4"/>
                <w:numId w:val="53"/>
              </w:numPr>
              <w:tabs>
                <w:tab w:val="num" w:pos="500"/>
                <w:tab w:val="num" w:pos="1620"/>
              </w:tabs>
              <w:spacing w:after="120"/>
              <w:ind w:left="0" w:firstLine="0"/>
              <w:rPr>
                <w:bCs/>
                <w:color w:val="000000"/>
                <w:sz w:val="20"/>
                <w:szCs w:val="20"/>
              </w:rPr>
            </w:pPr>
            <w:r w:rsidRPr="002A5EB8">
              <w:rPr>
                <w:bCs/>
                <w:color w:val="000000"/>
                <w:sz w:val="20"/>
                <w:szCs w:val="20"/>
              </w:rPr>
              <w:t>о</w:t>
            </w:r>
            <w:r w:rsidR="00632F43" w:rsidRPr="002A5EB8">
              <w:rPr>
                <w:bCs/>
                <w:color w:val="000000"/>
                <w:sz w:val="20"/>
                <w:szCs w:val="20"/>
              </w:rPr>
              <w:t>тсутствие участника закупки в Реестре иностранных агентов,</w:t>
            </w:r>
            <w:r w:rsidRPr="002A5EB8">
              <w:rPr>
                <w:bCs/>
                <w:color w:val="000000"/>
                <w:sz w:val="20"/>
                <w:szCs w:val="20"/>
              </w:rPr>
              <w:t xml:space="preserve"> </w:t>
            </w:r>
            <w:r w:rsidR="00632F43" w:rsidRPr="002A5EB8">
              <w:rPr>
                <w:bCs/>
                <w:color w:val="000000"/>
                <w:sz w:val="20"/>
                <w:szCs w:val="20"/>
              </w:rPr>
              <w:t>размещ</w:t>
            </w:r>
            <w:r w:rsidRPr="002A5EB8">
              <w:rPr>
                <w:bCs/>
                <w:color w:val="000000"/>
                <w:sz w:val="20"/>
                <w:szCs w:val="20"/>
              </w:rPr>
              <w:t>ё</w:t>
            </w:r>
            <w:r w:rsidR="00632F43" w:rsidRPr="002A5EB8">
              <w:rPr>
                <w:bCs/>
                <w:color w:val="000000"/>
                <w:sz w:val="20"/>
                <w:szCs w:val="20"/>
              </w:rPr>
              <w:t>нном на официальном сайте уполномоченного органа в информаци</w:t>
            </w:r>
            <w:r w:rsidRPr="002A5EB8">
              <w:rPr>
                <w:bCs/>
                <w:color w:val="000000"/>
                <w:sz w:val="20"/>
                <w:szCs w:val="20"/>
              </w:rPr>
              <w:t>онно-телекоммуникационной сети «</w:t>
            </w:r>
            <w:r w:rsidR="00632F43" w:rsidRPr="002A5EB8">
              <w:rPr>
                <w:bCs/>
                <w:color w:val="000000"/>
                <w:sz w:val="20"/>
                <w:szCs w:val="20"/>
              </w:rPr>
              <w:t>Интернет</w:t>
            </w:r>
            <w:r w:rsidRPr="002A5EB8">
              <w:rPr>
                <w:bCs/>
                <w:color w:val="000000"/>
                <w:sz w:val="20"/>
                <w:szCs w:val="20"/>
              </w:rPr>
              <w:t>»</w:t>
            </w:r>
            <w:r w:rsidR="005A4F09" w:rsidRPr="002A5EB8">
              <w:rPr>
                <w:bCs/>
                <w:color w:val="000000"/>
                <w:sz w:val="20"/>
                <w:szCs w:val="20"/>
              </w:rPr>
              <w:t>;</w:t>
            </w:r>
          </w:p>
          <w:p w14:paraId="555C1818" w14:textId="6D89114C" w:rsidR="005A4F09" w:rsidRPr="002A5EB8" w:rsidRDefault="005A4F09" w:rsidP="0057279D">
            <w:pPr>
              <w:numPr>
                <w:ilvl w:val="4"/>
                <w:numId w:val="53"/>
              </w:numPr>
              <w:tabs>
                <w:tab w:val="num" w:pos="500"/>
                <w:tab w:val="num" w:pos="1620"/>
              </w:tabs>
              <w:spacing w:after="120"/>
              <w:ind w:left="0" w:firstLine="0"/>
              <w:rPr>
                <w:bCs/>
                <w:color w:val="000000"/>
                <w:sz w:val="20"/>
                <w:szCs w:val="20"/>
              </w:rPr>
            </w:pPr>
            <w:r w:rsidRPr="002A5EB8">
              <w:rPr>
                <w:bCs/>
                <w:color w:val="000000"/>
                <w:sz w:val="20"/>
                <w:szCs w:val="20"/>
              </w:rPr>
              <w:t>соответствие участников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закупки.</w:t>
            </w:r>
          </w:p>
          <w:p w14:paraId="3E698BDE" w14:textId="77777777" w:rsidR="002A5EB8" w:rsidRPr="00B17258" w:rsidRDefault="002A5EB8" w:rsidP="002A5EB8">
            <w:pPr>
              <w:tabs>
                <w:tab w:val="num" w:pos="1620"/>
              </w:tabs>
              <w:spacing w:after="120"/>
              <w:rPr>
                <w:b/>
                <w:i/>
                <w:sz w:val="20"/>
                <w:szCs w:val="20"/>
              </w:rPr>
            </w:pPr>
            <w:r w:rsidRPr="006C24EA">
              <w:rPr>
                <w:b/>
                <w:i/>
                <w:sz w:val="20"/>
                <w:szCs w:val="20"/>
              </w:rPr>
              <w:t xml:space="preserve">Более подробно в части </w:t>
            </w:r>
            <w:r w:rsidRPr="006C24EA">
              <w:rPr>
                <w:b/>
                <w:i/>
                <w:sz w:val="20"/>
                <w:szCs w:val="20"/>
                <w:lang w:val="en-US"/>
              </w:rPr>
              <w:t>V</w:t>
            </w:r>
            <w:r w:rsidRPr="006C24EA">
              <w:rPr>
                <w:b/>
                <w:i/>
                <w:sz w:val="20"/>
                <w:szCs w:val="20"/>
              </w:rPr>
              <w:t xml:space="preserve"> «Техническая часть» документации о закупке</w:t>
            </w:r>
            <w:r w:rsidR="00B17258" w:rsidRPr="006C24EA">
              <w:rPr>
                <w:b/>
                <w:i/>
                <w:sz w:val="20"/>
                <w:szCs w:val="20"/>
              </w:rPr>
              <w:t>.</w:t>
            </w:r>
          </w:p>
          <w:p w14:paraId="4096F7EC" w14:textId="04CE2FD3" w:rsidR="008E782B" w:rsidRPr="00AC4897" w:rsidRDefault="008E782B" w:rsidP="0057279D">
            <w:pPr>
              <w:numPr>
                <w:ilvl w:val="4"/>
                <w:numId w:val="53"/>
              </w:numPr>
              <w:tabs>
                <w:tab w:val="num" w:pos="500"/>
                <w:tab w:val="num" w:pos="1620"/>
              </w:tabs>
              <w:spacing w:after="120"/>
              <w:ind w:left="0" w:firstLine="0"/>
              <w:rPr>
                <w:bCs/>
                <w:color w:val="000000"/>
                <w:sz w:val="20"/>
                <w:szCs w:val="20"/>
              </w:rPr>
            </w:pPr>
            <w:proofErr w:type="gramStart"/>
            <w:r w:rsidRPr="00AC4897">
              <w:rPr>
                <w:color w:val="000000"/>
                <w:sz w:val="20"/>
                <w:szCs w:val="20"/>
              </w:rPr>
              <w:t>должен иметь лицензию в области связи Федеральной службы по надзору в сфере связи, информационных технологий и массовых коммуникаций (</w:t>
            </w:r>
            <w:proofErr w:type="spellStart"/>
            <w:r w:rsidRPr="00AC4897">
              <w:rPr>
                <w:color w:val="000000"/>
                <w:sz w:val="20"/>
                <w:szCs w:val="20"/>
              </w:rPr>
              <w:t>Роскомнадзора</w:t>
            </w:r>
            <w:proofErr w:type="spellEnd"/>
            <w:r w:rsidRPr="00AC4897">
              <w:rPr>
                <w:color w:val="000000"/>
                <w:sz w:val="20"/>
                <w:szCs w:val="20"/>
              </w:rPr>
              <w:t>) на оказание услуг связи по предоставлению каналов связи, действующ</w:t>
            </w:r>
            <w:r w:rsidR="00EF3E25" w:rsidRPr="00AC4897">
              <w:rPr>
                <w:color w:val="000000"/>
                <w:sz w:val="20"/>
                <w:szCs w:val="20"/>
              </w:rPr>
              <w:t>ую</w:t>
            </w:r>
            <w:r w:rsidRPr="00AC4897">
              <w:rPr>
                <w:color w:val="000000"/>
                <w:sz w:val="20"/>
                <w:szCs w:val="20"/>
              </w:rPr>
              <w:t xml:space="preserve"> в </w:t>
            </w:r>
            <w:r w:rsidR="00982A05">
              <w:rPr>
                <w:color w:val="000000"/>
                <w:sz w:val="20"/>
                <w:szCs w:val="20"/>
              </w:rPr>
              <w:t>субъектах РФ нахождения филиала</w:t>
            </w:r>
            <w:r w:rsidRPr="00AC4897">
              <w:rPr>
                <w:color w:val="000000"/>
                <w:sz w:val="20"/>
                <w:szCs w:val="20"/>
              </w:rPr>
              <w:t xml:space="preserve"> Заказчика (место оказания услуг п. 4 части II.</w:t>
            </w:r>
            <w:proofErr w:type="gramEnd"/>
            <w:r w:rsidRPr="00AC4897">
              <w:rPr>
                <w:color w:val="000000"/>
                <w:sz w:val="20"/>
                <w:szCs w:val="20"/>
              </w:rPr>
              <w:t xml:space="preserve"> </w:t>
            </w:r>
            <w:proofErr w:type="gramStart"/>
            <w:r w:rsidRPr="00AC4897">
              <w:rPr>
                <w:color w:val="000000"/>
                <w:sz w:val="20"/>
                <w:szCs w:val="20"/>
              </w:rPr>
              <w:t>Информационная карта закупки)</w:t>
            </w:r>
            <w:r w:rsidR="00EF3E25" w:rsidRPr="00AC4897">
              <w:rPr>
                <w:color w:val="000000"/>
                <w:sz w:val="20"/>
                <w:szCs w:val="20"/>
              </w:rPr>
              <w:t xml:space="preserve"> </w:t>
            </w:r>
            <w:proofErr w:type="gramEnd"/>
          </w:p>
          <w:p w14:paraId="22577FCA" w14:textId="1B464AB9" w:rsidR="008E782B" w:rsidRPr="008E782B" w:rsidRDefault="003852C8" w:rsidP="008E782B">
            <w:pPr>
              <w:tabs>
                <w:tab w:val="num" w:pos="1620"/>
              </w:tabs>
              <w:suppressAutoHyphens/>
              <w:spacing w:after="120"/>
              <w:rPr>
                <w:color w:val="000000"/>
                <w:sz w:val="20"/>
                <w:szCs w:val="20"/>
              </w:rPr>
            </w:pPr>
            <w:hyperlink r:id="rId27" w:history="1">
              <w:r w:rsidR="00EE1D7C" w:rsidRPr="00B97A85">
                <w:rPr>
                  <w:rStyle w:val="affe"/>
                  <w:sz w:val="20"/>
                  <w:szCs w:val="20"/>
                </w:rPr>
                <w:t>https://rkn.gov.ru/communication/register/licen</w:t>
              </w:r>
              <w:r w:rsidR="00EE1D7C" w:rsidRPr="00B97A85">
                <w:rPr>
                  <w:rStyle w:val="affe"/>
                  <w:sz w:val="20"/>
                  <w:szCs w:val="20"/>
                  <w:lang w:val="en-US"/>
                </w:rPr>
                <w:t>se</w:t>
              </w:r>
              <w:r w:rsidR="00EE1D7C" w:rsidRPr="00EE1D7C">
                <w:rPr>
                  <w:rStyle w:val="affe"/>
                  <w:sz w:val="20"/>
                  <w:szCs w:val="20"/>
                </w:rPr>
                <w:t>/</w:t>
              </w:r>
            </w:hyperlink>
          </w:p>
          <w:p w14:paraId="7D168227" w14:textId="2FD1E553" w:rsidR="00DB38F9" w:rsidRPr="00DB38F9" w:rsidRDefault="00DB38F9" w:rsidP="00DB38F9">
            <w:pPr>
              <w:tabs>
                <w:tab w:val="num" w:pos="1620"/>
              </w:tabs>
              <w:suppressAutoHyphens/>
              <w:spacing w:after="120"/>
              <w:ind w:left="34"/>
              <w:rPr>
                <w:bCs/>
                <w:color w:val="000000"/>
                <w:sz w:val="20"/>
                <w:szCs w:val="20"/>
              </w:rPr>
            </w:pPr>
            <w:r w:rsidRPr="00DB38F9">
              <w:rPr>
                <w:b/>
                <w:bCs/>
                <w:color w:val="000000"/>
                <w:sz w:val="20"/>
                <w:szCs w:val="20"/>
              </w:rPr>
              <w:t xml:space="preserve">Дополнительные требования </w:t>
            </w:r>
            <w:r w:rsidRPr="00DB38F9">
              <w:rPr>
                <w:bCs/>
                <w:i/>
                <w:sz w:val="20"/>
                <w:szCs w:val="20"/>
              </w:rPr>
              <w:t>(несоответствие участника закупки данным требованиям не является основанием для отклонения Заявки участника и используется только для оценки заявок по критериям оценки и сопоставления заявок)</w:t>
            </w:r>
            <w:r w:rsidRPr="00DB38F9">
              <w:rPr>
                <w:bCs/>
                <w:color w:val="000000"/>
                <w:sz w:val="20"/>
                <w:szCs w:val="20"/>
              </w:rPr>
              <w:t>:</w:t>
            </w:r>
          </w:p>
          <w:p w14:paraId="606F806F" w14:textId="1D0796B6" w:rsidR="00DB38F9" w:rsidRDefault="00DB38F9" w:rsidP="000A7BCC">
            <w:pPr>
              <w:tabs>
                <w:tab w:val="num" w:pos="500"/>
                <w:tab w:val="num" w:pos="1620"/>
              </w:tabs>
              <w:spacing w:after="120"/>
              <w:rPr>
                <w:bCs/>
                <w:color w:val="000000"/>
                <w:sz w:val="20"/>
                <w:szCs w:val="20"/>
              </w:rPr>
            </w:pPr>
            <w:r w:rsidRPr="00DB38F9">
              <w:rPr>
                <w:bCs/>
                <w:color w:val="000000"/>
                <w:sz w:val="20"/>
                <w:szCs w:val="20"/>
              </w:rPr>
              <w:lastRenderedPageBreak/>
              <w:t>наличие опыта исполнения (с уч</w:t>
            </w:r>
            <w:r w:rsidR="005B7ACF">
              <w:rPr>
                <w:bCs/>
                <w:color w:val="000000"/>
                <w:sz w:val="20"/>
                <w:szCs w:val="20"/>
              </w:rPr>
              <w:t>ё</w:t>
            </w:r>
            <w:r w:rsidRPr="00DB38F9">
              <w:rPr>
                <w:bCs/>
                <w:color w:val="000000"/>
                <w:sz w:val="20"/>
                <w:szCs w:val="20"/>
              </w:rPr>
              <w:t>том правопреемства) аналогичных предмету закупки</w:t>
            </w:r>
            <w:r w:rsidRPr="00DB38F9">
              <w:rPr>
                <w:rStyle w:val="aff1"/>
                <w:bCs/>
                <w:color w:val="000000"/>
                <w:sz w:val="20"/>
                <w:szCs w:val="20"/>
              </w:rPr>
              <w:footnoteReference w:id="7"/>
            </w:r>
            <w:r w:rsidRPr="00DB38F9">
              <w:rPr>
                <w:bCs/>
                <w:color w:val="000000"/>
                <w:sz w:val="20"/>
                <w:szCs w:val="20"/>
              </w:rPr>
              <w:t xml:space="preserve"> договоров (контрактов) за последние 3 (</w:t>
            </w:r>
            <w:r w:rsidR="00EE1D7C">
              <w:rPr>
                <w:bCs/>
                <w:color w:val="000000"/>
                <w:sz w:val="20"/>
                <w:szCs w:val="20"/>
              </w:rPr>
              <w:t>Т</w:t>
            </w:r>
            <w:r w:rsidRPr="00DB38F9">
              <w:rPr>
                <w:bCs/>
                <w:color w:val="000000"/>
                <w:sz w:val="20"/>
                <w:szCs w:val="20"/>
              </w:rPr>
              <w:t>ри) года до даты подачи заявки на участие в настоящей закупке, со стоимостью каждого такого исполненного договора (контракта)</w:t>
            </w:r>
            <w:r w:rsidR="00D52C47" w:rsidRPr="00DB38F9">
              <w:rPr>
                <w:bCs/>
                <w:color w:val="000000"/>
                <w:sz w:val="20"/>
                <w:szCs w:val="20"/>
              </w:rPr>
              <w:t xml:space="preserve"> не менее </w:t>
            </w:r>
            <w:r w:rsidR="00D52C47">
              <w:rPr>
                <w:b/>
                <w:bCs/>
                <w:color w:val="000000"/>
                <w:sz w:val="20"/>
                <w:szCs w:val="20"/>
              </w:rPr>
              <w:t>5 млн. рублей</w:t>
            </w:r>
            <w:r w:rsidR="00D52C47">
              <w:rPr>
                <w:bCs/>
                <w:color w:val="000000"/>
                <w:sz w:val="20"/>
                <w:szCs w:val="20"/>
              </w:rPr>
              <w:t xml:space="preserve">. </w:t>
            </w:r>
          </w:p>
        </w:tc>
      </w:tr>
      <w:tr w:rsidR="00F4247D" w14:paraId="0E883CB6"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620B1D16" w14:textId="2FD32CAD"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5F67C4C9" w14:textId="77777777" w:rsidR="00F4247D" w:rsidRDefault="00632F43">
            <w:pPr>
              <w:keepNext/>
              <w:keepLines/>
              <w:widowControl w:val="0"/>
              <w:suppressLineNumbers/>
              <w:spacing w:after="0"/>
              <w:jc w:val="left"/>
              <w:rPr>
                <w:sz w:val="20"/>
                <w:szCs w:val="20"/>
              </w:rPr>
            </w:pPr>
            <w:r>
              <w:rPr>
                <w:sz w:val="20"/>
                <w:szCs w:val="20"/>
              </w:rPr>
              <w:t>1.4, 3.4.1, 3.4.2</w:t>
            </w:r>
          </w:p>
        </w:tc>
        <w:tc>
          <w:tcPr>
            <w:tcW w:w="1220" w:type="pct"/>
            <w:tcBorders>
              <w:top w:val="single" w:sz="4" w:space="0" w:color="auto"/>
              <w:left w:val="single" w:sz="4" w:space="0" w:color="auto"/>
              <w:bottom w:val="single" w:sz="4" w:space="0" w:color="auto"/>
              <w:right w:val="single" w:sz="4" w:space="0" w:color="auto"/>
            </w:tcBorders>
          </w:tcPr>
          <w:p w14:paraId="2AF52D29" w14:textId="77777777" w:rsidR="00F4247D" w:rsidRDefault="00632F43" w:rsidP="000A7BCC">
            <w:pPr>
              <w:keepNext/>
              <w:keepLines/>
              <w:widowControl w:val="0"/>
              <w:suppressLineNumbers/>
              <w:spacing w:after="0"/>
              <w:rPr>
                <w:sz w:val="20"/>
                <w:szCs w:val="20"/>
              </w:rPr>
            </w:pPr>
            <w:r>
              <w:rPr>
                <w:sz w:val="20"/>
                <w:szCs w:val="20"/>
              </w:rPr>
              <w:t xml:space="preserve">Документы и сведения, входящие в состав заявки на участие в закупке для подтверждения соответствия требованиям, установленным в пункте 9 части </w:t>
            </w:r>
            <w:r>
              <w:rPr>
                <w:sz w:val="20"/>
                <w:szCs w:val="20"/>
                <w:lang w:val="en-US"/>
              </w:rPr>
              <w:t>II</w:t>
            </w:r>
            <w:r>
              <w:rPr>
                <w:sz w:val="20"/>
                <w:szCs w:val="20"/>
              </w:rPr>
              <w:t xml:space="preserve"> «ИНФОРМАЦИОННАЯ КАРТА ЗАКУПКИ»</w:t>
            </w:r>
          </w:p>
        </w:tc>
        <w:tc>
          <w:tcPr>
            <w:tcW w:w="2716" w:type="pct"/>
            <w:tcBorders>
              <w:top w:val="single" w:sz="4" w:space="0" w:color="auto"/>
              <w:left w:val="single" w:sz="4" w:space="0" w:color="auto"/>
              <w:bottom w:val="single" w:sz="4" w:space="0" w:color="auto"/>
              <w:right w:val="single" w:sz="4" w:space="0" w:color="auto"/>
            </w:tcBorders>
          </w:tcPr>
          <w:p w14:paraId="0FB0D92D" w14:textId="5E3349C3" w:rsidR="00F4247D" w:rsidRDefault="00632F43" w:rsidP="00D86BE0">
            <w:pPr>
              <w:keepNext/>
              <w:keepLines/>
              <w:widowControl w:val="0"/>
              <w:suppressLineNumbers/>
              <w:spacing w:after="0"/>
              <w:rPr>
                <w:sz w:val="20"/>
                <w:szCs w:val="20"/>
              </w:rPr>
            </w:pPr>
            <w:r>
              <w:rPr>
                <w:sz w:val="20"/>
                <w:szCs w:val="20"/>
              </w:rPr>
              <w:t>Документы и сведения, входящие в состав заявки на участие в закупке, установлены в Приложение № 2 к части II «ИНФОРМАЦИОННАЯ КАРТА ЗАКУПКИ»</w:t>
            </w:r>
          </w:p>
        </w:tc>
      </w:tr>
      <w:tr w:rsidR="00F4247D" w14:paraId="6A8F50F4"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585B0E00"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3834E93F" w14:textId="77777777" w:rsidR="00F4247D" w:rsidRDefault="00632F43">
            <w:pPr>
              <w:keepNext/>
              <w:keepLines/>
              <w:widowControl w:val="0"/>
              <w:suppressLineNumbers/>
              <w:spacing w:after="0"/>
              <w:jc w:val="left"/>
              <w:rPr>
                <w:sz w:val="20"/>
                <w:szCs w:val="20"/>
              </w:rPr>
            </w:pPr>
            <w:r>
              <w:rPr>
                <w:sz w:val="20"/>
                <w:szCs w:val="20"/>
              </w:rPr>
              <w:t>1.4.4</w:t>
            </w:r>
          </w:p>
        </w:tc>
        <w:tc>
          <w:tcPr>
            <w:tcW w:w="1220" w:type="pct"/>
            <w:tcBorders>
              <w:top w:val="single" w:sz="4" w:space="0" w:color="auto"/>
              <w:left w:val="single" w:sz="4" w:space="0" w:color="auto"/>
              <w:bottom w:val="single" w:sz="4" w:space="0" w:color="auto"/>
              <w:right w:val="single" w:sz="4" w:space="0" w:color="auto"/>
            </w:tcBorders>
          </w:tcPr>
          <w:p w14:paraId="60E4E828" w14:textId="77777777" w:rsidR="00F4247D" w:rsidRDefault="00632F43" w:rsidP="00487C53">
            <w:pPr>
              <w:keepNext/>
              <w:keepLines/>
              <w:widowControl w:val="0"/>
              <w:suppressLineNumbers/>
              <w:spacing w:after="0"/>
              <w:rPr>
                <w:sz w:val="20"/>
                <w:szCs w:val="20"/>
              </w:rPr>
            </w:pPr>
            <w:r>
              <w:rPr>
                <w:sz w:val="20"/>
                <w:szCs w:val="20"/>
              </w:rPr>
              <w:t>Требование об отсутствии сведений об участнике закупки в реестре недобросовестных поставщиков</w:t>
            </w:r>
          </w:p>
        </w:tc>
        <w:tc>
          <w:tcPr>
            <w:tcW w:w="2716" w:type="pct"/>
            <w:tcBorders>
              <w:top w:val="single" w:sz="4" w:space="0" w:color="auto"/>
              <w:left w:val="single" w:sz="4" w:space="0" w:color="auto"/>
              <w:bottom w:val="single" w:sz="4" w:space="0" w:color="auto"/>
              <w:right w:val="single" w:sz="4" w:space="0" w:color="auto"/>
            </w:tcBorders>
          </w:tcPr>
          <w:p w14:paraId="48AB314E" w14:textId="26E17414" w:rsidR="00F4247D" w:rsidRDefault="00632F43">
            <w:pPr>
              <w:spacing w:after="120"/>
              <w:rPr>
                <w:bCs/>
                <w:color w:val="000000"/>
                <w:sz w:val="20"/>
                <w:szCs w:val="20"/>
              </w:rPr>
            </w:pPr>
            <w:bookmarkStart w:id="164" w:name="_Ref303614990"/>
            <w:bookmarkStart w:id="165" w:name="_Ref303599756"/>
            <w:proofErr w:type="gramStart"/>
            <w:r>
              <w:rPr>
                <w:bCs/>
                <w:color w:val="000000"/>
                <w:sz w:val="20"/>
                <w:szCs w:val="20"/>
              </w:rPr>
              <w:t>Участник закупки не должен быть включенным в реестры недобросовестных поставщиков в соответствии с положениями Федерального закона от 5 апреля 2013 года №</w:t>
            </w:r>
            <w:r w:rsidR="00D86BE0">
              <w:rPr>
                <w:bCs/>
                <w:color w:val="000000"/>
                <w:sz w:val="20"/>
                <w:szCs w:val="20"/>
              </w:rPr>
              <w:t> </w:t>
            </w:r>
            <w:r>
              <w:rPr>
                <w:bCs/>
                <w:color w:val="000000"/>
                <w:sz w:val="20"/>
                <w:szCs w:val="20"/>
              </w:rPr>
              <w:t>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w:t>
            </w:r>
            <w:bookmarkEnd w:id="164"/>
            <w:bookmarkEnd w:id="165"/>
            <w:r>
              <w:rPr>
                <w:sz w:val="20"/>
                <w:szCs w:val="20"/>
              </w:rPr>
              <w:t>.</w:t>
            </w:r>
            <w:proofErr w:type="gramEnd"/>
          </w:p>
        </w:tc>
      </w:tr>
      <w:tr w:rsidR="00F4247D" w14:paraId="4C5076C2"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72195C2"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7E7AE347" w14:textId="77777777" w:rsidR="00F4247D" w:rsidRDefault="00632F43">
            <w:pPr>
              <w:keepNext/>
              <w:keepLines/>
              <w:widowControl w:val="0"/>
              <w:suppressLineNumbers/>
              <w:spacing w:after="0"/>
              <w:jc w:val="left"/>
              <w:rPr>
                <w:sz w:val="20"/>
                <w:szCs w:val="20"/>
              </w:rPr>
            </w:pPr>
            <w:r>
              <w:rPr>
                <w:sz w:val="20"/>
                <w:szCs w:val="20"/>
              </w:rPr>
              <w:t>1.4, 3.4.1, 3.4.2</w:t>
            </w:r>
          </w:p>
        </w:tc>
        <w:tc>
          <w:tcPr>
            <w:tcW w:w="1220" w:type="pct"/>
            <w:tcBorders>
              <w:top w:val="single" w:sz="4" w:space="0" w:color="auto"/>
              <w:left w:val="single" w:sz="4" w:space="0" w:color="auto"/>
              <w:bottom w:val="single" w:sz="4" w:space="0" w:color="auto"/>
              <w:right w:val="single" w:sz="4" w:space="0" w:color="auto"/>
            </w:tcBorders>
          </w:tcPr>
          <w:p w14:paraId="4B6E16A6" w14:textId="39F92E19" w:rsidR="00F4247D" w:rsidRDefault="00632F43" w:rsidP="00487C53">
            <w:pPr>
              <w:keepNext/>
              <w:keepLines/>
              <w:widowControl w:val="0"/>
              <w:suppressLineNumbers/>
              <w:spacing w:after="0"/>
              <w:rPr>
                <w:sz w:val="20"/>
                <w:szCs w:val="20"/>
              </w:rPr>
            </w:pPr>
            <w:r>
              <w:rPr>
                <w:sz w:val="20"/>
                <w:szCs w:val="20"/>
              </w:rPr>
              <w:t xml:space="preserve">Документы и сведения, входящие в состав заявки на участие в закупке для подтверждения соответствия требованию, установленному в пункте 11 части </w:t>
            </w:r>
            <w:r>
              <w:rPr>
                <w:sz w:val="20"/>
                <w:szCs w:val="20"/>
                <w:lang w:val="en-US"/>
              </w:rPr>
              <w:t>II</w:t>
            </w:r>
            <w:r>
              <w:rPr>
                <w:sz w:val="20"/>
                <w:szCs w:val="20"/>
              </w:rPr>
              <w:t xml:space="preserve"> «ИНФОРМАЦИОННАЯ КАРТА ЗАКУПКИ»</w:t>
            </w:r>
          </w:p>
        </w:tc>
        <w:tc>
          <w:tcPr>
            <w:tcW w:w="2716" w:type="pct"/>
            <w:tcBorders>
              <w:top w:val="single" w:sz="4" w:space="0" w:color="auto"/>
              <w:left w:val="single" w:sz="4" w:space="0" w:color="auto"/>
              <w:bottom w:val="single" w:sz="4" w:space="0" w:color="auto"/>
              <w:right w:val="single" w:sz="4" w:space="0" w:color="auto"/>
            </w:tcBorders>
          </w:tcPr>
          <w:p w14:paraId="5967C1E2" w14:textId="77777777" w:rsidR="00F4247D" w:rsidRDefault="00632F43">
            <w:pPr>
              <w:pStyle w:val="afffffc"/>
              <w:ind w:left="0"/>
              <w:contextualSpacing/>
              <w:jc w:val="both"/>
              <w:rPr>
                <w:sz w:val="20"/>
                <w:szCs w:val="20"/>
              </w:rPr>
            </w:pPr>
            <w:r>
              <w:rPr>
                <w:sz w:val="20"/>
                <w:szCs w:val="20"/>
              </w:rPr>
              <w:t>Не требуются</w:t>
            </w:r>
          </w:p>
          <w:p w14:paraId="7C85E44C" w14:textId="77777777" w:rsidR="00F4247D" w:rsidRDefault="00F4247D">
            <w:pPr>
              <w:pStyle w:val="afffffc"/>
              <w:ind w:left="0"/>
              <w:contextualSpacing/>
              <w:jc w:val="both"/>
              <w:rPr>
                <w:sz w:val="20"/>
                <w:szCs w:val="20"/>
              </w:rPr>
            </w:pPr>
          </w:p>
          <w:p w14:paraId="379438B6" w14:textId="77777777" w:rsidR="00F4247D" w:rsidRDefault="00632F43">
            <w:pPr>
              <w:pStyle w:val="afffffc"/>
              <w:ind w:left="0"/>
              <w:contextualSpacing/>
              <w:jc w:val="both"/>
              <w:rPr>
                <w:sz w:val="20"/>
                <w:szCs w:val="20"/>
              </w:rPr>
            </w:pPr>
            <w:r>
              <w:rPr>
                <w:sz w:val="20"/>
                <w:szCs w:val="20"/>
              </w:rPr>
              <w:t>Проверка соответствия установленному требованию осуществляется на основании открытых данных соответствующих реестров</w:t>
            </w:r>
          </w:p>
        </w:tc>
      </w:tr>
      <w:tr w:rsidR="00F4247D" w14:paraId="5314C051"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45E8C5BF"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66" w:name="_Ref166311076"/>
            <w:bookmarkEnd w:id="166"/>
          </w:p>
        </w:tc>
        <w:tc>
          <w:tcPr>
            <w:tcW w:w="652" w:type="pct"/>
            <w:tcBorders>
              <w:top w:val="single" w:sz="4" w:space="0" w:color="auto"/>
              <w:left w:val="single" w:sz="4" w:space="0" w:color="auto"/>
              <w:bottom w:val="single" w:sz="4" w:space="0" w:color="auto"/>
              <w:right w:val="single" w:sz="4" w:space="0" w:color="auto"/>
            </w:tcBorders>
          </w:tcPr>
          <w:p w14:paraId="0DF6FEFD" w14:textId="77777777" w:rsidR="00F4247D" w:rsidRDefault="00632F43">
            <w:pPr>
              <w:keepNext/>
              <w:keepLines/>
              <w:widowControl w:val="0"/>
              <w:suppressLineNumbers/>
              <w:spacing w:after="0"/>
              <w:jc w:val="left"/>
              <w:rPr>
                <w:sz w:val="20"/>
                <w:szCs w:val="20"/>
              </w:rPr>
            </w:pPr>
            <w:r>
              <w:rPr>
                <w:sz w:val="20"/>
                <w:szCs w:val="20"/>
              </w:rPr>
              <w:t>1.4.7</w:t>
            </w:r>
          </w:p>
        </w:tc>
        <w:tc>
          <w:tcPr>
            <w:tcW w:w="1220" w:type="pct"/>
            <w:tcBorders>
              <w:top w:val="single" w:sz="4" w:space="0" w:color="auto"/>
              <w:left w:val="single" w:sz="4" w:space="0" w:color="auto"/>
              <w:bottom w:val="single" w:sz="4" w:space="0" w:color="auto"/>
              <w:right w:val="single" w:sz="4" w:space="0" w:color="auto"/>
            </w:tcBorders>
          </w:tcPr>
          <w:p w14:paraId="57A0F824" w14:textId="77777777" w:rsidR="00F4247D" w:rsidRDefault="00632F43" w:rsidP="00487C53">
            <w:pPr>
              <w:keepNext/>
              <w:keepLines/>
              <w:widowControl w:val="0"/>
              <w:suppressLineNumbers/>
              <w:spacing w:after="0"/>
              <w:rPr>
                <w:sz w:val="20"/>
                <w:szCs w:val="20"/>
              </w:rPr>
            </w:pPr>
            <w:r>
              <w:rPr>
                <w:sz w:val="20"/>
                <w:szCs w:val="20"/>
              </w:rPr>
              <w:t>Требования привлекаемым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2716" w:type="pct"/>
            <w:tcBorders>
              <w:top w:val="single" w:sz="4" w:space="0" w:color="auto"/>
              <w:left w:val="single" w:sz="4" w:space="0" w:color="auto"/>
              <w:bottom w:val="single" w:sz="4" w:space="0" w:color="auto"/>
              <w:right w:val="single" w:sz="4" w:space="0" w:color="auto"/>
            </w:tcBorders>
          </w:tcPr>
          <w:p w14:paraId="555C5AD0" w14:textId="77777777" w:rsidR="00F4247D" w:rsidRDefault="00632F43">
            <w:pPr>
              <w:spacing w:after="0"/>
              <w:jc w:val="left"/>
              <w:rPr>
                <w:sz w:val="20"/>
                <w:szCs w:val="20"/>
              </w:rPr>
            </w:pPr>
            <w:r>
              <w:rPr>
                <w:sz w:val="20"/>
                <w:szCs w:val="20"/>
              </w:rPr>
              <w:t xml:space="preserve">Не </w:t>
            </w:r>
            <w:proofErr w:type="gramStart"/>
            <w:r>
              <w:rPr>
                <w:sz w:val="20"/>
                <w:szCs w:val="20"/>
              </w:rPr>
              <w:t>установлены</w:t>
            </w:r>
            <w:proofErr w:type="gramEnd"/>
          </w:p>
        </w:tc>
      </w:tr>
      <w:tr w:rsidR="00F4247D" w14:paraId="1F4B5D94"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5E22CCB3"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7813D0BB" w14:textId="77777777" w:rsidR="00F4247D" w:rsidRDefault="00F4247D">
            <w:pPr>
              <w:keepNext/>
              <w:keepLines/>
              <w:widowControl w:val="0"/>
              <w:suppressLineNumbers/>
              <w:spacing w:after="0"/>
              <w:jc w:val="left"/>
              <w:rPr>
                <w:sz w:val="20"/>
                <w:szCs w:val="20"/>
              </w:rPr>
            </w:pPr>
          </w:p>
        </w:tc>
        <w:tc>
          <w:tcPr>
            <w:tcW w:w="1220" w:type="pct"/>
            <w:tcBorders>
              <w:top w:val="single" w:sz="4" w:space="0" w:color="auto"/>
              <w:left w:val="single" w:sz="4" w:space="0" w:color="auto"/>
              <w:bottom w:val="single" w:sz="4" w:space="0" w:color="auto"/>
              <w:right w:val="single" w:sz="4" w:space="0" w:color="auto"/>
            </w:tcBorders>
          </w:tcPr>
          <w:p w14:paraId="272C97C6" w14:textId="4B107BC3" w:rsidR="00F4247D" w:rsidRDefault="00632F43" w:rsidP="00487C53">
            <w:pPr>
              <w:keepLines/>
              <w:widowControl w:val="0"/>
              <w:spacing w:after="0"/>
              <w:rPr>
                <w:sz w:val="20"/>
                <w:szCs w:val="20"/>
              </w:rPr>
            </w:pPr>
            <w:r>
              <w:rPr>
                <w:sz w:val="20"/>
                <w:szCs w:val="20"/>
              </w:rPr>
              <w:t xml:space="preserve">Документы и сведения, входящие в состав заявки на участие в закупке для подтверждения соответствия требованиям, установленным в пункте </w:t>
            </w:r>
            <w:r>
              <w:rPr>
                <w:sz w:val="20"/>
                <w:szCs w:val="20"/>
              </w:rPr>
              <w:lastRenderedPageBreak/>
              <w:t xml:space="preserve">13 части </w:t>
            </w:r>
            <w:r>
              <w:rPr>
                <w:sz w:val="16"/>
                <w:szCs w:val="16"/>
                <w:lang w:val="en-US"/>
              </w:rPr>
              <w:t>II</w:t>
            </w:r>
            <w:r>
              <w:rPr>
                <w:sz w:val="16"/>
                <w:szCs w:val="16"/>
              </w:rPr>
              <w:t xml:space="preserve"> «ИНФОРМАЦИОННАЯ КАРТА ЗАКУПКИ»</w:t>
            </w:r>
          </w:p>
        </w:tc>
        <w:tc>
          <w:tcPr>
            <w:tcW w:w="2716" w:type="pct"/>
            <w:tcBorders>
              <w:top w:val="single" w:sz="4" w:space="0" w:color="auto"/>
              <w:left w:val="single" w:sz="4" w:space="0" w:color="auto"/>
              <w:bottom w:val="single" w:sz="4" w:space="0" w:color="auto"/>
              <w:right w:val="single" w:sz="4" w:space="0" w:color="auto"/>
            </w:tcBorders>
          </w:tcPr>
          <w:p w14:paraId="74C75D18" w14:textId="35248AEA" w:rsidR="00F4247D" w:rsidRDefault="00632F43" w:rsidP="00E46740">
            <w:pPr>
              <w:spacing w:after="0"/>
              <w:rPr>
                <w:sz w:val="20"/>
                <w:szCs w:val="20"/>
              </w:rPr>
            </w:pPr>
            <w:r>
              <w:rPr>
                <w:sz w:val="20"/>
                <w:szCs w:val="20"/>
              </w:rPr>
              <w:lastRenderedPageBreak/>
              <w:t>Не требуются</w:t>
            </w:r>
          </w:p>
        </w:tc>
      </w:tr>
      <w:tr w:rsidR="00F4247D" w14:paraId="4F0E123D"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2951B3FC"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3E728D62" w14:textId="77777777" w:rsidR="00F4247D" w:rsidRDefault="00632F43">
            <w:pPr>
              <w:keepNext/>
              <w:keepLines/>
              <w:widowControl w:val="0"/>
              <w:suppressLineNumbers/>
              <w:spacing w:after="0"/>
              <w:jc w:val="left"/>
              <w:rPr>
                <w:sz w:val="20"/>
                <w:szCs w:val="20"/>
              </w:rPr>
            </w:pPr>
            <w:r>
              <w:rPr>
                <w:sz w:val="20"/>
                <w:szCs w:val="20"/>
              </w:rPr>
              <w:t>2.2.1</w:t>
            </w:r>
          </w:p>
        </w:tc>
        <w:tc>
          <w:tcPr>
            <w:tcW w:w="1220" w:type="pct"/>
            <w:tcBorders>
              <w:top w:val="single" w:sz="4" w:space="0" w:color="auto"/>
              <w:left w:val="single" w:sz="4" w:space="0" w:color="auto"/>
              <w:bottom w:val="single" w:sz="4" w:space="0" w:color="auto"/>
              <w:right w:val="single" w:sz="4" w:space="0" w:color="auto"/>
            </w:tcBorders>
          </w:tcPr>
          <w:p w14:paraId="4BA6C357" w14:textId="77777777" w:rsidR="00F4247D" w:rsidRDefault="00632F43" w:rsidP="00487C53">
            <w:pPr>
              <w:keepNext/>
              <w:keepLines/>
              <w:widowControl w:val="0"/>
              <w:suppressLineNumbers/>
              <w:spacing w:after="0"/>
              <w:rPr>
                <w:sz w:val="20"/>
                <w:szCs w:val="20"/>
              </w:rPr>
            </w:pPr>
            <w:r>
              <w:rPr>
                <w:sz w:val="20"/>
                <w:szCs w:val="20"/>
              </w:rPr>
              <w:t>Дата и время окончания срока предоставления участникам закупки разъяснений положений документации о закупке</w:t>
            </w:r>
          </w:p>
        </w:tc>
        <w:tc>
          <w:tcPr>
            <w:tcW w:w="2716" w:type="pct"/>
            <w:tcBorders>
              <w:top w:val="single" w:sz="4" w:space="0" w:color="auto"/>
              <w:left w:val="single" w:sz="4" w:space="0" w:color="auto"/>
              <w:bottom w:val="single" w:sz="4" w:space="0" w:color="auto"/>
              <w:right w:val="single" w:sz="4" w:space="0" w:color="auto"/>
            </w:tcBorders>
          </w:tcPr>
          <w:p w14:paraId="4BEC9B49" w14:textId="55F2117E" w:rsidR="00F4247D" w:rsidRDefault="00632F43" w:rsidP="00D86BE0">
            <w:pPr>
              <w:spacing w:after="0"/>
              <w:rPr>
                <w:sz w:val="20"/>
                <w:szCs w:val="20"/>
              </w:rPr>
            </w:pPr>
            <w:r>
              <w:rPr>
                <w:sz w:val="20"/>
                <w:szCs w:val="20"/>
              </w:rPr>
              <w:t>В соответствии с п. 2.2.2</w:t>
            </w:r>
            <w:r w:rsidR="00E46740">
              <w:rPr>
                <w:sz w:val="20"/>
                <w:szCs w:val="20"/>
              </w:rPr>
              <w:t>.</w:t>
            </w:r>
            <w:r>
              <w:rPr>
                <w:sz w:val="20"/>
                <w:szCs w:val="20"/>
              </w:rPr>
              <w:t xml:space="preserve"> части I «ОБЩИЕ УСЛОВИЯ ПРОВЕДЕНИЯ ЗАКУПКИ» настоящей документации о закупке</w:t>
            </w:r>
          </w:p>
        </w:tc>
      </w:tr>
      <w:tr w:rsidR="00F4247D" w14:paraId="7072756E"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shd w:val="clear" w:color="auto" w:fill="auto"/>
          </w:tcPr>
          <w:p w14:paraId="69DE9C61" w14:textId="77777777" w:rsidR="00F4247D" w:rsidRPr="002B564E"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C22167F" w14:textId="77777777" w:rsidR="00F4247D" w:rsidRPr="002B564E" w:rsidRDefault="00632F43">
            <w:pPr>
              <w:keepNext/>
              <w:keepLines/>
              <w:widowControl w:val="0"/>
              <w:suppressLineNumbers/>
              <w:spacing w:after="0"/>
              <w:jc w:val="left"/>
              <w:rPr>
                <w:sz w:val="20"/>
                <w:szCs w:val="20"/>
              </w:rPr>
            </w:pPr>
            <w:r w:rsidRPr="002B564E">
              <w:rPr>
                <w:sz w:val="20"/>
                <w:szCs w:val="20"/>
              </w:rPr>
              <w:t>3.6</w:t>
            </w:r>
          </w:p>
        </w:tc>
        <w:tc>
          <w:tcPr>
            <w:tcW w:w="1220" w:type="pct"/>
            <w:tcBorders>
              <w:top w:val="single" w:sz="4" w:space="0" w:color="auto"/>
              <w:left w:val="single" w:sz="4" w:space="0" w:color="auto"/>
              <w:bottom w:val="single" w:sz="4" w:space="0" w:color="auto"/>
              <w:right w:val="single" w:sz="4" w:space="0" w:color="auto"/>
            </w:tcBorders>
            <w:shd w:val="clear" w:color="auto" w:fill="auto"/>
          </w:tcPr>
          <w:p w14:paraId="62C5D722" w14:textId="07697402" w:rsidR="00F4247D" w:rsidRPr="002B564E" w:rsidRDefault="00632F43" w:rsidP="00487C53">
            <w:pPr>
              <w:pStyle w:val="5"/>
              <w:widowControl w:val="0"/>
              <w:numPr>
                <w:ilvl w:val="0"/>
                <w:numId w:val="0"/>
              </w:numPr>
              <w:tabs>
                <w:tab w:val="left" w:pos="708"/>
              </w:tabs>
              <w:rPr>
                <w:sz w:val="20"/>
                <w:szCs w:val="20"/>
              </w:rPr>
            </w:pPr>
            <w:r w:rsidRPr="002B564E">
              <w:rPr>
                <w:sz w:val="20"/>
                <w:szCs w:val="20"/>
              </w:rPr>
              <w:t>Обеспечение заявок на участие в закупке</w:t>
            </w:r>
            <w:r w:rsidR="00487C53" w:rsidRPr="002B564E">
              <w:rPr>
                <w:sz w:val="20"/>
                <w:szCs w:val="20"/>
              </w:rPr>
              <w:t>.</w:t>
            </w:r>
          </w:p>
          <w:p w14:paraId="5ADB1AC0" w14:textId="77777777" w:rsidR="00F4247D" w:rsidRPr="002B564E" w:rsidRDefault="00632F43" w:rsidP="00487C53">
            <w:pPr>
              <w:keepLines/>
              <w:widowControl w:val="0"/>
              <w:suppressLineNumbers/>
              <w:spacing w:after="0"/>
              <w:rPr>
                <w:sz w:val="20"/>
                <w:szCs w:val="20"/>
              </w:rPr>
            </w:pPr>
            <w:r w:rsidRPr="002B564E">
              <w:rPr>
                <w:sz w:val="20"/>
                <w:szCs w:val="20"/>
              </w:rPr>
              <w:t>Размер обеспечения заявок на участие в закупке, срок и порядок внесения денежных сре</w:t>
            </w:r>
            <w:proofErr w:type="gramStart"/>
            <w:r w:rsidRPr="002B564E">
              <w:rPr>
                <w:sz w:val="20"/>
                <w:szCs w:val="20"/>
              </w:rPr>
              <w:t>дств в к</w:t>
            </w:r>
            <w:proofErr w:type="gramEnd"/>
            <w:r w:rsidRPr="002B564E">
              <w:rPr>
                <w:sz w:val="20"/>
                <w:szCs w:val="20"/>
              </w:rPr>
              <w:t>ачестве обеспечения такой заявки, условия  независимой гарантии, порядок возврата обеспечения</w:t>
            </w:r>
          </w:p>
        </w:tc>
        <w:tc>
          <w:tcPr>
            <w:tcW w:w="2716" w:type="pct"/>
            <w:tcBorders>
              <w:top w:val="single" w:sz="4" w:space="0" w:color="auto"/>
              <w:left w:val="single" w:sz="4" w:space="0" w:color="auto"/>
              <w:bottom w:val="single" w:sz="4" w:space="0" w:color="auto"/>
              <w:right w:val="single" w:sz="4" w:space="0" w:color="auto"/>
            </w:tcBorders>
            <w:shd w:val="clear" w:color="auto" w:fill="auto"/>
          </w:tcPr>
          <w:p w14:paraId="75D1107D" w14:textId="33826D8C" w:rsidR="00F4247D" w:rsidRPr="002B564E" w:rsidRDefault="00D86BE0">
            <w:pPr>
              <w:spacing w:after="0"/>
              <w:rPr>
                <w:sz w:val="20"/>
                <w:szCs w:val="20"/>
              </w:rPr>
            </w:pPr>
            <w:r w:rsidRPr="002B564E">
              <w:rPr>
                <w:sz w:val="20"/>
                <w:szCs w:val="20"/>
              </w:rPr>
              <w:t>Не установлено</w:t>
            </w:r>
          </w:p>
        </w:tc>
      </w:tr>
      <w:tr w:rsidR="00F4247D" w14:paraId="440C2313"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shd w:val="clear" w:color="auto" w:fill="auto"/>
          </w:tcPr>
          <w:p w14:paraId="720FFE0F" w14:textId="77777777" w:rsidR="00F4247D" w:rsidRPr="002B564E"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A928473" w14:textId="77777777" w:rsidR="00F4247D" w:rsidRPr="002B564E" w:rsidRDefault="00632F43">
            <w:pPr>
              <w:keepNext/>
              <w:keepLines/>
              <w:widowControl w:val="0"/>
              <w:suppressLineNumbers/>
              <w:spacing w:after="0"/>
              <w:jc w:val="left"/>
              <w:rPr>
                <w:sz w:val="20"/>
                <w:szCs w:val="20"/>
              </w:rPr>
            </w:pPr>
            <w:r w:rsidRPr="002B564E">
              <w:rPr>
                <w:sz w:val="20"/>
                <w:szCs w:val="20"/>
              </w:rPr>
              <w:t>3.6.6</w:t>
            </w:r>
          </w:p>
        </w:tc>
        <w:tc>
          <w:tcPr>
            <w:tcW w:w="1220" w:type="pct"/>
            <w:tcBorders>
              <w:top w:val="single" w:sz="4" w:space="0" w:color="auto"/>
              <w:left w:val="single" w:sz="4" w:space="0" w:color="auto"/>
              <w:bottom w:val="single" w:sz="4" w:space="0" w:color="auto"/>
              <w:right w:val="single" w:sz="4" w:space="0" w:color="auto"/>
            </w:tcBorders>
            <w:shd w:val="clear" w:color="auto" w:fill="auto"/>
          </w:tcPr>
          <w:p w14:paraId="11F02B7D" w14:textId="1703DEFE" w:rsidR="00F4247D" w:rsidRPr="002B564E" w:rsidRDefault="00632F43" w:rsidP="00487C53">
            <w:pPr>
              <w:keepNext/>
              <w:keepLines/>
              <w:widowControl w:val="0"/>
              <w:suppressLineNumbers/>
              <w:spacing w:after="0"/>
              <w:rPr>
                <w:sz w:val="20"/>
                <w:szCs w:val="20"/>
              </w:rPr>
            </w:pPr>
            <w:r w:rsidRPr="002B564E">
              <w:rPr>
                <w:sz w:val="20"/>
                <w:szCs w:val="20"/>
              </w:rPr>
              <w:t>Сч</w:t>
            </w:r>
            <w:r w:rsidR="00D86BE0" w:rsidRPr="002B564E">
              <w:rPr>
                <w:sz w:val="20"/>
                <w:szCs w:val="20"/>
              </w:rPr>
              <w:t>ё</w:t>
            </w:r>
            <w:r w:rsidRPr="002B564E">
              <w:rPr>
                <w:sz w:val="20"/>
                <w:szCs w:val="20"/>
              </w:rPr>
              <w:t>т Организатора для перечисления денежных средств, внес</w:t>
            </w:r>
            <w:r w:rsidR="00D86BE0" w:rsidRPr="002B564E">
              <w:rPr>
                <w:sz w:val="20"/>
                <w:szCs w:val="20"/>
              </w:rPr>
              <w:t>ё</w:t>
            </w:r>
            <w:r w:rsidRPr="002B564E">
              <w:rPr>
                <w:sz w:val="20"/>
                <w:szCs w:val="20"/>
              </w:rPr>
              <w:t>нных в качестве обеспечения заявки, в случаях, установленных п. 3.6.5 документации о закупке</w:t>
            </w:r>
          </w:p>
        </w:tc>
        <w:tc>
          <w:tcPr>
            <w:tcW w:w="2716" w:type="pct"/>
            <w:tcBorders>
              <w:top w:val="single" w:sz="4" w:space="0" w:color="auto"/>
              <w:left w:val="single" w:sz="4" w:space="0" w:color="auto"/>
              <w:bottom w:val="single" w:sz="4" w:space="0" w:color="auto"/>
              <w:right w:val="single" w:sz="4" w:space="0" w:color="auto"/>
            </w:tcBorders>
            <w:shd w:val="clear" w:color="auto" w:fill="auto"/>
          </w:tcPr>
          <w:p w14:paraId="0259A499" w14:textId="7C3BF713" w:rsidR="00F4247D" w:rsidRPr="002B564E" w:rsidRDefault="00BC6A95" w:rsidP="00BC6A95">
            <w:pPr>
              <w:spacing w:after="0"/>
              <w:rPr>
                <w:sz w:val="20"/>
                <w:szCs w:val="20"/>
              </w:rPr>
            </w:pPr>
            <w:r w:rsidRPr="002B564E">
              <w:rPr>
                <w:sz w:val="20"/>
                <w:szCs w:val="20"/>
              </w:rPr>
              <w:t>Не установлено</w:t>
            </w:r>
          </w:p>
        </w:tc>
      </w:tr>
      <w:tr w:rsidR="00F4247D" w14:paraId="505987EC"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shd w:val="clear" w:color="auto" w:fill="auto"/>
          </w:tcPr>
          <w:p w14:paraId="20AA712A" w14:textId="77777777" w:rsidR="00F4247D" w:rsidRPr="002B564E"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67" w:name="_Ref166312503"/>
            <w:bookmarkStart w:id="168" w:name="_Ref166381471"/>
            <w:bookmarkEnd w:id="167"/>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5C419E5" w14:textId="7A6997CB" w:rsidR="00F4247D" w:rsidRPr="002B564E" w:rsidRDefault="00632F43">
            <w:pPr>
              <w:keepNext/>
              <w:keepLines/>
              <w:widowControl w:val="0"/>
              <w:suppressLineNumbers/>
              <w:spacing w:after="0"/>
              <w:jc w:val="left"/>
              <w:rPr>
                <w:sz w:val="20"/>
                <w:szCs w:val="20"/>
              </w:rPr>
            </w:pPr>
            <w:r w:rsidRPr="002B564E">
              <w:rPr>
                <w:sz w:val="20"/>
                <w:szCs w:val="20"/>
              </w:rPr>
              <w:t>6.2, 6.3</w:t>
            </w:r>
            <w:bookmarkEnd w:id="168"/>
          </w:p>
        </w:tc>
        <w:tc>
          <w:tcPr>
            <w:tcW w:w="1220" w:type="pct"/>
            <w:tcBorders>
              <w:top w:val="single" w:sz="4" w:space="0" w:color="auto"/>
              <w:left w:val="single" w:sz="4" w:space="0" w:color="auto"/>
              <w:bottom w:val="single" w:sz="4" w:space="0" w:color="auto"/>
              <w:right w:val="single" w:sz="4" w:space="0" w:color="auto"/>
            </w:tcBorders>
            <w:shd w:val="clear" w:color="auto" w:fill="auto"/>
          </w:tcPr>
          <w:p w14:paraId="0F224488" w14:textId="77777777" w:rsidR="00F4247D" w:rsidRPr="002B564E" w:rsidRDefault="00632F43" w:rsidP="00487C53">
            <w:pPr>
              <w:pStyle w:val="5"/>
              <w:widowControl w:val="0"/>
              <w:numPr>
                <w:ilvl w:val="0"/>
                <w:numId w:val="0"/>
              </w:numPr>
              <w:tabs>
                <w:tab w:val="left" w:pos="708"/>
              </w:tabs>
              <w:rPr>
                <w:sz w:val="20"/>
                <w:szCs w:val="20"/>
              </w:rPr>
            </w:pPr>
            <w:r w:rsidRPr="002B564E">
              <w:rPr>
                <w:sz w:val="20"/>
                <w:szCs w:val="20"/>
              </w:rPr>
              <w:t>Обеспечение исполнения договора</w:t>
            </w:r>
          </w:p>
          <w:p w14:paraId="30ABBCD2" w14:textId="3CB06895" w:rsidR="00F4247D" w:rsidRPr="002B564E" w:rsidRDefault="00632F43" w:rsidP="00487C53">
            <w:pPr>
              <w:keepNext/>
              <w:keepLines/>
              <w:widowControl w:val="0"/>
              <w:suppressLineNumbers/>
              <w:spacing w:after="0"/>
              <w:rPr>
                <w:sz w:val="20"/>
                <w:szCs w:val="20"/>
              </w:rPr>
            </w:pPr>
            <w:r w:rsidRPr="002B564E">
              <w:rPr>
                <w:sz w:val="20"/>
                <w:szCs w:val="20"/>
              </w:rPr>
              <w:t>Размер обеспечения исполнения договора в закупке, срок и порядок внесения денежных сре</w:t>
            </w:r>
            <w:proofErr w:type="gramStart"/>
            <w:r w:rsidRPr="002B564E">
              <w:rPr>
                <w:sz w:val="20"/>
                <w:szCs w:val="20"/>
              </w:rPr>
              <w:t>дств в к</w:t>
            </w:r>
            <w:proofErr w:type="gramEnd"/>
            <w:r w:rsidRPr="002B564E">
              <w:rPr>
                <w:sz w:val="20"/>
                <w:szCs w:val="20"/>
              </w:rPr>
              <w:t>ачестве обеспечения такой заявки, условия независимой гарантии</w:t>
            </w:r>
          </w:p>
        </w:tc>
        <w:tc>
          <w:tcPr>
            <w:tcW w:w="2716" w:type="pct"/>
            <w:tcBorders>
              <w:top w:val="single" w:sz="4" w:space="0" w:color="auto"/>
              <w:left w:val="single" w:sz="4" w:space="0" w:color="auto"/>
              <w:bottom w:val="single" w:sz="4" w:space="0" w:color="auto"/>
              <w:right w:val="single" w:sz="4" w:space="0" w:color="auto"/>
            </w:tcBorders>
            <w:shd w:val="clear" w:color="auto" w:fill="auto"/>
          </w:tcPr>
          <w:p w14:paraId="47778C98" w14:textId="059132CA" w:rsidR="00F4247D" w:rsidRPr="002B564E" w:rsidRDefault="000A7BCC" w:rsidP="000A7BCC">
            <w:pPr>
              <w:pBdr>
                <w:top w:val="nil"/>
                <w:left w:val="nil"/>
                <w:bottom w:val="nil"/>
                <w:right w:val="nil"/>
                <w:between w:val="nil"/>
              </w:pBdr>
              <w:spacing w:after="0"/>
              <w:rPr>
                <w:sz w:val="20"/>
                <w:szCs w:val="20"/>
              </w:rPr>
            </w:pPr>
            <w:r>
              <w:rPr>
                <w:sz w:val="20"/>
                <w:szCs w:val="20"/>
              </w:rPr>
              <w:t>Н</w:t>
            </w:r>
            <w:r w:rsidR="00193DA3" w:rsidRPr="002B564E">
              <w:rPr>
                <w:sz w:val="20"/>
                <w:szCs w:val="20"/>
              </w:rPr>
              <w:t xml:space="preserve">е предусмотрено </w:t>
            </w:r>
          </w:p>
        </w:tc>
      </w:tr>
      <w:tr w:rsidR="00F4247D" w14:paraId="0140027E"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5C0475F"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69" w:name="_Ref166313061"/>
            <w:bookmarkStart w:id="170" w:name="_Ref354440864"/>
            <w:bookmarkEnd w:id="169"/>
            <w:bookmarkEnd w:id="170"/>
          </w:p>
        </w:tc>
        <w:tc>
          <w:tcPr>
            <w:tcW w:w="652" w:type="pct"/>
            <w:tcBorders>
              <w:top w:val="single" w:sz="4" w:space="0" w:color="auto"/>
              <w:left w:val="single" w:sz="4" w:space="0" w:color="auto"/>
              <w:bottom w:val="single" w:sz="4" w:space="0" w:color="auto"/>
              <w:right w:val="single" w:sz="4" w:space="0" w:color="auto"/>
            </w:tcBorders>
          </w:tcPr>
          <w:p w14:paraId="0C7ECACD" w14:textId="77777777" w:rsidR="00F4247D" w:rsidRDefault="00632F43">
            <w:pPr>
              <w:keepNext/>
              <w:keepLines/>
              <w:widowControl w:val="0"/>
              <w:suppressLineNumbers/>
              <w:spacing w:after="0"/>
              <w:jc w:val="left"/>
              <w:rPr>
                <w:sz w:val="20"/>
                <w:szCs w:val="20"/>
              </w:rPr>
            </w:pPr>
            <w:r>
              <w:rPr>
                <w:sz w:val="20"/>
                <w:szCs w:val="20"/>
              </w:rPr>
              <w:t>6.2.2</w:t>
            </w:r>
          </w:p>
        </w:tc>
        <w:tc>
          <w:tcPr>
            <w:tcW w:w="1220" w:type="pct"/>
            <w:tcBorders>
              <w:top w:val="single" w:sz="4" w:space="0" w:color="auto"/>
              <w:left w:val="single" w:sz="4" w:space="0" w:color="auto"/>
              <w:bottom w:val="single" w:sz="4" w:space="0" w:color="auto"/>
              <w:right w:val="single" w:sz="4" w:space="0" w:color="auto"/>
            </w:tcBorders>
          </w:tcPr>
          <w:p w14:paraId="7736D24B" w14:textId="71492CAB" w:rsidR="00F4247D" w:rsidRDefault="00632F43" w:rsidP="00487C53">
            <w:pPr>
              <w:rPr>
                <w:sz w:val="20"/>
                <w:szCs w:val="20"/>
              </w:rPr>
            </w:pPr>
            <w:r>
              <w:rPr>
                <w:sz w:val="20"/>
                <w:szCs w:val="20"/>
              </w:rPr>
              <w:t>Реквизиты сч</w:t>
            </w:r>
            <w:r w:rsidR="00BC6A95">
              <w:rPr>
                <w:sz w:val="20"/>
                <w:szCs w:val="20"/>
              </w:rPr>
              <w:t>ё</w:t>
            </w:r>
            <w:r>
              <w:rPr>
                <w:sz w:val="20"/>
                <w:szCs w:val="20"/>
              </w:rPr>
              <w:t>та для внесения обеспечения исполнения договора (в случае если участник закупки выбрал обеспечение исполнения договора в виде обеспечительного платежа)</w:t>
            </w:r>
          </w:p>
        </w:tc>
        <w:tc>
          <w:tcPr>
            <w:tcW w:w="2716" w:type="pct"/>
            <w:tcBorders>
              <w:top w:val="single" w:sz="4" w:space="0" w:color="auto"/>
              <w:left w:val="single" w:sz="4" w:space="0" w:color="auto"/>
              <w:bottom w:val="single" w:sz="4" w:space="0" w:color="auto"/>
              <w:right w:val="single" w:sz="4" w:space="0" w:color="auto"/>
            </w:tcBorders>
          </w:tcPr>
          <w:p w14:paraId="5DB8451B" w14:textId="09B83C0D" w:rsidR="00F4247D" w:rsidRDefault="00632F43" w:rsidP="005D44FA">
            <w:pPr>
              <w:spacing w:after="0"/>
              <w:rPr>
                <w:sz w:val="20"/>
                <w:szCs w:val="20"/>
              </w:rPr>
            </w:pPr>
            <w:r>
              <w:rPr>
                <w:sz w:val="20"/>
                <w:szCs w:val="20"/>
              </w:rPr>
              <w:t>Реквизиты сч</w:t>
            </w:r>
            <w:r w:rsidR="00BC6A95">
              <w:rPr>
                <w:sz w:val="20"/>
                <w:szCs w:val="20"/>
              </w:rPr>
              <w:t>ё</w:t>
            </w:r>
            <w:r>
              <w:rPr>
                <w:sz w:val="20"/>
                <w:szCs w:val="20"/>
              </w:rPr>
              <w:t xml:space="preserve">та для </w:t>
            </w:r>
            <w:r w:rsidR="005D44FA">
              <w:rPr>
                <w:sz w:val="20"/>
                <w:szCs w:val="20"/>
              </w:rPr>
              <w:t>оформления независимой гарантии или для перечисления денежных сре</w:t>
            </w:r>
            <w:proofErr w:type="gramStart"/>
            <w:r w:rsidR="005D44FA">
              <w:rPr>
                <w:sz w:val="20"/>
                <w:szCs w:val="20"/>
              </w:rPr>
              <w:t>дств в к</w:t>
            </w:r>
            <w:proofErr w:type="gramEnd"/>
            <w:r w:rsidR="005D44FA">
              <w:rPr>
                <w:sz w:val="20"/>
                <w:szCs w:val="20"/>
              </w:rPr>
              <w:t>ачестве</w:t>
            </w:r>
            <w:r>
              <w:rPr>
                <w:sz w:val="20"/>
                <w:szCs w:val="20"/>
              </w:rPr>
              <w:t xml:space="preserve"> обеспечения исполнения договора предоставляются Заказчиком в момент направления проекта договора для подписания Участником, признанным Победителем</w:t>
            </w:r>
          </w:p>
        </w:tc>
      </w:tr>
      <w:tr w:rsidR="00F4247D" w14:paraId="17DD8E30"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0FAC3B8C"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71" w:name="_Ref166313235"/>
            <w:bookmarkStart w:id="172" w:name="_Ref354428632"/>
            <w:bookmarkEnd w:id="171"/>
            <w:bookmarkEnd w:id="172"/>
          </w:p>
        </w:tc>
        <w:tc>
          <w:tcPr>
            <w:tcW w:w="652" w:type="pct"/>
            <w:tcBorders>
              <w:top w:val="single" w:sz="4" w:space="0" w:color="auto"/>
              <w:left w:val="single" w:sz="4" w:space="0" w:color="auto"/>
              <w:bottom w:val="single" w:sz="4" w:space="0" w:color="auto"/>
              <w:right w:val="single" w:sz="4" w:space="0" w:color="auto"/>
            </w:tcBorders>
          </w:tcPr>
          <w:p w14:paraId="5D751DEF" w14:textId="77777777" w:rsidR="00F4247D" w:rsidRDefault="00632F43">
            <w:pPr>
              <w:keepNext/>
              <w:keepLines/>
              <w:widowControl w:val="0"/>
              <w:suppressLineNumbers/>
              <w:tabs>
                <w:tab w:val="num" w:pos="312"/>
              </w:tabs>
              <w:spacing w:after="0"/>
              <w:jc w:val="left"/>
              <w:outlineLvl w:val="2"/>
              <w:rPr>
                <w:sz w:val="20"/>
                <w:szCs w:val="20"/>
                <w:lang w:val="en-US"/>
              </w:rPr>
            </w:pPr>
            <w:r>
              <w:rPr>
                <w:sz w:val="20"/>
                <w:szCs w:val="20"/>
              </w:rPr>
              <w:t>5.</w:t>
            </w:r>
            <w:r>
              <w:rPr>
                <w:sz w:val="20"/>
                <w:szCs w:val="20"/>
                <w:lang w:val="en-US"/>
              </w:rPr>
              <w:t>6</w:t>
            </w:r>
          </w:p>
        </w:tc>
        <w:tc>
          <w:tcPr>
            <w:tcW w:w="1220" w:type="pct"/>
            <w:tcBorders>
              <w:top w:val="single" w:sz="4" w:space="0" w:color="auto"/>
              <w:left w:val="single" w:sz="4" w:space="0" w:color="auto"/>
              <w:bottom w:val="single" w:sz="4" w:space="0" w:color="auto"/>
              <w:right w:val="single" w:sz="4" w:space="0" w:color="auto"/>
            </w:tcBorders>
          </w:tcPr>
          <w:p w14:paraId="710A4861" w14:textId="77777777" w:rsidR="00F4247D" w:rsidRDefault="00632F43" w:rsidP="00487C53">
            <w:pPr>
              <w:keepLines/>
              <w:widowControl w:val="0"/>
              <w:suppressLineNumbers/>
              <w:spacing w:after="0"/>
              <w:rPr>
                <w:sz w:val="20"/>
                <w:szCs w:val="20"/>
              </w:rPr>
            </w:pPr>
            <w:r>
              <w:rPr>
                <w:sz w:val="20"/>
                <w:szCs w:val="20"/>
              </w:rPr>
              <w:t>Критерии и порядок оценки и сопоставления заявок на участие в закупке</w:t>
            </w:r>
          </w:p>
        </w:tc>
        <w:tc>
          <w:tcPr>
            <w:tcW w:w="2716" w:type="pct"/>
            <w:tcBorders>
              <w:top w:val="single" w:sz="4" w:space="0" w:color="auto"/>
              <w:left w:val="single" w:sz="4" w:space="0" w:color="auto"/>
              <w:bottom w:val="single" w:sz="4" w:space="0" w:color="auto"/>
              <w:right w:val="single" w:sz="4" w:space="0" w:color="auto"/>
            </w:tcBorders>
          </w:tcPr>
          <w:p w14:paraId="32879EA2" w14:textId="505E20F5" w:rsidR="00F4247D" w:rsidRDefault="00632F43">
            <w:pPr>
              <w:spacing w:after="0"/>
              <w:rPr>
                <w:sz w:val="20"/>
                <w:szCs w:val="20"/>
              </w:rPr>
            </w:pPr>
            <w:r>
              <w:rPr>
                <w:sz w:val="20"/>
                <w:szCs w:val="20"/>
              </w:rP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F4247D" w14:paraId="17F7EEDA"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29A4790B"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bookmarkStart w:id="173" w:name="_Ref166315600"/>
            <w:bookmarkStart w:id="174" w:name="_Ref354134594"/>
            <w:bookmarkEnd w:id="173"/>
            <w:bookmarkEnd w:id="174"/>
          </w:p>
        </w:tc>
        <w:tc>
          <w:tcPr>
            <w:tcW w:w="652" w:type="pct"/>
            <w:tcBorders>
              <w:top w:val="single" w:sz="4" w:space="0" w:color="auto"/>
              <w:left w:val="single" w:sz="4" w:space="0" w:color="auto"/>
              <w:bottom w:val="single" w:sz="4" w:space="0" w:color="auto"/>
              <w:right w:val="single" w:sz="4" w:space="0" w:color="auto"/>
            </w:tcBorders>
          </w:tcPr>
          <w:p w14:paraId="25C457EA" w14:textId="77777777" w:rsidR="00F4247D" w:rsidRDefault="00632F43">
            <w:pPr>
              <w:keepLines/>
              <w:widowControl w:val="0"/>
              <w:suppressLineNumbers/>
              <w:spacing w:after="0"/>
              <w:jc w:val="left"/>
              <w:rPr>
                <w:sz w:val="20"/>
                <w:szCs w:val="20"/>
              </w:rPr>
            </w:pPr>
            <w:r>
              <w:rPr>
                <w:sz w:val="20"/>
                <w:szCs w:val="20"/>
              </w:rPr>
              <w:t>6.1.2</w:t>
            </w:r>
          </w:p>
        </w:tc>
        <w:tc>
          <w:tcPr>
            <w:tcW w:w="1220" w:type="pct"/>
            <w:tcBorders>
              <w:top w:val="single" w:sz="4" w:space="0" w:color="auto"/>
              <w:left w:val="single" w:sz="4" w:space="0" w:color="auto"/>
              <w:bottom w:val="single" w:sz="4" w:space="0" w:color="auto"/>
              <w:right w:val="single" w:sz="4" w:space="0" w:color="auto"/>
            </w:tcBorders>
          </w:tcPr>
          <w:p w14:paraId="786D7955" w14:textId="77777777" w:rsidR="00F4247D" w:rsidRDefault="00632F43" w:rsidP="00487C53">
            <w:pPr>
              <w:keepNext/>
              <w:keepLines/>
              <w:widowControl w:val="0"/>
              <w:suppressLineNumbers/>
              <w:spacing w:after="0"/>
              <w:rPr>
                <w:sz w:val="20"/>
                <w:szCs w:val="20"/>
              </w:rPr>
            </w:pPr>
            <w:r>
              <w:rPr>
                <w:sz w:val="20"/>
                <w:szCs w:val="20"/>
              </w:rPr>
              <w:t>Право заказчика заключить договор с несколькими участниками закупки</w:t>
            </w:r>
          </w:p>
        </w:tc>
        <w:tc>
          <w:tcPr>
            <w:tcW w:w="2716" w:type="pct"/>
            <w:tcBorders>
              <w:top w:val="single" w:sz="4" w:space="0" w:color="auto"/>
              <w:left w:val="single" w:sz="4" w:space="0" w:color="auto"/>
              <w:bottom w:val="single" w:sz="4" w:space="0" w:color="auto"/>
              <w:right w:val="single" w:sz="4" w:space="0" w:color="auto"/>
            </w:tcBorders>
          </w:tcPr>
          <w:p w14:paraId="699BC596" w14:textId="402CA2C4" w:rsidR="00F4247D" w:rsidRDefault="00632F43" w:rsidP="005A4F09">
            <w:pPr>
              <w:keepNext/>
              <w:keepLines/>
              <w:widowControl w:val="0"/>
              <w:suppressLineNumbers/>
              <w:spacing w:after="0"/>
              <w:rPr>
                <w:sz w:val="20"/>
                <w:szCs w:val="20"/>
              </w:rPr>
            </w:pPr>
            <w:r>
              <w:rPr>
                <w:sz w:val="20"/>
                <w:szCs w:val="20"/>
              </w:rPr>
              <w:t>Не предусмотрено</w:t>
            </w:r>
          </w:p>
        </w:tc>
      </w:tr>
      <w:tr w:rsidR="00F4247D" w14:paraId="79C6E1D0"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1D92CF21"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2420E5BA" w14:textId="77777777" w:rsidR="00F4247D" w:rsidRDefault="00632F43">
            <w:pPr>
              <w:keepLines/>
              <w:widowControl w:val="0"/>
              <w:suppressLineNumbers/>
              <w:spacing w:after="0"/>
              <w:jc w:val="left"/>
              <w:rPr>
                <w:sz w:val="20"/>
                <w:szCs w:val="20"/>
              </w:rPr>
            </w:pPr>
            <w:r>
              <w:rPr>
                <w:sz w:val="20"/>
                <w:szCs w:val="20"/>
              </w:rPr>
              <w:t>6.5.5</w:t>
            </w:r>
          </w:p>
        </w:tc>
        <w:tc>
          <w:tcPr>
            <w:tcW w:w="1220" w:type="pct"/>
            <w:tcBorders>
              <w:top w:val="single" w:sz="4" w:space="0" w:color="auto"/>
              <w:left w:val="single" w:sz="4" w:space="0" w:color="auto"/>
              <w:bottom w:val="single" w:sz="4" w:space="0" w:color="auto"/>
              <w:right w:val="single" w:sz="4" w:space="0" w:color="auto"/>
            </w:tcBorders>
          </w:tcPr>
          <w:p w14:paraId="1D19E804" w14:textId="77777777" w:rsidR="00F4247D" w:rsidRDefault="00632F43" w:rsidP="00487C53">
            <w:pPr>
              <w:keepLines/>
              <w:widowControl w:val="0"/>
              <w:suppressLineNumbers/>
              <w:spacing w:after="0"/>
              <w:rPr>
                <w:sz w:val="20"/>
                <w:szCs w:val="20"/>
              </w:rPr>
            </w:pPr>
            <w:bookmarkStart w:id="175" w:name="_Toc354408457"/>
            <w:r>
              <w:rPr>
                <w:sz w:val="20"/>
                <w:szCs w:val="20"/>
              </w:rPr>
              <w:t>Сведения о возможности одностороннего отказа от исполнения обязательств, предусмотренных договором</w:t>
            </w:r>
            <w:bookmarkEnd w:id="175"/>
          </w:p>
        </w:tc>
        <w:tc>
          <w:tcPr>
            <w:tcW w:w="2716" w:type="pct"/>
            <w:tcBorders>
              <w:top w:val="single" w:sz="4" w:space="0" w:color="auto"/>
              <w:left w:val="single" w:sz="4" w:space="0" w:color="auto"/>
              <w:bottom w:val="single" w:sz="4" w:space="0" w:color="auto"/>
              <w:right w:val="single" w:sz="4" w:space="0" w:color="auto"/>
            </w:tcBorders>
          </w:tcPr>
          <w:p w14:paraId="05E693F5" w14:textId="77777777" w:rsidR="00F4247D" w:rsidRDefault="00632F43">
            <w:pPr>
              <w:spacing w:after="0"/>
              <w:rPr>
                <w:i/>
                <w:sz w:val="20"/>
                <w:szCs w:val="20"/>
              </w:rPr>
            </w:pPr>
            <w:r>
              <w:rPr>
                <w:sz w:val="20"/>
                <w:szCs w:val="20"/>
              </w:rPr>
              <w:t>Односторонний отказ от исполнения договора возможен в порядке, установленном в проекте договора</w:t>
            </w:r>
          </w:p>
        </w:tc>
      </w:tr>
      <w:tr w:rsidR="00F4247D" w14:paraId="0DBD92BC" w14:textId="77777777" w:rsidTr="002B564E">
        <w:trPr>
          <w:trHeight w:val="20"/>
          <w:jc w:val="center"/>
        </w:trPr>
        <w:tc>
          <w:tcPr>
            <w:tcW w:w="411" w:type="pct"/>
            <w:tcBorders>
              <w:top w:val="single" w:sz="4" w:space="0" w:color="auto"/>
              <w:left w:val="single" w:sz="4" w:space="0" w:color="auto"/>
              <w:bottom w:val="single" w:sz="4" w:space="0" w:color="auto"/>
              <w:right w:val="single" w:sz="4" w:space="0" w:color="auto"/>
            </w:tcBorders>
          </w:tcPr>
          <w:p w14:paraId="5DD1D129" w14:textId="77777777" w:rsidR="00F4247D" w:rsidRDefault="00F4247D">
            <w:pPr>
              <w:pStyle w:val="32"/>
              <w:numPr>
                <w:ilvl w:val="0"/>
                <w:numId w:val="8"/>
              </w:numPr>
              <w:tabs>
                <w:tab w:val="left" w:pos="284"/>
              </w:tabs>
              <w:spacing w:before="0" w:after="0"/>
              <w:ind w:hanging="796"/>
              <w:jc w:val="left"/>
              <w:rPr>
                <w:rFonts w:ascii="Times New Roman" w:hAnsi="Times New Roman" w:cs="Times New Roman"/>
                <w:b w:val="0"/>
                <w:sz w:val="20"/>
                <w:szCs w:val="20"/>
              </w:rPr>
            </w:pPr>
          </w:p>
        </w:tc>
        <w:tc>
          <w:tcPr>
            <w:tcW w:w="652" w:type="pct"/>
            <w:tcBorders>
              <w:top w:val="single" w:sz="4" w:space="0" w:color="auto"/>
              <w:left w:val="single" w:sz="4" w:space="0" w:color="auto"/>
              <w:bottom w:val="single" w:sz="4" w:space="0" w:color="auto"/>
              <w:right w:val="single" w:sz="4" w:space="0" w:color="auto"/>
            </w:tcBorders>
          </w:tcPr>
          <w:p w14:paraId="5552019D" w14:textId="77777777" w:rsidR="00F4247D" w:rsidRDefault="00632F43">
            <w:pPr>
              <w:keepLines/>
              <w:widowControl w:val="0"/>
              <w:suppressLineNumbers/>
              <w:spacing w:after="0"/>
              <w:jc w:val="left"/>
              <w:rPr>
                <w:sz w:val="20"/>
                <w:szCs w:val="20"/>
              </w:rPr>
            </w:pPr>
            <w:r>
              <w:rPr>
                <w:sz w:val="20"/>
                <w:szCs w:val="20"/>
              </w:rPr>
              <w:t>1.7</w:t>
            </w:r>
          </w:p>
        </w:tc>
        <w:tc>
          <w:tcPr>
            <w:tcW w:w="1220" w:type="pct"/>
            <w:tcBorders>
              <w:top w:val="single" w:sz="4" w:space="0" w:color="auto"/>
              <w:left w:val="single" w:sz="4" w:space="0" w:color="auto"/>
              <w:bottom w:val="single" w:sz="4" w:space="0" w:color="auto"/>
              <w:right w:val="single" w:sz="4" w:space="0" w:color="auto"/>
            </w:tcBorders>
          </w:tcPr>
          <w:p w14:paraId="4614B735" w14:textId="20BD038D" w:rsidR="00F4247D" w:rsidRDefault="00C61E89" w:rsidP="00487C53">
            <w:pPr>
              <w:keepLines/>
              <w:widowControl w:val="0"/>
              <w:suppressLineNumbers/>
              <w:spacing w:after="0"/>
              <w:rPr>
                <w:sz w:val="20"/>
                <w:szCs w:val="20"/>
              </w:rPr>
            </w:pPr>
            <w:r>
              <w:rPr>
                <w:sz w:val="20"/>
                <w:szCs w:val="20"/>
              </w:rPr>
              <w:t xml:space="preserve">Применение </w:t>
            </w:r>
            <w:r>
              <w:rPr>
                <w:sz w:val="20"/>
                <w:szCs w:val="20"/>
              </w:rPr>
              <w:lastRenderedPageBreak/>
              <w:t>национального режима</w:t>
            </w:r>
          </w:p>
        </w:tc>
        <w:tc>
          <w:tcPr>
            <w:tcW w:w="2716" w:type="pct"/>
            <w:tcBorders>
              <w:top w:val="single" w:sz="4" w:space="0" w:color="auto"/>
              <w:left w:val="single" w:sz="4" w:space="0" w:color="auto"/>
              <w:bottom w:val="single" w:sz="4" w:space="0" w:color="auto"/>
              <w:right w:val="single" w:sz="4" w:space="0" w:color="auto"/>
            </w:tcBorders>
          </w:tcPr>
          <w:p w14:paraId="23C5378F" w14:textId="71D0E439" w:rsidR="00F4247D" w:rsidRPr="00C61E89" w:rsidRDefault="00C61E89" w:rsidP="00B17258">
            <w:pPr>
              <w:spacing w:after="0"/>
              <w:rPr>
                <w:sz w:val="20"/>
                <w:szCs w:val="20"/>
              </w:rPr>
            </w:pPr>
            <w:proofErr w:type="gramStart"/>
            <w:r w:rsidRPr="00C61E89">
              <w:rPr>
                <w:sz w:val="20"/>
                <w:szCs w:val="20"/>
              </w:rPr>
              <w:lastRenderedPageBreak/>
              <w:t xml:space="preserve">Информация о запрете и/или об ограничении закупок </w:t>
            </w:r>
            <w:r w:rsidRPr="00C61E89">
              <w:rPr>
                <w:sz w:val="20"/>
                <w:szCs w:val="20"/>
              </w:rPr>
              <w:lastRenderedPageBreak/>
              <w:t xml:space="preserve">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C61E89">
              <w:rPr>
                <w:sz w:val="20"/>
                <w:szCs w:val="20"/>
                <w:u w:val="single"/>
              </w:rPr>
              <w:t>о минимальной доле товаров</w:t>
            </w:r>
            <w:proofErr w:type="gramEnd"/>
            <w:r w:rsidRPr="00C61E89">
              <w:rPr>
                <w:sz w:val="20"/>
                <w:szCs w:val="20"/>
                <w:u w:val="single"/>
              </w:rPr>
              <w:t xml:space="preserve"> </w:t>
            </w:r>
            <w:proofErr w:type="gramStart"/>
            <w:r w:rsidRPr="00C61E89">
              <w:rPr>
                <w:sz w:val="20"/>
                <w:szCs w:val="20"/>
                <w:u w:val="single"/>
              </w:rPr>
              <w:t>российского происхождения</w:t>
            </w:r>
            <w:r w:rsidRPr="00C61E89">
              <w:rPr>
                <w:sz w:val="20"/>
                <w:szCs w:val="20"/>
              </w:rPr>
              <w:t xml:space="preserve">, а также об иных запретах/ограничениях/преимуществах в случае, если такие запрет, ограничение, преимущество установлены в соответствии с п. 1 ч. 2 ст. 3.1-4 Закона № 223-ФЗ и Постановлением Правительства РФ от 23.12.2024 № 1875, а также иных нормативных актах и документах в отношении ТРУ, являющихся предметом закупки,  </w:t>
            </w:r>
            <w:r w:rsidR="00A31BA0">
              <w:rPr>
                <w:b/>
                <w:sz w:val="20"/>
                <w:szCs w:val="20"/>
              </w:rPr>
              <w:t xml:space="preserve">указана в Приложении № </w:t>
            </w:r>
            <w:r w:rsidR="00B429D8">
              <w:rPr>
                <w:b/>
                <w:sz w:val="20"/>
                <w:szCs w:val="20"/>
              </w:rPr>
              <w:t>0.</w:t>
            </w:r>
            <w:r w:rsidRPr="00C61E89">
              <w:rPr>
                <w:b/>
                <w:sz w:val="20"/>
                <w:szCs w:val="20"/>
              </w:rPr>
              <w:t>1 к части II «ИНФОРМАЦИОННАЯ КАРТА ЗАКУПКИ».</w:t>
            </w:r>
            <w:proofErr w:type="gramEnd"/>
          </w:p>
        </w:tc>
      </w:tr>
    </w:tbl>
    <w:p w14:paraId="3CB2FAB5" w14:textId="77777777" w:rsidR="00F4247D" w:rsidRDefault="00632F43">
      <w:pPr>
        <w:spacing w:after="0"/>
        <w:ind w:firstLine="567"/>
        <w:jc w:val="right"/>
        <w:rPr>
          <w:b/>
          <w:bCs/>
        </w:rPr>
      </w:pPr>
      <w:r>
        <w:rPr>
          <w:b/>
          <w:bCs/>
        </w:rPr>
        <w:lastRenderedPageBreak/>
        <w:br w:type="page" w:clear="all"/>
      </w:r>
    </w:p>
    <w:p w14:paraId="370BD098" w14:textId="77777777" w:rsidR="00C61E89" w:rsidRDefault="00C61E89" w:rsidP="00C61E89">
      <w:pPr>
        <w:ind w:left="5954"/>
        <w:jc w:val="left"/>
        <w:rPr>
          <w:b/>
        </w:rPr>
        <w:sectPr w:rsidR="00C61E89">
          <w:pgSz w:w="11909" w:h="16834"/>
          <w:pgMar w:top="851" w:right="851" w:bottom="851" w:left="1418" w:header="720" w:footer="340" w:gutter="0"/>
          <w:cols w:space="60"/>
          <w:docGrid w:linePitch="360"/>
        </w:sectPr>
      </w:pPr>
      <w:bookmarkStart w:id="176" w:name="нац"/>
    </w:p>
    <w:p w14:paraId="1C2C527C" w14:textId="25DA80C7" w:rsidR="00C61E89" w:rsidRPr="00C61E89" w:rsidRDefault="00A31BA0" w:rsidP="00C61E89">
      <w:pPr>
        <w:ind w:left="10065"/>
        <w:jc w:val="left"/>
        <w:rPr>
          <w:b/>
        </w:rPr>
      </w:pPr>
      <w:r>
        <w:rPr>
          <w:b/>
        </w:rPr>
        <w:lastRenderedPageBreak/>
        <w:t xml:space="preserve">Приложение № </w:t>
      </w:r>
      <w:r w:rsidR="00B429D8">
        <w:rPr>
          <w:b/>
        </w:rPr>
        <w:t>0.</w:t>
      </w:r>
      <w:r w:rsidR="00C61E89" w:rsidRPr="00C61E89">
        <w:rPr>
          <w:b/>
        </w:rPr>
        <w:t xml:space="preserve">1. к части II «ИНФОРМАЦИОННАЯ КАРТА ЗАКУПКИ» </w:t>
      </w:r>
    </w:p>
    <w:p w14:paraId="0146C0F0" w14:textId="77777777" w:rsidR="00C61E89" w:rsidRPr="00C61E89" w:rsidRDefault="00C61E89" w:rsidP="00C61E89">
      <w:pPr>
        <w:jc w:val="center"/>
      </w:pPr>
    </w:p>
    <w:p w14:paraId="12645B15" w14:textId="77777777" w:rsidR="00C61E89" w:rsidRPr="00C61E89" w:rsidRDefault="00C61E89" w:rsidP="00C61E89">
      <w:pPr>
        <w:jc w:val="center"/>
      </w:pPr>
    </w:p>
    <w:p w14:paraId="6B651E95" w14:textId="77777777" w:rsidR="00C61E89" w:rsidRPr="00C61E89" w:rsidRDefault="00C61E89" w:rsidP="00C61E89">
      <w:pPr>
        <w:jc w:val="center"/>
        <w:rPr>
          <w:b/>
        </w:rPr>
      </w:pPr>
      <w:r w:rsidRPr="00C61E89">
        <w:rPr>
          <w:b/>
        </w:rPr>
        <w:t>Применение национального режима</w:t>
      </w:r>
    </w:p>
    <w:bookmarkEnd w:id="176"/>
    <w:p w14:paraId="21533B88" w14:textId="77777777" w:rsidR="00C61E89" w:rsidRPr="00B71013" w:rsidRDefault="00C61E89" w:rsidP="00C61E89">
      <w:pPr>
        <w:jc w:val="center"/>
      </w:pPr>
    </w:p>
    <w:tbl>
      <w:tblPr>
        <w:tblStyle w:val="3f2"/>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098"/>
        <w:gridCol w:w="1991"/>
        <w:gridCol w:w="1884"/>
        <w:gridCol w:w="2380"/>
        <w:gridCol w:w="6962"/>
      </w:tblGrid>
      <w:tr w:rsidR="00C61E89" w:rsidRPr="000200B8" w14:paraId="3CEA660A" w14:textId="77777777" w:rsidTr="006C24EA">
        <w:trPr>
          <w:trHeight w:val="20"/>
          <w:jc w:val="center"/>
        </w:trPr>
        <w:tc>
          <w:tcPr>
            <w:tcW w:w="685" w:type="pct"/>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111F9E8F" w14:textId="015275B7" w:rsidR="00C61E89" w:rsidRPr="005E313E" w:rsidRDefault="00C61E89" w:rsidP="00102785">
            <w:pPr>
              <w:spacing w:after="0" w:line="57" w:lineRule="atLeast"/>
              <w:jc w:val="center"/>
              <w:rPr>
                <w:rFonts w:ascii="Times New Roman" w:hAnsi="Times New Roman"/>
                <w:b/>
                <w:color w:val="000000"/>
                <w:sz w:val="20"/>
                <w:szCs w:val="20"/>
              </w:rPr>
            </w:pPr>
            <w:r w:rsidRPr="005E313E">
              <w:rPr>
                <w:rFonts w:ascii="Times New Roman" w:eastAsia="Tahoma" w:hAnsi="Times New Roman"/>
                <w:b/>
                <w:color w:val="000000"/>
                <w:sz w:val="20"/>
                <w:szCs w:val="20"/>
              </w:rPr>
              <w:t>Применение национального режима</w:t>
            </w:r>
            <w:r w:rsidRPr="005E313E">
              <w:rPr>
                <w:rFonts w:ascii="Times New Roman" w:hAnsi="Times New Roman"/>
                <w:b/>
                <w:color w:val="000000"/>
                <w:sz w:val="20"/>
                <w:szCs w:val="20"/>
              </w:rPr>
              <w:t>:</w:t>
            </w:r>
            <w:r w:rsidR="00F21728">
              <w:rPr>
                <w:rFonts w:ascii="Times New Roman" w:hAnsi="Times New Roman"/>
                <w:b/>
                <w:color w:val="000000"/>
                <w:sz w:val="20"/>
                <w:szCs w:val="20"/>
              </w:rPr>
              <w:t xml:space="preserve"> </w:t>
            </w:r>
          </w:p>
          <w:p w14:paraId="051298BD" w14:textId="77777777" w:rsidR="00C61E89" w:rsidRPr="005E313E" w:rsidRDefault="00C61E89" w:rsidP="0010278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вид требования</w:t>
            </w:r>
          </w:p>
        </w:tc>
        <w:tc>
          <w:tcPr>
            <w:tcW w:w="650" w:type="pct"/>
            <w:tcBorders>
              <w:top w:val="single" w:sz="6" w:space="0" w:color="000000"/>
              <w:left w:val="single" w:sz="6" w:space="0" w:color="000000"/>
              <w:bottom w:val="single" w:sz="6" w:space="0" w:color="000000"/>
              <w:right w:val="single" w:sz="6" w:space="0" w:color="000000"/>
            </w:tcBorders>
            <w:shd w:val="clear" w:color="auto" w:fill="C5E0B3"/>
          </w:tcPr>
          <w:p w14:paraId="1E0A6792" w14:textId="7C10485E" w:rsidR="00C61E89" w:rsidRPr="005E313E" w:rsidRDefault="00C61E89" w:rsidP="00102785">
            <w:pPr>
              <w:spacing w:after="0" w:line="57" w:lineRule="atLeast"/>
              <w:jc w:val="center"/>
              <w:rPr>
                <w:rFonts w:ascii="Times New Roman" w:hAnsi="Times New Roman"/>
                <w:b/>
                <w:color w:val="000000"/>
                <w:sz w:val="20"/>
                <w:szCs w:val="20"/>
              </w:rPr>
            </w:pPr>
            <w:proofErr w:type="gramStart"/>
            <w:r w:rsidRPr="005E313E">
              <w:rPr>
                <w:rFonts w:ascii="Times New Roman" w:hAnsi="Times New Roman"/>
                <w:b/>
                <w:color w:val="000000"/>
                <w:sz w:val="20"/>
                <w:szCs w:val="20"/>
              </w:rPr>
              <w:t>Установлены</w:t>
            </w:r>
            <w:proofErr w:type="gramEnd"/>
            <w:r w:rsidRPr="005E313E">
              <w:rPr>
                <w:rFonts w:ascii="Times New Roman" w:hAnsi="Times New Roman"/>
                <w:b/>
                <w:color w:val="000000"/>
                <w:sz w:val="20"/>
                <w:szCs w:val="20"/>
              </w:rPr>
              <w:t xml:space="preserve"> Заказчиком</w:t>
            </w:r>
          </w:p>
          <w:p w14:paraId="10340FED" w14:textId="77777777" w:rsidR="00C61E89" w:rsidRPr="005E313E" w:rsidRDefault="00C61E89" w:rsidP="0010278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ДА / НЕТ</w:t>
            </w:r>
          </w:p>
        </w:tc>
        <w:tc>
          <w:tcPr>
            <w:tcW w:w="615" w:type="pct"/>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3853C04E" w14:textId="77777777" w:rsidR="00C61E89" w:rsidRPr="005E313E" w:rsidRDefault="00C61E89" w:rsidP="0010278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Нормативно-правовой акт</w:t>
            </w:r>
          </w:p>
        </w:tc>
        <w:tc>
          <w:tcPr>
            <w:tcW w:w="777" w:type="pct"/>
            <w:tcBorders>
              <w:top w:val="single" w:sz="6" w:space="0" w:color="000000"/>
              <w:left w:val="single" w:sz="6" w:space="0" w:color="000000"/>
              <w:bottom w:val="single" w:sz="4" w:space="0" w:color="auto"/>
              <w:right w:val="single" w:sz="6" w:space="0" w:color="000000"/>
            </w:tcBorders>
            <w:shd w:val="clear" w:color="auto" w:fill="DEEAF6"/>
            <w:tcMar>
              <w:top w:w="75" w:type="dxa"/>
              <w:left w:w="75" w:type="dxa"/>
              <w:bottom w:w="75" w:type="dxa"/>
              <w:right w:w="75" w:type="dxa"/>
            </w:tcMar>
            <w:vAlign w:val="center"/>
          </w:tcPr>
          <w:p w14:paraId="00053593" w14:textId="77777777" w:rsidR="00C61E89" w:rsidRPr="005E313E" w:rsidRDefault="00C61E89" w:rsidP="00102785">
            <w:pPr>
              <w:spacing w:after="0" w:line="57" w:lineRule="atLeast"/>
              <w:jc w:val="center"/>
              <w:rPr>
                <w:rFonts w:ascii="Times New Roman" w:eastAsia="Arial" w:hAnsi="Times New Roman"/>
                <w:sz w:val="20"/>
                <w:szCs w:val="20"/>
              </w:rPr>
            </w:pPr>
            <w:r w:rsidRPr="005E313E">
              <w:rPr>
                <w:rFonts w:ascii="Times New Roman" w:eastAsia="Tahoma" w:hAnsi="Times New Roman"/>
                <w:b/>
                <w:color w:val="000000"/>
                <w:sz w:val="20"/>
                <w:szCs w:val="20"/>
              </w:rPr>
              <w:t xml:space="preserve">Информация и </w:t>
            </w:r>
            <w:proofErr w:type="gramStart"/>
            <w:r w:rsidRPr="005E313E">
              <w:rPr>
                <w:rFonts w:ascii="Times New Roman" w:eastAsia="Tahoma" w:hAnsi="Times New Roman"/>
                <w:b/>
                <w:color w:val="000000"/>
                <w:sz w:val="20"/>
                <w:szCs w:val="20"/>
              </w:rPr>
              <w:t>документы, подтверждающие страну происхождения ТРУ</w:t>
            </w:r>
            <w:proofErr w:type="gramEnd"/>
          </w:p>
        </w:tc>
        <w:tc>
          <w:tcPr>
            <w:tcW w:w="2273" w:type="pct"/>
            <w:tcBorders>
              <w:top w:val="single" w:sz="6" w:space="0" w:color="000000"/>
              <w:left w:val="single" w:sz="6" w:space="0" w:color="000000"/>
              <w:bottom w:val="single" w:sz="6" w:space="0" w:color="000000"/>
              <w:right w:val="single" w:sz="6" w:space="0" w:color="000000"/>
            </w:tcBorders>
            <w:shd w:val="clear" w:color="auto" w:fill="DEEAF6"/>
          </w:tcPr>
          <w:p w14:paraId="2C57BC95" w14:textId="77777777" w:rsidR="00C61E89" w:rsidRPr="005E313E" w:rsidRDefault="00C61E89" w:rsidP="0010278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Примечание</w:t>
            </w:r>
          </w:p>
        </w:tc>
      </w:tr>
      <w:tr w:rsidR="00C61E89" w:rsidRPr="000200B8" w14:paraId="01AE2B73" w14:textId="77777777" w:rsidTr="006C24EA">
        <w:trPr>
          <w:trHeight w:val="20"/>
          <w:jc w:val="center"/>
        </w:trPr>
        <w:tc>
          <w:tcPr>
            <w:tcW w:w="6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59532C"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hAnsi="Times New Roman"/>
                <w:b/>
                <w:color w:val="000000"/>
                <w:sz w:val="18"/>
                <w:szCs w:val="18"/>
              </w:rPr>
              <w:t>З</w:t>
            </w:r>
            <w:r w:rsidRPr="002951A7">
              <w:rPr>
                <w:rFonts w:ascii="Times New Roman" w:eastAsia="Tahoma" w:hAnsi="Times New Roman"/>
                <w:b/>
                <w:color w:val="000000"/>
                <w:sz w:val="18"/>
                <w:szCs w:val="18"/>
              </w:rPr>
              <w:t>апрет</w:t>
            </w:r>
            <w:r w:rsidRPr="002951A7">
              <w:rPr>
                <w:rFonts w:ascii="Times New Roman" w:eastAsia="Tahoma" w:hAnsi="Times New Roman"/>
                <w:color w:val="000000"/>
                <w:sz w:val="18"/>
                <w:szCs w:val="18"/>
              </w:rPr>
              <w:t xml:space="preserve"> </w:t>
            </w:r>
          </w:p>
          <w:p w14:paraId="08D861AE" w14:textId="77777777" w:rsidR="00C61E89" w:rsidRPr="002951A7" w:rsidRDefault="00C61E89" w:rsidP="00102785">
            <w:pPr>
              <w:spacing w:after="0" w:line="57" w:lineRule="atLeast"/>
              <w:jc w:val="center"/>
              <w:rPr>
                <w:rFonts w:ascii="Times New Roman" w:eastAsia="Arial" w:hAnsi="Times New Roman"/>
                <w:sz w:val="18"/>
                <w:szCs w:val="18"/>
              </w:rPr>
            </w:pPr>
            <w:r w:rsidRPr="002951A7">
              <w:rPr>
                <w:rFonts w:ascii="Times New Roman" w:eastAsia="Tahoma" w:hAnsi="Times New Roman"/>
                <w:color w:val="000000"/>
                <w:sz w:val="18"/>
                <w:szCs w:val="18"/>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Pr="002951A7">
              <w:rPr>
                <w:rFonts w:ascii="Times New Roman" w:hAnsi="Times New Roman"/>
                <w:color w:val="000000"/>
                <w:sz w:val="18"/>
                <w:szCs w:val="18"/>
              </w:rPr>
              <w:t>)</w:t>
            </w:r>
          </w:p>
        </w:tc>
        <w:tc>
          <w:tcPr>
            <w:tcW w:w="650" w:type="pct"/>
            <w:tcBorders>
              <w:top w:val="single" w:sz="6" w:space="0" w:color="000000"/>
              <w:left w:val="single" w:sz="6" w:space="0" w:color="000000"/>
              <w:bottom w:val="single" w:sz="6" w:space="0" w:color="000000"/>
              <w:right w:val="single" w:sz="6" w:space="0" w:color="000000"/>
            </w:tcBorders>
            <w:vAlign w:val="center"/>
          </w:tcPr>
          <w:p w14:paraId="70280781" w14:textId="77777777" w:rsidR="00C61E89" w:rsidRPr="002951A7" w:rsidRDefault="00C61E89" w:rsidP="00102785">
            <w:pPr>
              <w:spacing w:after="0" w:line="57" w:lineRule="atLeast"/>
              <w:jc w:val="center"/>
              <w:rPr>
                <w:rFonts w:ascii="Times New Roman" w:hAnsi="Times New Roman"/>
                <w:b/>
                <w:color w:val="000000"/>
                <w:sz w:val="18"/>
                <w:szCs w:val="18"/>
                <w:u w:val="single"/>
              </w:rPr>
            </w:pPr>
            <w:r w:rsidRPr="002951A7">
              <w:rPr>
                <w:rFonts w:ascii="Times New Roman" w:hAnsi="Times New Roman"/>
                <w:b/>
                <w:color w:val="000000"/>
                <w:sz w:val="18"/>
                <w:szCs w:val="18"/>
                <w:u w:val="single"/>
              </w:rPr>
              <w:t>НЕТ</w:t>
            </w:r>
          </w:p>
        </w:tc>
        <w:tc>
          <w:tcPr>
            <w:tcW w:w="615" w:type="pct"/>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center"/>
          </w:tcPr>
          <w:p w14:paraId="4AB4E203"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184F7A90" w14:textId="77777777" w:rsidR="00C61E89" w:rsidRPr="002951A7" w:rsidRDefault="00C61E89" w:rsidP="00102785">
            <w:pPr>
              <w:spacing w:after="0" w:line="57" w:lineRule="atLeast"/>
              <w:jc w:val="center"/>
              <w:rPr>
                <w:rFonts w:ascii="Times New Roman" w:hAnsi="Times New Roman"/>
                <w:color w:val="000000"/>
                <w:sz w:val="18"/>
                <w:szCs w:val="18"/>
              </w:rPr>
            </w:pPr>
          </w:p>
          <w:p w14:paraId="3C1DA840" w14:textId="77777777" w:rsidR="00C61E89" w:rsidRPr="002951A7" w:rsidRDefault="00C61E89" w:rsidP="00102785">
            <w:pPr>
              <w:spacing w:after="0" w:line="57" w:lineRule="atLeast"/>
              <w:jc w:val="center"/>
              <w:rPr>
                <w:rFonts w:ascii="Times New Roman" w:eastAsia="Arial" w:hAnsi="Times New Roman"/>
                <w:sz w:val="18"/>
                <w:szCs w:val="18"/>
              </w:rPr>
            </w:pPr>
            <w:r w:rsidRPr="002951A7">
              <w:rPr>
                <w:rFonts w:ascii="Times New Roman" w:hAnsi="Times New Roman"/>
                <w:b/>
                <w:color w:val="C00000"/>
                <w:sz w:val="18"/>
                <w:szCs w:val="18"/>
              </w:rPr>
              <w:t>П</w:t>
            </w:r>
            <w:r w:rsidRPr="002951A7">
              <w:rPr>
                <w:rFonts w:ascii="Times New Roman" w:eastAsia="Tahoma" w:hAnsi="Times New Roman"/>
                <w:b/>
                <w:color w:val="C00000"/>
                <w:sz w:val="18"/>
                <w:szCs w:val="18"/>
              </w:rPr>
              <w:t>риложени</w:t>
            </w:r>
            <w:r w:rsidRPr="002951A7">
              <w:rPr>
                <w:rFonts w:ascii="Times New Roman" w:hAnsi="Times New Roman"/>
                <w:b/>
                <w:color w:val="C00000"/>
                <w:sz w:val="18"/>
                <w:szCs w:val="18"/>
              </w:rPr>
              <w:t>е</w:t>
            </w:r>
            <w:r w:rsidRPr="002951A7">
              <w:rPr>
                <w:rFonts w:ascii="Times New Roman" w:eastAsia="Tahoma" w:hAnsi="Times New Roman"/>
                <w:b/>
                <w:color w:val="C00000"/>
                <w:sz w:val="18"/>
                <w:szCs w:val="18"/>
              </w:rPr>
              <w:t xml:space="preserve"> </w:t>
            </w:r>
            <w:r w:rsidRPr="002951A7">
              <w:rPr>
                <w:rFonts w:ascii="Times New Roman" w:hAnsi="Times New Roman"/>
                <w:b/>
                <w:color w:val="C00000"/>
                <w:sz w:val="18"/>
                <w:szCs w:val="18"/>
              </w:rPr>
              <w:t>№</w:t>
            </w:r>
            <w:r w:rsidRPr="002951A7">
              <w:rPr>
                <w:rFonts w:ascii="Times New Roman" w:eastAsia="Tahoma" w:hAnsi="Times New Roman"/>
                <w:b/>
                <w:color w:val="C00000"/>
                <w:sz w:val="18"/>
                <w:szCs w:val="18"/>
              </w:rPr>
              <w:t> 1</w:t>
            </w:r>
            <w:r w:rsidRPr="002951A7">
              <w:rPr>
                <w:rFonts w:ascii="Times New Roman" w:eastAsia="Tahoma" w:hAnsi="Times New Roman"/>
                <w:color w:val="C00000"/>
                <w:sz w:val="18"/>
                <w:szCs w:val="18"/>
              </w:rPr>
              <w:t xml:space="preserve"> </w:t>
            </w:r>
            <w:r w:rsidRPr="002951A7">
              <w:rPr>
                <w:rFonts w:ascii="Times New Roman" w:eastAsia="Tahoma" w:hAnsi="Times New Roman"/>
                <w:color w:val="000000"/>
                <w:sz w:val="18"/>
                <w:szCs w:val="18"/>
              </w:rPr>
              <w:t>к Постановлени</w:t>
            </w:r>
            <w:r w:rsidRPr="002951A7">
              <w:rPr>
                <w:rFonts w:ascii="Times New Roman" w:hAnsi="Times New Roman"/>
                <w:color w:val="000000"/>
                <w:sz w:val="18"/>
                <w:szCs w:val="18"/>
              </w:rPr>
              <w:t xml:space="preserve">ю </w:t>
            </w:r>
            <w:r w:rsidRPr="002951A7">
              <w:rPr>
                <w:rFonts w:ascii="Times New Roman" w:eastAsia="Tahoma" w:hAnsi="Times New Roman"/>
                <w:color w:val="000000"/>
                <w:sz w:val="18"/>
                <w:szCs w:val="18"/>
              </w:rPr>
              <w:t>Правительства РФ от 23.12.2024 № 1875</w:t>
            </w:r>
          </w:p>
        </w:tc>
        <w:tc>
          <w:tcPr>
            <w:tcW w:w="777" w:type="pct"/>
            <w:vMerge w:val="restart"/>
            <w:tcBorders>
              <w:top w:val="single" w:sz="4" w:space="0" w:color="auto"/>
              <w:left w:val="single" w:sz="4" w:space="0" w:color="auto"/>
              <w:right w:val="single" w:sz="4" w:space="0" w:color="auto"/>
            </w:tcBorders>
            <w:tcMar>
              <w:top w:w="75" w:type="dxa"/>
              <w:left w:w="75" w:type="dxa"/>
              <w:bottom w:w="75" w:type="dxa"/>
              <w:right w:w="75" w:type="dxa"/>
            </w:tcMar>
            <w:vAlign w:val="center"/>
          </w:tcPr>
          <w:p w14:paraId="58CC7318" w14:textId="77777777" w:rsidR="00C61E89" w:rsidRPr="002951A7" w:rsidRDefault="00C61E89" w:rsidP="00102785">
            <w:pPr>
              <w:spacing w:after="0" w:line="57" w:lineRule="atLeast"/>
              <w:contextualSpacing/>
              <w:jc w:val="center"/>
              <w:rPr>
                <w:rFonts w:ascii="Times New Roman" w:eastAsia="Tahoma" w:hAnsi="Times New Roman"/>
                <w:b/>
                <w:color w:val="000000"/>
                <w:sz w:val="18"/>
                <w:szCs w:val="18"/>
              </w:rPr>
            </w:pPr>
            <w:r w:rsidRPr="00FC4B5A">
              <w:rPr>
                <w:rFonts w:ascii="Times New Roman" w:eastAsia="Tahoma" w:hAnsi="Times New Roman"/>
                <w:b/>
                <w:color w:val="000000"/>
                <w:sz w:val="18"/>
                <w:szCs w:val="18"/>
              </w:rPr>
              <w:t>Не требуется</w:t>
            </w:r>
          </w:p>
        </w:tc>
        <w:tc>
          <w:tcPr>
            <w:tcW w:w="2273" w:type="pct"/>
            <w:vMerge w:val="restart"/>
            <w:tcBorders>
              <w:top w:val="single" w:sz="6" w:space="0" w:color="000000"/>
              <w:left w:val="single" w:sz="4" w:space="0" w:color="auto"/>
              <w:right w:val="single" w:sz="6" w:space="0" w:color="000000"/>
            </w:tcBorders>
            <w:vAlign w:val="center"/>
          </w:tcPr>
          <w:p w14:paraId="36684360" w14:textId="77777777" w:rsidR="00C61E89" w:rsidRPr="00BB092F" w:rsidRDefault="00C61E89" w:rsidP="00102785">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58ED83AE" w14:textId="77777777" w:rsidR="00C61E89" w:rsidRPr="00BB092F" w:rsidRDefault="00C61E89" w:rsidP="00102785">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473915">
              <w:rPr>
                <w:rFonts w:ascii="Times New Roman" w:hAnsi="Times New Roman"/>
                <w:color w:val="000000"/>
                <w:sz w:val="18"/>
                <w:szCs w:val="20"/>
              </w:rPr>
              <w:t>:</w:t>
            </w:r>
          </w:p>
          <w:p w14:paraId="40A47F23" w14:textId="469EC7BA" w:rsidR="00C61E89" w:rsidRPr="002951A7" w:rsidRDefault="00C61E89" w:rsidP="006C3F4F">
            <w:pPr>
              <w:spacing w:after="0" w:line="57" w:lineRule="atLeast"/>
              <w:jc w:val="center"/>
              <w:rPr>
                <w:rFonts w:ascii="Times New Roman" w:hAnsi="Times New Roman"/>
                <w:b/>
                <w:color w:val="000000"/>
                <w:sz w:val="18"/>
                <w:szCs w:val="18"/>
              </w:rPr>
            </w:pPr>
            <w:r w:rsidRPr="00BB092F">
              <w:rPr>
                <w:rFonts w:ascii="Times New Roman" w:hAnsi="Times New Roman"/>
                <w:color w:val="000000"/>
                <w:sz w:val="18"/>
                <w:szCs w:val="20"/>
              </w:rPr>
              <w:t>Предусмотренные пунктом 1 Постановления Правительства РФ от 23.12.2024 № 1875</w:t>
            </w:r>
            <w:r>
              <w:rPr>
                <w:rFonts w:ascii="Times New Roman" w:hAnsi="Times New Roman"/>
                <w:color w:val="000000"/>
                <w:sz w:val="18"/>
                <w:szCs w:val="20"/>
              </w:rPr>
              <w:t xml:space="preserve"> </w:t>
            </w:r>
            <w:r w:rsidRPr="00BB092F">
              <w:rPr>
                <w:rFonts w:ascii="Times New Roman" w:hAnsi="Times New Roman"/>
                <w:b/>
                <w:color w:val="000000"/>
                <w:sz w:val="18"/>
                <w:szCs w:val="20"/>
              </w:rPr>
              <w:t>постановления запрет, ограничение, преимущество</w:t>
            </w:r>
            <w:r w:rsidRPr="00BB092F">
              <w:rPr>
                <w:rFonts w:ascii="Times New Roman" w:hAnsi="Times New Roman"/>
                <w:color w:val="000000"/>
                <w:sz w:val="18"/>
                <w:szCs w:val="20"/>
              </w:rPr>
              <w:t xml:space="preserve"> </w:t>
            </w:r>
            <w:r w:rsidRPr="00BB092F">
              <w:rPr>
                <w:rFonts w:ascii="Times New Roman" w:hAnsi="Times New Roman"/>
                <w:b/>
                <w:bCs/>
                <w:color w:val="000000"/>
                <w:sz w:val="18"/>
                <w:szCs w:val="20"/>
              </w:rPr>
              <w:t>не распространяются на закупки</w:t>
            </w:r>
            <w:r w:rsidRPr="00BB092F">
              <w:rPr>
                <w:rFonts w:ascii="Times New Roman" w:hAnsi="Times New Roman"/>
                <w:bCs/>
                <w:color w:val="000000"/>
                <w:sz w:val="18"/>
                <w:szCs w:val="20"/>
              </w:rPr>
              <w:t xml:space="preserve">, осуществляемые в соответствии с Федеральным законом </w:t>
            </w:r>
            <w:r>
              <w:rPr>
                <w:rFonts w:ascii="Times New Roman" w:hAnsi="Times New Roman"/>
                <w:bCs/>
                <w:color w:val="000000"/>
                <w:sz w:val="18"/>
                <w:szCs w:val="20"/>
              </w:rPr>
              <w:t>«</w:t>
            </w:r>
            <w:r w:rsidRPr="00BB092F">
              <w:rPr>
                <w:rFonts w:ascii="Times New Roman" w:hAnsi="Times New Roman"/>
                <w:bCs/>
                <w:color w:val="000000"/>
                <w:sz w:val="18"/>
                <w:szCs w:val="20"/>
              </w:rPr>
              <w:t>О закупках товаров, работ, услуг отдельными видами юридических лиц</w:t>
            </w:r>
            <w:r>
              <w:rPr>
                <w:rFonts w:ascii="Times New Roman" w:hAnsi="Times New Roman"/>
                <w:bCs/>
                <w:color w:val="000000"/>
                <w:sz w:val="18"/>
                <w:szCs w:val="20"/>
              </w:rPr>
              <w:t>»</w:t>
            </w:r>
            <w:r w:rsidRPr="00BB092F">
              <w:rPr>
                <w:rFonts w:ascii="Times New Roman" w:hAnsi="Times New Roman"/>
                <w:bCs/>
                <w:color w:val="000000"/>
                <w:sz w:val="18"/>
                <w:szCs w:val="20"/>
              </w:rPr>
              <w:t xml:space="preserve"> </w:t>
            </w:r>
            <w:r w:rsidRPr="00BB092F">
              <w:rPr>
                <w:rFonts w:ascii="Times New Roman" w:hAnsi="Times New Roman"/>
                <w:b/>
                <w:bCs/>
                <w:color w:val="000000"/>
                <w:sz w:val="18"/>
                <w:szCs w:val="20"/>
              </w:rPr>
              <w:t xml:space="preserve">отдельными заказчиками, указанными в абзаце втором подпункта </w:t>
            </w:r>
            <w:r>
              <w:rPr>
                <w:rFonts w:ascii="Times New Roman" w:hAnsi="Times New Roman"/>
                <w:b/>
                <w:bCs/>
                <w:color w:val="000000"/>
                <w:sz w:val="18"/>
                <w:szCs w:val="20"/>
              </w:rPr>
              <w:t>«</w:t>
            </w:r>
            <w:r w:rsidRPr="00BB092F">
              <w:rPr>
                <w:rFonts w:ascii="Times New Roman" w:hAnsi="Times New Roman"/>
                <w:b/>
                <w:bCs/>
                <w:color w:val="000000"/>
                <w:sz w:val="18"/>
                <w:szCs w:val="20"/>
              </w:rPr>
              <w:t>л</w:t>
            </w:r>
            <w:r>
              <w:rPr>
                <w:rFonts w:ascii="Times New Roman" w:hAnsi="Times New Roman"/>
                <w:b/>
                <w:bCs/>
                <w:color w:val="000000"/>
                <w:sz w:val="18"/>
                <w:szCs w:val="20"/>
              </w:rPr>
              <w:t>»</w:t>
            </w:r>
            <w:r w:rsidRPr="00BB092F">
              <w:rPr>
                <w:rFonts w:ascii="Times New Roman" w:hAnsi="Times New Roman"/>
                <w:b/>
                <w:bCs/>
                <w:color w:val="000000"/>
                <w:sz w:val="18"/>
                <w:szCs w:val="20"/>
              </w:rPr>
              <w:t xml:space="preserve"> пункта</w:t>
            </w:r>
            <w:r w:rsidR="006C3F4F">
              <w:rPr>
                <w:rFonts w:ascii="Times New Roman" w:hAnsi="Times New Roman"/>
                <w:b/>
                <w:bCs/>
                <w:color w:val="000000"/>
                <w:sz w:val="18"/>
                <w:szCs w:val="20"/>
              </w:rPr>
              <w:t xml:space="preserve"> 4 </w:t>
            </w:r>
            <w:r w:rsidRPr="00BB092F">
              <w:rPr>
                <w:rFonts w:ascii="Times New Roman" w:hAnsi="Times New Roman"/>
                <w:b/>
                <w:bCs/>
                <w:color w:val="000000"/>
                <w:sz w:val="18"/>
                <w:szCs w:val="20"/>
              </w:rPr>
              <w:t>(</w:t>
            </w:r>
            <w:r w:rsidRPr="00BB092F">
              <w:rPr>
                <w:rFonts w:ascii="Times New Roman" w:hAnsi="Times New Roman"/>
                <w:bCs/>
                <w:i/>
                <w:color w:val="000000"/>
                <w:sz w:val="18"/>
                <w:szCs w:val="20"/>
              </w:rPr>
              <w:t>к которым относится Заказчик закупки</w:t>
            </w:r>
            <w:r w:rsidRPr="00BB092F">
              <w:rPr>
                <w:rFonts w:ascii="Times New Roman" w:hAnsi="Times New Roman"/>
                <w:b/>
                <w:bCs/>
                <w:color w:val="000000"/>
                <w:sz w:val="18"/>
                <w:szCs w:val="20"/>
              </w:rPr>
              <w:t>)</w:t>
            </w:r>
          </w:p>
        </w:tc>
      </w:tr>
      <w:tr w:rsidR="00C61E89" w:rsidRPr="000200B8" w14:paraId="452596AD" w14:textId="77777777" w:rsidTr="006C24EA">
        <w:trPr>
          <w:trHeight w:val="20"/>
          <w:jc w:val="center"/>
        </w:trPr>
        <w:tc>
          <w:tcPr>
            <w:tcW w:w="6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C58411" w14:textId="77777777" w:rsidR="00C61E89" w:rsidRPr="002951A7" w:rsidRDefault="00C61E89" w:rsidP="00102785">
            <w:pPr>
              <w:spacing w:after="0" w:line="57" w:lineRule="atLeast"/>
              <w:jc w:val="center"/>
              <w:rPr>
                <w:rFonts w:ascii="Times New Roman" w:eastAsia="Arial" w:hAnsi="Times New Roman"/>
                <w:sz w:val="18"/>
                <w:szCs w:val="18"/>
              </w:rPr>
            </w:pPr>
            <w:r w:rsidRPr="002951A7">
              <w:rPr>
                <w:rFonts w:ascii="Times New Roman" w:hAnsi="Times New Roman"/>
                <w:b/>
                <w:color w:val="000000"/>
                <w:sz w:val="18"/>
                <w:szCs w:val="18"/>
              </w:rPr>
              <w:t>О</w:t>
            </w:r>
            <w:r w:rsidRPr="002951A7">
              <w:rPr>
                <w:rFonts w:ascii="Times New Roman" w:eastAsia="Tahoma" w:hAnsi="Times New Roman"/>
                <w:b/>
                <w:color w:val="000000"/>
                <w:sz w:val="18"/>
                <w:szCs w:val="18"/>
              </w:rPr>
              <w:t xml:space="preserve">граничение </w:t>
            </w:r>
            <w:r w:rsidRPr="002951A7">
              <w:rPr>
                <w:rFonts w:ascii="Times New Roman" w:eastAsia="Tahoma" w:hAnsi="Times New Roman"/>
                <w:color w:val="000000"/>
                <w:sz w:val="18"/>
                <w:szCs w:val="18"/>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2951A7">
              <w:rPr>
                <w:rFonts w:ascii="Times New Roman" w:eastAsia="Tahoma" w:hAnsi="Times New Roman"/>
                <w:color w:val="000000"/>
                <w:sz w:val="18"/>
                <w:szCs w:val="18"/>
              </w:rPr>
              <w:lastRenderedPageBreak/>
              <w:t>выполняемых, оказываемых иностранными лицами</w:t>
            </w:r>
          </w:p>
        </w:tc>
        <w:tc>
          <w:tcPr>
            <w:tcW w:w="650" w:type="pct"/>
            <w:tcBorders>
              <w:top w:val="single" w:sz="6" w:space="0" w:color="000000"/>
              <w:left w:val="single" w:sz="6" w:space="0" w:color="000000"/>
              <w:bottom w:val="single" w:sz="6" w:space="0" w:color="000000"/>
              <w:right w:val="single" w:sz="6" w:space="0" w:color="000000"/>
            </w:tcBorders>
            <w:vAlign w:val="center"/>
          </w:tcPr>
          <w:p w14:paraId="616836E0" w14:textId="77777777" w:rsidR="00C61E89" w:rsidRPr="002951A7" w:rsidRDefault="00C61E89" w:rsidP="00102785">
            <w:pPr>
              <w:spacing w:after="0" w:line="57" w:lineRule="atLeast"/>
              <w:jc w:val="center"/>
              <w:rPr>
                <w:rFonts w:ascii="Times New Roman" w:hAnsi="Times New Roman"/>
                <w:b/>
                <w:color w:val="000000"/>
                <w:sz w:val="18"/>
                <w:szCs w:val="18"/>
                <w:u w:val="single"/>
              </w:rPr>
            </w:pPr>
            <w:r w:rsidRPr="002951A7">
              <w:rPr>
                <w:rFonts w:ascii="Times New Roman" w:hAnsi="Times New Roman"/>
                <w:b/>
                <w:color w:val="000000"/>
                <w:sz w:val="18"/>
                <w:szCs w:val="18"/>
                <w:u w:val="single"/>
              </w:rPr>
              <w:lastRenderedPageBreak/>
              <w:t>НЕТ</w:t>
            </w:r>
          </w:p>
        </w:tc>
        <w:tc>
          <w:tcPr>
            <w:tcW w:w="61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0E10C7"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14A6A798" w14:textId="77777777" w:rsidR="00C61E89" w:rsidRPr="002951A7" w:rsidRDefault="00C61E89" w:rsidP="00102785">
            <w:pPr>
              <w:spacing w:after="0" w:line="57" w:lineRule="atLeast"/>
              <w:jc w:val="center"/>
              <w:rPr>
                <w:rFonts w:ascii="Times New Roman" w:hAnsi="Times New Roman"/>
                <w:color w:val="000000"/>
                <w:sz w:val="18"/>
                <w:szCs w:val="18"/>
              </w:rPr>
            </w:pPr>
          </w:p>
          <w:p w14:paraId="58782B17" w14:textId="77777777" w:rsidR="00C61E89" w:rsidRPr="002951A7" w:rsidRDefault="00C61E89" w:rsidP="00102785">
            <w:pPr>
              <w:spacing w:after="0" w:line="57" w:lineRule="atLeast"/>
              <w:jc w:val="center"/>
              <w:rPr>
                <w:rFonts w:ascii="Times New Roman" w:eastAsia="Arial" w:hAnsi="Times New Roman"/>
                <w:sz w:val="18"/>
                <w:szCs w:val="18"/>
              </w:rPr>
            </w:pPr>
            <w:r w:rsidRPr="002951A7">
              <w:rPr>
                <w:rFonts w:ascii="Times New Roman" w:hAnsi="Times New Roman"/>
                <w:b/>
                <w:color w:val="C00000"/>
                <w:sz w:val="18"/>
                <w:szCs w:val="18"/>
              </w:rPr>
              <w:t>П</w:t>
            </w:r>
            <w:r w:rsidRPr="002951A7">
              <w:rPr>
                <w:rFonts w:ascii="Times New Roman" w:eastAsia="Tahoma" w:hAnsi="Times New Roman"/>
                <w:b/>
                <w:color w:val="C00000"/>
                <w:sz w:val="18"/>
                <w:szCs w:val="18"/>
              </w:rPr>
              <w:t>риложени</w:t>
            </w:r>
            <w:r w:rsidRPr="002951A7">
              <w:rPr>
                <w:rFonts w:ascii="Times New Roman" w:hAnsi="Times New Roman"/>
                <w:b/>
                <w:color w:val="C00000"/>
                <w:sz w:val="18"/>
                <w:szCs w:val="18"/>
              </w:rPr>
              <w:t>е</w:t>
            </w:r>
            <w:r w:rsidRPr="002951A7">
              <w:rPr>
                <w:rFonts w:ascii="Times New Roman" w:eastAsia="Tahoma" w:hAnsi="Times New Roman"/>
                <w:b/>
                <w:color w:val="C00000"/>
                <w:sz w:val="18"/>
                <w:szCs w:val="18"/>
              </w:rPr>
              <w:t xml:space="preserve"> </w:t>
            </w:r>
            <w:r w:rsidRPr="002951A7">
              <w:rPr>
                <w:rFonts w:ascii="Times New Roman" w:hAnsi="Times New Roman"/>
                <w:b/>
                <w:color w:val="C00000"/>
                <w:sz w:val="18"/>
                <w:szCs w:val="18"/>
              </w:rPr>
              <w:t>№</w:t>
            </w:r>
            <w:r w:rsidRPr="002951A7">
              <w:rPr>
                <w:rFonts w:ascii="Times New Roman" w:eastAsia="Tahoma" w:hAnsi="Times New Roman"/>
                <w:b/>
                <w:color w:val="C00000"/>
                <w:sz w:val="18"/>
                <w:szCs w:val="18"/>
              </w:rPr>
              <w:t> </w:t>
            </w:r>
            <w:r w:rsidRPr="002951A7">
              <w:rPr>
                <w:rFonts w:ascii="Times New Roman" w:hAnsi="Times New Roman"/>
                <w:b/>
                <w:color w:val="C00000"/>
                <w:sz w:val="18"/>
                <w:szCs w:val="18"/>
              </w:rPr>
              <w:t>2</w:t>
            </w:r>
            <w:r w:rsidRPr="002951A7">
              <w:rPr>
                <w:rFonts w:ascii="Times New Roman" w:eastAsia="Tahoma" w:hAnsi="Times New Roman"/>
                <w:color w:val="C00000"/>
                <w:sz w:val="18"/>
                <w:szCs w:val="18"/>
              </w:rPr>
              <w:t xml:space="preserve"> </w:t>
            </w:r>
            <w:r w:rsidRPr="002951A7">
              <w:rPr>
                <w:rFonts w:ascii="Times New Roman" w:eastAsia="Tahoma" w:hAnsi="Times New Roman"/>
                <w:color w:val="000000"/>
                <w:sz w:val="18"/>
                <w:szCs w:val="18"/>
              </w:rPr>
              <w:t>к Постановлени</w:t>
            </w:r>
            <w:r w:rsidRPr="002951A7">
              <w:rPr>
                <w:rFonts w:ascii="Times New Roman" w:hAnsi="Times New Roman"/>
                <w:color w:val="000000"/>
                <w:sz w:val="18"/>
                <w:szCs w:val="18"/>
              </w:rPr>
              <w:t xml:space="preserve">ю </w:t>
            </w:r>
            <w:r w:rsidRPr="002951A7">
              <w:rPr>
                <w:rFonts w:ascii="Times New Roman" w:eastAsia="Tahoma" w:hAnsi="Times New Roman"/>
                <w:color w:val="000000"/>
                <w:sz w:val="18"/>
                <w:szCs w:val="18"/>
              </w:rPr>
              <w:t xml:space="preserve">Правительства РФ от </w:t>
            </w:r>
            <w:r w:rsidRPr="002951A7">
              <w:rPr>
                <w:rFonts w:ascii="Times New Roman" w:eastAsia="Tahoma" w:hAnsi="Times New Roman"/>
                <w:color w:val="000000"/>
                <w:sz w:val="18"/>
                <w:szCs w:val="18"/>
              </w:rPr>
              <w:lastRenderedPageBreak/>
              <w:t>23.12.2024 № 1875</w:t>
            </w:r>
          </w:p>
        </w:tc>
        <w:tc>
          <w:tcPr>
            <w:tcW w:w="777" w:type="pct"/>
            <w:vMerge/>
            <w:tcBorders>
              <w:left w:val="single" w:sz="4" w:space="0" w:color="auto"/>
              <w:right w:val="single" w:sz="4" w:space="0" w:color="auto"/>
            </w:tcBorders>
            <w:tcMar>
              <w:top w:w="75" w:type="dxa"/>
              <w:left w:w="75" w:type="dxa"/>
              <w:bottom w:w="75" w:type="dxa"/>
              <w:right w:w="75" w:type="dxa"/>
            </w:tcMar>
            <w:vAlign w:val="center"/>
          </w:tcPr>
          <w:p w14:paraId="1519E607" w14:textId="77777777" w:rsidR="00C61E89" w:rsidRPr="002951A7" w:rsidRDefault="00C61E89" w:rsidP="00102785">
            <w:pPr>
              <w:spacing w:after="0" w:line="57" w:lineRule="atLeast"/>
              <w:jc w:val="center"/>
              <w:rPr>
                <w:rFonts w:ascii="Times New Roman" w:eastAsia="Arial" w:hAnsi="Times New Roman"/>
                <w:sz w:val="18"/>
                <w:szCs w:val="18"/>
              </w:rPr>
            </w:pPr>
          </w:p>
        </w:tc>
        <w:tc>
          <w:tcPr>
            <w:tcW w:w="2273" w:type="pct"/>
            <w:vMerge/>
            <w:tcBorders>
              <w:left w:val="single" w:sz="4" w:space="0" w:color="auto"/>
              <w:right w:val="single" w:sz="6" w:space="0" w:color="000000"/>
            </w:tcBorders>
            <w:vAlign w:val="center"/>
          </w:tcPr>
          <w:p w14:paraId="1D9A57C3" w14:textId="77777777" w:rsidR="00C61E89" w:rsidRPr="002951A7" w:rsidRDefault="00C61E89" w:rsidP="00102785">
            <w:pPr>
              <w:spacing w:after="0" w:line="57" w:lineRule="atLeast"/>
              <w:jc w:val="center"/>
              <w:rPr>
                <w:rFonts w:ascii="Times New Roman" w:hAnsi="Times New Roman"/>
                <w:color w:val="000000"/>
                <w:sz w:val="18"/>
                <w:szCs w:val="18"/>
              </w:rPr>
            </w:pPr>
          </w:p>
        </w:tc>
      </w:tr>
      <w:tr w:rsidR="00C61E89" w:rsidRPr="000200B8" w14:paraId="23941078" w14:textId="77777777" w:rsidTr="006C24EA">
        <w:trPr>
          <w:trHeight w:val="20"/>
          <w:jc w:val="center"/>
        </w:trPr>
        <w:tc>
          <w:tcPr>
            <w:tcW w:w="6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124596"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hAnsi="Times New Roman"/>
                <w:b/>
                <w:color w:val="000000"/>
                <w:sz w:val="18"/>
                <w:szCs w:val="18"/>
              </w:rPr>
              <w:lastRenderedPageBreak/>
              <w:t>П</w:t>
            </w:r>
            <w:r w:rsidRPr="002951A7">
              <w:rPr>
                <w:rFonts w:ascii="Times New Roman" w:eastAsia="Tahoma" w:hAnsi="Times New Roman"/>
                <w:b/>
                <w:color w:val="000000"/>
                <w:sz w:val="18"/>
                <w:szCs w:val="18"/>
              </w:rPr>
              <w:t>реимущество</w:t>
            </w:r>
            <w:r w:rsidRPr="002951A7">
              <w:rPr>
                <w:rFonts w:ascii="Times New Roman" w:eastAsia="Tahoma" w:hAnsi="Times New Roman"/>
                <w:color w:val="000000"/>
                <w:sz w:val="18"/>
                <w:szCs w:val="18"/>
              </w:rPr>
              <w:t xml:space="preserve"> </w:t>
            </w:r>
          </w:p>
          <w:p w14:paraId="2E04640F"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eastAsia="Tahoma" w:hAnsi="Times New Roman"/>
                <w:color w:val="000000"/>
                <w:sz w:val="18"/>
                <w:szCs w:val="18"/>
              </w:rPr>
              <w:t>в отношении товаров российского происхождения (в том числе поставляемых при выполнении закупаемых работ, оказании закупаемых услуг)</w:t>
            </w:r>
            <w:r w:rsidRPr="002951A7">
              <w:rPr>
                <w:rFonts w:ascii="Times New Roman" w:hAnsi="Times New Roman"/>
                <w:color w:val="000000"/>
                <w:sz w:val="18"/>
                <w:szCs w:val="18"/>
              </w:rPr>
              <w:t xml:space="preserve">, </w:t>
            </w:r>
            <w:r w:rsidRPr="002951A7">
              <w:rPr>
                <w:rFonts w:ascii="Times New Roman" w:eastAsia="Tahoma" w:hAnsi="Times New Roman"/>
                <w:color w:val="000000"/>
                <w:sz w:val="18"/>
                <w:szCs w:val="18"/>
              </w:rPr>
              <w:t xml:space="preserve">работ, услуг, соответственно выполняемых, оказываемых </w:t>
            </w:r>
            <w:r w:rsidRPr="002951A7">
              <w:rPr>
                <w:rFonts w:ascii="Times New Roman" w:hAnsi="Times New Roman"/>
                <w:color w:val="000000"/>
                <w:sz w:val="18"/>
                <w:szCs w:val="18"/>
              </w:rPr>
              <w:t xml:space="preserve">российскими </w:t>
            </w:r>
            <w:r w:rsidRPr="002951A7">
              <w:rPr>
                <w:rFonts w:ascii="Times New Roman" w:eastAsia="Tahoma" w:hAnsi="Times New Roman"/>
                <w:color w:val="000000"/>
                <w:sz w:val="18"/>
                <w:szCs w:val="18"/>
              </w:rPr>
              <w:t>лицами</w:t>
            </w:r>
          </w:p>
        </w:tc>
        <w:tc>
          <w:tcPr>
            <w:tcW w:w="650" w:type="pct"/>
            <w:tcBorders>
              <w:top w:val="single" w:sz="6" w:space="0" w:color="000000"/>
              <w:left w:val="single" w:sz="6" w:space="0" w:color="000000"/>
              <w:bottom w:val="single" w:sz="6" w:space="0" w:color="000000"/>
              <w:right w:val="single" w:sz="6" w:space="0" w:color="000000"/>
            </w:tcBorders>
            <w:vAlign w:val="center"/>
          </w:tcPr>
          <w:p w14:paraId="797F61BF" w14:textId="77777777" w:rsidR="00C61E89" w:rsidRPr="002951A7" w:rsidRDefault="00C61E89" w:rsidP="00102785">
            <w:pPr>
              <w:spacing w:after="0" w:line="57" w:lineRule="atLeast"/>
              <w:jc w:val="center"/>
              <w:rPr>
                <w:rFonts w:ascii="Times New Roman" w:hAnsi="Times New Roman"/>
                <w:b/>
                <w:color w:val="000000"/>
                <w:sz w:val="18"/>
                <w:szCs w:val="18"/>
                <w:u w:val="single"/>
              </w:rPr>
            </w:pPr>
            <w:r w:rsidRPr="002951A7">
              <w:rPr>
                <w:rFonts w:ascii="Times New Roman" w:hAnsi="Times New Roman"/>
                <w:b/>
                <w:color w:val="000000"/>
                <w:sz w:val="18"/>
                <w:szCs w:val="18"/>
                <w:u w:val="single"/>
              </w:rPr>
              <w:t>НЕТ</w:t>
            </w:r>
          </w:p>
        </w:tc>
        <w:tc>
          <w:tcPr>
            <w:tcW w:w="61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D5D579"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746B4ACF" w14:textId="77777777" w:rsidR="00C61E89" w:rsidRPr="002951A7" w:rsidRDefault="00C61E89" w:rsidP="00102785">
            <w:pPr>
              <w:spacing w:after="0" w:line="57" w:lineRule="atLeast"/>
              <w:jc w:val="center"/>
              <w:rPr>
                <w:rFonts w:ascii="Times New Roman" w:hAnsi="Times New Roman"/>
                <w:color w:val="000000"/>
                <w:sz w:val="18"/>
                <w:szCs w:val="18"/>
              </w:rPr>
            </w:pPr>
          </w:p>
          <w:p w14:paraId="5321EED2"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hAnsi="Times New Roman"/>
                <w:color w:val="000000"/>
                <w:sz w:val="18"/>
                <w:szCs w:val="18"/>
              </w:rPr>
              <w:t>Остальные товары, работы, услуги, не включенные в П</w:t>
            </w:r>
            <w:r w:rsidRPr="002951A7">
              <w:rPr>
                <w:rFonts w:ascii="Times New Roman" w:eastAsia="Tahoma" w:hAnsi="Times New Roman"/>
                <w:color w:val="000000"/>
                <w:sz w:val="18"/>
                <w:szCs w:val="18"/>
              </w:rPr>
              <w:t>риложени</w:t>
            </w:r>
            <w:r w:rsidRPr="002951A7">
              <w:rPr>
                <w:rFonts w:ascii="Times New Roman" w:hAnsi="Times New Roman"/>
                <w:color w:val="000000"/>
                <w:sz w:val="18"/>
                <w:szCs w:val="18"/>
              </w:rPr>
              <w:t>е</w:t>
            </w:r>
            <w:r w:rsidRPr="002951A7">
              <w:rPr>
                <w:rFonts w:ascii="Times New Roman" w:eastAsia="Tahoma" w:hAnsi="Times New Roman"/>
                <w:color w:val="000000"/>
                <w:sz w:val="18"/>
                <w:szCs w:val="18"/>
              </w:rPr>
              <w:t xml:space="preserve"> </w:t>
            </w:r>
            <w:r w:rsidRPr="002951A7">
              <w:rPr>
                <w:rFonts w:ascii="Times New Roman" w:hAnsi="Times New Roman"/>
                <w:color w:val="000000"/>
                <w:sz w:val="18"/>
                <w:szCs w:val="18"/>
              </w:rPr>
              <w:t>№</w:t>
            </w:r>
            <w:r w:rsidRPr="002951A7">
              <w:rPr>
                <w:rFonts w:ascii="Times New Roman" w:eastAsia="Tahoma" w:hAnsi="Times New Roman"/>
                <w:color w:val="000000"/>
                <w:sz w:val="18"/>
                <w:szCs w:val="18"/>
              </w:rPr>
              <w:t> </w:t>
            </w:r>
            <w:r w:rsidRPr="002951A7">
              <w:rPr>
                <w:rFonts w:ascii="Times New Roman" w:hAnsi="Times New Roman"/>
                <w:color w:val="000000"/>
                <w:sz w:val="18"/>
                <w:szCs w:val="18"/>
              </w:rPr>
              <w:t>1 и Приложение №2</w:t>
            </w:r>
            <w:r w:rsidRPr="002951A7">
              <w:rPr>
                <w:rFonts w:ascii="Times New Roman" w:eastAsia="Tahoma" w:hAnsi="Times New Roman"/>
                <w:color w:val="000000"/>
                <w:sz w:val="18"/>
                <w:szCs w:val="18"/>
              </w:rPr>
              <w:t xml:space="preserve"> к Постановлени</w:t>
            </w:r>
            <w:r w:rsidRPr="002951A7">
              <w:rPr>
                <w:rFonts w:ascii="Times New Roman" w:hAnsi="Times New Roman"/>
                <w:color w:val="000000"/>
                <w:sz w:val="18"/>
                <w:szCs w:val="18"/>
              </w:rPr>
              <w:t xml:space="preserve">ю </w:t>
            </w:r>
            <w:r w:rsidRPr="002951A7">
              <w:rPr>
                <w:rFonts w:ascii="Times New Roman" w:eastAsia="Tahoma" w:hAnsi="Times New Roman"/>
                <w:color w:val="000000"/>
                <w:sz w:val="18"/>
                <w:szCs w:val="18"/>
              </w:rPr>
              <w:t>Правительства РФ от 23.12.2024 № 1875</w:t>
            </w:r>
          </w:p>
        </w:tc>
        <w:tc>
          <w:tcPr>
            <w:tcW w:w="777" w:type="pct"/>
            <w:vMerge/>
            <w:tcBorders>
              <w:left w:val="single" w:sz="4" w:space="0" w:color="auto"/>
              <w:bottom w:val="single" w:sz="4" w:space="0" w:color="auto"/>
              <w:right w:val="single" w:sz="4" w:space="0" w:color="auto"/>
            </w:tcBorders>
            <w:tcMar>
              <w:top w:w="75" w:type="dxa"/>
              <w:left w:w="75" w:type="dxa"/>
              <w:bottom w:w="75" w:type="dxa"/>
              <w:right w:w="75" w:type="dxa"/>
            </w:tcMar>
            <w:vAlign w:val="center"/>
          </w:tcPr>
          <w:p w14:paraId="57D3BF6F" w14:textId="77777777" w:rsidR="00C61E89" w:rsidRPr="002951A7" w:rsidRDefault="00C61E89" w:rsidP="00102785">
            <w:pPr>
              <w:spacing w:after="0" w:line="57" w:lineRule="atLeast"/>
              <w:jc w:val="center"/>
              <w:rPr>
                <w:rFonts w:ascii="Times New Roman" w:hAnsi="Times New Roman"/>
                <w:color w:val="000000"/>
                <w:sz w:val="18"/>
                <w:szCs w:val="18"/>
              </w:rPr>
            </w:pPr>
          </w:p>
        </w:tc>
        <w:tc>
          <w:tcPr>
            <w:tcW w:w="2273" w:type="pct"/>
            <w:vMerge/>
            <w:tcBorders>
              <w:left w:val="single" w:sz="4" w:space="0" w:color="auto"/>
              <w:bottom w:val="single" w:sz="6" w:space="0" w:color="000000"/>
              <w:right w:val="single" w:sz="6" w:space="0" w:color="000000"/>
            </w:tcBorders>
            <w:vAlign w:val="center"/>
          </w:tcPr>
          <w:p w14:paraId="7163FAA9" w14:textId="77777777" w:rsidR="00C61E89" w:rsidRPr="002951A7" w:rsidRDefault="00C61E89" w:rsidP="00102785">
            <w:pPr>
              <w:spacing w:after="0" w:line="57" w:lineRule="atLeast"/>
              <w:jc w:val="center"/>
              <w:rPr>
                <w:rFonts w:ascii="Times New Roman" w:hAnsi="Times New Roman"/>
                <w:color w:val="000000"/>
                <w:sz w:val="18"/>
                <w:szCs w:val="18"/>
              </w:rPr>
            </w:pPr>
          </w:p>
        </w:tc>
      </w:tr>
      <w:tr w:rsidR="00C61E89" w:rsidRPr="000200B8" w14:paraId="59A4B264" w14:textId="77777777" w:rsidTr="006C24EA">
        <w:trPr>
          <w:trHeight w:val="20"/>
          <w:jc w:val="center"/>
        </w:trPr>
        <w:tc>
          <w:tcPr>
            <w:tcW w:w="6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4894CE" w14:textId="77777777" w:rsidR="00C61E89" w:rsidRPr="002951A7" w:rsidRDefault="00C61E89" w:rsidP="00102785">
            <w:pPr>
              <w:spacing w:after="0" w:line="57" w:lineRule="atLeast"/>
              <w:jc w:val="center"/>
              <w:rPr>
                <w:color w:val="000000"/>
                <w:sz w:val="18"/>
                <w:szCs w:val="18"/>
              </w:rPr>
            </w:pPr>
            <w:r w:rsidRPr="002951A7">
              <w:rPr>
                <w:rFonts w:ascii="Times New Roman" w:hAnsi="Times New Roman"/>
                <w:b/>
                <w:color w:val="000000"/>
                <w:sz w:val="18"/>
                <w:szCs w:val="18"/>
              </w:rPr>
              <w:t>Минимальная обязательная доля</w:t>
            </w:r>
            <w:r w:rsidRPr="002951A7">
              <w:rPr>
                <w:rFonts w:ascii="Times New Roman" w:hAnsi="Times New Roman"/>
                <w:color w:val="000000"/>
                <w:sz w:val="18"/>
                <w:szCs w:val="18"/>
              </w:rPr>
              <w:t xml:space="preserve"> </w:t>
            </w:r>
            <w:r w:rsidRPr="002951A7">
              <w:rPr>
                <w:rFonts w:ascii="Times New Roman" w:hAnsi="Times New Roman"/>
                <w:b/>
                <w:color w:val="000000"/>
                <w:sz w:val="18"/>
                <w:szCs w:val="18"/>
              </w:rPr>
              <w:t>закупок товаров российского происхождения</w:t>
            </w:r>
            <w:r w:rsidRPr="002951A7">
              <w:rPr>
                <w:rFonts w:ascii="Times New Roman" w:hAnsi="Times New Roman"/>
                <w:color w:val="000000"/>
                <w:sz w:val="18"/>
                <w:szCs w:val="18"/>
              </w:rPr>
              <w:t xml:space="preserve"> при осуществлении закупок в соответствии с Федеральным законом "О закупках товаров, работ, услуг отдельными видами юридических лиц"</w:t>
            </w:r>
          </w:p>
        </w:tc>
        <w:tc>
          <w:tcPr>
            <w:tcW w:w="650" w:type="pct"/>
            <w:tcBorders>
              <w:top w:val="single" w:sz="6" w:space="0" w:color="000000"/>
              <w:left w:val="single" w:sz="6" w:space="0" w:color="000000"/>
              <w:bottom w:val="single" w:sz="6" w:space="0" w:color="000000"/>
              <w:right w:val="single" w:sz="6" w:space="0" w:color="000000"/>
            </w:tcBorders>
            <w:vAlign w:val="center"/>
          </w:tcPr>
          <w:p w14:paraId="358141B5" w14:textId="77777777" w:rsidR="00C61E89" w:rsidRPr="002951A7" w:rsidRDefault="00C61E89" w:rsidP="00102785">
            <w:pPr>
              <w:spacing w:after="0" w:line="57" w:lineRule="atLeast"/>
              <w:jc w:val="center"/>
              <w:rPr>
                <w:b/>
                <w:color w:val="000000"/>
                <w:sz w:val="18"/>
                <w:szCs w:val="18"/>
                <w:u w:val="single"/>
              </w:rPr>
            </w:pPr>
            <w:r w:rsidRPr="002951A7">
              <w:rPr>
                <w:rFonts w:ascii="Times New Roman" w:hAnsi="Times New Roman"/>
                <w:b/>
                <w:color w:val="000000"/>
                <w:sz w:val="18"/>
                <w:szCs w:val="18"/>
                <w:u w:val="single"/>
              </w:rPr>
              <w:t>НЕТ</w:t>
            </w:r>
          </w:p>
        </w:tc>
        <w:tc>
          <w:tcPr>
            <w:tcW w:w="61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C2904D" w14:textId="77777777" w:rsidR="00C61E89" w:rsidRPr="002951A7" w:rsidRDefault="00C61E89" w:rsidP="00102785">
            <w:pPr>
              <w:spacing w:after="0" w:line="57" w:lineRule="atLeast"/>
              <w:jc w:val="center"/>
              <w:rPr>
                <w:rFonts w:ascii="Times New Roman" w:hAnsi="Times New Roman"/>
                <w:color w:val="000000"/>
                <w:sz w:val="18"/>
                <w:szCs w:val="18"/>
              </w:rPr>
            </w:pPr>
            <w:r w:rsidRPr="002951A7">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5526B8C2" w14:textId="77777777" w:rsidR="00C61E89" w:rsidRPr="002951A7" w:rsidRDefault="00C61E89" w:rsidP="00102785">
            <w:pPr>
              <w:spacing w:after="0" w:line="57" w:lineRule="atLeast"/>
              <w:jc w:val="center"/>
              <w:rPr>
                <w:rFonts w:ascii="Times New Roman" w:hAnsi="Times New Roman"/>
                <w:color w:val="000000"/>
                <w:sz w:val="18"/>
                <w:szCs w:val="18"/>
              </w:rPr>
            </w:pPr>
          </w:p>
          <w:p w14:paraId="498ABBB3" w14:textId="77777777" w:rsidR="00C61E89" w:rsidRPr="002951A7" w:rsidRDefault="00C61E89" w:rsidP="00102785">
            <w:pPr>
              <w:spacing w:after="0" w:line="57" w:lineRule="atLeast"/>
              <w:jc w:val="center"/>
              <w:rPr>
                <w:rFonts w:eastAsia="Tahoma"/>
                <w:color w:val="000000"/>
                <w:sz w:val="18"/>
                <w:szCs w:val="18"/>
              </w:rPr>
            </w:pPr>
            <w:r w:rsidRPr="002951A7">
              <w:rPr>
                <w:rFonts w:ascii="Times New Roman" w:hAnsi="Times New Roman"/>
                <w:b/>
                <w:color w:val="C00000"/>
                <w:sz w:val="18"/>
                <w:szCs w:val="18"/>
              </w:rPr>
              <w:t>П</w:t>
            </w:r>
            <w:r w:rsidRPr="002951A7">
              <w:rPr>
                <w:rFonts w:ascii="Times New Roman" w:eastAsia="Tahoma" w:hAnsi="Times New Roman"/>
                <w:b/>
                <w:color w:val="C00000"/>
                <w:sz w:val="18"/>
                <w:szCs w:val="18"/>
              </w:rPr>
              <w:t>риложени</w:t>
            </w:r>
            <w:r w:rsidRPr="002951A7">
              <w:rPr>
                <w:rFonts w:ascii="Times New Roman" w:hAnsi="Times New Roman"/>
                <w:b/>
                <w:color w:val="C00000"/>
                <w:sz w:val="18"/>
                <w:szCs w:val="18"/>
              </w:rPr>
              <w:t>е</w:t>
            </w:r>
            <w:r w:rsidRPr="002951A7">
              <w:rPr>
                <w:rFonts w:ascii="Times New Roman" w:eastAsia="Tahoma" w:hAnsi="Times New Roman"/>
                <w:b/>
                <w:color w:val="C00000"/>
                <w:sz w:val="18"/>
                <w:szCs w:val="18"/>
              </w:rPr>
              <w:t xml:space="preserve"> </w:t>
            </w:r>
            <w:r w:rsidRPr="002951A7">
              <w:rPr>
                <w:rFonts w:ascii="Times New Roman" w:hAnsi="Times New Roman"/>
                <w:b/>
                <w:color w:val="C00000"/>
                <w:sz w:val="18"/>
                <w:szCs w:val="18"/>
              </w:rPr>
              <w:t>№</w:t>
            </w:r>
            <w:r w:rsidRPr="002951A7">
              <w:rPr>
                <w:rFonts w:ascii="Times New Roman" w:eastAsia="Tahoma" w:hAnsi="Times New Roman"/>
                <w:b/>
                <w:color w:val="C00000"/>
                <w:sz w:val="18"/>
                <w:szCs w:val="18"/>
              </w:rPr>
              <w:t> </w:t>
            </w:r>
            <w:r w:rsidRPr="002951A7">
              <w:rPr>
                <w:rFonts w:ascii="Times New Roman" w:hAnsi="Times New Roman"/>
                <w:b/>
                <w:color w:val="C00000"/>
                <w:sz w:val="18"/>
                <w:szCs w:val="18"/>
              </w:rPr>
              <w:t>3</w:t>
            </w:r>
            <w:r w:rsidRPr="002951A7">
              <w:rPr>
                <w:rFonts w:ascii="Times New Roman" w:eastAsia="Tahoma" w:hAnsi="Times New Roman"/>
                <w:color w:val="C00000"/>
                <w:sz w:val="18"/>
                <w:szCs w:val="18"/>
              </w:rPr>
              <w:t xml:space="preserve"> </w:t>
            </w:r>
            <w:r w:rsidRPr="002951A7">
              <w:rPr>
                <w:rFonts w:ascii="Times New Roman" w:eastAsia="Tahoma" w:hAnsi="Times New Roman"/>
                <w:color w:val="000000"/>
                <w:sz w:val="18"/>
                <w:szCs w:val="18"/>
              </w:rPr>
              <w:t>к Постановлени</w:t>
            </w:r>
            <w:r w:rsidRPr="002951A7">
              <w:rPr>
                <w:rFonts w:ascii="Times New Roman" w:hAnsi="Times New Roman"/>
                <w:color w:val="000000"/>
                <w:sz w:val="18"/>
                <w:szCs w:val="18"/>
              </w:rPr>
              <w:t xml:space="preserve">ю </w:t>
            </w:r>
            <w:r w:rsidRPr="002951A7">
              <w:rPr>
                <w:rFonts w:ascii="Times New Roman" w:eastAsia="Tahoma" w:hAnsi="Times New Roman"/>
                <w:color w:val="000000"/>
                <w:sz w:val="18"/>
                <w:szCs w:val="18"/>
              </w:rPr>
              <w:t>Правительства РФ от 23.12.2024 № 1875</w:t>
            </w:r>
          </w:p>
        </w:tc>
        <w:tc>
          <w:tcPr>
            <w:tcW w:w="777"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6A4F97F8" w14:textId="77777777" w:rsidR="00C61E89" w:rsidRPr="002951A7" w:rsidRDefault="00C61E89" w:rsidP="00102785">
            <w:pPr>
              <w:spacing w:after="0" w:line="57" w:lineRule="atLeast"/>
              <w:contextualSpacing/>
              <w:jc w:val="center"/>
              <w:rPr>
                <w:color w:val="000000"/>
                <w:sz w:val="18"/>
                <w:szCs w:val="18"/>
              </w:rPr>
            </w:pPr>
            <w:r w:rsidRPr="00FC4B5A">
              <w:rPr>
                <w:rFonts w:ascii="Times New Roman" w:eastAsia="Tahoma" w:hAnsi="Times New Roman"/>
                <w:b/>
                <w:color w:val="000000"/>
                <w:sz w:val="18"/>
                <w:szCs w:val="18"/>
              </w:rPr>
              <w:t>Не требуется</w:t>
            </w:r>
          </w:p>
        </w:tc>
        <w:tc>
          <w:tcPr>
            <w:tcW w:w="2273" w:type="pct"/>
            <w:tcBorders>
              <w:top w:val="single" w:sz="6" w:space="0" w:color="000000"/>
              <w:left w:val="single" w:sz="4" w:space="0" w:color="auto"/>
              <w:bottom w:val="single" w:sz="6" w:space="0" w:color="000000"/>
              <w:right w:val="single" w:sz="6" w:space="0" w:color="000000"/>
            </w:tcBorders>
            <w:vAlign w:val="center"/>
          </w:tcPr>
          <w:p w14:paraId="0A85EC0C" w14:textId="77777777" w:rsidR="00C61E89" w:rsidRPr="00BB092F" w:rsidRDefault="00C61E89" w:rsidP="00102785">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4EBD51DD" w14:textId="77777777" w:rsidR="00C61E89" w:rsidRPr="00BB092F" w:rsidRDefault="00C61E89" w:rsidP="00102785">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473915">
              <w:rPr>
                <w:rFonts w:ascii="Times New Roman" w:hAnsi="Times New Roman"/>
                <w:color w:val="000000"/>
                <w:sz w:val="18"/>
                <w:szCs w:val="20"/>
              </w:rPr>
              <w:t>:</w:t>
            </w:r>
          </w:p>
          <w:p w14:paraId="551D21C0" w14:textId="2177010F" w:rsidR="00C61E89" w:rsidRPr="002951A7" w:rsidRDefault="00C61E89" w:rsidP="00B14DF1">
            <w:pPr>
              <w:spacing w:after="0" w:line="57" w:lineRule="atLeast"/>
              <w:jc w:val="center"/>
              <w:rPr>
                <w:rFonts w:ascii="Times New Roman" w:eastAsia="Tahoma" w:hAnsi="Times New Roman"/>
                <w:color w:val="000000"/>
                <w:sz w:val="18"/>
                <w:szCs w:val="18"/>
              </w:rPr>
            </w:pPr>
            <w:r w:rsidRPr="00616C44">
              <w:rPr>
                <w:rFonts w:ascii="Times New Roman" w:eastAsia="Tahoma" w:hAnsi="Times New Roman"/>
                <w:color w:val="000000"/>
                <w:sz w:val="18"/>
                <w:szCs w:val="20"/>
              </w:rPr>
              <w:t xml:space="preserve">В закупаемых </w:t>
            </w:r>
            <w:proofErr w:type="gramStart"/>
            <w:r w:rsidRPr="00616C44">
              <w:rPr>
                <w:rFonts w:ascii="Times New Roman" w:eastAsia="Tahoma" w:hAnsi="Times New Roman"/>
                <w:color w:val="000000"/>
                <w:sz w:val="18"/>
                <w:szCs w:val="20"/>
              </w:rPr>
              <w:t>ТРУ</w:t>
            </w:r>
            <w:proofErr w:type="gramEnd"/>
            <w:r w:rsidRPr="00616C44">
              <w:rPr>
                <w:rFonts w:ascii="Times New Roman" w:eastAsia="Tahoma" w:hAnsi="Times New Roman"/>
                <w:color w:val="000000"/>
                <w:sz w:val="18"/>
                <w:szCs w:val="20"/>
              </w:rPr>
              <w:t xml:space="preserve"> отсутствуют </w:t>
            </w:r>
            <w:r>
              <w:rPr>
                <w:rFonts w:ascii="Times New Roman" w:eastAsia="Tahoma" w:hAnsi="Times New Roman"/>
                <w:color w:val="000000"/>
                <w:sz w:val="18"/>
                <w:szCs w:val="20"/>
              </w:rPr>
              <w:t xml:space="preserve">наименование продукции и код </w:t>
            </w:r>
            <w:r w:rsidRPr="00616C44">
              <w:rPr>
                <w:rFonts w:ascii="Times New Roman" w:eastAsia="Tahoma" w:hAnsi="Times New Roman"/>
                <w:color w:val="000000"/>
                <w:sz w:val="18"/>
                <w:szCs w:val="20"/>
              </w:rPr>
              <w:t>ОКПД 2 из Приложения №</w:t>
            </w:r>
            <w:r w:rsidR="001476EE">
              <w:rPr>
                <w:rFonts w:ascii="Times New Roman" w:eastAsia="Tahoma" w:hAnsi="Times New Roman"/>
                <w:color w:val="000000"/>
                <w:sz w:val="18"/>
                <w:szCs w:val="20"/>
              </w:rPr>
              <w:t xml:space="preserve"> </w:t>
            </w:r>
            <w:r w:rsidRPr="00616C44">
              <w:rPr>
                <w:rFonts w:ascii="Times New Roman" w:eastAsia="Tahoma" w:hAnsi="Times New Roman"/>
                <w:color w:val="000000"/>
                <w:sz w:val="18"/>
                <w:szCs w:val="20"/>
              </w:rPr>
              <w:t>3 к Постановлению Правительства РФ от 23.12.2024 № 1875</w:t>
            </w:r>
          </w:p>
        </w:tc>
      </w:tr>
      <w:tr w:rsidR="00C61E89" w:rsidRPr="000200B8" w14:paraId="19EDB75B" w14:textId="77777777" w:rsidTr="006C24EA">
        <w:trPr>
          <w:trHeight w:val="20"/>
          <w:jc w:val="center"/>
        </w:trPr>
        <w:tc>
          <w:tcPr>
            <w:tcW w:w="1950" w:type="pct"/>
            <w:gridSpan w:val="3"/>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1E5C98E5" w14:textId="77777777" w:rsidR="00C61E89" w:rsidRPr="005B033D" w:rsidRDefault="00C61E89" w:rsidP="00102785">
            <w:pPr>
              <w:spacing w:after="0" w:line="57" w:lineRule="atLeast"/>
              <w:jc w:val="center"/>
              <w:rPr>
                <w:rFonts w:ascii="Times New Roman" w:eastAsia="Arial" w:hAnsi="Times New Roman"/>
                <w:sz w:val="20"/>
                <w:szCs w:val="20"/>
              </w:rPr>
            </w:pPr>
            <w:r w:rsidRPr="005B033D">
              <w:rPr>
                <w:rFonts w:ascii="Times New Roman" w:eastAsia="Arial" w:hAnsi="Times New Roman"/>
                <w:sz w:val="20"/>
                <w:szCs w:val="20"/>
              </w:rPr>
              <w:t>Вид реестра</w:t>
            </w:r>
          </w:p>
        </w:tc>
        <w:tc>
          <w:tcPr>
            <w:tcW w:w="7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62589D" w14:textId="77777777" w:rsidR="00C61E89" w:rsidRPr="005E313E" w:rsidRDefault="00C61E89" w:rsidP="0010278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Российской Федерации</w:t>
            </w:r>
          </w:p>
        </w:tc>
        <w:tc>
          <w:tcPr>
            <w:tcW w:w="2273" w:type="pct"/>
            <w:tcBorders>
              <w:top w:val="single" w:sz="6" w:space="0" w:color="000000"/>
              <w:left w:val="single" w:sz="6" w:space="0" w:color="000000"/>
              <w:bottom w:val="single" w:sz="6" w:space="0" w:color="000000"/>
              <w:right w:val="single" w:sz="6" w:space="0" w:color="000000"/>
            </w:tcBorders>
            <w:vAlign w:val="center"/>
          </w:tcPr>
          <w:p w14:paraId="14EE6D8F" w14:textId="77777777" w:rsidR="00C61E89" w:rsidRPr="005E313E" w:rsidRDefault="003852C8" w:rsidP="00102785">
            <w:pPr>
              <w:spacing w:after="0" w:line="57" w:lineRule="atLeast"/>
              <w:jc w:val="center"/>
              <w:rPr>
                <w:rFonts w:eastAsia="Tahoma"/>
                <w:color w:val="000000"/>
                <w:sz w:val="20"/>
                <w:szCs w:val="20"/>
              </w:rPr>
            </w:pPr>
            <w:hyperlink r:id="rId28" w:history="1">
              <w:r w:rsidR="00C61E89" w:rsidRPr="00BE179D">
                <w:rPr>
                  <w:rStyle w:val="affe"/>
                  <w:rFonts w:ascii="Times New Roman" w:eastAsia="Tahoma" w:hAnsi="Times New Roman"/>
                  <w:sz w:val="16"/>
                  <w:szCs w:val="16"/>
                </w:rPr>
                <w:t>https://minpromtorg.gov.ru/activities/vgpp/vgpp1/list/</w:t>
              </w:r>
            </w:hyperlink>
          </w:p>
        </w:tc>
      </w:tr>
      <w:tr w:rsidR="00C61E89" w:rsidRPr="000200B8" w14:paraId="1DC8DE8F" w14:textId="77777777" w:rsidTr="006C24EA">
        <w:trPr>
          <w:trHeight w:val="20"/>
          <w:jc w:val="center"/>
        </w:trPr>
        <w:tc>
          <w:tcPr>
            <w:tcW w:w="1950" w:type="pct"/>
            <w:gridSpan w:val="3"/>
            <w:vMerge/>
            <w:tcBorders>
              <w:left w:val="single" w:sz="6" w:space="0" w:color="000000"/>
              <w:right w:val="single" w:sz="6" w:space="0" w:color="000000"/>
            </w:tcBorders>
            <w:tcMar>
              <w:top w:w="75" w:type="dxa"/>
              <w:left w:w="75" w:type="dxa"/>
              <w:bottom w:w="75" w:type="dxa"/>
              <w:right w:w="75" w:type="dxa"/>
            </w:tcMar>
            <w:vAlign w:val="center"/>
          </w:tcPr>
          <w:p w14:paraId="4F9FDE92" w14:textId="77777777" w:rsidR="00C61E89" w:rsidRPr="005E313E" w:rsidRDefault="00C61E89" w:rsidP="00102785">
            <w:pPr>
              <w:spacing w:after="0" w:line="57" w:lineRule="atLeast"/>
              <w:jc w:val="left"/>
              <w:rPr>
                <w:rFonts w:eastAsia="Arial"/>
                <w:sz w:val="20"/>
                <w:szCs w:val="20"/>
              </w:rPr>
            </w:pPr>
          </w:p>
        </w:tc>
        <w:tc>
          <w:tcPr>
            <w:tcW w:w="7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2A6FF0" w14:textId="77777777" w:rsidR="00C61E89" w:rsidRPr="005E313E" w:rsidRDefault="00C61E89" w:rsidP="0010278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государства - члена Евразийского экономического союза, за исключением Российской Федерации</w:t>
            </w:r>
          </w:p>
        </w:tc>
        <w:tc>
          <w:tcPr>
            <w:tcW w:w="2273" w:type="pct"/>
            <w:tcBorders>
              <w:top w:val="single" w:sz="6" w:space="0" w:color="000000"/>
              <w:left w:val="single" w:sz="6" w:space="0" w:color="000000"/>
              <w:bottom w:val="single" w:sz="6" w:space="0" w:color="000000"/>
              <w:right w:val="single" w:sz="6" w:space="0" w:color="000000"/>
            </w:tcBorders>
            <w:vAlign w:val="center"/>
          </w:tcPr>
          <w:p w14:paraId="4E152F6A" w14:textId="77777777" w:rsidR="00C61E89" w:rsidRPr="005E313E" w:rsidRDefault="003852C8" w:rsidP="00102785">
            <w:pPr>
              <w:spacing w:after="0" w:line="57" w:lineRule="atLeast"/>
              <w:jc w:val="center"/>
              <w:rPr>
                <w:rFonts w:eastAsia="Tahoma"/>
                <w:color w:val="000000"/>
                <w:sz w:val="20"/>
                <w:szCs w:val="20"/>
              </w:rPr>
            </w:pPr>
            <w:hyperlink r:id="rId29" w:history="1">
              <w:r w:rsidR="00C61E89" w:rsidRPr="00BE179D">
                <w:rPr>
                  <w:rStyle w:val="affe"/>
                  <w:rFonts w:ascii="Times New Roman" w:eastAsia="Tahoma" w:hAnsi="Times New Roman"/>
                  <w:sz w:val="16"/>
                  <w:szCs w:val="16"/>
                </w:rPr>
                <w:t>https://goszakupki.eaeunion.org/erpt/ru/registers/products?pageNumber=270</w:t>
              </w:r>
            </w:hyperlink>
          </w:p>
        </w:tc>
      </w:tr>
      <w:tr w:rsidR="00C61E89" w:rsidRPr="000200B8" w14:paraId="6DDD2D43" w14:textId="77777777" w:rsidTr="006C24EA">
        <w:trPr>
          <w:trHeight w:val="20"/>
          <w:jc w:val="center"/>
        </w:trPr>
        <w:tc>
          <w:tcPr>
            <w:tcW w:w="1950" w:type="pct"/>
            <w:gridSpan w:val="3"/>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E0EE0C0" w14:textId="77777777" w:rsidR="00C61E89" w:rsidRPr="005E313E" w:rsidRDefault="00C61E89" w:rsidP="00102785">
            <w:pPr>
              <w:spacing w:after="0" w:line="57" w:lineRule="atLeast"/>
              <w:jc w:val="left"/>
              <w:rPr>
                <w:rFonts w:eastAsia="Arial"/>
                <w:sz w:val="20"/>
                <w:szCs w:val="20"/>
              </w:rPr>
            </w:pPr>
          </w:p>
        </w:tc>
        <w:tc>
          <w:tcPr>
            <w:tcW w:w="7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D1068E" w14:textId="77777777" w:rsidR="00C61E89" w:rsidRPr="005E313E" w:rsidRDefault="00C61E89" w:rsidP="0010278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един</w:t>
            </w:r>
            <w:r>
              <w:rPr>
                <w:rFonts w:ascii="Times New Roman" w:eastAsia="Tahoma" w:hAnsi="Times New Roman"/>
                <w:color w:val="000000"/>
                <w:sz w:val="16"/>
                <w:szCs w:val="16"/>
              </w:rPr>
              <w:t>ый</w:t>
            </w:r>
            <w:r w:rsidRPr="00135A8B">
              <w:rPr>
                <w:rFonts w:ascii="Times New Roman" w:eastAsia="Tahoma" w:hAnsi="Times New Roman"/>
                <w:color w:val="000000"/>
                <w:sz w:val="16"/>
                <w:szCs w:val="16"/>
              </w:rPr>
              <w:t xml:space="preserve"> </w:t>
            </w:r>
            <w:proofErr w:type="gramStart"/>
            <w:r w:rsidRPr="00135A8B">
              <w:rPr>
                <w:rFonts w:ascii="Times New Roman" w:eastAsia="Tahoma" w:hAnsi="Times New Roman"/>
                <w:color w:val="000000"/>
                <w:sz w:val="16"/>
                <w:szCs w:val="16"/>
              </w:rPr>
              <w:t>реестре</w:t>
            </w:r>
            <w:proofErr w:type="gramEnd"/>
            <w:r w:rsidRPr="00135A8B">
              <w:rPr>
                <w:rFonts w:ascii="Times New Roman" w:eastAsia="Tahoma" w:hAnsi="Times New Roman"/>
                <w:color w:val="000000"/>
                <w:sz w:val="16"/>
                <w:szCs w:val="16"/>
              </w:rPr>
              <w:t xml:space="preserve"> российских программ для электронных вычислительных машин и баз </w:t>
            </w:r>
            <w:r w:rsidRPr="00135A8B">
              <w:rPr>
                <w:rFonts w:ascii="Times New Roman" w:eastAsia="Tahoma" w:hAnsi="Times New Roman"/>
                <w:color w:val="000000"/>
                <w:sz w:val="16"/>
                <w:szCs w:val="16"/>
              </w:rPr>
              <w:lastRenderedPageBreak/>
              <w:t>данных</w:t>
            </w:r>
          </w:p>
        </w:tc>
        <w:tc>
          <w:tcPr>
            <w:tcW w:w="2273" w:type="pct"/>
            <w:tcBorders>
              <w:top w:val="single" w:sz="6" w:space="0" w:color="000000"/>
              <w:left w:val="single" w:sz="6" w:space="0" w:color="000000"/>
              <w:bottom w:val="single" w:sz="6" w:space="0" w:color="000000"/>
              <w:right w:val="single" w:sz="6" w:space="0" w:color="000000"/>
            </w:tcBorders>
            <w:vAlign w:val="center"/>
          </w:tcPr>
          <w:p w14:paraId="7CF5697F" w14:textId="77777777" w:rsidR="00C61E89" w:rsidRPr="005E313E" w:rsidRDefault="003852C8" w:rsidP="00102785">
            <w:pPr>
              <w:spacing w:after="0" w:line="57" w:lineRule="atLeast"/>
              <w:jc w:val="center"/>
              <w:rPr>
                <w:rFonts w:eastAsia="Tahoma"/>
                <w:color w:val="000000"/>
                <w:sz w:val="20"/>
                <w:szCs w:val="20"/>
              </w:rPr>
            </w:pPr>
            <w:hyperlink r:id="rId30" w:history="1">
              <w:r w:rsidR="00C61E89" w:rsidRPr="00BE179D">
                <w:rPr>
                  <w:rStyle w:val="affe"/>
                  <w:rFonts w:ascii="Times New Roman" w:eastAsia="Tahoma" w:hAnsi="Times New Roman"/>
                  <w:sz w:val="16"/>
                  <w:szCs w:val="16"/>
                </w:rPr>
                <w:t>https://reestr.digital.gov.ru/reestr/</w:t>
              </w:r>
            </w:hyperlink>
          </w:p>
        </w:tc>
      </w:tr>
    </w:tbl>
    <w:p w14:paraId="591E548E" w14:textId="10ACCFC0" w:rsidR="00C61E89" w:rsidRDefault="00C61E89" w:rsidP="00C61E89">
      <w:pPr>
        <w:spacing w:after="160" w:line="259" w:lineRule="auto"/>
        <w:rPr>
          <w:rFonts w:eastAsia="Calibri"/>
          <w:sz w:val="22"/>
          <w:szCs w:val="22"/>
          <w:lang w:eastAsia="en-US"/>
        </w:rPr>
      </w:pPr>
      <w:proofErr w:type="gramStart"/>
      <w:r w:rsidRPr="003B5C9C">
        <w:rPr>
          <w:rFonts w:eastAsia="Calibri"/>
          <w:b/>
          <w:sz w:val="22"/>
          <w:szCs w:val="22"/>
          <w:lang w:eastAsia="en-US"/>
        </w:rPr>
        <w:lastRenderedPageBreak/>
        <w:t>Примечание</w:t>
      </w:r>
      <w:r w:rsidRPr="003B5C9C">
        <w:rPr>
          <w:rFonts w:eastAsia="Calibri"/>
          <w:sz w:val="22"/>
          <w:szCs w:val="22"/>
          <w:lang w:eastAsia="en-US"/>
        </w:rPr>
        <w:t xml:space="preserve">: </w:t>
      </w:r>
      <w:r>
        <w:rPr>
          <w:rFonts w:eastAsia="Calibri"/>
          <w:sz w:val="22"/>
          <w:szCs w:val="22"/>
          <w:lang w:eastAsia="en-US"/>
        </w:rPr>
        <w:t>п</w:t>
      </w:r>
      <w:r w:rsidRPr="003B5C9C">
        <w:rPr>
          <w:rFonts w:eastAsia="Calibri"/>
          <w:sz w:val="22"/>
          <w:szCs w:val="22"/>
          <w:lang w:eastAsia="en-US"/>
        </w:rPr>
        <w:t>одробная (детальная)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w:t>
      </w:r>
      <w:proofErr w:type="gramEnd"/>
      <w:r w:rsidRPr="003B5C9C">
        <w:rPr>
          <w:rFonts w:eastAsia="Calibri"/>
          <w:sz w:val="22"/>
          <w:szCs w:val="22"/>
          <w:lang w:eastAsia="en-US"/>
        </w:rPr>
        <w:t xml:space="preserve"> установления таких запретов, ограничений и преимуществ в отношении ТРУ, являющихся предметом закупки, а также подробная информация о </w:t>
      </w:r>
      <w:proofErr w:type="gramStart"/>
      <w:r w:rsidRPr="003B5C9C">
        <w:rPr>
          <w:rFonts w:eastAsia="Calibri"/>
          <w:sz w:val="22"/>
          <w:szCs w:val="22"/>
          <w:lang w:eastAsia="en-US"/>
        </w:rPr>
        <w:t>документах, подтверждающих страну происхождения ТРУ</w:t>
      </w:r>
      <w:proofErr w:type="gramEnd"/>
      <w:r w:rsidRPr="003B5C9C">
        <w:rPr>
          <w:rFonts w:eastAsia="Calibri"/>
          <w:sz w:val="22"/>
          <w:szCs w:val="22"/>
          <w:lang w:eastAsia="en-US"/>
        </w:rPr>
        <w:t>, установлены ст. 3.1-4 Федерального закона 223-ФЗ и Постановлением Правительства РФ от 23.12.2024 № 1875.</w:t>
      </w:r>
    </w:p>
    <w:p w14:paraId="7B9EB71B" w14:textId="1873812E" w:rsidR="00C61E89" w:rsidRDefault="00C61E89" w:rsidP="00C61E89">
      <w:pPr>
        <w:spacing w:after="0" w:line="259" w:lineRule="auto"/>
        <w:rPr>
          <w:b/>
          <w:bCs/>
          <w:color w:val="333333"/>
          <w:shd w:val="clear" w:color="auto" w:fill="FFFFFF"/>
        </w:rPr>
      </w:pPr>
      <w:r w:rsidRPr="0064606B">
        <w:rPr>
          <w:b/>
          <w:bCs/>
          <w:color w:val="333333"/>
          <w:shd w:val="clear" w:color="auto" w:fill="FFFFFF"/>
        </w:rPr>
        <w:t>Под российским товаром (российского происхождения) в рамках национального режима понимается продукция, произведённая как на территории Российской Федерации, так и на территории других государств - членов Евразийского экономического союза ЕАЭС (Таможенного союза)</w:t>
      </w:r>
      <w:r>
        <w:rPr>
          <w:b/>
          <w:bCs/>
          <w:color w:val="333333"/>
          <w:shd w:val="clear" w:color="auto" w:fill="FFFFFF"/>
        </w:rPr>
        <w:t>.</w:t>
      </w:r>
    </w:p>
    <w:p w14:paraId="12E379C0" w14:textId="77777777" w:rsidR="00C61E89" w:rsidRDefault="00C61E89" w:rsidP="00C61E89"/>
    <w:p w14:paraId="3BC286CE" w14:textId="77777777" w:rsidR="00C61E89" w:rsidRDefault="00C61E89" w:rsidP="00C61E89"/>
    <w:p w14:paraId="30BA4E53" w14:textId="77777777" w:rsidR="00C61E89" w:rsidRDefault="00C61E89" w:rsidP="00C61E89"/>
    <w:p w14:paraId="55D00C81" w14:textId="77777777" w:rsidR="00C61E89" w:rsidRDefault="00C61E89" w:rsidP="00C61E89"/>
    <w:p w14:paraId="297C9232" w14:textId="77777777" w:rsidR="00C61E89" w:rsidRDefault="00C61E89" w:rsidP="00C61E89"/>
    <w:p w14:paraId="2B016022" w14:textId="77777777" w:rsidR="00C61E89" w:rsidRDefault="00C61E89" w:rsidP="00C61E89"/>
    <w:p w14:paraId="62034AEA" w14:textId="77777777" w:rsidR="00C61E89" w:rsidRDefault="00C61E89" w:rsidP="00C61E89">
      <w:pPr>
        <w:sectPr w:rsidR="00C61E89" w:rsidSect="00C61E89">
          <w:pgSz w:w="16834" w:h="11909" w:orient="landscape"/>
          <w:pgMar w:top="1418" w:right="851" w:bottom="851" w:left="851" w:header="720" w:footer="340" w:gutter="0"/>
          <w:cols w:space="60"/>
          <w:docGrid w:linePitch="360"/>
        </w:sectPr>
      </w:pPr>
    </w:p>
    <w:p w14:paraId="37C8C2A0" w14:textId="083DAE6B" w:rsidR="00F4247D" w:rsidRPr="006C3F4F" w:rsidRDefault="00632F43" w:rsidP="00FB7C0F">
      <w:pPr>
        <w:ind w:left="6521"/>
        <w:jc w:val="left"/>
        <w:rPr>
          <w:b/>
        </w:rPr>
      </w:pPr>
      <w:r w:rsidRPr="006C3F4F">
        <w:rPr>
          <w:b/>
        </w:rPr>
        <w:lastRenderedPageBreak/>
        <w:t>Приложение № 1 к части</w:t>
      </w:r>
      <w:r w:rsidR="00FB7C0F" w:rsidRPr="00FB7C0F">
        <w:rPr>
          <w:b/>
        </w:rPr>
        <w:t xml:space="preserve"> </w:t>
      </w:r>
      <w:r w:rsidRPr="006C3F4F">
        <w:rPr>
          <w:b/>
        </w:rPr>
        <w:t xml:space="preserve">II «ИНФОРМАЦИОННАЯ КАРТА ЗАКУПКИ» </w:t>
      </w:r>
    </w:p>
    <w:p w14:paraId="2BDF4A4B" w14:textId="77777777" w:rsidR="00F4247D" w:rsidRDefault="00F4247D" w:rsidP="00C61E89"/>
    <w:p w14:paraId="423256B1" w14:textId="77777777" w:rsidR="00BC36C3" w:rsidRDefault="00BC36C3" w:rsidP="00C61E89"/>
    <w:p w14:paraId="026ABDA8" w14:textId="77777777" w:rsidR="00741757" w:rsidRDefault="00741757" w:rsidP="00C61E89"/>
    <w:p w14:paraId="2C342888" w14:textId="77777777" w:rsidR="003A7CCB" w:rsidRPr="00BC36C3" w:rsidRDefault="003A7CCB" w:rsidP="00BC36C3">
      <w:pPr>
        <w:jc w:val="center"/>
        <w:rPr>
          <w:b/>
        </w:rPr>
      </w:pPr>
      <w:r w:rsidRPr="00BC36C3">
        <w:rPr>
          <w:b/>
        </w:rPr>
        <w:t>Критерии оценки и сопоставления заявок на участие в закупке, величины их значимости и порядок оценки и сопоставления заявок на участие в закупке</w:t>
      </w:r>
    </w:p>
    <w:p w14:paraId="27F4081B" w14:textId="77777777" w:rsidR="00BC36C3" w:rsidRDefault="00BC36C3" w:rsidP="00C553AC">
      <w:pPr>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41"/>
        <w:gridCol w:w="3181"/>
        <w:gridCol w:w="1273"/>
        <w:gridCol w:w="1699"/>
        <w:gridCol w:w="2970"/>
      </w:tblGrid>
      <w:tr w:rsidR="003A7CCB" w:rsidRPr="00886DA2" w14:paraId="3A80253F" w14:textId="77777777" w:rsidTr="00BC36C3">
        <w:trPr>
          <w:trHeight w:val="20"/>
        </w:trPr>
        <w:tc>
          <w:tcPr>
            <w:tcW w:w="328" w:type="pct"/>
          </w:tcPr>
          <w:p w14:paraId="6803AA84" w14:textId="57702FE6" w:rsidR="003A7CCB" w:rsidRPr="00886DA2" w:rsidRDefault="00BC36C3" w:rsidP="00BE6107">
            <w:pPr>
              <w:pStyle w:val="ConsPlusNormal"/>
              <w:ind w:firstLine="12"/>
              <w:jc w:val="center"/>
              <w:rPr>
                <w:rFonts w:ascii="Times New Roman" w:hAnsi="Times New Roman" w:cs="Times New Roman"/>
                <w:b/>
              </w:rPr>
            </w:pPr>
            <w:r w:rsidRPr="00886DA2">
              <w:rPr>
                <w:rFonts w:ascii="Times New Roman" w:hAnsi="Times New Roman" w:cs="Times New Roman"/>
                <w:b/>
              </w:rPr>
              <w:t>№</w:t>
            </w:r>
            <w:r w:rsidR="003A7CCB" w:rsidRPr="00886DA2">
              <w:rPr>
                <w:rFonts w:ascii="Times New Roman" w:hAnsi="Times New Roman" w:cs="Times New Roman"/>
                <w:b/>
              </w:rPr>
              <w:t xml:space="preserve"> </w:t>
            </w:r>
            <w:proofErr w:type="gramStart"/>
            <w:r w:rsidR="003A7CCB" w:rsidRPr="00886DA2">
              <w:rPr>
                <w:rFonts w:ascii="Times New Roman" w:hAnsi="Times New Roman" w:cs="Times New Roman"/>
                <w:b/>
              </w:rPr>
              <w:t>п</w:t>
            </w:r>
            <w:proofErr w:type="gramEnd"/>
            <w:r w:rsidR="003A7CCB" w:rsidRPr="00886DA2">
              <w:rPr>
                <w:rFonts w:ascii="Times New Roman" w:hAnsi="Times New Roman" w:cs="Times New Roman"/>
                <w:b/>
              </w:rPr>
              <w:t>/п</w:t>
            </w:r>
          </w:p>
        </w:tc>
        <w:tc>
          <w:tcPr>
            <w:tcW w:w="1629" w:type="pct"/>
          </w:tcPr>
          <w:p w14:paraId="6FB1843C" w14:textId="77777777" w:rsidR="003A7CCB" w:rsidRPr="00886DA2" w:rsidRDefault="003A7CCB" w:rsidP="00BE6107">
            <w:pPr>
              <w:pStyle w:val="ConsPlusNormal"/>
              <w:ind w:firstLine="0"/>
              <w:jc w:val="center"/>
              <w:rPr>
                <w:rFonts w:ascii="Times New Roman" w:hAnsi="Times New Roman" w:cs="Times New Roman"/>
                <w:b/>
              </w:rPr>
            </w:pPr>
            <w:r w:rsidRPr="00886DA2">
              <w:rPr>
                <w:rFonts w:ascii="Times New Roman" w:hAnsi="Times New Roman" w:cs="Times New Roman"/>
                <w:b/>
              </w:rPr>
              <w:t>Критерии (подкритерии) оценки заявки</w:t>
            </w:r>
          </w:p>
        </w:tc>
        <w:tc>
          <w:tcPr>
            <w:tcW w:w="652" w:type="pct"/>
          </w:tcPr>
          <w:p w14:paraId="082ADC6C" w14:textId="77777777" w:rsidR="003A7CCB" w:rsidRPr="00886DA2" w:rsidRDefault="003A7CCB" w:rsidP="00BE6107">
            <w:pPr>
              <w:pStyle w:val="ConsPlusNormal"/>
              <w:ind w:firstLine="0"/>
              <w:jc w:val="center"/>
              <w:rPr>
                <w:rFonts w:ascii="Times New Roman" w:hAnsi="Times New Roman" w:cs="Times New Roman"/>
                <w:b/>
              </w:rPr>
            </w:pPr>
            <w:r w:rsidRPr="00886DA2">
              <w:rPr>
                <w:rFonts w:ascii="Times New Roman" w:hAnsi="Times New Roman" w:cs="Times New Roman"/>
                <w:b/>
              </w:rPr>
              <w:t>Весовое значение критерия</w:t>
            </w:r>
          </w:p>
        </w:tc>
        <w:tc>
          <w:tcPr>
            <w:tcW w:w="870" w:type="pct"/>
          </w:tcPr>
          <w:p w14:paraId="6F56E0FD" w14:textId="77777777" w:rsidR="003A7CCB" w:rsidRPr="00886DA2" w:rsidRDefault="003A7CCB" w:rsidP="00BE6107">
            <w:pPr>
              <w:pStyle w:val="ConsPlusNormal"/>
              <w:ind w:firstLine="0"/>
              <w:jc w:val="center"/>
              <w:rPr>
                <w:rFonts w:ascii="Times New Roman" w:hAnsi="Times New Roman" w:cs="Times New Roman"/>
                <w:b/>
              </w:rPr>
            </w:pPr>
            <w:r w:rsidRPr="00886DA2">
              <w:rPr>
                <w:rFonts w:ascii="Times New Roman" w:hAnsi="Times New Roman" w:cs="Times New Roman"/>
                <w:b/>
              </w:rPr>
              <w:t>Максимальный выставляемый балл</w:t>
            </w:r>
          </w:p>
        </w:tc>
        <w:tc>
          <w:tcPr>
            <w:tcW w:w="1521" w:type="pct"/>
          </w:tcPr>
          <w:p w14:paraId="73024E3B" w14:textId="77777777" w:rsidR="003A7CCB" w:rsidRPr="00886DA2" w:rsidRDefault="003A7CCB" w:rsidP="00BE6107">
            <w:pPr>
              <w:pStyle w:val="ConsPlusNormal"/>
              <w:ind w:firstLine="0"/>
              <w:jc w:val="center"/>
              <w:rPr>
                <w:rFonts w:ascii="Times New Roman" w:hAnsi="Times New Roman" w:cs="Times New Roman"/>
                <w:b/>
              </w:rPr>
            </w:pPr>
            <w:r w:rsidRPr="00886DA2">
              <w:rPr>
                <w:rFonts w:ascii="Times New Roman" w:hAnsi="Times New Roman" w:cs="Times New Roman"/>
                <w:b/>
              </w:rPr>
              <w:t>Порядок оценки по критерию, в том числе с указанием необходимых подтверждающих сведений и документов</w:t>
            </w:r>
          </w:p>
        </w:tc>
      </w:tr>
      <w:tr w:rsidR="003A7CCB" w:rsidRPr="00886DA2" w14:paraId="106D1EC6" w14:textId="77777777" w:rsidTr="00487C53">
        <w:trPr>
          <w:trHeight w:val="20"/>
        </w:trPr>
        <w:tc>
          <w:tcPr>
            <w:tcW w:w="328" w:type="pct"/>
          </w:tcPr>
          <w:p w14:paraId="6121A672" w14:textId="77777777" w:rsidR="003A7CCB" w:rsidRPr="00E31EF0" w:rsidRDefault="003A7CCB" w:rsidP="00BE6107">
            <w:pPr>
              <w:pStyle w:val="ConsPlusNormal"/>
              <w:ind w:firstLine="12"/>
              <w:jc w:val="center"/>
              <w:rPr>
                <w:rFonts w:ascii="Times New Roman" w:hAnsi="Times New Roman" w:cs="Times New Roman"/>
                <w:b/>
              </w:rPr>
            </w:pPr>
            <w:r w:rsidRPr="00E31EF0">
              <w:rPr>
                <w:rFonts w:ascii="Times New Roman" w:hAnsi="Times New Roman" w:cs="Times New Roman"/>
                <w:b/>
              </w:rPr>
              <w:t>1</w:t>
            </w:r>
          </w:p>
        </w:tc>
        <w:tc>
          <w:tcPr>
            <w:tcW w:w="1629" w:type="pct"/>
          </w:tcPr>
          <w:p w14:paraId="62FB44F8" w14:textId="36554C4D" w:rsidR="003A7CCB" w:rsidRPr="00E31EF0" w:rsidRDefault="00794558" w:rsidP="00C553AC">
            <w:pPr>
              <w:spacing w:after="200"/>
              <w:jc w:val="left"/>
              <w:rPr>
                <w:rFonts w:eastAsia="Calibri"/>
                <w:b/>
                <w:bCs/>
                <w:sz w:val="20"/>
                <w:szCs w:val="20"/>
                <w:lang w:eastAsia="en-US"/>
              </w:rPr>
            </w:pPr>
            <w:r w:rsidRPr="00E31EF0">
              <w:rPr>
                <w:rFonts w:eastAsia="Calibri"/>
                <w:b/>
                <w:bCs/>
                <w:sz w:val="20"/>
                <w:szCs w:val="20"/>
                <w:lang w:eastAsia="en-US"/>
              </w:rPr>
              <w:t>Цена заявки (р</w:t>
            </w:r>
            <w:r w:rsidR="003A7CCB" w:rsidRPr="00E31EF0">
              <w:rPr>
                <w:rFonts w:eastAsia="Calibri"/>
                <w:b/>
                <w:bCs/>
                <w:sz w:val="20"/>
                <w:szCs w:val="20"/>
                <w:lang w:eastAsia="en-US"/>
              </w:rPr>
              <w:t>ейтинг по критерию стоимости</w:t>
            </w:r>
            <w:r w:rsidRPr="00E31EF0">
              <w:rPr>
                <w:rFonts w:eastAsia="Calibri"/>
                <w:b/>
                <w:bCs/>
                <w:sz w:val="20"/>
                <w:szCs w:val="20"/>
                <w:lang w:eastAsia="en-US"/>
              </w:rPr>
              <w:t>)</w:t>
            </w:r>
            <w:r w:rsidR="003A7CCB" w:rsidRPr="00E31EF0">
              <w:rPr>
                <w:rFonts w:eastAsia="Calibri"/>
                <w:b/>
                <w:bCs/>
                <w:sz w:val="20"/>
                <w:szCs w:val="20"/>
                <w:lang w:eastAsia="en-US"/>
              </w:rPr>
              <w:t xml:space="preserve"> (</w:t>
            </w:r>
            <w:proofErr w:type="spellStart"/>
            <w:r w:rsidR="00E31EF0" w:rsidRPr="00E31EF0">
              <w:rPr>
                <w:b/>
                <w:sz w:val="20"/>
                <w:szCs w:val="20"/>
              </w:rPr>
              <w:t>ЦБ</w:t>
            </w:r>
            <w:proofErr w:type="gramStart"/>
            <w:r w:rsidR="00E31EF0" w:rsidRPr="00E31EF0">
              <w:rPr>
                <w:b/>
                <w:sz w:val="20"/>
                <w:szCs w:val="20"/>
              </w:rPr>
              <w:t>i</w:t>
            </w:r>
            <w:proofErr w:type="spellEnd"/>
            <w:proofErr w:type="gramEnd"/>
            <w:r w:rsidR="003A7CCB" w:rsidRPr="00E31EF0">
              <w:rPr>
                <w:rFonts w:eastAsia="Calibri"/>
                <w:b/>
                <w:bCs/>
                <w:sz w:val="20"/>
                <w:szCs w:val="20"/>
                <w:lang w:eastAsia="en-US"/>
              </w:rPr>
              <w:t>)</w:t>
            </w:r>
          </w:p>
        </w:tc>
        <w:tc>
          <w:tcPr>
            <w:tcW w:w="652" w:type="pct"/>
            <w:vAlign w:val="center"/>
          </w:tcPr>
          <w:p w14:paraId="5C91CAF7" w14:textId="1C880869" w:rsidR="003A7CCB" w:rsidRPr="00886DA2" w:rsidRDefault="003A7CCB" w:rsidP="00487C53">
            <w:pPr>
              <w:spacing w:after="200"/>
              <w:jc w:val="center"/>
              <w:rPr>
                <w:rFonts w:eastAsia="Calibri"/>
                <w:b/>
                <w:sz w:val="20"/>
                <w:szCs w:val="20"/>
                <w:lang w:eastAsia="en-US"/>
              </w:rPr>
            </w:pPr>
            <w:r w:rsidRPr="00886DA2">
              <w:rPr>
                <w:rFonts w:eastAsia="Calibri"/>
                <w:b/>
                <w:sz w:val="20"/>
                <w:szCs w:val="20"/>
                <w:lang w:eastAsia="en-US"/>
              </w:rPr>
              <w:t>0,</w:t>
            </w:r>
            <w:r w:rsidR="00794558" w:rsidRPr="00886DA2">
              <w:rPr>
                <w:rFonts w:eastAsia="Calibri"/>
                <w:b/>
                <w:sz w:val="20"/>
                <w:szCs w:val="20"/>
                <w:lang w:eastAsia="en-US"/>
              </w:rPr>
              <w:t>9</w:t>
            </w:r>
            <w:r w:rsidRPr="00886DA2">
              <w:rPr>
                <w:rFonts w:eastAsia="Calibri"/>
                <w:b/>
                <w:sz w:val="20"/>
                <w:szCs w:val="20"/>
                <w:lang w:eastAsia="en-US"/>
              </w:rPr>
              <w:t xml:space="preserve"> </w:t>
            </w:r>
            <w:r w:rsidRPr="00886DA2">
              <w:rPr>
                <w:rFonts w:eastAsia="Calibri"/>
                <w:b/>
                <w:bCs/>
                <w:sz w:val="20"/>
                <w:szCs w:val="20"/>
                <w:lang w:eastAsia="en-US"/>
              </w:rPr>
              <w:t>(</w:t>
            </w:r>
            <w:r w:rsidRPr="00886DA2">
              <w:rPr>
                <w:rFonts w:eastAsia="Calibri"/>
                <w:bCs/>
                <w:sz w:val="20"/>
                <w:szCs w:val="20"/>
                <w:lang w:val="en-US" w:eastAsia="en-US"/>
              </w:rPr>
              <w:t>V</w:t>
            </w:r>
            <w:r w:rsidRPr="00886DA2">
              <w:rPr>
                <w:rFonts w:eastAsia="Calibri"/>
                <w:bCs/>
                <w:sz w:val="20"/>
                <w:szCs w:val="20"/>
                <w:vertAlign w:val="subscript"/>
                <w:lang w:val="en-US" w:eastAsia="en-US"/>
              </w:rPr>
              <w:t>s</w:t>
            </w:r>
            <w:r w:rsidRPr="00886DA2">
              <w:rPr>
                <w:rFonts w:eastAsia="Calibri"/>
                <w:bCs/>
                <w:sz w:val="20"/>
                <w:szCs w:val="20"/>
                <w:lang w:eastAsia="en-US"/>
              </w:rPr>
              <w:t>)</w:t>
            </w:r>
          </w:p>
        </w:tc>
        <w:tc>
          <w:tcPr>
            <w:tcW w:w="870" w:type="pct"/>
            <w:vAlign w:val="center"/>
          </w:tcPr>
          <w:p w14:paraId="60243CA5" w14:textId="77777777" w:rsidR="003A7CCB" w:rsidRPr="00886DA2" w:rsidRDefault="003A7CCB" w:rsidP="00487C53">
            <w:pPr>
              <w:pStyle w:val="ConsPlusNormal"/>
              <w:ind w:firstLine="13"/>
              <w:jc w:val="center"/>
              <w:rPr>
                <w:rFonts w:ascii="Times New Roman" w:hAnsi="Times New Roman" w:cs="Times New Roman"/>
              </w:rPr>
            </w:pPr>
            <w:r w:rsidRPr="00886DA2">
              <w:rPr>
                <w:rFonts w:ascii="Times New Roman" w:hAnsi="Times New Roman" w:cs="Times New Roman"/>
              </w:rPr>
              <w:t>100</w:t>
            </w:r>
          </w:p>
        </w:tc>
        <w:tc>
          <w:tcPr>
            <w:tcW w:w="1521" w:type="pct"/>
          </w:tcPr>
          <w:p w14:paraId="69377AC1" w14:textId="34983AB1" w:rsidR="003A7CCB" w:rsidRPr="00886DA2" w:rsidRDefault="003A7CCB" w:rsidP="00AF58E5">
            <w:pPr>
              <w:pStyle w:val="ConsPlusNormal"/>
              <w:ind w:firstLine="0"/>
              <w:jc w:val="both"/>
              <w:rPr>
                <w:rFonts w:ascii="Times New Roman" w:hAnsi="Times New Roman" w:cs="Times New Roman"/>
              </w:rPr>
            </w:pPr>
            <w:r w:rsidRPr="00886DA2">
              <w:rPr>
                <w:rFonts w:ascii="Times New Roman" w:hAnsi="Times New Roman" w:cs="Times New Roman"/>
              </w:rPr>
              <w:t xml:space="preserve">Пункт </w:t>
            </w:r>
            <w:r w:rsidR="00AF58E5" w:rsidRPr="00886DA2">
              <w:rPr>
                <w:rFonts w:ascii="Times New Roman" w:hAnsi="Times New Roman" w:cs="Times New Roman"/>
              </w:rPr>
              <w:t>1</w:t>
            </w:r>
            <w:r w:rsidRPr="00886DA2">
              <w:rPr>
                <w:rFonts w:ascii="Times New Roman" w:hAnsi="Times New Roman" w:cs="Times New Roman"/>
              </w:rPr>
              <w:t xml:space="preserve"> приложения 1 к части II «ИНФОРМАЦИОННАЯ КАРТА ЗАКУПКИ»</w:t>
            </w:r>
          </w:p>
        </w:tc>
      </w:tr>
      <w:tr w:rsidR="003A7CCB" w:rsidRPr="00886DA2" w14:paraId="0C14ED22" w14:textId="77777777" w:rsidTr="00487C53">
        <w:trPr>
          <w:trHeight w:val="20"/>
        </w:trPr>
        <w:tc>
          <w:tcPr>
            <w:tcW w:w="328" w:type="pct"/>
          </w:tcPr>
          <w:p w14:paraId="4542518B" w14:textId="77777777" w:rsidR="003A7CCB" w:rsidRPr="00886DA2" w:rsidRDefault="003A7CCB" w:rsidP="00BE6107">
            <w:pPr>
              <w:pStyle w:val="ConsPlusNormal"/>
              <w:ind w:firstLine="12"/>
              <w:jc w:val="center"/>
              <w:rPr>
                <w:rFonts w:ascii="Times New Roman" w:hAnsi="Times New Roman" w:cs="Times New Roman"/>
              </w:rPr>
            </w:pPr>
            <w:r w:rsidRPr="00886DA2">
              <w:rPr>
                <w:rFonts w:ascii="Times New Roman" w:hAnsi="Times New Roman" w:cs="Times New Roman"/>
              </w:rPr>
              <w:t>2</w:t>
            </w:r>
          </w:p>
        </w:tc>
        <w:tc>
          <w:tcPr>
            <w:tcW w:w="1629" w:type="pct"/>
          </w:tcPr>
          <w:p w14:paraId="1C3F2381" w14:textId="5C492B4E" w:rsidR="003A7CCB" w:rsidRPr="00886DA2" w:rsidRDefault="006C3F4F" w:rsidP="00C553AC">
            <w:pPr>
              <w:spacing w:after="200"/>
              <w:jc w:val="left"/>
              <w:rPr>
                <w:rFonts w:eastAsia="Calibri"/>
                <w:b/>
                <w:bCs/>
                <w:sz w:val="20"/>
                <w:szCs w:val="20"/>
                <w:lang w:eastAsia="en-US"/>
              </w:rPr>
            </w:pPr>
            <w:r w:rsidRPr="00886DA2">
              <w:rPr>
                <w:rFonts w:eastAsia="Calibri"/>
                <w:b/>
                <w:bCs/>
                <w:sz w:val="20"/>
                <w:szCs w:val="20"/>
                <w:lang w:eastAsia="en-US"/>
              </w:rPr>
              <w:t>Опыт исполнения аналогичных предмету закупки договоров</w:t>
            </w:r>
            <w:r w:rsidRPr="00886DA2">
              <w:rPr>
                <w:rStyle w:val="aff1"/>
                <w:rFonts w:eastAsia="Calibri"/>
                <w:b/>
                <w:bCs/>
                <w:sz w:val="20"/>
                <w:szCs w:val="20"/>
                <w:lang w:eastAsia="en-US"/>
              </w:rPr>
              <w:footnoteReference w:id="8"/>
            </w:r>
            <w:r w:rsidRPr="00886DA2">
              <w:rPr>
                <w:rFonts w:eastAsia="Calibri"/>
                <w:b/>
                <w:bCs/>
                <w:sz w:val="20"/>
                <w:szCs w:val="20"/>
                <w:lang w:eastAsia="en-US"/>
              </w:rPr>
              <w:t xml:space="preserve"> </w:t>
            </w:r>
            <w:r w:rsidRPr="00E31EF0">
              <w:rPr>
                <w:rFonts w:eastAsia="Calibri"/>
                <w:bCs/>
                <w:sz w:val="20"/>
                <w:szCs w:val="20"/>
                <w:lang w:eastAsia="en-US"/>
              </w:rPr>
              <w:t>(</w:t>
            </w:r>
            <w:proofErr w:type="spellStart"/>
            <w:r w:rsidR="00E31EF0" w:rsidRPr="00E31EF0">
              <w:rPr>
                <w:sz w:val="20"/>
                <w:szCs w:val="20"/>
              </w:rPr>
              <w:t>ПБ</w:t>
            </w:r>
            <w:proofErr w:type="gramStart"/>
            <w:r w:rsidR="00E31EF0" w:rsidRPr="00E31EF0">
              <w:rPr>
                <w:sz w:val="20"/>
                <w:szCs w:val="20"/>
              </w:rPr>
              <w:t>i</w:t>
            </w:r>
            <w:proofErr w:type="spellEnd"/>
            <w:proofErr w:type="gramEnd"/>
            <w:r w:rsidRPr="00E31EF0">
              <w:rPr>
                <w:rFonts w:eastAsia="Calibri"/>
                <w:bCs/>
                <w:sz w:val="20"/>
                <w:szCs w:val="20"/>
                <w:lang w:eastAsia="en-US"/>
              </w:rPr>
              <w:t>)</w:t>
            </w:r>
            <w:r w:rsidRPr="00E31EF0">
              <w:rPr>
                <w:rFonts w:eastAsia="Calibri"/>
                <w:b/>
                <w:bCs/>
                <w:sz w:val="20"/>
                <w:szCs w:val="20"/>
                <w:lang w:eastAsia="en-US"/>
              </w:rPr>
              <w:t xml:space="preserve"> </w:t>
            </w:r>
            <w:r w:rsidRPr="00E31EF0">
              <w:rPr>
                <w:rFonts w:eastAsia="Calibri"/>
                <w:bCs/>
                <w:sz w:val="20"/>
                <w:szCs w:val="20"/>
                <w:lang w:eastAsia="en-US"/>
              </w:rPr>
              <w:t>(</w:t>
            </w:r>
            <w:r w:rsidRPr="00E31EF0">
              <w:rPr>
                <w:rFonts w:eastAsia="Calibri"/>
                <w:bCs/>
                <w:i/>
                <w:sz w:val="20"/>
                <w:szCs w:val="20"/>
                <w:lang w:eastAsia="en-US"/>
              </w:rPr>
              <w:t>за</w:t>
            </w:r>
            <w:r w:rsidRPr="00886DA2">
              <w:rPr>
                <w:rFonts w:eastAsia="Calibri"/>
                <w:bCs/>
                <w:i/>
                <w:sz w:val="20"/>
                <w:szCs w:val="20"/>
                <w:lang w:eastAsia="en-US"/>
              </w:rPr>
              <w:t xml:space="preserve"> последние 3 (Три) года </w:t>
            </w:r>
            <w:r w:rsidRPr="00886DA2">
              <w:rPr>
                <w:rFonts w:eastAsia="Calibri"/>
                <w:bCs/>
                <w:i/>
                <w:iCs/>
                <w:sz w:val="20"/>
                <w:szCs w:val="20"/>
                <w:lang w:eastAsia="en-US"/>
              </w:rPr>
              <w:t>до даты подачи заявки на участие в настоящей закупке</w:t>
            </w:r>
            <w:r w:rsidRPr="00886DA2">
              <w:rPr>
                <w:rFonts w:eastAsia="Calibri"/>
                <w:bCs/>
                <w:i/>
                <w:sz w:val="20"/>
                <w:szCs w:val="20"/>
                <w:lang w:eastAsia="en-US"/>
              </w:rPr>
              <w:t>, со стоимостью каждого исполненного договора (контракта) не менее 5</w:t>
            </w:r>
            <w:r w:rsidR="00487C53">
              <w:rPr>
                <w:rFonts w:eastAsia="Calibri"/>
                <w:bCs/>
                <w:i/>
                <w:sz w:val="20"/>
                <w:szCs w:val="20"/>
                <w:lang w:eastAsia="en-US"/>
              </w:rPr>
              <w:t xml:space="preserve"> млн. руб.</w:t>
            </w:r>
            <w:r w:rsidR="00C553AC">
              <w:rPr>
                <w:rFonts w:eastAsia="Calibri"/>
                <w:bCs/>
                <w:i/>
                <w:sz w:val="20"/>
                <w:szCs w:val="20"/>
                <w:lang w:eastAsia="en-US"/>
              </w:rPr>
              <w:t>)</w:t>
            </w:r>
          </w:p>
        </w:tc>
        <w:tc>
          <w:tcPr>
            <w:tcW w:w="652" w:type="pct"/>
            <w:vAlign w:val="center"/>
          </w:tcPr>
          <w:p w14:paraId="3D41D5D1" w14:textId="0EB804F1" w:rsidR="003A7CCB" w:rsidRPr="00886DA2" w:rsidRDefault="003A7CCB" w:rsidP="00487C53">
            <w:pPr>
              <w:spacing w:after="200"/>
              <w:jc w:val="center"/>
              <w:rPr>
                <w:rFonts w:eastAsia="Calibri"/>
                <w:b/>
                <w:sz w:val="20"/>
                <w:szCs w:val="20"/>
                <w:lang w:eastAsia="en-US"/>
              </w:rPr>
            </w:pPr>
            <w:r w:rsidRPr="00886DA2">
              <w:rPr>
                <w:rFonts w:eastAsia="Calibri"/>
                <w:b/>
                <w:sz w:val="20"/>
                <w:szCs w:val="20"/>
                <w:lang w:eastAsia="en-US"/>
              </w:rPr>
              <w:t>0,</w:t>
            </w:r>
            <w:r w:rsidR="00AE316C" w:rsidRPr="00886DA2">
              <w:rPr>
                <w:rFonts w:eastAsia="Calibri"/>
                <w:b/>
                <w:sz w:val="20"/>
                <w:szCs w:val="20"/>
                <w:lang w:eastAsia="en-US"/>
              </w:rPr>
              <w:t>1</w:t>
            </w:r>
            <w:r w:rsidRPr="00886DA2">
              <w:rPr>
                <w:rFonts w:eastAsia="Calibri"/>
                <w:b/>
                <w:sz w:val="20"/>
                <w:szCs w:val="20"/>
                <w:lang w:eastAsia="en-US"/>
              </w:rPr>
              <w:t xml:space="preserve"> (</w:t>
            </w:r>
            <w:r w:rsidRPr="00886DA2">
              <w:rPr>
                <w:rFonts w:eastAsia="Calibri"/>
                <w:b/>
                <w:sz w:val="20"/>
                <w:szCs w:val="20"/>
                <w:lang w:val="en-US" w:eastAsia="en-US"/>
              </w:rPr>
              <w:t>V</w:t>
            </w:r>
            <w:r w:rsidR="00A70888" w:rsidRPr="00886DA2">
              <w:rPr>
                <w:rFonts w:eastAsia="Calibri"/>
                <w:b/>
                <w:sz w:val="20"/>
                <w:szCs w:val="20"/>
                <w:vertAlign w:val="subscript"/>
                <w:lang w:val="en-US" w:eastAsia="en-US"/>
              </w:rPr>
              <w:t>o</w:t>
            </w:r>
            <w:r w:rsidRPr="00886DA2">
              <w:rPr>
                <w:rFonts w:eastAsia="Calibri"/>
                <w:b/>
                <w:sz w:val="20"/>
                <w:szCs w:val="20"/>
                <w:lang w:eastAsia="en-US"/>
              </w:rPr>
              <w:t>)</w:t>
            </w:r>
          </w:p>
        </w:tc>
        <w:tc>
          <w:tcPr>
            <w:tcW w:w="870" w:type="pct"/>
            <w:vAlign w:val="center"/>
          </w:tcPr>
          <w:p w14:paraId="21B4977B" w14:textId="77777777" w:rsidR="003A7CCB" w:rsidRPr="00886DA2" w:rsidRDefault="003A7CCB" w:rsidP="00487C53">
            <w:pPr>
              <w:pStyle w:val="ConsPlusNormal"/>
              <w:ind w:firstLine="13"/>
              <w:jc w:val="center"/>
              <w:rPr>
                <w:rFonts w:ascii="Times New Roman" w:hAnsi="Times New Roman" w:cs="Times New Roman"/>
              </w:rPr>
            </w:pPr>
            <w:r w:rsidRPr="00886DA2">
              <w:rPr>
                <w:rFonts w:ascii="Times New Roman" w:hAnsi="Times New Roman" w:cs="Times New Roman"/>
              </w:rPr>
              <w:t>100</w:t>
            </w:r>
          </w:p>
        </w:tc>
        <w:tc>
          <w:tcPr>
            <w:tcW w:w="1521" w:type="pct"/>
          </w:tcPr>
          <w:p w14:paraId="28241A62" w14:textId="42E6B88C" w:rsidR="003A7CCB" w:rsidRPr="00886DA2" w:rsidRDefault="003A7CCB" w:rsidP="00AF58E5">
            <w:pPr>
              <w:pStyle w:val="ConsPlusNormal"/>
              <w:ind w:firstLine="13"/>
              <w:jc w:val="both"/>
              <w:rPr>
                <w:rFonts w:ascii="Times New Roman" w:hAnsi="Times New Roman" w:cs="Times New Roman"/>
              </w:rPr>
            </w:pPr>
            <w:r w:rsidRPr="00886DA2">
              <w:rPr>
                <w:rFonts w:ascii="Times New Roman" w:hAnsi="Times New Roman" w:cs="Times New Roman"/>
              </w:rPr>
              <w:t xml:space="preserve">Пункт </w:t>
            </w:r>
            <w:r w:rsidR="00AF58E5" w:rsidRPr="00886DA2">
              <w:rPr>
                <w:rFonts w:ascii="Times New Roman" w:hAnsi="Times New Roman" w:cs="Times New Roman"/>
              </w:rPr>
              <w:t>2</w:t>
            </w:r>
            <w:r w:rsidRPr="00886DA2">
              <w:rPr>
                <w:rFonts w:ascii="Times New Roman" w:hAnsi="Times New Roman" w:cs="Times New Roman"/>
              </w:rPr>
              <w:t xml:space="preserve"> приложения 1 к части II «ИНФОРМАЦИОННАЯ КАРТА ЗАКУПКИ»</w:t>
            </w:r>
          </w:p>
        </w:tc>
      </w:tr>
    </w:tbl>
    <w:p w14:paraId="3A751A91" w14:textId="77777777" w:rsidR="00BC36C3" w:rsidRPr="00741757" w:rsidRDefault="00BC36C3" w:rsidP="00741757">
      <w:pPr>
        <w:pStyle w:val="afffffc"/>
        <w:ind w:left="560"/>
        <w:jc w:val="both"/>
        <w:rPr>
          <w:rFonts w:eastAsia="Calibri"/>
          <w:bCs/>
          <w:lang w:eastAsia="en-US"/>
        </w:rPr>
      </w:pPr>
    </w:p>
    <w:p w14:paraId="398910B5" w14:textId="43111BF7" w:rsidR="00BC36C3" w:rsidRPr="00741757" w:rsidRDefault="00BC36C3" w:rsidP="00741757">
      <w:pPr>
        <w:pStyle w:val="afffffc"/>
        <w:ind w:left="560"/>
        <w:jc w:val="both"/>
        <w:rPr>
          <w:rFonts w:eastAsia="Calibri"/>
          <w:bCs/>
          <w:sz w:val="20"/>
          <w:szCs w:val="20"/>
          <w:lang w:eastAsia="en-US"/>
        </w:rPr>
      </w:pPr>
      <w:r w:rsidRPr="00741757">
        <w:rPr>
          <w:rFonts w:eastAsia="Calibri"/>
          <w:bCs/>
          <w:sz w:val="20"/>
          <w:szCs w:val="20"/>
          <w:lang w:eastAsia="en-US"/>
        </w:rPr>
        <w:t>Полученные оценки по каждому из критериев, выраженные в баллах с уч</w:t>
      </w:r>
      <w:r w:rsidR="00741757" w:rsidRPr="00741757">
        <w:rPr>
          <w:rFonts w:eastAsia="Calibri"/>
          <w:bCs/>
          <w:sz w:val="20"/>
          <w:szCs w:val="20"/>
          <w:lang w:eastAsia="en-US"/>
        </w:rPr>
        <w:t>ё</w:t>
      </w:r>
      <w:r w:rsidRPr="00741757">
        <w:rPr>
          <w:rFonts w:eastAsia="Calibri"/>
          <w:bCs/>
          <w:sz w:val="20"/>
          <w:szCs w:val="20"/>
          <w:lang w:eastAsia="en-US"/>
        </w:rPr>
        <w:t>том весовых коэффициентов, применяются в дальнейшем при расч</w:t>
      </w:r>
      <w:r w:rsidR="00741757" w:rsidRPr="00741757">
        <w:rPr>
          <w:rFonts w:eastAsia="Calibri"/>
          <w:bCs/>
          <w:sz w:val="20"/>
          <w:szCs w:val="20"/>
          <w:lang w:eastAsia="en-US"/>
        </w:rPr>
        <w:t>ё</w:t>
      </w:r>
      <w:r w:rsidRPr="00741757">
        <w:rPr>
          <w:rFonts w:eastAsia="Calibri"/>
          <w:bCs/>
          <w:sz w:val="20"/>
          <w:szCs w:val="20"/>
          <w:lang w:eastAsia="en-US"/>
        </w:rPr>
        <w:t>те степени предпочтительности (итогового рейтинга) заявки участника.</w:t>
      </w:r>
    </w:p>
    <w:p w14:paraId="5A52B609" w14:textId="77777777" w:rsidR="00BC36C3" w:rsidRPr="00741757" w:rsidRDefault="00BC36C3" w:rsidP="00741757">
      <w:pPr>
        <w:pStyle w:val="afffffc"/>
        <w:ind w:left="560"/>
        <w:jc w:val="both"/>
        <w:rPr>
          <w:rFonts w:eastAsia="Calibri"/>
          <w:bCs/>
          <w:lang w:eastAsia="en-US"/>
        </w:rPr>
      </w:pPr>
    </w:p>
    <w:p w14:paraId="321E5FA5" w14:textId="77777777" w:rsidR="00BC36C3" w:rsidRPr="00A975A5" w:rsidRDefault="00BC36C3" w:rsidP="0057279D">
      <w:pPr>
        <w:pStyle w:val="afffffc"/>
        <w:numPr>
          <w:ilvl w:val="0"/>
          <w:numId w:val="46"/>
        </w:numPr>
        <w:shd w:val="clear" w:color="auto" w:fill="FFFFFF"/>
        <w:ind w:left="0" w:right="159" w:firstLine="567"/>
        <w:jc w:val="both"/>
      </w:pPr>
      <w:r w:rsidRPr="00F94C53">
        <w:t xml:space="preserve">Оценка по </w:t>
      </w:r>
      <w:r w:rsidRPr="00D657A9">
        <w:t>ценовому критерию «</w:t>
      </w:r>
      <w:r w:rsidRPr="00D657A9">
        <w:rPr>
          <w:b/>
        </w:rPr>
        <w:t>Цена заявки (рейтинг по критерию стоимости)</w:t>
      </w:r>
      <w:r w:rsidRPr="00D657A9">
        <w:t>»</w:t>
      </w:r>
      <w:r>
        <w:t>.</w:t>
      </w:r>
    </w:p>
    <w:p w14:paraId="524817C1" w14:textId="6BF4BE31" w:rsidR="00BC36C3" w:rsidRPr="009B4C1E" w:rsidRDefault="00BC36C3" w:rsidP="0057279D">
      <w:pPr>
        <w:pStyle w:val="afffffc"/>
        <w:widowControl w:val="0"/>
        <w:numPr>
          <w:ilvl w:val="1"/>
          <w:numId w:val="46"/>
        </w:numPr>
        <w:ind w:left="0" w:firstLine="567"/>
        <w:jc w:val="both"/>
        <w:rPr>
          <w:rFonts w:eastAsia="Calibri"/>
        </w:rPr>
      </w:pPr>
      <w:r w:rsidRPr="009B4C1E">
        <w:rPr>
          <w:rFonts w:eastAsia="Calibri"/>
        </w:rPr>
        <w:t>Оценка по ценовому критерию осуществляется исходя из стоимости заявки участника, и применяется в дальнейшем при расч</w:t>
      </w:r>
      <w:r>
        <w:rPr>
          <w:rFonts w:eastAsia="Calibri"/>
        </w:rPr>
        <w:t>ё</w:t>
      </w:r>
      <w:r w:rsidRPr="009B4C1E">
        <w:rPr>
          <w:rFonts w:eastAsia="Calibri"/>
        </w:rPr>
        <w:t>те итогового рейтинга заявки участника. Порядок оценки по ценовому критерию (формула расч</w:t>
      </w:r>
      <w:r>
        <w:rPr>
          <w:rFonts w:eastAsia="Calibri"/>
        </w:rPr>
        <w:t>ё</w:t>
      </w:r>
      <w:r w:rsidRPr="009B4C1E">
        <w:rPr>
          <w:rFonts w:eastAsia="Calibri"/>
        </w:rPr>
        <w:t>та показателя оценки либо иная методика) устанавливается в документации о закупке, исходя из способа закупки, предмета и условий договора, заключаемого по результатам закупки.</w:t>
      </w:r>
    </w:p>
    <w:p w14:paraId="32C426A6" w14:textId="1A32FB02" w:rsidR="00BC36C3" w:rsidRPr="00741757" w:rsidRDefault="00487C53" w:rsidP="0057279D">
      <w:pPr>
        <w:pStyle w:val="afffffc"/>
        <w:widowControl w:val="0"/>
        <w:numPr>
          <w:ilvl w:val="1"/>
          <w:numId w:val="46"/>
        </w:numPr>
        <w:ind w:left="0" w:firstLine="567"/>
        <w:jc w:val="both"/>
        <w:rPr>
          <w:rFonts w:eastAsia="Calibri"/>
        </w:rPr>
      </w:pPr>
      <w:r w:rsidRPr="00741757">
        <w:rPr>
          <w:rFonts w:eastAsia="Calibri"/>
        </w:rPr>
        <w:t>Оценка ценовых предложений участников закупочной процедуры осуществляется по привед</w:t>
      </w:r>
      <w:r w:rsidR="00741757">
        <w:rPr>
          <w:rFonts w:eastAsia="Calibri"/>
        </w:rPr>
        <w:t>ё</w:t>
      </w:r>
      <w:r w:rsidRPr="00741757">
        <w:rPr>
          <w:rFonts w:eastAsia="Calibri"/>
        </w:rPr>
        <w:t>нной цене заявки</w:t>
      </w:r>
      <w:r w:rsidR="00983652">
        <w:rPr>
          <w:rFonts w:eastAsia="Calibri"/>
        </w:rPr>
        <w:t>, включающ</w:t>
      </w:r>
      <w:r w:rsidR="00741757">
        <w:rPr>
          <w:rFonts w:eastAsia="Calibri"/>
        </w:rPr>
        <w:t>ей</w:t>
      </w:r>
      <w:r w:rsidR="00983652">
        <w:rPr>
          <w:rFonts w:eastAsia="Calibri"/>
        </w:rPr>
        <w:t xml:space="preserve"> в себя все затраты, накладные расходы, налоги, пошлины, таможенные платежи, страхование и прочие сборы, которые исполнитель договора должен оплачивать в соответствии с условиями договора или на иных основаниях</w:t>
      </w:r>
      <w:r w:rsidR="00BC36C3" w:rsidRPr="00C073F8">
        <w:rPr>
          <w:rFonts w:eastAsia="Calibri"/>
        </w:rPr>
        <w:t xml:space="preserve">. </w:t>
      </w:r>
    </w:p>
    <w:p w14:paraId="2A0B787C" w14:textId="3CB4B853" w:rsidR="00BC36C3" w:rsidRPr="00C073F8" w:rsidRDefault="00BC36C3" w:rsidP="0057279D">
      <w:pPr>
        <w:pStyle w:val="afffffc"/>
        <w:widowControl w:val="0"/>
        <w:numPr>
          <w:ilvl w:val="1"/>
          <w:numId w:val="46"/>
        </w:numPr>
        <w:ind w:left="0" w:firstLine="567"/>
        <w:jc w:val="both"/>
        <w:rPr>
          <w:rFonts w:eastAsia="Calibri"/>
          <w:bCs/>
          <w:lang w:eastAsia="en-US"/>
        </w:rPr>
      </w:pPr>
      <w:r w:rsidRPr="00C073F8">
        <w:rPr>
          <w:rFonts w:eastAsia="Calibri"/>
          <w:bCs/>
          <w:lang w:eastAsia="en-US"/>
        </w:rPr>
        <w:t>Расч</w:t>
      </w:r>
      <w:r w:rsidR="00886DA2">
        <w:rPr>
          <w:rFonts w:eastAsia="Calibri"/>
          <w:bCs/>
          <w:lang w:eastAsia="en-US"/>
        </w:rPr>
        <w:t>ё</w:t>
      </w:r>
      <w:r w:rsidRPr="00C073F8">
        <w:rPr>
          <w:rFonts w:eastAsia="Calibri"/>
          <w:bCs/>
          <w:lang w:eastAsia="en-US"/>
        </w:rPr>
        <w:t xml:space="preserve">т рейтинга каждой заявки </w:t>
      </w:r>
      <w:r w:rsidRPr="00C073F8">
        <w:rPr>
          <w:rFonts w:eastAsia="Calibri"/>
          <w:b/>
          <w:bCs/>
          <w:lang w:eastAsia="en-US"/>
        </w:rPr>
        <w:t>по критерию стоимости</w:t>
      </w:r>
      <w:r w:rsidRPr="00C073F8">
        <w:rPr>
          <w:rFonts w:eastAsia="Calibri"/>
          <w:bCs/>
          <w:lang w:eastAsia="en-US"/>
        </w:rPr>
        <w:t xml:space="preserve"> производится по следующей формуле: </w:t>
      </w:r>
    </w:p>
    <w:p w14:paraId="151A0025" w14:textId="77777777" w:rsidR="00BC36C3" w:rsidRDefault="00BC36C3" w:rsidP="00BC36C3">
      <w:pPr>
        <w:pStyle w:val="afffffc"/>
        <w:ind w:left="560"/>
        <w:rPr>
          <w:rFonts w:eastAsia="Calibri"/>
          <w:bCs/>
          <w:lang w:eastAsia="en-US"/>
        </w:rPr>
      </w:pPr>
    </w:p>
    <w:p w14:paraId="2A854E6B" w14:textId="77777777" w:rsidR="00886DA2" w:rsidRDefault="00886DA2" w:rsidP="00BC36C3">
      <w:pPr>
        <w:pStyle w:val="afffffc"/>
        <w:ind w:left="560"/>
        <w:rPr>
          <w:rFonts w:eastAsia="Calibri"/>
          <w:bCs/>
          <w:lang w:eastAsia="en-US"/>
        </w:rPr>
      </w:pPr>
    </w:p>
    <w:p w14:paraId="1746E23D" w14:textId="77777777" w:rsidR="00905F14" w:rsidRPr="007663AE" w:rsidRDefault="00741757" w:rsidP="00905F14">
      <w:pPr>
        <w:pStyle w:val="afb"/>
        <w:ind w:firstLine="720"/>
        <w:rPr>
          <w:sz w:val="22"/>
          <w:szCs w:val="22"/>
        </w:rPr>
      </w:pPr>
      <w:r w:rsidRPr="00905F14">
        <w:rPr>
          <w:rFonts w:eastAsia="Calibri"/>
          <w:bCs/>
          <w:lang w:eastAsia="en-US"/>
        </w:rPr>
        <w:lastRenderedPageBreak/>
        <w:t xml:space="preserve">                                      </w:t>
      </w:r>
      <w:proofErr w:type="spellStart"/>
      <w:r w:rsidR="00905F14" w:rsidRPr="007663AE">
        <w:rPr>
          <w:sz w:val="22"/>
          <w:szCs w:val="22"/>
        </w:rPr>
        <w:t>ЦБ</w:t>
      </w:r>
      <w:proofErr w:type="gramStart"/>
      <w:r w:rsidR="00905F14" w:rsidRPr="007663AE">
        <w:rPr>
          <w:sz w:val="22"/>
          <w:szCs w:val="22"/>
        </w:rPr>
        <w:t>i</w:t>
      </w:r>
      <w:proofErr w:type="spellEnd"/>
      <w:proofErr w:type="gramEnd"/>
      <w:r w:rsidR="00905F14" w:rsidRPr="007663AE">
        <w:rPr>
          <w:spacing w:val="-2"/>
          <w:sz w:val="22"/>
          <w:szCs w:val="22"/>
        </w:rPr>
        <w:t xml:space="preserve"> </w:t>
      </w:r>
      <w:r w:rsidR="00905F14" w:rsidRPr="007663AE">
        <w:rPr>
          <w:sz w:val="22"/>
          <w:szCs w:val="22"/>
        </w:rPr>
        <w:t>=</w:t>
      </w:r>
      <w:r w:rsidR="00905F14" w:rsidRPr="007663AE">
        <w:rPr>
          <w:spacing w:val="-2"/>
          <w:sz w:val="22"/>
          <w:szCs w:val="22"/>
        </w:rPr>
        <w:t xml:space="preserve"> </w:t>
      </w:r>
      <w:proofErr w:type="spellStart"/>
      <w:r w:rsidR="00905F14" w:rsidRPr="007663AE">
        <w:rPr>
          <w:sz w:val="22"/>
          <w:szCs w:val="22"/>
        </w:rPr>
        <w:t>Цmin</w:t>
      </w:r>
      <w:proofErr w:type="spellEnd"/>
      <w:r w:rsidR="00905F14" w:rsidRPr="007663AE">
        <w:rPr>
          <w:spacing w:val="-1"/>
          <w:sz w:val="22"/>
          <w:szCs w:val="22"/>
        </w:rPr>
        <w:t xml:space="preserve"> </w:t>
      </w:r>
      <w:r w:rsidR="00905F14" w:rsidRPr="007663AE">
        <w:rPr>
          <w:sz w:val="22"/>
          <w:szCs w:val="22"/>
        </w:rPr>
        <w:t>/</w:t>
      </w:r>
      <w:r w:rsidR="00905F14" w:rsidRPr="007663AE">
        <w:rPr>
          <w:spacing w:val="-2"/>
          <w:sz w:val="22"/>
          <w:szCs w:val="22"/>
        </w:rPr>
        <w:t xml:space="preserve"> </w:t>
      </w:r>
      <w:proofErr w:type="spellStart"/>
      <w:r w:rsidR="00905F14" w:rsidRPr="007663AE">
        <w:rPr>
          <w:sz w:val="22"/>
          <w:szCs w:val="22"/>
        </w:rPr>
        <w:t>Цi</w:t>
      </w:r>
      <w:proofErr w:type="spellEnd"/>
      <w:r w:rsidR="00905F14" w:rsidRPr="007663AE">
        <w:rPr>
          <w:spacing w:val="-1"/>
          <w:sz w:val="22"/>
          <w:szCs w:val="22"/>
        </w:rPr>
        <w:t xml:space="preserve"> </w:t>
      </w:r>
      <w:r w:rsidR="00905F14" w:rsidRPr="007663AE">
        <w:rPr>
          <w:sz w:val="22"/>
          <w:szCs w:val="22"/>
        </w:rPr>
        <w:t>х</w:t>
      </w:r>
      <w:r w:rsidR="00905F14" w:rsidRPr="007663AE">
        <w:rPr>
          <w:spacing w:val="-4"/>
          <w:sz w:val="22"/>
          <w:szCs w:val="22"/>
        </w:rPr>
        <w:t xml:space="preserve"> 100,</w:t>
      </w:r>
    </w:p>
    <w:p w14:paraId="15620CB0" w14:textId="77777777" w:rsidR="00905F14" w:rsidRPr="007663AE" w:rsidRDefault="00905F14" w:rsidP="00905F14">
      <w:pPr>
        <w:pStyle w:val="afb"/>
        <w:ind w:firstLine="720"/>
        <w:rPr>
          <w:sz w:val="22"/>
          <w:szCs w:val="22"/>
        </w:rPr>
      </w:pPr>
      <w:r w:rsidRPr="007663AE">
        <w:rPr>
          <w:sz w:val="22"/>
          <w:szCs w:val="22"/>
        </w:rPr>
        <w:t>где</w:t>
      </w:r>
      <w:r w:rsidRPr="007663AE">
        <w:rPr>
          <w:spacing w:val="-4"/>
          <w:sz w:val="22"/>
          <w:szCs w:val="22"/>
        </w:rPr>
        <w:t xml:space="preserve"> </w:t>
      </w:r>
      <w:proofErr w:type="spellStart"/>
      <w:r w:rsidRPr="007663AE">
        <w:rPr>
          <w:sz w:val="22"/>
          <w:szCs w:val="22"/>
        </w:rPr>
        <w:t>ЦБ</w:t>
      </w:r>
      <w:proofErr w:type="gramStart"/>
      <w:r w:rsidRPr="007663AE">
        <w:rPr>
          <w:sz w:val="22"/>
          <w:szCs w:val="22"/>
        </w:rPr>
        <w:t>i</w:t>
      </w:r>
      <w:proofErr w:type="spellEnd"/>
      <w:proofErr w:type="gramEnd"/>
      <w:r w:rsidRPr="007663AE">
        <w:rPr>
          <w:spacing w:val="-4"/>
          <w:sz w:val="22"/>
          <w:szCs w:val="22"/>
        </w:rPr>
        <w:t xml:space="preserve"> </w:t>
      </w:r>
      <w:r w:rsidRPr="007663AE">
        <w:rPr>
          <w:sz w:val="22"/>
          <w:szCs w:val="22"/>
        </w:rPr>
        <w:t>–</w:t>
      </w:r>
      <w:r w:rsidRPr="007663AE">
        <w:rPr>
          <w:spacing w:val="-2"/>
          <w:sz w:val="22"/>
          <w:szCs w:val="22"/>
        </w:rPr>
        <w:t xml:space="preserve"> </w:t>
      </w:r>
      <w:r w:rsidRPr="007663AE">
        <w:rPr>
          <w:sz w:val="22"/>
          <w:szCs w:val="22"/>
        </w:rPr>
        <w:t>количество</w:t>
      </w:r>
      <w:r w:rsidRPr="007663AE">
        <w:rPr>
          <w:spacing w:val="-2"/>
          <w:sz w:val="22"/>
          <w:szCs w:val="22"/>
        </w:rPr>
        <w:t xml:space="preserve"> </w:t>
      </w:r>
      <w:r w:rsidRPr="007663AE">
        <w:rPr>
          <w:sz w:val="22"/>
          <w:szCs w:val="22"/>
        </w:rPr>
        <w:t>баллов</w:t>
      </w:r>
      <w:r w:rsidRPr="007663AE">
        <w:rPr>
          <w:spacing w:val="-4"/>
          <w:sz w:val="22"/>
          <w:szCs w:val="22"/>
        </w:rPr>
        <w:t xml:space="preserve"> </w:t>
      </w:r>
      <w:r w:rsidRPr="007663AE">
        <w:rPr>
          <w:sz w:val="22"/>
          <w:szCs w:val="22"/>
        </w:rPr>
        <w:t>по</w:t>
      </w:r>
      <w:r w:rsidRPr="007663AE">
        <w:rPr>
          <w:spacing w:val="-1"/>
          <w:sz w:val="22"/>
          <w:szCs w:val="22"/>
        </w:rPr>
        <w:t xml:space="preserve"> </w:t>
      </w:r>
      <w:r w:rsidRPr="007663AE">
        <w:rPr>
          <w:spacing w:val="-2"/>
          <w:sz w:val="22"/>
          <w:szCs w:val="22"/>
        </w:rPr>
        <w:t>критерию;</w:t>
      </w:r>
    </w:p>
    <w:p w14:paraId="6D8D7D33" w14:textId="77777777" w:rsidR="00905F14" w:rsidRPr="007663AE" w:rsidRDefault="00905F14" w:rsidP="00905F14">
      <w:pPr>
        <w:pStyle w:val="afb"/>
        <w:ind w:firstLine="720"/>
        <w:rPr>
          <w:sz w:val="22"/>
          <w:szCs w:val="22"/>
        </w:rPr>
      </w:pPr>
      <w:proofErr w:type="spellStart"/>
      <w:r w:rsidRPr="007663AE">
        <w:rPr>
          <w:sz w:val="22"/>
          <w:szCs w:val="22"/>
        </w:rPr>
        <w:t>Цmin</w:t>
      </w:r>
      <w:proofErr w:type="spellEnd"/>
      <w:r w:rsidRPr="007663AE">
        <w:rPr>
          <w:spacing w:val="-5"/>
          <w:sz w:val="22"/>
          <w:szCs w:val="22"/>
        </w:rPr>
        <w:t xml:space="preserve"> </w:t>
      </w:r>
      <w:r w:rsidRPr="007663AE">
        <w:rPr>
          <w:sz w:val="22"/>
          <w:szCs w:val="22"/>
        </w:rPr>
        <w:t>–</w:t>
      </w:r>
      <w:r w:rsidRPr="007663AE">
        <w:rPr>
          <w:spacing w:val="-6"/>
          <w:sz w:val="22"/>
          <w:szCs w:val="22"/>
        </w:rPr>
        <w:t xml:space="preserve"> </w:t>
      </w:r>
      <w:r w:rsidRPr="007663AE">
        <w:rPr>
          <w:sz w:val="22"/>
          <w:szCs w:val="22"/>
        </w:rPr>
        <w:t>минимальное</w:t>
      </w:r>
      <w:r w:rsidRPr="007663AE">
        <w:rPr>
          <w:spacing w:val="-6"/>
          <w:sz w:val="22"/>
          <w:szCs w:val="22"/>
        </w:rPr>
        <w:t xml:space="preserve"> </w:t>
      </w:r>
      <w:r w:rsidRPr="007663AE">
        <w:rPr>
          <w:sz w:val="22"/>
          <w:szCs w:val="22"/>
        </w:rPr>
        <w:t>предложение</w:t>
      </w:r>
      <w:r w:rsidRPr="007663AE">
        <w:rPr>
          <w:spacing w:val="-8"/>
          <w:sz w:val="22"/>
          <w:szCs w:val="22"/>
        </w:rPr>
        <w:t xml:space="preserve"> </w:t>
      </w:r>
      <w:r w:rsidRPr="007663AE">
        <w:rPr>
          <w:sz w:val="22"/>
          <w:szCs w:val="22"/>
        </w:rPr>
        <w:t>из</w:t>
      </w:r>
      <w:r w:rsidRPr="007663AE">
        <w:rPr>
          <w:spacing w:val="-7"/>
          <w:sz w:val="22"/>
          <w:szCs w:val="22"/>
        </w:rPr>
        <w:t xml:space="preserve"> </w:t>
      </w:r>
      <w:proofErr w:type="gramStart"/>
      <w:r w:rsidRPr="007663AE">
        <w:rPr>
          <w:sz w:val="22"/>
          <w:szCs w:val="22"/>
        </w:rPr>
        <w:t>сделанных</w:t>
      </w:r>
      <w:proofErr w:type="gramEnd"/>
      <w:r w:rsidRPr="007663AE">
        <w:rPr>
          <w:spacing w:val="-5"/>
          <w:sz w:val="22"/>
          <w:szCs w:val="22"/>
        </w:rPr>
        <w:t xml:space="preserve"> </w:t>
      </w:r>
      <w:r w:rsidRPr="007663AE">
        <w:rPr>
          <w:sz w:val="22"/>
          <w:szCs w:val="22"/>
        </w:rPr>
        <w:t>участниками</w:t>
      </w:r>
      <w:r w:rsidRPr="007663AE">
        <w:rPr>
          <w:spacing w:val="-6"/>
          <w:sz w:val="22"/>
          <w:szCs w:val="22"/>
        </w:rPr>
        <w:t xml:space="preserve"> </w:t>
      </w:r>
      <w:r w:rsidRPr="007663AE">
        <w:rPr>
          <w:sz w:val="22"/>
          <w:szCs w:val="22"/>
        </w:rPr>
        <w:t xml:space="preserve">закупки; </w:t>
      </w:r>
    </w:p>
    <w:p w14:paraId="6808EF62" w14:textId="77777777" w:rsidR="00905F14" w:rsidRPr="007663AE" w:rsidRDefault="00905F14" w:rsidP="00905F14">
      <w:pPr>
        <w:pStyle w:val="afb"/>
        <w:ind w:firstLine="720"/>
        <w:rPr>
          <w:sz w:val="22"/>
          <w:szCs w:val="22"/>
        </w:rPr>
      </w:pPr>
      <w:proofErr w:type="spellStart"/>
      <w:r w:rsidRPr="007663AE">
        <w:rPr>
          <w:sz w:val="22"/>
          <w:szCs w:val="22"/>
        </w:rPr>
        <w:t>Ц</w:t>
      </w:r>
      <w:proofErr w:type="gramStart"/>
      <w:r w:rsidRPr="007663AE">
        <w:rPr>
          <w:sz w:val="22"/>
          <w:szCs w:val="22"/>
        </w:rPr>
        <w:t>i</w:t>
      </w:r>
      <w:proofErr w:type="spellEnd"/>
      <w:proofErr w:type="gramEnd"/>
      <w:r w:rsidRPr="007663AE">
        <w:rPr>
          <w:sz w:val="22"/>
          <w:szCs w:val="22"/>
        </w:rPr>
        <w:t xml:space="preserve"> – предложение участника, которое оценивается.</w:t>
      </w:r>
    </w:p>
    <w:p w14:paraId="6E2E690A" w14:textId="2B0789EA" w:rsidR="00741757" w:rsidRPr="00EE7147" w:rsidRDefault="00741757" w:rsidP="00741757">
      <w:pPr>
        <w:tabs>
          <w:tab w:val="left" w:pos="0"/>
          <w:tab w:val="left" w:pos="1560"/>
        </w:tabs>
        <w:autoSpaceDE w:val="0"/>
        <w:autoSpaceDN w:val="0"/>
        <w:spacing w:after="120"/>
        <w:ind w:firstLine="567"/>
        <w:rPr>
          <w:rFonts w:eastAsia="Calibri"/>
        </w:rPr>
      </w:pPr>
      <w:r w:rsidRPr="00EE7147">
        <w:rPr>
          <w:rFonts w:eastAsia="Calibri"/>
        </w:rPr>
        <w:t xml:space="preserve">Полученное значение </w:t>
      </w:r>
      <w:proofErr w:type="spellStart"/>
      <w:r w:rsidR="00905F14" w:rsidRPr="007663AE">
        <w:rPr>
          <w:sz w:val="22"/>
          <w:szCs w:val="22"/>
        </w:rPr>
        <w:t>ЦБ</w:t>
      </w:r>
      <w:proofErr w:type="gramStart"/>
      <w:r w:rsidR="00905F14" w:rsidRPr="007663AE">
        <w:rPr>
          <w:sz w:val="22"/>
          <w:szCs w:val="22"/>
        </w:rPr>
        <w:t>i</w:t>
      </w:r>
      <w:proofErr w:type="spellEnd"/>
      <w:proofErr w:type="gramEnd"/>
      <w:r w:rsidRPr="00EE7147">
        <w:rPr>
          <w:rFonts w:eastAsia="Calibri"/>
        </w:rPr>
        <w:t xml:space="preserve"> является балльной оценкой по ценовому критерию и учитывается при расч</w:t>
      </w:r>
      <w:r>
        <w:rPr>
          <w:rFonts w:eastAsia="Calibri"/>
        </w:rPr>
        <w:t>ё</w:t>
      </w:r>
      <w:r w:rsidRPr="00EE7147">
        <w:rPr>
          <w:rFonts w:eastAsia="Calibri"/>
        </w:rPr>
        <w:t>те итогового рейтинга заявки участника, с уч</w:t>
      </w:r>
      <w:r>
        <w:rPr>
          <w:rFonts w:eastAsia="Calibri"/>
        </w:rPr>
        <w:t>ё</w:t>
      </w:r>
      <w:r w:rsidRPr="00EE7147">
        <w:rPr>
          <w:rFonts w:eastAsia="Calibri"/>
        </w:rPr>
        <w:t xml:space="preserve">том весового коэффициента. </w:t>
      </w:r>
    </w:p>
    <w:p w14:paraId="42BDCCB3" w14:textId="5FD5CCE0" w:rsidR="00BC36C3" w:rsidRPr="00D657A9" w:rsidRDefault="00BC36C3" w:rsidP="0057279D">
      <w:pPr>
        <w:pStyle w:val="afffffc"/>
        <w:numPr>
          <w:ilvl w:val="0"/>
          <w:numId w:val="46"/>
        </w:numPr>
        <w:shd w:val="clear" w:color="auto" w:fill="FFFFFF"/>
        <w:ind w:left="0" w:right="159" w:firstLine="567"/>
        <w:jc w:val="both"/>
      </w:pPr>
      <w:bookmarkStart w:id="177" w:name="опы1"/>
      <w:bookmarkStart w:id="178" w:name="опы16"/>
      <w:proofErr w:type="gramStart"/>
      <w:r w:rsidRPr="00D657A9">
        <w:t>По критерию «</w:t>
      </w:r>
      <w:r w:rsidRPr="00D657A9">
        <w:rPr>
          <w:b/>
        </w:rPr>
        <w:t>Опыт исполнения аналогичных предмету закупки договоров</w:t>
      </w:r>
      <w:r w:rsidRPr="00D657A9">
        <w:rPr>
          <w:b/>
          <w:vertAlign w:val="superscript"/>
        </w:rPr>
        <w:footnoteReference w:id="9"/>
      </w:r>
      <w:r w:rsidRPr="00D657A9">
        <w:t>» (</w:t>
      </w:r>
      <w:proofErr w:type="spellStart"/>
      <w:r w:rsidRPr="00D657A9">
        <w:t>R</w:t>
      </w:r>
      <w:r w:rsidRPr="00D657A9">
        <w:rPr>
          <w:vertAlign w:val="subscript"/>
        </w:rPr>
        <w:t>oi</w:t>
      </w:r>
      <w:proofErr w:type="spellEnd"/>
      <w:r w:rsidRPr="00D657A9">
        <w:t>) (</w:t>
      </w:r>
      <w:r w:rsidRPr="00D657A9">
        <w:rPr>
          <w:i/>
        </w:rPr>
        <w:t>за последние 3 года, со стоимостью каждого исполненного договора не менее 5</w:t>
      </w:r>
      <w:r w:rsidR="00741757">
        <w:rPr>
          <w:i/>
        </w:rPr>
        <w:t xml:space="preserve"> млн. рублей</w:t>
      </w:r>
      <w:r w:rsidR="00905F14">
        <w:rPr>
          <w:i/>
        </w:rPr>
        <w:t xml:space="preserve"> или находящегося на исполнении договора, по которому объем исполненных обязательств</w:t>
      </w:r>
      <w:r w:rsidR="00905F14" w:rsidRPr="00905F14">
        <w:rPr>
          <w:i/>
        </w:rPr>
        <w:t xml:space="preserve"> </w:t>
      </w:r>
      <w:r w:rsidR="00905F14" w:rsidRPr="00D657A9">
        <w:rPr>
          <w:i/>
        </w:rPr>
        <w:t>не менее 5</w:t>
      </w:r>
      <w:r w:rsidR="00905F14">
        <w:rPr>
          <w:i/>
        </w:rPr>
        <w:t xml:space="preserve"> млн. рублей</w:t>
      </w:r>
      <w:r w:rsidRPr="00D657A9">
        <w:t xml:space="preserve">» (коэффициент </w:t>
      </w:r>
      <w:proofErr w:type="spellStart"/>
      <w:r w:rsidRPr="00D657A9">
        <w:t>R</w:t>
      </w:r>
      <w:r w:rsidRPr="00D657A9">
        <w:rPr>
          <w:vertAlign w:val="subscript"/>
        </w:rPr>
        <w:t>oi</w:t>
      </w:r>
      <w:proofErr w:type="spellEnd"/>
      <w:r w:rsidRPr="00D657A9">
        <w:t xml:space="preserve"> i-й заявки) оценка производится членами Закупочной комиссии (при необходимости – с привлечением экспертов) на основании справки об «</w:t>
      </w:r>
      <w:r w:rsidRPr="00D657A9">
        <w:rPr>
          <w:b/>
        </w:rPr>
        <w:t>Опыте исполнения аналогичных предмету</w:t>
      </w:r>
      <w:proofErr w:type="gramEnd"/>
      <w:r w:rsidRPr="00D657A9">
        <w:rPr>
          <w:b/>
        </w:rPr>
        <w:t xml:space="preserve"> </w:t>
      </w:r>
      <w:proofErr w:type="gramStart"/>
      <w:r w:rsidRPr="00D657A9">
        <w:rPr>
          <w:b/>
        </w:rPr>
        <w:t>закупки договоров</w:t>
      </w:r>
      <w:r w:rsidRPr="00D657A9">
        <w:t xml:space="preserve">» по установленной в настоящей документации о закупке форме (часть III «ОБРАЗЦЫ ФОРМ ДЛЯ ЗАПОЛНЕНИЯ УЧАСТНИКАМИ ЗАКУПКИ», </w:t>
      </w:r>
      <w:r w:rsidRPr="006C24EA">
        <w:t>форма 7) с приложением подтверждающих документов* по количеству исполненных</w:t>
      </w:r>
      <w:r w:rsidRPr="00D657A9">
        <w:t xml:space="preserve"> аналогичных предмету закупки договоров, за последние три года до даты подачи заявки на участие в настоящей закупке.</w:t>
      </w:r>
      <w:proofErr w:type="gramEnd"/>
      <w:r w:rsidRPr="00D657A9">
        <w:t xml:space="preserve"> Оценка производится в отношении договоров со стоимостью не менее 5</w:t>
      </w:r>
      <w:r w:rsidR="00741757">
        <w:t xml:space="preserve"> млн. рублей</w:t>
      </w:r>
      <w:r w:rsidRPr="00D657A9">
        <w:t>.</w:t>
      </w:r>
      <w:r w:rsidR="00905F14">
        <w:t xml:space="preserve"> Предельное количество таких договоров установлено – 4 шт.</w:t>
      </w:r>
      <w:r w:rsidR="00ED14A1">
        <w:t xml:space="preserve"> За каждый договор присваивается 25 баллов.</w:t>
      </w:r>
    </w:p>
    <w:p w14:paraId="1B16AA61" w14:textId="3F32D0BB" w:rsidR="00BC36C3" w:rsidRDefault="00BC36C3" w:rsidP="004B734F">
      <w:pPr>
        <w:ind w:firstLine="567"/>
        <w:rPr>
          <w:rFonts w:eastAsia="Calibri"/>
          <w:bCs/>
          <w:lang w:eastAsia="en-US"/>
        </w:rPr>
      </w:pPr>
      <w:proofErr w:type="gramStart"/>
      <w:r w:rsidRPr="00324836">
        <w:rPr>
          <w:rFonts w:eastAsia="Calibri"/>
          <w:bCs/>
          <w:lang w:eastAsia="en-US"/>
        </w:rPr>
        <w:t>В случае если в справке об «</w:t>
      </w:r>
      <w:r w:rsidRPr="00D42528">
        <w:rPr>
          <w:rFonts w:eastAsia="Calibri"/>
          <w:b/>
          <w:bCs/>
          <w:lang w:eastAsia="en-US"/>
        </w:rPr>
        <w:t>Опыт</w:t>
      </w:r>
      <w:r>
        <w:rPr>
          <w:rFonts w:eastAsia="Calibri"/>
          <w:b/>
          <w:bCs/>
          <w:lang w:eastAsia="en-US"/>
        </w:rPr>
        <w:t>е</w:t>
      </w:r>
      <w:r w:rsidRPr="00D42528">
        <w:rPr>
          <w:rFonts w:eastAsia="Calibri"/>
          <w:b/>
          <w:bCs/>
          <w:lang w:eastAsia="en-US"/>
        </w:rPr>
        <w:t xml:space="preserve"> исполнения аналогичных предмету закупки договоров</w:t>
      </w:r>
      <w:r w:rsidRPr="00324836">
        <w:rPr>
          <w:rFonts w:eastAsia="Calibri"/>
          <w:bCs/>
          <w:lang w:eastAsia="en-US"/>
        </w:rPr>
        <w:t xml:space="preserve">» отсутствует информация об исполненных </w:t>
      </w:r>
      <w:r>
        <w:rPr>
          <w:rFonts w:eastAsia="Calibri"/>
          <w:bCs/>
          <w:lang w:eastAsia="en-US"/>
        </w:rPr>
        <w:t xml:space="preserve">аналогичных предмету закупки </w:t>
      </w:r>
      <w:r w:rsidRPr="00324836">
        <w:rPr>
          <w:rFonts w:eastAsia="Calibri"/>
          <w:bCs/>
          <w:lang w:eastAsia="en-US"/>
        </w:rPr>
        <w:t xml:space="preserve">договорах за последние три года до даты подачи заявки на участие в настоящей закупке со стоимостью не менее </w:t>
      </w:r>
      <w:r>
        <w:rPr>
          <w:rFonts w:eastAsia="Calibri"/>
          <w:b/>
          <w:bCs/>
          <w:lang w:eastAsia="en-US"/>
        </w:rPr>
        <w:t>5</w:t>
      </w:r>
      <w:r w:rsidR="00741757">
        <w:rPr>
          <w:rFonts w:eastAsia="Calibri"/>
          <w:b/>
          <w:bCs/>
          <w:lang w:eastAsia="en-US"/>
        </w:rPr>
        <w:t xml:space="preserve"> млн. рублей</w:t>
      </w:r>
      <w:r w:rsidRPr="00324836">
        <w:rPr>
          <w:rFonts w:eastAsia="Calibri"/>
          <w:bCs/>
          <w:lang w:eastAsia="en-US"/>
        </w:rPr>
        <w:t>, и (или) отсутств</w:t>
      </w:r>
      <w:r>
        <w:rPr>
          <w:rFonts w:eastAsia="Calibri"/>
          <w:bCs/>
          <w:lang w:eastAsia="en-US"/>
        </w:rPr>
        <w:t>уют</w:t>
      </w:r>
      <w:r w:rsidRPr="00324836">
        <w:rPr>
          <w:rFonts w:eastAsia="Calibri"/>
          <w:bCs/>
          <w:lang w:eastAsia="en-US"/>
        </w:rPr>
        <w:t xml:space="preserve"> по таким договорам подтверждающи</w:t>
      </w:r>
      <w:r>
        <w:rPr>
          <w:rFonts w:eastAsia="Calibri"/>
          <w:bCs/>
          <w:lang w:eastAsia="en-US"/>
        </w:rPr>
        <w:t>е</w:t>
      </w:r>
      <w:r w:rsidRPr="00324836">
        <w:rPr>
          <w:rFonts w:eastAsia="Calibri"/>
          <w:bCs/>
          <w:lang w:eastAsia="en-US"/>
        </w:rPr>
        <w:t xml:space="preserve"> документ</w:t>
      </w:r>
      <w:r>
        <w:rPr>
          <w:rFonts w:eastAsia="Calibri"/>
          <w:bCs/>
          <w:lang w:eastAsia="en-US"/>
        </w:rPr>
        <w:t>ы</w:t>
      </w:r>
      <w:r w:rsidRPr="00324836">
        <w:rPr>
          <w:rFonts w:eastAsia="Calibri"/>
          <w:bCs/>
          <w:lang w:eastAsia="en-US"/>
        </w:rPr>
        <w:t>*, а также, если в справке указаны договоры, несоответствующие установленным в документации о</w:t>
      </w:r>
      <w:proofErr w:type="gramEnd"/>
      <w:r w:rsidRPr="00324836">
        <w:rPr>
          <w:rFonts w:eastAsia="Calibri"/>
          <w:bCs/>
          <w:lang w:eastAsia="en-US"/>
        </w:rPr>
        <w:t xml:space="preserve"> </w:t>
      </w:r>
      <w:proofErr w:type="gramStart"/>
      <w:r w:rsidRPr="00324836">
        <w:rPr>
          <w:rFonts w:eastAsia="Calibri"/>
          <w:bCs/>
          <w:lang w:eastAsia="en-US"/>
        </w:rPr>
        <w:t xml:space="preserve">закупке параметрам (представленные договора не соответствуют требованиям, установленным Заказчиком, по видам работ/услуг/поставок, по техническим параметрам, или стоимость договоров менее </w:t>
      </w:r>
      <w:r>
        <w:rPr>
          <w:rFonts w:eastAsia="Calibri"/>
          <w:b/>
          <w:bCs/>
          <w:lang w:eastAsia="en-US"/>
        </w:rPr>
        <w:t>5</w:t>
      </w:r>
      <w:r w:rsidR="00741757">
        <w:rPr>
          <w:rFonts w:eastAsia="Calibri"/>
          <w:b/>
          <w:bCs/>
          <w:lang w:eastAsia="en-US"/>
        </w:rPr>
        <w:t xml:space="preserve"> млн. рублей</w:t>
      </w:r>
      <w:r w:rsidRPr="00324836">
        <w:rPr>
          <w:rFonts w:eastAsia="Calibri"/>
          <w:bCs/>
          <w:lang w:eastAsia="en-US"/>
        </w:rPr>
        <w:t>*, или указан другой период завершенных договоров и т.</w:t>
      </w:r>
      <w:r w:rsidR="006550C3">
        <w:rPr>
          <w:rFonts w:eastAsia="Calibri"/>
          <w:bCs/>
          <w:lang w:eastAsia="en-US"/>
        </w:rPr>
        <w:t xml:space="preserve"> </w:t>
      </w:r>
      <w:r w:rsidRPr="00324836">
        <w:rPr>
          <w:rFonts w:eastAsia="Calibri"/>
          <w:bCs/>
          <w:lang w:eastAsia="en-US"/>
        </w:rPr>
        <w:t>п.), то заявке данного участника по критерию «</w:t>
      </w:r>
      <w:r w:rsidRPr="00E045AF">
        <w:rPr>
          <w:rFonts w:eastAsia="Calibri"/>
          <w:b/>
          <w:bCs/>
          <w:lang w:eastAsia="en-US"/>
        </w:rPr>
        <w:t>Опыте исполнения аналогичных предмету закупки договоров</w:t>
      </w:r>
      <w:r w:rsidRPr="00324836">
        <w:rPr>
          <w:rFonts w:eastAsia="Calibri"/>
          <w:b/>
          <w:bCs/>
          <w:lang w:eastAsia="en-US"/>
        </w:rPr>
        <w:t>» (</w:t>
      </w:r>
      <w:proofErr w:type="spellStart"/>
      <w:r w:rsidRPr="00324836">
        <w:rPr>
          <w:rFonts w:eastAsia="Calibri"/>
          <w:b/>
          <w:bCs/>
          <w:lang w:eastAsia="en-US"/>
        </w:rPr>
        <w:t>R</w:t>
      </w:r>
      <w:r w:rsidRPr="0073602E">
        <w:rPr>
          <w:rFonts w:eastAsia="Calibri"/>
          <w:b/>
          <w:bCs/>
          <w:vertAlign w:val="subscript"/>
          <w:lang w:eastAsia="en-US"/>
        </w:rPr>
        <w:t>oi</w:t>
      </w:r>
      <w:proofErr w:type="spellEnd"/>
      <w:r w:rsidRPr="00324836">
        <w:rPr>
          <w:rFonts w:eastAsia="Calibri"/>
          <w:bCs/>
          <w:i/>
          <w:lang w:eastAsia="en-US"/>
        </w:rPr>
        <w:t xml:space="preserve">) (за последние 3 года, со стоимостью каждого исполненного договора не менее </w:t>
      </w:r>
      <w:r>
        <w:rPr>
          <w:rFonts w:eastAsia="Calibri"/>
          <w:bCs/>
          <w:i/>
          <w:lang w:eastAsia="en-US"/>
        </w:rPr>
        <w:t>5</w:t>
      </w:r>
      <w:r w:rsidR="006550C3">
        <w:rPr>
          <w:rFonts w:eastAsia="Calibri"/>
          <w:bCs/>
          <w:i/>
          <w:lang w:eastAsia="en-US"/>
        </w:rPr>
        <w:t xml:space="preserve"> млн. рублей</w:t>
      </w:r>
      <w:proofErr w:type="gramEnd"/>
      <w:r w:rsidRPr="00324836">
        <w:rPr>
          <w:rFonts w:eastAsia="Calibri"/>
          <w:bCs/>
          <w:i/>
          <w:lang w:eastAsia="en-US"/>
        </w:rPr>
        <w:t>)</w:t>
      </w:r>
      <w:r w:rsidRPr="00324836">
        <w:rPr>
          <w:rFonts w:eastAsia="Calibri"/>
          <w:b/>
          <w:bCs/>
          <w:lang w:eastAsia="en-US"/>
        </w:rPr>
        <w:t>»</w:t>
      </w:r>
      <w:r w:rsidRPr="00324836">
        <w:rPr>
          <w:rFonts w:eastAsia="Calibri"/>
          <w:bCs/>
          <w:lang w:val="x-none" w:eastAsia="en-US"/>
        </w:rPr>
        <w:t xml:space="preserve"> </w:t>
      </w:r>
      <w:r w:rsidRPr="00324836">
        <w:rPr>
          <w:rFonts w:eastAsia="Calibri"/>
          <w:bCs/>
          <w:lang w:eastAsia="en-US"/>
        </w:rPr>
        <w:t xml:space="preserve">присваивается значение 0 баллов и это </w:t>
      </w:r>
      <w:r w:rsidRPr="00324836">
        <w:rPr>
          <w:rFonts w:eastAsia="Calibri"/>
          <w:b/>
          <w:bCs/>
          <w:lang w:eastAsia="en-US"/>
        </w:rPr>
        <w:t>не</w:t>
      </w:r>
      <w:r w:rsidRPr="00324836">
        <w:rPr>
          <w:rFonts w:eastAsia="Calibri"/>
          <w:bCs/>
          <w:lang w:eastAsia="en-US"/>
        </w:rPr>
        <w:t xml:space="preserve"> является основанием для отклонения Заявки участника.</w:t>
      </w:r>
    </w:p>
    <w:p w14:paraId="5736ADA6" w14:textId="1808FB66" w:rsidR="00BC36C3" w:rsidRDefault="00BC36C3" w:rsidP="004B734F">
      <w:pPr>
        <w:ind w:firstLine="567"/>
      </w:pPr>
      <w:bookmarkStart w:id="179" w:name="опы"/>
      <w:proofErr w:type="gramStart"/>
      <w:r w:rsidRPr="00324836">
        <w:rPr>
          <w:rFonts w:eastAsia="Calibri"/>
          <w:b/>
          <w:bCs/>
          <w:lang w:eastAsia="en-US"/>
        </w:rPr>
        <w:t>*</w:t>
      </w:r>
      <w:bookmarkStart w:id="180" w:name="Par0001"/>
      <w:bookmarkStart w:id="181" w:name="оп"/>
      <w:bookmarkStart w:id="182" w:name="опы5"/>
      <w:r w:rsidRPr="00324836">
        <w:rPr>
          <w:rFonts w:eastAsia="Calibri"/>
          <w:b/>
          <w:bCs/>
          <w:lang w:val="x-none" w:eastAsia="en-US"/>
        </w:rPr>
        <w:t>Подтверждением указанного опыта</w:t>
      </w:r>
      <w:r w:rsidRPr="00324836">
        <w:rPr>
          <w:rFonts w:eastAsia="Calibri"/>
          <w:bCs/>
          <w:lang w:val="x-none" w:eastAsia="en-US"/>
        </w:rPr>
        <w:t xml:space="preserve"> исполнения </w:t>
      </w:r>
      <w:r w:rsidRPr="00324836">
        <w:rPr>
          <w:rFonts w:eastAsia="Calibri"/>
          <w:bCs/>
          <w:lang w:eastAsia="en-US"/>
        </w:rPr>
        <w:t>договоров</w:t>
      </w:r>
      <w:r w:rsidRPr="00324836">
        <w:rPr>
          <w:rFonts w:eastAsia="Calibri"/>
          <w:bCs/>
          <w:lang w:val="x-none" w:eastAsia="en-US"/>
        </w:rPr>
        <w:t xml:space="preserve"> (</w:t>
      </w:r>
      <w:r w:rsidRPr="00324836">
        <w:rPr>
          <w:rFonts w:eastAsia="Calibri"/>
          <w:bCs/>
          <w:lang w:eastAsia="en-US"/>
        </w:rPr>
        <w:t>контрактов</w:t>
      </w:r>
      <w:r w:rsidRPr="00324836">
        <w:rPr>
          <w:rFonts w:eastAsia="Calibri"/>
          <w:bCs/>
          <w:lang w:val="x-none" w:eastAsia="en-US"/>
        </w:rPr>
        <w:t xml:space="preserve">) участником, для целей настоящей закупки, </w:t>
      </w:r>
      <w:r w:rsidR="004B734F">
        <w:rPr>
          <w:rFonts w:eastAsia="Calibri"/>
          <w:bCs/>
          <w:lang w:eastAsia="en-US"/>
        </w:rPr>
        <w:t>являются</w:t>
      </w:r>
      <w:r w:rsidRPr="00324836">
        <w:rPr>
          <w:rFonts w:eastAsia="Calibri"/>
          <w:bCs/>
          <w:lang w:val="x-none" w:eastAsia="en-US"/>
        </w:rPr>
        <w:t xml:space="preserve"> </w:t>
      </w:r>
      <w:r w:rsidRPr="003A45F6">
        <w:rPr>
          <w:rFonts w:eastAsia="Calibri"/>
          <w:bCs/>
          <w:lang w:eastAsia="en-US"/>
        </w:rPr>
        <w:t xml:space="preserve">заверенные уполномоченным лицом </w:t>
      </w:r>
      <w:r w:rsidR="004B734F">
        <w:rPr>
          <w:rFonts w:eastAsia="Calibri"/>
          <w:bCs/>
          <w:lang w:eastAsia="en-US"/>
        </w:rPr>
        <w:t>у</w:t>
      </w:r>
      <w:r w:rsidRPr="003A45F6">
        <w:rPr>
          <w:rFonts w:eastAsia="Calibri"/>
          <w:bCs/>
          <w:lang w:eastAsia="en-US"/>
        </w:rPr>
        <w:t>частника</w:t>
      </w:r>
      <w:r w:rsidRPr="003A45F6">
        <w:rPr>
          <w:rFonts w:eastAsia="Calibri"/>
          <w:bCs/>
          <w:lang w:val="x-none" w:eastAsia="en-US"/>
        </w:rPr>
        <w:t xml:space="preserve"> копи</w:t>
      </w:r>
      <w:r w:rsidRPr="003A45F6">
        <w:rPr>
          <w:rFonts w:eastAsia="Calibri"/>
          <w:bCs/>
          <w:lang w:eastAsia="en-US"/>
        </w:rPr>
        <w:t>и</w:t>
      </w:r>
      <w:r w:rsidRPr="003A45F6">
        <w:rPr>
          <w:rFonts w:eastAsia="Calibri"/>
          <w:bCs/>
          <w:lang w:val="x-none" w:eastAsia="en-US"/>
        </w:rPr>
        <w:t xml:space="preserve"> </w:t>
      </w:r>
      <w:r w:rsidRPr="003A45F6">
        <w:rPr>
          <w:rFonts w:eastAsia="Calibri"/>
          <w:bCs/>
          <w:lang w:eastAsia="en-US"/>
        </w:rPr>
        <w:t>договоров</w:t>
      </w:r>
      <w:r w:rsidRPr="003A45F6">
        <w:rPr>
          <w:rFonts w:eastAsia="Calibri"/>
          <w:bCs/>
          <w:lang w:val="x-none" w:eastAsia="en-US"/>
        </w:rPr>
        <w:t xml:space="preserve"> (</w:t>
      </w:r>
      <w:r w:rsidRPr="003A45F6">
        <w:rPr>
          <w:rFonts w:eastAsia="Calibri"/>
          <w:bCs/>
          <w:lang w:eastAsia="en-US"/>
        </w:rPr>
        <w:t>контрактов</w:t>
      </w:r>
      <w:r w:rsidRPr="003A45F6">
        <w:rPr>
          <w:rFonts w:eastAsia="Calibri"/>
          <w:bCs/>
          <w:lang w:val="x-none" w:eastAsia="en-US"/>
        </w:rPr>
        <w:t xml:space="preserve">) (включая приложения), а также копии актов </w:t>
      </w:r>
      <w:r w:rsidRPr="00B71A40">
        <w:rPr>
          <w:rFonts w:eastAsia="Calibri"/>
          <w:bCs/>
          <w:lang w:eastAsia="en-US"/>
        </w:rPr>
        <w:t>при</w:t>
      </w:r>
      <w:r w:rsidR="00695F70" w:rsidRPr="00B71A40">
        <w:rPr>
          <w:rFonts w:eastAsia="Calibri"/>
          <w:bCs/>
          <w:lang w:eastAsia="en-US"/>
        </w:rPr>
        <w:t>ё</w:t>
      </w:r>
      <w:r w:rsidRPr="00B71A40">
        <w:rPr>
          <w:rFonts w:eastAsia="Calibri"/>
          <w:bCs/>
          <w:lang w:eastAsia="en-US"/>
        </w:rPr>
        <w:t xml:space="preserve">мки </w:t>
      </w:r>
      <w:r w:rsidRPr="00B71A40">
        <w:rPr>
          <w:rFonts w:eastAsia="Calibri"/>
          <w:bCs/>
          <w:lang w:val="x-none" w:eastAsia="en-US"/>
        </w:rPr>
        <w:t>выполненных работ</w:t>
      </w:r>
      <w:r w:rsidRPr="00B71A40">
        <w:rPr>
          <w:rFonts w:eastAsia="Calibri"/>
          <w:bCs/>
          <w:lang w:eastAsia="en-US"/>
        </w:rPr>
        <w:t xml:space="preserve">/оказанных услуг </w:t>
      </w:r>
      <w:r w:rsidRPr="00B71A40">
        <w:rPr>
          <w:rFonts w:eastAsia="Calibri"/>
          <w:bCs/>
          <w:lang w:val="x-none" w:eastAsia="en-US"/>
        </w:rPr>
        <w:t>на полный</w:t>
      </w:r>
      <w:r w:rsidR="00905F14">
        <w:rPr>
          <w:rFonts w:eastAsia="Calibri"/>
          <w:bCs/>
          <w:lang w:eastAsia="en-US"/>
        </w:rPr>
        <w:t xml:space="preserve"> или частичный</w:t>
      </w:r>
      <w:r w:rsidRPr="00B71A40">
        <w:rPr>
          <w:rFonts w:eastAsia="Calibri"/>
          <w:bCs/>
          <w:lang w:val="x-none" w:eastAsia="en-US"/>
        </w:rPr>
        <w:t xml:space="preserve"> объём обязательств участника по </w:t>
      </w:r>
      <w:r w:rsidRPr="00B71A40">
        <w:rPr>
          <w:rFonts w:eastAsia="Calibri"/>
          <w:bCs/>
          <w:lang w:eastAsia="en-US"/>
        </w:rPr>
        <w:t>договору</w:t>
      </w:r>
      <w:r w:rsidRPr="00B71A40">
        <w:rPr>
          <w:rFonts w:eastAsia="Calibri"/>
          <w:bCs/>
          <w:lang w:val="x-none" w:eastAsia="en-US"/>
        </w:rPr>
        <w:t xml:space="preserve"> (</w:t>
      </w:r>
      <w:r w:rsidRPr="00B71A40">
        <w:rPr>
          <w:rFonts w:eastAsia="Calibri"/>
          <w:bCs/>
          <w:lang w:eastAsia="en-US"/>
        </w:rPr>
        <w:t>контракту</w:t>
      </w:r>
      <w:r w:rsidRPr="00B71A40">
        <w:rPr>
          <w:rFonts w:eastAsia="Calibri"/>
          <w:bCs/>
          <w:lang w:val="x-none" w:eastAsia="en-US"/>
        </w:rPr>
        <w:t>), содержащи</w:t>
      </w:r>
      <w:r w:rsidRPr="00B71A40">
        <w:rPr>
          <w:rFonts w:eastAsia="Calibri"/>
          <w:bCs/>
          <w:lang w:eastAsia="en-US"/>
        </w:rPr>
        <w:t>е</w:t>
      </w:r>
      <w:r w:rsidRPr="00B71A40">
        <w:rPr>
          <w:rFonts w:eastAsia="Calibri"/>
          <w:bCs/>
          <w:lang w:val="x-none" w:eastAsia="en-US"/>
        </w:rPr>
        <w:t xml:space="preserve"> сведения </w:t>
      </w:r>
      <w:r w:rsidRPr="00B71A40">
        <w:rPr>
          <w:rFonts w:eastAsia="Calibri"/>
          <w:bCs/>
          <w:lang w:eastAsia="en-US"/>
        </w:rPr>
        <w:t>о выполненных работах/оказанных услугах</w:t>
      </w:r>
      <w:r w:rsidR="003875B2" w:rsidRPr="00B71A40">
        <w:rPr>
          <w:rFonts w:eastAsia="Calibri"/>
          <w:bCs/>
          <w:lang w:eastAsia="en-US"/>
        </w:rPr>
        <w:t xml:space="preserve">, соответствующих предмету закупки </w:t>
      </w:r>
      <w:r w:rsidR="008A320C" w:rsidRPr="00B71A40">
        <w:rPr>
          <w:rFonts w:eastAsia="Calibri"/>
          <w:bCs/>
          <w:lang w:eastAsia="en-US"/>
        </w:rPr>
        <w:t>(п. 3 части II.</w:t>
      </w:r>
      <w:proofErr w:type="gramEnd"/>
      <w:r w:rsidR="008A320C" w:rsidRPr="00B71A40">
        <w:rPr>
          <w:rFonts w:eastAsia="Calibri"/>
          <w:bCs/>
          <w:lang w:eastAsia="en-US"/>
        </w:rPr>
        <w:t xml:space="preserve"> </w:t>
      </w:r>
      <w:proofErr w:type="gramStart"/>
      <w:r w:rsidR="008A320C" w:rsidRPr="00B71A40">
        <w:rPr>
          <w:rFonts w:eastAsia="Calibri"/>
          <w:bCs/>
          <w:lang w:eastAsia="en-US"/>
        </w:rPr>
        <w:t>Информационная карта закупки)</w:t>
      </w:r>
      <w:r w:rsidRPr="00B71A40">
        <w:rPr>
          <w:rFonts w:eastAsia="Calibri"/>
          <w:bCs/>
          <w:lang w:eastAsia="en-US"/>
        </w:rPr>
        <w:t>, за последние три года до даты подачи заявки на участие в настоящей закупке, со стоимостью не менее 5</w:t>
      </w:r>
      <w:r w:rsidR="004B1956" w:rsidRPr="00B71A40">
        <w:rPr>
          <w:rFonts w:eastAsia="Calibri"/>
          <w:bCs/>
          <w:lang w:eastAsia="en-US"/>
        </w:rPr>
        <w:t xml:space="preserve"> млн. рублей</w:t>
      </w:r>
      <w:r w:rsidRPr="00B71A40">
        <w:rPr>
          <w:rFonts w:eastAsia="Calibri"/>
          <w:bCs/>
          <w:lang w:eastAsia="en-US"/>
        </w:rPr>
        <w:t xml:space="preserve"> (</w:t>
      </w:r>
      <w:r w:rsidRPr="00B71A40">
        <w:rPr>
          <w:rFonts w:eastAsia="Calibri"/>
          <w:bCs/>
          <w:i/>
          <w:lang w:eastAsia="en-US"/>
        </w:rPr>
        <w:t>в каждом таком договоре (контракте)</w:t>
      </w:r>
      <w:r w:rsidRPr="00B71A40">
        <w:rPr>
          <w:rFonts w:eastAsia="Calibri"/>
          <w:bCs/>
          <w:lang w:eastAsia="en-US"/>
        </w:rPr>
        <w:t>), с обязательным указанием сумм в договорах и актах</w:t>
      </w:r>
      <w:r w:rsidRPr="00B71A40">
        <w:rPr>
          <w:rFonts w:eastAsia="Calibri"/>
          <w:bCs/>
          <w:lang w:val="x-none" w:eastAsia="en-US"/>
        </w:rPr>
        <w:t xml:space="preserve">. </w:t>
      </w:r>
      <w:bookmarkEnd w:id="177"/>
      <w:bookmarkEnd w:id="178"/>
      <w:bookmarkEnd w:id="179"/>
      <w:bookmarkEnd w:id="180"/>
      <w:bookmarkEnd w:id="181"/>
      <w:bookmarkEnd w:id="182"/>
      <w:proofErr w:type="gramEnd"/>
    </w:p>
    <w:p w14:paraId="61466F9F" w14:textId="43379710" w:rsidR="00905F14" w:rsidRPr="00C073F8" w:rsidRDefault="00905F14" w:rsidP="0057279D">
      <w:pPr>
        <w:pStyle w:val="afffffc"/>
        <w:widowControl w:val="0"/>
        <w:numPr>
          <w:ilvl w:val="1"/>
          <w:numId w:val="46"/>
        </w:numPr>
        <w:ind w:left="0" w:firstLine="567"/>
        <w:jc w:val="both"/>
        <w:rPr>
          <w:rFonts w:eastAsia="Calibri"/>
          <w:bCs/>
          <w:lang w:eastAsia="en-US"/>
        </w:rPr>
      </w:pPr>
      <w:r w:rsidRPr="00C073F8">
        <w:rPr>
          <w:rFonts w:eastAsia="Calibri"/>
          <w:bCs/>
          <w:lang w:eastAsia="en-US"/>
        </w:rPr>
        <w:t>Расч</w:t>
      </w:r>
      <w:r>
        <w:rPr>
          <w:rFonts w:eastAsia="Calibri"/>
          <w:bCs/>
          <w:lang w:eastAsia="en-US"/>
        </w:rPr>
        <w:t>ё</w:t>
      </w:r>
      <w:r w:rsidRPr="00C073F8">
        <w:rPr>
          <w:rFonts w:eastAsia="Calibri"/>
          <w:bCs/>
          <w:lang w:eastAsia="en-US"/>
        </w:rPr>
        <w:t xml:space="preserve">т рейтинга каждой заявки </w:t>
      </w:r>
      <w:r w:rsidRPr="00D657A9">
        <w:t>«</w:t>
      </w:r>
      <w:r w:rsidRPr="00D657A9">
        <w:rPr>
          <w:b/>
        </w:rPr>
        <w:t>Опыт исполнения аналогичных предмету закупки договоров</w:t>
      </w:r>
      <w:r w:rsidRPr="00D657A9">
        <w:t>»</w:t>
      </w:r>
      <w:r>
        <w:t xml:space="preserve"> </w:t>
      </w:r>
      <w:r w:rsidRPr="00C073F8">
        <w:rPr>
          <w:rFonts w:eastAsia="Calibri"/>
          <w:bCs/>
          <w:lang w:eastAsia="en-US"/>
        </w:rPr>
        <w:t xml:space="preserve">производится по следующей формуле: </w:t>
      </w:r>
    </w:p>
    <w:p w14:paraId="67B09E88" w14:textId="77777777" w:rsidR="00BC36C3" w:rsidRDefault="00BC36C3" w:rsidP="004B734F">
      <w:pPr>
        <w:pStyle w:val="afffffc"/>
        <w:shd w:val="clear" w:color="auto" w:fill="FFFFFF"/>
        <w:ind w:left="200" w:right="159" w:firstLine="567"/>
      </w:pPr>
    </w:p>
    <w:p w14:paraId="36B60BD6" w14:textId="00DB5D48" w:rsidR="00905F14" w:rsidRPr="007663AE" w:rsidRDefault="00905F14" w:rsidP="00905F14">
      <w:pPr>
        <w:pStyle w:val="afb"/>
        <w:ind w:firstLine="720"/>
        <w:rPr>
          <w:sz w:val="22"/>
          <w:szCs w:val="22"/>
        </w:rPr>
      </w:pPr>
      <w:proofErr w:type="spellStart"/>
      <w:r w:rsidRPr="007663AE">
        <w:rPr>
          <w:sz w:val="22"/>
          <w:szCs w:val="22"/>
        </w:rPr>
        <w:t>ПБ</w:t>
      </w:r>
      <w:proofErr w:type="gramStart"/>
      <w:r w:rsidRPr="007663AE">
        <w:rPr>
          <w:sz w:val="22"/>
          <w:szCs w:val="22"/>
        </w:rPr>
        <w:t>i</w:t>
      </w:r>
      <w:proofErr w:type="spellEnd"/>
      <w:proofErr w:type="gramEnd"/>
      <w:r w:rsidRPr="007663AE">
        <w:rPr>
          <w:spacing w:val="-2"/>
          <w:sz w:val="22"/>
          <w:szCs w:val="22"/>
        </w:rPr>
        <w:t xml:space="preserve"> </w:t>
      </w:r>
      <w:r w:rsidRPr="007663AE">
        <w:rPr>
          <w:sz w:val="22"/>
          <w:szCs w:val="22"/>
        </w:rPr>
        <w:t>=</w:t>
      </w:r>
      <w:r w:rsidRPr="007663AE">
        <w:rPr>
          <w:spacing w:val="-3"/>
          <w:sz w:val="22"/>
          <w:szCs w:val="22"/>
        </w:rPr>
        <w:t xml:space="preserve"> </w:t>
      </w:r>
      <w:proofErr w:type="spellStart"/>
      <w:r w:rsidRPr="007663AE">
        <w:rPr>
          <w:sz w:val="22"/>
          <w:szCs w:val="22"/>
        </w:rPr>
        <w:t>Пi</w:t>
      </w:r>
      <w:proofErr w:type="spellEnd"/>
      <w:r w:rsidRPr="007663AE">
        <w:rPr>
          <w:spacing w:val="-2"/>
          <w:sz w:val="22"/>
          <w:szCs w:val="22"/>
        </w:rPr>
        <w:t xml:space="preserve"> </w:t>
      </w:r>
      <w:r w:rsidRPr="007663AE">
        <w:rPr>
          <w:sz w:val="22"/>
          <w:szCs w:val="22"/>
        </w:rPr>
        <w:t>/</w:t>
      </w:r>
      <w:r w:rsidRPr="007663AE">
        <w:rPr>
          <w:spacing w:val="-1"/>
          <w:sz w:val="22"/>
          <w:szCs w:val="22"/>
        </w:rPr>
        <w:t xml:space="preserve"> </w:t>
      </w:r>
      <w:proofErr w:type="spellStart"/>
      <w:r w:rsidRPr="007663AE">
        <w:rPr>
          <w:sz w:val="22"/>
          <w:szCs w:val="22"/>
        </w:rPr>
        <w:t>Пmax</w:t>
      </w:r>
      <w:proofErr w:type="spellEnd"/>
      <w:r w:rsidRPr="007663AE">
        <w:rPr>
          <w:spacing w:val="-2"/>
          <w:sz w:val="22"/>
          <w:szCs w:val="22"/>
        </w:rPr>
        <w:t xml:space="preserve"> </w:t>
      </w:r>
      <w:r w:rsidRPr="007663AE">
        <w:rPr>
          <w:sz w:val="22"/>
          <w:szCs w:val="22"/>
        </w:rPr>
        <w:t xml:space="preserve">х </w:t>
      </w:r>
      <w:r w:rsidR="00ED14A1">
        <w:rPr>
          <w:spacing w:val="-5"/>
          <w:sz w:val="22"/>
          <w:szCs w:val="22"/>
        </w:rPr>
        <w:t>100</w:t>
      </w:r>
      <w:r w:rsidRPr="007663AE">
        <w:rPr>
          <w:spacing w:val="-5"/>
          <w:sz w:val="22"/>
          <w:szCs w:val="22"/>
        </w:rPr>
        <w:t>,</w:t>
      </w:r>
    </w:p>
    <w:p w14:paraId="00F0DBAD" w14:textId="77777777" w:rsidR="00905F14" w:rsidRPr="007663AE" w:rsidRDefault="00905F14" w:rsidP="00905F14">
      <w:pPr>
        <w:pStyle w:val="afb"/>
        <w:ind w:firstLine="720"/>
        <w:rPr>
          <w:sz w:val="22"/>
          <w:szCs w:val="22"/>
        </w:rPr>
      </w:pPr>
      <w:r w:rsidRPr="007663AE">
        <w:rPr>
          <w:sz w:val="22"/>
          <w:szCs w:val="22"/>
        </w:rPr>
        <w:lastRenderedPageBreak/>
        <w:t>где</w:t>
      </w:r>
      <w:r w:rsidRPr="007663AE">
        <w:rPr>
          <w:spacing w:val="-3"/>
          <w:sz w:val="22"/>
          <w:szCs w:val="22"/>
        </w:rPr>
        <w:t xml:space="preserve"> </w:t>
      </w:r>
      <w:proofErr w:type="spellStart"/>
      <w:r w:rsidRPr="007663AE">
        <w:rPr>
          <w:sz w:val="22"/>
          <w:szCs w:val="22"/>
        </w:rPr>
        <w:t>ПБ</w:t>
      </w:r>
      <w:proofErr w:type="gramStart"/>
      <w:r w:rsidRPr="007663AE">
        <w:rPr>
          <w:sz w:val="22"/>
          <w:szCs w:val="22"/>
        </w:rPr>
        <w:t>i</w:t>
      </w:r>
      <w:proofErr w:type="spellEnd"/>
      <w:proofErr w:type="gramEnd"/>
      <w:r w:rsidRPr="007663AE">
        <w:rPr>
          <w:spacing w:val="-4"/>
          <w:sz w:val="22"/>
          <w:szCs w:val="22"/>
        </w:rPr>
        <w:t xml:space="preserve"> </w:t>
      </w:r>
      <w:r w:rsidRPr="007663AE">
        <w:rPr>
          <w:sz w:val="22"/>
          <w:szCs w:val="22"/>
        </w:rPr>
        <w:t>–</w:t>
      </w:r>
      <w:r w:rsidRPr="007663AE">
        <w:rPr>
          <w:spacing w:val="-2"/>
          <w:sz w:val="22"/>
          <w:szCs w:val="22"/>
        </w:rPr>
        <w:t xml:space="preserve"> </w:t>
      </w:r>
      <w:r w:rsidRPr="007663AE">
        <w:rPr>
          <w:sz w:val="22"/>
          <w:szCs w:val="22"/>
        </w:rPr>
        <w:t>количество</w:t>
      </w:r>
      <w:r w:rsidRPr="007663AE">
        <w:rPr>
          <w:spacing w:val="-2"/>
          <w:sz w:val="22"/>
          <w:szCs w:val="22"/>
        </w:rPr>
        <w:t xml:space="preserve"> </w:t>
      </w:r>
      <w:r w:rsidRPr="007663AE">
        <w:rPr>
          <w:sz w:val="22"/>
          <w:szCs w:val="22"/>
        </w:rPr>
        <w:t>баллов</w:t>
      </w:r>
      <w:r w:rsidRPr="007663AE">
        <w:rPr>
          <w:spacing w:val="-4"/>
          <w:sz w:val="22"/>
          <w:szCs w:val="22"/>
        </w:rPr>
        <w:t xml:space="preserve"> </w:t>
      </w:r>
      <w:r w:rsidRPr="007663AE">
        <w:rPr>
          <w:sz w:val="22"/>
          <w:szCs w:val="22"/>
        </w:rPr>
        <w:t>по</w:t>
      </w:r>
      <w:r w:rsidRPr="007663AE">
        <w:rPr>
          <w:spacing w:val="-1"/>
          <w:sz w:val="22"/>
          <w:szCs w:val="22"/>
        </w:rPr>
        <w:t xml:space="preserve"> </w:t>
      </w:r>
      <w:r w:rsidRPr="007663AE">
        <w:rPr>
          <w:spacing w:val="-2"/>
          <w:sz w:val="22"/>
          <w:szCs w:val="22"/>
        </w:rPr>
        <w:t>показателю;</w:t>
      </w:r>
    </w:p>
    <w:p w14:paraId="3328218A" w14:textId="77777777" w:rsidR="00905F14" w:rsidRPr="007663AE" w:rsidRDefault="00905F14" w:rsidP="00905F14">
      <w:pPr>
        <w:pStyle w:val="afb"/>
        <w:ind w:firstLine="720"/>
        <w:rPr>
          <w:sz w:val="22"/>
          <w:szCs w:val="22"/>
        </w:rPr>
      </w:pPr>
      <w:proofErr w:type="spellStart"/>
      <w:r w:rsidRPr="007663AE">
        <w:rPr>
          <w:sz w:val="22"/>
          <w:szCs w:val="22"/>
        </w:rPr>
        <w:t>П</w:t>
      </w:r>
      <w:proofErr w:type="gramStart"/>
      <w:r w:rsidRPr="007663AE">
        <w:rPr>
          <w:sz w:val="22"/>
          <w:szCs w:val="22"/>
        </w:rPr>
        <w:t>i</w:t>
      </w:r>
      <w:proofErr w:type="spellEnd"/>
      <w:proofErr w:type="gramEnd"/>
      <w:r w:rsidRPr="007663AE">
        <w:rPr>
          <w:spacing w:val="-7"/>
          <w:sz w:val="22"/>
          <w:szCs w:val="22"/>
        </w:rPr>
        <w:t xml:space="preserve"> </w:t>
      </w:r>
      <w:r w:rsidRPr="007663AE">
        <w:rPr>
          <w:sz w:val="22"/>
          <w:szCs w:val="22"/>
        </w:rPr>
        <w:t>–</w:t>
      </w:r>
      <w:r w:rsidRPr="007663AE">
        <w:rPr>
          <w:spacing w:val="-6"/>
          <w:sz w:val="22"/>
          <w:szCs w:val="22"/>
        </w:rPr>
        <w:t xml:space="preserve"> </w:t>
      </w:r>
      <w:r w:rsidRPr="007663AE">
        <w:rPr>
          <w:sz w:val="22"/>
          <w:szCs w:val="22"/>
        </w:rPr>
        <w:t>предложение</w:t>
      </w:r>
      <w:r w:rsidRPr="007663AE">
        <w:rPr>
          <w:spacing w:val="-7"/>
          <w:sz w:val="22"/>
          <w:szCs w:val="22"/>
        </w:rPr>
        <w:t xml:space="preserve"> </w:t>
      </w:r>
      <w:r w:rsidRPr="007663AE">
        <w:rPr>
          <w:sz w:val="22"/>
          <w:szCs w:val="22"/>
        </w:rPr>
        <w:t>участника,</w:t>
      </w:r>
      <w:r w:rsidRPr="007663AE">
        <w:rPr>
          <w:spacing w:val="-6"/>
          <w:sz w:val="22"/>
          <w:szCs w:val="22"/>
        </w:rPr>
        <w:t xml:space="preserve"> </w:t>
      </w:r>
      <w:r w:rsidRPr="007663AE">
        <w:rPr>
          <w:sz w:val="22"/>
          <w:szCs w:val="22"/>
        </w:rPr>
        <w:t>которое</w:t>
      </w:r>
      <w:r w:rsidRPr="007663AE">
        <w:rPr>
          <w:spacing w:val="-9"/>
          <w:sz w:val="22"/>
          <w:szCs w:val="22"/>
        </w:rPr>
        <w:t xml:space="preserve"> </w:t>
      </w:r>
      <w:r w:rsidRPr="007663AE">
        <w:rPr>
          <w:spacing w:val="-2"/>
          <w:sz w:val="22"/>
          <w:szCs w:val="22"/>
        </w:rPr>
        <w:t>оценивается;</w:t>
      </w:r>
    </w:p>
    <w:p w14:paraId="259B6CA0" w14:textId="578CE48C" w:rsidR="00905F14" w:rsidRPr="007663AE" w:rsidRDefault="00905F14" w:rsidP="00905F14">
      <w:pPr>
        <w:pStyle w:val="afb"/>
        <w:ind w:firstLine="720"/>
        <w:rPr>
          <w:sz w:val="22"/>
          <w:szCs w:val="22"/>
        </w:rPr>
      </w:pPr>
      <w:proofErr w:type="spellStart"/>
      <w:proofErr w:type="gramStart"/>
      <w:r w:rsidRPr="007663AE">
        <w:rPr>
          <w:sz w:val="22"/>
          <w:szCs w:val="22"/>
        </w:rPr>
        <w:t>П</w:t>
      </w:r>
      <w:proofErr w:type="gramEnd"/>
      <w:r w:rsidRPr="007663AE">
        <w:rPr>
          <w:sz w:val="22"/>
          <w:szCs w:val="22"/>
        </w:rPr>
        <w:t>max</w:t>
      </w:r>
      <w:proofErr w:type="spellEnd"/>
      <w:r w:rsidRPr="007663AE">
        <w:rPr>
          <w:sz w:val="22"/>
          <w:szCs w:val="22"/>
        </w:rPr>
        <w:t xml:space="preserve"> – предложение, за которое присваивается максимальное количество баллов</w:t>
      </w:r>
      <w:r>
        <w:rPr>
          <w:sz w:val="22"/>
          <w:szCs w:val="22"/>
        </w:rPr>
        <w:t xml:space="preserve">, при этом предельное значение установлено </w:t>
      </w:r>
      <w:r w:rsidR="00ED14A1">
        <w:rPr>
          <w:sz w:val="22"/>
          <w:szCs w:val="22"/>
        </w:rPr>
        <w:t>– 100 баллов</w:t>
      </w:r>
      <w:r w:rsidRPr="007663AE">
        <w:rPr>
          <w:sz w:val="22"/>
          <w:szCs w:val="22"/>
        </w:rPr>
        <w:t>;</w:t>
      </w:r>
    </w:p>
    <w:p w14:paraId="68CB5B28" w14:textId="77777777" w:rsidR="00905F14" w:rsidRPr="004B734F" w:rsidRDefault="00905F14" w:rsidP="004B734F">
      <w:pPr>
        <w:pStyle w:val="afffffc"/>
        <w:shd w:val="clear" w:color="auto" w:fill="FFFFFF"/>
        <w:ind w:left="200" w:right="159" w:firstLine="567"/>
      </w:pPr>
    </w:p>
    <w:p w14:paraId="7DBEB074" w14:textId="2F9F4783" w:rsidR="00BC36C3" w:rsidRPr="00CC18C3" w:rsidRDefault="00BC36C3" w:rsidP="0057279D">
      <w:pPr>
        <w:pStyle w:val="afffffc"/>
        <w:numPr>
          <w:ilvl w:val="0"/>
          <w:numId w:val="46"/>
        </w:numPr>
        <w:shd w:val="clear" w:color="auto" w:fill="FFFFFF"/>
        <w:ind w:left="0" w:right="159" w:firstLine="567"/>
        <w:jc w:val="both"/>
        <w:rPr>
          <w:b/>
        </w:rPr>
      </w:pPr>
      <w:r w:rsidRPr="00CC18C3">
        <w:rPr>
          <w:b/>
        </w:rPr>
        <w:t>Расч</w:t>
      </w:r>
      <w:r w:rsidR="00D657A9">
        <w:rPr>
          <w:b/>
        </w:rPr>
        <w:t>ё</w:t>
      </w:r>
      <w:r w:rsidRPr="00CC18C3">
        <w:rPr>
          <w:b/>
        </w:rPr>
        <w:t>т итоговой оценки предпочтительности заявки (итогового рейтинга)</w:t>
      </w:r>
    </w:p>
    <w:p w14:paraId="1784454F" w14:textId="53481F14" w:rsidR="00BC36C3" w:rsidRDefault="00BC36C3" w:rsidP="004B734F">
      <w:pPr>
        <w:pStyle w:val="afffffc"/>
        <w:ind w:left="0" w:firstLine="560"/>
        <w:jc w:val="both"/>
        <w:rPr>
          <w:bCs/>
          <w:lang w:eastAsia="ar-SA"/>
        </w:rPr>
      </w:pPr>
      <w:r>
        <w:rPr>
          <w:bCs/>
          <w:lang w:eastAsia="ar-SA"/>
        </w:rPr>
        <w:t>Полученные расч</w:t>
      </w:r>
      <w:r w:rsidR="004B734F">
        <w:rPr>
          <w:bCs/>
          <w:lang w:eastAsia="ar-SA"/>
        </w:rPr>
        <w:t>ё</w:t>
      </w:r>
      <w:r>
        <w:rPr>
          <w:bCs/>
          <w:lang w:eastAsia="ar-SA"/>
        </w:rPr>
        <w:t>тные значения оценки по каждому критерию (ценовому и неценовому), применяются для расч</w:t>
      </w:r>
      <w:r w:rsidR="004B1956">
        <w:rPr>
          <w:bCs/>
          <w:lang w:eastAsia="ar-SA"/>
        </w:rPr>
        <w:t>ё</w:t>
      </w:r>
      <w:r>
        <w:rPr>
          <w:bCs/>
          <w:lang w:eastAsia="ar-SA"/>
        </w:rPr>
        <w:t>та итоговой оценки предпочтительности заявки участника (итогового рейтинга заявки). Данный показатель рассчитывается как сумма полученных балльных оценок с учетом их весовых коэффициентов:</w:t>
      </w:r>
    </w:p>
    <w:p w14:paraId="4863A238" w14:textId="77777777" w:rsidR="00BC36C3" w:rsidRPr="004B734F" w:rsidRDefault="00BC36C3" w:rsidP="004B734F">
      <w:pPr>
        <w:pStyle w:val="afffffc"/>
        <w:ind w:left="0" w:firstLine="560"/>
        <w:jc w:val="both"/>
        <w:rPr>
          <w:bCs/>
          <w:lang w:eastAsia="ar-SA"/>
        </w:rPr>
      </w:pPr>
    </w:p>
    <w:p w14:paraId="315312DD" w14:textId="25D8EE5B" w:rsidR="00BC36C3" w:rsidRPr="00ED14A1" w:rsidRDefault="00BC36C3" w:rsidP="004B734F">
      <w:pPr>
        <w:pStyle w:val="afffffc"/>
        <w:ind w:left="0" w:firstLine="560"/>
        <w:jc w:val="center"/>
        <w:rPr>
          <w:bCs/>
          <w:lang w:eastAsia="ar-SA"/>
        </w:rPr>
      </w:pPr>
      <w:proofErr w:type="spellStart"/>
      <w:proofErr w:type="gramStart"/>
      <w:r w:rsidRPr="00102785">
        <w:rPr>
          <w:bCs/>
          <w:lang w:val="en-US" w:eastAsia="ar-SA"/>
        </w:rPr>
        <w:t>R</w:t>
      </w:r>
      <w:r w:rsidRPr="00102785">
        <w:rPr>
          <w:bCs/>
          <w:vertAlign w:val="subscript"/>
          <w:lang w:val="en-US" w:eastAsia="ar-SA"/>
        </w:rPr>
        <w:t>i</w:t>
      </w:r>
      <w:proofErr w:type="spellEnd"/>
      <w:proofErr w:type="gramEnd"/>
      <w:r w:rsidRPr="00ED14A1">
        <w:rPr>
          <w:bCs/>
          <w:lang w:eastAsia="ar-SA"/>
        </w:rPr>
        <w:t xml:space="preserve"> = (</w:t>
      </w:r>
      <w:r w:rsidR="00905F14" w:rsidRPr="007663AE">
        <w:rPr>
          <w:sz w:val="22"/>
          <w:szCs w:val="22"/>
        </w:rPr>
        <w:t>ЦБ</w:t>
      </w:r>
      <w:proofErr w:type="spellStart"/>
      <w:r w:rsidR="00905F14" w:rsidRPr="00905F14">
        <w:rPr>
          <w:sz w:val="22"/>
          <w:szCs w:val="22"/>
          <w:lang w:val="en-US"/>
        </w:rPr>
        <w:t>i</w:t>
      </w:r>
      <w:proofErr w:type="spellEnd"/>
      <w:r w:rsidR="00905F14" w:rsidRPr="00ED14A1">
        <w:rPr>
          <w:spacing w:val="-2"/>
          <w:sz w:val="22"/>
          <w:szCs w:val="22"/>
        </w:rPr>
        <w:t xml:space="preserve"> </w:t>
      </w:r>
      <w:r w:rsidRPr="00102785">
        <w:rPr>
          <w:bCs/>
          <w:lang w:val="en-US" w:eastAsia="ar-SA"/>
        </w:rPr>
        <w:t>x</w:t>
      </w:r>
      <w:r w:rsidRPr="00ED14A1">
        <w:rPr>
          <w:bCs/>
          <w:lang w:eastAsia="ar-SA"/>
        </w:rPr>
        <w:t xml:space="preserve"> </w:t>
      </w:r>
      <w:r w:rsidRPr="00102785">
        <w:rPr>
          <w:bCs/>
          <w:lang w:val="en-US" w:eastAsia="ar-SA"/>
        </w:rPr>
        <w:t>V</w:t>
      </w:r>
      <w:r w:rsidRPr="00102785">
        <w:rPr>
          <w:bCs/>
          <w:vertAlign w:val="subscript"/>
          <w:lang w:val="en-US" w:eastAsia="ar-SA"/>
        </w:rPr>
        <w:t>s</w:t>
      </w:r>
      <w:r w:rsidRPr="00ED14A1">
        <w:rPr>
          <w:bCs/>
          <w:lang w:eastAsia="ar-SA"/>
        </w:rPr>
        <w:t>) +</w:t>
      </w:r>
      <w:r w:rsidR="00ED14A1">
        <w:rPr>
          <w:bCs/>
          <w:lang w:eastAsia="ar-SA"/>
        </w:rPr>
        <w:t xml:space="preserve"> </w:t>
      </w:r>
      <w:r w:rsidR="00ED14A1" w:rsidRPr="00ED14A1">
        <w:rPr>
          <w:bCs/>
          <w:lang w:eastAsia="ar-SA"/>
        </w:rPr>
        <w:t>(</w:t>
      </w:r>
      <w:proofErr w:type="spellStart"/>
      <w:r w:rsidR="00ED14A1" w:rsidRPr="007663AE">
        <w:rPr>
          <w:sz w:val="22"/>
          <w:szCs w:val="22"/>
        </w:rPr>
        <w:t>ПБi</w:t>
      </w:r>
      <w:proofErr w:type="spellEnd"/>
      <w:r w:rsidR="00ED14A1" w:rsidRPr="00ED14A1">
        <w:rPr>
          <w:spacing w:val="-2"/>
          <w:sz w:val="22"/>
          <w:szCs w:val="22"/>
        </w:rPr>
        <w:t xml:space="preserve"> </w:t>
      </w:r>
      <w:r w:rsidR="00ED14A1" w:rsidRPr="00102785">
        <w:rPr>
          <w:bCs/>
          <w:lang w:val="en-US" w:eastAsia="ar-SA"/>
        </w:rPr>
        <w:t>x</w:t>
      </w:r>
      <w:r w:rsidR="00ED14A1" w:rsidRPr="00ED14A1">
        <w:rPr>
          <w:bCs/>
          <w:lang w:eastAsia="ar-SA"/>
        </w:rPr>
        <w:t xml:space="preserve"> </w:t>
      </w:r>
      <w:r w:rsidR="00ED14A1" w:rsidRPr="00102785">
        <w:rPr>
          <w:bCs/>
          <w:lang w:val="en-US" w:eastAsia="ar-SA"/>
        </w:rPr>
        <w:t>V</w:t>
      </w:r>
      <w:r w:rsidR="00ED14A1">
        <w:rPr>
          <w:bCs/>
          <w:vertAlign w:val="subscript"/>
          <w:lang w:eastAsia="ar-SA"/>
        </w:rPr>
        <w:t>о</w:t>
      </w:r>
      <w:r w:rsidR="00ED14A1" w:rsidRPr="00ED14A1">
        <w:rPr>
          <w:bCs/>
          <w:lang w:eastAsia="ar-SA"/>
        </w:rPr>
        <w:t>)</w:t>
      </w:r>
    </w:p>
    <w:p w14:paraId="5B077DED" w14:textId="77777777" w:rsidR="00BC36C3" w:rsidRPr="004B734F" w:rsidRDefault="00BC36C3" w:rsidP="004B734F">
      <w:pPr>
        <w:pStyle w:val="afffffc"/>
        <w:ind w:left="0" w:firstLine="560"/>
        <w:jc w:val="both"/>
        <w:rPr>
          <w:bCs/>
          <w:lang w:eastAsia="ar-SA"/>
        </w:rPr>
      </w:pPr>
      <w:r w:rsidRPr="004B734F">
        <w:rPr>
          <w:bCs/>
          <w:lang w:eastAsia="ar-SA"/>
        </w:rPr>
        <w:t>где:</w:t>
      </w:r>
    </w:p>
    <w:p w14:paraId="4976DE8A" w14:textId="5A7390CE" w:rsidR="00BC36C3" w:rsidRPr="004B734F" w:rsidRDefault="00BC36C3" w:rsidP="004B734F">
      <w:pPr>
        <w:pStyle w:val="afffffc"/>
        <w:ind w:left="0" w:firstLine="560"/>
        <w:jc w:val="both"/>
        <w:rPr>
          <w:bCs/>
          <w:lang w:eastAsia="ar-SA"/>
        </w:rPr>
      </w:pPr>
      <w:proofErr w:type="spellStart"/>
      <w:r w:rsidRPr="004B734F">
        <w:rPr>
          <w:bCs/>
          <w:lang w:eastAsia="ar-SA"/>
        </w:rPr>
        <w:t>R</w:t>
      </w:r>
      <w:r w:rsidRPr="004B734F">
        <w:rPr>
          <w:bCs/>
          <w:vertAlign w:val="subscript"/>
          <w:lang w:eastAsia="ar-SA"/>
        </w:rPr>
        <w:t>i</w:t>
      </w:r>
      <w:proofErr w:type="spellEnd"/>
      <w:r w:rsidR="00DC1A25" w:rsidRPr="004B734F">
        <w:rPr>
          <w:bCs/>
          <w:lang w:eastAsia="ar-SA"/>
        </w:rPr>
        <w:t xml:space="preserve"> </w:t>
      </w:r>
      <w:r w:rsidRPr="004B734F">
        <w:rPr>
          <w:bCs/>
          <w:lang w:eastAsia="ar-SA"/>
        </w:rPr>
        <w:t>- общий рейтинг предпочтительности i-й заявки;</w:t>
      </w:r>
    </w:p>
    <w:p w14:paraId="70442E1E" w14:textId="2FDBA07A" w:rsidR="00BC36C3" w:rsidRPr="004B734F" w:rsidRDefault="00905F14" w:rsidP="004B734F">
      <w:pPr>
        <w:pStyle w:val="afffffc"/>
        <w:ind w:left="0" w:firstLine="560"/>
        <w:jc w:val="both"/>
        <w:rPr>
          <w:bCs/>
          <w:lang w:eastAsia="ar-SA"/>
        </w:rPr>
      </w:pPr>
      <w:proofErr w:type="spellStart"/>
      <w:r w:rsidRPr="007663AE">
        <w:rPr>
          <w:sz w:val="22"/>
          <w:szCs w:val="22"/>
        </w:rPr>
        <w:t>ЦБ</w:t>
      </w:r>
      <w:proofErr w:type="gramStart"/>
      <w:r w:rsidRPr="007663AE">
        <w:rPr>
          <w:sz w:val="22"/>
          <w:szCs w:val="22"/>
        </w:rPr>
        <w:t>i</w:t>
      </w:r>
      <w:proofErr w:type="spellEnd"/>
      <w:proofErr w:type="gramEnd"/>
      <w:r w:rsidR="00BC36C3" w:rsidRPr="004B734F">
        <w:rPr>
          <w:bCs/>
          <w:lang w:eastAsia="ar-SA"/>
        </w:rPr>
        <w:t xml:space="preserve"> - оценка в баллах по ценовому критерию (по критерию стоимости заявки);</w:t>
      </w:r>
    </w:p>
    <w:p w14:paraId="02AA3AE0" w14:textId="6A366A88" w:rsidR="00BC36C3" w:rsidRPr="004B734F" w:rsidRDefault="00ED14A1" w:rsidP="004B734F">
      <w:pPr>
        <w:pStyle w:val="afffffc"/>
        <w:ind w:left="0" w:firstLine="560"/>
        <w:jc w:val="both"/>
        <w:rPr>
          <w:bCs/>
          <w:lang w:eastAsia="ar-SA"/>
        </w:rPr>
      </w:pPr>
      <w:proofErr w:type="spellStart"/>
      <w:r w:rsidRPr="007663AE">
        <w:rPr>
          <w:sz w:val="22"/>
          <w:szCs w:val="22"/>
        </w:rPr>
        <w:t>ПБ</w:t>
      </w:r>
      <w:proofErr w:type="gramStart"/>
      <w:r w:rsidRPr="007663AE">
        <w:rPr>
          <w:sz w:val="22"/>
          <w:szCs w:val="22"/>
        </w:rPr>
        <w:t>i</w:t>
      </w:r>
      <w:proofErr w:type="spellEnd"/>
      <w:proofErr w:type="gramEnd"/>
      <w:r w:rsidRPr="004B734F">
        <w:rPr>
          <w:bCs/>
          <w:lang w:eastAsia="ar-SA"/>
        </w:rPr>
        <w:t xml:space="preserve"> </w:t>
      </w:r>
      <w:r w:rsidR="00BC36C3" w:rsidRPr="004B734F">
        <w:rPr>
          <w:bCs/>
          <w:lang w:eastAsia="ar-SA"/>
        </w:rPr>
        <w:t>- оценка в баллах по критерию «Опыт исполнения аналогичных предмету закупки договоров» (</w:t>
      </w:r>
      <w:r w:rsidR="00BC36C3" w:rsidRPr="004B734F">
        <w:rPr>
          <w:bCs/>
          <w:i/>
          <w:lang w:eastAsia="ar-SA"/>
        </w:rPr>
        <w:t>за последние 3 (</w:t>
      </w:r>
      <w:r w:rsidR="00DC1A25" w:rsidRPr="004B734F">
        <w:rPr>
          <w:bCs/>
          <w:i/>
          <w:lang w:eastAsia="ar-SA"/>
        </w:rPr>
        <w:t>Т</w:t>
      </w:r>
      <w:r w:rsidR="00BC36C3" w:rsidRPr="004B734F">
        <w:rPr>
          <w:bCs/>
          <w:i/>
          <w:lang w:eastAsia="ar-SA"/>
        </w:rPr>
        <w:t>ри) года, со стоимостью каждого исполненного договора (контракта) не менее 5</w:t>
      </w:r>
      <w:r w:rsidR="004B1956">
        <w:rPr>
          <w:bCs/>
          <w:i/>
          <w:lang w:eastAsia="ar-SA"/>
        </w:rPr>
        <w:t xml:space="preserve"> млн. рублей</w:t>
      </w:r>
      <w:r w:rsidR="00BC36C3" w:rsidRPr="004B734F">
        <w:rPr>
          <w:bCs/>
          <w:lang w:eastAsia="ar-SA"/>
        </w:rPr>
        <w:t xml:space="preserve">); </w:t>
      </w:r>
    </w:p>
    <w:p w14:paraId="57A14E28" w14:textId="77777777" w:rsidR="00BC36C3" w:rsidRPr="004B734F" w:rsidRDefault="00BC36C3" w:rsidP="004B734F">
      <w:pPr>
        <w:pStyle w:val="afffffc"/>
        <w:ind w:left="0" w:firstLine="560"/>
        <w:jc w:val="both"/>
        <w:rPr>
          <w:bCs/>
          <w:lang w:eastAsia="ar-SA"/>
        </w:rPr>
      </w:pPr>
      <w:proofErr w:type="spellStart"/>
      <w:r w:rsidRPr="004B734F">
        <w:rPr>
          <w:bCs/>
          <w:lang w:eastAsia="ar-SA"/>
        </w:rPr>
        <w:t>V</w:t>
      </w:r>
      <w:r w:rsidRPr="004B734F">
        <w:rPr>
          <w:bCs/>
          <w:vertAlign w:val="subscript"/>
          <w:lang w:eastAsia="ar-SA"/>
        </w:rPr>
        <w:t>s</w:t>
      </w:r>
      <w:proofErr w:type="spellEnd"/>
      <w:r w:rsidRPr="004B734F">
        <w:rPr>
          <w:bCs/>
          <w:lang w:eastAsia="ar-SA"/>
        </w:rPr>
        <w:t xml:space="preserve">, </w:t>
      </w:r>
      <w:proofErr w:type="spellStart"/>
      <w:r w:rsidRPr="004B734F">
        <w:rPr>
          <w:bCs/>
          <w:lang w:eastAsia="ar-SA"/>
        </w:rPr>
        <w:t>V</w:t>
      </w:r>
      <w:r w:rsidRPr="004B734F">
        <w:rPr>
          <w:bCs/>
          <w:vertAlign w:val="subscript"/>
          <w:lang w:eastAsia="ar-SA"/>
        </w:rPr>
        <w:t>o</w:t>
      </w:r>
      <w:proofErr w:type="spellEnd"/>
      <w:r w:rsidRPr="004B734F">
        <w:rPr>
          <w:bCs/>
          <w:lang w:eastAsia="ar-SA"/>
        </w:rPr>
        <w:t>, – весовые коэффициенты соответствующих критериев.</w:t>
      </w:r>
    </w:p>
    <w:p w14:paraId="624049DF" w14:textId="66BE2C71" w:rsidR="00BC36C3" w:rsidRDefault="00BC36C3" w:rsidP="004B734F">
      <w:pPr>
        <w:pStyle w:val="afffffc"/>
        <w:ind w:left="0" w:firstLine="560"/>
        <w:jc w:val="both"/>
        <w:rPr>
          <w:bCs/>
          <w:lang w:eastAsia="ar-SA"/>
        </w:rPr>
      </w:pPr>
      <w:r>
        <w:rPr>
          <w:bCs/>
          <w:lang w:eastAsia="ar-SA"/>
        </w:rPr>
        <w:t>При осуществлении расч</w:t>
      </w:r>
      <w:r w:rsidR="00DC1A25">
        <w:rPr>
          <w:bCs/>
          <w:lang w:eastAsia="ar-SA"/>
        </w:rPr>
        <w:t>ё</w:t>
      </w:r>
      <w:r>
        <w:rPr>
          <w:bCs/>
          <w:lang w:eastAsia="ar-SA"/>
        </w:rPr>
        <w:t>та значения по каждому критерию Заказчик вправе осуществлять расч</w:t>
      </w:r>
      <w:r w:rsidR="00DC1A25">
        <w:rPr>
          <w:bCs/>
          <w:lang w:eastAsia="ar-SA"/>
        </w:rPr>
        <w:t>ё</w:t>
      </w:r>
      <w:r>
        <w:rPr>
          <w:bCs/>
          <w:lang w:eastAsia="ar-SA"/>
        </w:rPr>
        <w:t xml:space="preserve">т с точностью до двух знаков после запятой. Полученное значение итогового рейтинга используется для ранжирования заявок по степени предпочтительности. </w:t>
      </w:r>
    </w:p>
    <w:p w14:paraId="575ECBB9" w14:textId="2B93079C" w:rsidR="00BC36C3" w:rsidRDefault="00BC36C3" w:rsidP="00BC36C3">
      <w:pPr>
        <w:pStyle w:val="afffffc"/>
        <w:ind w:left="0" w:firstLine="560"/>
        <w:jc w:val="both"/>
        <w:rPr>
          <w:b/>
        </w:rPr>
      </w:pPr>
      <w:r>
        <w:rPr>
          <w:bCs/>
          <w:lang w:eastAsia="ar-SA"/>
        </w:rPr>
        <w:t>В случае если итоговый рейтинг двух или более заявок будет одинаковым, победителем закупки призна</w:t>
      </w:r>
      <w:r w:rsidR="004B734F">
        <w:rPr>
          <w:bCs/>
          <w:lang w:eastAsia="ar-SA"/>
        </w:rPr>
        <w:t>ё</w:t>
      </w:r>
      <w:r>
        <w:rPr>
          <w:bCs/>
          <w:lang w:eastAsia="ar-SA"/>
        </w:rPr>
        <w:t xml:space="preserve">тся участник, заявка на </w:t>
      </w:r>
      <w:proofErr w:type="gramStart"/>
      <w:r>
        <w:rPr>
          <w:bCs/>
          <w:lang w:eastAsia="ar-SA"/>
        </w:rPr>
        <w:t>участие</w:t>
      </w:r>
      <w:proofErr w:type="gramEnd"/>
      <w:r>
        <w:rPr>
          <w:bCs/>
          <w:lang w:eastAsia="ar-SA"/>
        </w:rPr>
        <w:t xml:space="preserve"> в закупке которого поступила ранее других заявок.</w:t>
      </w:r>
    </w:p>
    <w:p w14:paraId="1A8ACE8A" w14:textId="77777777" w:rsidR="00BC36C3" w:rsidRDefault="00BC36C3" w:rsidP="003A7CCB">
      <w:pPr>
        <w:spacing w:after="0"/>
        <w:jc w:val="left"/>
        <w:rPr>
          <w:rFonts w:eastAsia="Calibri"/>
          <w:lang w:eastAsia="en-US"/>
        </w:rPr>
      </w:pPr>
    </w:p>
    <w:p w14:paraId="61DF2123" w14:textId="77777777" w:rsidR="00F44C3D" w:rsidRDefault="00F44C3D" w:rsidP="003A7CCB">
      <w:pPr>
        <w:spacing w:after="0"/>
        <w:jc w:val="left"/>
        <w:rPr>
          <w:rFonts w:eastAsia="Calibri"/>
          <w:lang w:eastAsia="en-US"/>
        </w:rPr>
      </w:pPr>
    </w:p>
    <w:p w14:paraId="480718ED" w14:textId="77777777" w:rsidR="00F44C3D" w:rsidRDefault="00F44C3D" w:rsidP="003A7CCB">
      <w:pPr>
        <w:spacing w:after="0"/>
        <w:jc w:val="left"/>
        <w:rPr>
          <w:rFonts w:eastAsia="Calibri"/>
          <w:lang w:eastAsia="en-US"/>
        </w:rPr>
      </w:pPr>
    </w:p>
    <w:p w14:paraId="0F0C8402" w14:textId="77777777" w:rsidR="00F4247D" w:rsidRDefault="00632F43">
      <w:pPr>
        <w:pStyle w:val="afffffc"/>
        <w:shd w:val="clear" w:color="auto" w:fill="FFFFFF"/>
        <w:tabs>
          <w:tab w:val="num" w:pos="1700"/>
        </w:tabs>
        <w:ind w:left="0" w:right="159" w:firstLine="709"/>
        <w:jc w:val="both"/>
        <w:rPr>
          <w:b/>
        </w:rPr>
      </w:pPr>
      <w:r>
        <w:rPr>
          <w:b/>
        </w:rPr>
        <w:br w:type="page" w:clear="all"/>
      </w:r>
    </w:p>
    <w:p w14:paraId="6AB896A9" w14:textId="5E3289CC" w:rsidR="00F4247D" w:rsidRDefault="00632F43" w:rsidP="001E4270">
      <w:pPr>
        <w:ind w:left="6521"/>
        <w:jc w:val="left"/>
        <w:rPr>
          <w:b/>
        </w:rPr>
      </w:pPr>
      <w:r w:rsidRPr="001E4270">
        <w:rPr>
          <w:b/>
        </w:rPr>
        <w:lastRenderedPageBreak/>
        <w:t xml:space="preserve">Приложение № 2 </w:t>
      </w:r>
      <w:r>
        <w:rPr>
          <w:b/>
        </w:rPr>
        <w:t xml:space="preserve">к части II «ИНФОРМАЦИОННАЯ КАРТА ЗАКУПКИ» </w:t>
      </w:r>
    </w:p>
    <w:p w14:paraId="4678B26D" w14:textId="77777777" w:rsidR="00F4247D" w:rsidRDefault="00F4247D">
      <w:pPr>
        <w:spacing w:after="0"/>
        <w:jc w:val="center"/>
        <w:rPr>
          <w:b/>
        </w:rPr>
      </w:pPr>
    </w:p>
    <w:p w14:paraId="1F61E20E" w14:textId="77777777" w:rsidR="00F4247D" w:rsidRDefault="00632F43">
      <w:pPr>
        <w:spacing w:after="0"/>
        <w:jc w:val="center"/>
        <w:rPr>
          <w:b/>
        </w:rPr>
      </w:pPr>
      <w:r>
        <w:rPr>
          <w:b/>
        </w:rPr>
        <w:t>Требования к сведениям и документам, представляемым в составе заявки участника закупки</w:t>
      </w:r>
    </w:p>
    <w:p w14:paraId="092A007E" w14:textId="77777777" w:rsidR="00F4247D" w:rsidRDefault="00F4247D">
      <w:pPr>
        <w:spacing w:after="0"/>
        <w:jc w:val="center"/>
        <w:rPr>
          <w:b/>
        </w:rPr>
      </w:pPr>
    </w:p>
    <w:p w14:paraId="2B61873D" w14:textId="77777777" w:rsidR="00F4247D" w:rsidRDefault="00F4247D">
      <w:pPr>
        <w:spacing w:after="0"/>
        <w:jc w:val="left"/>
      </w:pPr>
    </w:p>
    <w:p w14:paraId="578E021B" w14:textId="77777777" w:rsidR="00F4247D" w:rsidRDefault="00632F43">
      <w:pPr>
        <w:pStyle w:val="ab"/>
        <w:framePr w:hSpace="180" w:wrap="around" w:vAnchor="text" w:hAnchor="text" w:xAlign="center" w:y="1"/>
        <w:widowControl w:val="0"/>
        <w:ind w:firstLine="709"/>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В целях подтверждения соответствия установленным требованиям, участник закупки должен включить </w:t>
      </w:r>
      <w:r>
        <w:rPr>
          <w:rFonts w:ascii="Times New Roman" w:hAnsi="Times New Roman" w:cs="Times New Roman"/>
          <w:color w:val="auto"/>
          <w:sz w:val="24"/>
          <w:szCs w:val="24"/>
        </w:rPr>
        <w:t>в состав заявки следующие сведения и документы</w:t>
      </w:r>
      <w:r>
        <w:rPr>
          <w:rFonts w:ascii="Times New Roman" w:hAnsi="Times New Roman" w:cs="Times New Roman"/>
          <w:b w:val="0"/>
          <w:color w:val="auto"/>
          <w:sz w:val="24"/>
          <w:szCs w:val="24"/>
        </w:rPr>
        <w:t>:</w:t>
      </w:r>
    </w:p>
    <w:p w14:paraId="7DF3A291" w14:textId="77777777" w:rsidR="00F4247D" w:rsidRDefault="00632F43" w:rsidP="00D657A9">
      <w:pPr>
        <w:pStyle w:val="Times12"/>
        <w:numPr>
          <w:ilvl w:val="0"/>
          <w:numId w:val="27"/>
        </w:numPr>
        <w:tabs>
          <w:tab w:val="left" w:pos="0"/>
          <w:tab w:val="left" w:pos="1276"/>
        </w:tabs>
        <w:spacing w:after="120"/>
        <w:ind w:left="0" w:firstLine="709"/>
        <w:rPr>
          <w:b/>
          <w:szCs w:val="24"/>
          <w:u w:val="single"/>
        </w:rPr>
      </w:pPr>
      <w:r>
        <w:rPr>
          <w:b/>
          <w:szCs w:val="24"/>
          <w:u w:val="single"/>
        </w:rPr>
        <w:t>Обязательные документы:</w:t>
      </w:r>
    </w:p>
    <w:p w14:paraId="06B08FF0" w14:textId="0DC2C42A" w:rsidR="00F4247D" w:rsidRDefault="00632F43" w:rsidP="00D657A9">
      <w:pPr>
        <w:pStyle w:val="Times12"/>
        <w:numPr>
          <w:ilvl w:val="1"/>
          <w:numId w:val="27"/>
        </w:numPr>
        <w:tabs>
          <w:tab w:val="left" w:pos="0"/>
          <w:tab w:val="left" w:pos="1276"/>
        </w:tabs>
        <w:spacing w:after="120"/>
        <w:ind w:left="1276" w:hanging="571"/>
        <w:rPr>
          <w:b/>
          <w:szCs w:val="24"/>
          <w:u w:val="single"/>
        </w:rPr>
      </w:pPr>
      <w:r>
        <w:rPr>
          <w:b/>
          <w:szCs w:val="24"/>
        </w:rPr>
        <w:t>Перечень форм для заполнения участниками</w:t>
      </w:r>
      <w:r w:rsidR="00FC4C6E">
        <w:rPr>
          <w:b/>
          <w:szCs w:val="24"/>
        </w:rPr>
        <w:t xml:space="preserve"> (для всех участников закупки)</w:t>
      </w:r>
      <w:r>
        <w:rPr>
          <w:b/>
          <w:szCs w:val="24"/>
        </w:rPr>
        <w:t>:</w:t>
      </w:r>
    </w:p>
    <w:p w14:paraId="3E8E9605" w14:textId="613D9327" w:rsidR="00F4247D" w:rsidRDefault="00632F43" w:rsidP="00D657A9">
      <w:pPr>
        <w:pStyle w:val="Times12"/>
        <w:numPr>
          <w:ilvl w:val="0"/>
          <w:numId w:val="34"/>
        </w:numPr>
        <w:tabs>
          <w:tab w:val="left" w:pos="0"/>
          <w:tab w:val="left" w:pos="1276"/>
        </w:tabs>
        <w:spacing w:after="120"/>
        <w:ind w:left="0" w:firstLine="709"/>
        <w:rPr>
          <w:szCs w:val="24"/>
        </w:rPr>
      </w:pPr>
      <w:r>
        <w:rPr>
          <w:szCs w:val="24"/>
        </w:rPr>
        <w:t>Письмо о подаче оферты по форме и в соответствии с инструкциями, привед</w:t>
      </w:r>
      <w:r w:rsidR="00A6202F">
        <w:rPr>
          <w:szCs w:val="24"/>
        </w:rPr>
        <w:t>ё</w:t>
      </w:r>
      <w:r>
        <w:rPr>
          <w:szCs w:val="24"/>
        </w:rPr>
        <w:t xml:space="preserve">нными в настоящей документации о закупке (часть </w:t>
      </w:r>
      <w:r>
        <w:rPr>
          <w:szCs w:val="24"/>
          <w:lang w:val="en-US"/>
        </w:rPr>
        <w:t>III</w:t>
      </w:r>
      <w:r>
        <w:rPr>
          <w:szCs w:val="24"/>
        </w:rPr>
        <w:t xml:space="preserve"> «ОБРАЗЦЫ ФОРМ ДЛЯ ЗАПОЛНЕНИЯ УЧАСТНИКАМИ ЗАКУПКИ», форма 1);</w:t>
      </w:r>
    </w:p>
    <w:p w14:paraId="7F1E219E" w14:textId="3362708E" w:rsidR="00F4247D" w:rsidRDefault="00632F43" w:rsidP="00D657A9">
      <w:pPr>
        <w:pStyle w:val="Times12"/>
        <w:numPr>
          <w:ilvl w:val="0"/>
          <w:numId w:val="34"/>
        </w:numPr>
        <w:tabs>
          <w:tab w:val="left" w:pos="0"/>
          <w:tab w:val="left" w:pos="1276"/>
        </w:tabs>
        <w:spacing w:after="120"/>
        <w:ind w:left="0" w:firstLine="709"/>
        <w:rPr>
          <w:szCs w:val="24"/>
        </w:rPr>
      </w:pPr>
      <w:r>
        <w:rPr>
          <w:szCs w:val="24"/>
        </w:rPr>
        <w:t>Техническое предложение по форме и в соответствии с инструкциями, привед</w:t>
      </w:r>
      <w:r w:rsidR="00A6202F">
        <w:rPr>
          <w:szCs w:val="24"/>
        </w:rPr>
        <w:t>ё</w:t>
      </w:r>
      <w:r>
        <w:rPr>
          <w:szCs w:val="24"/>
        </w:rPr>
        <w:t xml:space="preserve">нными в настоящей документации о закупке (часть III «ОБРАЗЦЫ ФОРМ ДЛЯ ЗАПОЛНЕНИЯ УЧАСТНИКАМИ ЗАКУПКИ», форма 2) с приложением файла технического предложения, выполненного в формате MS </w:t>
      </w:r>
      <w:proofErr w:type="spellStart"/>
      <w:r>
        <w:rPr>
          <w:szCs w:val="24"/>
        </w:rPr>
        <w:t>Word</w:t>
      </w:r>
      <w:proofErr w:type="spellEnd"/>
      <w:r>
        <w:rPr>
          <w:szCs w:val="24"/>
        </w:rPr>
        <w:t xml:space="preserve"> и/или MS </w:t>
      </w:r>
      <w:r>
        <w:rPr>
          <w:szCs w:val="24"/>
          <w:lang w:val="en-US"/>
        </w:rPr>
        <w:t>Excel</w:t>
      </w:r>
      <w:r>
        <w:rPr>
          <w:szCs w:val="24"/>
        </w:rPr>
        <w:t>;</w:t>
      </w:r>
    </w:p>
    <w:p w14:paraId="662FE80C" w14:textId="351A4F15" w:rsidR="00597CB6" w:rsidRDefault="00597CB6" w:rsidP="00D657A9">
      <w:pPr>
        <w:pStyle w:val="Times12"/>
        <w:numPr>
          <w:ilvl w:val="0"/>
          <w:numId w:val="34"/>
        </w:numPr>
        <w:tabs>
          <w:tab w:val="left" w:pos="0"/>
          <w:tab w:val="left" w:pos="1276"/>
        </w:tabs>
        <w:spacing w:after="120"/>
        <w:ind w:left="0" w:firstLine="709"/>
        <w:rPr>
          <w:szCs w:val="24"/>
        </w:rPr>
      </w:pPr>
      <w:r w:rsidRPr="001003FA">
        <w:rPr>
          <w:szCs w:val="24"/>
        </w:rPr>
        <w:t xml:space="preserve">Сводная таблица стоимости </w:t>
      </w:r>
      <w:r w:rsidR="000F1267">
        <w:rPr>
          <w:szCs w:val="24"/>
        </w:rPr>
        <w:t xml:space="preserve">услуг </w:t>
      </w:r>
      <w:r w:rsidRPr="001003FA">
        <w:rPr>
          <w:szCs w:val="24"/>
        </w:rPr>
        <w:t>по форме и в соответствии с</w:t>
      </w:r>
      <w:r w:rsidR="00A6202F" w:rsidRPr="001003FA">
        <w:rPr>
          <w:szCs w:val="24"/>
        </w:rPr>
        <w:t xml:space="preserve"> </w:t>
      </w:r>
      <w:r w:rsidRPr="001003FA">
        <w:rPr>
          <w:szCs w:val="24"/>
        </w:rPr>
        <w:t>инструкциями, привед</w:t>
      </w:r>
      <w:r w:rsidR="00A6202F" w:rsidRPr="001003FA">
        <w:rPr>
          <w:szCs w:val="24"/>
        </w:rPr>
        <w:t>ё</w:t>
      </w:r>
      <w:r w:rsidRPr="001003FA">
        <w:rPr>
          <w:szCs w:val="24"/>
        </w:rPr>
        <w:t xml:space="preserve">нными в настоящей документации о закупке (часть III «ОБРАЗЦЫ ФОРМ ДЛЯ ЗАПОЛНЕНИЯ УЧАСТНИКАМИ ЗАКУПКИ», форма </w:t>
      </w:r>
      <w:r w:rsidR="000A529A" w:rsidRPr="001003FA">
        <w:rPr>
          <w:szCs w:val="24"/>
        </w:rPr>
        <w:t>3</w:t>
      </w:r>
      <w:r w:rsidRPr="001003FA">
        <w:rPr>
          <w:szCs w:val="24"/>
        </w:rPr>
        <w:t>) с</w:t>
      </w:r>
      <w:r w:rsidR="00A6202F" w:rsidRPr="001003FA">
        <w:rPr>
          <w:szCs w:val="24"/>
        </w:rPr>
        <w:t xml:space="preserve"> </w:t>
      </w:r>
      <w:r w:rsidRPr="001003FA">
        <w:rPr>
          <w:szCs w:val="24"/>
        </w:rPr>
        <w:t xml:space="preserve">приложением файла Сводной таблицы стоимости работ со всеми спецификациями, выполненными в формате MS </w:t>
      </w:r>
      <w:proofErr w:type="spellStart"/>
      <w:r w:rsidRPr="001003FA">
        <w:rPr>
          <w:szCs w:val="24"/>
        </w:rPr>
        <w:t>Excel</w:t>
      </w:r>
      <w:proofErr w:type="spellEnd"/>
      <w:r w:rsidRPr="001003FA">
        <w:rPr>
          <w:szCs w:val="24"/>
        </w:rPr>
        <w:t>;</w:t>
      </w:r>
    </w:p>
    <w:p w14:paraId="7D33E2F6" w14:textId="0AFBC8C8" w:rsidR="001E4270" w:rsidRPr="001003FA" w:rsidRDefault="001E4270" w:rsidP="00D657A9">
      <w:pPr>
        <w:pStyle w:val="Times12"/>
        <w:numPr>
          <w:ilvl w:val="0"/>
          <w:numId w:val="34"/>
        </w:numPr>
        <w:tabs>
          <w:tab w:val="left" w:pos="0"/>
          <w:tab w:val="left" w:pos="1276"/>
        </w:tabs>
        <w:spacing w:after="120"/>
        <w:ind w:left="0" w:firstLine="709"/>
        <w:rPr>
          <w:szCs w:val="24"/>
        </w:rPr>
      </w:pPr>
      <w:r>
        <w:rPr>
          <w:szCs w:val="24"/>
        </w:rPr>
        <w:t>А</w:t>
      </w:r>
      <w:r w:rsidRPr="00422CD8">
        <w:rPr>
          <w:szCs w:val="24"/>
        </w:rPr>
        <w:t xml:space="preserve">нкета в формате </w:t>
      </w:r>
      <w:proofErr w:type="spellStart"/>
      <w:r w:rsidRPr="00422CD8">
        <w:rPr>
          <w:szCs w:val="24"/>
        </w:rPr>
        <w:t>Excel</w:t>
      </w:r>
      <w:proofErr w:type="spellEnd"/>
      <w:r w:rsidRPr="00422CD8">
        <w:rPr>
          <w:szCs w:val="24"/>
        </w:rPr>
        <w:t xml:space="preserve"> по установленной в настоящей документации о закупке форме (часть III «ОБРАЗЦЫ ФОРМ ДЛЯ ЗАПОЛНЕНИЯ УЧАСТНИКАМИ ЗАКУПКИ», форма </w:t>
      </w:r>
      <w:r>
        <w:rPr>
          <w:szCs w:val="24"/>
        </w:rPr>
        <w:t>4</w:t>
      </w:r>
      <w:r w:rsidRPr="00422CD8">
        <w:rPr>
          <w:szCs w:val="24"/>
        </w:rPr>
        <w:t>)</w:t>
      </w:r>
      <w:r>
        <w:rPr>
          <w:szCs w:val="24"/>
        </w:rPr>
        <w:t>;</w:t>
      </w:r>
    </w:p>
    <w:p w14:paraId="549E9B3F" w14:textId="22ED9C79" w:rsidR="001003FA" w:rsidRDefault="001003FA" w:rsidP="00D657A9">
      <w:pPr>
        <w:pStyle w:val="Times12"/>
        <w:numPr>
          <w:ilvl w:val="0"/>
          <w:numId w:val="34"/>
        </w:numPr>
        <w:tabs>
          <w:tab w:val="left" w:pos="0"/>
          <w:tab w:val="left" w:pos="1276"/>
        </w:tabs>
        <w:spacing w:after="120"/>
        <w:ind w:left="0" w:firstLine="709"/>
        <w:rPr>
          <w:szCs w:val="24"/>
        </w:rPr>
      </w:pPr>
      <w:r>
        <w:rPr>
          <w:szCs w:val="24"/>
        </w:rPr>
        <w:t>Согласие на обработку персональных данных</w:t>
      </w:r>
      <w:r w:rsidRPr="000A529A">
        <w:rPr>
          <w:szCs w:val="24"/>
        </w:rPr>
        <w:t xml:space="preserve"> (часть III «ОБРАЗЦЫ ФОРМ ДЛЯ ЗАПОЛНЕНИЯ УЧАСТНИКАМИ ЗАКУПКИ», форма </w:t>
      </w:r>
      <w:r>
        <w:rPr>
          <w:szCs w:val="24"/>
        </w:rPr>
        <w:t>5</w:t>
      </w:r>
      <w:r w:rsidRPr="000A529A">
        <w:rPr>
          <w:szCs w:val="24"/>
        </w:rPr>
        <w:t>)</w:t>
      </w:r>
      <w:r>
        <w:rPr>
          <w:szCs w:val="24"/>
        </w:rPr>
        <w:t>;</w:t>
      </w:r>
    </w:p>
    <w:p w14:paraId="6A5F7CB8" w14:textId="6EF50916" w:rsidR="00F4247D" w:rsidRPr="000A529A" w:rsidRDefault="00632F43" w:rsidP="00D657A9">
      <w:pPr>
        <w:pStyle w:val="Times12"/>
        <w:numPr>
          <w:ilvl w:val="0"/>
          <w:numId w:val="34"/>
        </w:numPr>
        <w:tabs>
          <w:tab w:val="left" w:pos="0"/>
          <w:tab w:val="left" w:pos="1276"/>
        </w:tabs>
        <w:spacing w:after="120"/>
        <w:ind w:left="0" w:firstLine="709"/>
        <w:rPr>
          <w:szCs w:val="24"/>
        </w:rPr>
      </w:pPr>
      <w:r w:rsidRPr="000A529A">
        <w:rPr>
          <w:szCs w:val="24"/>
        </w:rPr>
        <w:t xml:space="preserve">Декларация соответствия (часть III «ОБРАЗЦЫ ФОРМ ДЛЯ ЗАПОЛНЕНИЯ УЧАСТНИКАМИ ЗАКУПКИ», форма </w:t>
      </w:r>
      <w:r w:rsidR="001003FA">
        <w:rPr>
          <w:szCs w:val="24"/>
        </w:rPr>
        <w:t>6</w:t>
      </w:r>
      <w:r w:rsidR="00422CD8" w:rsidRPr="000A529A">
        <w:rPr>
          <w:szCs w:val="24"/>
        </w:rPr>
        <w:t>).</w:t>
      </w:r>
    </w:p>
    <w:p w14:paraId="78AD9F59" w14:textId="77777777" w:rsidR="00F4247D" w:rsidRDefault="00632F43" w:rsidP="00D657A9">
      <w:pPr>
        <w:pStyle w:val="Times12"/>
        <w:numPr>
          <w:ilvl w:val="1"/>
          <w:numId w:val="27"/>
        </w:numPr>
        <w:spacing w:after="120"/>
        <w:ind w:left="1418" w:hanging="713"/>
        <w:rPr>
          <w:b/>
          <w:szCs w:val="24"/>
          <w:u w:val="single"/>
        </w:rPr>
      </w:pPr>
      <w:r>
        <w:rPr>
          <w:b/>
          <w:szCs w:val="24"/>
          <w:u w:val="single"/>
        </w:rPr>
        <w:t>Документы, подтверждающие правоспособность:</w:t>
      </w:r>
    </w:p>
    <w:p w14:paraId="37C70228" w14:textId="77777777" w:rsidR="00F4247D" w:rsidRDefault="00632F43">
      <w:pPr>
        <w:pStyle w:val="Times12"/>
        <w:tabs>
          <w:tab w:val="num" w:pos="1560"/>
        </w:tabs>
        <w:spacing w:after="120"/>
        <w:ind w:firstLine="540"/>
        <w:rPr>
          <w:szCs w:val="24"/>
        </w:rPr>
      </w:pPr>
      <w:bookmarkStart w:id="183" w:name="_Ref303620062"/>
      <w:r>
        <w:rPr>
          <w:b/>
          <w:szCs w:val="24"/>
        </w:rPr>
        <w:t>Для юридических лиц и индивидуальных предпринимателей</w:t>
      </w:r>
      <w:r>
        <w:rPr>
          <w:szCs w:val="24"/>
        </w:rPr>
        <w:t>, если в каждом из пунктов не установлено иное:</w:t>
      </w:r>
      <w:bookmarkEnd w:id="183"/>
    </w:p>
    <w:p w14:paraId="68AA96DD" w14:textId="78ABC784" w:rsidR="00F4247D" w:rsidRDefault="00632F43" w:rsidP="00D657A9">
      <w:pPr>
        <w:pStyle w:val="Times12"/>
        <w:numPr>
          <w:ilvl w:val="0"/>
          <w:numId w:val="35"/>
        </w:numPr>
        <w:tabs>
          <w:tab w:val="left" w:pos="1276"/>
        </w:tabs>
        <w:spacing w:after="120"/>
        <w:ind w:left="0" w:firstLine="709"/>
        <w:rPr>
          <w:szCs w:val="24"/>
        </w:rPr>
      </w:pPr>
      <w:r>
        <w:rPr>
          <w:szCs w:val="24"/>
        </w:rPr>
        <w:t xml:space="preserve">копия выписки из Устава общества в действующей редакции, содержащей информацию касательно полномочий </w:t>
      </w:r>
      <w:r w:rsidR="007445B1" w:rsidRPr="00C642E0">
        <w:rPr>
          <w:szCs w:val="24"/>
        </w:rPr>
        <w:t>единоличного исполнительного органа (директора, управляющей компании и т.</w:t>
      </w:r>
      <w:r w:rsidR="007445B1">
        <w:rPr>
          <w:szCs w:val="24"/>
        </w:rPr>
        <w:t xml:space="preserve"> </w:t>
      </w:r>
      <w:r w:rsidR="007445B1" w:rsidRPr="00C642E0">
        <w:rPr>
          <w:szCs w:val="24"/>
        </w:rPr>
        <w:t>п)</w:t>
      </w:r>
      <w:r w:rsidR="007445B1" w:rsidRPr="00EF128A">
        <w:rPr>
          <w:szCs w:val="24"/>
        </w:rPr>
        <w:t xml:space="preserve">, </w:t>
      </w:r>
      <w:r>
        <w:rPr>
          <w:szCs w:val="24"/>
        </w:rPr>
        <w:t>заверенную участником;</w:t>
      </w:r>
    </w:p>
    <w:p w14:paraId="736A906C" w14:textId="66163B7D" w:rsidR="00F4247D" w:rsidRDefault="00632F43" w:rsidP="00D657A9">
      <w:pPr>
        <w:pStyle w:val="Times12"/>
        <w:numPr>
          <w:ilvl w:val="0"/>
          <w:numId w:val="35"/>
        </w:numPr>
        <w:tabs>
          <w:tab w:val="left" w:pos="1276"/>
        </w:tabs>
        <w:spacing w:after="120"/>
        <w:ind w:left="0" w:firstLine="709"/>
        <w:rPr>
          <w:szCs w:val="24"/>
        </w:rPr>
      </w:pPr>
      <w:r>
        <w:rPr>
          <w:szCs w:val="24"/>
        </w:rPr>
        <w:t>копи</w:t>
      </w:r>
      <w:r w:rsidR="004A0170">
        <w:rPr>
          <w:szCs w:val="24"/>
        </w:rPr>
        <w:t>я</w:t>
      </w:r>
      <w:r>
        <w:rPr>
          <w:szCs w:val="24"/>
        </w:rPr>
        <w:t xml:space="preserve"> учредительного документа (если участником закупки является юридическое лицо)</w:t>
      </w:r>
      <w:r w:rsidR="007445B1">
        <w:rPr>
          <w:szCs w:val="24"/>
        </w:rPr>
        <w:t>;</w:t>
      </w:r>
    </w:p>
    <w:p w14:paraId="7287D3D7" w14:textId="1AAFC7D9" w:rsidR="00D3532C" w:rsidRDefault="00D3532C" w:rsidP="00D657A9">
      <w:pPr>
        <w:pStyle w:val="Times12"/>
        <w:numPr>
          <w:ilvl w:val="0"/>
          <w:numId w:val="35"/>
        </w:numPr>
        <w:tabs>
          <w:tab w:val="left" w:pos="1276"/>
        </w:tabs>
        <w:spacing w:after="120"/>
        <w:ind w:left="0" w:firstLine="709"/>
        <w:rPr>
          <w:szCs w:val="24"/>
        </w:rPr>
      </w:pPr>
      <w:r w:rsidRPr="009317B7">
        <w:rPr>
          <w:szCs w:val="24"/>
        </w:rPr>
        <w:t xml:space="preserve">заверенные </w:t>
      </w:r>
      <w:r>
        <w:rPr>
          <w:szCs w:val="24"/>
        </w:rPr>
        <w:t>у</w:t>
      </w:r>
      <w:r w:rsidRPr="009317B7">
        <w:rPr>
          <w:szCs w:val="24"/>
        </w:rPr>
        <w:t xml:space="preserve">частником копии документов (приказов, протоколов собрания учредителей о назначении </w:t>
      </w:r>
      <w:r w:rsidRPr="00AC4000">
        <w:rPr>
          <w:szCs w:val="24"/>
        </w:rPr>
        <w:t>руководителя и т.</w:t>
      </w:r>
      <w:r>
        <w:rPr>
          <w:szCs w:val="24"/>
        </w:rPr>
        <w:t xml:space="preserve"> </w:t>
      </w:r>
      <w:r w:rsidRPr="00AC4000">
        <w:rPr>
          <w:szCs w:val="24"/>
        </w:rPr>
        <w:t xml:space="preserve">д.), подтверждающие полномочия лица, подписавшего Заявку, а также его право на заключение соответствующего Договора по результатам закупки (для юридических лиц). Если Заявка подписывается по доверенности, предоставляется </w:t>
      </w:r>
      <w:r w:rsidRPr="00AC4000">
        <w:rPr>
          <w:b/>
          <w:szCs w:val="24"/>
        </w:rPr>
        <w:t>копия доверенности</w:t>
      </w:r>
      <w:r w:rsidRPr="00AC4000">
        <w:rPr>
          <w:szCs w:val="24"/>
        </w:rPr>
        <w:t xml:space="preserve"> и вышеуказанные документы на лицо, выдавшее доверенность.</w:t>
      </w:r>
      <w:r w:rsidRPr="00AC4000">
        <w:rPr>
          <w:bCs w:val="0"/>
          <w:szCs w:val="24"/>
        </w:rPr>
        <w:t xml:space="preserve"> </w:t>
      </w:r>
      <w:r w:rsidRPr="00AC4000">
        <w:rPr>
          <w:szCs w:val="24"/>
        </w:rPr>
        <w:t xml:space="preserve">К доверенности, выданной в порядке передоверия, должна прилагаться </w:t>
      </w:r>
      <w:r w:rsidRPr="00AC4000">
        <w:rPr>
          <w:szCs w:val="24"/>
        </w:rPr>
        <w:lastRenderedPageBreak/>
        <w:t>доверенность на уполномоченное лицо, имеющего право выдавать доверенность в порядке передоверия</w:t>
      </w:r>
      <w:r>
        <w:rPr>
          <w:szCs w:val="24"/>
        </w:rPr>
        <w:t>;</w:t>
      </w:r>
    </w:p>
    <w:p w14:paraId="5A336DE7" w14:textId="5D4CA54E" w:rsidR="00F4247D" w:rsidRPr="004A0170" w:rsidRDefault="00632F43" w:rsidP="00D657A9">
      <w:pPr>
        <w:pStyle w:val="Times12"/>
        <w:numPr>
          <w:ilvl w:val="0"/>
          <w:numId w:val="35"/>
        </w:numPr>
        <w:tabs>
          <w:tab w:val="left" w:pos="1276"/>
        </w:tabs>
        <w:spacing w:after="120"/>
        <w:ind w:left="0" w:firstLine="709"/>
        <w:rPr>
          <w:szCs w:val="24"/>
        </w:rPr>
      </w:pPr>
      <w:r>
        <w:rPr>
          <w:szCs w:val="24"/>
        </w:rPr>
        <w:t xml:space="preserve">копия </w:t>
      </w:r>
      <w:r w:rsidR="00145092" w:rsidRPr="00145092">
        <w:rPr>
          <w:szCs w:val="24"/>
        </w:rPr>
        <w:t xml:space="preserve">выписки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1 месяц до дня размещения в ЕИС извещения о проведении конкурса, или нотариально </w:t>
      </w:r>
      <w:r w:rsidR="00145092" w:rsidRPr="004A0170">
        <w:rPr>
          <w:szCs w:val="24"/>
        </w:rPr>
        <w:t>заверенную копию такой выписки</w:t>
      </w:r>
      <w:r w:rsidR="00D3532C" w:rsidRPr="004A0170">
        <w:rPr>
          <w:szCs w:val="24"/>
        </w:rPr>
        <w:t>.</w:t>
      </w:r>
    </w:p>
    <w:p w14:paraId="020C1BB3" w14:textId="77777777" w:rsidR="00F4247D" w:rsidRPr="00D3532C" w:rsidRDefault="00632F43" w:rsidP="00D3532C">
      <w:pPr>
        <w:pStyle w:val="Times12"/>
        <w:tabs>
          <w:tab w:val="left" w:pos="1276"/>
        </w:tabs>
        <w:spacing w:after="120"/>
        <w:rPr>
          <w:i/>
          <w:szCs w:val="24"/>
        </w:rPr>
      </w:pPr>
      <w:r w:rsidRPr="004A0170">
        <w:rPr>
          <w:i/>
          <w:szCs w:val="24"/>
        </w:rPr>
        <w:t>Выписка может быть представлена в форме электронного документа, подписанного усиленной квалифицированной электронной подписью налогового органа.</w:t>
      </w:r>
    </w:p>
    <w:p w14:paraId="36695B27" w14:textId="250B8DF2" w:rsidR="00FC4C6E" w:rsidRDefault="00FC4C6E" w:rsidP="00FC4C6E">
      <w:pPr>
        <w:pStyle w:val="Times12"/>
        <w:numPr>
          <w:ilvl w:val="0"/>
          <w:numId w:val="35"/>
        </w:numPr>
        <w:tabs>
          <w:tab w:val="left" w:pos="1276"/>
        </w:tabs>
        <w:spacing w:after="120"/>
        <w:ind w:left="0" w:firstLine="709"/>
        <w:rPr>
          <w:szCs w:val="24"/>
        </w:rPr>
      </w:pPr>
      <w:r w:rsidRPr="00FC4C6E">
        <w:rPr>
          <w:szCs w:val="24"/>
        </w:rPr>
        <w:t>копии бухгалтерского баланса со всеми приложениями, включая отч</w:t>
      </w:r>
      <w:r>
        <w:rPr>
          <w:szCs w:val="24"/>
        </w:rPr>
        <w:t>ё</w:t>
      </w:r>
      <w:r w:rsidRPr="00FC4C6E">
        <w:rPr>
          <w:szCs w:val="24"/>
        </w:rPr>
        <w:t>т о прибылях и убытках, за последний завершенный отчетный период</w:t>
      </w:r>
      <w:r>
        <w:rPr>
          <w:szCs w:val="24"/>
        </w:rPr>
        <w:t>;</w:t>
      </w:r>
    </w:p>
    <w:p w14:paraId="620E9DD3" w14:textId="659DA9BA" w:rsidR="004A0170" w:rsidRPr="004A0170" w:rsidRDefault="004A0170" w:rsidP="004A0170">
      <w:pPr>
        <w:pStyle w:val="Times12"/>
        <w:numPr>
          <w:ilvl w:val="0"/>
          <w:numId w:val="35"/>
        </w:numPr>
        <w:tabs>
          <w:tab w:val="left" w:pos="1276"/>
        </w:tabs>
        <w:spacing w:after="120"/>
        <w:ind w:left="0" w:firstLine="709"/>
        <w:rPr>
          <w:szCs w:val="24"/>
        </w:rPr>
      </w:pPr>
      <w:r w:rsidRPr="004A0170">
        <w:rPr>
          <w:szCs w:val="24"/>
        </w:rPr>
        <w:t>копия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w:t>
      </w:r>
      <w:proofErr w:type="gramStart"/>
      <w:r w:rsidRPr="004A0170">
        <w:rPr>
          <w:szCs w:val="24"/>
        </w:rPr>
        <w:t>,</w:t>
      </w:r>
      <w:proofErr w:type="gramEnd"/>
      <w:r w:rsidRPr="004A0170">
        <w:rPr>
          <w:szCs w:val="24"/>
        </w:rPr>
        <w:t xml:space="preserve"> если паспорт или иной его заменяющий документ выдан на территории иного государства, должен быть представлен </w:t>
      </w:r>
      <w:proofErr w:type="spellStart"/>
      <w:r w:rsidRPr="004A0170">
        <w:rPr>
          <w:szCs w:val="24"/>
        </w:rPr>
        <w:t>апостилированный</w:t>
      </w:r>
      <w:proofErr w:type="spellEnd"/>
      <w:r w:rsidRPr="004A0170">
        <w:rPr>
          <w:szCs w:val="24"/>
        </w:rPr>
        <w:t xml:space="preserve"> перевод такого документа</w:t>
      </w:r>
      <w:r>
        <w:rPr>
          <w:szCs w:val="24"/>
        </w:rPr>
        <w:t xml:space="preserve"> (если участником закупки является индивидуальный предприниматель)</w:t>
      </w:r>
      <w:r w:rsidRPr="004A0170">
        <w:rPr>
          <w:szCs w:val="24"/>
        </w:rPr>
        <w:t>;</w:t>
      </w:r>
    </w:p>
    <w:p w14:paraId="15637EFE" w14:textId="3BD2D13A" w:rsidR="00FC4C6E" w:rsidRPr="00FC4C6E" w:rsidRDefault="004A0170" w:rsidP="00FC4C6E">
      <w:pPr>
        <w:pStyle w:val="Times12"/>
        <w:numPr>
          <w:ilvl w:val="0"/>
          <w:numId w:val="35"/>
        </w:numPr>
        <w:tabs>
          <w:tab w:val="left" w:pos="1276"/>
        </w:tabs>
        <w:spacing w:after="120"/>
        <w:ind w:left="0" w:firstLine="709"/>
        <w:rPr>
          <w:szCs w:val="24"/>
        </w:rPr>
      </w:pPr>
      <w:r w:rsidRPr="004A0170">
        <w:rPr>
          <w:szCs w:val="24"/>
        </w:rPr>
        <w:t>справк</w:t>
      </w:r>
      <w:r>
        <w:rPr>
          <w:szCs w:val="24"/>
        </w:rPr>
        <w:t>а</w:t>
      </w:r>
      <w:r w:rsidRPr="004A0170">
        <w:rPr>
          <w:szCs w:val="24"/>
        </w:rPr>
        <w:t>, подтверждающ</w:t>
      </w:r>
      <w:r>
        <w:rPr>
          <w:szCs w:val="24"/>
        </w:rPr>
        <w:t>ая</w:t>
      </w:r>
      <w:r w:rsidRPr="004A0170">
        <w:rPr>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выданн</w:t>
      </w:r>
      <w:r>
        <w:rPr>
          <w:szCs w:val="24"/>
        </w:rPr>
        <w:t>ая</w:t>
      </w:r>
      <w:r w:rsidRPr="004A0170">
        <w:rPr>
          <w:szCs w:val="24"/>
        </w:rPr>
        <w:t xml:space="preserve"> соответствующими подразделениями Федеральной налоговой службы не ранее чем за 20 дней до срока окончания при</w:t>
      </w:r>
      <w:r>
        <w:rPr>
          <w:szCs w:val="24"/>
        </w:rPr>
        <w:t>ё</w:t>
      </w:r>
      <w:r w:rsidRPr="004A0170">
        <w:rPr>
          <w:szCs w:val="24"/>
        </w:rPr>
        <w:t>ма конкурсных заявок (оригинал или заверенн</w:t>
      </w:r>
      <w:r>
        <w:rPr>
          <w:szCs w:val="24"/>
        </w:rPr>
        <w:t>ая</w:t>
      </w:r>
      <w:r w:rsidRPr="004A0170">
        <w:rPr>
          <w:szCs w:val="24"/>
        </w:rPr>
        <w:t xml:space="preserve"> копи</w:t>
      </w:r>
      <w:r>
        <w:rPr>
          <w:szCs w:val="24"/>
        </w:rPr>
        <w:t>я</w:t>
      </w:r>
      <w:r w:rsidRPr="004A0170">
        <w:rPr>
          <w:szCs w:val="24"/>
        </w:rPr>
        <w:t>)</w:t>
      </w:r>
      <w:r>
        <w:rPr>
          <w:szCs w:val="24"/>
        </w:rPr>
        <w:t xml:space="preserve"> (если участником закупки является индивидуальный предприниматель).</w:t>
      </w:r>
    </w:p>
    <w:p w14:paraId="0BE526AC" w14:textId="77777777" w:rsidR="00F4247D" w:rsidRDefault="00632F43">
      <w:pPr>
        <w:pStyle w:val="Times12"/>
        <w:spacing w:after="120"/>
        <w:ind w:left="567" w:firstLine="0"/>
        <w:rPr>
          <w:b/>
          <w:szCs w:val="24"/>
        </w:rPr>
      </w:pPr>
      <w:r>
        <w:rPr>
          <w:b/>
          <w:szCs w:val="24"/>
        </w:rPr>
        <w:t>Для физических лиц:</w:t>
      </w:r>
    </w:p>
    <w:p w14:paraId="71095ED0" w14:textId="77777777" w:rsidR="00F4247D" w:rsidRDefault="00632F43" w:rsidP="00D657A9">
      <w:pPr>
        <w:pStyle w:val="Times12"/>
        <w:numPr>
          <w:ilvl w:val="0"/>
          <w:numId w:val="35"/>
        </w:numPr>
        <w:tabs>
          <w:tab w:val="left" w:pos="1276"/>
        </w:tabs>
        <w:spacing w:after="120"/>
        <w:ind w:left="0" w:firstLine="709"/>
        <w:rPr>
          <w:szCs w:val="24"/>
        </w:rPr>
      </w:pPr>
      <w:r>
        <w:rPr>
          <w:szCs w:val="24"/>
        </w:rPr>
        <w:t>копия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w:t>
      </w:r>
      <w:proofErr w:type="gramStart"/>
      <w:r>
        <w:rPr>
          <w:szCs w:val="24"/>
        </w:rPr>
        <w:t>,</w:t>
      </w:r>
      <w:proofErr w:type="gramEnd"/>
      <w:r>
        <w:rPr>
          <w:szCs w:val="24"/>
        </w:rPr>
        <w:t xml:space="preserve"> если паспорт или иной его заменяющий документ выдан на территории иного государства, должен быть представлен </w:t>
      </w:r>
      <w:proofErr w:type="spellStart"/>
      <w:r>
        <w:rPr>
          <w:szCs w:val="24"/>
        </w:rPr>
        <w:t>апостилированный</w:t>
      </w:r>
      <w:proofErr w:type="spellEnd"/>
      <w:r>
        <w:rPr>
          <w:szCs w:val="24"/>
        </w:rPr>
        <w:t xml:space="preserve"> перевод такого документа;</w:t>
      </w:r>
    </w:p>
    <w:p w14:paraId="0F873299" w14:textId="77777777" w:rsidR="00F4247D" w:rsidRDefault="00632F43" w:rsidP="00D657A9">
      <w:pPr>
        <w:pStyle w:val="Times12"/>
        <w:numPr>
          <w:ilvl w:val="0"/>
          <w:numId w:val="35"/>
        </w:numPr>
        <w:tabs>
          <w:tab w:val="left" w:pos="1276"/>
        </w:tabs>
        <w:spacing w:after="120"/>
        <w:ind w:left="0" w:firstLine="709"/>
        <w:rPr>
          <w:szCs w:val="24"/>
        </w:rPr>
      </w:pPr>
      <w:r>
        <w:rPr>
          <w:szCs w:val="24"/>
        </w:rPr>
        <w:t>копия свидетельства о присвоении идентификационного номера налогоплательщика (ИНН);</w:t>
      </w:r>
    </w:p>
    <w:p w14:paraId="50ACD3C0" w14:textId="66FBD731" w:rsidR="00F4247D" w:rsidRDefault="00632F43" w:rsidP="00D657A9">
      <w:pPr>
        <w:pStyle w:val="Times12"/>
        <w:numPr>
          <w:ilvl w:val="0"/>
          <w:numId w:val="35"/>
        </w:numPr>
        <w:tabs>
          <w:tab w:val="left" w:pos="1276"/>
        </w:tabs>
        <w:spacing w:after="120"/>
        <w:ind w:left="0" w:firstLine="709"/>
        <w:rPr>
          <w:szCs w:val="24"/>
        </w:rPr>
      </w:pPr>
      <w:r>
        <w:rPr>
          <w:szCs w:val="24"/>
        </w:rPr>
        <w:t>копия страхового свидетельства государст</w:t>
      </w:r>
      <w:r w:rsidR="009E0BD7">
        <w:rPr>
          <w:szCs w:val="24"/>
        </w:rPr>
        <w:t>венного пенсионного страхования;</w:t>
      </w:r>
    </w:p>
    <w:p w14:paraId="0E7CDB75" w14:textId="709CEE46" w:rsidR="009E0BD7" w:rsidRDefault="009E0BD7" w:rsidP="00D657A9">
      <w:pPr>
        <w:pStyle w:val="Times12"/>
        <w:numPr>
          <w:ilvl w:val="0"/>
          <w:numId w:val="35"/>
        </w:numPr>
        <w:tabs>
          <w:tab w:val="left" w:pos="1276"/>
        </w:tabs>
        <w:spacing w:after="120"/>
        <w:ind w:left="0" w:firstLine="709"/>
        <w:rPr>
          <w:szCs w:val="24"/>
        </w:rPr>
      </w:pPr>
      <w:r w:rsidRPr="00AC4000">
        <w:rPr>
          <w:szCs w:val="24"/>
        </w:rPr>
        <w:t>справка о постановке на уч</w:t>
      </w:r>
      <w:r w:rsidR="00C02D6B">
        <w:rPr>
          <w:szCs w:val="24"/>
        </w:rPr>
        <w:t>ё</w:t>
      </w:r>
      <w:r w:rsidRPr="00AC4000">
        <w:rPr>
          <w:szCs w:val="24"/>
        </w:rPr>
        <w:t>т в качестве плательщика «Налога на профессиональный доход»</w:t>
      </w:r>
      <w:r>
        <w:rPr>
          <w:szCs w:val="24"/>
        </w:rPr>
        <w:t>.</w:t>
      </w:r>
    </w:p>
    <w:p w14:paraId="1144411F" w14:textId="51557F58" w:rsidR="00F4247D" w:rsidRDefault="00632F43">
      <w:pPr>
        <w:pStyle w:val="Times12"/>
        <w:keepNext/>
        <w:keepLines/>
        <w:tabs>
          <w:tab w:val="left" w:pos="0"/>
          <w:tab w:val="left" w:pos="1276"/>
        </w:tabs>
        <w:spacing w:after="120"/>
        <w:rPr>
          <w:b/>
          <w:szCs w:val="24"/>
          <w:lang w:eastAsia="en-US"/>
        </w:rPr>
      </w:pPr>
      <w:r>
        <w:rPr>
          <w:b/>
          <w:szCs w:val="24"/>
          <w:lang w:eastAsia="en-US"/>
        </w:rPr>
        <w:t xml:space="preserve">Для </w:t>
      </w:r>
      <w:r w:rsidR="003A7CCB">
        <w:rPr>
          <w:b/>
          <w:szCs w:val="24"/>
          <w:lang w:eastAsia="en-US"/>
        </w:rPr>
        <w:t>всех</w:t>
      </w:r>
      <w:r>
        <w:rPr>
          <w:b/>
          <w:szCs w:val="24"/>
          <w:lang w:eastAsia="en-US"/>
        </w:rPr>
        <w:t xml:space="preserve"> участников</w:t>
      </w:r>
      <w:r w:rsidR="003A7CCB">
        <w:rPr>
          <w:b/>
          <w:szCs w:val="24"/>
          <w:lang w:eastAsia="en-US"/>
        </w:rPr>
        <w:t xml:space="preserve"> закупки</w:t>
      </w:r>
      <w:r>
        <w:rPr>
          <w:b/>
          <w:szCs w:val="24"/>
          <w:lang w:eastAsia="en-US"/>
        </w:rPr>
        <w:t>:</w:t>
      </w:r>
    </w:p>
    <w:p w14:paraId="5CA8FE20" w14:textId="57D4D295" w:rsidR="00B56809" w:rsidRDefault="00B56809" w:rsidP="00D657A9">
      <w:pPr>
        <w:pStyle w:val="Times12"/>
        <w:numPr>
          <w:ilvl w:val="0"/>
          <w:numId w:val="35"/>
        </w:numPr>
        <w:tabs>
          <w:tab w:val="left" w:pos="1276"/>
        </w:tabs>
        <w:spacing w:after="120"/>
        <w:ind w:left="0" w:firstLine="709"/>
        <w:rPr>
          <w:szCs w:val="24"/>
        </w:rPr>
      </w:pPr>
      <w:r w:rsidRPr="00B56809">
        <w:rPr>
          <w:szCs w:val="24"/>
        </w:rPr>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Pr>
          <w:szCs w:val="24"/>
        </w:rPr>
        <w:t>;</w:t>
      </w:r>
    </w:p>
    <w:p w14:paraId="6CC9058D" w14:textId="5FF60FC9" w:rsidR="00B56809" w:rsidRPr="00B56809" w:rsidRDefault="00B56809" w:rsidP="00D657A9">
      <w:pPr>
        <w:pStyle w:val="Times12"/>
        <w:numPr>
          <w:ilvl w:val="0"/>
          <w:numId w:val="35"/>
        </w:numPr>
        <w:tabs>
          <w:tab w:val="left" w:pos="1276"/>
        </w:tabs>
        <w:spacing w:after="120"/>
        <w:ind w:left="0" w:firstLine="709"/>
        <w:rPr>
          <w:szCs w:val="24"/>
        </w:rPr>
      </w:pPr>
      <w:r w:rsidRPr="00B56809">
        <w:rPr>
          <w:szCs w:val="24"/>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r w:rsidRPr="00B56809">
        <w:rPr>
          <w:szCs w:val="24"/>
        </w:rPr>
        <w:lastRenderedPageBreak/>
        <w:t>Документы должны быть получены не ранее чем за шесть месяцев до дня размещения в ЕИС извещения о проведении конкурса;</w:t>
      </w:r>
    </w:p>
    <w:p w14:paraId="6C7BCE95" w14:textId="648B2083" w:rsidR="00B51F12" w:rsidRDefault="00B51F12" w:rsidP="00D657A9">
      <w:pPr>
        <w:pStyle w:val="Times12"/>
        <w:numPr>
          <w:ilvl w:val="0"/>
          <w:numId w:val="35"/>
        </w:numPr>
        <w:tabs>
          <w:tab w:val="left" w:pos="1276"/>
        </w:tabs>
        <w:spacing w:after="120"/>
        <w:ind w:left="0" w:firstLine="709"/>
        <w:rPr>
          <w:szCs w:val="24"/>
        </w:rPr>
      </w:pPr>
      <w:r w:rsidRPr="00BD4B48">
        <w:rPr>
          <w:szCs w:val="24"/>
        </w:rPr>
        <w:t>копию уведомления о применении УСНО (</w:t>
      </w:r>
      <w:r w:rsidRPr="00B51F12">
        <w:rPr>
          <w:szCs w:val="24"/>
        </w:rPr>
        <w:t xml:space="preserve">для </w:t>
      </w:r>
      <w:r>
        <w:rPr>
          <w:szCs w:val="24"/>
        </w:rPr>
        <w:t>у</w:t>
      </w:r>
      <w:r w:rsidRPr="00B51F12">
        <w:rPr>
          <w:szCs w:val="24"/>
        </w:rPr>
        <w:t>частников, применяющих упрощ</w:t>
      </w:r>
      <w:r>
        <w:rPr>
          <w:szCs w:val="24"/>
        </w:rPr>
        <w:t>ё</w:t>
      </w:r>
      <w:r w:rsidRPr="00B51F12">
        <w:rPr>
          <w:szCs w:val="24"/>
        </w:rPr>
        <w:t>нную систему налогообложения</w:t>
      </w:r>
      <w:r w:rsidR="00B56809">
        <w:rPr>
          <w:szCs w:val="24"/>
        </w:rPr>
        <w:t>);</w:t>
      </w:r>
    </w:p>
    <w:p w14:paraId="64B10C05" w14:textId="7B078313" w:rsidR="00B51F12" w:rsidRPr="0096773D" w:rsidRDefault="00B51F12" w:rsidP="00D657A9">
      <w:pPr>
        <w:pStyle w:val="Times12"/>
        <w:numPr>
          <w:ilvl w:val="0"/>
          <w:numId w:val="35"/>
        </w:numPr>
        <w:tabs>
          <w:tab w:val="left" w:pos="1276"/>
        </w:tabs>
        <w:spacing w:after="120"/>
        <w:ind w:left="0" w:firstLine="709"/>
        <w:rPr>
          <w:szCs w:val="24"/>
        </w:rPr>
      </w:pPr>
      <w:proofErr w:type="gramStart"/>
      <w:r w:rsidRPr="0096773D">
        <w:rPr>
          <w:szCs w:val="24"/>
        </w:rPr>
        <w:t xml:space="preserve">номер лицензии с сайта </w:t>
      </w:r>
      <w:hyperlink r:id="rId31" w:history="1">
        <w:r w:rsidRPr="0096773D">
          <w:rPr>
            <w:rStyle w:val="affe"/>
          </w:rPr>
          <w:t>https://rkn.gov.ru/communication/register/licen</w:t>
        </w:r>
        <w:r w:rsidRPr="0096773D">
          <w:rPr>
            <w:rStyle w:val="affe"/>
            <w:lang w:val="en-US"/>
          </w:rPr>
          <w:t>se</w:t>
        </w:r>
        <w:r w:rsidRPr="0096773D">
          <w:rPr>
            <w:rStyle w:val="affe"/>
          </w:rPr>
          <w:t>/</w:t>
        </w:r>
      </w:hyperlink>
      <w:r w:rsidRPr="0096773D">
        <w:rPr>
          <w:szCs w:val="24"/>
        </w:rPr>
        <w:t xml:space="preserve"> </w:t>
      </w:r>
      <w:r w:rsidR="00432F0C" w:rsidRPr="0096773D">
        <w:rPr>
          <w:szCs w:val="24"/>
        </w:rPr>
        <w:t>на оказание услуг связи по предоставлению каналов связи</w:t>
      </w:r>
      <w:r w:rsidR="008E782B" w:rsidRPr="0096773D">
        <w:rPr>
          <w:szCs w:val="24"/>
        </w:rPr>
        <w:t>, действующей</w:t>
      </w:r>
      <w:r w:rsidRPr="0096773D">
        <w:rPr>
          <w:szCs w:val="24"/>
        </w:rPr>
        <w:t xml:space="preserve"> </w:t>
      </w:r>
      <w:r w:rsidR="008E782B" w:rsidRPr="0096773D">
        <w:rPr>
          <w:szCs w:val="24"/>
        </w:rPr>
        <w:t>в</w:t>
      </w:r>
      <w:r w:rsidRPr="0096773D">
        <w:rPr>
          <w:szCs w:val="24"/>
        </w:rPr>
        <w:t xml:space="preserve"> субъекта</w:t>
      </w:r>
      <w:r w:rsidR="008E782B" w:rsidRPr="0096773D">
        <w:rPr>
          <w:szCs w:val="24"/>
        </w:rPr>
        <w:t>х</w:t>
      </w:r>
      <w:r w:rsidRPr="0096773D">
        <w:rPr>
          <w:szCs w:val="24"/>
        </w:rPr>
        <w:t xml:space="preserve"> РФ нахождения филиалов Заказчика</w:t>
      </w:r>
      <w:r w:rsidR="008E782B" w:rsidRPr="0096773D">
        <w:rPr>
          <w:szCs w:val="24"/>
        </w:rPr>
        <w:t xml:space="preserve"> </w:t>
      </w:r>
      <w:r w:rsidRPr="0096773D">
        <w:rPr>
          <w:szCs w:val="24"/>
        </w:rPr>
        <w:t>(</w:t>
      </w:r>
      <w:r w:rsidR="008E782B" w:rsidRPr="0096773D">
        <w:rPr>
          <w:szCs w:val="24"/>
        </w:rPr>
        <w:t>место оказания услуг п. 4 части II.</w:t>
      </w:r>
      <w:proofErr w:type="gramEnd"/>
      <w:r w:rsidR="008E782B" w:rsidRPr="0096773D">
        <w:rPr>
          <w:szCs w:val="24"/>
        </w:rPr>
        <w:t xml:space="preserve"> </w:t>
      </w:r>
      <w:proofErr w:type="gramStart"/>
      <w:r w:rsidR="008E782B" w:rsidRPr="0096773D">
        <w:rPr>
          <w:szCs w:val="24"/>
        </w:rPr>
        <w:t xml:space="preserve">Информационная карта закупки) </w:t>
      </w:r>
      <w:r w:rsidRPr="0096773D">
        <w:rPr>
          <w:szCs w:val="24"/>
        </w:rPr>
        <w:t xml:space="preserve">для подтверждения требований, установленных в </w:t>
      </w:r>
      <w:hyperlink w:anchor="опы09" w:history="1">
        <w:proofErr w:type="spellStart"/>
        <w:r w:rsidRPr="0096773D">
          <w:t>п.п</w:t>
        </w:r>
        <w:proofErr w:type="spellEnd"/>
        <w:r w:rsidRPr="0096773D">
          <w:t xml:space="preserve">. </w:t>
        </w:r>
        <w:r w:rsidR="004F6EFA" w:rsidRPr="0096773D">
          <w:rPr>
            <w:lang w:val="en-US"/>
          </w:rPr>
          <w:t>h</w:t>
        </w:r>
        <w:r w:rsidRPr="0096773D">
          <w:t>)</w:t>
        </w:r>
      </w:hyperlink>
      <w:r w:rsidRPr="0096773D">
        <w:rPr>
          <w:szCs w:val="24"/>
        </w:rPr>
        <w:t xml:space="preserve"> п.</w:t>
      </w:r>
      <w:r w:rsidR="00BC36C3" w:rsidRPr="0096773D">
        <w:rPr>
          <w:szCs w:val="24"/>
        </w:rPr>
        <w:t xml:space="preserve"> </w:t>
      </w:r>
      <w:r w:rsidRPr="0096773D">
        <w:rPr>
          <w:szCs w:val="24"/>
        </w:rPr>
        <w:t>9. части II.</w:t>
      </w:r>
      <w:proofErr w:type="gramEnd"/>
      <w:r w:rsidRPr="0096773D">
        <w:rPr>
          <w:szCs w:val="24"/>
        </w:rPr>
        <w:t xml:space="preserve"> </w:t>
      </w:r>
      <w:proofErr w:type="gramStart"/>
      <w:r w:rsidRPr="0096773D">
        <w:rPr>
          <w:szCs w:val="24"/>
        </w:rPr>
        <w:t>Информационная карта закупки);</w:t>
      </w:r>
      <w:proofErr w:type="gramEnd"/>
    </w:p>
    <w:p w14:paraId="066D15AA" w14:textId="04CA538C" w:rsidR="00B51F12" w:rsidRDefault="006919A9" w:rsidP="00D657A9">
      <w:pPr>
        <w:pStyle w:val="Times12"/>
        <w:numPr>
          <w:ilvl w:val="0"/>
          <w:numId w:val="35"/>
        </w:numPr>
        <w:tabs>
          <w:tab w:val="left" w:pos="1276"/>
        </w:tabs>
        <w:spacing w:after="120"/>
        <w:ind w:left="0" w:firstLine="709"/>
        <w:rPr>
          <w:szCs w:val="24"/>
        </w:rPr>
      </w:pPr>
      <w:r>
        <w:rPr>
          <w:szCs w:val="24"/>
        </w:rPr>
        <w:t>и</w:t>
      </w:r>
      <w:r w:rsidR="00B51F12" w:rsidRPr="00885111">
        <w:rPr>
          <w:szCs w:val="24"/>
        </w:rPr>
        <w:t xml:space="preserve">ные документы, которые, по мнению </w:t>
      </w:r>
      <w:r>
        <w:rPr>
          <w:szCs w:val="24"/>
        </w:rPr>
        <w:t>у</w:t>
      </w:r>
      <w:r w:rsidR="00B51F12" w:rsidRPr="00885111">
        <w:rPr>
          <w:szCs w:val="24"/>
        </w:rPr>
        <w:t>частника закупки, подтверждают его соответствие установленным требованиям, с соответствующими комментариями, разъясняющими цель предоставления этих документов и требование, к которому они относятся</w:t>
      </w:r>
      <w:r w:rsidR="00B23D82">
        <w:rPr>
          <w:szCs w:val="24"/>
        </w:rPr>
        <w:t>.</w:t>
      </w:r>
    </w:p>
    <w:p w14:paraId="6EF81521" w14:textId="77777777" w:rsidR="00D657A9" w:rsidRDefault="00D657A9" w:rsidP="00D657A9">
      <w:pPr>
        <w:spacing w:after="0"/>
        <w:ind w:firstLine="851"/>
        <w:rPr>
          <w:b/>
          <w:u w:val="single"/>
        </w:rPr>
      </w:pPr>
      <w:proofErr w:type="gramStart"/>
      <w:r w:rsidRPr="00FF3EF5">
        <w:rPr>
          <w:b/>
          <w:u w:val="single"/>
        </w:rPr>
        <w:t xml:space="preserve">Дополнительные документы для оценки заявок по Критериям оценки и сопоставления заявок (приложение 1 к части </w:t>
      </w:r>
      <w:r w:rsidRPr="00FF3EF5">
        <w:rPr>
          <w:b/>
          <w:u w:val="single"/>
          <w:lang w:val="en-US"/>
        </w:rPr>
        <w:t>II</w:t>
      </w:r>
      <w:r w:rsidRPr="00FF3EF5">
        <w:rPr>
          <w:b/>
          <w:u w:val="single"/>
        </w:rPr>
        <w:t xml:space="preserve"> «ИНФОРМАЦИОННАЯ КАРТА ЗАКУПКИ</w:t>
      </w:r>
      <w:r>
        <w:rPr>
          <w:b/>
          <w:u w:val="single"/>
        </w:rPr>
        <w:t>»</w:t>
      </w:r>
      <w:r w:rsidRPr="00FF3EF5">
        <w:rPr>
          <w:b/>
          <w:u w:val="single"/>
        </w:rPr>
        <w:t>:</w:t>
      </w:r>
      <w:proofErr w:type="gramEnd"/>
    </w:p>
    <w:p w14:paraId="07F8F061" w14:textId="06FE545B" w:rsidR="00D657A9" w:rsidRPr="00D657A9" w:rsidRDefault="00D657A9" w:rsidP="00D657A9">
      <w:pPr>
        <w:pStyle w:val="Times12"/>
        <w:numPr>
          <w:ilvl w:val="0"/>
          <w:numId w:val="36"/>
        </w:numPr>
        <w:tabs>
          <w:tab w:val="left" w:pos="0"/>
          <w:tab w:val="left" w:pos="1276"/>
        </w:tabs>
        <w:spacing w:after="120"/>
        <w:ind w:left="0" w:firstLine="709"/>
        <w:rPr>
          <w:szCs w:val="24"/>
        </w:rPr>
      </w:pPr>
      <w:r w:rsidRPr="00BF2B3A">
        <w:t xml:space="preserve">Справка об </w:t>
      </w:r>
      <w:r w:rsidR="00F744AF">
        <w:t>о</w:t>
      </w:r>
      <w:r w:rsidRPr="00BF2B3A">
        <w:t>пыте исполнения аналогичных предмету закупки договоров</w:t>
      </w:r>
      <w:r w:rsidRPr="00BF2B3A">
        <w:rPr>
          <w:b/>
        </w:rPr>
        <w:t xml:space="preserve"> </w:t>
      </w:r>
      <w:r w:rsidRPr="00BF2B3A">
        <w:t xml:space="preserve">за последние три года, со стоимостью каждого исполненного договора </w:t>
      </w:r>
      <w:r w:rsidRPr="00BF2B3A">
        <w:rPr>
          <w:lang w:val="x-none"/>
        </w:rPr>
        <w:t xml:space="preserve">не </w:t>
      </w:r>
      <w:r w:rsidRPr="008747AC">
        <w:rPr>
          <w:lang w:val="x-none"/>
        </w:rPr>
        <w:t xml:space="preserve">менее </w:t>
      </w:r>
      <w:r w:rsidRPr="008747AC">
        <w:t>5</w:t>
      </w:r>
      <w:r w:rsidR="008747AC">
        <w:t> млн. руб.</w:t>
      </w:r>
      <w:r w:rsidRPr="008747AC">
        <w:t>, по установленной в настоящей документации</w:t>
      </w:r>
      <w:r w:rsidRPr="00BF2B3A">
        <w:t xml:space="preserve"> форме (часть III «ОБРАЗЦЫ ФОРМ ДЛЯ ЗАПОЛНЕНИЯ УЧАСТНИКАМИ ЗАКУПКИ», форма 7) (с приложением подтверждающих документов). </w:t>
      </w:r>
    </w:p>
    <w:p w14:paraId="26B1AEBE" w14:textId="742A7C25" w:rsidR="00676AD9" w:rsidRPr="00D455A8" w:rsidRDefault="003852C8" w:rsidP="003A0C1C">
      <w:pPr>
        <w:spacing w:after="0"/>
        <w:ind w:firstLine="709"/>
      </w:pPr>
      <w:hyperlink w:anchor="опы16" w:history="1">
        <w:r w:rsidR="00D657A9" w:rsidRPr="00D657A9">
          <w:t>Подробная информация по требованиям к оценочным критериям по опыту установлена в п. 2. Приложения № 1 к части II «ИНФОРМАЦИОННАЯ КАРТА ЗАКУПКИ»</w:t>
        </w:r>
      </w:hyperlink>
      <w:r w:rsidR="00D657A9">
        <w:t>.</w:t>
      </w:r>
    </w:p>
    <w:p w14:paraId="396E5094" w14:textId="77777777" w:rsidR="00F4247D" w:rsidRDefault="00632F43">
      <w:pPr>
        <w:spacing w:after="0"/>
        <w:jc w:val="left"/>
      </w:pPr>
      <w:r>
        <w:br w:type="page" w:clear="all"/>
      </w:r>
    </w:p>
    <w:p w14:paraId="49B94644" w14:textId="77777777" w:rsidR="00F4247D" w:rsidRPr="00815541" w:rsidRDefault="00632F43">
      <w:pPr>
        <w:pStyle w:val="12"/>
        <w:pageBreakBefore/>
        <w:numPr>
          <w:ilvl w:val="0"/>
          <w:numId w:val="6"/>
        </w:numPr>
        <w:spacing w:before="0" w:after="0"/>
        <w:ind w:left="0" w:firstLine="567"/>
        <w:rPr>
          <w:rStyle w:val="17"/>
          <w:b/>
          <w:bCs/>
          <w:sz w:val="24"/>
          <w:szCs w:val="24"/>
        </w:rPr>
      </w:pPr>
      <w:bookmarkStart w:id="184" w:name="_РАЗДЕЛ_I_4_ОБРАЗЦЫ_ФОРМ_И_ДОКУМЕНТО"/>
      <w:bookmarkStart w:id="185" w:name="_Ref119427310"/>
      <w:bookmarkStart w:id="186" w:name="_Toc166101215"/>
      <w:bookmarkStart w:id="187" w:name="_Ref166101288"/>
      <w:bookmarkStart w:id="188" w:name="_Ref166101291"/>
      <w:bookmarkStart w:id="189" w:name="_Ref166158276"/>
      <w:bookmarkStart w:id="190" w:name="_Ref166158279"/>
      <w:bookmarkStart w:id="191" w:name="_Ref166329210"/>
      <w:bookmarkStart w:id="192" w:name="_Ref166329212"/>
      <w:bookmarkStart w:id="193" w:name="_Ref166329217"/>
      <w:bookmarkStart w:id="194" w:name="_Toc237523287"/>
      <w:bookmarkEnd w:id="184"/>
      <w:r w:rsidRPr="00815541">
        <w:rPr>
          <w:rStyle w:val="17"/>
          <w:b/>
          <w:bCs/>
          <w:sz w:val="24"/>
          <w:szCs w:val="24"/>
        </w:rPr>
        <w:lastRenderedPageBreak/>
        <w:t>ОБРАЗЦЫ ФОРМ ДЛЯ ЗАПОЛНЕНИЯ УЧАСТНИКАМИ ЗАКУПКИ</w:t>
      </w:r>
      <w:bookmarkEnd w:id="185"/>
      <w:bookmarkEnd w:id="186"/>
      <w:bookmarkEnd w:id="187"/>
      <w:bookmarkEnd w:id="188"/>
      <w:bookmarkEnd w:id="189"/>
      <w:bookmarkEnd w:id="190"/>
      <w:bookmarkEnd w:id="191"/>
      <w:bookmarkEnd w:id="192"/>
      <w:bookmarkEnd w:id="193"/>
      <w:bookmarkEnd w:id="194"/>
    </w:p>
    <w:p w14:paraId="63C97EE9" w14:textId="77777777" w:rsidR="00F4247D" w:rsidRDefault="00F4247D"/>
    <w:p w14:paraId="4416932D" w14:textId="77777777" w:rsidR="00F4247D" w:rsidRDefault="00632F43">
      <w:pPr>
        <w:pStyle w:val="21"/>
        <w:tabs>
          <w:tab w:val="clear" w:pos="576"/>
          <w:tab w:val="num" w:pos="0"/>
        </w:tabs>
        <w:ind w:left="0" w:firstLine="0"/>
        <w:rPr>
          <w:sz w:val="24"/>
          <w:szCs w:val="24"/>
        </w:rPr>
      </w:pPr>
      <w:bookmarkStart w:id="195" w:name="_Ref166329536"/>
      <w:bookmarkStart w:id="196" w:name="_Toc237523288"/>
      <w:bookmarkStart w:id="197" w:name="_Toc121292706"/>
      <w:bookmarkStart w:id="198" w:name="_Toc127334286"/>
      <w:r>
        <w:rPr>
          <w:sz w:val="24"/>
          <w:szCs w:val="24"/>
        </w:rPr>
        <w:t>ФОРМА 1. ПИСЬМО О ПОДАЧЕ ОФЕРТЫ</w:t>
      </w:r>
      <w:bookmarkEnd w:id="195"/>
      <w:bookmarkEnd w:id="196"/>
    </w:p>
    <w:p w14:paraId="3118F9B8" w14:textId="77777777" w:rsidR="00F4247D" w:rsidRDefault="00F4247D">
      <w:pPr>
        <w:jc w:val="center"/>
      </w:pPr>
    </w:p>
    <w:p w14:paraId="2630CF8D" w14:textId="77777777" w:rsidR="00F4247D" w:rsidRDefault="00F4247D"/>
    <w:p w14:paraId="3997278B" w14:textId="77777777" w:rsidR="00F4247D" w:rsidRDefault="00632F43">
      <w:pPr>
        <w:tabs>
          <w:tab w:val="left" w:pos="1080"/>
        </w:tabs>
        <w:ind w:firstLine="540"/>
        <w:jc w:val="center"/>
        <w:rPr>
          <w:b/>
        </w:rPr>
      </w:pPr>
      <w:r>
        <w:rPr>
          <w:b/>
        </w:rPr>
        <w:t>Фирменный бланк Участника закупки</w:t>
      </w:r>
    </w:p>
    <w:p w14:paraId="76D4D8BC" w14:textId="51FE5563" w:rsidR="00F4247D" w:rsidRDefault="00F4247D">
      <w:pPr>
        <w:tabs>
          <w:tab w:val="left" w:pos="1080"/>
        </w:tabs>
        <w:ind w:firstLine="540"/>
      </w:pPr>
    </w:p>
    <w:p w14:paraId="5E8B8AF2" w14:textId="553BA3F1" w:rsidR="00F4247D" w:rsidRDefault="00632F43">
      <w:pPr>
        <w:jc w:val="left"/>
        <w:rPr>
          <w:b/>
        </w:rPr>
      </w:pPr>
      <w:r>
        <w:rPr>
          <w:bCs/>
        </w:rPr>
        <w:t>«_____»__________года №______</w:t>
      </w:r>
    </w:p>
    <w:p w14:paraId="2A5E606C" w14:textId="77777777" w:rsidR="00F4247D" w:rsidRDefault="00F4247D">
      <w:pPr>
        <w:tabs>
          <w:tab w:val="left" w:pos="1080"/>
        </w:tabs>
        <w:ind w:firstLine="540"/>
      </w:pPr>
    </w:p>
    <w:p w14:paraId="01A5E867" w14:textId="1A6279BE" w:rsidR="00F4247D" w:rsidRDefault="00F4247D">
      <w:pPr>
        <w:tabs>
          <w:tab w:val="left" w:pos="1080"/>
        </w:tabs>
        <w:ind w:firstLine="540"/>
      </w:pPr>
    </w:p>
    <w:p w14:paraId="54D170BD" w14:textId="77777777" w:rsidR="00F4247D" w:rsidRDefault="00F4247D">
      <w:pPr>
        <w:tabs>
          <w:tab w:val="left" w:pos="1080"/>
        </w:tabs>
        <w:ind w:firstLine="540"/>
      </w:pPr>
    </w:p>
    <w:p w14:paraId="01DEDAC8" w14:textId="55E6F118" w:rsidR="00F4247D" w:rsidRDefault="00632F43">
      <w:pPr>
        <w:tabs>
          <w:tab w:val="left" w:pos="1080"/>
        </w:tabs>
        <w:ind w:firstLine="540"/>
      </w:pPr>
      <w:r>
        <w:t>Изучив Извещение о проведении _______________________________</w:t>
      </w:r>
      <w:r w:rsidR="004E0328">
        <w:t>____</w:t>
      </w:r>
      <w:r>
        <w:t>___________, опубликованное на официальном сайте, документацию о закупке, и</w:t>
      </w:r>
      <w:r w:rsidR="004E0328">
        <w:t xml:space="preserve"> </w:t>
      </w:r>
      <w:r>
        <w:t>принимая установленные в</w:t>
      </w:r>
      <w:r w:rsidR="004E0328">
        <w:t xml:space="preserve"> </w:t>
      </w:r>
      <w:r>
        <w:t>них требования и</w:t>
      </w:r>
      <w:r w:rsidR="004E0328">
        <w:t xml:space="preserve"> </w:t>
      </w:r>
      <w:r>
        <w:t xml:space="preserve">условия закупки </w:t>
      </w:r>
    </w:p>
    <w:p w14:paraId="5D7BDA9C" w14:textId="77777777" w:rsidR="00F4247D" w:rsidRDefault="00F4247D">
      <w:pPr>
        <w:tabs>
          <w:tab w:val="left" w:pos="1080"/>
        </w:tabs>
        <w:ind w:firstLine="540"/>
      </w:pPr>
    </w:p>
    <w:p w14:paraId="737E761A" w14:textId="77777777" w:rsidR="00F4247D" w:rsidRDefault="00632F43">
      <w:pPr>
        <w:tabs>
          <w:tab w:val="left" w:pos="1080"/>
        </w:tabs>
        <w:ind w:firstLine="540"/>
      </w:pPr>
      <w:r>
        <w:t xml:space="preserve">____________________________________________________________________, </w:t>
      </w:r>
    </w:p>
    <w:p w14:paraId="5585B5B6" w14:textId="77777777" w:rsidR="00F4247D" w:rsidRDefault="00632F43">
      <w:pPr>
        <w:tabs>
          <w:tab w:val="left" w:pos="1080"/>
        </w:tabs>
        <w:spacing w:after="0"/>
        <w:ind w:firstLine="540"/>
        <w:jc w:val="center"/>
        <w:rPr>
          <w:vertAlign w:val="superscript"/>
        </w:rPr>
      </w:pPr>
      <w:r>
        <w:rPr>
          <w:vertAlign w:val="superscript"/>
        </w:rPr>
        <w:t>(полное наименование Участника закупки с указанием организационно-правовой формы)</w:t>
      </w:r>
    </w:p>
    <w:p w14:paraId="5500A86B" w14:textId="77777777" w:rsidR="00F4247D" w:rsidRDefault="00F4247D">
      <w:pPr>
        <w:tabs>
          <w:tab w:val="left" w:pos="1080"/>
        </w:tabs>
        <w:ind w:firstLine="540"/>
      </w:pPr>
    </w:p>
    <w:p w14:paraId="1549E205" w14:textId="77777777" w:rsidR="00F4247D" w:rsidRDefault="00632F43" w:rsidP="00D02992">
      <w:pPr>
        <w:tabs>
          <w:tab w:val="left" w:pos="1080"/>
        </w:tabs>
      </w:pPr>
      <w:proofErr w:type="gramStart"/>
      <w:r>
        <w:t>зарегистрированное</w:t>
      </w:r>
      <w:proofErr w:type="gramEnd"/>
      <w:r>
        <w:t xml:space="preserve"> по адресу</w:t>
      </w:r>
    </w:p>
    <w:p w14:paraId="4E70A8CA" w14:textId="77777777" w:rsidR="00F4247D" w:rsidRDefault="00F4247D">
      <w:pPr>
        <w:tabs>
          <w:tab w:val="left" w:pos="1080"/>
        </w:tabs>
        <w:ind w:firstLine="540"/>
      </w:pPr>
    </w:p>
    <w:p w14:paraId="53083874" w14:textId="77777777" w:rsidR="00F4247D" w:rsidRDefault="00632F43">
      <w:pPr>
        <w:tabs>
          <w:tab w:val="left" w:pos="1080"/>
        </w:tabs>
        <w:ind w:firstLine="540"/>
      </w:pPr>
      <w:r>
        <w:t>________________________________________________________________________,</w:t>
      </w:r>
    </w:p>
    <w:p w14:paraId="7D6AA9A1" w14:textId="77777777" w:rsidR="00F4247D" w:rsidRDefault="00632F43">
      <w:pPr>
        <w:tabs>
          <w:tab w:val="left" w:pos="1080"/>
        </w:tabs>
        <w:ind w:firstLine="540"/>
        <w:jc w:val="center"/>
        <w:rPr>
          <w:vertAlign w:val="superscript"/>
        </w:rPr>
      </w:pPr>
      <w:r>
        <w:rPr>
          <w:vertAlign w:val="superscript"/>
        </w:rPr>
        <w:t>(местонахождение Участника закупки)</w:t>
      </w:r>
    </w:p>
    <w:p w14:paraId="7FFA907A" w14:textId="77777777" w:rsidR="00F4247D" w:rsidRDefault="00F4247D">
      <w:pPr>
        <w:tabs>
          <w:tab w:val="left" w:pos="1080"/>
        </w:tabs>
        <w:ind w:firstLine="540"/>
      </w:pPr>
    </w:p>
    <w:p w14:paraId="4A85966D" w14:textId="77777777" w:rsidR="00F4247D" w:rsidRDefault="00632F43" w:rsidP="00D02992">
      <w:pPr>
        <w:tabs>
          <w:tab w:val="left" w:pos="1080"/>
        </w:tabs>
      </w:pPr>
      <w:r>
        <w:t xml:space="preserve">предлагает заключить Договор </w:t>
      </w:r>
      <w:proofErr w:type="gramStart"/>
      <w:r>
        <w:t>на</w:t>
      </w:r>
      <w:proofErr w:type="gramEnd"/>
      <w:r>
        <w:t>:</w:t>
      </w:r>
    </w:p>
    <w:p w14:paraId="01E8A20D" w14:textId="77777777" w:rsidR="00F4247D" w:rsidRDefault="00F4247D">
      <w:pPr>
        <w:tabs>
          <w:tab w:val="left" w:pos="1080"/>
        </w:tabs>
        <w:ind w:firstLine="540"/>
      </w:pPr>
    </w:p>
    <w:p w14:paraId="549D8704" w14:textId="77777777" w:rsidR="00F4247D" w:rsidRDefault="00632F43">
      <w:pPr>
        <w:tabs>
          <w:tab w:val="left" w:pos="1080"/>
        </w:tabs>
        <w:ind w:firstLine="540"/>
      </w:pPr>
      <w:r>
        <w:t>________________________________________________________________________</w:t>
      </w:r>
    </w:p>
    <w:p w14:paraId="3A518A6F" w14:textId="7D89489A" w:rsidR="00F4247D" w:rsidRDefault="00632F43">
      <w:pPr>
        <w:tabs>
          <w:tab w:val="left" w:pos="1080"/>
        </w:tabs>
        <w:ind w:firstLine="540"/>
        <w:jc w:val="center"/>
        <w:rPr>
          <w:vertAlign w:val="superscript"/>
        </w:rPr>
      </w:pPr>
      <w:r>
        <w:rPr>
          <w:vertAlign w:val="superscript"/>
        </w:rPr>
        <w:t>(наименование закупки, предмет закупки)</w:t>
      </w:r>
    </w:p>
    <w:p w14:paraId="653896F8" w14:textId="67189A53" w:rsidR="00F4247D" w:rsidRDefault="00632F43" w:rsidP="00D02992">
      <w:pPr>
        <w:tabs>
          <w:tab w:val="left" w:pos="1080"/>
        </w:tabs>
      </w:pPr>
      <w:r>
        <w:t xml:space="preserve">на условиях и в соответствии с Проектом договора, являющимся неотъемлемой частью документации о закупке, Техническим предложением, </w:t>
      </w:r>
      <w:r w:rsidR="00307ECF">
        <w:t>Ценовым предложением</w:t>
      </w:r>
      <w:r>
        <w:t xml:space="preserve"> и другими документами, входящими в состав заявки, на общую сумму </w:t>
      </w:r>
    </w:p>
    <w:p w14:paraId="47048F58" w14:textId="076A09A6" w:rsidR="00F4247D" w:rsidRDefault="00F4247D">
      <w:pPr>
        <w:tabs>
          <w:tab w:val="left" w:pos="1080"/>
        </w:tabs>
        <w:ind w:firstLine="540"/>
      </w:pP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4"/>
        <w:gridCol w:w="4494"/>
      </w:tblGrid>
      <w:tr w:rsidR="003D27AB" w14:paraId="3A2C19DC" w14:textId="77777777" w:rsidTr="005B2F6F">
        <w:trPr>
          <w:cantSplit/>
        </w:trPr>
        <w:tc>
          <w:tcPr>
            <w:tcW w:w="5184" w:type="dxa"/>
          </w:tcPr>
          <w:p w14:paraId="6FB5F88A" w14:textId="7DFF5822" w:rsidR="003D27AB" w:rsidRDefault="003D27AB" w:rsidP="005B2F6F">
            <w:pPr>
              <w:tabs>
                <w:tab w:val="left" w:pos="1080"/>
              </w:tabs>
              <w:ind w:firstLine="540"/>
            </w:pPr>
            <w:r>
              <w:t>Итоговая стоимость заявки, руб.</w:t>
            </w:r>
          </w:p>
        </w:tc>
        <w:tc>
          <w:tcPr>
            <w:tcW w:w="4494" w:type="dxa"/>
          </w:tcPr>
          <w:p w14:paraId="113BDD8A" w14:textId="40AEA537" w:rsidR="005B2F6F" w:rsidRDefault="005B2F6F" w:rsidP="00222386">
            <w:pPr>
              <w:tabs>
                <w:tab w:val="left" w:pos="1080"/>
              </w:tabs>
              <w:ind w:firstLine="540"/>
              <w:jc w:val="center"/>
              <w:rPr>
                <w:sz w:val="18"/>
                <w:szCs w:val="18"/>
              </w:rPr>
            </w:pPr>
            <w:r>
              <w:rPr>
                <w:sz w:val="18"/>
                <w:szCs w:val="18"/>
              </w:rPr>
              <w:t>_________________________________________</w:t>
            </w:r>
          </w:p>
          <w:p w14:paraId="7D86DF29" w14:textId="6896C09E" w:rsidR="003D27AB" w:rsidRDefault="003D27AB" w:rsidP="005B2F6F">
            <w:pPr>
              <w:tabs>
                <w:tab w:val="left" w:pos="1080"/>
              </w:tabs>
              <w:ind w:firstLine="540"/>
              <w:jc w:val="center"/>
              <w:rPr>
                <w:sz w:val="18"/>
                <w:szCs w:val="18"/>
              </w:rPr>
            </w:pPr>
            <w:r>
              <w:rPr>
                <w:sz w:val="18"/>
                <w:szCs w:val="18"/>
              </w:rPr>
              <w:t>(итоговая стоимость, рублей)</w:t>
            </w:r>
          </w:p>
        </w:tc>
      </w:tr>
    </w:tbl>
    <w:p w14:paraId="7A685060" w14:textId="77777777" w:rsidR="005B2F6F" w:rsidRDefault="005B2F6F">
      <w:pPr>
        <w:tabs>
          <w:tab w:val="left" w:pos="1080"/>
        </w:tabs>
        <w:ind w:firstLine="540"/>
      </w:pPr>
    </w:p>
    <w:p w14:paraId="63B3ACAA" w14:textId="1173BA90" w:rsidR="00F4247D" w:rsidRDefault="00632F43">
      <w:pPr>
        <w:tabs>
          <w:tab w:val="left" w:pos="1080"/>
        </w:tabs>
        <w:ind w:firstLine="540"/>
      </w:pPr>
      <w:r>
        <w:t xml:space="preserve">Срок </w:t>
      </w:r>
      <w:r w:rsidR="002F2301">
        <w:t>оказания услуг</w:t>
      </w:r>
      <w:r>
        <w:t xml:space="preserve">: </w:t>
      </w:r>
    </w:p>
    <w:p w14:paraId="7EF3E300" w14:textId="4F5F2E44" w:rsidR="00F4247D" w:rsidRDefault="00632F43">
      <w:pPr>
        <w:tabs>
          <w:tab w:val="left" w:pos="1080"/>
        </w:tabs>
        <w:ind w:firstLine="540"/>
      </w:pPr>
      <w:r>
        <w:t xml:space="preserve">Начало </w:t>
      </w:r>
      <w:r w:rsidR="002F2301">
        <w:t xml:space="preserve">оказания </w:t>
      </w:r>
      <w:r>
        <w:t>услуг</w:t>
      </w:r>
      <w:r w:rsidR="002F2301">
        <w:t>: __________________________________</w:t>
      </w:r>
      <w:r>
        <w:t>.</w:t>
      </w:r>
    </w:p>
    <w:p w14:paraId="6D5870C2" w14:textId="6084F5DD" w:rsidR="00F4247D" w:rsidRDefault="00632F43">
      <w:pPr>
        <w:tabs>
          <w:tab w:val="left" w:pos="1080"/>
        </w:tabs>
        <w:ind w:firstLine="540"/>
      </w:pPr>
      <w:r>
        <w:t xml:space="preserve">Окончание </w:t>
      </w:r>
      <w:r w:rsidR="002F2301">
        <w:t>оказания услуг</w:t>
      </w:r>
      <w:r>
        <w:t xml:space="preserve"> _______________________________.</w:t>
      </w:r>
    </w:p>
    <w:p w14:paraId="74EAA2C2" w14:textId="77777777" w:rsidR="00F4247D" w:rsidRDefault="00F4247D">
      <w:pPr>
        <w:spacing w:before="120"/>
        <w:ind w:firstLine="567"/>
        <w:rPr>
          <w:bCs/>
          <w:iCs/>
        </w:rPr>
      </w:pPr>
    </w:p>
    <w:p w14:paraId="188A8804" w14:textId="77777777" w:rsidR="00F4247D" w:rsidRDefault="00632F43">
      <w:pPr>
        <w:tabs>
          <w:tab w:val="left" w:pos="1080"/>
        </w:tabs>
        <w:spacing w:after="120"/>
        <w:ind w:firstLine="540"/>
      </w:pPr>
      <w:r>
        <w:t>Настоящая заявка имеет правовой статус оферты и действует до «____»____________________ года.</w:t>
      </w:r>
    </w:p>
    <w:p w14:paraId="1590CC62" w14:textId="77777777" w:rsidR="00F4247D" w:rsidRDefault="00F4247D">
      <w:pPr>
        <w:tabs>
          <w:tab w:val="left" w:pos="1080"/>
        </w:tabs>
        <w:ind w:firstLine="540"/>
      </w:pPr>
    </w:p>
    <w:p w14:paraId="6EFD97A7" w14:textId="77777777" w:rsidR="00F4247D" w:rsidRDefault="00632F43">
      <w:pPr>
        <w:tabs>
          <w:tab w:val="left" w:pos="1080"/>
        </w:tabs>
        <w:spacing w:after="120"/>
        <w:ind w:firstLine="540"/>
      </w:pPr>
      <w:r>
        <w:t>Данная Заявка подается с пониманием того, что:</w:t>
      </w:r>
    </w:p>
    <w:p w14:paraId="11AFC986" w14:textId="77777777" w:rsidR="00F4247D" w:rsidRDefault="00632F43" w:rsidP="00D02992">
      <w:pPr>
        <w:tabs>
          <w:tab w:val="left" w:pos="1080"/>
        </w:tabs>
        <w:spacing w:after="120"/>
      </w:pPr>
      <w:r>
        <w:lastRenderedPageBreak/>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1FD2C3DE" w14:textId="77777777" w:rsidR="00F4247D" w:rsidRDefault="00632F43">
      <w:pPr>
        <w:tabs>
          <w:tab w:val="left" w:pos="1080"/>
        </w:tabs>
        <w:spacing w:after="120"/>
        <w:ind w:firstLine="540"/>
      </w:pPr>
      <w:r>
        <w:t>вы оставляете за собой право:</w:t>
      </w:r>
    </w:p>
    <w:p w14:paraId="73B0D93D" w14:textId="77777777" w:rsidR="00F4247D" w:rsidRDefault="00632F43" w:rsidP="003A7CCB">
      <w:pPr>
        <w:widowControl w:val="0"/>
        <w:numPr>
          <w:ilvl w:val="0"/>
          <w:numId w:val="26"/>
        </w:numPr>
        <w:tabs>
          <w:tab w:val="left" w:pos="1134"/>
        </w:tabs>
        <w:spacing w:after="120"/>
        <w:ind w:left="1134" w:hanging="425"/>
      </w:pPr>
      <w:r>
        <w:t>отклонить заявки с ценами, превышающими начальную (максимальную) цену договора (цену лота);</w:t>
      </w:r>
    </w:p>
    <w:p w14:paraId="628ADED6" w14:textId="77777777" w:rsidR="00F4247D" w:rsidRDefault="00632F43" w:rsidP="003A7CCB">
      <w:pPr>
        <w:widowControl w:val="0"/>
        <w:numPr>
          <w:ilvl w:val="0"/>
          <w:numId w:val="26"/>
        </w:numPr>
        <w:tabs>
          <w:tab w:val="left" w:pos="1134"/>
        </w:tabs>
        <w:spacing w:after="120"/>
        <w:ind w:left="1134" w:hanging="425"/>
      </w:pPr>
      <w:r>
        <w:t>принять или отклонить любую заявку в соответствии с условиями документации о закупке;</w:t>
      </w:r>
    </w:p>
    <w:p w14:paraId="0493A451" w14:textId="77777777" w:rsidR="00F4247D" w:rsidRDefault="00632F43" w:rsidP="003A7CCB">
      <w:pPr>
        <w:widowControl w:val="0"/>
        <w:numPr>
          <w:ilvl w:val="0"/>
          <w:numId w:val="26"/>
        </w:numPr>
        <w:tabs>
          <w:tab w:val="left" w:pos="1134"/>
        </w:tabs>
        <w:spacing w:after="120"/>
        <w:ind w:left="1134" w:hanging="425"/>
      </w:pPr>
      <w:r>
        <w:t>отклонить все заявки.</w:t>
      </w:r>
    </w:p>
    <w:p w14:paraId="181B4488" w14:textId="6F4C1699" w:rsidR="00F4247D" w:rsidRDefault="00632F43">
      <w:pPr>
        <w:tabs>
          <w:tab w:val="left" w:pos="1080"/>
        </w:tabs>
        <w:spacing w:after="120"/>
        <w:ind w:firstLine="540"/>
      </w:pPr>
      <w:r>
        <w:t xml:space="preserve">Я, нижеподписавшийся, настоящим удостоверяю, что на момент подписания настоящей заявки ______________ полностью удовлетворяет требованиям к </w:t>
      </w:r>
      <w:r w:rsidR="00167CBF">
        <w:t>у</w:t>
      </w:r>
      <w:r>
        <w:t>частникам закупки и в частности:</w:t>
      </w:r>
    </w:p>
    <w:p w14:paraId="6920CE33" w14:textId="77777777" w:rsidR="00F4247D" w:rsidRDefault="00632F43" w:rsidP="003A7CCB">
      <w:pPr>
        <w:widowControl w:val="0"/>
        <w:numPr>
          <w:ilvl w:val="0"/>
          <w:numId w:val="25"/>
        </w:numPr>
        <w:tabs>
          <w:tab w:val="num" w:pos="1080"/>
          <w:tab w:val="num" w:pos="1620"/>
        </w:tabs>
        <w:spacing w:after="120"/>
        <w:ind w:left="0" w:firstLine="709"/>
      </w:pPr>
      <w:r>
        <w:t>является полностью правоспособным;</w:t>
      </w:r>
    </w:p>
    <w:p w14:paraId="2A936E98" w14:textId="77777777" w:rsidR="00F4247D" w:rsidRDefault="00632F43" w:rsidP="003A7CCB">
      <w:pPr>
        <w:widowControl w:val="0"/>
        <w:numPr>
          <w:ilvl w:val="0"/>
          <w:numId w:val="25"/>
        </w:numPr>
        <w:tabs>
          <w:tab w:val="num" w:pos="1080"/>
          <w:tab w:val="num" w:pos="1620"/>
        </w:tabs>
        <w:spacing w:after="120"/>
        <w:ind w:left="0" w:firstLine="709"/>
      </w:pPr>
      <w:r>
        <w:t>является полностью дееспособным (только для физических лиц)</w:t>
      </w:r>
    </w:p>
    <w:p w14:paraId="75067E8E" w14:textId="77777777" w:rsidR="00F4247D" w:rsidRDefault="00632F43" w:rsidP="003A7CCB">
      <w:pPr>
        <w:widowControl w:val="0"/>
        <w:numPr>
          <w:ilvl w:val="0"/>
          <w:numId w:val="25"/>
        </w:numPr>
        <w:tabs>
          <w:tab w:val="num" w:pos="1080"/>
          <w:tab w:val="num" w:pos="1620"/>
        </w:tabs>
        <w:spacing w:after="120"/>
        <w:ind w:left="0" w:firstLine="709"/>
      </w:pPr>
      <w:r>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1531F66A" w14:textId="77777777" w:rsidR="00F4247D" w:rsidRDefault="00632F43" w:rsidP="003A7CCB">
      <w:pPr>
        <w:widowControl w:val="0"/>
        <w:numPr>
          <w:ilvl w:val="0"/>
          <w:numId w:val="25"/>
        </w:numPr>
        <w:tabs>
          <w:tab w:val="num" w:pos="1080"/>
          <w:tab w:val="num" w:pos="1620"/>
        </w:tabs>
        <w:spacing w:after="120"/>
        <w:ind w:left="0" w:firstLine="709"/>
      </w:pPr>
      <w:r>
        <w:t>соглашается на обработку персональных данных, представленных в Заявке в соответствии с Федеральным законом от 27.07.2006 № 152-ФЗ «О персональных данных» (только для физических лиц);</w:t>
      </w:r>
    </w:p>
    <w:p w14:paraId="38C6F87B" w14:textId="169BB514" w:rsidR="00F4247D" w:rsidRDefault="00632F43" w:rsidP="003A7CCB">
      <w:pPr>
        <w:widowControl w:val="0"/>
        <w:numPr>
          <w:ilvl w:val="0"/>
          <w:numId w:val="25"/>
        </w:numPr>
        <w:tabs>
          <w:tab w:val="num" w:pos="1080"/>
          <w:tab w:val="num" w:pos="1620"/>
        </w:tabs>
        <w:spacing w:after="120"/>
        <w:ind w:left="0" w:firstLine="709"/>
      </w:pPr>
      <w:r>
        <w:t xml:space="preserve">не находится в процессе ликвидации, не имеет вступившего в силу решения арбитражного суда о признании </w:t>
      </w:r>
      <w:r>
        <w:rPr>
          <w:sz w:val="18"/>
        </w:rPr>
        <w:t>________________________(</w:t>
      </w:r>
      <w:r>
        <w:rPr>
          <w:i/>
          <w:iCs/>
          <w:sz w:val="18"/>
        </w:rPr>
        <w:t>Наименование Участника</w:t>
      </w:r>
      <w:r>
        <w:rPr>
          <w:sz w:val="18"/>
        </w:rPr>
        <w:t>)</w:t>
      </w:r>
      <w:r>
        <w:t xml:space="preserve"> банкротом и об открытии конкурсного производства, на имущество </w:t>
      </w:r>
      <w:r>
        <w:rPr>
          <w:sz w:val="18"/>
        </w:rPr>
        <w:t>________________________(</w:t>
      </w:r>
      <w:r>
        <w:rPr>
          <w:i/>
          <w:iCs/>
          <w:sz w:val="18"/>
        </w:rPr>
        <w:t>Наименование Участника</w:t>
      </w:r>
      <w:r>
        <w:rPr>
          <w:sz w:val="18"/>
        </w:rPr>
        <w:t xml:space="preserve">) </w:t>
      </w:r>
      <w:r>
        <w:t xml:space="preserve">не наложен арест, экономическая деятельность </w:t>
      </w:r>
      <w:r>
        <w:rPr>
          <w:sz w:val="18"/>
        </w:rPr>
        <w:t>________________________(</w:t>
      </w:r>
      <w:r>
        <w:rPr>
          <w:i/>
          <w:iCs/>
          <w:sz w:val="18"/>
        </w:rPr>
        <w:t>Наименование Участника</w:t>
      </w:r>
      <w:r>
        <w:rPr>
          <w:sz w:val="18"/>
        </w:rPr>
        <w:t>)</w:t>
      </w:r>
      <w:r>
        <w:t xml:space="preserve"> не приостановлена.</w:t>
      </w:r>
    </w:p>
    <w:p w14:paraId="44375476" w14:textId="77777777" w:rsidR="00F4247D" w:rsidRDefault="00632F43">
      <w:pPr>
        <w:tabs>
          <w:tab w:val="left" w:pos="1080"/>
        </w:tabs>
        <w:spacing w:after="120"/>
        <w:ind w:firstLine="540"/>
      </w:pPr>
      <w:r>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14:paraId="6E7E8905" w14:textId="77777777" w:rsidR="009A0BD4" w:rsidRDefault="009A0BD4">
      <w:pPr>
        <w:tabs>
          <w:tab w:val="left" w:pos="1080"/>
        </w:tabs>
        <w:spacing w:after="120"/>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
        <w:gridCol w:w="6704"/>
        <w:gridCol w:w="1204"/>
        <w:gridCol w:w="1031"/>
      </w:tblGrid>
      <w:tr w:rsidR="00F4247D" w14:paraId="04790340" w14:textId="77777777">
        <w:trPr>
          <w:tblHeader/>
        </w:trPr>
        <w:tc>
          <w:tcPr>
            <w:tcW w:w="465" w:type="pct"/>
            <w:vAlign w:val="center"/>
          </w:tcPr>
          <w:p w14:paraId="321E5D93" w14:textId="77777777" w:rsidR="00F4247D" w:rsidRDefault="00632F43" w:rsidP="00422CD8">
            <w:pPr>
              <w:tabs>
                <w:tab w:val="left" w:pos="1080"/>
              </w:tabs>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3401" w:type="pct"/>
            <w:vAlign w:val="center"/>
          </w:tcPr>
          <w:p w14:paraId="51F893B0" w14:textId="77777777" w:rsidR="00F4247D" w:rsidRDefault="00632F43" w:rsidP="00422CD8">
            <w:pPr>
              <w:tabs>
                <w:tab w:val="left" w:pos="1080"/>
              </w:tabs>
              <w:jc w:val="center"/>
              <w:rPr>
                <w:sz w:val="20"/>
                <w:szCs w:val="20"/>
              </w:rPr>
            </w:pPr>
            <w:r>
              <w:rPr>
                <w:sz w:val="20"/>
                <w:szCs w:val="20"/>
              </w:rPr>
              <w:t>Наименование</w:t>
            </w:r>
          </w:p>
        </w:tc>
        <w:tc>
          <w:tcPr>
            <w:tcW w:w="611" w:type="pct"/>
            <w:vAlign w:val="center"/>
          </w:tcPr>
          <w:p w14:paraId="59397C76" w14:textId="706B1805" w:rsidR="00F4247D" w:rsidRDefault="00632F43" w:rsidP="00422CD8">
            <w:pPr>
              <w:tabs>
                <w:tab w:val="left" w:pos="1080"/>
              </w:tabs>
              <w:jc w:val="center"/>
              <w:rPr>
                <w:sz w:val="20"/>
                <w:szCs w:val="20"/>
              </w:rPr>
            </w:pPr>
            <w:r>
              <w:rPr>
                <w:sz w:val="20"/>
                <w:szCs w:val="20"/>
              </w:rPr>
              <w:t>№</w:t>
            </w:r>
            <w:r w:rsidR="00422CD8">
              <w:rPr>
                <w:sz w:val="20"/>
                <w:szCs w:val="20"/>
              </w:rPr>
              <w:t xml:space="preserve"> </w:t>
            </w:r>
            <w:r>
              <w:rPr>
                <w:sz w:val="20"/>
                <w:szCs w:val="20"/>
              </w:rPr>
              <w:t>страницы</w:t>
            </w:r>
          </w:p>
        </w:tc>
        <w:tc>
          <w:tcPr>
            <w:tcW w:w="523" w:type="pct"/>
            <w:vAlign w:val="center"/>
          </w:tcPr>
          <w:p w14:paraId="0D68B1C8" w14:textId="77777777" w:rsidR="00F4247D" w:rsidRDefault="00632F43" w:rsidP="00422CD8">
            <w:pPr>
              <w:tabs>
                <w:tab w:val="left" w:pos="1080"/>
              </w:tabs>
              <w:jc w:val="center"/>
              <w:rPr>
                <w:sz w:val="20"/>
                <w:szCs w:val="20"/>
              </w:rPr>
            </w:pPr>
            <w:r>
              <w:rPr>
                <w:sz w:val="20"/>
                <w:szCs w:val="20"/>
              </w:rPr>
              <w:t>Число страниц</w:t>
            </w:r>
          </w:p>
        </w:tc>
      </w:tr>
      <w:tr w:rsidR="00F4247D" w14:paraId="7D58D9D9" w14:textId="77777777">
        <w:tc>
          <w:tcPr>
            <w:tcW w:w="465" w:type="pct"/>
            <w:vAlign w:val="center"/>
          </w:tcPr>
          <w:p w14:paraId="317E6D91" w14:textId="77777777" w:rsidR="00F4247D" w:rsidRDefault="00632F43">
            <w:pPr>
              <w:tabs>
                <w:tab w:val="left" w:pos="1080"/>
              </w:tabs>
              <w:rPr>
                <w:sz w:val="20"/>
                <w:szCs w:val="20"/>
              </w:rPr>
            </w:pPr>
            <w:r>
              <w:rPr>
                <w:sz w:val="20"/>
                <w:szCs w:val="20"/>
              </w:rPr>
              <w:t>1.</w:t>
            </w:r>
          </w:p>
        </w:tc>
        <w:tc>
          <w:tcPr>
            <w:tcW w:w="3401" w:type="pct"/>
          </w:tcPr>
          <w:p w14:paraId="5A3E19CF" w14:textId="77777777" w:rsidR="00F4247D" w:rsidRDefault="00F4247D">
            <w:pPr>
              <w:tabs>
                <w:tab w:val="left" w:pos="1080"/>
              </w:tabs>
              <w:rPr>
                <w:sz w:val="20"/>
                <w:szCs w:val="20"/>
              </w:rPr>
            </w:pPr>
          </w:p>
        </w:tc>
        <w:tc>
          <w:tcPr>
            <w:tcW w:w="611" w:type="pct"/>
          </w:tcPr>
          <w:p w14:paraId="1B70F4A4" w14:textId="77777777" w:rsidR="00F4247D" w:rsidRDefault="00F4247D">
            <w:pPr>
              <w:tabs>
                <w:tab w:val="left" w:pos="1080"/>
              </w:tabs>
              <w:rPr>
                <w:sz w:val="20"/>
                <w:szCs w:val="20"/>
              </w:rPr>
            </w:pPr>
          </w:p>
        </w:tc>
        <w:tc>
          <w:tcPr>
            <w:tcW w:w="523" w:type="pct"/>
          </w:tcPr>
          <w:p w14:paraId="5765F445" w14:textId="77777777" w:rsidR="00F4247D" w:rsidRDefault="00F4247D">
            <w:pPr>
              <w:tabs>
                <w:tab w:val="left" w:pos="1080"/>
              </w:tabs>
              <w:rPr>
                <w:sz w:val="20"/>
                <w:szCs w:val="20"/>
              </w:rPr>
            </w:pPr>
          </w:p>
        </w:tc>
      </w:tr>
      <w:tr w:rsidR="00F4247D" w14:paraId="6D00AF9C" w14:textId="77777777">
        <w:tc>
          <w:tcPr>
            <w:tcW w:w="465" w:type="pct"/>
            <w:vAlign w:val="center"/>
          </w:tcPr>
          <w:p w14:paraId="54AA516B" w14:textId="77777777" w:rsidR="00F4247D" w:rsidRDefault="00632F43">
            <w:pPr>
              <w:tabs>
                <w:tab w:val="left" w:pos="1080"/>
              </w:tabs>
              <w:rPr>
                <w:sz w:val="20"/>
                <w:szCs w:val="20"/>
              </w:rPr>
            </w:pPr>
            <w:r>
              <w:rPr>
                <w:sz w:val="20"/>
                <w:szCs w:val="20"/>
              </w:rPr>
              <w:t>2</w:t>
            </w:r>
          </w:p>
        </w:tc>
        <w:tc>
          <w:tcPr>
            <w:tcW w:w="3401" w:type="pct"/>
          </w:tcPr>
          <w:p w14:paraId="25024BD1" w14:textId="77777777" w:rsidR="00F4247D" w:rsidRDefault="00F4247D">
            <w:pPr>
              <w:tabs>
                <w:tab w:val="left" w:pos="1080"/>
              </w:tabs>
              <w:rPr>
                <w:sz w:val="20"/>
                <w:szCs w:val="20"/>
              </w:rPr>
            </w:pPr>
          </w:p>
        </w:tc>
        <w:tc>
          <w:tcPr>
            <w:tcW w:w="611" w:type="pct"/>
          </w:tcPr>
          <w:p w14:paraId="64235183" w14:textId="77777777" w:rsidR="00F4247D" w:rsidRDefault="00F4247D">
            <w:pPr>
              <w:tabs>
                <w:tab w:val="left" w:pos="1080"/>
              </w:tabs>
              <w:rPr>
                <w:sz w:val="20"/>
                <w:szCs w:val="20"/>
              </w:rPr>
            </w:pPr>
          </w:p>
        </w:tc>
        <w:tc>
          <w:tcPr>
            <w:tcW w:w="523" w:type="pct"/>
          </w:tcPr>
          <w:p w14:paraId="39FAFE75" w14:textId="77777777" w:rsidR="00F4247D" w:rsidRDefault="00F4247D">
            <w:pPr>
              <w:tabs>
                <w:tab w:val="left" w:pos="1080"/>
              </w:tabs>
              <w:rPr>
                <w:sz w:val="20"/>
                <w:szCs w:val="20"/>
              </w:rPr>
            </w:pPr>
          </w:p>
        </w:tc>
      </w:tr>
      <w:tr w:rsidR="00F4247D" w14:paraId="78742F9A" w14:textId="77777777">
        <w:tc>
          <w:tcPr>
            <w:tcW w:w="465" w:type="pct"/>
            <w:vAlign w:val="center"/>
          </w:tcPr>
          <w:p w14:paraId="4E5DDD18" w14:textId="77777777" w:rsidR="00F4247D" w:rsidRDefault="00632F43">
            <w:pPr>
              <w:tabs>
                <w:tab w:val="left" w:pos="1080"/>
              </w:tabs>
              <w:rPr>
                <w:sz w:val="20"/>
                <w:szCs w:val="20"/>
              </w:rPr>
            </w:pPr>
            <w:r>
              <w:rPr>
                <w:sz w:val="20"/>
                <w:szCs w:val="20"/>
              </w:rPr>
              <w:t>3.</w:t>
            </w:r>
          </w:p>
        </w:tc>
        <w:tc>
          <w:tcPr>
            <w:tcW w:w="3401" w:type="pct"/>
          </w:tcPr>
          <w:p w14:paraId="01F7D171" w14:textId="77777777" w:rsidR="00F4247D" w:rsidRDefault="00F4247D">
            <w:pPr>
              <w:tabs>
                <w:tab w:val="left" w:pos="1080"/>
              </w:tabs>
              <w:rPr>
                <w:sz w:val="20"/>
                <w:szCs w:val="20"/>
              </w:rPr>
            </w:pPr>
          </w:p>
        </w:tc>
        <w:tc>
          <w:tcPr>
            <w:tcW w:w="611" w:type="pct"/>
          </w:tcPr>
          <w:p w14:paraId="1B2A88DC" w14:textId="77777777" w:rsidR="00F4247D" w:rsidRDefault="00F4247D">
            <w:pPr>
              <w:tabs>
                <w:tab w:val="left" w:pos="1080"/>
              </w:tabs>
              <w:rPr>
                <w:sz w:val="20"/>
                <w:szCs w:val="20"/>
              </w:rPr>
            </w:pPr>
          </w:p>
        </w:tc>
        <w:tc>
          <w:tcPr>
            <w:tcW w:w="523" w:type="pct"/>
          </w:tcPr>
          <w:p w14:paraId="49D12B3A" w14:textId="77777777" w:rsidR="00F4247D" w:rsidRDefault="00F4247D">
            <w:pPr>
              <w:tabs>
                <w:tab w:val="left" w:pos="1080"/>
              </w:tabs>
              <w:rPr>
                <w:sz w:val="20"/>
                <w:szCs w:val="20"/>
              </w:rPr>
            </w:pPr>
          </w:p>
        </w:tc>
      </w:tr>
      <w:tr w:rsidR="00F4247D" w14:paraId="5A005B01" w14:textId="77777777">
        <w:tc>
          <w:tcPr>
            <w:tcW w:w="465" w:type="pct"/>
            <w:vAlign w:val="center"/>
          </w:tcPr>
          <w:p w14:paraId="1C53177D" w14:textId="77777777" w:rsidR="00F4247D" w:rsidRDefault="00632F43">
            <w:pPr>
              <w:tabs>
                <w:tab w:val="left" w:pos="1080"/>
              </w:tabs>
              <w:rPr>
                <w:sz w:val="20"/>
                <w:szCs w:val="20"/>
              </w:rPr>
            </w:pPr>
            <w:r>
              <w:rPr>
                <w:sz w:val="20"/>
                <w:szCs w:val="20"/>
              </w:rPr>
              <w:t>4.</w:t>
            </w:r>
          </w:p>
        </w:tc>
        <w:tc>
          <w:tcPr>
            <w:tcW w:w="3401" w:type="pct"/>
          </w:tcPr>
          <w:p w14:paraId="3AB8E9A8" w14:textId="77777777" w:rsidR="00F4247D" w:rsidRDefault="00F4247D">
            <w:pPr>
              <w:tabs>
                <w:tab w:val="left" w:pos="1080"/>
              </w:tabs>
              <w:rPr>
                <w:sz w:val="20"/>
                <w:szCs w:val="20"/>
              </w:rPr>
            </w:pPr>
          </w:p>
        </w:tc>
        <w:tc>
          <w:tcPr>
            <w:tcW w:w="611" w:type="pct"/>
          </w:tcPr>
          <w:p w14:paraId="62E8A44D" w14:textId="77777777" w:rsidR="00F4247D" w:rsidRDefault="00F4247D">
            <w:pPr>
              <w:tabs>
                <w:tab w:val="left" w:pos="1080"/>
              </w:tabs>
              <w:rPr>
                <w:sz w:val="20"/>
                <w:szCs w:val="20"/>
              </w:rPr>
            </w:pPr>
          </w:p>
        </w:tc>
        <w:tc>
          <w:tcPr>
            <w:tcW w:w="523" w:type="pct"/>
          </w:tcPr>
          <w:p w14:paraId="11F408C0" w14:textId="77777777" w:rsidR="00F4247D" w:rsidRDefault="00F4247D">
            <w:pPr>
              <w:tabs>
                <w:tab w:val="left" w:pos="1080"/>
              </w:tabs>
              <w:rPr>
                <w:sz w:val="20"/>
                <w:szCs w:val="20"/>
              </w:rPr>
            </w:pPr>
          </w:p>
        </w:tc>
      </w:tr>
      <w:tr w:rsidR="00F4247D" w14:paraId="4D60DE77" w14:textId="77777777">
        <w:tc>
          <w:tcPr>
            <w:tcW w:w="465" w:type="pct"/>
            <w:vAlign w:val="center"/>
          </w:tcPr>
          <w:p w14:paraId="5AB02A7A" w14:textId="77777777" w:rsidR="00F4247D" w:rsidRDefault="00632F43">
            <w:pPr>
              <w:tabs>
                <w:tab w:val="left" w:pos="1080"/>
              </w:tabs>
              <w:rPr>
                <w:sz w:val="20"/>
                <w:szCs w:val="20"/>
              </w:rPr>
            </w:pPr>
            <w:r>
              <w:rPr>
                <w:sz w:val="20"/>
                <w:szCs w:val="20"/>
              </w:rPr>
              <w:t>5.</w:t>
            </w:r>
          </w:p>
        </w:tc>
        <w:tc>
          <w:tcPr>
            <w:tcW w:w="3401" w:type="pct"/>
          </w:tcPr>
          <w:p w14:paraId="335A607D" w14:textId="77777777" w:rsidR="00F4247D" w:rsidRDefault="00F4247D">
            <w:pPr>
              <w:tabs>
                <w:tab w:val="left" w:pos="1080"/>
              </w:tabs>
              <w:rPr>
                <w:sz w:val="20"/>
                <w:szCs w:val="20"/>
              </w:rPr>
            </w:pPr>
          </w:p>
        </w:tc>
        <w:tc>
          <w:tcPr>
            <w:tcW w:w="611" w:type="pct"/>
          </w:tcPr>
          <w:p w14:paraId="2D3470E8" w14:textId="77777777" w:rsidR="00F4247D" w:rsidRDefault="00F4247D">
            <w:pPr>
              <w:tabs>
                <w:tab w:val="left" w:pos="1080"/>
              </w:tabs>
              <w:rPr>
                <w:sz w:val="20"/>
                <w:szCs w:val="20"/>
              </w:rPr>
            </w:pPr>
          </w:p>
        </w:tc>
        <w:tc>
          <w:tcPr>
            <w:tcW w:w="523" w:type="pct"/>
          </w:tcPr>
          <w:p w14:paraId="4FDC316C" w14:textId="77777777" w:rsidR="00F4247D" w:rsidRDefault="00F4247D">
            <w:pPr>
              <w:tabs>
                <w:tab w:val="left" w:pos="1080"/>
              </w:tabs>
              <w:rPr>
                <w:sz w:val="20"/>
                <w:szCs w:val="20"/>
              </w:rPr>
            </w:pPr>
          </w:p>
        </w:tc>
      </w:tr>
      <w:tr w:rsidR="00F4247D" w14:paraId="1DDF5E1E" w14:textId="77777777">
        <w:tc>
          <w:tcPr>
            <w:tcW w:w="465" w:type="pct"/>
            <w:vAlign w:val="center"/>
          </w:tcPr>
          <w:p w14:paraId="18435A18" w14:textId="77777777" w:rsidR="00F4247D" w:rsidRDefault="00632F43">
            <w:pPr>
              <w:tabs>
                <w:tab w:val="left" w:pos="1080"/>
              </w:tabs>
              <w:rPr>
                <w:sz w:val="20"/>
                <w:szCs w:val="20"/>
              </w:rPr>
            </w:pPr>
            <w:r>
              <w:rPr>
                <w:sz w:val="20"/>
                <w:szCs w:val="20"/>
              </w:rPr>
              <w:t>6.</w:t>
            </w:r>
          </w:p>
        </w:tc>
        <w:tc>
          <w:tcPr>
            <w:tcW w:w="3401" w:type="pct"/>
          </w:tcPr>
          <w:p w14:paraId="6AE3FC8B" w14:textId="77777777" w:rsidR="00F4247D" w:rsidRDefault="00F4247D">
            <w:pPr>
              <w:tabs>
                <w:tab w:val="left" w:pos="1080"/>
              </w:tabs>
              <w:rPr>
                <w:sz w:val="20"/>
                <w:szCs w:val="20"/>
              </w:rPr>
            </w:pPr>
          </w:p>
        </w:tc>
        <w:tc>
          <w:tcPr>
            <w:tcW w:w="611" w:type="pct"/>
          </w:tcPr>
          <w:p w14:paraId="475C58AE" w14:textId="77777777" w:rsidR="00F4247D" w:rsidRDefault="00F4247D">
            <w:pPr>
              <w:tabs>
                <w:tab w:val="left" w:pos="1080"/>
              </w:tabs>
              <w:rPr>
                <w:sz w:val="20"/>
                <w:szCs w:val="20"/>
              </w:rPr>
            </w:pPr>
          </w:p>
        </w:tc>
        <w:tc>
          <w:tcPr>
            <w:tcW w:w="523" w:type="pct"/>
          </w:tcPr>
          <w:p w14:paraId="3CC2F28A" w14:textId="77777777" w:rsidR="00F4247D" w:rsidRDefault="00F4247D">
            <w:pPr>
              <w:tabs>
                <w:tab w:val="left" w:pos="1080"/>
              </w:tabs>
              <w:rPr>
                <w:sz w:val="20"/>
                <w:szCs w:val="20"/>
              </w:rPr>
            </w:pPr>
          </w:p>
        </w:tc>
      </w:tr>
      <w:tr w:rsidR="00F4247D" w14:paraId="5B4E20B4" w14:textId="77777777">
        <w:tc>
          <w:tcPr>
            <w:tcW w:w="465" w:type="pct"/>
            <w:vAlign w:val="center"/>
          </w:tcPr>
          <w:p w14:paraId="1D2A7167" w14:textId="77777777" w:rsidR="00F4247D" w:rsidRDefault="00632F43">
            <w:pPr>
              <w:tabs>
                <w:tab w:val="left" w:pos="1080"/>
              </w:tabs>
              <w:rPr>
                <w:sz w:val="20"/>
                <w:szCs w:val="20"/>
              </w:rPr>
            </w:pPr>
            <w:r>
              <w:rPr>
                <w:sz w:val="20"/>
                <w:szCs w:val="20"/>
              </w:rPr>
              <w:t>7.</w:t>
            </w:r>
          </w:p>
        </w:tc>
        <w:tc>
          <w:tcPr>
            <w:tcW w:w="3401" w:type="pct"/>
          </w:tcPr>
          <w:p w14:paraId="004D415B" w14:textId="77777777" w:rsidR="00F4247D" w:rsidRDefault="00F4247D">
            <w:pPr>
              <w:tabs>
                <w:tab w:val="left" w:pos="1080"/>
              </w:tabs>
              <w:rPr>
                <w:sz w:val="20"/>
                <w:szCs w:val="20"/>
              </w:rPr>
            </w:pPr>
          </w:p>
        </w:tc>
        <w:tc>
          <w:tcPr>
            <w:tcW w:w="611" w:type="pct"/>
          </w:tcPr>
          <w:p w14:paraId="2ED0F7BB" w14:textId="77777777" w:rsidR="00F4247D" w:rsidRDefault="00F4247D">
            <w:pPr>
              <w:tabs>
                <w:tab w:val="left" w:pos="1080"/>
              </w:tabs>
              <w:rPr>
                <w:sz w:val="20"/>
                <w:szCs w:val="20"/>
              </w:rPr>
            </w:pPr>
          </w:p>
        </w:tc>
        <w:tc>
          <w:tcPr>
            <w:tcW w:w="523" w:type="pct"/>
          </w:tcPr>
          <w:p w14:paraId="21BC9934" w14:textId="77777777" w:rsidR="00F4247D" w:rsidRDefault="00F4247D">
            <w:pPr>
              <w:tabs>
                <w:tab w:val="left" w:pos="1080"/>
              </w:tabs>
              <w:rPr>
                <w:sz w:val="20"/>
                <w:szCs w:val="20"/>
              </w:rPr>
            </w:pPr>
          </w:p>
        </w:tc>
      </w:tr>
      <w:tr w:rsidR="00F4247D" w14:paraId="19DB7061" w14:textId="77777777">
        <w:tc>
          <w:tcPr>
            <w:tcW w:w="465" w:type="pct"/>
          </w:tcPr>
          <w:p w14:paraId="5F4977CC" w14:textId="77777777" w:rsidR="00F4247D" w:rsidRDefault="00632F43">
            <w:pPr>
              <w:tabs>
                <w:tab w:val="left" w:pos="1080"/>
              </w:tabs>
              <w:rPr>
                <w:sz w:val="20"/>
                <w:szCs w:val="20"/>
              </w:rPr>
            </w:pPr>
            <w:r>
              <w:rPr>
                <w:sz w:val="20"/>
                <w:szCs w:val="20"/>
              </w:rPr>
              <w:t>8.</w:t>
            </w:r>
          </w:p>
        </w:tc>
        <w:tc>
          <w:tcPr>
            <w:tcW w:w="3401" w:type="pct"/>
          </w:tcPr>
          <w:p w14:paraId="2085C838" w14:textId="77777777" w:rsidR="00F4247D" w:rsidRDefault="00632F43">
            <w:pPr>
              <w:tabs>
                <w:tab w:val="left" w:pos="1080"/>
              </w:tabs>
              <w:rPr>
                <w:sz w:val="20"/>
                <w:szCs w:val="20"/>
              </w:rPr>
            </w:pPr>
            <w:r>
              <w:rPr>
                <w:sz w:val="20"/>
                <w:szCs w:val="20"/>
              </w:rPr>
              <w:t>….</w:t>
            </w:r>
          </w:p>
        </w:tc>
        <w:tc>
          <w:tcPr>
            <w:tcW w:w="611" w:type="pct"/>
          </w:tcPr>
          <w:p w14:paraId="475ED087" w14:textId="77777777" w:rsidR="00F4247D" w:rsidRDefault="00F4247D">
            <w:pPr>
              <w:tabs>
                <w:tab w:val="left" w:pos="1080"/>
              </w:tabs>
              <w:rPr>
                <w:sz w:val="20"/>
                <w:szCs w:val="20"/>
              </w:rPr>
            </w:pPr>
          </w:p>
        </w:tc>
        <w:tc>
          <w:tcPr>
            <w:tcW w:w="523" w:type="pct"/>
          </w:tcPr>
          <w:p w14:paraId="1B72B020" w14:textId="77777777" w:rsidR="00F4247D" w:rsidRDefault="00F4247D">
            <w:pPr>
              <w:tabs>
                <w:tab w:val="left" w:pos="1080"/>
              </w:tabs>
              <w:rPr>
                <w:sz w:val="20"/>
                <w:szCs w:val="20"/>
              </w:rPr>
            </w:pPr>
          </w:p>
        </w:tc>
      </w:tr>
      <w:tr w:rsidR="00F4247D" w14:paraId="5F8F597C" w14:textId="77777777">
        <w:tc>
          <w:tcPr>
            <w:tcW w:w="465" w:type="pct"/>
          </w:tcPr>
          <w:p w14:paraId="1272E7EC" w14:textId="77777777" w:rsidR="00F4247D" w:rsidRDefault="00F4247D">
            <w:pPr>
              <w:tabs>
                <w:tab w:val="left" w:pos="1080"/>
              </w:tabs>
              <w:rPr>
                <w:sz w:val="20"/>
                <w:szCs w:val="20"/>
              </w:rPr>
            </w:pPr>
          </w:p>
        </w:tc>
        <w:tc>
          <w:tcPr>
            <w:tcW w:w="3401" w:type="pct"/>
          </w:tcPr>
          <w:p w14:paraId="5D38026D" w14:textId="77777777" w:rsidR="00F4247D" w:rsidRDefault="00632F43">
            <w:pPr>
              <w:tabs>
                <w:tab w:val="left" w:pos="1080"/>
              </w:tabs>
              <w:rPr>
                <w:sz w:val="20"/>
                <w:szCs w:val="20"/>
              </w:rPr>
            </w:pPr>
            <w:r>
              <w:rPr>
                <w:sz w:val="20"/>
                <w:szCs w:val="20"/>
              </w:rPr>
              <w:t>….</w:t>
            </w:r>
          </w:p>
        </w:tc>
        <w:tc>
          <w:tcPr>
            <w:tcW w:w="611" w:type="pct"/>
          </w:tcPr>
          <w:p w14:paraId="48C20A8E" w14:textId="77777777" w:rsidR="00F4247D" w:rsidRDefault="00F4247D">
            <w:pPr>
              <w:tabs>
                <w:tab w:val="left" w:pos="1080"/>
              </w:tabs>
              <w:rPr>
                <w:sz w:val="20"/>
                <w:szCs w:val="20"/>
              </w:rPr>
            </w:pPr>
          </w:p>
        </w:tc>
        <w:tc>
          <w:tcPr>
            <w:tcW w:w="523" w:type="pct"/>
          </w:tcPr>
          <w:p w14:paraId="571BC632" w14:textId="77777777" w:rsidR="00F4247D" w:rsidRDefault="00F4247D">
            <w:pPr>
              <w:tabs>
                <w:tab w:val="left" w:pos="1080"/>
              </w:tabs>
              <w:rPr>
                <w:sz w:val="20"/>
                <w:szCs w:val="20"/>
              </w:rPr>
            </w:pPr>
          </w:p>
        </w:tc>
      </w:tr>
    </w:tbl>
    <w:p w14:paraId="1968C46A" w14:textId="77777777" w:rsidR="00F4247D" w:rsidRDefault="00F4247D">
      <w:pPr>
        <w:tabs>
          <w:tab w:val="left" w:pos="1080"/>
        </w:tabs>
        <w:ind w:firstLine="540"/>
      </w:pPr>
    </w:p>
    <w:tbl>
      <w:tblPr>
        <w:tblW w:w="9781" w:type="dxa"/>
        <w:tblInd w:w="108" w:type="dxa"/>
        <w:tblLook w:val="01E0" w:firstRow="1" w:lastRow="1" w:firstColumn="1" w:lastColumn="1" w:noHBand="0" w:noVBand="0"/>
      </w:tblPr>
      <w:tblGrid>
        <w:gridCol w:w="3960"/>
        <w:gridCol w:w="435"/>
        <w:gridCol w:w="1185"/>
        <w:gridCol w:w="3882"/>
        <w:gridCol w:w="319"/>
      </w:tblGrid>
      <w:tr w:rsidR="00F4247D" w14:paraId="69F2739A" w14:textId="77777777">
        <w:trPr>
          <w:gridAfter w:val="1"/>
          <w:wAfter w:w="319" w:type="dxa"/>
        </w:trPr>
        <w:tc>
          <w:tcPr>
            <w:tcW w:w="3960" w:type="dxa"/>
            <w:tcBorders>
              <w:bottom w:val="single" w:sz="4" w:space="0" w:color="auto"/>
            </w:tcBorders>
          </w:tcPr>
          <w:p w14:paraId="6343CC3B" w14:textId="77777777" w:rsidR="00F4247D" w:rsidRDefault="00F4247D">
            <w:pPr>
              <w:tabs>
                <w:tab w:val="left" w:pos="1080"/>
              </w:tabs>
              <w:ind w:firstLine="540"/>
              <w:rPr>
                <w:sz w:val="20"/>
              </w:rPr>
            </w:pPr>
          </w:p>
        </w:tc>
        <w:tc>
          <w:tcPr>
            <w:tcW w:w="1620" w:type="dxa"/>
            <w:gridSpan w:val="2"/>
          </w:tcPr>
          <w:p w14:paraId="3AFED657" w14:textId="77777777" w:rsidR="00F4247D" w:rsidRDefault="00F4247D">
            <w:pPr>
              <w:tabs>
                <w:tab w:val="left" w:pos="1080"/>
              </w:tabs>
              <w:ind w:firstLine="540"/>
              <w:rPr>
                <w:sz w:val="20"/>
              </w:rPr>
            </w:pPr>
          </w:p>
        </w:tc>
        <w:tc>
          <w:tcPr>
            <w:tcW w:w="3882" w:type="dxa"/>
            <w:tcBorders>
              <w:bottom w:val="single" w:sz="4" w:space="0" w:color="auto"/>
            </w:tcBorders>
          </w:tcPr>
          <w:p w14:paraId="5D719874" w14:textId="77777777" w:rsidR="00F4247D" w:rsidRDefault="00F4247D">
            <w:pPr>
              <w:tabs>
                <w:tab w:val="left" w:pos="1080"/>
              </w:tabs>
              <w:ind w:firstLine="540"/>
              <w:rPr>
                <w:sz w:val="20"/>
              </w:rPr>
            </w:pPr>
          </w:p>
        </w:tc>
      </w:tr>
      <w:tr w:rsidR="00F4247D" w14:paraId="0FAAC6C6" w14:textId="77777777">
        <w:tc>
          <w:tcPr>
            <w:tcW w:w="3960" w:type="dxa"/>
            <w:tcBorders>
              <w:top w:val="single" w:sz="4" w:space="0" w:color="auto"/>
            </w:tcBorders>
          </w:tcPr>
          <w:p w14:paraId="1549D681" w14:textId="67D6D73C" w:rsidR="00F4247D" w:rsidRDefault="00632F43" w:rsidP="00167CBF">
            <w:pPr>
              <w:tabs>
                <w:tab w:val="left" w:pos="1080"/>
              </w:tabs>
              <w:jc w:val="center"/>
              <w:rPr>
                <w:sz w:val="20"/>
              </w:rPr>
            </w:pPr>
            <w:r>
              <w:rPr>
                <w:sz w:val="20"/>
              </w:rPr>
              <w:t>(</w:t>
            </w:r>
            <w:r w:rsidR="00167CBF">
              <w:rPr>
                <w:sz w:val="20"/>
              </w:rPr>
              <w:t>П</w:t>
            </w:r>
            <w:r>
              <w:rPr>
                <w:sz w:val="20"/>
              </w:rPr>
              <w:t>одпись уполномоченного представителя)</w:t>
            </w:r>
          </w:p>
        </w:tc>
        <w:tc>
          <w:tcPr>
            <w:tcW w:w="435" w:type="dxa"/>
          </w:tcPr>
          <w:p w14:paraId="4CB6DA7F" w14:textId="77777777" w:rsidR="00F4247D" w:rsidRDefault="00F4247D" w:rsidP="00167CBF">
            <w:pPr>
              <w:tabs>
                <w:tab w:val="left" w:pos="1080"/>
              </w:tabs>
              <w:jc w:val="center"/>
              <w:rPr>
                <w:sz w:val="20"/>
              </w:rPr>
            </w:pPr>
          </w:p>
        </w:tc>
        <w:tc>
          <w:tcPr>
            <w:tcW w:w="5386" w:type="dxa"/>
            <w:gridSpan w:val="3"/>
            <w:tcBorders>
              <w:top w:val="single" w:sz="4" w:space="0" w:color="auto"/>
            </w:tcBorders>
          </w:tcPr>
          <w:p w14:paraId="1DE9067E" w14:textId="3F849093" w:rsidR="00F4247D" w:rsidRDefault="00632F43" w:rsidP="00167CBF">
            <w:pPr>
              <w:tabs>
                <w:tab w:val="left" w:pos="1080"/>
              </w:tabs>
              <w:jc w:val="center"/>
              <w:rPr>
                <w:sz w:val="20"/>
              </w:rPr>
            </w:pPr>
            <w:r>
              <w:rPr>
                <w:sz w:val="20"/>
              </w:rPr>
              <w:t>(</w:t>
            </w:r>
            <w:r w:rsidR="00167CBF">
              <w:rPr>
                <w:sz w:val="20"/>
              </w:rPr>
              <w:t>Ф</w:t>
            </w:r>
            <w:r>
              <w:rPr>
                <w:sz w:val="20"/>
              </w:rPr>
              <w:t xml:space="preserve">амилия, имя, отчество </w:t>
            </w:r>
            <w:proofErr w:type="gramStart"/>
            <w:r>
              <w:rPr>
                <w:sz w:val="20"/>
              </w:rPr>
              <w:t>подписавшего</w:t>
            </w:r>
            <w:proofErr w:type="gramEnd"/>
            <w:r>
              <w:rPr>
                <w:sz w:val="20"/>
              </w:rPr>
              <w:t>, должность)</w:t>
            </w:r>
          </w:p>
        </w:tc>
      </w:tr>
    </w:tbl>
    <w:p w14:paraId="60BB8AFC" w14:textId="77777777" w:rsidR="00F4247D" w:rsidRDefault="00632F43">
      <w:pPr>
        <w:tabs>
          <w:tab w:val="left" w:pos="1080"/>
        </w:tabs>
        <w:ind w:firstLine="540"/>
        <w:rPr>
          <w:b/>
        </w:rPr>
      </w:pPr>
      <w:r>
        <w:rPr>
          <w:b/>
        </w:rPr>
        <w:t>М.П.</w:t>
      </w:r>
    </w:p>
    <w:p w14:paraId="15CFC562" w14:textId="77777777" w:rsidR="00F4247D" w:rsidRDefault="00F4247D">
      <w:pPr>
        <w:tabs>
          <w:tab w:val="left" w:pos="1080"/>
        </w:tabs>
        <w:ind w:firstLine="540"/>
      </w:pPr>
    </w:p>
    <w:p w14:paraId="5ED4004A" w14:textId="77777777" w:rsidR="00F4247D" w:rsidRPr="00AE557F" w:rsidRDefault="00632F43" w:rsidP="00AE557F">
      <w:pPr>
        <w:rPr>
          <w:b/>
          <w:sz w:val="22"/>
          <w:szCs w:val="22"/>
        </w:rPr>
      </w:pPr>
      <w:r w:rsidRPr="00AE557F">
        <w:rPr>
          <w:b/>
          <w:sz w:val="22"/>
          <w:szCs w:val="22"/>
        </w:rPr>
        <w:lastRenderedPageBreak/>
        <w:t>Инструкции по заполнению</w:t>
      </w:r>
    </w:p>
    <w:p w14:paraId="061BFFDC" w14:textId="77777777" w:rsidR="00F4247D" w:rsidRPr="00AE557F"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Данные инструкции не следует воспроизводить в документах, подготовленных Участником.</w:t>
      </w:r>
    </w:p>
    <w:p w14:paraId="7B3360C0" w14:textId="48345494" w:rsidR="00F4247D" w:rsidRPr="00AE557F"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 xml:space="preserve">Письмо следует оформить на официальном бланке </w:t>
      </w:r>
      <w:r w:rsidR="002F2301">
        <w:rPr>
          <w:sz w:val="22"/>
          <w:szCs w:val="22"/>
        </w:rPr>
        <w:t>у</w:t>
      </w:r>
      <w:r w:rsidRPr="00AE557F">
        <w:rPr>
          <w:sz w:val="22"/>
          <w:szCs w:val="22"/>
        </w:rPr>
        <w:t>частника закупки, если он является юридическим лицом. В случае</w:t>
      </w:r>
      <w:proofErr w:type="gramStart"/>
      <w:r w:rsidRPr="00AE557F">
        <w:rPr>
          <w:sz w:val="22"/>
          <w:szCs w:val="22"/>
        </w:rPr>
        <w:t>,</w:t>
      </w:r>
      <w:proofErr w:type="gramEnd"/>
      <w:r w:rsidRPr="00AE557F">
        <w:rPr>
          <w:sz w:val="22"/>
          <w:szCs w:val="22"/>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7D13B10A" w14:textId="77777777" w:rsidR="00F4247D" w:rsidRPr="00AE557F"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AE557F">
        <w:rPr>
          <w:sz w:val="22"/>
          <w:szCs w:val="22"/>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14:paraId="777BC03E" w14:textId="178389E4" w:rsidR="00F4247D" w:rsidRPr="009143CD" w:rsidRDefault="00087C3A" w:rsidP="0057279D">
      <w:pPr>
        <w:numPr>
          <w:ilvl w:val="0"/>
          <w:numId w:val="45"/>
        </w:numPr>
        <w:tabs>
          <w:tab w:val="clear" w:pos="928"/>
          <w:tab w:val="num" w:pos="0"/>
          <w:tab w:val="num" w:pos="426"/>
          <w:tab w:val="num" w:pos="1080"/>
        </w:tabs>
        <w:spacing w:after="0"/>
        <w:ind w:left="0" w:firstLine="0"/>
        <w:rPr>
          <w:sz w:val="22"/>
          <w:szCs w:val="22"/>
        </w:rPr>
      </w:pPr>
      <w:r w:rsidRPr="009143CD">
        <w:rPr>
          <w:sz w:val="22"/>
          <w:szCs w:val="22"/>
        </w:rPr>
        <w:t xml:space="preserve">Участник должен указать стоимость </w:t>
      </w:r>
      <w:r w:rsidR="001319E3" w:rsidRPr="009143CD">
        <w:rPr>
          <w:sz w:val="22"/>
          <w:szCs w:val="22"/>
        </w:rPr>
        <w:t>оказания услуг</w:t>
      </w:r>
      <w:r w:rsidRPr="009143CD">
        <w:rPr>
          <w:sz w:val="22"/>
          <w:szCs w:val="22"/>
        </w:rPr>
        <w:t xml:space="preserve"> цифрами и словами, в рублях в</w:t>
      </w:r>
      <w:r w:rsidR="005B2F6F" w:rsidRPr="009143CD">
        <w:rPr>
          <w:sz w:val="22"/>
          <w:szCs w:val="22"/>
        </w:rPr>
        <w:t xml:space="preserve"> </w:t>
      </w:r>
      <w:r w:rsidRPr="009143CD">
        <w:rPr>
          <w:sz w:val="22"/>
          <w:szCs w:val="22"/>
        </w:rPr>
        <w:t>соответствии с</w:t>
      </w:r>
      <w:r w:rsidR="004570AF" w:rsidRPr="009143CD">
        <w:rPr>
          <w:sz w:val="22"/>
          <w:szCs w:val="22"/>
        </w:rPr>
        <w:t>о Сводной таблицей стоимости</w:t>
      </w:r>
      <w:r w:rsidRPr="009143CD">
        <w:rPr>
          <w:sz w:val="22"/>
          <w:szCs w:val="22"/>
        </w:rPr>
        <w:t xml:space="preserve">. </w:t>
      </w:r>
      <w:r w:rsidR="00F025CD" w:rsidRPr="009143CD">
        <w:rPr>
          <w:sz w:val="22"/>
          <w:szCs w:val="22"/>
        </w:rPr>
        <w:t>Стоимость</w:t>
      </w:r>
      <w:r w:rsidRPr="009143CD">
        <w:rPr>
          <w:sz w:val="22"/>
          <w:szCs w:val="22"/>
        </w:rPr>
        <w:t xml:space="preserve"> следует указывать в формате ХХХ </w:t>
      </w:r>
      <w:proofErr w:type="spellStart"/>
      <w:r w:rsidRPr="009143CD">
        <w:rPr>
          <w:sz w:val="22"/>
          <w:szCs w:val="22"/>
        </w:rPr>
        <w:t>ХХХ</w:t>
      </w:r>
      <w:proofErr w:type="spellEnd"/>
      <w:r w:rsidRPr="009143CD">
        <w:rPr>
          <w:sz w:val="22"/>
          <w:szCs w:val="22"/>
        </w:rPr>
        <w:t> ХХХ</w:t>
      </w:r>
      <w:proofErr w:type="gramStart"/>
      <w:r w:rsidRPr="009143CD">
        <w:rPr>
          <w:sz w:val="22"/>
          <w:szCs w:val="22"/>
        </w:rPr>
        <w:t>,Х</w:t>
      </w:r>
      <w:proofErr w:type="gramEnd"/>
      <w:r w:rsidRPr="009143CD">
        <w:rPr>
          <w:sz w:val="22"/>
          <w:szCs w:val="22"/>
        </w:rPr>
        <w:t>Х руб., например: «1 234 567,89</w:t>
      </w:r>
      <w:r w:rsidR="00AE557F" w:rsidRPr="009143CD">
        <w:rPr>
          <w:sz w:val="22"/>
          <w:szCs w:val="22"/>
        </w:rPr>
        <w:t xml:space="preserve"> </w:t>
      </w:r>
      <w:r w:rsidRPr="009143CD">
        <w:rPr>
          <w:sz w:val="22"/>
          <w:szCs w:val="22"/>
        </w:rPr>
        <w:t>руб. (Один миллион двести тридцать четыре тысячи пятьсот шестьдесят семь руб. восемьдесят девять коп.)».</w:t>
      </w:r>
    </w:p>
    <w:p w14:paraId="618B1537" w14:textId="57E1E41C" w:rsidR="00F4247D" w:rsidRPr="00AE557F"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Участник закупки должен указать срок действия заявки. При этом срок действия заявки не должен быть менее чем 90 календарных дней со дня, следующего за дн</w:t>
      </w:r>
      <w:r w:rsidR="006C0D86">
        <w:rPr>
          <w:sz w:val="22"/>
          <w:szCs w:val="22"/>
        </w:rPr>
        <w:t>ё</w:t>
      </w:r>
      <w:r w:rsidRPr="00AE557F">
        <w:rPr>
          <w:sz w:val="22"/>
          <w:szCs w:val="22"/>
        </w:rPr>
        <w:t>м проведения процедуры вскрытия поступивших на закупку заявок.</w:t>
      </w:r>
      <w:r w:rsidR="00492E33">
        <w:rPr>
          <w:sz w:val="22"/>
          <w:szCs w:val="22"/>
        </w:rPr>
        <w:t xml:space="preserve"> </w:t>
      </w:r>
      <w:r w:rsidR="00492E33" w:rsidRPr="0006791A">
        <w:rPr>
          <w:sz w:val="22"/>
          <w:szCs w:val="22"/>
        </w:rPr>
        <w:t>Указание срока действия заявки менее чем 90 календарных дней по решению Закупочной комиссии может служить основанием для отклонения заявки участника</w:t>
      </w:r>
      <w:r w:rsidR="006C24EA">
        <w:rPr>
          <w:sz w:val="22"/>
          <w:szCs w:val="22"/>
        </w:rPr>
        <w:t>.</w:t>
      </w:r>
    </w:p>
    <w:p w14:paraId="2FB9C136" w14:textId="0A84366B" w:rsidR="00F4247D" w:rsidRPr="00AE557F"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Участник закупки должен перечислить и указать объ</w:t>
      </w:r>
      <w:r w:rsidR="005B2F6F" w:rsidRPr="00AE557F">
        <w:rPr>
          <w:sz w:val="22"/>
          <w:szCs w:val="22"/>
        </w:rPr>
        <w:t>ё</w:t>
      </w:r>
      <w:r w:rsidRPr="00AE557F">
        <w:rPr>
          <w:sz w:val="22"/>
          <w:szCs w:val="22"/>
        </w:rPr>
        <w:t>м каждого из прилагаемых к письму о подаче оферты документов, определяющих суть его технико-коммерческого предложения.</w:t>
      </w:r>
    </w:p>
    <w:p w14:paraId="5F31D60B" w14:textId="44E7D4F7" w:rsidR="009143CD" w:rsidRPr="00F755B6"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 xml:space="preserve">Письмо должно быть подписано и скреплено печатью в соответствии с требованиями документации о закупке, если </w:t>
      </w:r>
      <w:r w:rsidR="002F2301">
        <w:rPr>
          <w:sz w:val="22"/>
          <w:szCs w:val="22"/>
        </w:rPr>
        <w:t>у</w:t>
      </w:r>
      <w:r w:rsidRPr="00AE557F">
        <w:rPr>
          <w:sz w:val="22"/>
          <w:szCs w:val="22"/>
        </w:rPr>
        <w:t xml:space="preserve">частником закупки является юридическое лицо, индивидуальный предприниматель. Если </w:t>
      </w:r>
      <w:r w:rsidR="002F2301">
        <w:rPr>
          <w:sz w:val="22"/>
          <w:szCs w:val="22"/>
        </w:rPr>
        <w:t>у</w:t>
      </w:r>
      <w:r w:rsidRPr="00AE557F">
        <w:rPr>
          <w:sz w:val="22"/>
          <w:szCs w:val="22"/>
        </w:rPr>
        <w:t>частником закупки является физическое лицо – он подписывается собственноручно таким Участником</w:t>
      </w:r>
      <w:r w:rsidR="009143CD">
        <w:rPr>
          <w:sz w:val="22"/>
          <w:szCs w:val="22"/>
        </w:rPr>
        <w:t xml:space="preserve"> </w:t>
      </w:r>
      <w:r w:rsidR="009143CD" w:rsidRPr="00F755B6">
        <w:rPr>
          <w:sz w:val="22"/>
          <w:szCs w:val="22"/>
        </w:rPr>
        <w:t>(</w:t>
      </w:r>
      <w:r w:rsidR="009143CD" w:rsidRPr="009143CD">
        <w:rPr>
          <w:b/>
          <w:sz w:val="22"/>
          <w:szCs w:val="22"/>
        </w:rPr>
        <w:t>собственноручная подпись физического лица должна быть заверена нотариально</w:t>
      </w:r>
      <w:r w:rsidR="009143CD" w:rsidRPr="00F755B6">
        <w:rPr>
          <w:sz w:val="22"/>
          <w:szCs w:val="22"/>
        </w:rPr>
        <w:t xml:space="preserve">). </w:t>
      </w:r>
      <w:r w:rsidR="009143CD" w:rsidRPr="009143CD">
        <w:rPr>
          <w:b/>
          <w:sz w:val="22"/>
          <w:szCs w:val="22"/>
        </w:rPr>
        <w:t>Применение факсимильной подписи (факсимиле) не допускается</w:t>
      </w:r>
      <w:r w:rsidR="009143CD" w:rsidRPr="00F755B6">
        <w:rPr>
          <w:sz w:val="22"/>
          <w:szCs w:val="22"/>
        </w:rPr>
        <w:t>.</w:t>
      </w:r>
    </w:p>
    <w:p w14:paraId="0436137B" w14:textId="2A4944D2" w:rsidR="00F4247D" w:rsidRDefault="00632F43" w:rsidP="0057279D">
      <w:pPr>
        <w:numPr>
          <w:ilvl w:val="0"/>
          <w:numId w:val="45"/>
        </w:numPr>
        <w:tabs>
          <w:tab w:val="clear" w:pos="928"/>
          <w:tab w:val="num" w:pos="0"/>
          <w:tab w:val="num" w:pos="426"/>
          <w:tab w:val="num" w:pos="1080"/>
        </w:tabs>
        <w:spacing w:after="0"/>
        <w:ind w:left="0" w:firstLine="0"/>
        <w:rPr>
          <w:sz w:val="22"/>
          <w:szCs w:val="22"/>
        </w:rPr>
      </w:pPr>
      <w:r w:rsidRPr="00AE557F">
        <w:rPr>
          <w:sz w:val="22"/>
          <w:szCs w:val="22"/>
        </w:rPr>
        <w:t xml:space="preserve">Такое требование по подписания всех приложений к Письму о подаче оферты распространяется на все приложения, оформляемые и подписываемые </w:t>
      </w:r>
      <w:r w:rsidR="00492E33">
        <w:rPr>
          <w:sz w:val="22"/>
          <w:szCs w:val="22"/>
        </w:rPr>
        <w:t>у</w:t>
      </w:r>
      <w:r w:rsidRPr="00AE557F">
        <w:rPr>
          <w:sz w:val="22"/>
          <w:szCs w:val="22"/>
        </w:rPr>
        <w:t>частником закупки.</w:t>
      </w:r>
    </w:p>
    <w:p w14:paraId="15ED579D" w14:textId="33096249" w:rsidR="009143CD" w:rsidRPr="00AE557F" w:rsidRDefault="009143CD" w:rsidP="0057279D">
      <w:pPr>
        <w:numPr>
          <w:ilvl w:val="0"/>
          <w:numId w:val="45"/>
        </w:numPr>
        <w:tabs>
          <w:tab w:val="clear" w:pos="928"/>
          <w:tab w:val="num" w:pos="0"/>
          <w:tab w:val="num" w:pos="426"/>
          <w:tab w:val="num" w:pos="1080"/>
        </w:tabs>
        <w:spacing w:after="0"/>
        <w:ind w:left="0" w:firstLine="0"/>
        <w:rPr>
          <w:sz w:val="22"/>
          <w:szCs w:val="22"/>
        </w:rPr>
      </w:pPr>
      <w:r w:rsidRPr="00F755B6">
        <w:rPr>
          <w:sz w:val="22"/>
          <w:szCs w:val="22"/>
        </w:rPr>
        <w:t>Сканироваться документы должны после того, как они будут оформлены в соответствии с требованиями настоящей инструкции.</w:t>
      </w:r>
    </w:p>
    <w:p w14:paraId="29960783" w14:textId="77777777" w:rsidR="00F4247D" w:rsidRDefault="00F4247D">
      <w:pPr>
        <w:rPr>
          <w:sz w:val="20"/>
        </w:rPr>
      </w:pPr>
    </w:p>
    <w:p w14:paraId="7BAAFE69" w14:textId="77777777" w:rsidR="00F4247D" w:rsidRDefault="00F4247D">
      <w:pPr>
        <w:sectPr w:rsidR="00F4247D">
          <w:pgSz w:w="11909" w:h="16834"/>
          <w:pgMar w:top="851" w:right="851" w:bottom="851" w:left="1418" w:header="720" w:footer="340" w:gutter="0"/>
          <w:cols w:space="60"/>
          <w:docGrid w:linePitch="360"/>
        </w:sectPr>
      </w:pPr>
    </w:p>
    <w:p w14:paraId="0D7F8D05" w14:textId="77777777" w:rsidR="00F4247D" w:rsidRDefault="00632F43">
      <w:pPr>
        <w:pStyle w:val="21"/>
        <w:rPr>
          <w:sz w:val="24"/>
          <w:szCs w:val="24"/>
        </w:rPr>
      </w:pPr>
      <w:bookmarkStart w:id="199" w:name="_Toc237523289"/>
      <w:r>
        <w:rPr>
          <w:sz w:val="24"/>
          <w:szCs w:val="24"/>
        </w:rPr>
        <w:lastRenderedPageBreak/>
        <w:t>Форма 2.</w:t>
      </w:r>
      <w:bookmarkStart w:id="200" w:name="_Toc304196931"/>
      <w:bookmarkStart w:id="201" w:name="_Toc315079208"/>
      <w:bookmarkStart w:id="202" w:name="_Toc478390034"/>
      <w:bookmarkStart w:id="203" w:name="_Toc533150734"/>
      <w:r>
        <w:rPr>
          <w:sz w:val="24"/>
          <w:szCs w:val="24"/>
        </w:rPr>
        <w:t xml:space="preserve"> Техническое предложение</w:t>
      </w:r>
      <w:bookmarkEnd w:id="199"/>
      <w:bookmarkEnd w:id="200"/>
      <w:bookmarkEnd w:id="201"/>
      <w:bookmarkEnd w:id="202"/>
      <w:bookmarkEnd w:id="203"/>
    </w:p>
    <w:p w14:paraId="7151A5EC" w14:textId="018C4864" w:rsidR="00F4247D" w:rsidRDefault="00632F43">
      <w:pPr>
        <w:jc w:val="center"/>
      </w:pPr>
      <w:r>
        <w:t>(предоставляется по форме приложенного файла «Техническая часть</w:t>
      </w:r>
      <w:r w:rsidR="005B005A">
        <w:t>»)</w:t>
      </w:r>
      <w:r>
        <w:t xml:space="preserve"> </w:t>
      </w:r>
    </w:p>
    <w:p w14:paraId="00BC0A22" w14:textId="77777777" w:rsidR="00F4247D" w:rsidRDefault="00F4247D" w:rsidP="00562DCC">
      <w:pPr>
        <w:ind w:firstLine="709"/>
        <w:contextualSpacing/>
      </w:pPr>
    </w:p>
    <w:p w14:paraId="48DD6FB3" w14:textId="529166F7" w:rsidR="00F4247D" w:rsidRDefault="00632F43" w:rsidP="00562DCC">
      <w:pPr>
        <w:ind w:firstLine="709"/>
        <w:contextualSpacing/>
      </w:pPr>
      <w:bookmarkStart w:id="204" w:name="_Toc247081498"/>
      <w:r>
        <w:t>Участник: ________________________________</w:t>
      </w:r>
      <w:bookmarkEnd w:id="204"/>
    </w:p>
    <w:p w14:paraId="72130C74" w14:textId="77777777" w:rsidR="00F4247D" w:rsidRDefault="00F4247D" w:rsidP="00562DCC">
      <w:pPr>
        <w:ind w:firstLine="709"/>
        <w:contextualSpacing/>
      </w:pPr>
    </w:p>
    <w:p w14:paraId="07D60571" w14:textId="5B90EF6C" w:rsidR="0098041A" w:rsidRPr="00FB6F41" w:rsidRDefault="0098041A" w:rsidP="0098041A">
      <w:pPr>
        <w:ind w:firstLine="567"/>
        <w:contextualSpacing/>
        <w:rPr>
          <w:bCs/>
          <w:i/>
          <w:sz w:val="22"/>
          <w:szCs w:val="22"/>
        </w:rPr>
      </w:pPr>
      <w:r w:rsidRPr="00FB6F41">
        <w:rPr>
          <w:bCs/>
          <w:i/>
          <w:sz w:val="22"/>
          <w:szCs w:val="22"/>
        </w:rPr>
        <w:t xml:space="preserve">Содержательная часть технического предложения, в которой участник формулирует суть своего технического предложения в части каждого пункта технической части документации </w:t>
      </w:r>
      <w:r w:rsidR="006C24EA">
        <w:rPr>
          <w:bCs/>
          <w:i/>
          <w:sz w:val="22"/>
          <w:szCs w:val="22"/>
        </w:rPr>
        <w:t xml:space="preserve">о проведении конкурса </w:t>
      </w:r>
      <w:r w:rsidRPr="00FB6F41">
        <w:rPr>
          <w:bCs/>
          <w:i/>
          <w:sz w:val="22"/>
          <w:szCs w:val="22"/>
        </w:rPr>
        <w:t xml:space="preserve">с учётом требований приведённой ниже инструкции по заполнению технического предложения. </w:t>
      </w:r>
    </w:p>
    <w:p w14:paraId="389B690A" w14:textId="29B14896" w:rsidR="0098041A" w:rsidRPr="00FB6F41" w:rsidRDefault="0098041A" w:rsidP="0098041A">
      <w:pPr>
        <w:ind w:firstLine="567"/>
        <w:contextualSpacing/>
        <w:rPr>
          <w:sz w:val="22"/>
          <w:szCs w:val="22"/>
        </w:rPr>
      </w:pPr>
      <w:proofErr w:type="gramStart"/>
      <w:r w:rsidRPr="00FB6F41">
        <w:rPr>
          <w:bCs/>
          <w:i/>
          <w:sz w:val="22"/>
          <w:szCs w:val="22"/>
        </w:rPr>
        <w:t xml:space="preserve">Техническое предложение, содержащее согласие с выполнением требований технической части документации </w:t>
      </w:r>
      <w:r w:rsidR="006C24EA">
        <w:rPr>
          <w:bCs/>
          <w:i/>
          <w:sz w:val="22"/>
          <w:szCs w:val="22"/>
        </w:rPr>
        <w:t>о проведении конкурса</w:t>
      </w:r>
      <w:r w:rsidRPr="00FB6F41">
        <w:rPr>
          <w:bCs/>
          <w:i/>
          <w:sz w:val="22"/>
          <w:szCs w:val="22"/>
        </w:rPr>
        <w:t xml:space="preserve"> в любой форме при этом не содержащее описательной части предложения в части каждого пункта технической части </w:t>
      </w:r>
      <w:r w:rsidR="006C24EA">
        <w:rPr>
          <w:bCs/>
          <w:i/>
          <w:sz w:val="22"/>
          <w:szCs w:val="22"/>
        </w:rPr>
        <w:t>документации о проведении конкурса</w:t>
      </w:r>
      <w:r w:rsidRPr="00FB6F41">
        <w:rPr>
          <w:bCs/>
          <w:i/>
          <w:sz w:val="22"/>
          <w:szCs w:val="22"/>
        </w:rPr>
        <w:t xml:space="preserve">, а также не соответствующее требованиям инструкции по заполнению технического предложения, будет признано не раскрытым и не соответствующим требованиям документации </w:t>
      </w:r>
      <w:r w:rsidR="006C24EA">
        <w:rPr>
          <w:bCs/>
          <w:i/>
          <w:sz w:val="22"/>
          <w:szCs w:val="22"/>
        </w:rPr>
        <w:t>о проведении конкурса</w:t>
      </w:r>
      <w:r w:rsidRPr="00FB6F41">
        <w:rPr>
          <w:bCs/>
          <w:i/>
          <w:sz w:val="22"/>
          <w:szCs w:val="22"/>
        </w:rPr>
        <w:t>.</w:t>
      </w:r>
      <w:proofErr w:type="gramEnd"/>
    </w:p>
    <w:p w14:paraId="3D1965D2" w14:textId="77777777" w:rsidR="0098041A" w:rsidRPr="00562DCC" w:rsidRDefault="0098041A" w:rsidP="00562DCC">
      <w:pPr>
        <w:ind w:firstLine="709"/>
        <w:contextualSpacing/>
      </w:pPr>
      <w:bookmarkStart w:id="205" w:name="_Toc247081501"/>
    </w:p>
    <w:p w14:paraId="1264042E" w14:textId="77777777" w:rsidR="0098041A" w:rsidRPr="00FB6F41" w:rsidRDefault="0098041A" w:rsidP="0098041A">
      <w:pPr>
        <w:rPr>
          <w:b/>
          <w:sz w:val="20"/>
          <w:szCs w:val="20"/>
        </w:rPr>
      </w:pPr>
      <w:r w:rsidRPr="00FB6F41">
        <w:rPr>
          <w:b/>
          <w:sz w:val="20"/>
          <w:szCs w:val="20"/>
        </w:rPr>
        <w:t>Инструкции по заполнению</w:t>
      </w:r>
      <w:bookmarkEnd w:id="205"/>
    </w:p>
    <w:p w14:paraId="220118DA" w14:textId="77777777" w:rsidR="0098041A" w:rsidRPr="00FB6F41" w:rsidRDefault="0098041A" w:rsidP="0057279D">
      <w:pPr>
        <w:pStyle w:val="afffffc"/>
        <w:numPr>
          <w:ilvl w:val="0"/>
          <w:numId w:val="50"/>
        </w:numPr>
        <w:tabs>
          <w:tab w:val="left" w:pos="1134"/>
        </w:tabs>
        <w:ind w:left="0" w:firstLine="709"/>
        <w:jc w:val="both"/>
        <w:rPr>
          <w:sz w:val="20"/>
          <w:szCs w:val="20"/>
        </w:rPr>
      </w:pPr>
      <w:r w:rsidRPr="00FB6F41">
        <w:rPr>
          <w:sz w:val="20"/>
          <w:szCs w:val="20"/>
        </w:rPr>
        <w:t>Данные инструкции не следует воспроизводить в документах, подготовленных Участником.</w:t>
      </w:r>
    </w:p>
    <w:p w14:paraId="1F232941" w14:textId="07F7E623" w:rsidR="0098041A" w:rsidRPr="00FB6F41" w:rsidRDefault="0098041A" w:rsidP="0057279D">
      <w:pPr>
        <w:pStyle w:val="afffffc"/>
        <w:numPr>
          <w:ilvl w:val="0"/>
          <w:numId w:val="50"/>
        </w:numPr>
        <w:tabs>
          <w:tab w:val="left" w:pos="1134"/>
        </w:tabs>
        <w:ind w:left="0" w:firstLine="709"/>
        <w:jc w:val="both"/>
        <w:rPr>
          <w:sz w:val="20"/>
          <w:szCs w:val="20"/>
        </w:rPr>
      </w:pPr>
      <w:r w:rsidRPr="00FB6F41">
        <w:rPr>
          <w:sz w:val="20"/>
          <w:szCs w:val="20"/>
        </w:rPr>
        <w:t xml:space="preserve">Участник закупки приводит номер и дату Заявки на участие в </w:t>
      </w:r>
      <w:r w:rsidR="006C24EA">
        <w:rPr>
          <w:sz w:val="20"/>
          <w:szCs w:val="20"/>
        </w:rPr>
        <w:t>конкурсе</w:t>
      </w:r>
      <w:r w:rsidRPr="00FB6F41">
        <w:rPr>
          <w:sz w:val="20"/>
          <w:szCs w:val="20"/>
        </w:rPr>
        <w:t xml:space="preserve"> в электронной форме (форма 1), приложением к которому является данное техническое предложение.</w:t>
      </w:r>
    </w:p>
    <w:p w14:paraId="22F27616" w14:textId="77777777" w:rsidR="0098041A" w:rsidRPr="00FB6F41" w:rsidRDefault="0098041A" w:rsidP="0057279D">
      <w:pPr>
        <w:pStyle w:val="afffffc"/>
        <w:numPr>
          <w:ilvl w:val="0"/>
          <w:numId w:val="50"/>
        </w:numPr>
        <w:tabs>
          <w:tab w:val="left" w:pos="1134"/>
        </w:tabs>
        <w:ind w:left="0" w:firstLine="709"/>
        <w:jc w:val="both"/>
        <w:rPr>
          <w:sz w:val="20"/>
          <w:szCs w:val="20"/>
        </w:rPr>
      </w:pPr>
      <w:r w:rsidRPr="00FB6F41">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AA8EACE" w14:textId="6CC4AE3F" w:rsidR="0098041A" w:rsidRPr="00FB6F41" w:rsidRDefault="0098041A" w:rsidP="0057279D">
      <w:pPr>
        <w:pStyle w:val="afffffc"/>
        <w:numPr>
          <w:ilvl w:val="0"/>
          <w:numId w:val="50"/>
        </w:numPr>
        <w:tabs>
          <w:tab w:val="left" w:pos="1134"/>
        </w:tabs>
        <w:ind w:left="0" w:firstLine="709"/>
        <w:jc w:val="both"/>
        <w:rPr>
          <w:sz w:val="20"/>
          <w:szCs w:val="20"/>
        </w:rPr>
      </w:pPr>
      <w:r w:rsidRPr="00FB6F41">
        <w:rPr>
          <w:sz w:val="20"/>
        </w:rPr>
        <w:t xml:space="preserve">В тексте Технического предложения приводится информация в объёме, достаточном для анализа выполнения всех требований </w:t>
      </w:r>
      <w:r>
        <w:rPr>
          <w:bCs/>
          <w:sz w:val="20"/>
          <w:szCs w:val="20"/>
        </w:rPr>
        <w:t xml:space="preserve">части </w:t>
      </w:r>
      <w:r>
        <w:rPr>
          <w:bCs/>
          <w:sz w:val="20"/>
          <w:szCs w:val="20"/>
          <w:lang w:val="en-US"/>
        </w:rPr>
        <w:t>V</w:t>
      </w:r>
      <w:r w:rsidRPr="00FB6F41">
        <w:rPr>
          <w:bCs/>
          <w:sz w:val="20"/>
          <w:szCs w:val="20"/>
        </w:rPr>
        <w:t xml:space="preserve"> «Техническ</w:t>
      </w:r>
      <w:r>
        <w:rPr>
          <w:bCs/>
          <w:sz w:val="20"/>
          <w:szCs w:val="20"/>
        </w:rPr>
        <w:t>ая часть</w:t>
      </w:r>
      <w:r w:rsidRPr="00FB6F41">
        <w:rPr>
          <w:bCs/>
          <w:sz w:val="20"/>
          <w:szCs w:val="20"/>
        </w:rPr>
        <w:t>»</w:t>
      </w:r>
      <w:r w:rsidRPr="00FB6F41">
        <w:rPr>
          <w:sz w:val="20"/>
        </w:rPr>
        <w:t xml:space="preserve"> и </w:t>
      </w:r>
      <w:r>
        <w:rPr>
          <w:sz w:val="20"/>
        </w:rPr>
        <w:t xml:space="preserve">части </w:t>
      </w:r>
      <w:r>
        <w:rPr>
          <w:sz w:val="20"/>
          <w:lang w:val="en-US"/>
        </w:rPr>
        <w:t>IV</w:t>
      </w:r>
      <w:r w:rsidRPr="0098041A">
        <w:rPr>
          <w:sz w:val="20"/>
        </w:rPr>
        <w:t xml:space="preserve"> </w:t>
      </w:r>
      <w:r>
        <w:rPr>
          <w:sz w:val="20"/>
        </w:rPr>
        <w:t>«Проект д</w:t>
      </w:r>
      <w:r w:rsidRPr="00FB6F41">
        <w:rPr>
          <w:sz w:val="20"/>
        </w:rPr>
        <w:t>оговора</w:t>
      </w:r>
      <w:r>
        <w:rPr>
          <w:sz w:val="20"/>
        </w:rPr>
        <w:t>»</w:t>
      </w:r>
      <w:r w:rsidRPr="00FB6F41">
        <w:rPr>
          <w:sz w:val="20"/>
        </w:rPr>
        <w:t>.</w:t>
      </w:r>
    </w:p>
    <w:p w14:paraId="4D44BF3F" w14:textId="5636D24D" w:rsidR="0098041A" w:rsidRPr="00FB6F41" w:rsidRDefault="0098041A" w:rsidP="0057279D">
      <w:pPr>
        <w:pStyle w:val="afffffc"/>
        <w:numPr>
          <w:ilvl w:val="0"/>
          <w:numId w:val="50"/>
        </w:numPr>
        <w:tabs>
          <w:tab w:val="left" w:pos="1134"/>
        </w:tabs>
        <w:ind w:left="0" w:firstLine="709"/>
        <w:jc w:val="both"/>
        <w:rPr>
          <w:sz w:val="20"/>
          <w:szCs w:val="20"/>
        </w:rPr>
      </w:pPr>
      <w:r w:rsidRPr="00FB6F41">
        <w:rPr>
          <w:bCs/>
          <w:sz w:val="20"/>
          <w:szCs w:val="20"/>
        </w:rPr>
        <w:t xml:space="preserve">Требования всех без исключения пунктов </w:t>
      </w:r>
      <w:r>
        <w:rPr>
          <w:bCs/>
          <w:sz w:val="20"/>
          <w:szCs w:val="20"/>
        </w:rPr>
        <w:t xml:space="preserve">части </w:t>
      </w:r>
      <w:r>
        <w:rPr>
          <w:bCs/>
          <w:sz w:val="20"/>
          <w:szCs w:val="20"/>
          <w:lang w:val="en-US"/>
        </w:rPr>
        <w:t>V</w:t>
      </w:r>
      <w:r w:rsidRPr="00FB6F41">
        <w:rPr>
          <w:bCs/>
          <w:sz w:val="20"/>
          <w:szCs w:val="20"/>
        </w:rPr>
        <w:t xml:space="preserve"> «Техническ</w:t>
      </w:r>
      <w:r>
        <w:rPr>
          <w:bCs/>
          <w:sz w:val="20"/>
          <w:szCs w:val="20"/>
        </w:rPr>
        <w:t>ая часть</w:t>
      </w:r>
      <w:r w:rsidRPr="00FB6F41">
        <w:rPr>
          <w:bCs/>
          <w:sz w:val="20"/>
          <w:szCs w:val="20"/>
        </w:rPr>
        <w:t xml:space="preserve">» являются одинаково значимыми для Заказчика. </w:t>
      </w:r>
      <w:proofErr w:type="gramStart"/>
      <w:r w:rsidRPr="00FB6F41">
        <w:rPr>
          <w:bCs/>
          <w:sz w:val="20"/>
          <w:szCs w:val="20"/>
        </w:rPr>
        <w:t xml:space="preserve">Участник закупочной процедуры должен предоставить информацию по всем без исключения пунктам </w:t>
      </w:r>
      <w:r>
        <w:rPr>
          <w:bCs/>
          <w:sz w:val="20"/>
          <w:szCs w:val="20"/>
        </w:rPr>
        <w:t xml:space="preserve">части </w:t>
      </w:r>
      <w:r>
        <w:rPr>
          <w:bCs/>
          <w:sz w:val="20"/>
          <w:szCs w:val="20"/>
          <w:lang w:val="en-US"/>
        </w:rPr>
        <w:t>V</w:t>
      </w:r>
      <w:r w:rsidRPr="00FB6F41">
        <w:rPr>
          <w:bCs/>
          <w:sz w:val="20"/>
          <w:szCs w:val="20"/>
        </w:rPr>
        <w:t xml:space="preserve"> «Техническое задание», </w:t>
      </w:r>
      <w:r w:rsidRPr="00FB6F41">
        <w:rPr>
          <w:bCs/>
          <w:sz w:val="20"/>
          <w:szCs w:val="20"/>
          <w:u w:val="single"/>
        </w:rPr>
        <w:t xml:space="preserve">в том числе выполнение общих требований, требований к сроку оказания услуг, адресу оказания услуг, гарантийному сроку, условиям оказания услуг, нормативным документам и т. д. и т. п. </w:t>
      </w:r>
      <w:r w:rsidRPr="00FB6F41">
        <w:rPr>
          <w:bCs/>
          <w:sz w:val="20"/>
          <w:szCs w:val="20"/>
        </w:rPr>
        <w:t xml:space="preserve">В случае отсутствия в тексте технического предложения Участника закупочной процедуры информации по одному или нескольким пунктам </w:t>
      </w:r>
      <w:r>
        <w:rPr>
          <w:bCs/>
          <w:sz w:val="20"/>
          <w:szCs w:val="20"/>
        </w:rPr>
        <w:t xml:space="preserve">части </w:t>
      </w:r>
      <w:r>
        <w:rPr>
          <w:bCs/>
          <w:sz w:val="20"/>
          <w:szCs w:val="20"/>
          <w:lang w:val="en-US"/>
        </w:rPr>
        <w:t>V</w:t>
      </w:r>
      <w:proofErr w:type="gramEnd"/>
      <w:r w:rsidRPr="00FB6F41">
        <w:rPr>
          <w:bCs/>
          <w:sz w:val="20"/>
          <w:szCs w:val="20"/>
        </w:rPr>
        <w:t xml:space="preserve"> «Техническ</w:t>
      </w:r>
      <w:r>
        <w:rPr>
          <w:bCs/>
          <w:sz w:val="20"/>
          <w:szCs w:val="20"/>
        </w:rPr>
        <w:t>ая часть</w:t>
      </w:r>
      <w:r w:rsidRPr="00FB6F41">
        <w:rPr>
          <w:bCs/>
          <w:sz w:val="20"/>
          <w:szCs w:val="20"/>
        </w:rPr>
        <w:t>» закупочная комиссия вправе отклонить заявку Участника закупочной процедуры.</w:t>
      </w:r>
    </w:p>
    <w:p w14:paraId="6169A8A1" w14:textId="77777777" w:rsidR="0098041A" w:rsidRPr="00FB6F41" w:rsidRDefault="0098041A" w:rsidP="0057279D">
      <w:pPr>
        <w:pStyle w:val="afffffc"/>
        <w:numPr>
          <w:ilvl w:val="0"/>
          <w:numId w:val="50"/>
        </w:numPr>
        <w:tabs>
          <w:tab w:val="left" w:pos="1134"/>
        </w:tabs>
        <w:ind w:left="0" w:firstLine="709"/>
        <w:jc w:val="both"/>
        <w:rPr>
          <w:sz w:val="20"/>
          <w:szCs w:val="20"/>
        </w:rPr>
      </w:pPr>
      <w:r w:rsidRPr="00FB6F41">
        <w:rPr>
          <w:b/>
          <w:sz w:val="20"/>
          <w:szCs w:val="20"/>
        </w:rPr>
        <w:t>Не допускается в техническом предложении ограничиваться типовыми фразами («готовы выполнить всё в соответствии с требованиями Технического задания», «со всем согласны» и т. д.), или копированием конкретных требований из Технического задания. Необходимо самостоятельно заполнить все ячейки/значения/разделы с описанием предлагаемых условий оказания услуг, значений, величин, сроков, адресов и т. д</w:t>
      </w:r>
      <w:r w:rsidRPr="00FB6F41">
        <w:rPr>
          <w:sz w:val="20"/>
          <w:szCs w:val="20"/>
        </w:rPr>
        <w:t>. Несоблюдение требований данного пункта рассматриваются как непредставление технического предложения.</w:t>
      </w:r>
    </w:p>
    <w:p w14:paraId="2D77130A" w14:textId="77777777" w:rsidR="0098041A" w:rsidRPr="00FB6F41" w:rsidRDefault="0098041A" w:rsidP="0057279D">
      <w:pPr>
        <w:pStyle w:val="afffffc"/>
        <w:numPr>
          <w:ilvl w:val="0"/>
          <w:numId w:val="50"/>
        </w:numPr>
        <w:tabs>
          <w:tab w:val="left" w:pos="1134"/>
        </w:tabs>
        <w:ind w:left="0" w:firstLine="709"/>
        <w:jc w:val="both"/>
        <w:rPr>
          <w:b/>
          <w:sz w:val="20"/>
          <w:szCs w:val="20"/>
        </w:rPr>
      </w:pPr>
      <w:r w:rsidRPr="00FB6F41">
        <w:rPr>
          <w:b/>
          <w:sz w:val="20"/>
          <w:szCs w:val="20"/>
        </w:rPr>
        <w:t xml:space="preserve">Участник в Техническом предложении должен представить таблицу соответствия своего предложения техническим требованиям в соответствии с приведённой формой (таблицей № 1) и Приложение к форме № 2 Технического предложения </w:t>
      </w:r>
    </w:p>
    <w:p w14:paraId="4C222559" w14:textId="77777777" w:rsidR="0098041A" w:rsidRPr="00FB6F41" w:rsidRDefault="0098041A" w:rsidP="0098041A">
      <w:pPr>
        <w:ind w:right="142"/>
        <w:rPr>
          <w:b/>
          <w:sz w:val="20"/>
          <w:szCs w:val="20"/>
        </w:rPr>
      </w:pPr>
      <w:r w:rsidRPr="00FB6F41">
        <w:rPr>
          <w:b/>
          <w:sz w:val="20"/>
          <w:szCs w:val="20"/>
        </w:rPr>
        <w:t>Таблица № 1</w:t>
      </w:r>
    </w:p>
    <w:tbl>
      <w:tblPr>
        <w:tblW w:w="5000" w:type="pct"/>
        <w:jc w:val="center"/>
        <w:tblLook w:val="0000" w:firstRow="0" w:lastRow="0" w:firstColumn="0" w:lastColumn="0" w:noHBand="0" w:noVBand="0"/>
      </w:tblPr>
      <w:tblGrid>
        <w:gridCol w:w="468"/>
        <w:gridCol w:w="522"/>
        <w:gridCol w:w="1330"/>
        <w:gridCol w:w="425"/>
        <w:gridCol w:w="1217"/>
        <w:gridCol w:w="575"/>
        <w:gridCol w:w="986"/>
        <w:gridCol w:w="4117"/>
        <w:gridCol w:w="577"/>
        <w:gridCol w:w="206"/>
      </w:tblGrid>
      <w:tr w:rsidR="0098041A" w:rsidRPr="00EF473D" w14:paraId="2B13A4A3" w14:textId="77777777" w:rsidTr="002F2301">
        <w:trPr>
          <w:trHeight w:val="392"/>
          <w:tblHeader/>
          <w:jc w:val="center"/>
        </w:trPr>
        <w:tc>
          <w:tcPr>
            <w:tcW w:w="474" w:type="pct"/>
            <w:gridSpan w:val="2"/>
            <w:tcBorders>
              <w:top w:val="single" w:sz="4" w:space="0" w:color="000000"/>
              <w:left w:val="single" w:sz="4" w:space="0" w:color="000000"/>
              <w:bottom w:val="single" w:sz="4" w:space="0" w:color="000000"/>
            </w:tcBorders>
            <w:vAlign w:val="center"/>
          </w:tcPr>
          <w:p w14:paraId="54FFA272" w14:textId="77777777" w:rsidR="0098041A" w:rsidRPr="00EF473D" w:rsidRDefault="0098041A" w:rsidP="0098041A">
            <w:pPr>
              <w:tabs>
                <w:tab w:val="left" w:pos="1080"/>
              </w:tabs>
              <w:ind w:firstLine="540"/>
              <w:jc w:val="center"/>
              <w:rPr>
                <w:sz w:val="18"/>
                <w:szCs w:val="18"/>
              </w:rPr>
            </w:pPr>
            <w:r w:rsidRPr="00EF473D">
              <w:rPr>
                <w:sz w:val="18"/>
                <w:szCs w:val="18"/>
              </w:rPr>
              <w:t>№</w:t>
            </w:r>
          </w:p>
        </w:tc>
        <w:tc>
          <w:tcPr>
            <w:tcW w:w="842" w:type="pct"/>
            <w:gridSpan w:val="2"/>
            <w:tcBorders>
              <w:top w:val="single" w:sz="4" w:space="0" w:color="000000"/>
              <w:left w:val="single" w:sz="4" w:space="0" w:color="000000"/>
              <w:bottom w:val="single" w:sz="4" w:space="0" w:color="000000"/>
            </w:tcBorders>
            <w:vAlign w:val="center"/>
          </w:tcPr>
          <w:p w14:paraId="6E07C475" w14:textId="77777777" w:rsidR="0098041A" w:rsidRPr="00EF473D" w:rsidRDefault="0098041A" w:rsidP="0098041A">
            <w:pPr>
              <w:tabs>
                <w:tab w:val="left" w:pos="1080"/>
              </w:tabs>
              <w:jc w:val="center"/>
              <w:rPr>
                <w:sz w:val="18"/>
                <w:szCs w:val="18"/>
              </w:rPr>
            </w:pPr>
            <w:r w:rsidRPr="00EF473D">
              <w:rPr>
                <w:sz w:val="18"/>
                <w:szCs w:val="18"/>
              </w:rPr>
              <w:t>№ п. п. ТЗ</w:t>
            </w:r>
          </w:p>
        </w:tc>
        <w:tc>
          <w:tcPr>
            <w:tcW w:w="1333" w:type="pct"/>
            <w:gridSpan w:val="3"/>
            <w:tcBorders>
              <w:top w:val="single" w:sz="4" w:space="0" w:color="000000"/>
              <w:left w:val="single" w:sz="4" w:space="0" w:color="000000"/>
              <w:bottom w:val="single" w:sz="4" w:space="0" w:color="000000"/>
            </w:tcBorders>
            <w:vAlign w:val="center"/>
          </w:tcPr>
          <w:p w14:paraId="3B089C90" w14:textId="77777777" w:rsidR="0098041A" w:rsidRPr="00EF473D" w:rsidRDefault="0098041A" w:rsidP="0098041A">
            <w:pPr>
              <w:tabs>
                <w:tab w:val="left" w:pos="1080"/>
              </w:tabs>
              <w:ind w:firstLine="540"/>
              <w:jc w:val="center"/>
              <w:rPr>
                <w:sz w:val="18"/>
                <w:szCs w:val="18"/>
              </w:rPr>
            </w:pPr>
            <w:r w:rsidRPr="00EF473D">
              <w:rPr>
                <w:sz w:val="18"/>
                <w:szCs w:val="18"/>
              </w:rPr>
              <w:t>Выполнение</w:t>
            </w:r>
          </w:p>
        </w:tc>
        <w:tc>
          <w:tcPr>
            <w:tcW w:w="2351" w:type="pct"/>
            <w:gridSpan w:val="3"/>
            <w:tcBorders>
              <w:top w:val="single" w:sz="4" w:space="0" w:color="000000"/>
              <w:left w:val="single" w:sz="4" w:space="0" w:color="000000"/>
              <w:bottom w:val="single" w:sz="4" w:space="0" w:color="000000"/>
              <w:right w:val="single" w:sz="4" w:space="0" w:color="000000"/>
            </w:tcBorders>
            <w:vAlign w:val="center"/>
          </w:tcPr>
          <w:p w14:paraId="546B150E" w14:textId="77777777" w:rsidR="0098041A" w:rsidRPr="00EF473D" w:rsidRDefault="0098041A" w:rsidP="0098041A">
            <w:pPr>
              <w:tabs>
                <w:tab w:val="left" w:pos="1080"/>
              </w:tabs>
              <w:ind w:firstLine="540"/>
              <w:jc w:val="center"/>
              <w:rPr>
                <w:sz w:val="18"/>
                <w:szCs w:val="18"/>
              </w:rPr>
            </w:pPr>
            <w:r w:rsidRPr="00EF473D">
              <w:rPr>
                <w:sz w:val="18"/>
                <w:szCs w:val="18"/>
              </w:rPr>
              <w:t>Пояснения</w:t>
            </w:r>
          </w:p>
        </w:tc>
      </w:tr>
      <w:tr w:rsidR="0098041A" w:rsidRPr="00EF473D" w14:paraId="68483B8D" w14:textId="77777777" w:rsidTr="002F2301">
        <w:trPr>
          <w:trHeight w:val="245"/>
          <w:jc w:val="center"/>
        </w:trPr>
        <w:tc>
          <w:tcPr>
            <w:tcW w:w="474" w:type="pct"/>
            <w:gridSpan w:val="2"/>
            <w:tcBorders>
              <w:left w:val="single" w:sz="4" w:space="0" w:color="000000"/>
              <w:bottom w:val="single" w:sz="4" w:space="0" w:color="000000"/>
            </w:tcBorders>
            <w:vAlign w:val="center"/>
          </w:tcPr>
          <w:p w14:paraId="2B9FBFEE" w14:textId="1A100FD0" w:rsidR="0098041A" w:rsidRPr="00EF473D" w:rsidRDefault="00A71752" w:rsidP="0098041A">
            <w:pPr>
              <w:tabs>
                <w:tab w:val="left" w:pos="1080"/>
              </w:tabs>
              <w:ind w:firstLine="540"/>
              <w:rPr>
                <w:sz w:val="18"/>
                <w:szCs w:val="18"/>
              </w:rPr>
            </w:pPr>
            <w:r w:rsidRPr="00EF473D">
              <w:rPr>
                <w:sz w:val="18"/>
                <w:szCs w:val="18"/>
              </w:rPr>
              <w:t>1</w:t>
            </w:r>
          </w:p>
        </w:tc>
        <w:tc>
          <w:tcPr>
            <w:tcW w:w="842" w:type="pct"/>
            <w:gridSpan w:val="2"/>
            <w:tcBorders>
              <w:left w:val="single" w:sz="4" w:space="0" w:color="000000"/>
              <w:bottom w:val="single" w:sz="4" w:space="0" w:color="000000"/>
            </w:tcBorders>
            <w:vAlign w:val="center"/>
          </w:tcPr>
          <w:p w14:paraId="2A92E893" w14:textId="77777777" w:rsidR="0098041A" w:rsidRPr="00EF473D" w:rsidRDefault="0098041A" w:rsidP="0098041A">
            <w:pPr>
              <w:tabs>
                <w:tab w:val="left" w:pos="1080"/>
              </w:tabs>
              <w:ind w:firstLine="540"/>
              <w:rPr>
                <w:sz w:val="18"/>
                <w:szCs w:val="18"/>
              </w:rPr>
            </w:pPr>
          </w:p>
        </w:tc>
        <w:tc>
          <w:tcPr>
            <w:tcW w:w="1333" w:type="pct"/>
            <w:gridSpan w:val="3"/>
            <w:tcBorders>
              <w:left w:val="single" w:sz="4" w:space="0" w:color="000000"/>
              <w:bottom w:val="single" w:sz="4" w:space="0" w:color="000000"/>
            </w:tcBorders>
            <w:vAlign w:val="center"/>
          </w:tcPr>
          <w:p w14:paraId="60F12472" w14:textId="77777777" w:rsidR="0098041A" w:rsidRPr="00EF473D" w:rsidRDefault="0098041A" w:rsidP="0098041A">
            <w:pPr>
              <w:tabs>
                <w:tab w:val="left" w:pos="1080"/>
              </w:tabs>
              <w:ind w:firstLine="540"/>
              <w:rPr>
                <w:sz w:val="18"/>
                <w:szCs w:val="18"/>
              </w:rPr>
            </w:pPr>
          </w:p>
        </w:tc>
        <w:tc>
          <w:tcPr>
            <w:tcW w:w="2351" w:type="pct"/>
            <w:gridSpan w:val="3"/>
            <w:tcBorders>
              <w:left w:val="single" w:sz="4" w:space="0" w:color="000000"/>
              <w:bottom w:val="single" w:sz="4" w:space="0" w:color="000000"/>
              <w:right w:val="single" w:sz="4" w:space="0" w:color="000000"/>
            </w:tcBorders>
            <w:vAlign w:val="center"/>
          </w:tcPr>
          <w:p w14:paraId="1E100979" w14:textId="77777777" w:rsidR="0098041A" w:rsidRPr="00EF473D" w:rsidRDefault="0098041A" w:rsidP="0098041A">
            <w:pPr>
              <w:tabs>
                <w:tab w:val="left" w:pos="1080"/>
              </w:tabs>
              <w:ind w:firstLine="540"/>
              <w:rPr>
                <w:sz w:val="18"/>
                <w:szCs w:val="18"/>
              </w:rPr>
            </w:pPr>
          </w:p>
        </w:tc>
      </w:tr>
      <w:tr w:rsidR="008747AC" w:rsidRPr="00EF473D" w14:paraId="3D7860F6" w14:textId="77777777" w:rsidTr="002F2301">
        <w:trPr>
          <w:trHeight w:val="245"/>
          <w:jc w:val="center"/>
        </w:trPr>
        <w:tc>
          <w:tcPr>
            <w:tcW w:w="474" w:type="pct"/>
            <w:gridSpan w:val="2"/>
            <w:tcBorders>
              <w:left w:val="single" w:sz="4" w:space="0" w:color="000000"/>
              <w:bottom w:val="single" w:sz="4" w:space="0" w:color="000000"/>
            </w:tcBorders>
            <w:vAlign w:val="center"/>
          </w:tcPr>
          <w:p w14:paraId="0534D6E5" w14:textId="4D0C8C03" w:rsidR="008747AC" w:rsidRPr="00EF473D" w:rsidRDefault="00A71752" w:rsidP="0098041A">
            <w:pPr>
              <w:tabs>
                <w:tab w:val="left" w:pos="1080"/>
              </w:tabs>
              <w:ind w:firstLine="540"/>
              <w:rPr>
                <w:sz w:val="18"/>
                <w:szCs w:val="18"/>
              </w:rPr>
            </w:pPr>
            <w:r w:rsidRPr="00EF473D">
              <w:rPr>
                <w:sz w:val="18"/>
                <w:szCs w:val="18"/>
              </w:rPr>
              <w:t>2</w:t>
            </w:r>
          </w:p>
        </w:tc>
        <w:tc>
          <w:tcPr>
            <w:tcW w:w="842" w:type="pct"/>
            <w:gridSpan w:val="2"/>
            <w:tcBorders>
              <w:left w:val="single" w:sz="4" w:space="0" w:color="000000"/>
              <w:bottom w:val="single" w:sz="4" w:space="0" w:color="000000"/>
            </w:tcBorders>
            <w:vAlign w:val="center"/>
          </w:tcPr>
          <w:p w14:paraId="5724C896" w14:textId="77777777" w:rsidR="008747AC" w:rsidRPr="00EF473D" w:rsidRDefault="008747AC" w:rsidP="0098041A">
            <w:pPr>
              <w:tabs>
                <w:tab w:val="left" w:pos="1080"/>
              </w:tabs>
              <w:ind w:firstLine="540"/>
              <w:rPr>
                <w:sz w:val="18"/>
                <w:szCs w:val="18"/>
              </w:rPr>
            </w:pPr>
          </w:p>
        </w:tc>
        <w:tc>
          <w:tcPr>
            <w:tcW w:w="1333" w:type="pct"/>
            <w:gridSpan w:val="3"/>
            <w:tcBorders>
              <w:left w:val="single" w:sz="4" w:space="0" w:color="000000"/>
              <w:bottom w:val="single" w:sz="4" w:space="0" w:color="000000"/>
            </w:tcBorders>
            <w:vAlign w:val="center"/>
          </w:tcPr>
          <w:p w14:paraId="39300194" w14:textId="77777777" w:rsidR="008747AC" w:rsidRPr="00EF473D" w:rsidRDefault="008747AC" w:rsidP="0098041A">
            <w:pPr>
              <w:tabs>
                <w:tab w:val="left" w:pos="1080"/>
              </w:tabs>
              <w:ind w:firstLine="540"/>
              <w:rPr>
                <w:sz w:val="18"/>
                <w:szCs w:val="18"/>
              </w:rPr>
            </w:pPr>
          </w:p>
        </w:tc>
        <w:tc>
          <w:tcPr>
            <w:tcW w:w="2351" w:type="pct"/>
            <w:gridSpan w:val="3"/>
            <w:tcBorders>
              <w:left w:val="single" w:sz="4" w:space="0" w:color="000000"/>
              <w:bottom w:val="single" w:sz="4" w:space="0" w:color="000000"/>
              <w:right w:val="single" w:sz="4" w:space="0" w:color="000000"/>
            </w:tcBorders>
            <w:vAlign w:val="center"/>
          </w:tcPr>
          <w:p w14:paraId="01B95181" w14:textId="77777777" w:rsidR="008747AC" w:rsidRPr="00EF473D" w:rsidRDefault="008747AC" w:rsidP="0098041A">
            <w:pPr>
              <w:tabs>
                <w:tab w:val="left" w:pos="1080"/>
              </w:tabs>
              <w:ind w:firstLine="540"/>
              <w:rPr>
                <w:sz w:val="18"/>
                <w:szCs w:val="18"/>
              </w:rPr>
            </w:pPr>
          </w:p>
        </w:tc>
      </w:tr>
      <w:tr w:rsidR="00A71752" w:rsidRPr="00EF473D" w14:paraId="66BDCA8A" w14:textId="77777777" w:rsidTr="002F2301">
        <w:trPr>
          <w:trHeight w:val="245"/>
          <w:jc w:val="center"/>
        </w:trPr>
        <w:tc>
          <w:tcPr>
            <w:tcW w:w="474" w:type="pct"/>
            <w:gridSpan w:val="2"/>
            <w:tcBorders>
              <w:left w:val="single" w:sz="4" w:space="0" w:color="000000"/>
              <w:bottom w:val="single" w:sz="4" w:space="0" w:color="000000"/>
            </w:tcBorders>
            <w:vAlign w:val="center"/>
          </w:tcPr>
          <w:p w14:paraId="741842A2" w14:textId="529A0623" w:rsidR="00A71752" w:rsidRPr="00EF473D" w:rsidRDefault="00A71752" w:rsidP="0098041A">
            <w:pPr>
              <w:tabs>
                <w:tab w:val="left" w:pos="1080"/>
              </w:tabs>
              <w:ind w:firstLine="540"/>
              <w:rPr>
                <w:sz w:val="18"/>
                <w:szCs w:val="18"/>
              </w:rPr>
            </w:pPr>
            <w:r w:rsidRPr="00EF473D">
              <w:rPr>
                <w:sz w:val="18"/>
                <w:szCs w:val="18"/>
              </w:rPr>
              <w:t>…</w:t>
            </w:r>
          </w:p>
        </w:tc>
        <w:tc>
          <w:tcPr>
            <w:tcW w:w="842" w:type="pct"/>
            <w:gridSpan w:val="2"/>
            <w:tcBorders>
              <w:left w:val="single" w:sz="4" w:space="0" w:color="000000"/>
              <w:bottom w:val="single" w:sz="4" w:space="0" w:color="000000"/>
            </w:tcBorders>
            <w:vAlign w:val="center"/>
          </w:tcPr>
          <w:p w14:paraId="61C13B0F" w14:textId="77777777" w:rsidR="00A71752" w:rsidRPr="00EF473D" w:rsidRDefault="00A71752" w:rsidP="0098041A">
            <w:pPr>
              <w:tabs>
                <w:tab w:val="left" w:pos="1080"/>
              </w:tabs>
              <w:ind w:firstLine="540"/>
              <w:rPr>
                <w:sz w:val="18"/>
                <w:szCs w:val="18"/>
              </w:rPr>
            </w:pPr>
          </w:p>
        </w:tc>
        <w:tc>
          <w:tcPr>
            <w:tcW w:w="1333" w:type="pct"/>
            <w:gridSpan w:val="3"/>
            <w:tcBorders>
              <w:left w:val="single" w:sz="4" w:space="0" w:color="000000"/>
              <w:bottom w:val="single" w:sz="4" w:space="0" w:color="000000"/>
            </w:tcBorders>
            <w:vAlign w:val="center"/>
          </w:tcPr>
          <w:p w14:paraId="4D03922E" w14:textId="77777777" w:rsidR="00A71752" w:rsidRPr="00EF473D" w:rsidRDefault="00A71752" w:rsidP="0098041A">
            <w:pPr>
              <w:tabs>
                <w:tab w:val="left" w:pos="1080"/>
              </w:tabs>
              <w:ind w:firstLine="540"/>
              <w:rPr>
                <w:sz w:val="18"/>
                <w:szCs w:val="18"/>
              </w:rPr>
            </w:pPr>
          </w:p>
        </w:tc>
        <w:tc>
          <w:tcPr>
            <w:tcW w:w="2351" w:type="pct"/>
            <w:gridSpan w:val="3"/>
            <w:tcBorders>
              <w:left w:val="single" w:sz="4" w:space="0" w:color="000000"/>
              <w:bottom w:val="single" w:sz="4" w:space="0" w:color="000000"/>
              <w:right w:val="single" w:sz="4" w:space="0" w:color="000000"/>
            </w:tcBorders>
            <w:vAlign w:val="center"/>
          </w:tcPr>
          <w:p w14:paraId="1D0BBF7C" w14:textId="77777777" w:rsidR="00A71752" w:rsidRPr="00EF473D" w:rsidRDefault="00A71752" w:rsidP="0098041A">
            <w:pPr>
              <w:tabs>
                <w:tab w:val="left" w:pos="1080"/>
              </w:tabs>
              <w:ind w:firstLine="540"/>
              <w:rPr>
                <w:sz w:val="18"/>
                <w:szCs w:val="18"/>
              </w:rPr>
            </w:pPr>
          </w:p>
        </w:tc>
      </w:tr>
      <w:tr w:rsidR="0098041A" w:rsidRPr="00EF473D" w14:paraId="0287766B" w14:textId="77777777" w:rsidTr="002F2301">
        <w:tblPrEx>
          <w:jc w:val="left"/>
        </w:tblPrEx>
        <w:trPr>
          <w:gridBefore w:val="1"/>
          <w:gridAfter w:val="1"/>
          <w:wBefore w:w="224" w:type="pct"/>
          <w:wAfter w:w="99" w:type="pct"/>
        </w:trPr>
        <w:tc>
          <w:tcPr>
            <w:tcW w:w="888" w:type="pct"/>
            <w:gridSpan w:val="2"/>
          </w:tcPr>
          <w:p w14:paraId="3B5914B3" w14:textId="77777777" w:rsidR="0098041A" w:rsidRPr="00EF473D" w:rsidRDefault="0098041A" w:rsidP="0098041A">
            <w:pPr>
              <w:tabs>
                <w:tab w:val="left" w:pos="1080"/>
              </w:tabs>
              <w:rPr>
                <w:sz w:val="18"/>
                <w:szCs w:val="18"/>
              </w:rPr>
            </w:pPr>
            <w:r w:rsidRPr="00EF473D">
              <w:rPr>
                <w:sz w:val="18"/>
                <w:szCs w:val="18"/>
              </w:rPr>
              <w:t>№:</w:t>
            </w:r>
          </w:p>
        </w:tc>
        <w:tc>
          <w:tcPr>
            <w:tcW w:w="3789" w:type="pct"/>
            <w:gridSpan w:val="6"/>
          </w:tcPr>
          <w:p w14:paraId="24E8656B" w14:textId="77777777" w:rsidR="0098041A" w:rsidRPr="00EF473D" w:rsidRDefault="0098041A" w:rsidP="0098041A">
            <w:pPr>
              <w:tabs>
                <w:tab w:val="left" w:pos="1080"/>
              </w:tabs>
              <w:ind w:firstLine="540"/>
              <w:rPr>
                <w:sz w:val="18"/>
                <w:szCs w:val="18"/>
              </w:rPr>
            </w:pPr>
            <w:r w:rsidRPr="00EF473D">
              <w:rPr>
                <w:sz w:val="18"/>
                <w:szCs w:val="18"/>
              </w:rPr>
              <w:t>порядковый номер</w:t>
            </w:r>
          </w:p>
        </w:tc>
      </w:tr>
      <w:tr w:rsidR="0098041A" w:rsidRPr="00EF473D" w14:paraId="0BACE5E1" w14:textId="77777777" w:rsidTr="002F2301">
        <w:tblPrEx>
          <w:jc w:val="left"/>
        </w:tblPrEx>
        <w:trPr>
          <w:gridBefore w:val="1"/>
          <w:gridAfter w:val="1"/>
          <w:wBefore w:w="224" w:type="pct"/>
          <w:wAfter w:w="99" w:type="pct"/>
        </w:trPr>
        <w:tc>
          <w:tcPr>
            <w:tcW w:w="888" w:type="pct"/>
            <w:gridSpan w:val="2"/>
          </w:tcPr>
          <w:p w14:paraId="21D6915C" w14:textId="77777777" w:rsidR="0098041A" w:rsidRPr="00EF473D" w:rsidRDefault="0098041A" w:rsidP="0098041A">
            <w:pPr>
              <w:tabs>
                <w:tab w:val="left" w:pos="1080"/>
              </w:tabs>
              <w:rPr>
                <w:sz w:val="18"/>
                <w:szCs w:val="18"/>
              </w:rPr>
            </w:pPr>
            <w:r w:rsidRPr="00EF473D">
              <w:rPr>
                <w:sz w:val="18"/>
                <w:szCs w:val="18"/>
              </w:rPr>
              <w:t>№ п. п. ТЗ:</w:t>
            </w:r>
          </w:p>
        </w:tc>
        <w:tc>
          <w:tcPr>
            <w:tcW w:w="3789" w:type="pct"/>
            <w:gridSpan w:val="6"/>
          </w:tcPr>
          <w:p w14:paraId="3F932987" w14:textId="77777777" w:rsidR="0098041A" w:rsidRPr="00EF473D" w:rsidRDefault="0098041A" w:rsidP="0098041A">
            <w:pPr>
              <w:tabs>
                <w:tab w:val="left" w:pos="1080"/>
              </w:tabs>
              <w:ind w:firstLine="540"/>
              <w:rPr>
                <w:sz w:val="18"/>
                <w:szCs w:val="18"/>
              </w:rPr>
            </w:pPr>
            <w:r w:rsidRPr="00EF473D">
              <w:rPr>
                <w:sz w:val="18"/>
                <w:szCs w:val="18"/>
              </w:rPr>
              <w:t xml:space="preserve">номер пункта из Технического задания </w:t>
            </w:r>
          </w:p>
        </w:tc>
      </w:tr>
      <w:tr w:rsidR="0098041A" w:rsidRPr="00EF473D" w14:paraId="507506E1" w14:textId="77777777" w:rsidTr="002F2301">
        <w:tblPrEx>
          <w:jc w:val="left"/>
        </w:tblPrEx>
        <w:trPr>
          <w:gridBefore w:val="1"/>
          <w:gridAfter w:val="1"/>
          <w:wBefore w:w="224" w:type="pct"/>
          <w:wAfter w:w="99" w:type="pct"/>
        </w:trPr>
        <w:tc>
          <w:tcPr>
            <w:tcW w:w="888" w:type="pct"/>
            <w:gridSpan w:val="2"/>
          </w:tcPr>
          <w:p w14:paraId="02FBA74F" w14:textId="77777777" w:rsidR="0098041A" w:rsidRPr="00EF473D" w:rsidRDefault="0098041A" w:rsidP="0098041A">
            <w:pPr>
              <w:tabs>
                <w:tab w:val="left" w:pos="1080"/>
              </w:tabs>
              <w:rPr>
                <w:sz w:val="18"/>
                <w:szCs w:val="18"/>
              </w:rPr>
            </w:pPr>
            <w:r w:rsidRPr="00EF473D">
              <w:rPr>
                <w:sz w:val="18"/>
                <w:szCs w:val="18"/>
              </w:rPr>
              <w:t>Выполнение:</w:t>
            </w:r>
          </w:p>
        </w:tc>
        <w:tc>
          <w:tcPr>
            <w:tcW w:w="3789" w:type="pct"/>
            <w:gridSpan w:val="6"/>
          </w:tcPr>
          <w:p w14:paraId="0B4E2884" w14:textId="77777777" w:rsidR="0098041A" w:rsidRPr="00EF473D" w:rsidRDefault="0098041A" w:rsidP="0098041A">
            <w:pPr>
              <w:tabs>
                <w:tab w:val="left" w:pos="1080"/>
              </w:tabs>
              <w:ind w:firstLine="540"/>
              <w:rPr>
                <w:sz w:val="18"/>
                <w:szCs w:val="18"/>
              </w:rPr>
            </w:pPr>
          </w:p>
        </w:tc>
      </w:tr>
      <w:tr w:rsidR="0098041A" w:rsidRPr="00EF473D" w14:paraId="172BC153" w14:textId="77777777" w:rsidTr="002F2301">
        <w:tblPrEx>
          <w:jc w:val="left"/>
        </w:tblPrEx>
        <w:trPr>
          <w:gridBefore w:val="1"/>
          <w:gridAfter w:val="1"/>
          <w:wBefore w:w="224" w:type="pct"/>
          <w:wAfter w:w="99" w:type="pct"/>
        </w:trPr>
        <w:tc>
          <w:tcPr>
            <w:tcW w:w="888" w:type="pct"/>
            <w:gridSpan w:val="2"/>
          </w:tcPr>
          <w:p w14:paraId="3495B5AE" w14:textId="77777777" w:rsidR="0098041A" w:rsidRPr="00EF473D" w:rsidRDefault="0098041A" w:rsidP="0098041A">
            <w:pPr>
              <w:tabs>
                <w:tab w:val="left" w:pos="1080"/>
              </w:tabs>
              <w:ind w:firstLine="540"/>
              <w:rPr>
                <w:sz w:val="18"/>
                <w:szCs w:val="18"/>
              </w:rPr>
            </w:pPr>
          </w:p>
        </w:tc>
        <w:tc>
          <w:tcPr>
            <w:tcW w:w="3789" w:type="pct"/>
            <w:gridSpan w:val="6"/>
          </w:tcPr>
          <w:p w14:paraId="6E67977E" w14:textId="77777777" w:rsidR="0098041A" w:rsidRPr="00EF473D" w:rsidRDefault="0098041A" w:rsidP="0098041A">
            <w:pPr>
              <w:tabs>
                <w:tab w:val="left" w:pos="1080"/>
              </w:tabs>
              <w:ind w:firstLine="540"/>
              <w:rPr>
                <w:sz w:val="18"/>
                <w:szCs w:val="18"/>
              </w:rPr>
            </w:pPr>
            <w:r w:rsidRPr="00EF473D">
              <w:rPr>
                <w:sz w:val="18"/>
                <w:szCs w:val="18"/>
              </w:rPr>
              <w:t>"да" - будет выполнен полностью</w:t>
            </w:r>
          </w:p>
        </w:tc>
      </w:tr>
      <w:tr w:rsidR="0098041A" w:rsidRPr="00EF473D" w14:paraId="1D49D223" w14:textId="77777777" w:rsidTr="002F2301">
        <w:tblPrEx>
          <w:jc w:val="left"/>
        </w:tblPrEx>
        <w:trPr>
          <w:gridBefore w:val="1"/>
          <w:gridAfter w:val="1"/>
          <w:wBefore w:w="224" w:type="pct"/>
          <w:wAfter w:w="99" w:type="pct"/>
        </w:trPr>
        <w:tc>
          <w:tcPr>
            <w:tcW w:w="888" w:type="pct"/>
            <w:gridSpan w:val="2"/>
          </w:tcPr>
          <w:p w14:paraId="04A44D12" w14:textId="77777777" w:rsidR="0098041A" w:rsidRPr="00EF473D" w:rsidRDefault="0098041A" w:rsidP="0098041A">
            <w:pPr>
              <w:tabs>
                <w:tab w:val="left" w:pos="1080"/>
              </w:tabs>
              <w:ind w:firstLine="540"/>
              <w:rPr>
                <w:sz w:val="18"/>
                <w:szCs w:val="18"/>
              </w:rPr>
            </w:pPr>
          </w:p>
        </w:tc>
        <w:tc>
          <w:tcPr>
            <w:tcW w:w="3789" w:type="pct"/>
            <w:gridSpan w:val="6"/>
          </w:tcPr>
          <w:p w14:paraId="2E2D5CB2" w14:textId="77777777" w:rsidR="0098041A" w:rsidRPr="00EF473D" w:rsidRDefault="0098041A" w:rsidP="0098041A">
            <w:pPr>
              <w:tabs>
                <w:tab w:val="left" w:pos="1080"/>
              </w:tabs>
              <w:ind w:firstLine="540"/>
              <w:rPr>
                <w:sz w:val="18"/>
                <w:szCs w:val="18"/>
              </w:rPr>
            </w:pPr>
            <w:r w:rsidRPr="00EF473D">
              <w:rPr>
                <w:sz w:val="18"/>
                <w:szCs w:val="18"/>
              </w:rPr>
              <w:t>"нет" - не будет выполнен</w:t>
            </w:r>
          </w:p>
        </w:tc>
      </w:tr>
      <w:tr w:rsidR="0098041A" w:rsidRPr="00EF473D" w14:paraId="099F6887" w14:textId="77777777" w:rsidTr="002F2301">
        <w:tblPrEx>
          <w:jc w:val="left"/>
        </w:tblPrEx>
        <w:trPr>
          <w:gridBefore w:val="1"/>
          <w:gridAfter w:val="1"/>
          <w:wBefore w:w="224" w:type="pct"/>
          <w:wAfter w:w="99" w:type="pct"/>
        </w:trPr>
        <w:tc>
          <w:tcPr>
            <w:tcW w:w="888" w:type="pct"/>
            <w:gridSpan w:val="2"/>
          </w:tcPr>
          <w:p w14:paraId="340F4868" w14:textId="77777777" w:rsidR="0098041A" w:rsidRPr="00EF473D" w:rsidRDefault="0098041A" w:rsidP="0098041A">
            <w:pPr>
              <w:tabs>
                <w:tab w:val="left" w:pos="1080"/>
              </w:tabs>
              <w:ind w:firstLine="540"/>
              <w:rPr>
                <w:sz w:val="18"/>
                <w:szCs w:val="18"/>
              </w:rPr>
            </w:pPr>
          </w:p>
        </w:tc>
        <w:tc>
          <w:tcPr>
            <w:tcW w:w="3789" w:type="pct"/>
            <w:gridSpan w:val="6"/>
          </w:tcPr>
          <w:p w14:paraId="49598064" w14:textId="77777777" w:rsidR="0098041A" w:rsidRPr="00EF473D" w:rsidRDefault="0098041A" w:rsidP="0098041A">
            <w:pPr>
              <w:tabs>
                <w:tab w:val="left" w:pos="1080"/>
              </w:tabs>
              <w:ind w:firstLine="540"/>
              <w:rPr>
                <w:sz w:val="18"/>
                <w:szCs w:val="18"/>
              </w:rPr>
            </w:pPr>
            <w:r w:rsidRPr="00EF473D">
              <w:rPr>
                <w:sz w:val="18"/>
                <w:szCs w:val="18"/>
              </w:rPr>
              <w:t>"частично" – выполняется с "такими-то" ограничениями</w:t>
            </w:r>
          </w:p>
        </w:tc>
      </w:tr>
      <w:tr w:rsidR="0098041A" w:rsidRPr="00EF473D" w14:paraId="3315441E" w14:textId="77777777" w:rsidTr="002F2301">
        <w:tblPrEx>
          <w:jc w:val="left"/>
        </w:tblPrEx>
        <w:trPr>
          <w:gridBefore w:val="1"/>
          <w:gridAfter w:val="1"/>
          <w:wBefore w:w="224" w:type="pct"/>
          <w:wAfter w:w="99" w:type="pct"/>
        </w:trPr>
        <w:tc>
          <w:tcPr>
            <w:tcW w:w="888" w:type="pct"/>
            <w:gridSpan w:val="2"/>
          </w:tcPr>
          <w:p w14:paraId="4379C19C" w14:textId="77777777" w:rsidR="0098041A" w:rsidRPr="00EF473D" w:rsidRDefault="0098041A" w:rsidP="0098041A">
            <w:pPr>
              <w:tabs>
                <w:tab w:val="left" w:pos="1080"/>
              </w:tabs>
              <w:rPr>
                <w:sz w:val="18"/>
                <w:szCs w:val="18"/>
              </w:rPr>
            </w:pPr>
            <w:r w:rsidRPr="00EF473D">
              <w:rPr>
                <w:sz w:val="18"/>
                <w:szCs w:val="18"/>
              </w:rPr>
              <w:t>Пояснения:</w:t>
            </w:r>
          </w:p>
        </w:tc>
        <w:tc>
          <w:tcPr>
            <w:tcW w:w="3789" w:type="pct"/>
            <w:gridSpan w:val="6"/>
          </w:tcPr>
          <w:p w14:paraId="31054AD9" w14:textId="77777777" w:rsidR="0098041A" w:rsidRPr="00EF473D" w:rsidRDefault="0098041A" w:rsidP="0098041A">
            <w:pPr>
              <w:tabs>
                <w:tab w:val="left" w:pos="1080"/>
              </w:tabs>
              <w:ind w:firstLine="540"/>
              <w:rPr>
                <w:sz w:val="18"/>
                <w:szCs w:val="18"/>
              </w:rPr>
            </w:pPr>
            <w:r w:rsidRPr="00EF473D">
              <w:rPr>
                <w:sz w:val="18"/>
                <w:szCs w:val="18"/>
              </w:rPr>
              <w:t>необходимые пояснения</w:t>
            </w:r>
          </w:p>
        </w:tc>
      </w:tr>
      <w:tr w:rsidR="005B2F6F" w:rsidRPr="00EF473D" w14:paraId="2257A189" w14:textId="77777777" w:rsidTr="002F2301">
        <w:tblPrEx>
          <w:tblLook w:val="01E0" w:firstRow="1" w:lastRow="1" w:firstColumn="1" w:lastColumn="1" w:noHBand="0" w:noVBand="0"/>
        </w:tblPrEx>
        <w:trPr>
          <w:gridAfter w:val="2"/>
          <w:wAfter w:w="376" w:type="pct"/>
          <w:jc w:val="center"/>
        </w:trPr>
        <w:tc>
          <w:tcPr>
            <w:tcW w:w="1900" w:type="pct"/>
            <w:gridSpan w:val="5"/>
            <w:tcBorders>
              <w:bottom w:val="single" w:sz="4" w:space="0" w:color="auto"/>
            </w:tcBorders>
          </w:tcPr>
          <w:p w14:paraId="6543C892" w14:textId="77777777" w:rsidR="005B2F6F" w:rsidRPr="00EF473D" w:rsidRDefault="005B2F6F" w:rsidP="00426E7D">
            <w:pPr>
              <w:rPr>
                <w:sz w:val="18"/>
                <w:szCs w:val="18"/>
              </w:rPr>
            </w:pPr>
          </w:p>
        </w:tc>
        <w:tc>
          <w:tcPr>
            <w:tcW w:w="276" w:type="pct"/>
          </w:tcPr>
          <w:p w14:paraId="74726918" w14:textId="77777777" w:rsidR="005B2F6F" w:rsidRPr="00EF473D" w:rsidRDefault="005B2F6F" w:rsidP="00426E7D">
            <w:pPr>
              <w:rPr>
                <w:sz w:val="18"/>
                <w:szCs w:val="18"/>
              </w:rPr>
            </w:pPr>
          </w:p>
        </w:tc>
        <w:tc>
          <w:tcPr>
            <w:tcW w:w="2448" w:type="pct"/>
            <w:gridSpan w:val="2"/>
            <w:tcBorders>
              <w:bottom w:val="single" w:sz="4" w:space="0" w:color="auto"/>
            </w:tcBorders>
          </w:tcPr>
          <w:p w14:paraId="6436B8AD" w14:textId="77777777" w:rsidR="005B2F6F" w:rsidRPr="00EF473D" w:rsidRDefault="005B2F6F" w:rsidP="00426E7D">
            <w:pPr>
              <w:rPr>
                <w:sz w:val="18"/>
                <w:szCs w:val="18"/>
              </w:rPr>
            </w:pPr>
          </w:p>
        </w:tc>
      </w:tr>
      <w:tr w:rsidR="005B2F6F" w:rsidRPr="00EF473D" w14:paraId="1495A469" w14:textId="77777777" w:rsidTr="002F2301">
        <w:tblPrEx>
          <w:tblLook w:val="01E0" w:firstRow="1" w:lastRow="1" w:firstColumn="1" w:lastColumn="1" w:noHBand="0" w:noVBand="0"/>
        </w:tblPrEx>
        <w:trPr>
          <w:gridAfter w:val="2"/>
          <w:wAfter w:w="376" w:type="pct"/>
          <w:jc w:val="center"/>
        </w:trPr>
        <w:tc>
          <w:tcPr>
            <w:tcW w:w="1900" w:type="pct"/>
            <w:gridSpan w:val="5"/>
            <w:tcBorders>
              <w:top w:val="single" w:sz="4" w:space="0" w:color="auto"/>
            </w:tcBorders>
          </w:tcPr>
          <w:p w14:paraId="16DCD2B3" w14:textId="4402FD0D" w:rsidR="005B2F6F" w:rsidRPr="00EF473D" w:rsidRDefault="005B2F6F" w:rsidP="003544B8">
            <w:pPr>
              <w:rPr>
                <w:sz w:val="18"/>
                <w:szCs w:val="18"/>
              </w:rPr>
            </w:pPr>
            <w:r w:rsidRPr="00EF473D">
              <w:rPr>
                <w:sz w:val="18"/>
                <w:szCs w:val="18"/>
              </w:rPr>
              <w:t>(</w:t>
            </w:r>
            <w:r w:rsidR="003544B8" w:rsidRPr="00EF473D">
              <w:rPr>
                <w:sz w:val="18"/>
                <w:szCs w:val="18"/>
              </w:rPr>
              <w:t>П</w:t>
            </w:r>
            <w:r w:rsidRPr="00EF473D">
              <w:rPr>
                <w:sz w:val="18"/>
                <w:szCs w:val="18"/>
              </w:rPr>
              <w:t>одпись уполномоченного представителя)</w:t>
            </w:r>
          </w:p>
        </w:tc>
        <w:tc>
          <w:tcPr>
            <w:tcW w:w="276" w:type="pct"/>
          </w:tcPr>
          <w:p w14:paraId="308BCCE8" w14:textId="77777777" w:rsidR="005B2F6F" w:rsidRPr="00EF473D" w:rsidRDefault="005B2F6F" w:rsidP="00426E7D">
            <w:pPr>
              <w:rPr>
                <w:sz w:val="18"/>
                <w:szCs w:val="18"/>
              </w:rPr>
            </w:pPr>
          </w:p>
        </w:tc>
        <w:tc>
          <w:tcPr>
            <w:tcW w:w="2448" w:type="pct"/>
            <w:gridSpan w:val="2"/>
            <w:tcBorders>
              <w:top w:val="single" w:sz="4" w:space="0" w:color="auto"/>
            </w:tcBorders>
          </w:tcPr>
          <w:p w14:paraId="7E40BCBD" w14:textId="00FD3AB4" w:rsidR="005B2F6F" w:rsidRPr="00EF473D" w:rsidRDefault="005B2F6F" w:rsidP="003544B8">
            <w:pPr>
              <w:rPr>
                <w:sz w:val="18"/>
                <w:szCs w:val="18"/>
              </w:rPr>
            </w:pPr>
            <w:r w:rsidRPr="00EF473D">
              <w:rPr>
                <w:sz w:val="18"/>
                <w:szCs w:val="18"/>
              </w:rPr>
              <w:t>(</w:t>
            </w:r>
            <w:r w:rsidR="003544B8" w:rsidRPr="00EF473D">
              <w:rPr>
                <w:sz w:val="18"/>
                <w:szCs w:val="18"/>
              </w:rPr>
              <w:t>Ф</w:t>
            </w:r>
            <w:r w:rsidRPr="00EF473D">
              <w:rPr>
                <w:sz w:val="18"/>
                <w:szCs w:val="18"/>
              </w:rPr>
              <w:t xml:space="preserve">амилия, имя, отчество </w:t>
            </w:r>
            <w:proofErr w:type="gramStart"/>
            <w:r w:rsidRPr="00EF473D">
              <w:rPr>
                <w:sz w:val="18"/>
                <w:szCs w:val="18"/>
              </w:rPr>
              <w:t>подписавшего</w:t>
            </w:r>
            <w:proofErr w:type="gramEnd"/>
            <w:r w:rsidRPr="00EF473D">
              <w:rPr>
                <w:sz w:val="18"/>
                <w:szCs w:val="18"/>
              </w:rPr>
              <w:t>, должность)</w:t>
            </w:r>
          </w:p>
        </w:tc>
      </w:tr>
    </w:tbl>
    <w:p w14:paraId="4BD10C76" w14:textId="77777777" w:rsidR="005B2F6F" w:rsidRPr="00426E7D" w:rsidRDefault="005B2F6F" w:rsidP="005B2F6F">
      <w:pPr>
        <w:jc w:val="left"/>
        <w:rPr>
          <w:b/>
        </w:rPr>
      </w:pPr>
      <w:r>
        <w:rPr>
          <w:b/>
        </w:rPr>
        <w:t>М.П.</w:t>
      </w:r>
    </w:p>
    <w:p w14:paraId="3CA1E380" w14:textId="41C8E306" w:rsidR="00F4247D" w:rsidRDefault="00F4247D">
      <w:pPr>
        <w:tabs>
          <w:tab w:val="left" w:pos="0"/>
          <w:tab w:val="left" w:pos="1134"/>
        </w:tabs>
        <w:rPr>
          <w:sz w:val="20"/>
          <w:szCs w:val="20"/>
        </w:rPr>
        <w:sectPr w:rsidR="00F4247D">
          <w:footerReference w:type="first" r:id="rId32"/>
          <w:pgSz w:w="11909" w:h="16834"/>
          <w:pgMar w:top="851" w:right="851" w:bottom="1418" w:left="851" w:header="709" w:footer="709" w:gutter="0"/>
          <w:cols w:space="60"/>
          <w:docGrid w:linePitch="360"/>
        </w:sectPr>
      </w:pPr>
      <w:bookmarkStart w:id="206" w:name="_Ref89649494"/>
      <w:bookmarkStart w:id="207" w:name="_Toc90385115"/>
    </w:p>
    <w:p w14:paraId="29F66B3D" w14:textId="2241F8FC" w:rsidR="00597CB6" w:rsidRPr="003919B9" w:rsidRDefault="00597CB6" w:rsidP="00597CB6">
      <w:pPr>
        <w:pStyle w:val="21"/>
        <w:rPr>
          <w:sz w:val="24"/>
          <w:szCs w:val="24"/>
        </w:rPr>
      </w:pPr>
      <w:bookmarkStart w:id="208" w:name="_Toc46"/>
      <w:bookmarkStart w:id="209" w:name="_Toc237523290"/>
      <w:bookmarkStart w:id="210" w:name="_Ref55335823"/>
      <w:bookmarkStart w:id="211" w:name="_Ref55336359"/>
      <w:bookmarkStart w:id="212" w:name="_Toc57314675"/>
      <w:bookmarkStart w:id="213" w:name="_Toc69728989"/>
      <w:bookmarkStart w:id="214" w:name="_Toc98251771"/>
      <w:bookmarkStart w:id="215" w:name="_Toc247081586"/>
      <w:bookmarkStart w:id="216" w:name="форма7"/>
      <w:bookmarkEnd w:id="206"/>
      <w:bookmarkEnd w:id="207"/>
      <w:r w:rsidRPr="002F2301">
        <w:rPr>
          <w:sz w:val="24"/>
          <w:szCs w:val="24"/>
        </w:rPr>
        <w:lastRenderedPageBreak/>
        <w:t xml:space="preserve">Форма </w:t>
      </w:r>
      <w:r w:rsidR="003E3A00" w:rsidRPr="002F2301">
        <w:rPr>
          <w:sz w:val="24"/>
          <w:szCs w:val="24"/>
        </w:rPr>
        <w:t>3</w:t>
      </w:r>
      <w:r w:rsidRPr="002F2301">
        <w:rPr>
          <w:sz w:val="24"/>
          <w:szCs w:val="24"/>
        </w:rPr>
        <w:t xml:space="preserve">. </w:t>
      </w:r>
      <w:bookmarkEnd w:id="208"/>
      <w:r w:rsidR="003919B9" w:rsidRPr="002F2301">
        <w:rPr>
          <w:sz w:val="24"/>
          <w:szCs w:val="24"/>
        </w:rPr>
        <w:t>Сводная таблица стоимости услуг</w:t>
      </w:r>
      <w:bookmarkEnd w:id="209"/>
    </w:p>
    <w:p w14:paraId="57855C4B" w14:textId="77777777" w:rsidR="00422CD8" w:rsidRPr="00886DA2" w:rsidRDefault="00422CD8" w:rsidP="00562DCC">
      <w:pPr>
        <w:ind w:firstLine="709"/>
        <w:contextualSpacing/>
      </w:pPr>
    </w:p>
    <w:p w14:paraId="739184AB" w14:textId="27D46B8B" w:rsidR="003A7CCB" w:rsidRPr="000F1267" w:rsidRDefault="003A7CCB" w:rsidP="00562DCC">
      <w:pPr>
        <w:ind w:firstLine="709"/>
        <w:contextualSpacing/>
      </w:pPr>
      <w:r w:rsidRPr="000F1267">
        <w:t xml:space="preserve">Участник закупки: ________________________________ </w:t>
      </w:r>
    </w:p>
    <w:p w14:paraId="3FE07668" w14:textId="77777777" w:rsidR="00111FA8" w:rsidRDefault="00111FA8" w:rsidP="00562DCC">
      <w:pPr>
        <w:ind w:firstLine="709"/>
        <w:contextualSpacing/>
      </w:pPr>
    </w:p>
    <w:p w14:paraId="70B5AF7F" w14:textId="0BCAD570" w:rsidR="00111FA8" w:rsidRDefault="00111FA8" w:rsidP="00E57339">
      <w:pPr>
        <w:pStyle w:val="afffffc"/>
        <w:ind w:left="0"/>
        <w:jc w:val="right"/>
      </w:pPr>
      <w:r w:rsidRPr="00E57339">
        <w:t xml:space="preserve">Таблица </w:t>
      </w:r>
      <w:r w:rsidR="00970CBF">
        <w:t>1</w:t>
      </w:r>
    </w:p>
    <w:p w14:paraId="7F6AF237" w14:textId="77777777" w:rsidR="00970CBF" w:rsidRDefault="00970CBF" w:rsidP="00E57339">
      <w:pPr>
        <w:pStyle w:val="afffffc"/>
        <w:ind w:left="0"/>
        <w:jc w:val="right"/>
      </w:pPr>
    </w:p>
    <w:tbl>
      <w:tblPr>
        <w:tblW w:w="104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right w:w="0" w:type="dxa"/>
        </w:tblCellMar>
        <w:tblLook w:val="04A0" w:firstRow="1" w:lastRow="0" w:firstColumn="1" w:lastColumn="0" w:noHBand="0" w:noVBand="1"/>
      </w:tblPr>
      <w:tblGrid>
        <w:gridCol w:w="289"/>
        <w:gridCol w:w="3969"/>
        <w:gridCol w:w="1134"/>
        <w:gridCol w:w="1134"/>
        <w:gridCol w:w="1276"/>
        <w:gridCol w:w="1134"/>
        <w:gridCol w:w="1559"/>
      </w:tblGrid>
      <w:tr w:rsidR="00970CBF" w:rsidRPr="00970CBF" w14:paraId="60D2D16B" w14:textId="77777777" w:rsidTr="00970CBF">
        <w:trPr>
          <w:trHeight w:val="1124"/>
        </w:trPr>
        <w:tc>
          <w:tcPr>
            <w:tcW w:w="289" w:type="dxa"/>
            <w:tcBorders>
              <w:top w:val="single" w:sz="4" w:space="0" w:color="00000A"/>
              <w:left w:val="single" w:sz="4" w:space="0" w:color="00000A"/>
              <w:bottom w:val="single" w:sz="4" w:space="0" w:color="00000A"/>
              <w:right w:val="single" w:sz="4" w:space="0" w:color="00000A"/>
            </w:tcBorders>
            <w:vAlign w:val="center"/>
          </w:tcPr>
          <w:p w14:paraId="2B9A37CE" w14:textId="77777777" w:rsidR="00970CBF" w:rsidRPr="00970CBF" w:rsidRDefault="00970CBF" w:rsidP="00970CBF">
            <w:pPr>
              <w:spacing w:after="0"/>
              <w:ind w:left="5" w:right="-24"/>
              <w:jc w:val="center"/>
              <w:rPr>
                <w:rFonts w:ascii="Arial" w:eastAsia="Calibri" w:hAnsi="Arial" w:cs="Arial"/>
                <w:sz w:val="16"/>
                <w:szCs w:val="18"/>
              </w:rPr>
            </w:pPr>
            <w:r w:rsidRPr="00970CBF">
              <w:rPr>
                <w:rFonts w:ascii="Arial" w:eastAsia="Calibri" w:hAnsi="Arial" w:cs="Arial"/>
                <w:sz w:val="16"/>
                <w:szCs w:val="18"/>
              </w:rPr>
              <w:t xml:space="preserve">№ </w:t>
            </w:r>
            <w:proofErr w:type="gramStart"/>
            <w:r w:rsidRPr="00970CBF">
              <w:rPr>
                <w:rFonts w:ascii="Arial" w:eastAsia="Calibri" w:hAnsi="Arial" w:cs="Arial"/>
                <w:sz w:val="16"/>
                <w:szCs w:val="18"/>
              </w:rPr>
              <w:t>п</w:t>
            </w:r>
            <w:proofErr w:type="gramEnd"/>
            <w:r w:rsidRPr="00970CBF">
              <w:rPr>
                <w:rFonts w:ascii="Arial" w:eastAsia="Calibri" w:hAnsi="Arial" w:cs="Arial"/>
                <w:sz w:val="16"/>
                <w:szCs w:val="18"/>
              </w:rPr>
              <w:t>/п</w:t>
            </w:r>
          </w:p>
        </w:tc>
        <w:tc>
          <w:tcPr>
            <w:tcW w:w="3969" w:type="dxa"/>
            <w:tcBorders>
              <w:top w:val="single" w:sz="4" w:space="0" w:color="00000A"/>
              <w:left w:val="single" w:sz="4" w:space="0" w:color="00000A"/>
              <w:bottom w:val="single" w:sz="4" w:space="0" w:color="00000A"/>
              <w:right w:val="single" w:sz="4" w:space="0" w:color="00000A"/>
            </w:tcBorders>
            <w:vAlign w:val="center"/>
          </w:tcPr>
          <w:p w14:paraId="565BB3F9"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Адреса точек подключения</w:t>
            </w:r>
          </w:p>
        </w:tc>
        <w:tc>
          <w:tcPr>
            <w:tcW w:w="1134" w:type="dxa"/>
            <w:tcBorders>
              <w:top w:val="single" w:sz="4" w:space="0" w:color="00000A"/>
              <w:left w:val="single" w:sz="4" w:space="0" w:color="00000A"/>
              <w:bottom w:val="single" w:sz="4" w:space="0" w:color="00000A"/>
              <w:right w:val="single" w:sz="4" w:space="0" w:color="00000A"/>
            </w:tcBorders>
            <w:vAlign w:val="center"/>
          </w:tcPr>
          <w:p w14:paraId="17144501"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Пропускная способность</w:t>
            </w:r>
          </w:p>
        </w:tc>
        <w:tc>
          <w:tcPr>
            <w:tcW w:w="1134" w:type="dxa"/>
            <w:tcBorders>
              <w:top w:val="single" w:sz="4" w:space="0" w:color="00000A"/>
              <w:left w:val="single" w:sz="4" w:space="0" w:color="00000A"/>
              <w:bottom w:val="single" w:sz="4" w:space="0" w:color="00000A"/>
              <w:right w:val="single" w:sz="4" w:space="0" w:color="00000A"/>
            </w:tcBorders>
            <w:vAlign w:val="center"/>
          </w:tcPr>
          <w:p w14:paraId="7FA80044"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Количество каналов</w:t>
            </w:r>
          </w:p>
          <w:p w14:paraId="6B1F26CA"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связи</w:t>
            </w:r>
          </w:p>
        </w:tc>
        <w:tc>
          <w:tcPr>
            <w:tcW w:w="1276" w:type="dxa"/>
            <w:tcBorders>
              <w:top w:val="single" w:sz="4" w:space="0" w:color="00000A"/>
              <w:left w:val="single" w:sz="4" w:space="0" w:color="00000A"/>
              <w:bottom w:val="single" w:sz="4" w:space="0" w:color="00000A"/>
              <w:right w:val="single" w:sz="4" w:space="0" w:color="00000A"/>
            </w:tcBorders>
            <w:vAlign w:val="center"/>
          </w:tcPr>
          <w:p w14:paraId="251FF76A"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Режим работы канала</w:t>
            </w:r>
          </w:p>
          <w:p w14:paraId="566363DD"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связи</w:t>
            </w:r>
          </w:p>
        </w:tc>
        <w:tc>
          <w:tcPr>
            <w:tcW w:w="1134" w:type="dxa"/>
            <w:tcBorders>
              <w:top w:val="single" w:sz="4" w:space="0" w:color="00000A"/>
              <w:left w:val="single" w:sz="4" w:space="0" w:color="00000A"/>
              <w:bottom w:val="single" w:sz="4" w:space="0" w:color="00000A"/>
              <w:right w:val="single" w:sz="4" w:space="0" w:color="00000A"/>
            </w:tcBorders>
            <w:vAlign w:val="center"/>
          </w:tcPr>
          <w:p w14:paraId="3DFB04A1"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Тип интерфейса</w:t>
            </w:r>
            <w:r w:rsidRPr="00970CBF">
              <w:rPr>
                <w:rFonts w:ascii="Arial" w:eastAsia="Calibri" w:hAnsi="Arial" w:cs="Arial"/>
                <w:sz w:val="16"/>
                <w:szCs w:val="18"/>
                <w:lang w:val="en-US"/>
              </w:rPr>
              <w:t>/</w:t>
            </w:r>
          </w:p>
          <w:p w14:paraId="61ED6B2E"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Тип канала</w:t>
            </w:r>
          </w:p>
        </w:tc>
        <w:tc>
          <w:tcPr>
            <w:tcW w:w="1559" w:type="dxa"/>
            <w:tcBorders>
              <w:top w:val="single" w:sz="4" w:space="0" w:color="00000A"/>
              <w:left w:val="single" w:sz="4" w:space="0" w:color="00000A"/>
              <w:bottom w:val="single" w:sz="4" w:space="0" w:color="00000A"/>
              <w:right w:val="single" w:sz="4" w:space="0" w:color="00000A"/>
            </w:tcBorders>
            <w:vAlign w:val="center"/>
          </w:tcPr>
          <w:p w14:paraId="6C35A39E" w14:textId="7EF34433"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Предельная стоимость услуг в мес., руб., с учет</w:t>
            </w:r>
            <w:r>
              <w:rPr>
                <w:rFonts w:ascii="Arial" w:eastAsia="Calibri" w:hAnsi="Arial" w:cs="Arial"/>
                <w:sz w:val="16"/>
                <w:szCs w:val="18"/>
              </w:rPr>
              <w:t>ом</w:t>
            </w:r>
            <w:r w:rsidRPr="00970CBF">
              <w:rPr>
                <w:rFonts w:ascii="Arial" w:eastAsia="Calibri" w:hAnsi="Arial" w:cs="Arial"/>
                <w:sz w:val="16"/>
                <w:szCs w:val="18"/>
              </w:rPr>
              <w:t xml:space="preserve"> НДС</w:t>
            </w:r>
          </w:p>
        </w:tc>
      </w:tr>
      <w:tr w:rsidR="00970CBF" w:rsidRPr="00970CBF" w14:paraId="560EA3BF"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2B8DACD" w14:textId="77777777" w:rsidR="00970CBF" w:rsidRPr="00970CBF" w:rsidRDefault="00970CBF" w:rsidP="0057279D">
            <w:pPr>
              <w:widowControl w:val="0"/>
              <w:numPr>
                <w:ilvl w:val="0"/>
                <w:numId w:val="54"/>
              </w:numPr>
              <w:spacing w:after="0" w:line="259" w:lineRule="auto"/>
              <w:ind w:left="0" w:firstLine="0"/>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8AEB7A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1C83897" w14:textId="77777777" w:rsidR="00970CBF" w:rsidRPr="00970CBF" w:rsidRDefault="00970CBF" w:rsidP="00970CBF">
            <w:pPr>
              <w:spacing w:after="0"/>
              <w:rPr>
                <w:rFonts w:ascii="Arial" w:eastAsia="Calibri" w:hAnsi="Arial" w:cs="Arial"/>
                <w:bCs/>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Ахтынский</w:t>
            </w:r>
            <w:proofErr w:type="spellEnd"/>
            <w:r w:rsidRPr="00970CBF">
              <w:rPr>
                <w:rFonts w:ascii="Arial" w:hAnsi="Arial" w:cs="Arial"/>
                <w:sz w:val="16"/>
                <w:szCs w:val="18"/>
              </w:rPr>
              <w:t xml:space="preserve"> район, с Ахты, ул. </w:t>
            </w:r>
            <w:proofErr w:type="gramStart"/>
            <w:r w:rsidRPr="00970CBF">
              <w:rPr>
                <w:rFonts w:ascii="Arial" w:hAnsi="Arial" w:cs="Arial"/>
                <w:sz w:val="16"/>
                <w:szCs w:val="18"/>
              </w:rPr>
              <w:t>Коммунистическая</w:t>
            </w:r>
            <w:proofErr w:type="gramEnd"/>
            <w:r w:rsidRPr="00970CBF">
              <w:rPr>
                <w:rFonts w:ascii="Arial" w:hAnsi="Arial" w:cs="Arial"/>
                <w:sz w:val="16"/>
                <w:szCs w:val="18"/>
              </w:rPr>
              <w:t>, 9</w:t>
            </w:r>
          </w:p>
        </w:tc>
        <w:tc>
          <w:tcPr>
            <w:tcW w:w="1134" w:type="dxa"/>
            <w:tcBorders>
              <w:top w:val="single" w:sz="4" w:space="0" w:color="00000A"/>
              <w:left w:val="single" w:sz="4" w:space="0" w:color="00000A"/>
              <w:bottom w:val="single" w:sz="4" w:space="0" w:color="00000A"/>
              <w:right w:val="single" w:sz="4" w:space="0" w:color="00000A"/>
            </w:tcBorders>
            <w:vAlign w:val="center"/>
          </w:tcPr>
          <w:p w14:paraId="392FD82A"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B849EE4"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9D096A7"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2304807"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14819B2"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5051B6F5"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AACA750"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1C9B622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010836D" w14:textId="77777777" w:rsidR="00970CBF" w:rsidRPr="00970CBF" w:rsidRDefault="00970CBF" w:rsidP="00970CBF">
            <w:pPr>
              <w:spacing w:after="0"/>
              <w:rPr>
                <w:rFonts w:ascii="Arial" w:eastAsia="Calibri" w:hAnsi="Arial" w:cs="Arial"/>
                <w:bCs/>
                <w:sz w:val="16"/>
                <w:szCs w:val="18"/>
              </w:rPr>
            </w:pPr>
            <w:r w:rsidRPr="00970CBF">
              <w:rPr>
                <w:rFonts w:ascii="Arial" w:hAnsi="Arial" w:cs="Arial"/>
                <w:sz w:val="16"/>
                <w:szCs w:val="18"/>
              </w:rPr>
              <w:t xml:space="preserve">2. г. Буйнакск, ул. </w:t>
            </w:r>
            <w:proofErr w:type="gramStart"/>
            <w:r w:rsidRPr="00970CBF">
              <w:rPr>
                <w:rFonts w:ascii="Arial" w:hAnsi="Arial" w:cs="Arial"/>
                <w:sz w:val="16"/>
                <w:szCs w:val="18"/>
              </w:rPr>
              <w:t>Промышленная</w:t>
            </w:r>
            <w:proofErr w:type="gramEnd"/>
            <w:r w:rsidRPr="00970CBF">
              <w:rPr>
                <w:rFonts w:ascii="Arial" w:hAnsi="Arial" w:cs="Arial"/>
                <w:sz w:val="16"/>
                <w:szCs w:val="18"/>
              </w:rPr>
              <w:t>, д.1</w:t>
            </w:r>
          </w:p>
        </w:tc>
        <w:tc>
          <w:tcPr>
            <w:tcW w:w="1134" w:type="dxa"/>
            <w:tcBorders>
              <w:top w:val="single" w:sz="4" w:space="0" w:color="00000A"/>
              <w:left w:val="single" w:sz="4" w:space="0" w:color="00000A"/>
              <w:bottom w:val="single" w:sz="4" w:space="0" w:color="00000A"/>
              <w:right w:val="single" w:sz="4" w:space="0" w:color="00000A"/>
            </w:tcBorders>
            <w:vAlign w:val="center"/>
          </w:tcPr>
          <w:p w14:paraId="648EB49A"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51B3672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A8898D5"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55C0B88"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733265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26E7C7B"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9E4C46C"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85040E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9D66CFB" w14:textId="77777777" w:rsidR="00970CBF" w:rsidRPr="00970CBF" w:rsidRDefault="00970CBF" w:rsidP="00970CBF">
            <w:pPr>
              <w:spacing w:after="0"/>
              <w:rPr>
                <w:rFonts w:ascii="Arial" w:eastAsia="Calibri" w:hAnsi="Arial" w:cs="Arial"/>
                <w:bCs/>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Тарумовский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Тарумовка, ул. Пионерская</w:t>
            </w:r>
          </w:p>
        </w:tc>
        <w:tc>
          <w:tcPr>
            <w:tcW w:w="1134" w:type="dxa"/>
            <w:tcBorders>
              <w:top w:val="single" w:sz="4" w:space="0" w:color="00000A"/>
              <w:left w:val="single" w:sz="4" w:space="0" w:color="00000A"/>
              <w:bottom w:val="single" w:sz="4" w:space="0" w:color="00000A"/>
              <w:right w:val="single" w:sz="4" w:space="0" w:color="00000A"/>
            </w:tcBorders>
            <w:vAlign w:val="center"/>
          </w:tcPr>
          <w:p w14:paraId="021FA03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12523F51"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7853B807"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EC7DED4"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4BC2F47"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87B47E4"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3AA2B50"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24C717C"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69AA5838" w14:textId="77777777" w:rsidR="00970CBF" w:rsidRPr="00970CBF" w:rsidRDefault="00970CBF" w:rsidP="00970CBF">
            <w:pPr>
              <w:tabs>
                <w:tab w:val="left" w:pos="-4261"/>
                <w:tab w:val="left" w:pos="134"/>
              </w:tabs>
              <w:spacing w:after="0"/>
              <w:ind w:right="-24"/>
              <w:jc w:val="left"/>
              <w:rPr>
                <w:rFonts w:ascii="Arial" w:eastAsia="Calibri" w:hAnsi="Arial" w:cs="Arial"/>
                <w:bCs/>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.Ю</w:t>
            </w:r>
            <w:proofErr w:type="gramEnd"/>
            <w:r w:rsidRPr="00970CBF">
              <w:rPr>
                <w:rFonts w:ascii="Arial" w:hAnsi="Arial" w:cs="Arial"/>
                <w:sz w:val="16"/>
                <w:szCs w:val="18"/>
              </w:rPr>
              <w:t>жно-Сухокумск</w:t>
            </w:r>
            <w:proofErr w:type="spellEnd"/>
            <w:r w:rsidRPr="00970CBF">
              <w:rPr>
                <w:rFonts w:ascii="Arial" w:hAnsi="Arial" w:cs="Arial"/>
                <w:sz w:val="16"/>
                <w:szCs w:val="18"/>
              </w:rPr>
              <w:t>, ул. Комарова, 4</w:t>
            </w:r>
          </w:p>
        </w:tc>
        <w:tc>
          <w:tcPr>
            <w:tcW w:w="1134" w:type="dxa"/>
            <w:tcBorders>
              <w:top w:val="single" w:sz="4" w:space="0" w:color="00000A"/>
              <w:left w:val="single" w:sz="4" w:space="0" w:color="00000A"/>
              <w:bottom w:val="single" w:sz="4" w:space="0" w:color="00000A"/>
              <w:right w:val="single" w:sz="4" w:space="0" w:color="00000A"/>
            </w:tcBorders>
            <w:vAlign w:val="center"/>
          </w:tcPr>
          <w:p w14:paraId="470742B2"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C968525"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357EDE85"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F2B5461"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C50F2B2"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8861836"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C81DCA1"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CF9EE6B"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B3C6839" w14:textId="77777777" w:rsidR="00970CBF" w:rsidRPr="00970CBF" w:rsidRDefault="00970CBF" w:rsidP="00970CBF">
            <w:pPr>
              <w:tabs>
                <w:tab w:val="left" w:pos="-4261"/>
                <w:tab w:val="left" w:pos="134"/>
              </w:tabs>
              <w:spacing w:after="0"/>
              <w:ind w:right="-24"/>
              <w:jc w:val="left"/>
              <w:rPr>
                <w:rFonts w:ascii="Arial" w:eastAsia="Calibri" w:hAnsi="Arial" w:cs="Arial"/>
                <w:bCs/>
                <w:sz w:val="16"/>
                <w:szCs w:val="18"/>
              </w:rPr>
            </w:pPr>
            <w:r w:rsidRPr="00970CBF">
              <w:rPr>
                <w:rFonts w:ascii="Arial" w:hAnsi="Arial" w:cs="Arial"/>
                <w:sz w:val="16"/>
                <w:szCs w:val="18"/>
              </w:rPr>
              <w:t>2. г. Избербаш, ул. Буйнакского, д.30</w:t>
            </w:r>
          </w:p>
        </w:tc>
        <w:tc>
          <w:tcPr>
            <w:tcW w:w="1134" w:type="dxa"/>
            <w:tcBorders>
              <w:top w:val="single" w:sz="4" w:space="0" w:color="00000A"/>
              <w:left w:val="single" w:sz="4" w:space="0" w:color="00000A"/>
              <w:bottom w:val="single" w:sz="4" w:space="0" w:color="00000A"/>
              <w:right w:val="single" w:sz="4" w:space="0" w:color="00000A"/>
            </w:tcBorders>
            <w:vAlign w:val="center"/>
          </w:tcPr>
          <w:p w14:paraId="7777152A"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E73F0E2"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30ECD50F"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8B67AD1"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B9259A6"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3A5C0B9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B5BA076"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527CEB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3315802" w14:textId="77777777" w:rsidR="00970CBF" w:rsidRPr="00970CBF" w:rsidRDefault="00970CBF" w:rsidP="00970CBF">
            <w:pPr>
              <w:tabs>
                <w:tab w:val="left" w:pos="-4261"/>
                <w:tab w:val="left" w:pos="134"/>
              </w:tabs>
              <w:spacing w:after="0"/>
              <w:ind w:right="-24"/>
              <w:jc w:val="left"/>
              <w:rPr>
                <w:rFonts w:ascii="Arial" w:hAnsi="Arial" w:cs="Arial"/>
                <w:sz w:val="16"/>
                <w:szCs w:val="18"/>
              </w:rPr>
            </w:pPr>
            <w:r w:rsidRPr="00970CBF">
              <w:rPr>
                <w:rFonts w:ascii="Arial" w:hAnsi="Arial" w:cs="Arial"/>
                <w:sz w:val="16"/>
                <w:szCs w:val="18"/>
              </w:rPr>
              <w:t xml:space="preserve">2. г. Хасавюрт, </w:t>
            </w:r>
            <w:proofErr w:type="spellStart"/>
            <w:r w:rsidRPr="00970CBF">
              <w:rPr>
                <w:rFonts w:ascii="Arial" w:hAnsi="Arial" w:cs="Arial"/>
                <w:sz w:val="16"/>
                <w:szCs w:val="18"/>
              </w:rPr>
              <w:t>пос</w:t>
            </w:r>
            <w:proofErr w:type="gramStart"/>
            <w:r w:rsidRPr="00970CBF">
              <w:rPr>
                <w:rFonts w:ascii="Arial" w:hAnsi="Arial" w:cs="Arial"/>
                <w:sz w:val="16"/>
                <w:szCs w:val="18"/>
              </w:rPr>
              <w:t>.Э</w:t>
            </w:r>
            <w:proofErr w:type="gramEnd"/>
            <w:r w:rsidRPr="00970CBF">
              <w:rPr>
                <w:rFonts w:ascii="Arial" w:hAnsi="Arial" w:cs="Arial"/>
                <w:sz w:val="16"/>
                <w:szCs w:val="18"/>
              </w:rPr>
              <w:t>нергетиков</w:t>
            </w:r>
            <w:proofErr w:type="spellEnd"/>
            <w:r w:rsidRPr="00970CBF">
              <w:rPr>
                <w:rFonts w:ascii="Arial" w:hAnsi="Arial" w:cs="Arial"/>
                <w:sz w:val="16"/>
                <w:szCs w:val="18"/>
              </w:rPr>
              <w:t xml:space="preserve">, </w:t>
            </w:r>
          </w:p>
          <w:p w14:paraId="270A1A4C" w14:textId="77777777" w:rsidR="00970CBF" w:rsidRPr="00970CBF" w:rsidRDefault="00970CBF" w:rsidP="00970CBF">
            <w:pPr>
              <w:tabs>
                <w:tab w:val="left" w:pos="-4261"/>
                <w:tab w:val="left" w:pos="134"/>
              </w:tabs>
              <w:spacing w:after="0"/>
              <w:ind w:right="-24"/>
              <w:jc w:val="left"/>
              <w:rPr>
                <w:rFonts w:ascii="Arial" w:eastAsia="Calibri" w:hAnsi="Arial" w:cs="Arial"/>
                <w:bCs/>
                <w:sz w:val="16"/>
                <w:szCs w:val="18"/>
              </w:rPr>
            </w:pPr>
            <w:proofErr w:type="gramStart"/>
            <w:r w:rsidRPr="00970CBF">
              <w:rPr>
                <w:rFonts w:ascii="Arial" w:hAnsi="Arial" w:cs="Arial"/>
                <w:sz w:val="16"/>
                <w:szCs w:val="18"/>
              </w:rPr>
              <w:t>П</w:t>
            </w:r>
            <w:proofErr w:type="gramEnd"/>
            <w:r w:rsidRPr="00970CBF">
              <w:rPr>
                <w:rFonts w:ascii="Arial" w:hAnsi="Arial" w:cs="Arial"/>
                <w:sz w:val="16"/>
                <w:szCs w:val="18"/>
              </w:rPr>
              <w:t>/С «Северных Электросетей»</w:t>
            </w:r>
          </w:p>
        </w:tc>
        <w:tc>
          <w:tcPr>
            <w:tcW w:w="1134" w:type="dxa"/>
            <w:tcBorders>
              <w:top w:val="single" w:sz="4" w:space="0" w:color="00000A"/>
              <w:left w:val="single" w:sz="4" w:space="0" w:color="00000A"/>
              <w:bottom w:val="single" w:sz="4" w:space="0" w:color="00000A"/>
              <w:right w:val="single" w:sz="4" w:space="0" w:color="00000A"/>
            </w:tcBorders>
            <w:vAlign w:val="center"/>
          </w:tcPr>
          <w:p w14:paraId="499F99B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0AD905F5"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2C640E0"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AB3A60B"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8F5D793"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B238CB8"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835EDA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7EC2B24" w14:textId="77777777" w:rsidR="00970CBF" w:rsidRPr="00970CBF" w:rsidRDefault="00970CBF" w:rsidP="00970CBF">
            <w:pPr>
              <w:spacing w:after="0"/>
              <w:rPr>
                <w:rFonts w:ascii="Arial" w:hAnsi="Arial" w:cs="Arial"/>
                <w:color w:val="000000"/>
                <w:sz w:val="16"/>
                <w:szCs w:val="18"/>
              </w:rPr>
            </w:pPr>
            <w:r w:rsidRPr="00970CBF">
              <w:rPr>
                <w:rFonts w:ascii="Arial" w:hAnsi="Arial" w:cs="Arial"/>
                <w:color w:val="000000"/>
                <w:sz w:val="16"/>
                <w:szCs w:val="18"/>
              </w:rPr>
              <w:t xml:space="preserve">1. г. Махачкала, ул. </w:t>
            </w:r>
            <w:proofErr w:type="spellStart"/>
            <w:r w:rsidRPr="00970CBF">
              <w:rPr>
                <w:rFonts w:ascii="Arial" w:hAnsi="Arial" w:cs="Arial"/>
                <w:color w:val="000000"/>
                <w:sz w:val="16"/>
                <w:szCs w:val="18"/>
              </w:rPr>
              <w:t>Дахадаева</w:t>
            </w:r>
            <w:proofErr w:type="spellEnd"/>
            <w:r w:rsidRPr="00970CBF">
              <w:rPr>
                <w:rFonts w:ascii="Arial" w:hAnsi="Arial" w:cs="Arial"/>
                <w:color w:val="000000"/>
                <w:sz w:val="16"/>
                <w:szCs w:val="18"/>
              </w:rPr>
              <w:t xml:space="preserve">, 73 </w:t>
            </w:r>
          </w:p>
          <w:p w14:paraId="4A3FD287"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color w:val="000000"/>
                <w:sz w:val="16"/>
                <w:szCs w:val="18"/>
              </w:rPr>
              <w:t xml:space="preserve">2. пос. </w:t>
            </w:r>
            <w:proofErr w:type="spellStart"/>
            <w:r w:rsidRPr="00970CBF">
              <w:rPr>
                <w:rFonts w:ascii="Arial" w:hAnsi="Arial" w:cs="Arial"/>
                <w:color w:val="000000"/>
                <w:sz w:val="16"/>
                <w:szCs w:val="18"/>
              </w:rPr>
              <w:t>Шамхал</w:t>
            </w:r>
            <w:proofErr w:type="spellEnd"/>
            <w:r w:rsidRPr="00970CBF">
              <w:rPr>
                <w:rFonts w:ascii="Arial" w:hAnsi="Arial" w:cs="Arial"/>
                <w:color w:val="000000"/>
                <w:sz w:val="16"/>
                <w:szCs w:val="18"/>
              </w:rPr>
              <w:t xml:space="preserve">, подстанция </w:t>
            </w:r>
            <w:proofErr w:type="spellStart"/>
            <w:r w:rsidRPr="00970CBF">
              <w:rPr>
                <w:rFonts w:ascii="Arial" w:hAnsi="Arial" w:cs="Arial"/>
                <w:color w:val="000000"/>
                <w:sz w:val="16"/>
                <w:szCs w:val="18"/>
              </w:rPr>
              <w:t>Шамхал</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0D7C65B4" w14:textId="77777777" w:rsidR="00970CBF" w:rsidRPr="00970CBF" w:rsidRDefault="00970CBF" w:rsidP="00970CBF">
            <w:pPr>
              <w:spacing w:after="0"/>
              <w:jc w:val="center"/>
              <w:rPr>
                <w:rFonts w:ascii="Arial" w:hAnsi="Arial" w:cs="Arial"/>
                <w:sz w:val="16"/>
                <w:szCs w:val="18"/>
              </w:rPr>
            </w:pPr>
            <w:r w:rsidRPr="00970CBF">
              <w:rPr>
                <w:rFonts w:ascii="Arial" w:hAnsi="Arial" w:cs="Arial"/>
                <w:color w:val="000000"/>
                <w:sz w:val="16"/>
                <w:szCs w:val="18"/>
              </w:rPr>
              <w:t>10 Мбит/</w:t>
            </w:r>
            <w:proofErr w:type="gramStart"/>
            <w:r w:rsidRPr="00970CBF">
              <w:rPr>
                <w:rFonts w:ascii="Arial" w:hAnsi="Arial" w:cs="Arial"/>
                <w:color w:val="000000"/>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8566A00"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62D8A5F"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C222877"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57741CA"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3A336ED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DDA3A5F"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7FE2BF3"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CE8D028"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Ахвахский</w:t>
            </w:r>
            <w:proofErr w:type="spellEnd"/>
            <w:r w:rsidRPr="00970CBF">
              <w:rPr>
                <w:rFonts w:ascii="Arial" w:hAnsi="Arial" w:cs="Arial"/>
                <w:sz w:val="16"/>
                <w:szCs w:val="18"/>
              </w:rPr>
              <w:t xml:space="preserve"> район, с. Карата, подстанция</w:t>
            </w:r>
          </w:p>
        </w:tc>
        <w:tc>
          <w:tcPr>
            <w:tcW w:w="1134" w:type="dxa"/>
            <w:tcBorders>
              <w:top w:val="single" w:sz="4" w:space="0" w:color="00000A"/>
              <w:left w:val="single" w:sz="4" w:space="0" w:color="00000A"/>
              <w:bottom w:val="single" w:sz="4" w:space="0" w:color="00000A"/>
              <w:right w:val="single" w:sz="4" w:space="0" w:color="00000A"/>
            </w:tcBorders>
            <w:vAlign w:val="center"/>
          </w:tcPr>
          <w:p w14:paraId="6A86884A"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6275F17"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F77D7E2"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3A1F3D5"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7142099"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F51C20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22FFF1A"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65A6FD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681A4C9"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г. </w:t>
            </w:r>
            <w:proofErr w:type="spellStart"/>
            <w:r w:rsidRPr="00970CBF">
              <w:rPr>
                <w:rFonts w:ascii="Arial" w:hAnsi="Arial" w:cs="Arial"/>
                <w:sz w:val="16"/>
                <w:szCs w:val="18"/>
              </w:rPr>
              <w:t>Кизилюрт</w:t>
            </w:r>
            <w:proofErr w:type="spellEnd"/>
            <w:r w:rsidRPr="00970CBF">
              <w:rPr>
                <w:rFonts w:ascii="Arial" w:hAnsi="Arial" w:cs="Arial"/>
                <w:sz w:val="16"/>
                <w:szCs w:val="18"/>
              </w:rPr>
              <w:t xml:space="preserve">, ул. Гамзата </w:t>
            </w:r>
            <w:proofErr w:type="spellStart"/>
            <w:r w:rsidRPr="00970CBF">
              <w:rPr>
                <w:rFonts w:ascii="Arial" w:hAnsi="Arial" w:cs="Arial"/>
                <w:sz w:val="16"/>
                <w:szCs w:val="18"/>
              </w:rPr>
              <w:t>Цадаса</w:t>
            </w:r>
            <w:proofErr w:type="spellEnd"/>
            <w:r w:rsidRPr="00970CBF">
              <w:rPr>
                <w:rFonts w:ascii="Arial" w:hAnsi="Arial" w:cs="Arial"/>
                <w:sz w:val="16"/>
                <w:szCs w:val="18"/>
              </w:rPr>
              <w:t xml:space="preserve">, д.5«а» </w:t>
            </w:r>
          </w:p>
          <w:p w14:paraId="269B7B67"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 </w:t>
            </w:r>
            <w:proofErr w:type="spellStart"/>
            <w:r w:rsidRPr="00970CBF">
              <w:rPr>
                <w:rFonts w:ascii="Arial" w:hAnsi="Arial" w:cs="Arial"/>
                <w:sz w:val="16"/>
                <w:szCs w:val="18"/>
              </w:rPr>
              <w:t>Кизилюртовское</w:t>
            </w:r>
            <w:proofErr w:type="spellEnd"/>
            <w:r w:rsidRPr="00970CBF">
              <w:rPr>
                <w:rFonts w:ascii="Arial" w:hAnsi="Arial" w:cs="Arial"/>
                <w:sz w:val="16"/>
                <w:szCs w:val="18"/>
              </w:rPr>
              <w:t xml:space="preserve"> ГОЭ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35D9E3BA"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03023116"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0621DCA8"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C1ACD55"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B441E79"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BE40BB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E8D579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F671067"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FED2E9D"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2. г. Кизляр, ул. Туманяна, д.27</w:t>
            </w:r>
          </w:p>
        </w:tc>
        <w:tc>
          <w:tcPr>
            <w:tcW w:w="1134" w:type="dxa"/>
            <w:tcBorders>
              <w:top w:val="single" w:sz="4" w:space="0" w:color="00000A"/>
              <w:left w:val="single" w:sz="4" w:space="0" w:color="00000A"/>
              <w:bottom w:val="single" w:sz="4" w:space="0" w:color="00000A"/>
              <w:right w:val="single" w:sz="4" w:space="0" w:color="00000A"/>
            </w:tcBorders>
            <w:vAlign w:val="center"/>
          </w:tcPr>
          <w:p w14:paraId="192205CB"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944FE8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76E593AD"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05F3FBE"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411D4B7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5BBE2B32"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6A220E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4D52B50"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60EB7D65"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Бежтинский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Бежта</w:t>
            </w:r>
          </w:p>
        </w:tc>
        <w:tc>
          <w:tcPr>
            <w:tcW w:w="1134" w:type="dxa"/>
            <w:tcBorders>
              <w:top w:val="single" w:sz="4" w:space="0" w:color="00000A"/>
              <w:left w:val="single" w:sz="4" w:space="0" w:color="00000A"/>
              <w:bottom w:val="single" w:sz="4" w:space="0" w:color="00000A"/>
              <w:right w:val="single" w:sz="4" w:space="0" w:color="00000A"/>
            </w:tcBorders>
            <w:vAlign w:val="center"/>
          </w:tcPr>
          <w:p w14:paraId="453663A8" w14:textId="77777777" w:rsidR="00970CBF" w:rsidRPr="00970CBF" w:rsidRDefault="00970CBF" w:rsidP="00970CBF">
            <w:pPr>
              <w:spacing w:after="0"/>
              <w:jc w:val="center"/>
              <w:rPr>
                <w:rFonts w:ascii="Arial" w:eastAsia="Calibri"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529A074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7A175563"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C33A22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3E1E295"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74B80236"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98BF86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9C65093"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80E1595" w14:textId="77777777" w:rsidR="00970CBF" w:rsidRPr="00970CBF" w:rsidRDefault="00970CBF" w:rsidP="00970CBF">
            <w:pPr>
              <w:tabs>
                <w:tab w:val="left" w:pos="-4261"/>
                <w:tab w:val="left" w:pos="134"/>
              </w:tabs>
              <w:spacing w:after="0"/>
              <w:ind w:right="-24"/>
              <w:jc w:val="left"/>
              <w:rPr>
                <w:rFonts w:ascii="Arial" w:eastAsia="Calibri" w:hAnsi="Arial" w:cs="Arial"/>
                <w:bCs/>
                <w:sz w:val="16"/>
                <w:szCs w:val="18"/>
              </w:rPr>
            </w:pPr>
            <w:r w:rsidRPr="00970CBF">
              <w:rPr>
                <w:rFonts w:ascii="Arial" w:hAnsi="Arial" w:cs="Arial"/>
                <w:sz w:val="16"/>
                <w:szCs w:val="18"/>
              </w:rPr>
              <w:t xml:space="preserve">2. г. Махачкала, ул. </w:t>
            </w:r>
            <w:proofErr w:type="spellStart"/>
            <w:r w:rsidRPr="00970CBF">
              <w:rPr>
                <w:rFonts w:ascii="Arial" w:hAnsi="Arial" w:cs="Arial"/>
                <w:sz w:val="16"/>
                <w:szCs w:val="18"/>
              </w:rPr>
              <w:t>Аскерханова</w:t>
            </w:r>
            <w:proofErr w:type="spellEnd"/>
            <w:r w:rsidRPr="00970CBF">
              <w:rPr>
                <w:rFonts w:ascii="Arial" w:hAnsi="Arial" w:cs="Arial"/>
                <w:sz w:val="16"/>
                <w:szCs w:val="18"/>
              </w:rPr>
              <w:t>, 5</w:t>
            </w:r>
          </w:p>
        </w:tc>
        <w:tc>
          <w:tcPr>
            <w:tcW w:w="1134" w:type="dxa"/>
            <w:tcBorders>
              <w:top w:val="single" w:sz="4" w:space="0" w:color="00000A"/>
              <w:left w:val="single" w:sz="4" w:space="0" w:color="00000A"/>
              <w:bottom w:val="single" w:sz="4" w:space="0" w:color="00000A"/>
              <w:right w:val="single" w:sz="4" w:space="0" w:color="00000A"/>
            </w:tcBorders>
            <w:vAlign w:val="center"/>
          </w:tcPr>
          <w:p w14:paraId="5F5ECA7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528A5986"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0995428" w14:textId="77777777" w:rsidR="00970CBF" w:rsidRPr="00970CBF" w:rsidRDefault="00970CBF" w:rsidP="00970CBF">
            <w:pPr>
              <w:spacing w:after="0"/>
              <w:ind w:right="-24"/>
              <w:jc w:val="center"/>
              <w:rPr>
                <w:rFonts w:ascii="Arial" w:eastAsia="Calibri" w:hAnsi="Arial" w:cs="Arial"/>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53E3A47" w14:textId="77777777" w:rsidR="00970CBF" w:rsidRPr="00970CBF" w:rsidRDefault="00970CBF" w:rsidP="00970CBF">
            <w:pPr>
              <w:widowControl w:val="0"/>
              <w:spacing w:after="0"/>
              <w:ind w:right="-24"/>
              <w:jc w:val="center"/>
              <w:rPr>
                <w:rFonts w:ascii="Arial" w:eastAsia="Calibri" w:hAnsi="Arial" w:cs="Arial"/>
                <w:sz w:val="16"/>
                <w:szCs w:val="18"/>
                <w:lang w:val="en-US"/>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2F4E9507"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C2A198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239B532"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AE9287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DC13265"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Рутульский</w:t>
            </w:r>
            <w:proofErr w:type="spellEnd"/>
            <w:r w:rsidRPr="00970CBF">
              <w:rPr>
                <w:rFonts w:ascii="Arial" w:hAnsi="Arial" w:cs="Arial"/>
                <w:sz w:val="16"/>
                <w:szCs w:val="18"/>
              </w:rPr>
              <w:t xml:space="preserve"> район, с. Рутул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7B72122"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77F0A6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FBE6D87"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77CADBC"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7521C907"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7C4F5E2D"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62290A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715635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6A90CB4F"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2. г. Махачкала, ул. М-Тагирова, 161г (рядом с аптекой МФС)</w:t>
            </w:r>
          </w:p>
        </w:tc>
        <w:tc>
          <w:tcPr>
            <w:tcW w:w="1134" w:type="dxa"/>
            <w:tcBorders>
              <w:top w:val="single" w:sz="4" w:space="0" w:color="00000A"/>
              <w:left w:val="single" w:sz="4" w:space="0" w:color="00000A"/>
              <w:bottom w:val="single" w:sz="4" w:space="0" w:color="00000A"/>
              <w:right w:val="single" w:sz="4" w:space="0" w:color="00000A"/>
            </w:tcBorders>
            <w:vAlign w:val="center"/>
          </w:tcPr>
          <w:p w14:paraId="4FD47336"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454AC7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F6946DE"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4D0933B"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0AD1D72"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0CE61DF5"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BDCD44B"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1C9031C"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789160D"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Гунибский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.Г</w:t>
            </w:r>
            <w:proofErr w:type="gramEnd"/>
            <w:r w:rsidRPr="00970CBF">
              <w:rPr>
                <w:rFonts w:ascii="Arial" w:hAnsi="Arial" w:cs="Arial"/>
                <w:sz w:val="16"/>
                <w:szCs w:val="18"/>
              </w:rPr>
              <w:t>униб</w:t>
            </w:r>
            <w:proofErr w:type="spellEnd"/>
            <w:r w:rsidRPr="00970CBF">
              <w:rPr>
                <w:rFonts w:ascii="Arial" w:hAnsi="Arial" w:cs="Arial"/>
                <w:sz w:val="16"/>
                <w:szCs w:val="18"/>
              </w:rPr>
              <w:t xml:space="preserve">, </w:t>
            </w:r>
            <w:proofErr w:type="spellStart"/>
            <w:r w:rsidRPr="00970CBF">
              <w:rPr>
                <w:rFonts w:ascii="Arial" w:hAnsi="Arial" w:cs="Arial"/>
                <w:sz w:val="16"/>
                <w:szCs w:val="18"/>
              </w:rPr>
              <w:t>ул.Пирогова</w:t>
            </w:r>
            <w:proofErr w:type="spellEnd"/>
            <w:r w:rsidRPr="00970CBF">
              <w:rPr>
                <w:rFonts w:ascii="Arial" w:hAnsi="Arial" w:cs="Arial"/>
                <w:sz w:val="16"/>
                <w:szCs w:val="18"/>
              </w:rPr>
              <w:t>, 34</w:t>
            </w:r>
          </w:p>
          <w:p w14:paraId="311FB223" w14:textId="77777777" w:rsidR="00970CBF" w:rsidRPr="00970CBF" w:rsidRDefault="00970CBF" w:rsidP="00970CBF">
            <w:pPr>
              <w:widowControl w:val="0"/>
              <w:spacing w:after="0"/>
              <w:ind w:right="-24"/>
              <w:jc w:val="left"/>
              <w:rPr>
                <w:rFonts w:ascii="Arial" w:eastAsia="Calibri" w:hAnsi="Arial" w:cs="Arial"/>
                <w:sz w:val="16"/>
                <w:szCs w:val="18"/>
              </w:rPr>
            </w:pPr>
            <w:proofErr w:type="spellStart"/>
            <w:r w:rsidRPr="00970CBF">
              <w:rPr>
                <w:rFonts w:ascii="Arial" w:hAnsi="Arial" w:cs="Arial"/>
                <w:sz w:val="16"/>
                <w:szCs w:val="18"/>
              </w:rPr>
              <w:t>Гунибское</w:t>
            </w:r>
            <w:proofErr w:type="spellEnd"/>
            <w:r w:rsidRPr="00970CBF">
              <w:rPr>
                <w:rFonts w:ascii="Arial" w:hAnsi="Arial" w:cs="Arial"/>
                <w:sz w:val="16"/>
                <w:szCs w:val="18"/>
              </w:rPr>
              <w:t xml:space="preserve"> ОЭ                        </w:t>
            </w:r>
          </w:p>
        </w:tc>
        <w:tc>
          <w:tcPr>
            <w:tcW w:w="1134" w:type="dxa"/>
            <w:tcBorders>
              <w:top w:val="single" w:sz="4" w:space="0" w:color="00000A"/>
              <w:left w:val="single" w:sz="4" w:space="0" w:color="00000A"/>
              <w:bottom w:val="single" w:sz="4" w:space="0" w:color="00000A"/>
              <w:right w:val="single" w:sz="4" w:space="0" w:color="00000A"/>
            </w:tcBorders>
            <w:vAlign w:val="center"/>
          </w:tcPr>
          <w:p w14:paraId="2801B225"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41C0F94"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38E8E50"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EF65BF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C3308D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7D902823"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3180649"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BB606E4"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1335A15"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Каякентский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Каякент</w:t>
            </w:r>
            <w:proofErr w:type="spellEnd"/>
            <w:r w:rsidRPr="00970CBF">
              <w:rPr>
                <w:rFonts w:ascii="Arial" w:hAnsi="Arial" w:cs="Arial"/>
                <w:sz w:val="16"/>
                <w:szCs w:val="18"/>
              </w:rPr>
              <w:t xml:space="preserve">, ул. </w:t>
            </w:r>
            <w:proofErr w:type="gramStart"/>
            <w:r w:rsidRPr="00970CBF">
              <w:rPr>
                <w:rFonts w:ascii="Arial" w:hAnsi="Arial" w:cs="Arial"/>
                <w:sz w:val="16"/>
                <w:szCs w:val="18"/>
              </w:rPr>
              <w:t>Новая</w:t>
            </w:r>
            <w:proofErr w:type="gramEnd"/>
            <w:r w:rsidRPr="00970CBF">
              <w:rPr>
                <w:rFonts w:ascii="Arial" w:hAnsi="Arial" w:cs="Arial"/>
                <w:sz w:val="16"/>
                <w:szCs w:val="18"/>
              </w:rPr>
              <w:t xml:space="preserve">, 23 «А»,                              </w:t>
            </w:r>
          </w:p>
          <w:p w14:paraId="7A1397D7" w14:textId="77777777" w:rsidR="00970CBF" w:rsidRPr="00970CBF" w:rsidRDefault="00970CBF" w:rsidP="00970CBF">
            <w:pPr>
              <w:widowControl w:val="0"/>
              <w:spacing w:after="0"/>
              <w:ind w:right="-24"/>
              <w:jc w:val="left"/>
              <w:rPr>
                <w:rFonts w:ascii="Arial" w:eastAsia="Calibri" w:hAnsi="Arial" w:cs="Arial"/>
                <w:sz w:val="16"/>
                <w:szCs w:val="18"/>
              </w:rPr>
            </w:pPr>
            <w:proofErr w:type="spellStart"/>
            <w:r w:rsidRPr="00970CBF">
              <w:rPr>
                <w:rFonts w:ascii="Arial" w:hAnsi="Arial" w:cs="Arial"/>
                <w:sz w:val="16"/>
                <w:szCs w:val="18"/>
              </w:rPr>
              <w:t>Каякентское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5CB5067E"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7C7057D"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92A4D9A"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6EFC179"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6DDFF19"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EC721FE"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E60C08D"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0C7A23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5A5D16D"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Ногайский район, </w:t>
            </w:r>
            <w:proofErr w:type="spellStart"/>
            <w:r w:rsidRPr="00970CBF">
              <w:rPr>
                <w:rFonts w:ascii="Arial" w:hAnsi="Arial" w:cs="Arial"/>
                <w:sz w:val="16"/>
                <w:szCs w:val="18"/>
              </w:rPr>
              <w:t>с</w:t>
            </w:r>
            <w:proofErr w:type="gramStart"/>
            <w:r w:rsidRPr="00970CBF">
              <w:rPr>
                <w:rFonts w:ascii="Arial" w:hAnsi="Arial" w:cs="Arial"/>
                <w:sz w:val="16"/>
                <w:szCs w:val="18"/>
              </w:rPr>
              <w:t>.Т</w:t>
            </w:r>
            <w:proofErr w:type="gramEnd"/>
            <w:r w:rsidRPr="00970CBF">
              <w:rPr>
                <w:rFonts w:ascii="Arial" w:hAnsi="Arial" w:cs="Arial"/>
                <w:sz w:val="16"/>
                <w:szCs w:val="18"/>
              </w:rPr>
              <w:t>ерекли-Мектеб</w:t>
            </w:r>
            <w:proofErr w:type="spellEnd"/>
            <w:r w:rsidRPr="00970CBF">
              <w:rPr>
                <w:rFonts w:ascii="Arial" w:hAnsi="Arial" w:cs="Arial"/>
                <w:sz w:val="16"/>
                <w:szCs w:val="18"/>
              </w:rPr>
              <w:t xml:space="preserve">, </w:t>
            </w:r>
            <w:proofErr w:type="spellStart"/>
            <w:r w:rsidRPr="00970CBF">
              <w:rPr>
                <w:rFonts w:ascii="Arial" w:hAnsi="Arial" w:cs="Arial"/>
                <w:sz w:val="16"/>
                <w:szCs w:val="18"/>
              </w:rPr>
              <w:t>ул.Шора</w:t>
            </w:r>
            <w:proofErr w:type="spellEnd"/>
            <w:r w:rsidRPr="00970CBF">
              <w:rPr>
                <w:rFonts w:ascii="Arial" w:hAnsi="Arial" w:cs="Arial"/>
                <w:sz w:val="16"/>
                <w:szCs w:val="18"/>
              </w:rPr>
              <w:t xml:space="preserve"> Батыра, 10 п/</w:t>
            </w:r>
            <w:proofErr w:type="spellStart"/>
            <w:r w:rsidRPr="00970CBF">
              <w:rPr>
                <w:rFonts w:ascii="Arial" w:hAnsi="Arial" w:cs="Arial"/>
                <w:sz w:val="16"/>
                <w:szCs w:val="18"/>
              </w:rPr>
              <w:t>ст</w:t>
            </w:r>
            <w:proofErr w:type="spellEnd"/>
            <w:r w:rsidRPr="00970CBF">
              <w:rPr>
                <w:rFonts w:ascii="Arial" w:hAnsi="Arial" w:cs="Arial"/>
                <w:sz w:val="16"/>
                <w:szCs w:val="18"/>
              </w:rPr>
              <w:t xml:space="preserve">   Ногайское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455FE8BD"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0B706B1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72C9366E"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C3A1B70"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4C3B6CBB"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D661005"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86FE1D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738DE4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BB3774C"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Сергокалинский</w:t>
            </w:r>
            <w:proofErr w:type="spellEnd"/>
            <w:r w:rsidRPr="00970CBF">
              <w:rPr>
                <w:rFonts w:ascii="Arial" w:hAnsi="Arial" w:cs="Arial"/>
                <w:sz w:val="16"/>
                <w:szCs w:val="18"/>
              </w:rPr>
              <w:t xml:space="preserve"> район, с. Сергокала, </w:t>
            </w:r>
            <w:proofErr w:type="spellStart"/>
            <w:r w:rsidRPr="00970CBF">
              <w:rPr>
                <w:rFonts w:ascii="Arial" w:hAnsi="Arial" w:cs="Arial"/>
                <w:sz w:val="16"/>
                <w:szCs w:val="18"/>
              </w:rPr>
              <w:t>ул</w:t>
            </w:r>
            <w:proofErr w:type="gramStart"/>
            <w:r w:rsidRPr="00970CBF">
              <w:rPr>
                <w:rFonts w:ascii="Arial" w:hAnsi="Arial" w:cs="Arial"/>
                <w:sz w:val="16"/>
                <w:szCs w:val="18"/>
              </w:rPr>
              <w:t>.С</w:t>
            </w:r>
            <w:proofErr w:type="gramEnd"/>
            <w:r w:rsidRPr="00970CBF">
              <w:rPr>
                <w:rFonts w:ascii="Arial" w:hAnsi="Arial" w:cs="Arial"/>
                <w:sz w:val="16"/>
                <w:szCs w:val="18"/>
              </w:rPr>
              <w:t>аида</w:t>
            </w:r>
            <w:proofErr w:type="spellEnd"/>
            <w:r w:rsidRPr="00970CBF">
              <w:rPr>
                <w:rFonts w:ascii="Arial" w:hAnsi="Arial" w:cs="Arial"/>
                <w:sz w:val="16"/>
                <w:szCs w:val="18"/>
              </w:rPr>
              <w:t xml:space="preserve"> </w:t>
            </w:r>
            <w:proofErr w:type="spellStart"/>
            <w:r w:rsidRPr="00970CBF">
              <w:rPr>
                <w:rFonts w:ascii="Arial" w:hAnsi="Arial" w:cs="Arial"/>
                <w:sz w:val="16"/>
                <w:szCs w:val="18"/>
              </w:rPr>
              <w:t>Омарова</w:t>
            </w:r>
            <w:proofErr w:type="spellEnd"/>
            <w:r w:rsidRPr="00970CBF">
              <w:rPr>
                <w:rFonts w:ascii="Arial" w:hAnsi="Arial" w:cs="Arial"/>
                <w:sz w:val="16"/>
                <w:szCs w:val="18"/>
              </w:rPr>
              <w:t xml:space="preserve"> 1, подстанция </w:t>
            </w:r>
            <w:proofErr w:type="spellStart"/>
            <w:r w:rsidRPr="00970CBF">
              <w:rPr>
                <w:rFonts w:ascii="Arial" w:hAnsi="Arial" w:cs="Arial"/>
                <w:sz w:val="16"/>
                <w:szCs w:val="18"/>
              </w:rPr>
              <w:t>Сергокалинских</w:t>
            </w:r>
            <w:proofErr w:type="spellEnd"/>
            <w:r w:rsidRPr="00970CBF">
              <w:rPr>
                <w:rFonts w:ascii="Arial" w:hAnsi="Arial" w:cs="Arial"/>
                <w:sz w:val="16"/>
                <w:szCs w:val="18"/>
              </w:rPr>
              <w:t xml:space="preserve"> </w:t>
            </w:r>
            <w:proofErr w:type="spellStart"/>
            <w:r w:rsidRPr="00970CBF">
              <w:rPr>
                <w:rFonts w:ascii="Arial" w:hAnsi="Arial" w:cs="Arial"/>
                <w:sz w:val="16"/>
                <w:szCs w:val="18"/>
              </w:rPr>
              <w:t>элетросетей</w:t>
            </w:r>
            <w:proofErr w:type="spellEnd"/>
            <w:r w:rsidRPr="00970CBF">
              <w:rPr>
                <w:rFonts w:ascii="Arial" w:hAnsi="Arial" w:cs="Arial"/>
                <w:sz w:val="16"/>
                <w:szCs w:val="18"/>
              </w:rPr>
              <w:t xml:space="preserve">                              </w:t>
            </w:r>
            <w:proofErr w:type="spellStart"/>
            <w:r w:rsidRPr="00970CBF">
              <w:rPr>
                <w:rFonts w:ascii="Arial" w:hAnsi="Arial" w:cs="Arial"/>
                <w:sz w:val="16"/>
                <w:szCs w:val="18"/>
              </w:rPr>
              <w:t>Сергокалинское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6EF478F8"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3D1C48C"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16DEB7B"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0EF7F23"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EED370F"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9118FA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F8153ED"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F7D8935"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73 Центральный аппарат (</w:t>
            </w:r>
            <w:proofErr w:type="spellStart"/>
            <w:r w:rsidRPr="00970CBF">
              <w:rPr>
                <w:rFonts w:ascii="Arial" w:hAnsi="Arial" w:cs="Arial"/>
                <w:sz w:val="16"/>
                <w:szCs w:val="18"/>
              </w:rPr>
              <w:t>Энергосбыт</w:t>
            </w:r>
            <w:proofErr w:type="spellEnd"/>
            <w:r w:rsidRPr="00970CBF">
              <w:rPr>
                <w:rFonts w:ascii="Arial" w:hAnsi="Arial" w:cs="Arial"/>
                <w:sz w:val="16"/>
                <w:szCs w:val="18"/>
              </w:rPr>
              <w:t>)</w:t>
            </w:r>
          </w:p>
          <w:p w14:paraId="6E05957C"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2.Унцукульский район, с. Унцукуль </w:t>
            </w:r>
          </w:p>
          <w:p w14:paraId="6744B114" w14:textId="77777777" w:rsidR="00970CBF" w:rsidRPr="00970CBF" w:rsidRDefault="00970CBF" w:rsidP="00970CBF">
            <w:pPr>
              <w:widowControl w:val="0"/>
              <w:spacing w:after="0"/>
              <w:ind w:right="-24"/>
              <w:jc w:val="left"/>
              <w:rPr>
                <w:rFonts w:ascii="Arial" w:eastAsia="Calibri" w:hAnsi="Arial" w:cs="Arial"/>
                <w:sz w:val="16"/>
                <w:szCs w:val="18"/>
              </w:rPr>
            </w:pPr>
            <w:proofErr w:type="spellStart"/>
            <w:r w:rsidRPr="00970CBF">
              <w:rPr>
                <w:rFonts w:ascii="Arial" w:hAnsi="Arial" w:cs="Arial"/>
                <w:sz w:val="16"/>
                <w:szCs w:val="18"/>
              </w:rPr>
              <w:t>Унцукульское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514A2FFF"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6201A69"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38A200A4"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9FF6CE5"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7015473"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546B2E80"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1C0C546"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B5CCC7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21D00B8"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Тляратинский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xml:space="preserve">. </w:t>
            </w:r>
            <w:proofErr w:type="gramStart"/>
            <w:r w:rsidRPr="00970CBF">
              <w:rPr>
                <w:rFonts w:ascii="Arial" w:hAnsi="Arial" w:cs="Arial"/>
                <w:sz w:val="16"/>
                <w:szCs w:val="18"/>
              </w:rPr>
              <w:t>Тлярата</w:t>
            </w:r>
            <w:proofErr w:type="gramEnd"/>
            <w:r w:rsidRPr="00970CBF">
              <w:rPr>
                <w:rFonts w:ascii="Arial" w:hAnsi="Arial" w:cs="Arial"/>
                <w:sz w:val="16"/>
                <w:szCs w:val="18"/>
              </w:rPr>
              <w:t xml:space="preserve"> </w:t>
            </w:r>
            <w:proofErr w:type="spellStart"/>
            <w:r w:rsidRPr="00970CBF">
              <w:rPr>
                <w:rFonts w:ascii="Arial" w:hAnsi="Arial" w:cs="Arial"/>
                <w:sz w:val="16"/>
                <w:szCs w:val="18"/>
              </w:rPr>
              <w:t>Тляратинское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1DB166B1"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9BD519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EEFFE06"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7F102CC"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405250E"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0694C790"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EE3C8FB"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3A20EE9"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B22F6A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Гумбетовский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xml:space="preserve">. Мехельта, </w:t>
            </w:r>
            <w:proofErr w:type="spellStart"/>
            <w:r w:rsidRPr="00970CBF">
              <w:rPr>
                <w:rFonts w:ascii="Arial" w:hAnsi="Arial" w:cs="Arial"/>
                <w:sz w:val="16"/>
                <w:szCs w:val="18"/>
              </w:rPr>
              <w:t>подст</w:t>
            </w:r>
            <w:proofErr w:type="spellEnd"/>
            <w:r w:rsidRPr="00970CBF">
              <w:rPr>
                <w:rFonts w:ascii="Arial" w:hAnsi="Arial" w:cs="Arial"/>
                <w:sz w:val="16"/>
                <w:szCs w:val="18"/>
              </w:rPr>
              <w:t>. «Мехельта»</w:t>
            </w:r>
          </w:p>
          <w:p w14:paraId="775D682A" w14:textId="77777777" w:rsidR="00970CBF" w:rsidRPr="00970CBF" w:rsidRDefault="00970CBF" w:rsidP="00970CBF">
            <w:pPr>
              <w:widowControl w:val="0"/>
              <w:spacing w:after="0"/>
              <w:ind w:right="-24"/>
              <w:jc w:val="left"/>
              <w:rPr>
                <w:rFonts w:ascii="Arial" w:eastAsia="Calibri" w:hAnsi="Arial" w:cs="Arial"/>
                <w:sz w:val="16"/>
                <w:szCs w:val="18"/>
              </w:rPr>
            </w:pPr>
            <w:proofErr w:type="spellStart"/>
            <w:r w:rsidRPr="00970CBF">
              <w:rPr>
                <w:rFonts w:ascii="Arial" w:hAnsi="Arial" w:cs="Arial"/>
                <w:sz w:val="16"/>
                <w:szCs w:val="18"/>
              </w:rPr>
              <w:t>Гумбетовское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55720AFE"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131C964E"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ABEF49E"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ABB39C7"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BA43BBF"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C5BE9B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4B88322"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58B5C1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E587C54"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Гергебильский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Курми</w:t>
            </w:r>
            <w:proofErr w:type="spellEnd"/>
            <w:r w:rsidRPr="00970CBF">
              <w:rPr>
                <w:rFonts w:ascii="Arial" w:hAnsi="Arial" w:cs="Arial"/>
                <w:sz w:val="16"/>
                <w:szCs w:val="18"/>
              </w:rPr>
              <w:t xml:space="preserve"> </w:t>
            </w:r>
            <w:proofErr w:type="spellStart"/>
            <w:r w:rsidRPr="00970CBF">
              <w:rPr>
                <w:rFonts w:ascii="Arial" w:hAnsi="Arial" w:cs="Arial"/>
                <w:sz w:val="16"/>
                <w:szCs w:val="18"/>
              </w:rPr>
              <w:t>Гергебильское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33A66F2B"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1303977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0BD79292"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81E9DB0"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7994610B"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7C7C3DA8"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D22021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1CB7532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FFD992B"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Шамильский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Хебда</w:t>
            </w:r>
            <w:proofErr w:type="spellEnd"/>
            <w:r w:rsidRPr="00970CBF">
              <w:rPr>
                <w:rFonts w:ascii="Arial" w:hAnsi="Arial" w:cs="Arial"/>
                <w:sz w:val="16"/>
                <w:szCs w:val="18"/>
              </w:rPr>
              <w:t xml:space="preserve">, ул. Шамиля  </w:t>
            </w:r>
          </w:p>
          <w:p w14:paraId="7EE9E195" w14:textId="77777777" w:rsidR="00970CBF" w:rsidRPr="00970CBF" w:rsidRDefault="00970CBF" w:rsidP="00970CBF">
            <w:pPr>
              <w:widowControl w:val="0"/>
              <w:spacing w:after="0"/>
              <w:ind w:right="-24"/>
              <w:jc w:val="left"/>
              <w:rPr>
                <w:rFonts w:ascii="Arial" w:eastAsia="Calibri" w:hAnsi="Arial" w:cs="Arial"/>
                <w:sz w:val="16"/>
                <w:szCs w:val="18"/>
              </w:rPr>
            </w:pPr>
            <w:proofErr w:type="spellStart"/>
            <w:r w:rsidRPr="00970CBF">
              <w:rPr>
                <w:rFonts w:ascii="Arial" w:hAnsi="Arial" w:cs="Arial"/>
                <w:sz w:val="16"/>
                <w:szCs w:val="18"/>
              </w:rPr>
              <w:lastRenderedPageBreak/>
              <w:t>Шамильское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6D7FFE99"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lastRenderedPageBreak/>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2571BF5"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2D860E4"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209F156"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27C0FF0"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0F29639F"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5565436"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1BE970F7"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659F62EF"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Цумадинский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Агвали</w:t>
            </w:r>
            <w:proofErr w:type="spellEnd"/>
            <w:r w:rsidRPr="00970CBF">
              <w:rPr>
                <w:rFonts w:ascii="Arial" w:hAnsi="Arial" w:cs="Arial"/>
                <w:sz w:val="16"/>
                <w:szCs w:val="18"/>
              </w:rPr>
              <w:t xml:space="preserve"> </w:t>
            </w:r>
            <w:proofErr w:type="spellStart"/>
            <w:r w:rsidRPr="00970CBF">
              <w:rPr>
                <w:rFonts w:ascii="Arial" w:hAnsi="Arial" w:cs="Arial"/>
                <w:sz w:val="16"/>
                <w:szCs w:val="18"/>
              </w:rPr>
              <w:t>Цумадинское</w:t>
            </w:r>
            <w:proofErr w:type="spell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2EA3554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B0C22B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B9CCC14"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94DEFE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7DFA8767"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8DFC62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1DF7F23"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61D3A4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A51AA75"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.Х</w:t>
            </w:r>
            <w:proofErr w:type="gramEnd"/>
            <w:r w:rsidRPr="00970CBF">
              <w:rPr>
                <w:rFonts w:ascii="Arial" w:hAnsi="Arial" w:cs="Arial"/>
                <w:sz w:val="16"/>
                <w:szCs w:val="18"/>
              </w:rPr>
              <w:t>асавюрт</w:t>
            </w:r>
            <w:proofErr w:type="spellEnd"/>
            <w:r w:rsidRPr="00970CBF">
              <w:rPr>
                <w:rFonts w:ascii="Arial" w:hAnsi="Arial" w:cs="Arial"/>
                <w:sz w:val="16"/>
                <w:szCs w:val="18"/>
              </w:rPr>
              <w:t xml:space="preserve">, пос. Энергетиков, подстанция «Северных </w:t>
            </w:r>
            <w:proofErr w:type="spellStart"/>
            <w:r w:rsidRPr="00970CBF">
              <w:rPr>
                <w:rFonts w:ascii="Arial" w:hAnsi="Arial" w:cs="Arial"/>
                <w:sz w:val="16"/>
                <w:szCs w:val="18"/>
              </w:rPr>
              <w:t>эл.сетей</w:t>
            </w:r>
            <w:proofErr w:type="spellEnd"/>
            <w:r w:rsidRPr="00970CBF">
              <w:rPr>
                <w:rFonts w:ascii="Arial" w:hAnsi="Arial" w:cs="Arial"/>
                <w:sz w:val="16"/>
                <w:szCs w:val="18"/>
              </w:rPr>
              <w:t>»</w:t>
            </w:r>
          </w:p>
          <w:p w14:paraId="4A051D39" w14:textId="77777777" w:rsidR="00970CBF" w:rsidRPr="00970CBF" w:rsidRDefault="00970CBF" w:rsidP="00970CBF">
            <w:pPr>
              <w:widowControl w:val="0"/>
              <w:spacing w:after="0"/>
              <w:ind w:right="-24"/>
              <w:jc w:val="left"/>
              <w:rPr>
                <w:rFonts w:ascii="Arial" w:eastAsia="Calibri" w:hAnsi="Arial" w:cs="Arial"/>
                <w:sz w:val="16"/>
                <w:szCs w:val="18"/>
              </w:rPr>
            </w:pPr>
            <w:proofErr w:type="gramStart"/>
            <w:r w:rsidRPr="00970CBF">
              <w:rPr>
                <w:rFonts w:ascii="Arial" w:hAnsi="Arial" w:cs="Arial"/>
                <w:sz w:val="16"/>
                <w:szCs w:val="18"/>
              </w:rPr>
              <w:t>Северное</w:t>
            </w:r>
            <w:proofErr w:type="gramEnd"/>
            <w:r w:rsidRPr="00970CBF">
              <w:rPr>
                <w:rFonts w:ascii="Arial" w:hAnsi="Arial" w:cs="Arial"/>
                <w:sz w:val="16"/>
                <w:szCs w:val="18"/>
              </w:rPr>
              <w:t xml:space="preserve"> ОЭ</w:t>
            </w:r>
          </w:p>
        </w:tc>
        <w:tc>
          <w:tcPr>
            <w:tcW w:w="1134" w:type="dxa"/>
            <w:tcBorders>
              <w:top w:val="single" w:sz="4" w:space="0" w:color="00000A"/>
              <w:left w:val="single" w:sz="4" w:space="0" w:color="00000A"/>
              <w:bottom w:val="single" w:sz="4" w:space="0" w:color="00000A"/>
              <w:right w:val="single" w:sz="4" w:space="0" w:color="00000A"/>
            </w:tcBorders>
            <w:vAlign w:val="center"/>
          </w:tcPr>
          <w:p w14:paraId="413F01ED"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939C25B"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7E1EE0F"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176767D"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8AC665C"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43035D9"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BC224ED"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120F98FA"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7B6C727A"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2. г. Хасавюрт, Махачкалинское шоссе, 16</w:t>
            </w:r>
          </w:p>
          <w:p w14:paraId="0A70B35A"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Хасавюртовское ГО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09D2F15"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923F2A0"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031FAE3C"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16BD98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18631C5"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6EED166"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88E932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0B050C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716D32E" w14:textId="77777777" w:rsidR="00970CBF" w:rsidRPr="00970CBF" w:rsidRDefault="00970CBF" w:rsidP="00970CBF">
            <w:pPr>
              <w:spacing w:after="0"/>
              <w:rPr>
                <w:rFonts w:ascii="Arial" w:eastAsia="Calibri" w:hAnsi="Arial" w:cs="Arial"/>
                <w:sz w:val="16"/>
                <w:szCs w:val="18"/>
              </w:rPr>
            </w:pPr>
            <w:r w:rsidRPr="00970CBF">
              <w:rPr>
                <w:rFonts w:ascii="Arial" w:hAnsi="Arial" w:cs="Arial"/>
                <w:sz w:val="16"/>
                <w:szCs w:val="18"/>
              </w:rPr>
              <w:t xml:space="preserve">2. РД, </w:t>
            </w:r>
            <w:proofErr w:type="spellStart"/>
            <w:r w:rsidRPr="00970CBF">
              <w:rPr>
                <w:rFonts w:ascii="Arial" w:hAnsi="Arial" w:cs="Arial"/>
                <w:sz w:val="16"/>
                <w:szCs w:val="18"/>
              </w:rPr>
              <w:t>Акушинский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Акуша</w:t>
            </w:r>
          </w:p>
        </w:tc>
        <w:tc>
          <w:tcPr>
            <w:tcW w:w="1134" w:type="dxa"/>
            <w:tcBorders>
              <w:top w:val="single" w:sz="4" w:space="0" w:color="00000A"/>
              <w:left w:val="single" w:sz="4" w:space="0" w:color="00000A"/>
              <w:bottom w:val="single" w:sz="4" w:space="0" w:color="00000A"/>
              <w:right w:val="single" w:sz="4" w:space="0" w:color="00000A"/>
            </w:tcBorders>
            <w:vAlign w:val="center"/>
          </w:tcPr>
          <w:p w14:paraId="51B06819"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7965F7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EDA71DD"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D4F0652"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BB26C3A"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9DB5F28"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2E41835"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381A78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004029E"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РД </w:t>
            </w:r>
            <w:proofErr w:type="spellStart"/>
            <w:r w:rsidRPr="00970CBF">
              <w:rPr>
                <w:rFonts w:ascii="Arial" w:hAnsi="Arial" w:cs="Arial"/>
                <w:sz w:val="16"/>
                <w:szCs w:val="18"/>
              </w:rPr>
              <w:t>Бабаюртовский</w:t>
            </w:r>
            <w:proofErr w:type="spellEnd"/>
            <w:r w:rsidRPr="00970CBF">
              <w:rPr>
                <w:rFonts w:ascii="Arial" w:hAnsi="Arial" w:cs="Arial"/>
                <w:sz w:val="16"/>
                <w:szCs w:val="18"/>
              </w:rPr>
              <w:t xml:space="preserve"> район, с. Бабаюрт, ул. </w:t>
            </w:r>
            <w:proofErr w:type="spellStart"/>
            <w:r w:rsidRPr="00970CBF">
              <w:rPr>
                <w:rFonts w:ascii="Arial" w:hAnsi="Arial" w:cs="Arial"/>
                <w:sz w:val="16"/>
                <w:szCs w:val="18"/>
              </w:rPr>
              <w:t>Беймурзаева</w:t>
            </w:r>
            <w:proofErr w:type="spellEnd"/>
            <w:r w:rsidRPr="00970CBF">
              <w:rPr>
                <w:rFonts w:ascii="Arial" w:hAnsi="Arial" w:cs="Arial"/>
                <w:sz w:val="16"/>
                <w:szCs w:val="18"/>
              </w:rPr>
              <w:t>, д.1</w:t>
            </w:r>
          </w:p>
        </w:tc>
        <w:tc>
          <w:tcPr>
            <w:tcW w:w="1134" w:type="dxa"/>
            <w:tcBorders>
              <w:top w:val="single" w:sz="4" w:space="0" w:color="00000A"/>
              <w:left w:val="single" w:sz="4" w:space="0" w:color="00000A"/>
              <w:bottom w:val="single" w:sz="4" w:space="0" w:color="00000A"/>
              <w:right w:val="single" w:sz="4" w:space="0" w:color="00000A"/>
            </w:tcBorders>
            <w:vAlign w:val="center"/>
          </w:tcPr>
          <w:p w14:paraId="04E51974"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40E3781"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0742AD4"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39BCE1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B3F639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5C9E4A5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FDE6530"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1DCAC3E"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79C89D23"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2. Республика Дагестан, Ботлихский район, с. Ботлих, микрорайон</w:t>
            </w:r>
          </w:p>
        </w:tc>
        <w:tc>
          <w:tcPr>
            <w:tcW w:w="1134" w:type="dxa"/>
            <w:tcBorders>
              <w:top w:val="single" w:sz="4" w:space="0" w:color="00000A"/>
              <w:left w:val="single" w:sz="4" w:space="0" w:color="00000A"/>
              <w:bottom w:val="single" w:sz="4" w:space="0" w:color="00000A"/>
              <w:right w:val="single" w:sz="4" w:space="0" w:color="00000A"/>
            </w:tcBorders>
            <w:vAlign w:val="center"/>
          </w:tcPr>
          <w:p w14:paraId="20414705"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034E55AC"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F396C91"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906E2A7"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831E154"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1B79E3E"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F973BAF"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7D96C03"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B1174D9"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г. Буйнакск, ул. М. </w:t>
            </w:r>
            <w:proofErr w:type="spellStart"/>
            <w:r w:rsidRPr="00970CBF">
              <w:rPr>
                <w:rFonts w:ascii="Arial" w:hAnsi="Arial" w:cs="Arial"/>
                <w:sz w:val="16"/>
                <w:szCs w:val="18"/>
              </w:rPr>
              <w:t>Ярагского</w:t>
            </w:r>
            <w:proofErr w:type="spellEnd"/>
            <w:r w:rsidRPr="00970CBF">
              <w:rPr>
                <w:rFonts w:ascii="Arial" w:hAnsi="Arial" w:cs="Arial"/>
                <w:sz w:val="16"/>
                <w:szCs w:val="18"/>
              </w:rPr>
              <w:t>, д. 2 «а»</w:t>
            </w:r>
          </w:p>
        </w:tc>
        <w:tc>
          <w:tcPr>
            <w:tcW w:w="1134" w:type="dxa"/>
            <w:tcBorders>
              <w:top w:val="single" w:sz="4" w:space="0" w:color="00000A"/>
              <w:left w:val="single" w:sz="4" w:space="0" w:color="00000A"/>
              <w:bottom w:val="single" w:sz="4" w:space="0" w:color="00000A"/>
              <w:right w:val="single" w:sz="4" w:space="0" w:color="00000A"/>
            </w:tcBorders>
            <w:vAlign w:val="center"/>
          </w:tcPr>
          <w:p w14:paraId="47BC86CB"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68BEB0C"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0C4E1E8"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C1B641C"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41DC766A"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6A212DB"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C3E934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7A4F41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E3411E2"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Дахадаевский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.У</w:t>
            </w:r>
            <w:proofErr w:type="gramEnd"/>
            <w:r w:rsidRPr="00970CBF">
              <w:rPr>
                <w:rFonts w:ascii="Arial" w:hAnsi="Arial" w:cs="Arial"/>
                <w:sz w:val="16"/>
                <w:szCs w:val="18"/>
              </w:rPr>
              <w:t>ркарах</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4E9EDF8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FF2CC89"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09D72F8"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3506DB6"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F8D9BE3"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EF9CFF1"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2BA28A9"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AB6B1B6"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DCC768C"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.Д</w:t>
            </w:r>
            <w:proofErr w:type="gramEnd"/>
            <w:r w:rsidRPr="00970CBF">
              <w:rPr>
                <w:rFonts w:ascii="Arial" w:hAnsi="Arial" w:cs="Arial"/>
                <w:sz w:val="16"/>
                <w:szCs w:val="18"/>
              </w:rPr>
              <w:t>ербент</w:t>
            </w:r>
            <w:proofErr w:type="spellEnd"/>
            <w:r w:rsidRPr="00970CBF">
              <w:rPr>
                <w:rFonts w:ascii="Arial" w:hAnsi="Arial" w:cs="Arial"/>
                <w:sz w:val="16"/>
                <w:szCs w:val="18"/>
              </w:rPr>
              <w:t xml:space="preserve">, </w:t>
            </w:r>
            <w:proofErr w:type="spellStart"/>
            <w:r w:rsidRPr="00970CBF">
              <w:rPr>
                <w:rFonts w:ascii="Arial" w:hAnsi="Arial" w:cs="Arial"/>
                <w:sz w:val="16"/>
                <w:szCs w:val="18"/>
              </w:rPr>
              <w:t>ул.Гагарина</w:t>
            </w:r>
            <w:proofErr w:type="spellEnd"/>
            <w:r w:rsidRPr="00970CBF">
              <w:rPr>
                <w:rFonts w:ascii="Arial" w:hAnsi="Arial" w:cs="Arial"/>
                <w:sz w:val="16"/>
                <w:szCs w:val="18"/>
              </w:rPr>
              <w:t>, 18 «а»</w:t>
            </w:r>
          </w:p>
        </w:tc>
        <w:tc>
          <w:tcPr>
            <w:tcW w:w="1134" w:type="dxa"/>
            <w:tcBorders>
              <w:top w:val="single" w:sz="4" w:space="0" w:color="00000A"/>
              <w:left w:val="single" w:sz="4" w:space="0" w:color="00000A"/>
              <w:bottom w:val="single" w:sz="4" w:space="0" w:color="00000A"/>
              <w:right w:val="single" w:sz="4" w:space="0" w:color="00000A"/>
            </w:tcBorders>
            <w:vAlign w:val="center"/>
          </w:tcPr>
          <w:p w14:paraId="07ECB420"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1EC6EC3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061DE57"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59B84F3"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4A4833D8"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AE7F7C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0AB2EA9"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229E8A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CCE3D28" w14:textId="77777777" w:rsidR="00970CBF" w:rsidRPr="00970CBF" w:rsidRDefault="00970CBF" w:rsidP="00970CBF">
            <w:pPr>
              <w:spacing w:after="0"/>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.Д</w:t>
            </w:r>
            <w:proofErr w:type="gramEnd"/>
            <w:r w:rsidRPr="00970CBF">
              <w:rPr>
                <w:rFonts w:ascii="Arial" w:hAnsi="Arial" w:cs="Arial"/>
                <w:sz w:val="16"/>
                <w:szCs w:val="18"/>
              </w:rPr>
              <w:t>ербент</w:t>
            </w:r>
            <w:proofErr w:type="spellEnd"/>
            <w:r w:rsidRPr="00970CBF">
              <w:rPr>
                <w:rFonts w:ascii="Arial" w:hAnsi="Arial" w:cs="Arial"/>
                <w:sz w:val="16"/>
                <w:szCs w:val="18"/>
              </w:rPr>
              <w:t xml:space="preserve">, ул. </w:t>
            </w:r>
            <w:proofErr w:type="spellStart"/>
            <w:r w:rsidRPr="00970CBF">
              <w:rPr>
                <w:rFonts w:ascii="Arial" w:hAnsi="Arial" w:cs="Arial"/>
                <w:sz w:val="16"/>
                <w:szCs w:val="18"/>
              </w:rPr>
              <w:t>Эмиргамзаева</w:t>
            </w:r>
            <w:proofErr w:type="spellEnd"/>
            <w:r w:rsidRPr="00970CBF">
              <w:rPr>
                <w:rFonts w:ascii="Arial" w:hAnsi="Arial" w:cs="Arial"/>
                <w:sz w:val="16"/>
                <w:szCs w:val="18"/>
              </w:rPr>
              <w:t>, д.23б</w:t>
            </w:r>
          </w:p>
        </w:tc>
        <w:tc>
          <w:tcPr>
            <w:tcW w:w="1134" w:type="dxa"/>
            <w:tcBorders>
              <w:top w:val="single" w:sz="4" w:space="0" w:color="00000A"/>
              <w:left w:val="single" w:sz="4" w:space="0" w:color="00000A"/>
              <w:bottom w:val="single" w:sz="4" w:space="0" w:color="00000A"/>
              <w:right w:val="single" w:sz="4" w:space="0" w:color="00000A"/>
            </w:tcBorders>
            <w:vAlign w:val="center"/>
          </w:tcPr>
          <w:p w14:paraId="4F0D0B1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2701A5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1B08940"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C8E34D1"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68D043B"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7A2C793"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019EE9A"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DE36B47"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78975AC1"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Кайтагский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Маджалис</w:t>
            </w:r>
            <w:proofErr w:type="spellEnd"/>
            <w:r w:rsidRPr="00970CBF">
              <w:rPr>
                <w:rFonts w:ascii="Arial" w:hAnsi="Arial" w:cs="Arial"/>
                <w:sz w:val="16"/>
                <w:szCs w:val="18"/>
              </w:rPr>
              <w:t xml:space="preserve">, ул. </w:t>
            </w:r>
            <w:proofErr w:type="spellStart"/>
            <w:r w:rsidRPr="00970CBF">
              <w:rPr>
                <w:rFonts w:ascii="Arial" w:hAnsi="Arial" w:cs="Arial"/>
                <w:sz w:val="16"/>
                <w:szCs w:val="18"/>
              </w:rPr>
              <w:t>Батырая</w:t>
            </w:r>
            <w:proofErr w:type="spellEnd"/>
            <w:r w:rsidRPr="00970CBF">
              <w:rPr>
                <w:rFonts w:ascii="Arial" w:hAnsi="Arial" w:cs="Arial"/>
                <w:sz w:val="16"/>
                <w:szCs w:val="18"/>
              </w:rPr>
              <w:t>, 44</w:t>
            </w:r>
          </w:p>
        </w:tc>
        <w:tc>
          <w:tcPr>
            <w:tcW w:w="1134" w:type="dxa"/>
            <w:tcBorders>
              <w:top w:val="single" w:sz="4" w:space="0" w:color="00000A"/>
              <w:left w:val="single" w:sz="4" w:space="0" w:color="00000A"/>
              <w:bottom w:val="single" w:sz="4" w:space="0" w:color="00000A"/>
              <w:right w:val="single" w:sz="4" w:space="0" w:color="00000A"/>
            </w:tcBorders>
            <w:vAlign w:val="center"/>
          </w:tcPr>
          <w:p w14:paraId="6181A7C1"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60D8AE1"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095A592"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7FD7E9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2EF7686"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3DD7723E"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ACF2486"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7B90584"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01574D1" w14:textId="77777777" w:rsidR="00970CBF" w:rsidRPr="00970CBF" w:rsidRDefault="00970CBF" w:rsidP="00970CBF">
            <w:pPr>
              <w:spacing w:after="0"/>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Карабудахкентский</w:t>
            </w:r>
            <w:proofErr w:type="spellEnd"/>
            <w:r w:rsidRPr="00970CBF">
              <w:rPr>
                <w:rFonts w:ascii="Arial" w:hAnsi="Arial" w:cs="Arial"/>
                <w:sz w:val="16"/>
                <w:szCs w:val="18"/>
              </w:rPr>
              <w:t xml:space="preserve"> р-н, </w:t>
            </w:r>
            <w:proofErr w:type="spellStart"/>
            <w:r w:rsidRPr="00970CBF">
              <w:rPr>
                <w:rFonts w:ascii="Arial" w:hAnsi="Arial" w:cs="Arial"/>
                <w:sz w:val="16"/>
                <w:szCs w:val="18"/>
              </w:rPr>
              <w:t>с</w:t>
            </w:r>
            <w:proofErr w:type="gramStart"/>
            <w:r w:rsidRPr="00970CBF">
              <w:rPr>
                <w:rFonts w:ascii="Arial" w:hAnsi="Arial" w:cs="Arial"/>
                <w:sz w:val="16"/>
                <w:szCs w:val="18"/>
              </w:rPr>
              <w:t>.К</w:t>
            </w:r>
            <w:proofErr w:type="gramEnd"/>
            <w:r w:rsidRPr="00970CBF">
              <w:rPr>
                <w:rFonts w:ascii="Arial" w:hAnsi="Arial" w:cs="Arial"/>
                <w:sz w:val="16"/>
                <w:szCs w:val="18"/>
              </w:rPr>
              <w:t>арабудахкент</w:t>
            </w:r>
            <w:proofErr w:type="spellEnd"/>
            <w:r w:rsidRPr="00970CBF">
              <w:rPr>
                <w:rFonts w:ascii="Arial" w:hAnsi="Arial" w:cs="Arial"/>
                <w:sz w:val="16"/>
                <w:szCs w:val="18"/>
              </w:rPr>
              <w:t xml:space="preserve">, </w:t>
            </w:r>
            <w:proofErr w:type="spellStart"/>
            <w:r w:rsidRPr="00970CBF">
              <w:rPr>
                <w:rFonts w:ascii="Arial" w:hAnsi="Arial" w:cs="Arial"/>
                <w:sz w:val="16"/>
                <w:szCs w:val="18"/>
              </w:rPr>
              <w:t>п.Энергетиков</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122F43EE"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A4DB84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2A4870A"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CDD6A65"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25475D6A"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FE727DC"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D4679FC"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3C27AA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6E77AA2"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Сулейман </w:t>
            </w:r>
            <w:proofErr w:type="spellStart"/>
            <w:r w:rsidRPr="00970CBF">
              <w:rPr>
                <w:rFonts w:ascii="Arial" w:hAnsi="Arial" w:cs="Arial"/>
                <w:sz w:val="16"/>
                <w:szCs w:val="18"/>
              </w:rPr>
              <w:t>Стальский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.К</w:t>
            </w:r>
            <w:proofErr w:type="gramEnd"/>
            <w:r w:rsidRPr="00970CBF">
              <w:rPr>
                <w:rFonts w:ascii="Arial" w:hAnsi="Arial" w:cs="Arial"/>
                <w:sz w:val="16"/>
                <w:szCs w:val="18"/>
              </w:rPr>
              <w:t>асумкент</w:t>
            </w:r>
            <w:proofErr w:type="spellEnd"/>
            <w:r w:rsidRPr="00970CBF">
              <w:rPr>
                <w:rFonts w:ascii="Arial" w:hAnsi="Arial" w:cs="Arial"/>
                <w:sz w:val="16"/>
                <w:szCs w:val="18"/>
              </w:rPr>
              <w:t xml:space="preserve"> </w:t>
            </w:r>
            <w:proofErr w:type="spellStart"/>
            <w:r w:rsidRPr="00970CBF">
              <w:rPr>
                <w:rFonts w:ascii="Arial" w:hAnsi="Arial" w:cs="Arial"/>
                <w:sz w:val="16"/>
                <w:szCs w:val="18"/>
              </w:rPr>
              <w:t>ул.Мира</w:t>
            </w:r>
            <w:proofErr w:type="spellEnd"/>
            <w:r w:rsidRPr="00970CBF">
              <w:rPr>
                <w:rFonts w:ascii="Arial" w:hAnsi="Arial" w:cs="Arial"/>
                <w:sz w:val="16"/>
                <w:szCs w:val="18"/>
              </w:rPr>
              <w:t>, д 21</w:t>
            </w:r>
          </w:p>
        </w:tc>
        <w:tc>
          <w:tcPr>
            <w:tcW w:w="1134" w:type="dxa"/>
            <w:tcBorders>
              <w:top w:val="single" w:sz="4" w:space="0" w:color="00000A"/>
              <w:left w:val="single" w:sz="4" w:space="0" w:color="00000A"/>
              <w:bottom w:val="single" w:sz="4" w:space="0" w:color="00000A"/>
              <w:right w:val="single" w:sz="4" w:space="0" w:color="00000A"/>
            </w:tcBorders>
            <w:vAlign w:val="center"/>
          </w:tcPr>
          <w:p w14:paraId="69587443"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01711F4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BC8F68C"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7A75552"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980DE9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6A664C0"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1F0EBD4"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293F3BE"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0FA7DB1"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г. </w:t>
            </w:r>
            <w:proofErr w:type="spellStart"/>
            <w:r w:rsidRPr="00970CBF">
              <w:rPr>
                <w:rFonts w:ascii="Arial" w:hAnsi="Arial" w:cs="Arial"/>
                <w:sz w:val="16"/>
                <w:szCs w:val="18"/>
              </w:rPr>
              <w:t>Кизилюрт</w:t>
            </w:r>
            <w:proofErr w:type="spellEnd"/>
            <w:r w:rsidRPr="00970CBF">
              <w:rPr>
                <w:rFonts w:ascii="Arial" w:hAnsi="Arial" w:cs="Arial"/>
                <w:sz w:val="16"/>
                <w:szCs w:val="18"/>
              </w:rPr>
              <w:t>, пр. Шамиля, д. 40</w:t>
            </w:r>
          </w:p>
        </w:tc>
        <w:tc>
          <w:tcPr>
            <w:tcW w:w="1134" w:type="dxa"/>
            <w:tcBorders>
              <w:top w:val="single" w:sz="4" w:space="0" w:color="00000A"/>
              <w:left w:val="single" w:sz="4" w:space="0" w:color="00000A"/>
              <w:bottom w:val="single" w:sz="4" w:space="0" w:color="00000A"/>
              <w:right w:val="single" w:sz="4" w:space="0" w:color="00000A"/>
            </w:tcBorders>
            <w:vAlign w:val="center"/>
          </w:tcPr>
          <w:p w14:paraId="44B4B595"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3A6FD81"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85818AE"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6B78463"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495E6DC8"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1B8170E"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8740472"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15DB7C6F" w14:textId="77777777" w:rsidR="00970CBF" w:rsidRPr="00970CBF" w:rsidRDefault="00970CBF" w:rsidP="00970CBF">
            <w:pPr>
              <w:spacing w:after="0"/>
              <w:jc w:val="left"/>
              <w:rPr>
                <w:rFonts w:ascii="Arial" w:hAnsi="Arial" w:cs="Arial"/>
                <w:sz w:val="16"/>
                <w:szCs w:val="18"/>
              </w:rPr>
            </w:pPr>
            <w:r w:rsidRPr="00970CBF">
              <w:rPr>
                <w:rFonts w:ascii="Arial" w:hAnsi="Arial" w:cs="Arial"/>
                <w:sz w:val="16"/>
                <w:szCs w:val="18"/>
              </w:rPr>
              <w:t xml:space="preserve">1. </w:t>
            </w:r>
            <w:proofErr w:type="spellStart"/>
            <w:r w:rsidRPr="00970CBF">
              <w:rPr>
                <w:rFonts w:ascii="Arial" w:hAnsi="Arial" w:cs="Arial"/>
                <w:sz w:val="16"/>
                <w:szCs w:val="18"/>
              </w:rPr>
              <w:t>г</w:t>
            </w:r>
            <w:proofErr w:type="gramStart"/>
            <w:r w:rsidRPr="00970CBF">
              <w:rPr>
                <w:rFonts w:ascii="Arial" w:hAnsi="Arial" w:cs="Arial"/>
                <w:sz w:val="16"/>
                <w:szCs w:val="18"/>
              </w:rPr>
              <w:t>.М</w:t>
            </w:r>
            <w:proofErr w:type="gramEnd"/>
            <w:r w:rsidRPr="00970CBF">
              <w:rPr>
                <w:rFonts w:ascii="Arial" w:hAnsi="Arial" w:cs="Arial"/>
                <w:sz w:val="16"/>
                <w:szCs w:val="18"/>
              </w:rPr>
              <w:t>ахачкала</w:t>
            </w:r>
            <w:proofErr w:type="spellEnd"/>
            <w:r w:rsidRPr="00970CBF">
              <w:rPr>
                <w:rFonts w:ascii="Arial" w:hAnsi="Arial" w:cs="Arial"/>
                <w:sz w:val="16"/>
                <w:szCs w:val="18"/>
              </w:rPr>
              <w:t xml:space="preserve">, </w:t>
            </w:r>
            <w:proofErr w:type="spellStart"/>
            <w:r w:rsidRPr="00970CBF">
              <w:rPr>
                <w:rFonts w:ascii="Arial" w:hAnsi="Arial" w:cs="Arial"/>
                <w:sz w:val="16"/>
                <w:szCs w:val="18"/>
              </w:rPr>
              <w:t>ул.Дахадаева</w:t>
            </w:r>
            <w:proofErr w:type="spellEnd"/>
            <w:r w:rsidRPr="00970CBF">
              <w:rPr>
                <w:rFonts w:ascii="Arial" w:hAnsi="Arial" w:cs="Arial"/>
                <w:sz w:val="16"/>
                <w:szCs w:val="18"/>
              </w:rPr>
              <w:t>, 73 Центральный аппарат (</w:t>
            </w:r>
            <w:proofErr w:type="spellStart"/>
            <w:r w:rsidRPr="00970CBF">
              <w:rPr>
                <w:rFonts w:ascii="Arial" w:hAnsi="Arial" w:cs="Arial"/>
                <w:sz w:val="16"/>
                <w:szCs w:val="18"/>
              </w:rPr>
              <w:t>Энергосбыт</w:t>
            </w:r>
            <w:proofErr w:type="spellEnd"/>
            <w:r w:rsidRPr="00970CBF">
              <w:rPr>
                <w:rFonts w:ascii="Arial" w:hAnsi="Arial" w:cs="Arial"/>
                <w:sz w:val="16"/>
                <w:szCs w:val="18"/>
              </w:rPr>
              <w:t>)</w:t>
            </w:r>
          </w:p>
          <w:p w14:paraId="20415AE9"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.К</w:t>
            </w:r>
            <w:proofErr w:type="gramEnd"/>
            <w:r w:rsidRPr="00970CBF">
              <w:rPr>
                <w:rFonts w:ascii="Arial" w:hAnsi="Arial" w:cs="Arial"/>
                <w:sz w:val="16"/>
                <w:szCs w:val="18"/>
              </w:rPr>
              <w:t>изляр</w:t>
            </w:r>
            <w:proofErr w:type="spellEnd"/>
            <w:r w:rsidRPr="00970CBF">
              <w:rPr>
                <w:rFonts w:ascii="Arial" w:hAnsi="Arial" w:cs="Arial"/>
                <w:sz w:val="16"/>
                <w:szCs w:val="18"/>
              </w:rPr>
              <w:t xml:space="preserve">, </w:t>
            </w:r>
            <w:proofErr w:type="spellStart"/>
            <w:r w:rsidRPr="00970CBF">
              <w:rPr>
                <w:rFonts w:ascii="Arial" w:hAnsi="Arial" w:cs="Arial"/>
                <w:sz w:val="16"/>
                <w:szCs w:val="18"/>
              </w:rPr>
              <w:t>ул.Д.Бедного</w:t>
            </w:r>
            <w:proofErr w:type="spellEnd"/>
            <w:r w:rsidRPr="00970CBF">
              <w:rPr>
                <w:rFonts w:ascii="Arial" w:hAnsi="Arial" w:cs="Arial"/>
                <w:sz w:val="16"/>
                <w:szCs w:val="18"/>
              </w:rPr>
              <w:t>, д. 15</w:t>
            </w:r>
          </w:p>
        </w:tc>
        <w:tc>
          <w:tcPr>
            <w:tcW w:w="1134" w:type="dxa"/>
            <w:tcBorders>
              <w:top w:val="single" w:sz="4" w:space="0" w:color="00000A"/>
              <w:left w:val="single" w:sz="4" w:space="0" w:color="00000A"/>
              <w:bottom w:val="single" w:sz="4" w:space="0" w:color="00000A"/>
              <w:right w:val="single" w:sz="4" w:space="0" w:color="00000A"/>
            </w:tcBorders>
            <w:vAlign w:val="center"/>
          </w:tcPr>
          <w:p w14:paraId="0649530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603A1E4"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46679F4"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A613C1D"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F4C0066"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04292671"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E59514B"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390A8F2"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FAE521D"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Лакский</w:t>
            </w:r>
            <w:proofErr w:type="spellEnd"/>
            <w:r w:rsidRPr="00970CBF">
              <w:rPr>
                <w:rFonts w:ascii="Arial" w:hAnsi="Arial" w:cs="Arial"/>
                <w:sz w:val="16"/>
                <w:szCs w:val="18"/>
              </w:rPr>
              <w:t xml:space="preserve"> район, с. Кумух,  ул. </w:t>
            </w:r>
            <w:proofErr w:type="spellStart"/>
            <w:r w:rsidRPr="00970CBF">
              <w:rPr>
                <w:rFonts w:ascii="Arial" w:hAnsi="Arial" w:cs="Arial"/>
                <w:sz w:val="16"/>
                <w:szCs w:val="18"/>
              </w:rPr>
              <w:t>Манарова</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2D90E24D"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A466D8E"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AE5A24C"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69022EB"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29834A9"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2F66984"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9B477DF"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B67700A"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A421B28"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Левашинский</w:t>
            </w:r>
            <w:proofErr w:type="spellEnd"/>
            <w:r w:rsidRPr="00970CBF">
              <w:rPr>
                <w:rFonts w:ascii="Arial" w:hAnsi="Arial" w:cs="Arial"/>
                <w:sz w:val="16"/>
                <w:szCs w:val="18"/>
              </w:rPr>
              <w:t xml:space="preserve"> район, с. Леваши, ул. </w:t>
            </w:r>
            <w:proofErr w:type="spellStart"/>
            <w:r w:rsidRPr="00970CBF">
              <w:rPr>
                <w:rFonts w:ascii="Arial" w:hAnsi="Arial" w:cs="Arial"/>
                <w:sz w:val="16"/>
                <w:szCs w:val="18"/>
              </w:rPr>
              <w:t>Гамидова</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45189A1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5BDCF01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5F2E2D1"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1F44492"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2F743F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3AB5BE2"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23AB530"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2145A9D0"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8904CF6"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Табасаранский район, с. Хучни, ул. </w:t>
            </w:r>
            <w:proofErr w:type="gramStart"/>
            <w:r w:rsidRPr="00970CBF">
              <w:rPr>
                <w:rFonts w:ascii="Arial" w:hAnsi="Arial" w:cs="Arial"/>
                <w:sz w:val="16"/>
                <w:szCs w:val="18"/>
              </w:rPr>
              <w:t>Больничная</w:t>
            </w:r>
            <w:proofErr w:type="gramEnd"/>
            <w:r w:rsidRPr="00970CBF">
              <w:rPr>
                <w:rFonts w:ascii="Arial" w:hAnsi="Arial" w:cs="Arial"/>
                <w:sz w:val="16"/>
                <w:szCs w:val="18"/>
              </w:rPr>
              <w:t xml:space="preserve"> д. 1</w:t>
            </w:r>
          </w:p>
        </w:tc>
        <w:tc>
          <w:tcPr>
            <w:tcW w:w="1134" w:type="dxa"/>
            <w:tcBorders>
              <w:top w:val="single" w:sz="4" w:space="0" w:color="00000A"/>
              <w:left w:val="single" w:sz="4" w:space="0" w:color="00000A"/>
              <w:bottom w:val="single" w:sz="4" w:space="0" w:color="00000A"/>
              <w:right w:val="single" w:sz="4" w:space="0" w:color="00000A"/>
            </w:tcBorders>
            <w:vAlign w:val="center"/>
          </w:tcPr>
          <w:p w14:paraId="22E52CE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CF90C0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094EA45D"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9042C06"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2019AA6A"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E7F7385"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FF0A97F"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EA3300C"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5771E12"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Хунзахский</w:t>
            </w:r>
            <w:proofErr w:type="spellEnd"/>
            <w:r w:rsidRPr="00970CBF">
              <w:rPr>
                <w:rFonts w:ascii="Arial" w:hAnsi="Arial" w:cs="Arial"/>
                <w:sz w:val="16"/>
                <w:szCs w:val="18"/>
              </w:rPr>
              <w:t xml:space="preserve"> район, с. Хунзах, ул. </w:t>
            </w:r>
            <w:proofErr w:type="spellStart"/>
            <w:r w:rsidRPr="00970CBF">
              <w:rPr>
                <w:rFonts w:ascii="Arial" w:hAnsi="Arial" w:cs="Arial"/>
                <w:sz w:val="16"/>
                <w:szCs w:val="18"/>
              </w:rPr>
              <w:t>Магомедхана</w:t>
            </w:r>
            <w:proofErr w:type="spellEnd"/>
            <w:r w:rsidRPr="00970CBF">
              <w:rPr>
                <w:rFonts w:ascii="Arial" w:hAnsi="Arial" w:cs="Arial"/>
                <w:sz w:val="16"/>
                <w:szCs w:val="18"/>
              </w:rPr>
              <w:t xml:space="preserve"> </w:t>
            </w:r>
            <w:proofErr w:type="spellStart"/>
            <w:r w:rsidRPr="00970CBF">
              <w:rPr>
                <w:rFonts w:ascii="Arial" w:hAnsi="Arial" w:cs="Arial"/>
                <w:sz w:val="16"/>
                <w:szCs w:val="18"/>
              </w:rPr>
              <w:t>Эльдарова</w:t>
            </w:r>
            <w:proofErr w:type="spellEnd"/>
            <w:r w:rsidRPr="00970CBF">
              <w:rPr>
                <w:rFonts w:ascii="Arial" w:hAnsi="Arial" w:cs="Arial"/>
                <w:sz w:val="16"/>
                <w:szCs w:val="18"/>
              </w:rPr>
              <w:t>, д.58</w:t>
            </w:r>
          </w:p>
        </w:tc>
        <w:tc>
          <w:tcPr>
            <w:tcW w:w="1134" w:type="dxa"/>
            <w:tcBorders>
              <w:top w:val="single" w:sz="4" w:space="0" w:color="00000A"/>
              <w:left w:val="single" w:sz="4" w:space="0" w:color="00000A"/>
              <w:bottom w:val="single" w:sz="4" w:space="0" w:color="00000A"/>
              <w:right w:val="single" w:sz="4" w:space="0" w:color="00000A"/>
            </w:tcBorders>
            <w:vAlign w:val="center"/>
          </w:tcPr>
          <w:p w14:paraId="15C9469F"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5A7106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52E67E3"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0544914"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C846765"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DADA439"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A7F8975"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9C94D0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73 Центральный аппарат (</w:t>
            </w:r>
            <w:proofErr w:type="spellStart"/>
            <w:r w:rsidRPr="00970CBF">
              <w:rPr>
                <w:rFonts w:ascii="Arial" w:hAnsi="Arial" w:cs="Arial"/>
                <w:sz w:val="16"/>
                <w:szCs w:val="18"/>
              </w:rPr>
              <w:t>Энергосбыт</w:t>
            </w:r>
            <w:proofErr w:type="spellEnd"/>
            <w:r w:rsidRPr="00970CBF">
              <w:rPr>
                <w:rFonts w:ascii="Arial" w:hAnsi="Arial" w:cs="Arial"/>
                <w:sz w:val="16"/>
                <w:szCs w:val="18"/>
              </w:rPr>
              <w:t>)</w:t>
            </w:r>
          </w:p>
          <w:p w14:paraId="7A9D0B96"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2.г. Махачкала, Степной поселок, 52 "а"</w:t>
            </w:r>
          </w:p>
        </w:tc>
        <w:tc>
          <w:tcPr>
            <w:tcW w:w="1134" w:type="dxa"/>
            <w:tcBorders>
              <w:top w:val="single" w:sz="4" w:space="0" w:color="00000A"/>
              <w:left w:val="single" w:sz="4" w:space="0" w:color="00000A"/>
              <w:bottom w:val="single" w:sz="4" w:space="0" w:color="00000A"/>
              <w:right w:val="single" w:sz="4" w:space="0" w:color="00000A"/>
            </w:tcBorders>
            <w:vAlign w:val="center"/>
          </w:tcPr>
          <w:p w14:paraId="75D277F8"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6515650"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9690039"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C3A574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533576D"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731B52E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981FE51"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B063A93"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901E860"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Магарамкентский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.М</w:t>
            </w:r>
            <w:proofErr w:type="gramEnd"/>
            <w:r w:rsidRPr="00970CBF">
              <w:rPr>
                <w:rFonts w:ascii="Arial" w:hAnsi="Arial" w:cs="Arial"/>
                <w:sz w:val="16"/>
                <w:szCs w:val="18"/>
              </w:rPr>
              <w:t>агарамкент</w:t>
            </w:r>
            <w:proofErr w:type="spellEnd"/>
            <w:r w:rsidRPr="00970CBF">
              <w:rPr>
                <w:rFonts w:ascii="Arial" w:hAnsi="Arial" w:cs="Arial"/>
                <w:sz w:val="16"/>
                <w:szCs w:val="18"/>
              </w:rPr>
              <w:t xml:space="preserve">, ул. </w:t>
            </w:r>
            <w:proofErr w:type="spellStart"/>
            <w:r w:rsidRPr="00970CBF">
              <w:rPr>
                <w:rFonts w:ascii="Arial" w:hAnsi="Arial" w:cs="Arial"/>
                <w:sz w:val="16"/>
                <w:szCs w:val="18"/>
              </w:rPr>
              <w:t>Лезгинцева</w:t>
            </w:r>
            <w:proofErr w:type="spellEnd"/>
            <w:r w:rsidRPr="00970CBF">
              <w:rPr>
                <w:rFonts w:ascii="Arial" w:hAnsi="Arial" w:cs="Arial"/>
                <w:sz w:val="16"/>
                <w:szCs w:val="18"/>
              </w:rPr>
              <w:t>, д. 6</w:t>
            </w:r>
          </w:p>
        </w:tc>
        <w:tc>
          <w:tcPr>
            <w:tcW w:w="1134" w:type="dxa"/>
            <w:tcBorders>
              <w:top w:val="single" w:sz="4" w:space="0" w:color="00000A"/>
              <w:left w:val="single" w:sz="4" w:space="0" w:color="00000A"/>
              <w:bottom w:val="single" w:sz="4" w:space="0" w:color="00000A"/>
              <w:right w:val="single" w:sz="4" w:space="0" w:color="00000A"/>
            </w:tcBorders>
            <w:vAlign w:val="center"/>
          </w:tcPr>
          <w:p w14:paraId="693C95F2"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54515468"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F1FFE69"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96FD9D0"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7303C7F7"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A7C89A7" w14:textId="77777777" w:rsidTr="00970CBF">
        <w:trPr>
          <w:trHeight w:val="553"/>
        </w:trPr>
        <w:tc>
          <w:tcPr>
            <w:tcW w:w="289" w:type="dxa"/>
            <w:tcBorders>
              <w:top w:val="single" w:sz="4" w:space="0" w:color="00000A"/>
              <w:left w:val="single" w:sz="4" w:space="0" w:color="00000A"/>
              <w:bottom w:val="single" w:sz="4" w:space="0" w:color="00000A"/>
              <w:right w:val="single" w:sz="4" w:space="0" w:color="00000A"/>
            </w:tcBorders>
            <w:vAlign w:val="center"/>
          </w:tcPr>
          <w:p w14:paraId="7A4851A3"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370E5CE"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D2CF8F5"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Чародинский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.Ц</w:t>
            </w:r>
            <w:proofErr w:type="gramEnd"/>
            <w:r w:rsidRPr="00970CBF">
              <w:rPr>
                <w:rFonts w:ascii="Arial" w:hAnsi="Arial" w:cs="Arial"/>
                <w:sz w:val="16"/>
                <w:szCs w:val="18"/>
              </w:rPr>
              <w:t>уриб</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2157C924"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FCC2067"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503DD59"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04F4F36"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D9EA715"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D4CF90B" w14:textId="77777777" w:rsidTr="00970CBF">
        <w:trPr>
          <w:trHeight w:val="645"/>
        </w:trPr>
        <w:tc>
          <w:tcPr>
            <w:tcW w:w="289" w:type="dxa"/>
            <w:tcBorders>
              <w:top w:val="single" w:sz="4" w:space="0" w:color="00000A"/>
              <w:left w:val="single" w:sz="4" w:space="0" w:color="00000A"/>
              <w:bottom w:val="single" w:sz="4" w:space="0" w:color="00000A"/>
              <w:right w:val="single" w:sz="4" w:space="0" w:color="00000A"/>
            </w:tcBorders>
            <w:vAlign w:val="center"/>
          </w:tcPr>
          <w:p w14:paraId="36B987E9"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69FD0FC"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3C211722"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Казбековский</w:t>
            </w:r>
            <w:proofErr w:type="spellEnd"/>
            <w:r w:rsidRPr="00970CBF">
              <w:rPr>
                <w:rFonts w:ascii="Arial" w:hAnsi="Arial" w:cs="Arial"/>
                <w:sz w:val="16"/>
                <w:szCs w:val="18"/>
              </w:rPr>
              <w:t xml:space="preserve"> район, с. Дылым, ул. Шамиля 15</w:t>
            </w:r>
          </w:p>
        </w:tc>
        <w:tc>
          <w:tcPr>
            <w:tcW w:w="1134" w:type="dxa"/>
            <w:tcBorders>
              <w:top w:val="single" w:sz="4" w:space="0" w:color="00000A"/>
              <w:left w:val="single" w:sz="4" w:space="0" w:color="00000A"/>
              <w:bottom w:val="single" w:sz="4" w:space="0" w:color="00000A"/>
              <w:right w:val="single" w:sz="4" w:space="0" w:color="00000A"/>
            </w:tcBorders>
            <w:vAlign w:val="center"/>
          </w:tcPr>
          <w:p w14:paraId="5C81470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668F6D1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7586A50"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5F354EF"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30E0E71"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C99CC3B"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CFAD55D"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3DD83DBB"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BC50CF8"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Докузпаринский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.У</w:t>
            </w:r>
            <w:proofErr w:type="gramEnd"/>
            <w:r w:rsidRPr="00970CBF">
              <w:rPr>
                <w:rFonts w:ascii="Arial" w:hAnsi="Arial" w:cs="Arial"/>
                <w:sz w:val="16"/>
                <w:szCs w:val="18"/>
              </w:rPr>
              <w:t>сухчай</w:t>
            </w:r>
            <w:proofErr w:type="spellEnd"/>
            <w:r w:rsidRPr="00970CBF">
              <w:rPr>
                <w:rFonts w:ascii="Arial" w:hAnsi="Arial" w:cs="Arial"/>
                <w:sz w:val="16"/>
                <w:szCs w:val="18"/>
              </w:rPr>
              <w:t xml:space="preserve">, </w:t>
            </w:r>
            <w:proofErr w:type="spellStart"/>
            <w:r w:rsidRPr="00970CBF">
              <w:rPr>
                <w:rFonts w:ascii="Arial" w:hAnsi="Arial" w:cs="Arial"/>
                <w:sz w:val="16"/>
                <w:szCs w:val="18"/>
              </w:rPr>
              <w:t>ул.Багишева</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418F5E5C"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423C837"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5BC4A2D2"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1A73F03"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28291F12"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17D95A64"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33CD35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F849DA1"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6D9FE7FA"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2. Агульский район, с. Тпиг</w:t>
            </w:r>
          </w:p>
        </w:tc>
        <w:tc>
          <w:tcPr>
            <w:tcW w:w="1134" w:type="dxa"/>
            <w:tcBorders>
              <w:top w:val="single" w:sz="4" w:space="0" w:color="00000A"/>
              <w:left w:val="single" w:sz="4" w:space="0" w:color="00000A"/>
              <w:bottom w:val="single" w:sz="4" w:space="0" w:color="00000A"/>
              <w:right w:val="single" w:sz="4" w:space="0" w:color="00000A"/>
            </w:tcBorders>
            <w:vAlign w:val="center"/>
          </w:tcPr>
          <w:p w14:paraId="2A934E65"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03333C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77577219"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0C12A7B"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3D87A533"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60D24A59"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86D5F09"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6E3924A"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43701FA9" w14:textId="77777777" w:rsidR="00970CBF" w:rsidRPr="00970CBF" w:rsidRDefault="00970CBF" w:rsidP="00970CBF">
            <w:pPr>
              <w:spacing w:after="0"/>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Хивский</w:t>
            </w:r>
            <w:proofErr w:type="spellEnd"/>
            <w:r w:rsidRPr="00970CBF">
              <w:rPr>
                <w:rFonts w:ascii="Arial" w:hAnsi="Arial" w:cs="Arial"/>
                <w:sz w:val="16"/>
                <w:szCs w:val="18"/>
              </w:rPr>
              <w:t xml:space="preserve"> район, с. </w:t>
            </w:r>
            <w:proofErr w:type="spellStart"/>
            <w:r w:rsidRPr="00970CBF">
              <w:rPr>
                <w:rFonts w:ascii="Arial" w:hAnsi="Arial" w:cs="Arial"/>
                <w:sz w:val="16"/>
                <w:szCs w:val="18"/>
              </w:rPr>
              <w:t>Хив</w:t>
            </w:r>
            <w:proofErr w:type="spellEnd"/>
            <w:r w:rsidRPr="00970CBF">
              <w:rPr>
                <w:rFonts w:ascii="Arial" w:hAnsi="Arial" w:cs="Arial"/>
                <w:sz w:val="16"/>
                <w:szCs w:val="18"/>
              </w:rPr>
              <w:t xml:space="preserve">, ул. </w:t>
            </w:r>
            <w:proofErr w:type="gramStart"/>
            <w:r w:rsidRPr="00970CBF">
              <w:rPr>
                <w:rFonts w:ascii="Arial" w:hAnsi="Arial" w:cs="Arial"/>
                <w:sz w:val="16"/>
                <w:szCs w:val="18"/>
              </w:rPr>
              <w:t>Советская</w:t>
            </w:r>
            <w:proofErr w:type="gramEnd"/>
            <w:r w:rsidRPr="00970CBF">
              <w:rPr>
                <w:rFonts w:ascii="Arial" w:hAnsi="Arial" w:cs="Arial"/>
                <w:sz w:val="16"/>
                <w:szCs w:val="18"/>
              </w:rPr>
              <w:t xml:space="preserve"> 5</w:t>
            </w:r>
          </w:p>
        </w:tc>
        <w:tc>
          <w:tcPr>
            <w:tcW w:w="1134" w:type="dxa"/>
            <w:tcBorders>
              <w:top w:val="single" w:sz="4" w:space="0" w:color="00000A"/>
              <w:left w:val="single" w:sz="4" w:space="0" w:color="00000A"/>
              <w:bottom w:val="single" w:sz="4" w:space="0" w:color="00000A"/>
              <w:right w:val="single" w:sz="4" w:space="0" w:color="00000A"/>
            </w:tcBorders>
            <w:vAlign w:val="center"/>
          </w:tcPr>
          <w:p w14:paraId="3F7B7D1F"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F7BE939"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4FAF1D2D"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BFF2FBA"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57D6A705"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471B0EFE"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E7B28DF"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55DBEC7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710BA25D"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Курахский</w:t>
            </w:r>
            <w:proofErr w:type="spellEnd"/>
            <w:r w:rsidRPr="00970CBF">
              <w:rPr>
                <w:rFonts w:ascii="Arial" w:hAnsi="Arial" w:cs="Arial"/>
                <w:sz w:val="16"/>
                <w:szCs w:val="18"/>
              </w:rPr>
              <w:t xml:space="preserve"> район, </w:t>
            </w:r>
            <w:proofErr w:type="gramStart"/>
            <w:r w:rsidRPr="00970CBF">
              <w:rPr>
                <w:rFonts w:ascii="Arial" w:hAnsi="Arial" w:cs="Arial"/>
                <w:sz w:val="16"/>
                <w:szCs w:val="18"/>
              </w:rPr>
              <w:t>с</w:t>
            </w:r>
            <w:proofErr w:type="gramEnd"/>
            <w:r w:rsidRPr="00970CBF">
              <w:rPr>
                <w:rFonts w:ascii="Arial" w:hAnsi="Arial" w:cs="Arial"/>
                <w:sz w:val="16"/>
                <w:szCs w:val="18"/>
              </w:rPr>
              <w:t>. Курах</w:t>
            </w:r>
          </w:p>
        </w:tc>
        <w:tc>
          <w:tcPr>
            <w:tcW w:w="1134" w:type="dxa"/>
            <w:tcBorders>
              <w:top w:val="single" w:sz="4" w:space="0" w:color="00000A"/>
              <w:left w:val="single" w:sz="4" w:space="0" w:color="00000A"/>
              <w:bottom w:val="single" w:sz="4" w:space="0" w:color="00000A"/>
              <w:right w:val="single" w:sz="4" w:space="0" w:color="00000A"/>
            </w:tcBorders>
            <w:vAlign w:val="center"/>
          </w:tcPr>
          <w:p w14:paraId="6660C3C4"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29432B51"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10E19899"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9A7D4B6"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76982D9E"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3709D93A"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41B0534"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4BA3A16A"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5F742D5B"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Гергебильский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.К</w:t>
            </w:r>
            <w:proofErr w:type="gramEnd"/>
            <w:r w:rsidRPr="00970CBF">
              <w:rPr>
                <w:rFonts w:ascii="Arial" w:hAnsi="Arial" w:cs="Arial"/>
                <w:sz w:val="16"/>
                <w:szCs w:val="18"/>
              </w:rPr>
              <w:t>урми</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06FCF1B3"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0D11A3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0E8C1E5"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C635451"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69A6975E"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0BD26977"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FDF4503"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03674DC0"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2D1E6112"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w:t>
            </w:r>
            <w:proofErr w:type="spellStart"/>
            <w:r w:rsidRPr="00970CBF">
              <w:rPr>
                <w:rFonts w:ascii="Arial" w:hAnsi="Arial" w:cs="Arial"/>
                <w:sz w:val="16"/>
                <w:szCs w:val="18"/>
              </w:rPr>
              <w:t>Цунтинский</w:t>
            </w:r>
            <w:proofErr w:type="spellEnd"/>
            <w:r w:rsidRPr="00970CBF">
              <w:rPr>
                <w:rFonts w:ascii="Arial" w:hAnsi="Arial" w:cs="Arial"/>
                <w:sz w:val="16"/>
                <w:szCs w:val="18"/>
              </w:rPr>
              <w:t xml:space="preserve"> район, </w:t>
            </w:r>
            <w:proofErr w:type="spellStart"/>
            <w:r w:rsidRPr="00970CBF">
              <w:rPr>
                <w:rFonts w:ascii="Arial" w:hAnsi="Arial" w:cs="Arial"/>
                <w:sz w:val="16"/>
                <w:szCs w:val="18"/>
              </w:rPr>
              <w:t>с</w:t>
            </w:r>
            <w:proofErr w:type="gramStart"/>
            <w:r w:rsidRPr="00970CBF">
              <w:rPr>
                <w:rFonts w:ascii="Arial" w:hAnsi="Arial" w:cs="Arial"/>
                <w:sz w:val="16"/>
                <w:szCs w:val="18"/>
              </w:rPr>
              <w:t>.К</w:t>
            </w:r>
            <w:proofErr w:type="gramEnd"/>
            <w:r w:rsidRPr="00970CBF">
              <w:rPr>
                <w:rFonts w:ascii="Arial" w:hAnsi="Arial" w:cs="Arial"/>
                <w:sz w:val="16"/>
                <w:szCs w:val="18"/>
              </w:rPr>
              <w:t>идеро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017EAA5D"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735A5573"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B8D084C"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C844A2A"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1A1DFF28"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36AC5759"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224BC18"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7650B198"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10B9FBFF" w14:textId="77777777" w:rsidR="00970CBF" w:rsidRPr="00970CBF" w:rsidRDefault="00970CBF" w:rsidP="00970CBF">
            <w:pPr>
              <w:spacing w:after="0"/>
              <w:rPr>
                <w:rFonts w:ascii="Arial" w:eastAsia="Calibri" w:hAnsi="Arial" w:cs="Arial"/>
                <w:sz w:val="16"/>
                <w:szCs w:val="18"/>
              </w:rPr>
            </w:pPr>
            <w:r w:rsidRPr="00970CBF">
              <w:rPr>
                <w:rFonts w:ascii="Arial" w:hAnsi="Arial" w:cs="Arial"/>
                <w:sz w:val="16"/>
                <w:szCs w:val="18"/>
              </w:rPr>
              <w:lastRenderedPageBreak/>
              <w:t xml:space="preserve">2. </w:t>
            </w:r>
            <w:proofErr w:type="spellStart"/>
            <w:r w:rsidRPr="00970CBF">
              <w:rPr>
                <w:rFonts w:ascii="Arial" w:hAnsi="Arial" w:cs="Arial"/>
                <w:sz w:val="16"/>
                <w:szCs w:val="18"/>
              </w:rPr>
              <w:t>г</w:t>
            </w:r>
            <w:proofErr w:type="gramStart"/>
            <w:r w:rsidRPr="00970CBF">
              <w:rPr>
                <w:rFonts w:ascii="Arial" w:hAnsi="Arial" w:cs="Arial"/>
                <w:sz w:val="16"/>
                <w:szCs w:val="18"/>
              </w:rPr>
              <w:t>.М</w:t>
            </w:r>
            <w:proofErr w:type="gramEnd"/>
            <w:r w:rsidRPr="00970CBF">
              <w:rPr>
                <w:rFonts w:ascii="Arial" w:hAnsi="Arial" w:cs="Arial"/>
                <w:sz w:val="16"/>
                <w:szCs w:val="18"/>
              </w:rPr>
              <w:t>ахачкала</w:t>
            </w:r>
            <w:proofErr w:type="spellEnd"/>
            <w:r w:rsidRPr="00970CBF">
              <w:rPr>
                <w:rFonts w:ascii="Arial" w:hAnsi="Arial" w:cs="Arial"/>
                <w:sz w:val="16"/>
                <w:szCs w:val="18"/>
              </w:rPr>
              <w:t xml:space="preserve">, ул. </w:t>
            </w:r>
            <w:proofErr w:type="spellStart"/>
            <w:r w:rsidRPr="00970CBF">
              <w:rPr>
                <w:rFonts w:ascii="Arial" w:hAnsi="Arial" w:cs="Arial"/>
                <w:sz w:val="16"/>
                <w:szCs w:val="18"/>
              </w:rPr>
              <w:t>Камаева</w:t>
            </w:r>
            <w:proofErr w:type="spellEnd"/>
            <w:r w:rsidRPr="00970CBF">
              <w:rPr>
                <w:rFonts w:ascii="Arial" w:hAnsi="Arial" w:cs="Arial"/>
                <w:sz w:val="16"/>
                <w:szCs w:val="18"/>
              </w:rPr>
              <w:t>, д.20А</w:t>
            </w:r>
          </w:p>
        </w:tc>
        <w:tc>
          <w:tcPr>
            <w:tcW w:w="1134" w:type="dxa"/>
            <w:tcBorders>
              <w:top w:val="single" w:sz="4" w:space="0" w:color="00000A"/>
              <w:left w:val="single" w:sz="4" w:space="0" w:color="00000A"/>
              <w:bottom w:val="single" w:sz="4" w:space="0" w:color="00000A"/>
              <w:right w:val="single" w:sz="4" w:space="0" w:color="00000A"/>
            </w:tcBorders>
            <w:vAlign w:val="center"/>
          </w:tcPr>
          <w:p w14:paraId="4A052F24"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lastRenderedPageBreak/>
              <w:t>10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43EE592F"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29E04980"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C707CC8"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 xml:space="preserve">1. RJ-45/FE              </w:t>
            </w:r>
            <w:r w:rsidRPr="00970CBF">
              <w:rPr>
                <w:rFonts w:ascii="Arial" w:eastAsia="Calibri" w:hAnsi="Arial" w:cs="Arial"/>
                <w:sz w:val="16"/>
                <w:szCs w:val="18"/>
                <w:lang w:val="en-US"/>
              </w:rPr>
              <w:lastRenderedPageBreak/>
              <w:t>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226FD0DC"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970CBF" w:rsidRPr="00970CBF" w14:paraId="2B408193" w14:textId="77777777" w:rsidTr="00970CBF">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C9FB97E" w14:textId="77777777" w:rsidR="00970CBF" w:rsidRPr="00970CBF" w:rsidRDefault="00970CBF" w:rsidP="0057279D">
            <w:pPr>
              <w:widowControl w:val="0"/>
              <w:numPr>
                <w:ilvl w:val="0"/>
                <w:numId w:val="54"/>
              </w:numPr>
              <w:spacing w:after="0" w:line="259" w:lineRule="auto"/>
              <w:ind w:right="-24"/>
              <w:contextualSpacing/>
              <w:jc w:val="center"/>
              <w:rPr>
                <w:rFonts w:ascii="Arial" w:eastAsia="Calibri" w:hAnsi="Arial" w:cs="Arial"/>
                <w:sz w:val="16"/>
                <w:szCs w:val="18"/>
              </w:rPr>
            </w:pPr>
          </w:p>
        </w:tc>
        <w:tc>
          <w:tcPr>
            <w:tcW w:w="3969" w:type="dxa"/>
            <w:tcBorders>
              <w:top w:val="single" w:sz="4" w:space="0" w:color="00000A"/>
              <w:left w:val="single" w:sz="4" w:space="0" w:color="00000A"/>
              <w:bottom w:val="single" w:sz="4" w:space="0" w:color="00000A"/>
              <w:right w:val="single" w:sz="4" w:space="0" w:color="00000A"/>
            </w:tcBorders>
            <w:vAlign w:val="center"/>
          </w:tcPr>
          <w:p w14:paraId="669BC72D" w14:textId="77777777" w:rsidR="00970CBF" w:rsidRPr="00970CBF" w:rsidRDefault="00970CBF" w:rsidP="00970CBF">
            <w:pPr>
              <w:spacing w:after="0"/>
              <w:rPr>
                <w:rFonts w:ascii="Arial" w:hAnsi="Arial" w:cs="Arial"/>
                <w:sz w:val="16"/>
                <w:szCs w:val="18"/>
              </w:rPr>
            </w:pPr>
            <w:r w:rsidRPr="00970CBF">
              <w:rPr>
                <w:rFonts w:ascii="Arial" w:hAnsi="Arial" w:cs="Arial"/>
                <w:sz w:val="16"/>
                <w:szCs w:val="18"/>
              </w:rPr>
              <w:t xml:space="preserve">1. г. Махачкала, ул. </w:t>
            </w:r>
            <w:proofErr w:type="spellStart"/>
            <w:r w:rsidRPr="00970CBF">
              <w:rPr>
                <w:rFonts w:ascii="Arial" w:hAnsi="Arial" w:cs="Arial"/>
                <w:sz w:val="16"/>
                <w:szCs w:val="18"/>
              </w:rPr>
              <w:t>Дахадаева</w:t>
            </w:r>
            <w:proofErr w:type="spellEnd"/>
            <w:r w:rsidRPr="00970CBF">
              <w:rPr>
                <w:rFonts w:ascii="Arial" w:hAnsi="Arial" w:cs="Arial"/>
                <w:sz w:val="16"/>
                <w:szCs w:val="18"/>
              </w:rPr>
              <w:t xml:space="preserve">, 73 </w:t>
            </w:r>
          </w:p>
          <w:p w14:paraId="0134F03A" w14:textId="77777777" w:rsidR="00970CBF" w:rsidRPr="00970CBF" w:rsidRDefault="00970CBF" w:rsidP="00970CBF">
            <w:pPr>
              <w:widowControl w:val="0"/>
              <w:spacing w:after="0"/>
              <w:ind w:right="-24"/>
              <w:jc w:val="left"/>
              <w:rPr>
                <w:rFonts w:ascii="Arial" w:eastAsia="Calibri" w:hAnsi="Arial" w:cs="Arial"/>
                <w:sz w:val="16"/>
                <w:szCs w:val="18"/>
              </w:rPr>
            </w:pPr>
            <w:r w:rsidRPr="00970CBF">
              <w:rPr>
                <w:rFonts w:ascii="Arial" w:hAnsi="Arial" w:cs="Arial"/>
                <w:sz w:val="16"/>
                <w:szCs w:val="18"/>
              </w:rPr>
              <w:t xml:space="preserve">2. г. Каспийск, ул. Орджоникидзе, 3 </w:t>
            </w:r>
          </w:p>
        </w:tc>
        <w:tc>
          <w:tcPr>
            <w:tcW w:w="1134" w:type="dxa"/>
            <w:tcBorders>
              <w:top w:val="single" w:sz="4" w:space="0" w:color="00000A"/>
              <w:left w:val="single" w:sz="4" w:space="0" w:color="00000A"/>
              <w:bottom w:val="single" w:sz="4" w:space="0" w:color="00000A"/>
              <w:right w:val="single" w:sz="4" w:space="0" w:color="00000A"/>
            </w:tcBorders>
            <w:vAlign w:val="center"/>
          </w:tcPr>
          <w:p w14:paraId="66F0A39B" w14:textId="77777777" w:rsidR="00970CBF" w:rsidRPr="00970CBF" w:rsidRDefault="00970CBF" w:rsidP="00970CBF">
            <w:pPr>
              <w:spacing w:after="0"/>
              <w:jc w:val="center"/>
              <w:rPr>
                <w:rFonts w:ascii="Arial" w:hAnsi="Arial" w:cs="Arial"/>
                <w:sz w:val="16"/>
                <w:szCs w:val="18"/>
              </w:rPr>
            </w:pPr>
            <w:r w:rsidRPr="00970CBF">
              <w:rPr>
                <w:rFonts w:ascii="Arial" w:hAnsi="Arial" w:cs="Arial"/>
                <w:sz w:val="16"/>
                <w:szCs w:val="18"/>
              </w:rPr>
              <w:t>20 Мбит/</w:t>
            </w:r>
            <w:proofErr w:type="gramStart"/>
            <w:r w:rsidRPr="00970CBF">
              <w:rPr>
                <w:rFonts w:ascii="Arial" w:hAnsi="Arial" w:cs="Arial"/>
                <w:sz w:val="16"/>
                <w:szCs w:val="18"/>
              </w:rPr>
              <w:t>с</w:t>
            </w:r>
            <w:proofErr w:type="gramEnd"/>
          </w:p>
        </w:tc>
        <w:tc>
          <w:tcPr>
            <w:tcW w:w="1134" w:type="dxa"/>
            <w:tcBorders>
              <w:top w:val="single" w:sz="4" w:space="0" w:color="00000A"/>
              <w:left w:val="single" w:sz="4" w:space="0" w:color="00000A"/>
              <w:bottom w:val="single" w:sz="4" w:space="0" w:color="00000A"/>
              <w:right w:val="single" w:sz="4" w:space="0" w:color="00000A"/>
            </w:tcBorders>
            <w:vAlign w:val="center"/>
          </w:tcPr>
          <w:p w14:paraId="38C1568A" w14:textId="77777777" w:rsidR="00970CBF" w:rsidRPr="00970CBF" w:rsidRDefault="00970CBF" w:rsidP="00970CBF">
            <w:pPr>
              <w:spacing w:after="0"/>
              <w:ind w:right="-24"/>
              <w:jc w:val="center"/>
              <w:rPr>
                <w:rFonts w:ascii="Arial" w:eastAsia="Arial Unicode MS" w:hAnsi="Arial" w:cs="Arial"/>
                <w:sz w:val="16"/>
                <w:szCs w:val="18"/>
              </w:rPr>
            </w:pPr>
            <w:r w:rsidRPr="00970CBF">
              <w:rPr>
                <w:rFonts w:ascii="Arial" w:eastAsia="Arial Unicode MS" w:hAnsi="Arial" w:cs="Arial"/>
                <w:sz w:val="16"/>
                <w:szCs w:val="18"/>
              </w:rPr>
              <w:t>один канал</w:t>
            </w:r>
          </w:p>
        </w:tc>
        <w:tc>
          <w:tcPr>
            <w:tcW w:w="1276" w:type="dxa"/>
            <w:tcBorders>
              <w:top w:val="single" w:sz="4" w:space="0" w:color="00000A"/>
              <w:left w:val="single" w:sz="4" w:space="0" w:color="00000A"/>
              <w:bottom w:val="single" w:sz="4" w:space="0" w:color="00000A"/>
              <w:right w:val="single" w:sz="4" w:space="0" w:color="00000A"/>
            </w:tcBorders>
            <w:vAlign w:val="center"/>
          </w:tcPr>
          <w:p w14:paraId="6C21BA48" w14:textId="77777777" w:rsidR="00970CBF" w:rsidRPr="00970CBF" w:rsidRDefault="00970CBF" w:rsidP="00970CBF">
            <w:pPr>
              <w:spacing w:after="0"/>
              <w:ind w:right="-24"/>
              <w:jc w:val="center"/>
              <w:rPr>
                <w:rFonts w:ascii="Arial" w:eastAsia="Calibri" w:hAnsi="Arial" w:cs="Arial"/>
                <w:strike/>
                <w:sz w:val="16"/>
                <w:szCs w:val="18"/>
              </w:rPr>
            </w:pPr>
            <w:r w:rsidRPr="00970CBF">
              <w:rPr>
                <w:rFonts w:ascii="Arial" w:eastAsia="Calibri" w:hAnsi="Arial" w:cs="Arial"/>
                <w:sz w:val="16"/>
                <w:szCs w:val="18"/>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4F4474D" w14:textId="77777777" w:rsidR="00970CBF" w:rsidRPr="00970CBF" w:rsidRDefault="00970CBF" w:rsidP="00970CBF">
            <w:pPr>
              <w:widowControl w:val="0"/>
              <w:spacing w:after="0"/>
              <w:ind w:right="-24"/>
              <w:jc w:val="center"/>
              <w:rPr>
                <w:rFonts w:ascii="Arial" w:eastAsia="Calibri" w:hAnsi="Arial" w:cs="Arial"/>
                <w:sz w:val="16"/>
                <w:szCs w:val="18"/>
              </w:rPr>
            </w:pPr>
            <w:r w:rsidRPr="00970CBF">
              <w:rPr>
                <w:rFonts w:ascii="Arial" w:eastAsia="Calibri" w:hAnsi="Arial" w:cs="Arial"/>
                <w:sz w:val="16"/>
                <w:szCs w:val="18"/>
                <w:lang w:val="en-US"/>
              </w:rPr>
              <w:t>1. RJ-45/FE              2. RJ-45/FE</w:t>
            </w:r>
          </w:p>
        </w:tc>
        <w:tc>
          <w:tcPr>
            <w:tcW w:w="1559" w:type="dxa"/>
            <w:tcBorders>
              <w:top w:val="single" w:sz="4" w:space="0" w:color="00000A"/>
              <w:left w:val="single" w:sz="4" w:space="0" w:color="00000A"/>
              <w:bottom w:val="single" w:sz="4" w:space="0" w:color="00000A"/>
              <w:right w:val="single" w:sz="4" w:space="0" w:color="00000A"/>
            </w:tcBorders>
            <w:vAlign w:val="center"/>
          </w:tcPr>
          <w:p w14:paraId="0A604B96" w14:textId="77777777" w:rsidR="00970CBF" w:rsidRPr="00970CBF" w:rsidRDefault="00970CBF" w:rsidP="00970CBF">
            <w:pPr>
              <w:widowControl w:val="0"/>
              <w:spacing w:after="0"/>
              <w:ind w:right="-24"/>
              <w:jc w:val="center"/>
              <w:rPr>
                <w:rFonts w:ascii="Arial" w:eastAsia="Calibri" w:hAnsi="Arial" w:cs="Arial"/>
                <w:sz w:val="16"/>
                <w:szCs w:val="18"/>
                <w:lang w:val="en-US"/>
              </w:rPr>
            </w:pPr>
          </w:p>
        </w:tc>
      </w:tr>
      <w:tr w:rsidR="000367D5" w:rsidRPr="00970CBF" w14:paraId="7B3552AC" w14:textId="77777777" w:rsidTr="000367D5">
        <w:trPr>
          <w:trHeight w:val="20"/>
        </w:trPr>
        <w:tc>
          <w:tcPr>
            <w:tcW w:w="8936" w:type="dxa"/>
            <w:gridSpan w:val="6"/>
            <w:tcBorders>
              <w:top w:val="single" w:sz="4" w:space="0" w:color="00000A"/>
              <w:left w:val="single" w:sz="4" w:space="0" w:color="00000A"/>
              <w:bottom w:val="single" w:sz="4" w:space="0" w:color="00000A"/>
              <w:right w:val="single" w:sz="4" w:space="0" w:color="00000A"/>
            </w:tcBorders>
            <w:vAlign w:val="center"/>
          </w:tcPr>
          <w:p w14:paraId="16FAEB32" w14:textId="77777777" w:rsidR="000367D5" w:rsidRDefault="000367D5" w:rsidP="00970CBF">
            <w:pPr>
              <w:spacing w:after="0"/>
              <w:rPr>
                <w:rFonts w:ascii="Arial" w:hAnsi="Arial" w:cs="Arial"/>
                <w:sz w:val="16"/>
                <w:szCs w:val="18"/>
              </w:rPr>
            </w:pPr>
          </w:p>
          <w:p w14:paraId="331D8FF7" w14:textId="2B38693C" w:rsidR="000367D5" w:rsidRPr="000367D5" w:rsidRDefault="000367D5" w:rsidP="00970CBF">
            <w:pPr>
              <w:spacing w:after="0"/>
              <w:rPr>
                <w:sz w:val="28"/>
                <w:szCs w:val="28"/>
              </w:rPr>
            </w:pPr>
            <w:r w:rsidRPr="000367D5">
              <w:rPr>
                <w:sz w:val="28"/>
                <w:szCs w:val="28"/>
              </w:rPr>
              <w:t>Итого в месяц</w:t>
            </w:r>
            <w:r>
              <w:rPr>
                <w:sz w:val="28"/>
                <w:szCs w:val="28"/>
              </w:rPr>
              <w:t xml:space="preserve"> с учетом НДС</w:t>
            </w:r>
            <w:r w:rsidRPr="000367D5">
              <w:rPr>
                <w:sz w:val="28"/>
                <w:szCs w:val="28"/>
              </w:rPr>
              <w:t>:</w:t>
            </w:r>
          </w:p>
          <w:p w14:paraId="1028D66B" w14:textId="77777777" w:rsidR="000367D5" w:rsidRDefault="000367D5" w:rsidP="00970CBF">
            <w:pPr>
              <w:spacing w:after="0"/>
              <w:rPr>
                <w:rFonts w:ascii="Arial" w:hAnsi="Arial" w:cs="Arial"/>
                <w:sz w:val="16"/>
                <w:szCs w:val="18"/>
              </w:rPr>
            </w:pPr>
          </w:p>
          <w:p w14:paraId="403DF3BA" w14:textId="77777777" w:rsidR="000367D5" w:rsidRPr="000367D5" w:rsidRDefault="000367D5" w:rsidP="00970CBF">
            <w:pPr>
              <w:widowControl w:val="0"/>
              <w:spacing w:after="0"/>
              <w:ind w:right="-24"/>
              <w:jc w:val="center"/>
              <w:rPr>
                <w:rFonts w:ascii="Arial" w:eastAsia="Calibri" w:hAnsi="Arial" w:cs="Arial"/>
                <w:sz w:val="16"/>
                <w:szCs w:val="18"/>
              </w:rPr>
            </w:pPr>
          </w:p>
        </w:tc>
        <w:tc>
          <w:tcPr>
            <w:tcW w:w="1559" w:type="dxa"/>
            <w:tcBorders>
              <w:top w:val="single" w:sz="4" w:space="0" w:color="00000A"/>
              <w:left w:val="single" w:sz="4" w:space="0" w:color="00000A"/>
              <w:bottom w:val="single" w:sz="4" w:space="0" w:color="00000A"/>
              <w:right w:val="single" w:sz="4" w:space="0" w:color="00000A"/>
            </w:tcBorders>
            <w:vAlign w:val="center"/>
          </w:tcPr>
          <w:p w14:paraId="23BBEB0F" w14:textId="77777777" w:rsidR="000367D5" w:rsidRPr="000367D5" w:rsidRDefault="000367D5" w:rsidP="00970CBF">
            <w:pPr>
              <w:widowControl w:val="0"/>
              <w:spacing w:after="0"/>
              <w:ind w:right="-24"/>
              <w:jc w:val="center"/>
              <w:rPr>
                <w:rFonts w:ascii="Arial" w:eastAsia="Calibri" w:hAnsi="Arial" w:cs="Arial"/>
                <w:sz w:val="16"/>
                <w:szCs w:val="18"/>
              </w:rPr>
            </w:pPr>
          </w:p>
        </w:tc>
      </w:tr>
    </w:tbl>
    <w:p w14:paraId="25A47034" w14:textId="77777777" w:rsidR="00970CBF" w:rsidRDefault="00970CBF" w:rsidP="00E57339">
      <w:pPr>
        <w:pStyle w:val="afffffc"/>
        <w:ind w:left="0"/>
        <w:jc w:val="right"/>
      </w:pPr>
    </w:p>
    <w:p w14:paraId="30714645" w14:textId="77777777" w:rsidR="00970CBF" w:rsidRDefault="00970CBF" w:rsidP="00E57339">
      <w:pPr>
        <w:pStyle w:val="afffffc"/>
        <w:ind w:left="0"/>
        <w:jc w:val="right"/>
      </w:pPr>
    </w:p>
    <w:p w14:paraId="04A19492" w14:textId="77777777" w:rsidR="00970CBF" w:rsidRDefault="00970CBF" w:rsidP="00E57339">
      <w:pPr>
        <w:pStyle w:val="afffffc"/>
        <w:ind w:left="0"/>
        <w:jc w:val="right"/>
      </w:pPr>
    </w:p>
    <w:p w14:paraId="702E841E" w14:textId="77777777" w:rsidR="00970CBF" w:rsidRPr="00E57339" w:rsidRDefault="00970CBF" w:rsidP="00E57339">
      <w:pPr>
        <w:pStyle w:val="afffffc"/>
        <w:ind w:left="0"/>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2"/>
        <w:gridCol w:w="1795"/>
        <w:gridCol w:w="1816"/>
      </w:tblGrid>
      <w:tr w:rsidR="009245A4" w:rsidRPr="007366E0" w14:paraId="14554331" w14:textId="77777777" w:rsidTr="006C24EA">
        <w:tc>
          <w:tcPr>
            <w:tcW w:w="3268" w:type="pct"/>
            <w:tcBorders>
              <w:top w:val="nil"/>
              <w:left w:val="nil"/>
              <w:bottom w:val="nil"/>
              <w:right w:val="single" w:sz="4" w:space="0" w:color="auto"/>
            </w:tcBorders>
          </w:tcPr>
          <w:p w14:paraId="3EFFEAC2" w14:textId="2E07C073" w:rsidR="009245A4" w:rsidRPr="00206476" w:rsidRDefault="009245A4" w:rsidP="009245A4">
            <w:pPr>
              <w:pStyle w:val="afffff5"/>
              <w:jc w:val="right"/>
              <w:rPr>
                <w:color w:val="000000"/>
                <w:sz w:val="28"/>
                <w:szCs w:val="28"/>
              </w:rPr>
            </w:pPr>
            <w:r w:rsidRPr="00206476">
              <w:rPr>
                <w:b/>
                <w:color w:val="000000"/>
                <w:sz w:val="28"/>
                <w:szCs w:val="28"/>
              </w:rPr>
              <w:t>ВСЕГО за весь период оказания услуг (</w:t>
            </w:r>
            <w:r w:rsidRPr="00206476">
              <w:rPr>
                <w:b/>
                <w:i/>
                <w:color w:val="000000"/>
                <w:sz w:val="28"/>
                <w:szCs w:val="28"/>
              </w:rPr>
              <w:t>12 мес.</w:t>
            </w:r>
            <w:r w:rsidRPr="00206476">
              <w:rPr>
                <w:b/>
                <w:color w:val="000000"/>
                <w:sz w:val="28"/>
                <w:szCs w:val="28"/>
              </w:rPr>
              <w:t>):</w:t>
            </w:r>
          </w:p>
        </w:tc>
        <w:tc>
          <w:tcPr>
            <w:tcW w:w="861" w:type="pct"/>
            <w:tcBorders>
              <w:left w:val="single" w:sz="4" w:space="0" w:color="auto"/>
              <w:right w:val="single" w:sz="4" w:space="0" w:color="auto"/>
            </w:tcBorders>
          </w:tcPr>
          <w:p w14:paraId="7ADDED30" w14:textId="77777777" w:rsidR="009245A4" w:rsidRPr="007366E0" w:rsidRDefault="009245A4" w:rsidP="006C24EA">
            <w:pPr>
              <w:pStyle w:val="afffff5"/>
              <w:jc w:val="center"/>
              <w:rPr>
                <w:color w:val="000000"/>
                <w:szCs w:val="24"/>
              </w:rPr>
            </w:pPr>
          </w:p>
        </w:tc>
        <w:tc>
          <w:tcPr>
            <w:tcW w:w="871" w:type="pct"/>
            <w:tcBorders>
              <w:left w:val="single" w:sz="4" w:space="0" w:color="auto"/>
            </w:tcBorders>
            <w:vAlign w:val="center"/>
          </w:tcPr>
          <w:p w14:paraId="2EE14D0A" w14:textId="77777777" w:rsidR="009245A4" w:rsidRPr="007366E0" w:rsidRDefault="009245A4" w:rsidP="006C24EA">
            <w:pPr>
              <w:pStyle w:val="afffff5"/>
              <w:jc w:val="center"/>
              <w:rPr>
                <w:color w:val="000000"/>
                <w:szCs w:val="24"/>
              </w:rPr>
            </w:pPr>
          </w:p>
        </w:tc>
      </w:tr>
    </w:tbl>
    <w:p w14:paraId="25FF5803" w14:textId="77777777" w:rsidR="009245A4" w:rsidRPr="00437C0C" w:rsidRDefault="009245A4" w:rsidP="009245A4">
      <w:pPr>
        <w:autoSpaceDE w:val="0"/>
        <w:autoSpaceDN w:val="0"/>
        <w:spacing w:line="264" w:lineRule="auto"/>
        <w:ind w:firstLine="540"/>
        <w:jc w:val="center"/>
        <w:rPr>
          <w:sz w:val="23"/>
          <w:szCs w:val="23"/>
        </w:rPr>
      </w:pPr>
    </w:p>
    <w:p w14:paraId="4FE0412F" w14:textId="4BDFE7B4" w:rsidR="009245A4" w:rsidRPr="00437C0C" w:rsidRDefault="009245A4" w:rsidP="009245A4">
      <w:pPr>
        <w:autoSpaceDE w:val="0"/>
        <w:autoSpaceDN w:val="0"/>
        <w:spacing w:line="264" w:lineRule="auto"/>
        <w:rPr>
          <w:b/>
          <w:color w:val="FF0000"/>
          <w:sz w:val="23"/>
          <w:szCs w:val="23"/>
        </w:rPr>
      </w:pPr>
      <w:r w:rsidRPr="00437C0C">
        <w:rPr>
          <w:b/>
          <w:color w:val="FF0000"/>
          <w:sz w:val="23"/>
          <w:szCs w:val="23"/>
        </w:rPr>
        <w:t xml:space="preserve">* Расчёт общей (итоговой) стоимости заявки участника на срок 12 месяцев </w:t>
      </w:r>
      <w:proofErr w:type="gramStart"/>
      <w:r w:rsidRPr="00437C0C">
        <w:rPr>
          <w:b/>
          <w:color w:val="FF0000"/>
          <w:sz w:val="23"/>
          <w:szCs w:val="23"/>
        </w:rPr>
        <w:t>без</w:t>
      </w:r>
      <w:proofErr w:type="gramEnd"/>
      <w:r w:rsidRPr="00437C0C">
        <w:rPr>
          <w:b/>
          <w:color w:val="FF0000"/>
          <w:sz w:val="23"/>
          <w:szCs w:val="23"/>
        </w:rPr>
        <w:t xml:space="preserve"> / </w:t>
      </w:r>
      <w:proofErr w:type="gramStart"/>
      <w:r w:rsidRPr="00437C0C">
        <w:rPr>
          <w:b/>
          <w:color w:val="FF0000"/>
          <w:sz w:val="23"/>
          <w:szCs w:val="23"/>
        </w:rPr>
        <w:t>с</w:t>
      </w:r>
      <w:proofErr w:type="gramEnd"/>
      <w:r w:rsidRPr="00437C0C">
        <w:rPr>
          <w:b/>
          <w:color w:val="FF0000"/>
          <w:sz w:val="23"/>
          <w:szCs w:val="23"/>
        </w:rPr>
        <w:t xml:space="preserve"> НДС производится путём сложения итоговых значений Таблицы 1 и Таблицы 2.</w:t>
      </w:r>
    </w:p>
    <w:p w14:paraId="7BF7D7B1" w14:textId="77777777" w:rsidR="004D4B22" w:rsidRPr="00437C0C" w:rsidRDefault="004D4B22" w:rsidP="004D4B22">
      <w:pPr>
        <w:pStyle w:val="afffffc"/>
        <w:ind w:left="0"/>
        <w:jc w:val="both"/>
        <w:rPr>
          <w:sz w:val="23"/>
          <w:szCs w:val="23"/>
        </w:rPr>
      </w:pPr>
    </w:p>
    <w:p w14:paraId="74CE0259" w14:textId="6724CD29" w:rsidR="00F6094E" w:rsidRPr="00437C0C" w:rsidRDefault="004D4B22" w:rsidP="004D4B22">
      <w:pPr>
        <w:pStyle w:val="afffffc"/>
        <w:ind w:left="0"/>
        <w:jc w:val="both"/>
        <w:rPr>
          <w:sz w:val="23"/>
          <w:szCs w:val="23"/>
        </w:rPr>
      </w:pPr>
      <w:r w:rsidRPr="002F2301">
        <w:rPr>
          <w:b/>
          <w:sz w:val="23"/>
          <w:szCs w:val="23"/>
        </w:rPr>
        <w:t>ИТОГО</w:t>
      </w:r>
      <w:r w:rsidRPr="002F2301">
        <w:rPr>
          <w:sz w:val="23"/>
          <w:szCs w:val="23"/>
        </w:rPr>
        <w:t xml:space="preserve">: общая </w:t>
      </w:r>
      <w:r w:rsidR="00437C0C" w:rsidRPr="002F2301">
        <w:rPr>
          <w:sz w:val="23"/>
          <w:szCs w:val="23"/>
        </w:rPr>
        <w:t xml:space="preserve">стоимость </w:t>
      </w:r>
      <w:r w:rsidRPr="002F2301">
        <w:rPr>
          <w:sz w:val="23"/>
          <w:szCs w:val="23"/>
        </w:rPr>
        <w:t>оказани</w:t>
      </w:r>
      <w:r w:rsidR="00437C0C" w:rsidRPr="002F2301">
        <w:rPr>
          <w:sz w:val="23"/>
          <w:szCs w:val="23"/>
        </w:rPr>
        <w:t>я</w:t>
      </w:r>
      <w:r w:rsidRPr="002F2301">
        <w:rPr>
          <w:sz w:val="23"/>
          <w:szCs w:val="23"/>
        </w:rPr>
        <w:t xml:space="preserve"> услуг по предоставлению каналов связи VPN для нужд ПАО</w:t>
      </w:r>
      <w:r w:rsidRPr="00437C0C">
        <w:rPr>
          <w:sz w:val="23"/>
          <w:szCs w:val="23"/>
        </w:rPr>
        <w:t xml:space="preserve"> «</w:t>
      </w:r>
      <w:r w:rsidRPr="00437C0C">
        <w:rPr>
          <w:rFonts w:eastAsia="Calibri"/>
          <w:sz w:val="23"/>
          <w:szCs w:val="23"/>
        </w:rPr>
        <w:t>ЕДИНЫЙ ГАРАНТИРУЮЩИЙ ПОСТАВЩИ</w:t>
      </w:r>
      <w:r w:rsidR="00206476">
        <w:rPr>
          <w:rFonts w:eastAsia="Calibri"/>
          <w:sz w:val="23"/>
          <w:szCs w:val="23"/>
        </w:rPr>
        <w:t>К</w:t>
      </w:r>
      <w:r w:rsidRPr="00437C0C">
        <w:rPr>
          <w:sz w:val="23"/>
          <w:szCs w:val="23"/>
        </w:rPr>
        <w:t xml:space="preserve">» составляет ________ (____________) рублей __ копеек, </w:t>
      </w:r>
      <w:proofErr w:type="gramStart"/>
      <w:r w:rsidRPr="00437C0C">
        <w:rPr>
          <w:sz w:val="23"/>
          <w:szCs w:val="23"/>
        </w:rPr>
        <w:t>без</w:t>
      </w:r>
      <w:proofErr w:type="gramEnd"/>
      <w:r w:rsidRPr="00437C0C">
        <w:rPr>
          <w:sz w:val="23"/>
          <w:szCs w:val="23"/>
        </w:rPr>
        <w:t xml:space="preserve"> / </w:t>
      </w:r>
      <w:proofErr w:type="gramStart"/>
      <w:r w:rsidRPr="00437C0C">
        <w:rPr>
          <w:sz w:val="23"/>
          <w:szCs w:val="23"/>
        </w:rPr>
        <w:t>с</w:t>
      </w:r>
      <w:proofErr w:type="gramEnd"/>
      <w:r w:rsidRPr="00437C0C">
        <w:rPr>
          <w:sz w:val="23"/>
          <w:szCs w:val="23"/>
        </w:rPr>
        <w:t xml:space="preserve"> учётом НДС</w:t>
      </w:r>
      <w:r w:rsidRPr="00437C0C">
        <w:rPr>
          <w:b/>
          <w:sz w:val="23"/>
          <w:szCs w:val="23"/>
        </w:rPr>
        <w:t>**</w:t>
      </w:r>
      <w:r w:rsidRPr="00437C0C">
        <w:rPr>
          <w:sz w:val="23"/>
          <w:szCs w:val="23"/>
        </w:rPr>
        <w:t>.</w:t>
      </w:r>
    </w:p>
    <w:p w14:paraId="6FE3C092" w14:textId="77777777" w:rsidR="004D4B22" w:rsidRPr="00437C0C" w:rsidRDefault="004D4B22" w:rsidP="00111FA8">
      <w:pPr>
        <w:pStyle w:val="afffffc"/>
        <w:ind w:left="0"/>
        <w:jc w:val="both"/>
        <w:rPr>
          <w:sz w:val="23"/>
          <w:szCs w:val="23"/>
        </w:rPr>
      </w:pPr>
    </w:p>
    <w:p w14:paraId="1E3CF710" w14:textId="7FDA2C55" w:rsidR="00F6094E" w:rsidRDefault="004D4B22" w:rsidP="00111FA8">
      <w:pPr>
        <w:pStyle w:val="afffffc"/>
        <w:ind w:left="0"/>
        <w:jc w:val="both"/>
        <w:rPr>
          <w:b/>
          <w:sz w:val="20"/>
          <w:szCs w:val="20"/>
        </w:rPr>
      </w:pPr>
      <w:r w:rsidRPr="004D4B22">
        <w:rPr>
          <w:b/>
          <w:sz w:val="20"/>
          <w:szCs w:val="20"/>
        </w:rPr>
        <w:t>** Участник указывает цену с НДС в зависимости от применяемой ставки НДС.</w:t>
      </w:r>
    </w:p>
    <w:p w14:paraId="0C85059B" w14:textId="77777777" w:rsidR="005E0218" w:rsidRDefault="005E0218" w:rsidP="00111FA8">
      <w:pPr>
        <w:pStyle w:val="afffffc"/>
        <w:ind w:left="0"/>
        <w:jc w:val="both"/>
        <w:rPr>
          <w:b/>
          <w:sz w:val="20"/>
          <w:szCs w:val="20"/>
        </w:rPr>
      </w:pPr>
    </w:p>
    <w:tbl>
      <w:tblPr>
        <w:tblStyle w:val="afff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4"/>
        <w:gridCol w:w="236"/>
        <w:gridCol w:w="6713"/>
      </w:tblGrid>
      <w:tr w:rsidR="003919B9" w14:paraId="3A275C77" w14:textId="77777777" w:rsidTr="00886DA2">
        <w:tc>
          <w:tcPr>
            <w:tcW w:w="3474" w:type="dxa"/>
            <w:tcBorders>
              <w:bottom w:val="single" w:sz="4" w:space="0" w:color="auto"/>
            </w:tcBorders>
          </w:tcPr>
          <w:p w14:paraId="2CEAEC9C" w14:textId="77777777" w:rsidR="003919B9" w:rsidRDefault="003919B9" w:rsidP="00886DA2"/>
        </w:tc>
        <w:tc>
          <w:tcPr>
            <w:tcW w:w="236" w:type="dxa"/>
          </w:tcPr>
          <w:p w14:paraId="4B83D88A" w14:textId="77777777" w:rsidR="003919B9" w:rsidRDefault="003919B9" w:rsidP="00886DA2"/>
        </w:tc>
        <w:tc>
          <w:tcPr>
            <w:tcW w:w="6713" w:type="dxa"/>
            <w:tcBorders>
              <w:bottom w:val="single" w:sz="4" w:space="0" w:color="auto"/>
            </w:tcBorders>
          </w:tcPr>
          <w:p w14:paraId="1C1704FF" w14:textId="77777777" w:rsidR="003919B9" w:rsidRDefault="003919B9" w:rsidP="00886DA2"/>
        </w:tc>
      </w:tr>
      <w:tr w:rsidR="003919B9" w:rsidRPr="003919B9" w14:paraId="69A34D41" w14:textId="77777777" w:rsidTr="00886DA2">
        <w:tc>
          <w:tcPr>
            <w:tcW w:w="3474" w:type="dxa"/>
            <w:tcBorders>
              <w:top w:val="single" w:sz="4" w:space="0" w:color="auto"/>
            </w:tcBorders>
          </w:tcPr>
          <w:p w14:paraId="1313130E" w14:textId="77777777" w:rsidR="003919B9" w:rsidRPr="003919B9" w:rsidRDefault="003919B9" w:rsidP="00886DA2">
            <w:pPr>
              <w:jc w:val="center"/>
              <w:rPr>
                <w:sz w:val="20"/>
                <w:szCs w:val="20"/>
              </w:rPr>
            </w:pPr>
            <w:r w:rsidRPr="003919B9">
              <w:rPr>
                <w:sz w:val="20"/>
                <w:szCs w:val="20"/>
              </w:rPr>
              <w:t>(Подпись)</w:t>
            </w:r>
          </w:p>
        </w:tc>
        <w:tc>
          <w:tcPr>
            <w:tcW w:w="236" w:type="dxa"/>
          </w:tcPr>
          <w:p w14:paraId="5DCEC10C" w14:textId="77777777" w:rsidR="003919B9" w:rsidRPr="003919B9" w:rsidRDefault="003919B9" w:rsidP="00886DA2">
            <w:pPr>
              <w:jc w:val="center"/>
              <w:rPr>
                <w:sz w:val="20"/>
                <w:szCs w:val="20"/>
              </w:rPr>
            </w:pPr>
          </w:p>
        </w:tc>
        <w:tc>
          <w:tcPr>
            <w:tcW w:w="6713" w:type="dxa"/>
            <w:tcBorders>
              <w:top w:val="single" w:sz="4" w:space="0" w:color="auto"/>
            </w:tcBorders>
          </w:tcPr>
          <w:p w14:paraId="5FD0D5B4" w14:textId="77777777" w:rsidR="003919B9" w:rsidRPr="003919B9" w:rsidRDefault="003919B9" w:rsidP="00886DA2">
            <w:pPr>
              <w:jc w:val="center"/>
              <w:rPr>
                <w:sz w:val="20"/>
                <w:szCs w:val="20"/>
              </w:rPr>
            </w:pPr>
            <w:r w:rsidRPr="003919B9">
              <w:rPr>
                <w:sz w:val="20"/>
                <w:szCs w:val="20"/>
              </w:rPr>
              <w:t>(Ф.И.О. подписавшего)</w:t>
            </w:r>
          </w:p>
        </w:tc>
      </w:tr>
    </w:tbl>
    <w:p w14:paraId="6A0040ED" w14:textId="77777777" w:rsidR="0098041A" w:rsidRPr="00FB6F41" w:rsidRDefault="0098041A" w:rsidP="0098041A">
      <w:pPr>
        <w:suppressAutoHyphens/>
        <w:spacing w:after="200" w:line="276" w:lineRule="auto"/>
        <w:rPr>
          <w:b/>
          <w:bCs/>
          <w:iCs/>
          <w:sz w:val="22"/>
          <w:lang w:eastAsia="en-US"/>
        </w:rPr>
      </w:pPr>
      <w:r w:rsidRPr="00FB6F41">
        <w:rPr>
          <w:b/>
          <w:bCs/>
          <w:iCs/>
          <w:sz w:val="22"/>
          <w:lang w:eastAsia="en-US"/>
        </w:rPr>
        <w:t>М.П.</w:t>
      </w:r>
    </w:p>
    <w:p w14:paraId="10715624" w14:textId="77777777" w:rsidR="00111FA8" w:rsidRPr="009E5CFC" w:rsidRDefault="00111FA8" w:rsidP="003A7CCB">
      <w:pPr>
        <w:suppressAutoHyphens/>
        <w:ind w:right="1"/>
      </w:pPr>
    </w:p>
    <w:p w14:paraId="5F300D41" w14:textId="77777777" w:rsidR="003A7CCB" w:rsidRPr="004D1206" w:rsidRDefault="003A7CCB" w:rsidP="003A7CCB">
      <w:pPr>
        <w:ind w:right="1"/>
        <w:rPr>
          <w:b/>
          <w:sz w:val="20"/>
        </w:rPr>
      </w:pPr>
      <w:r w:rsidRPr="004D1206">
        <w:rPr>
          <w:b/>
          <w:sz w:val="20"/>
        </w:rPr>
        <w:t>Инструкции по заполнению</w:t>
      </w:r>
    </w:p>
    <w:p w14:paraId="43CCBF1A" w14:textId="77777777" w:rsidR="00D331CE" w:rsidRPr="00815541"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Данные инструкции не следует воспроизводить в документах, подготовленных Участником.</w:t>
      </w:r>
    </w:p>
    <w:p w14:paraId="20CC0F08" w14:textId="77777777" w:rsidR="00D331CE" w:rsidRPr="00815541"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F695D6D" w14:textId="5AD1317A" w:rsidR="00D331CE" w:rsidRPr="00815541"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Участник закупки указывает дату, на которую он рассчитывал Сводную таблицу стоимости</w:t>
      </w:r>
      <w:r w:rsidR="00B93215">
        <w:rPr>
          <w:bCs/>
          <w:sz w:val="20"/>
          <w:szCs w:val="20"/>
          <w:lang w:eastAsia="en-US"/>
        </w:rPr>
        <w:t xml:space="preserve"> услуг</w:t>
      </w:r>
      <w:r w:rsidRPr="00815541">
        <w:rPr>
          <w:bCs/>
          <w:sz w:val="20"/>
          <w:szCs w:val="20"/>
          <w:lang w:eastAsia="en-US"/>
        </w:rPr>
        <w:t>.</w:t>
      </w:r>
    </w:p>
    <w:p w14:paraId="18320F4B" w14:textId="323A2A85" w:rsidR="00D331CE" w:rsidRPr="00815541"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 xml:space="preserve">В </w:t>
      </w:r>
      <w:r w:rsidR="00B93215" w:rsidRPr="00815541">
        <w:rPr>
          <w:bCs/>
          <w:sz w:val="20"/>
          <w:szCs w:val="20"/>
          <w:lang w:eastAsia="en-US"/>
        </w:rPr>
        <w:t>Сводн</w:t>
      </w:r>
      <w:r w:rsidR="00B93215">
        <w:rPr>
          <w:bCs/>
          <w:sz w:val="20"/>
          <w:szCs w:val="20"/>
          <w:lang w:eastAsia="en-US"/>
        </w:rPr>
        <w:t xml:space="preserve">ой </w:t>
      </w:r>
      <w:r w:rsidR="00B93215" w:rsidRPr="00815541">
        <w:rPr>
          <w:bCs/>
          <w:sz w:val="20"/>
          <w:szCs w:val="20"/>
          <w:lang w:eastAsia="en-US"/>
        </w:rPr>
        <w:t>таблиц</w:t>
      </w:r>
      <w:r w:rsidR="00B93215">
        <w:rPr>
          <w:bCs/>
          <w:sz w:val="20"/>
          <w:szCs w:val="20"/>
          <w:lang w:eastAsia="en-US"/>
        </w:rPr>
        <w:t>е</w:t>
      </w:r>
      <w:r w:rsidR="00B93215" w:rsidRPr="00815541">
        <w:rPr>
          <w:bCs/>
          <w:sz w:val="20"/>
          <w:szCs w:val="20"/>
          <w:lang w:eastAsia="en-US"/>
        </w:rPr>
        <w:t xml:space="preserve"> стоимости</w:t>
      </w:r>
      <w:r w:rsidR="00B93215">
        <w:rPr>
          <w:bCs/>
          <w:sz w:val="20"/>
          <w:szCs w:val="20"/>
          <w:lang w:eastAsia="en-US"/>
        </w:rPr>
        <w:t xml:space="preserve"> услуг</w:t>
      </w:r>
      <w:r w:rsidRPr="00815541">
        <w:rPr>
          <w:bCs/>
          <w:sz w:val="20"/>
          <w:szCs w:val="20"/>
          <w:lang w:eastAsia="en-US"/>
        </w:rPr>
        <w:t xml:space="preserve"> приводятся соответственно наименование работ, услуг, оборудования, общая стоимость работ, услуг, оборудования в соответствии с уч</w:t>
      </w:r>
      <w:r w:rsidR="00B93215">
        <w:rPr>
          <w:bCs/>
          <w:sz w:val="20"/>
          <w:szCs w:val="20"/>
          <w:lang w:eastAsia="en-US"/>
        </w:rPr>
        <w:t>ё</w:t>
      </w:r>
      <w:r w:rsidRPr="00815541">
        <w:rPr>
          <w:bCs/>
          <w:sz w:val="20"/>
          <w:szCs w:val="20"/>
          <w:lang w:eastAsia="en-US"/>
        </w:rPr>
        <w:t>том всех требований части V «Техническая часть». Также могут быть приведены примечания и комментарии.</w:t>
      </w:r>
    </w:p>
    <w:p w14:paraId="53816AEA" w14:textId="074D7541" w:rsidR="00D331CE" w:rsidRPr="001003FA"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1003FA">
        <w:rPr>
          <w:bCs/>
          <w:sz w:val="20"/>
          <w:szCs w:val="20"/>
          <w:lang w:eastAsia="en-US"/>
        </w:rPr>
        <w:t>В случае выявления арифметических ошибок при подсч</w:t>
      </w:r>
      <w:r w:rsidR="00B93215">
        <w:rPr>
          <w:bCs/>
          <w:sz w:val="20"/>
          <w:szCs w:val="20"/>
          <w:lang w:eastAsia="en-US"/>
        </w:rPr>
        <w:t>ё</w:t>
      </w:r>
      <w:r w:rsidRPr="001003FA">
        <w:rPr>
          <w:bCs/>
          <w:sz w:val="20"/>
          <w:szCs w:val="20"/>
          <w:lang w:eastAsia="en-US"/>
        </w:rPr>
        <w:t>те общих сумм в заявке Заказчик (Организатор) оставляет за собой право с письменного согласия Участника пересчитать общую сумму.</w:t>
      </w:r>
    </w:p>
    <w:p w14:paraId="26EF7577" w14:textId="475F5917" w:rsidR="00D331CE" w:rsidRPr="00815541" w:rsidRDefault="00B93215"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Сводн</w:t>
      </w:r>
      <w:r>
        <w:rPr>
          <w:bCs/>
          <w:sz w:val="20"/>
          <w:szCs w:val="20"/>
          <w:lang w:eastAsia="en-US"/>
        </w:rPr>
        <w:t>ая</w:t>
      </w:r>
      <w:r w:rsidRPr="00815541">
        <w:rPr>
          <w:bCs/>
          <w:sz w:val="20"/>
          <w:szCs w:val="20"/>
          <w:lang w:eastAsia="en-US"/>
        </w:rPr>
        <w:t xml:space="preserve"> таблиц</w:t>
      </w:r>
      <w:r>
        <w:rPr>
          <w:bCs/>
          <w:sz w:val="20"/>
          <w:szCs w:val="20"/>
          <w:lang w:eastAsia="en-US"/>
        </w:rPr>
        <w:t>а</w:t>
      </w:r>
      <w:r w:rsidRPr="00815541">
        <w:rPr>
          <w:bCs/>
          <w:sz w:val="20"/>
          <w:szCs w:val="20"/>
          <w:lang w:eastAsia="en-US"/>
        </w:rPr>
        <w:t xml:space="preserve"> стоимости</w:t>
      </w:r>
      <w:r>
        <w:rPr>
          <w:bCs/>
          <w:sz w:val="20"/>
          <w:szCs w:val="20"/>
          <w:lang w:eastAsia="en-US"/>
        </w:rPr>
        <w:t xml:space="preserve"> услуг</w:t>
      </w:r>
      <w:r w:rsidR="00D331CE" w:rsidRPr="00815541">
        <w:rPr>
          <w:bCs/>
          <w:sz w:val="20"/>
          <w:szCs w:val="20"/>
          <w:lang w:eastAsia="en-US"/>
        </w:rPr>
        <w:t xml:space="preserve"> будет служить основой для подготовки </w:t>
      </w:r>
      <w:r>
        <w:rPr>
          <w:bCs/>
          <w:sz w:val="20"/>
          <w:szCs w:val="20"/>
          <w:lang w:eastAsia="en-US"/>
        </w:rPr>
        <w:t>пункта 3.2. Д</w:t>
      </w:r>
      <w:r w:rsidR="00D331CE" w:rsidRPr="00815541">
        <w:rPr>
          <w:bCs/>
          <w:sz w:val="20"/>
          <w:szCs w:val="20"/>
          <w:lang w:eastAsia="en-US"/>
        </w:rPr>
        <w:t>оговор</w:t>
      </w:r>
      <w:r>
        <w:rPr>
          <w:bCs/>
          <w:sz w:val="20"/>
          <w:szCs w:val="20"/>
          <w:lang w:eastAsia="en-US"/>
        </w:rPr>
        <w:t>а</w:t>
      </w:r>
      <w:r w:rsidR="00D331CE" w:rsidRPr="00815541">
        <w:rPr>
          <w:bCs/>
          <w:sz w:val="20"/>
          <w:szCs w:val="20"/>
          <w:lang w:eastAsia="en-US"/>
        </w:rPr>
        <w:t>. В этой связи в целях снижения общих затрат сил и времени Заказчика и Участника на подготовку Договора данн</w:t>
      </w:r>
      <w:r>
        <w:rPr>
          <w:bCs/>
          <w:sz w:val="20"/>
          <w:szCs w:val="20"/>
          <w:lang w:eastAsia="en-US"/>
        </w:rPr>
        <w:t xml:space="preserve">ая </w:t>
      </w:r>
      <w:r w:rsidRPr="00815541">
        <w:rPr>
          <w:bCs/>
          <w:sz w:val="20"/>
          <w:szCs w:val="20"/>
          <w:lang w:eastAsia="en-US"/>
        </w:rPr>
        <w:t>Сводн</w:t>
      </w:r>
      <w:r>
        <w:rPr>
          <w:bCs/>
          <w:sz w:val="20"/>
          <w:szCs w:val="20"/>
          <w:lang w:eastAsia="en-US"/>
        </w:rPr>
        <w:t>ая</w:t>
      </w:r>
      <w:r w:rsidRPr="00815541">
        <w:rPr>
          <w:bCs/>
          <w:sz w:val="20"/>
          <w:szCs w:val="20"/>
          <w:lang w:eastAsia="en-US"/>
        </w:rPr>
        <w:t xml:space="preserve"> таблиц</w:t>
      </w:r>
      <w:r>
        <w:rPr>
          <w:bCs/>
          <w:sz w:val="20"/>
          <w:szCs w:val="20"/>
          <w:lang w:eastAsia="en-US"/>
        </w:rPr>
        <w:t>а</w:t>
      </w:r>
      <w:r w:rsidRPr="00815541">
        <w:rPr>
          <w:bCs/>
          <w:sz w:val="20"/>
          <w:szCs w:val="20"/>
          <w:lang w:eastAsia="en-US"/>
        </w:rPr>
        <w:t xml:space="preserve"> стоимости</w:t>
      </w:r>
      <w:r w:rsidR="00D331CE" w:rsidRPr="00815541">
        <w:rPr>
          <w:bCs/>
          <w:sz w:val="20"/>
          <w:szCs w:val="20"/>
          <w:lang w:eastAsia="en-US"/>
        </w:rPr>
        <w:t xml:space="preserve"> следует подготовить так, чтобы е</w:t>
      </w:r>
      <w:r>
        <w:rPr>
          <w:bCs/>
          <w:sz w:val="20"/>
          <w:szCs w:val="20"/>
          <w:lang w:eastAsia="en-US"/>
        </w:rPr>
        <w:t>ё</w:t>
      </w:r>
      <w:r w:rsidR="00D331CE" w:rsidRPr="00815541">
        <w:rPr>
          <w:bCs/>
          <w:sz w:val="20"/>
          <w:szCs w:val="20"/>
          <w:lang w:eastAsia="en-US"/>
        </w:rPr>
        <w:t xml:space="preserve"> можно было с минимальными изменениями включить в Договор.</w:t>
      </w:r>
    </w:p>
    <w:p w14:paraId="4B7A23A2" w14:textId="77777777" w:rsidR="00D331CE" w:rsidRPr="00815541" w:rsidRDefault="00D331CE"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815541">
        <w:rPr>
          <w:bCs/>
          <w:sz w:val="20"/>
          <w:szCs w:val="20"/>
          <w:lang w:eastAsia="en-US"/>
        </w:rPr>
        <w:t>В общую сумму затрат должны быть включены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27B5C9AE" w14:textId="667C5504" w:rsidR="00D331CE" w:rsidRDefault="004D4B22"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4D4B22">
        <w:rPr>
          <w:bCs/>
          <w:lang w:eastAsia="en-US"/>
        </w:rPr>
        <w:t xml:space="preserve">Участник к таблице стоимости должен приложить файл таблицы стоимости, выполненный в формате MS </w:t>
      </w:r>
      <w:proofErr w:type="spellStart"/>
      <w:r w:rsidRPr="004D4B22">
        <w:rPr>
          <w:bCs/>
          <w:lang w:eastAsia="en-US"/>
        </w:rPr>
        <w:t>Excel</w:t>
      </w:r>
      <w:proofErr w:type="spellEnd"/>
      <w:r w:rsidR="00D331CE" w:rsidRPr="00815541">
        <w:rPr>
          <w:bCs/>
          <w:sz w:val="20"/>
          <w:szCs w:val="20"/>
          <w:lang w:eastAsia="en-US"/>
        </w:rPr>
        <w:t>.</w:t>
      </w:r>
    </w:p>
    <w:p w14:paraId="6CE1E24F" w14:textId="77777777" w:rsidR="00206476" w:rsidRPr="00206476" w:rsidRDefault="00206476" w:rsidP="0057279D">
      <w:pPr>
        <w:numPr>
          <w:ilvl w:val="0"/>
          <w:numId w:val="49"/>
        </w:numPr>
        <w:tabs>
          <w:tab w:val="left" w:pos="426"/>
        </w:tabs>
        <w:suppressAutoHyphens/>
        <w:overflowPunct w:val="0"/>
        <w:autoSpaceDE w:val="0"/>
        <w:autoSpaceDN w:val="0"/>
        <w:spacing w:after="0"/>
        <w:ind w:left="0" w:right="1" w:firstLine="0"/>
        <w:rPr>
          <w:bCs/>
          <w:sz w:val="20"/>
          <w:szCs w:val="20"/>
          <w:lang w:eastAsia="en-US"/>
        </w:rPr>
      </w:pPr>
      <w:r w:rsidRPr="00206476">
        <w:rPr>
          <w:bCs/>
          <w:sz w:val="20"/>
          <w:szCs w:val="20"/>
          <w:lang w:eastAsia="en-US"/>
        </w:rPr>
        <w:t>Данная форма должна быть собственноручно подписана и скреплена печатью, если участником закупки является юридическое лицо, индивидуальный предприниматель. Если участником закупки является физическое лицо – оно подписывается собственноручно таким участником (</w:t>
      </w:r>
      <w:r w:rsidRPr="00206476">
        <w:rPr>
          <w:b/>
          <w:bCs/>
          <w:sz w:val="20"/>
          <w:szCs w:val="20"/>
          <w:lang w:eastAsia="en-US"/>
        </w:rPr>
        <w:t>собственноручная подпись физического лица должна быть заверена нотариально</w:t>
      </w:r>
      <w:r w:rsidRPr="00206476">
        <w:rPr>
          <w:bCs/>
          <w:sz w:val="20"/>
          <w:szCs w:val="20"/>
          <w:lang w:eastAsia="en-US"/>
        </w:rPr>
        <w:t xml:space="preserve">). </w:t>
      </w:r>
      <w:r w:rsidRPr="00206476">
        <w:rPr>
          <w:b/>
          <w:bCs/>
          <w:sz w:val="20"/>
          <w:szCs w:val="20"/>
          <w:lang w:eastAsia="en-US"/>
        </w:rPr>
        <w:t>Применение факсимильной подписи (факсимиле) не допускается</w:t>
      </w:r>
      <w:r w:rsidRPr="00206476">
        <w:rPr>
          <w:bCs/>
          <w:sz w:val="20"/>
          <w:szCs w:val="20"/>
          <w:lang w:eastAsia="en-US"/>
        </w:rPr>
        <w:t>.</w:t>
      </w:r>
    </w:p>
    <w:p w14:paraId="6FF95578" w14:textId="77777777" w:rsidR="00206476" w:rsidRDefault="00206476">
      <w:pPr>
        <w:pStyle w:val="afffffc"/>
        <w:ind w:left="0"/>
        <w:jc w:val="both"/>
        <w:rPr>
          <w:sz w:val="20"/>
          <w:szCs w:val="20"/>
        </w:rPr>
      </w:pPr>
    </w:p>
    <w:p w14:paraId="4B50D5E7" w14:textId="77777777" w:rsidR="00206476" w:rsidRDefault="00206476">
      <w:pPr>
        <w:pStyle w:val="afffffc"/>
        <w:ind w:left="0"/>
        <w:jc w:val="both"/>
        <w:rPr>
          <w:sz w:val="20"/>
          <w:szCs w:val="20"/>
        </w:rPr>
      </w:pPr>
    </w:p>
    <w:p w14:paraId="772ADBC0" w14:textId="77777777" w:rsidR="00206476" w:rsidRDefault="00206476">
      <w:pPr>
        <w:pStyle w:val="afffffc"/>
        <w:ind w:left="0"/>
        <w:jc w:val="both"/>
        <w:rPr>
          <w:sz w:val="20"/>
          <w:szCs w:val="20"/>
        </w:rPr>
      </w:pPr>
    </w:p>
    <w:p w14:paraId="423D56FA" w14:textId="77777777" w:rsidR="00206476" w:rsidRDefault="00206476">
      <w:pPr>
        <w:pStyle w:val="afffffc"/>
        <w:ind w:left="0"/>
        <w:jc w:val="both"/>
        <w:rPr>
          <w:sz w:val="20"/>
          <w:szCs w:val="20"/>
        </w:rPr>
      </w:pPr>
    </w:p>
    <w:p w14:paraId="463E82F8" w14:textId="77777777" w:rsidR="00206476" w:rsidRDefault="00206476">
      <w:pPr>
        <w:pStyle w:val="afffffc"/>
        <w:ind w:left="0"/>
        <w:jc w:val="both"/>
        <w:rPr>
          <w:sz w:val="20"/>
          <w:szCs w:val="20"/>
        </w:rPr>
      </w:pPr>
    </w:p>
    <w:p w14:paraId="67334F3D" w14:textId="77777777" w:rsidR="00206476" w:rsidRDefault="00206476">
      <w:pPr>
        <w:pStyle w:val="afffffc"/>
        <w:ind w:left="0"/>
        <w:jc w:val="both"/>
        <w:rPr>
          <w:sz w:val="20"/>
          <w:szCs w:val="20"/>
        </w:rPr>
      </w:pPr>
    </w:p>
    <w:p w14:paraId="37111B95" w14:textId="77777777" w:rsidR="00422CD8" w:rsidRDefault="00422CD8">
      <w:pPr>
        <w:pStyle w:val="afffffc"/>
        <w:ind w:left="0"/>
        <w:jc w:val="both"/>
        <w:rPr>
          <w:sz w:val="20"/>
          <w:szCs w:val="20"/>
        </w:rPr>
      </w:pPr>
    </w:p>
    <w:p w14:paraId="1A7013F8" w14:textId="77777777" w:rsidR="00F4247D" w:rsidRDefault="00F4247D">
      <w:pPr>
        <w:pStyle w:val="Times12"/>
        <w:tabs>
          <w:tab w:val="left" w:pos="1080"/>
        </w:tabs>
        <w:rPr>
          <w:szCs w:val="24"/>
        </w:rPr>
      </w:pPr>
    </w:p>
    <w:p w14:paraId="58BAE084" w14:textId="77777777" w:rsidR="00F4247D" w:rsidRDefault="00F4247D">
      <w:pPr>
        <w:spacing w:after="0"/>
        <w:jc w:val="left"/>
        <w:sectPr w:rsidR="00F4247D" w:rsidSect="002A5EB8">
          <w:pgSz w:w="11909" w:h="16834"/>
          <w:pgMar w:top="851" w:right="851" w:bottom="1418" w:left="851" w:header="709" w:footer="709" w:gutter="0"/>
          <w:cols w:space="60"/>
          <w:docGrid w:linePitch="360"/>
        </w:sectPr>
      </w:pPr>
    </w:p>
    <w:p w14:paraId="131EF6BA" w14:textId="4202A614" w:rsidR="00F4247D" w:rsidRDefault="00632F43">
      <w:pPr>
        <w:pStyle w:val="21"/>
        <w:rPr>
          <w:sz w:val="24"/>
          <w:szCs w:val="24"/>
        </w:rPr>
      </w:pPr>
      <w:bookmarkStart w:id="217" w:name="_Toc126076377"/>
      <w:bookmarkStart w:id="218" w:name="_Toc128473621"/>
      <w:bookmarkStart w:id="219" w:name="_Toc171605915"/>
      <w:bookmarkStart w:id="220" w:name="_Toc172651243"/>
      <w:bookmarkStart w:id="221" w:name="_Toc237523291"/>
      <w:bookmarkEnd w:id="210"/>
      <w:bookmarkEnd w:id="211"/>
      <w:bookmarkEnd w:id="212"/>
      <w:bookmarkEnd w:id="213"/>
      <w:bookmarkEnd w:id="214"/>
      <w:bookmarkEnd w:id="215"/>
      <w:bookmarkEnd w:id="216"/>
      <w:r>
        <w:rPr>
          <w:sz w:val="24"/>
          <w:szCs w:val="24"/>
        </w:rPr>
        <w:lastRenderedPageBreak/>
        <w:t xml:space="preserve">Форма </w:t>
      </w:r>
      <w:bookmarkEnd w:id="217"/>
      <w:bookmarkEnd w:id="218"/>
      <w:r w:rsidR="003E3A00">
        <w:rPr>
          <w:sz w:val="24"/>
          <w:szCs w:val="24"/>
        </w:rPr>
        <w:t>4</w:t>
      </w:r>
      <w:r w:rsidR="00206476">
        <w:rPr>
          <w:sz w:val="24"/>
          <w:szCs w:val="24"/>
        </w:rPr>
        <w:t>.</w:t>
      </w:r>
      <w:r>
        <w:rPr>
          <w:sz w:val="24"/>
          <w:szCs w:val="24"/>
        </w:rPr>
        <w:t xml:space="preserve"> Анкета Участника закупки</w:t>
      </w:r>
      <w:bookmarkEnd w:id="219"/>
      <w:bookmarkEnd w:id="220"/>
      <w:bookmarkEnd w:id="221"/>
    </w:p>
    <w:p w14:paraId="33FAFF07" w14:textId="77777777" w:rsidR="00437C0C" w:rsidRDefault="00437C0C" w:rsidP="00437C0C">
      <w:pPr>
        <w:ind w:firstLine="709"/>
        <w:contextualSpacing/>
      </w:pPr>
    </w:p>
    <w:p w14:paraId="25EBFE16" w14:textId="2DCBBABC" w:rsidR="00F4247D" w:rsidRDefault="00632F43" w:rsidP="00437C0C">
      <w:pPr>
        <w:ind w:firstLine="709"/>
        <w:contextualSpacing/>
      </w:pPr>
      <w:r>
        <w:t>Участник закупки: ________________________________</w:t>
      </w:r>
    </w:p>
    <w:p w14:paraId="697F5487" w14:textId="77777777" w:rsidR="00F4247D" w:rsidRDefault="00F4247D" w:rsidP="00886DA2">
      <w:pPr>
        <w:ind w:firstLine="709"/>
        <w:contextualSpacing/>
      </w:pPr>
    </w:p>
    <w:p w14:paraId="54DAA445" w14:textId="4C6FFF94" w:rsidR="00F4247D" w:rsidRDefault="00632F43" w:rsidP="00886DA2">
      <w:pPr>
        <w:ind w:firstLine="709"/>
        <w:contextualSpacing/>
        <w:rPr>
          <w:b/>
          <w:i/>
        </w:rPr>
      </w:pPr>
      <w:r>
        <w:rPr>
          <w:b/>
          <w:i/>
        </w:rPr>
        <w:t xml:space="preserve">Заполняется отдельным файлом в формате </w:t>
      </w:r>
      <w:proofErr w:type="spellStart"/>
      <w:r>
        <w:rPr>
          <w:b/>
          <w:i/>
        </w:rPr>
        <w:t>Excel</w:t>
      </w:r>
      <w:proofErr w:type="spellEnd"/>
      <w:r>
        <w:rPr>
          <w:b/>
          <w:i/>
        </w:rPr>
        <w:t xml:space="preserve"> по форме согласно приложению «Анкета». На </w:t>
      </w:r>
      <w:r w:rsidR="003919B9">
        <w:rPr>
          <w:b/>
          <w:i/>
        </w:rPr>
        <w:t>Е</w:t>
      </w:r>
      <w:r>
        <w:rPr>
          <w:b/>
          <w:i/>
        </w:rPr>
        <w:t>Э</w:t>
      </w:r>
      <w:r w:rsidR="003919B9">
        <w:rPr>
          <w:b/>
          <w:i/>
        </w:rPr>
        <w:t>Т</w:t>
      </w:r>
      <w:r>
        <w:rPr>
          <w:b/>
          <w:i/>
        </w:rPr>
        <w:t xml:space="preserve">П размещается файл в формате </w:t>
      </w:r>
      <w:proofErr w:type="spellStart"/>
      <w:r>
        <w:rPr>
          <w:b/>
          <w:i/>
        </w:rPr>
        <w:t>Excel</w:t>
      </w:r>
      <w:proofErr w:type="spellEnd"/>
      <w:r w:rsidR="00441925">
        <w:rPr>
          <w:b/>
          <w:i/>
        </w:rPr>
        <w:t>.</w:t>
      </w:r>
    </w:p>
    <w:p w14:paraId="62DCD41D" w14:textId="77777777" w:rsidR="00F4247D" w:rsidRDefault="00F4247D" w:rsidP="00886DA2">
      <w:pPr>
        <w:ind w:firstLine="709"/>
        <w:contextualSpacing/>
      </w:pPr>
    </w:p>
    <w:p w14:paraId="4CC24FB3" w14:textId="77777777" w:rsidR="00F4247D" w:rsidRDefault="00F4247D" w:rsidP="00886DA2">
      <w:pPr>
        <w:ind w:firstLine="709"/>
        <w:contextualSpacing/>
      </w:pPr>
    </w:p>
    <w:p w14:paraId="557866D5" w14:textId="77777777" w:rsidR="00F4247D" w:rsidRDefault="00632F43">
      <w:pPr>
        <w:rPr>
          <w:b/>
          <w:sz w:val="20"/>
          <w:szCs w:val="20"/>
        </w:rPr>
      </w:pPr>
      <w:r>
        <w:rPr>
          <w:b/>
          <w:sz w:val="20"/>
          <w:szCs w:val="20"/>
        </w:rPr>
        <w:t>Инструкции по заполнению</w:t>
      </w:r>
    </w:p>
    <w:p w14:paraId="070DED4C" w14:textId="77777777" w:rsidR="00F4247D" w:rsidRDefault="00632F43" w:rsidP="0057279D">
      <w:pPr>
        <w:pStyle w:val="afffffc"/>
        <w:numPr>
          <w:ilvl w:val="0"/>
          <w:numId w:val="40"/>
        </w:numPr>
        <w:tabs>
          <w:tab w:val="left" w:pos="-142"/>
          <w:tab w:val="left" w:pos="426"/>
        </w:tabs>
        <w:ind w:left="0" w:firstLine="0"/>
        <w:jc w:val="both"/>
        <w:rPr>
          <w:sz w:val="20"/>
          <w:szCs w:val="20"/>
        </w:rPr>
      </w:pPr>
      <w:r>
        <w:rPr>
          <w:sz w:val="20"/>
          <w:szCs w:val="20"/>
        </w:rPr>
        <w:t>Данные инструкции не следует воспроизводить в документах, подготовленных Участником закупки.</w:t>
      </w:r>
    </w:p>
    <w:p w14:paraId="3C553003" w14:textId="77777777" w:rsidR="00F4247D" w:rsidRDefault="00632F43" w:rsidP="0057279D">
      <w:pPr>
        <w:pStyle w:val="afffffc"/>
        <w:numPr>
          <w:ilvl w:val="0"/>
          <w:numId w:val="40"/>
        </w:numPr>
        <w:tabs>
          <w:tab w:val="left" w:pos="-142"/>
          <w:tab w:val="left" w:pos="426"/>
        </w:tabs>
        <w:ind w:left="0" w:firstLine="0"/>
        <w:jc w:val="both"/>
        <w:rPr>
          <w:sz w:val="20"/>
          <w:szCs w:val="20"/>
        </w:rPr>
      </w:pPr>
      <w:r>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2B1FADCC" w14:textId="77777777" w:rsidR="00F4247D" w:rsidRDefault="00632F43" w:rsidP="0057279D">
      <w:pPr>
        <w:pStyle w:val="afffffc"/>
        <w:numPr>
          <w:ilvl w:val="0"/>
          <w:numId w:val="40"/>
        </w:numPr>
        <w:tabs>
          <w:tab w:val="left" w:pos="-142"/>
          <w:tab w:val="left" w:pos="426"/>
        </w:tabs>
        <w:ind w:left="0" w:firstLine="0"/>
        <w:jc w:val="both"/>
        <w:rPr>
          <w:sz w:val="20"/>
          <w:szCs w:val="20"/>
        </w:rPr>
      </w:pPr>
      <w:r>
        <w:rPr>
          <w:sz w:val="20"/>
          <w:szCs w:val="20"/>
        </w:rPr>
        <w:t>Участники закупки должны заполнить приведенную выше таблицу по всем позициям. В случае отсутствия каких-либо данных указать слово «нет».</w:t>
      </w:r>
    </w:p>
    <w:p w14:paraId="795B2241" w14:textId="74DCBCE5" w:rsidR="00F4247D" w:rsidRDefault="00632F43" w:rsidP="0057279D">
      <w:pPr>
        <w:pStyle w:val="afffffc"/>
        <w:numPr>
          <w:ilvl w:val="0"/>
          <w:numId w:val="40"/>
        </w:numPr>
        <w:tabs>
          <w:tab w:val="left" w:pos="-142"/>
          <w:tab w:val="left" w:pos="426"/>
        </w:tabs>
        <w:ind w:left="0" w:firstLine="0"/>
        <w:jc w:val="both"/>
        <w:rPr>
          <w:sz w:val="20"/>
          <w:szCs w:val="20"/>
        </w:rPr>
      </w:pPr>
      <w:r>
        <w:rPr>
          <w:sz w:val="20"/>
          <w:szCs w:val="20"/>
        </w:rPr>
        <w:t>При заполнении в форме Анкеты п.</w:t>
      </w:r>
      <w:r w:rsidR="00D331CE">
        <w:rPr>
          <w:sz w:val="20"/>
          <w:szCs w:val="20"/>
        </w:rPr>
        <w:t xml:space="preserve"> </w:t>
      </w:r>
      <w:r>
        <w:rPr>
          <w:sz w:val="20"/>
          <w:szCs w:val="20"/>
        </w:rPr>
        <w:t>6 «Публичность» в графе «Сведения» участник процедуры должен в утвердительной или отрицательной форме отвечать на вопрос является ли компания публичной, т.</w:t>
      </w:r>
      <w:r w:rsidR="005B2F6F">
        <w:rPr>
          <w:sz w:val="20"/>
          <w:szCs w:val="20"/>
        </w:rPr>
        <w:t xml:space="preserve"> </w:t>
      </w:r>
      <w:r>
        <w:rPr>
          <w:sz w:val="20"/>
          <w:szCs w:val="20"/>
        </w:rPr>
        <w:t>е. «Да» или «Нет».</w:t>
      </w:r>
    </w:p>
    <w:p w14:paraId="383E0BD4" w14:textId="77777777" w:rsidR="00F4247D" w:rsidRDefault="00632F43" w:rsidP="0057279D">
      <w:pPr>
        <w:pStyle w:val="afffffc"/>
        <w:numPr>
          <w:ilvl w:val="0"/>
          <w:numId w:val="40"/>
        </w:numPr>
        <w:tabs>
          <w:tab w:val="left" w:pos="-142"/>
          <w:tab w:val="left" w:pos="426"/>
        </w:tabs>
        <w:ind w:left="0" w:firstLine="0"/>
        <w:jc w:val="both"/>
        <w:rPr>
          <w:sz w:val="20"/>
          <w:szCs w:val="20"/>
        </w:rPr>
      </w:pPr>
      <w:r>
        <w:rPr>
          <w:sz w:val="20"/>
          <w:szCs w:val="20"/>
        </w:rPr>
        <w:t>Признаком публичности компаний является выпуск ими в обращение акций, предлагаемых для приобретения неограниченному кругу лиц и/или свободно обращаемых на фондовом рынке. По данному признаку к публичным компаниям относятся открытые акционерные общества.</w:t>
      </w:r>
    </w:p>
    <w:p w14:paraId="3DD64421" w14:textId="77777777" w:rsidR="00F4247D" w:rsidRDefault="00F4247D">
      <w:pPr>
        <w:tabs>
          <w:tab w:val="left" w:pos="993"/>
        </w:tabs>
        <w:rPr>
          <w:sz w:val="20"/>
          <w:szCs w:val="20"/>
        </w:rPr>
      </w:pPr>
    </w:p>
    <w:p w14:paraId="60008C7D" w14:textId="77777777" w:rsidR="00F4247D" w:rsidRDefault="00632F43">
      <w:pPr>
        <w:spacing w:after="0"/>
        <w:jc w:val="left"/>
      </w:pPr>
      <w:r>
        <w:br w:type="page" w:clear="all"/>
      </w:r>
    </w:p>
    <w:p w14:paraId="0593BCC3" w14:textId="5C4B84E3" w:rsidR="00F4247D" w:rsidRDefault="00632F43">
      <w:pPr>
        <w:pStyle w:val="21"/>
        <w:rPr>
          <w:sz w:val="24"/>
          <w:szCs w:val="24"/>
        </w:rPr>
      </w:pPr>
      <w:bookmarkStart w:id="222" w:name="_Toc237523292"/>
      <w:r>
        <w:rPr>
          <w:sz w:val="24"/>
          <w:szCs w:val="24"/>
        </w:rPr>
        <w:lastRenderedPageBreak/>
        <w:t xml:space="preserve">Форма </w:t>
      </w:r>
      <w:r w:rsidR="00E137CC">
        <w:rPr>
          <w:sz w:val="24"/>
          <w:szCs w:val="24"/>
        </w:rPr>
        <w:t>5</w:t>
      </w:r>
      <w:r>
        <w:rPr>
          <w:sz w:val="24"/>
          <w:szCs w:val="24"/>
        </w:rPr>
        <w:t>.</w:t>
      </w:r>
      <w:bookmarkStart w:id="223" w:name="_Toc463353581"/>
      <w:bookmarkStart w:id="224" w:name="_Toc428366445"/>
      <w:bookmarkStart w:id="225" w:name="_Toc413398105"/>
      <w:bookmarkStart w:id="226" w:name="_Toc405387476"/>
      <w:bookmarkStart w:id="227" w:name="_Toc481663127"/>
      <w:bookmarkStart w:id="228" w:name="_Toc480896972"/>
      <w:bookmarkStart w:id="229" w:name="_Toc480216617"/>
      <w:bookmarkStart w:id="230" w:name="_Toc482786015"/>
      <w:bookmarkStart w:id="231" w:name="_Toc485917031"/>
      <w:bookmarkStart w:id="232" w:name="_Toc485917469"/>
      <w:bookmarkStart w:id="233" w:name="_Toc533150743"/>
      <w:r>
        <w:rPr>
          <w:sz w:val="24"/>
          <w:szCs w:val="24"/>
        </w:rPr>
        <w:t xml:space="preserve"> Согласие на обработку персональных данных</w:t>
      </w:r>
      <w:bookmarkEnd w:id="222"/>
      <w:r>
        <w:rPr>
          <w:sz w:val="24"/>
          <w:szCs w:val="24"/>
        </w:rPr>
        <w:t xml:space="preserve"> </w:t>
      </w:r>
      <w:bookmarkEnd w:id="223"/>
      <w:bookmarkEnd w:id="224"/>
      <w:bookmarkEnd w:id="225"/>
      <w:bookmarkEnd w:id="226"/>
      <w:bookmarkEnd w:id="227"/>
      <w:bookmarkEnd w:id="228"/>
      <w:bookmarkEnd w:id="229"/>
      <w:bookmarkEnd w:id="230"/>
      <w:bookmarkEnd w:id="231"/>
      <w:bookmarkEnd w:id="232"/>
      <w:bookmarkEnd w:id="233"/>
    </w:p>
    <w:p w14:paraId="0FBD4548" w14:textId="77777777" w:rsidR="00F4247D" w:rsidRDefault="00632F43">
      <w:pPr>
        <w:jc w:val="center"/>
        <w:rPr>
          <w:b/>
        </w:rPr>
      </w:pPr>
      <w:r>
        <w:rPr>
          <w:b/>
        </w:rPr>
        <w:t>от «_____» ____________ 202____ г.</w:t>
      </w:r>
    </w:p>
    <w:p w14:paraId="6B1796B9" w14:textId="77777777" w:rsidR="00F4247D" w:rsidRPr="00E137CC" w:rsidRDefault="00F4247D" w:rsidP="00E137CC">
      <w:pPr>
        <w:pStyle w:val="afffffc"/>
        <w:ind w:left="426"/>
        <w:rPr>
          <w:sz w:val="20"/>
          <w:szCs w:val="20"/>
        </w:rPr>
      </w:pPr>
    </w:p>
    <w:p w14:paraId="4B83CBA9" w14:textId="77777777" w:rsidR="003E3A00" w:rsidRPr="00E137CC" w:rsidRDefault="003E3A00" w:rsidP="00E137CC">
      <w:pPr>
        <w:pStyle w:val="afffffc"/>
        <w:ind w:left="426"/>
        <w:rPr>
          <w:sz w:val="20"/>
          <w:szCs w:val="20"/>
        </w:rPr>
      </w:pPr>
    </w:p>
    <w:p w14:paraId="1A28F35B" w14:textId="2ED41F23" w:rsidR="003E3A00" w:rsidRPr="00F74374" w:rsidRDefault="003E3A00" w:rsidP="003E3A00">
      <w:pPr>
        <w:ind w:firstLine="567"/>
      </w:pPr>
      <w:r w:rsidRPr="00F74374">
        <w:t>Настоящим я, {указывается полностью ФИО участника закупочной процедуры}, паспорт {указывается серия и номер}, выдан {указывается дата выдачи, кем выдан, код подразделения} зарегистрированный по адресу {указывается адрес регистрации}, ИНН {указывается ИНН}, да</w:t>
      </w:r>
      <w:r>
        <w:t>ё</w:t>
      </w:r>
      <w:r w:rsidRPr="00F74374">
        <w:t>т сво</w:t>
      </w:r>
      <w:r>
        <w:t>ё</w:t>
      </w:r>
      <w:r w:rsidRPr="00F74374">
        <w:t xml:space="preserve"> согласие на совершение Публичным акционерным обществом «</w:t>
      </w:r>
      <w:r w:rsidR="00B27F7D">
        <w:t>ЕДИНЫЙ ГАРАНТИРУЮЩИЙ ПОСТАВЩИК</w:t>
      </w:r>
      <w:r w:rsidRPr="00F74374">
        <w:t xml:space="preserve">» действий, предусмотренных п. 3 ч. 1 ст. 3 ФЗ «О персональных данных» от 27.07.2006 № 152-ФЗ, в отношении персональных данных участника закупки (потенциального контрагента)/контрагента,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F74374">
        <w:t>Росфинмониторинг</w:t>
      </w:r>
      <w:proofErr w:type="spellEnd"/>
      <w:r w:rsidRPr="00F74374">
        <w:t xml:space="preserve"> России, ФНС России).</w:t>
      </w:r>
    </w:p>
    <w:p w14:paraId="300C9F2F" w14:textId="77777777" w:rsidR="003E3A00" w:rsidRPr="00F74374" w:rsidRDefault="003E3A00" w:rsidP="003E3A00">
      <w:pPr>
        <w:ind w:firstLine="567"/>
      </w:pPr>
      <w:r w:rsidRPr="00F74374">
        <w:t>Срок, в течение которого действует настоящее согласие субъекта персональных данных: со дня его подписания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14:paraId="6F439F98" w14:textId="77777777" w:rsidR="003E3A00" w:rsidRPr="004A4E88" w:rsidRDefault="003E3A00" w:rsidP="003E3A00">
      <w:pPr>
        <w:pStyle w:val="afffffc"/>
        <w:ind w:left="426"/>
        <w:rPr>
          <w:sz w:val="20"/>
          <w:szCs w:val="20"/>
        </w:rPr>
      </w:pPr>
    </w:p>
    <w:p w14:paraId="104E7C0A" w14:textId="77777777" w:rsidR="003E3A00" w:rsidRPr="004A4E88" w:rsidRDefault="003E3A00" w:rsidP="003E3A00">
      <w:pPr>
        <w:pStyle w:val="afffffc"/>
        <w:ind w:left="426"/>
        <w:rPr>
          <w:sz w:val="20"/>
          <w:szCs w:val="20"/>
        </w:rPr>
      </w:pPr>
    </w:p>
    <w:p w14:paraId="2DF93BD0" w14:textId="77777777" w:rsidR="003E3A00" w:rsidRDefault="003E3A00" w:rsidP="003E3A00">
      <w:pPr>
        <w:pStyle w:val="afffffc"/>
        <w:ind w:left="426"/>
        <w:rPr>
          <w:sz w:val="20"/>
          <w:szCs w:val="20"/>
        </w:rPr>
      </w:pPr>
    </w:p>
    <w:tbl>
      <w:tblPr>
        <w:tblStyle w:val="afff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4"/>
        <w:gridCol w:w="236"/>
        <w:gridCol w:w="6713"/>
      </w:tblGrid>
      <w:tr w:rsidR="003919B9" w14:paraId="7ECD75CF" w14:textId="77777777" w:rsidTr="00886DA2">
        <w:tc>
          <w:tcPr>
            <w:tcW w:w="3474" w:type="dxa"/>
            <w:tcBorders>
              <w:bottom w:val="single" w:sz="4" w:space="0" w:color="auto"/>
            </w:tcBorders>
          </w:tcPr>
          <w:p w14:paraId="7BC83CC8" w14:textId="77777777" w:rsidR="003919B9" w:rsidRDefault="003919B9" w:rsidP="00886DA2"/>
        </w:tc>
        <w:tc>
          <w:tcPr>
            <w:tcW w:w="236" w:type="dxa"/>
          </w:tcPr>
          <w:p w14:paraId="4BD0C8D4" w14:textId="77777777" w:rsidR="003919B9" w:rsidRDefault="003919B9" w:rsidP="00886DA2"/>
        </w:tc>
        <w:tc>
          <w:tcPr>
            <w:tcW w:w="6713" w:type="dxa"/>
            <w:tcBorders>
              <w:bottom w:val="single" w:sz="4" w:space="0" w:color="auto"/>
            </w:tcBorders>
          </w:tcPr>
          <w:p w14:paraId="23B556BE" w14:textId="77777777" w:rsidR="003919B9" w:rsidRDefault="003919B9" w:rsidP="00886DA2"/>
        </w:tc>
      </w:tr>
      <w:tr w:rsidR="003919B9" w:rsidRPr="003919B9" w14:paraId="330733CF" w14:textId="77777777" w:rsidTr="00886DA2">
        <w:tc>
          <w:tcPr>
            <w:tcW w:w="3474" w:type="dxa"/>
            <w:tcBorders>
              <w:top w:val="single" w:sz="4" w:space="0" w:color="auto"/>
            </w:tcBorders>
          </w:tcPr>
          <w:p w14:paraId="2B2D8EA5" w14:textId="77777777" w:rsidR="003919B9" w:rsidRPr="003919B9" w:rsidRDefault="003919B9" w:rsidP="00886DA2">
            <w:pPr>
              <w:jc w:val="center"/>
              <w:rPr>
                <w:sz w:val="20"/>
                <w:szCs w:val="20"/>
              </w:rPr>
            </w:pPr>
            <w:r w:rsidRPr="003919B9">
              <w:rPr>
                <w:sz w:val="20"/>
                <w:szCs w:val="20"/>
              </w:rPr>
              <w:t>(Подпись)</w:t>
            </w:r>
          </w:p>
        </w:tc>
        <w:tc>
          <w:tcPr>
            <w:tcW w:w="236" w:type="dxa"/>
          </w:tcPr>
          <w:p w14:paraId="0DC620F1" w14:textId="77777777" w:rsidR="003919B9" w:rsidRPr="003919B9" w:rsidRDefault="003919B9" w:rsidP="00886DA2">
            <w:pPr>
              <w:jc w:val="center"/>
              <w:rPr>
                <w:sz w:val="20"/>
                <w:szCs w:val="20"/>
              </w:rPr>
            </w:pPr>
          </w:p>
        </w:tc>
        <w:tc>
          <w:tcPr>
            <w:tcW w:w="6713" w:type="dxa"/>
            <w:tcBorders>
              <w:top w:val="single" w:sz="4" w:space="0" w:color="auto"/>
            </w:tcBorders>
          </w:tcPr>
          <w:p w14:paraId="04EA7E98" w14:textId="77777777" w:rsidR="003919B9" w:rsidRPr="003919B9" w:rsidRDefault="003919B9" w:rsidP="00886DA2">
            <w:pPr>
              <w:jc w:val="center"/>
              <w:rPr>
                <w:sz w:val="20"/>
                <w:szCs w:val="20"/>
              </w:rPr>
            </w:pPr>
            <w:r w:rsidRPr="003919B9">
              <w:rPr>
                <w:sz w:val="20"/>
                <w:szCs w:val="20"/>
              </w:rPr>
              <w:t>(Ф.И.О. подписавшего)</w:t>
            </w:r>
          </w:p>
        </w:tc>
      </w:tr>
    </w:tbl>
    <w:p w14:paraId="4FB85FCD" w14:textId="77777777" w:rsidR="003919B9" w:rsidRDefault="003919B9" w:rsidP="003E3A00">
      <w:pPr>
        <w:pStyle w:val="afffffc"/>
        <w:ind w:left="426"/>
        <w:rPr>
          <w:sz w:val="20"/>
          <w:szCs w:val="20"/>
        </w:rPr>
      </w:pPr>
    </w:p>
    <w:p w14:paraId="6F4012F3" w14:textId="77777777" w:rsidR="003919B9" w:rsidRDefault="003919B9" w:rsidP="003E3A00">
      <w:pPr>
        <w:pStyle w:val="afffffc"/>
        <w:ind w:left="426"/>
        <w:rPr>
          <w:sz w:val="20"/>
          <w:szCs w:val="20"/>
        </w:rPr>
      </w:pPr>
    </w:p>
    <w:p w14:paraId="0E550B9E" w14:textId="77777777" w:rsidR="00206476" w:rsidRDefault="00206476" w:rsidP="003E3A00">
      <w:pPr>
        <w:pStyle w:val="afffffc"/>
        <w:ind w:left="426"/>
        <w:rPr>
          <w:sz w:val="20"/>
          <w:szCs w:val="20"/>
        </w:rPr>
      </w:pPr>
    </w:p>
    <w:p w14:paraId="413BF03C" w14:textId="77777777" w:rsidR="00206476" w:rsidRPr="003919B9" w:rsidRDefault="00206476" w:rsidP="00206476">
      <w:pPr>
        <w:contextualSpacing/>
      </w:pPr>
      <w:r w:rsidRPr="000F1267">
        <w:rPr>
          <w:b/>
          <w:sz w:val="20"/>
          <w:szCs w:val="20"/>
        </w:rPr>
        <w:t>Инструкции по заполнению</w:t>
      </w:r>
    </w:p>
    <w:p w14:paraId="337BFD86" w14:textId="77777777" w:rsidR="00206476" w:rsidRPr="003919B9" w:rsidRDefault="00206476" w:rsidP="00206476">
      <w:pPr>
        <w:ind w:firstLine="709"/>
        <w:contextualSpacing/>
      </w:pPr>
      <w:r w:rsidRPr="00DE1A82">
        <w:rPr>
          <w:sz w:val="20"/>
          <w:szCs w:val="20"/>
        </w:rPr>
        <w:t>Данная форма должна быть собственноручно подписана и скреплена печатью, если участником закупки является юридическое лицо, индивидуальный предприниматель. Если участником закупки является физическое лицо – оно подписывается собственноручно таким участником (</w:t>
      </w:r>
      <w:r w:rsidRPr="00E57339">
        <w:rPr>
          <w:b/>
          <w:sz w:val="20"/>
          <w:szCs w:val="20"/>
        </w:rPr>
        <w:t>собственноручная подпись физического лица должна быть заверена нотариально</w:t>
      </w:r>
      <w:r w:rsidRPr="00DE1A82">
        <w:rPr>
          <w:sz w:val="20"/>
          <w:szCs w:val="20"/>
        </w:rPr>
        <w:t xml:space="preserve">). </w:t>
      </w:r>
      <w:r w:rsidRPr="00DE1A82">
        <w:rPr>
          <w:b/>
          <w:sz w:val="20"/>
          <w:szCs w:val="20"/>
        </w:rPr>
        <w:t>Применение факсимильной подписи (факсимиле) не допускается</w:t>
      </w:r>
      <w:r>
        <w:rPr>
          <w:b/>
          <w:sz w:val="20"/>
          <w:szCs w:val="20"/>
        </w:rPr>
        <w:t>.</w:t>
      </w:r>
    </w:p>
    <w:p w14:paraId="24817C9A" w14:textId="77777777" w:rsidR="00206476" w:rsidRDefault="00206476" w:rsidP="003E3A00">
      <w:pPr>
        <w:pStyle w:val="afffffc"/>
        <w:ind w:left="426"/>
        <w:rPr>
          <w:sz w:val="20"/>
          <w:szCs w:val="20"/>
        </w:rPr>
      </w:pPr>
    </w:p>
    <w:p w14:paraId="1695D3B9" w14:textId="77777777" w:rsidR="00206476" w:rsidRPr="004A4E88" w:rsidRDefault="00206476" w:rsidP="003E3A00">
      <w:pPr>
        <w:pStyle w:val="afffffc"/>
        <w:ind w:left="426"/>
        <w:rPr>
          <w:sz w:val="20"/>
          <w:szCs w:val="20"/>
        </w:rPr>
      </w:pPr>
    </w:p>
    <w:p w14:paraId="06E8720C" w14:textId="77777777" w:rsidR="003E3A00" w:rsidRPr="004A4E88" w:rsidRDefault="003E3A00" w:rsidP="003E3A00">
      <w:pPr>
        <w:pStyle w:val="afffffc"/>
        <w:ind w:left="426"/>
        <w:rPr>
          <w:sz w:val="20"/>
          <w:szCs w:val="20"/>
        </w:rPr>
      </w:pPr>
    </w:p>
    <w:p w14:paraId="3595B66A" w14:textId="77777777" w:rsidR="003E3A00" w:rsidRDefault="003E3A00">
      <w:pPr>
        <w:rPr>
          <w:sz w:val="22"/>
          <w:szCs w:val="22"/>
        </w:rPr>
      </w:pPr>
    </w:p>
    <w:p w14:paraId="5514BCCA" w14:textId="77777777" w:rsidR="00F4247D" w:rsidRDefault="00F4247D">
      <w:pPr>
        <w:sectPr w:rsidR="00F4247D">
          <w:footerReference w:type="default" r:id="rId33"/>
          <w:headerReference w:type="first" r:id="rId34"/>
          <w:pgSz w:w="11909" w:h="16834"/>
          <w:pgMar w:top="851" w:right="851" w:bottom="1418" w:left="851" w:header="720" w:footer="340" w:gutter="0"/>
          <w:cols w:space="60"/>
          <w:docGrid w:linePitch="360"/>
        </w:sectPr>
      </w:pPr>
    </w:p>
    <w:p w14:paraId="40C097A1" w14:textId="2D4ABE88" w:rsidR="00F4247D" w:rsidRDefault="00632F43">
      <w:pPr>
        <w:pStyle w:val="21"/>
        <w:rPr>
          <w:sz w:val="24"/>
          <w:szCs w:val="24"/>
        </w:rPr>
      </w:pPr>
      <w:bookmarkStart w:id="234" w:name="_Toc237523293"/>
      <w:r>
        <w:rPr>
          <w:sz w:val="24"/>
          <w:szCs w:val="24"/>
        </w:rPr>
        <w:lastRenderedPageBreak/>
        <w:t xml:space="preserve">Форма </w:t>
      </w:r>
      <w:r w:rsidR="001003FA">
        <w:rPr>
          <w:sz w:val="24"/>
          <w:szCs w:val="24"/>
        </w:rPr>
        <w:t>6</w:t>
      </w:r>
      <w:r>
        <w:rPr>
          <w:sz w:val="24"/>
          <w:szCs w:val="24"/>
        </w:rPr>
        <w:t>.</w:t>
      </w:r>
      <w:bookmarkStart w:id="235" w:name="_Toc533150745"/>
      <w:r>
        <w:rPr>
          <w:sz w:val="24"/>
          <w:szCs w:val="24"/>
        </w:rPr>
        <w:t xml:space="preserve"> Декларация соответствия</w:t>
      </w:r>
      <w:bookmarkEnd w:id="234"/>
      <w:r>
        <w:rPr>
          <w:sz w:val="24"/>
          <w:szCs w:val="24"/>
        </w:rPr>
        <w:t xml:space="preserve"> </w:t>
      </w:r>
      <w:bookmarkEnd w:id="235"/>
    </w:p>
    <w:p w14:paraId="3785D075" w14:textId="77777777" w:rsidR="00F4247D" w:rsidRDefault="00F4247D">
      <w:pPr>
        <w:contextualSpacing/>
      </w:pPr>
    </w:p>
    <w:p w14:paraId="239AF199" w14:textId="2A4FE967" w:rsidR="00F4247D" w:rsidRDefault="00632F43">
      <w:pPr>
        <w:ind w:firstLine="709"/>
        <w:contextualSpacing/>
      </w:pPr>
      <w:r>
        <w:t>Настоящим подтверждаю, что ____________ (Наименование Участника, при подаче предложения коллективным участником указывается лидер и состав коллективного участника) не находится в процессе ликвидации, не имеет вступившего в силу решения арбитражного суда о признании __________(Наименование Участника, при подаче предложения коллективным участником указывается лидер и состав коллективного участника) банкротом и об открытии конкурсного производства, на имущество __________(Наименование Участника, при подаче предложения коллективным участником указывается лидер и состав коллективного участника) не наложен арест, экономическая деятельность ____________(Наименование Участника, при подаче предложения коллективным участником указывается лидер и состав коллективного участника) не приостановлена.</w:t>
      </w:r>
    </w:p>
    <w:p w14:paraId="0A332CF0" w14:textId="77777777" w:rsidR="00F4247D" w:rsidRDefault="00F4247D">
      <w:pPr>
        <w:contextualSpacing/>
      </w:pPr>
    </w:p>
    <w:p w14:paraId="40644032" w14:textId="77777777" w:rsidR="003919B9" w:rsidRDefault="003919B9">
      <w:pPr>
        <w:contextualSpacing/>
      </w:pPr>
    </w:p>
    <w:p w14:paraId="60FF8D5D" w14:textId="77777777" w:rsidR="003919B9" w:rsidRDefault="003919B9">
      <w:pPr>
        <w:contextualSpacing/>
      </w:pPr>
    </w:p>
    <w:tbl>
      <w:tblPr>
        <w:tblStyle w:val="afff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4"/>
        <w:gridCol w:w="236"/>
        <w:gridCol w:w="6713"/>
      </w:tblGrid>
      <w:tr w:rsidR="003919B9" w14:paraId="613FA889" w14:textId="77777777" w:rsidTr="003919B9">
        <w:tc>
          <w:tcPr>
            <w:tcW w:w="3474" w:type="dxa"/>
            <w:tcBorders>
              <w:bottom w:val="single" w:sz="4" w:space="0" w:color="auto"/>
            </w:tcBorders>
          </w:tcPr>
          <w:p w14:paraId="48C5D34D" w14:textId="77777777" w:rsidR="003919B9" w:rsidRDefault="003919B9"/>
        </w:tc>
        <w:tc>
          <w:tcPr>
            <w:tcW w:w="236" w:type="dxa"/>
          </w:tcPr>
          <w:p w14:paraId="68481B39" w14:textId="77777777" w:rsidR="003919B9" w:rsidRDefault="003919B9"/>
        </w:tc>
        <w:tc>
          <w:tcPr>
            <w:tcW w:w="6713" w:type="dxa"/>
            <w:tcBorders>
              <w:bottom w:val="single" w:sz="4" w:space="0" w:color="auto"/>
            </w:tcBorders>
          </w:tcPr>
          <w:p w14:paraId="314939EB" w14:textId="77777777" w:rsidR="003919B9" w:rsidRDefault="003919B9"/>
        </w:tc>
      </w:tr>
      <w:tr w:rsidR="003919B9" w:rsidRPr="003919B9" w14:paraId="5F17B4A9" w14:textId="77777777" w:rsidTr="003919B9">
        <w:tc>
          <w:tcPr>
            <w:tcW w:w="3474" w:type="dxa"/>
            <w:tcBorders>
              <w:top w:val="single" w:sz="4" w:space="0" w:color="auto"/>
            </w:tcBorders>
          </w:tcPr>
          <w:p w14:paraId="62318A80" w14:textId="2B7A9E0C" w:rsidR="003919B9" w:rsidRPr="003919B9" w:rsidRDefault="003919B9" w:rsidP="003919B9">
            <w:pPr>
              <w:jc w:val="center"/>
              <w:rPr>
                <w:sz w:val="20"/>
                <w:szCs w:val="20"/>
              </w:rPr>
            </w:pPr>
            <w:r w:rsidRPr="003919B9">
              <w:rPr>
                <w:sz w:val="20"/>
                <w:szCs w:val="20"/>
              </w:rPr>
              <w:t>(Подпись)</w:t>
            </w:r>
          </w:p>
        </w:tc>
        <w:tc>
          <w:tcPr>
            <w:tcW w:w="236" w:type="dxa"/>
          </w:tcPr>
          <w:p w14:paraId="219B3E92" w14:textId="77777777" w:rsidR="003919B9" w:rsidRPr="003919B9" w:rsidRDefault="003919B9" w:rsidP="003919B9">
            <w:pPr>
              <w:jc w:val="center"/>
              <w:rPr>
                <w:sz w:val="20"/>
                <w:szCs w:val="20"/>
              </w:rPr>
            </w:pPr>
          </w:p>
        </w:tc>
        <w:tc>
          <w:tcPr>
            <w:tcW w:w="6713" w:type="dxa"/>
            <w:tcBorders>
              <w:top w:val="single" w:sz="4" w:space="0" w:color="auto"/>
            </w:tcBorders>
          </w:tcPr>
          <w:p w14:paraId="5BBC3A5C" w14:textId="42C3E0C8" w:rsidR="003919B9" w:rsidRPr="003919B9" w:rsidRDefault="003919B9" w:rsidP="003919B9">
            <w:pPr>
              <w:jc w:val="center"/>
              <w:rPr>
                <w:sz w:val="20"/>
                <w:szCs w:val="20"/>
              </w:rPr>
            </w:pPr>
            <w:r w:rsidRPr="003919B9">
              <w:rPr>
                <w:sz w:val="20"/>
                <w:szCs w:val="20"/>
              </w:rPr>
              <w:t>(Ф.И.О. подписавшего)</w:t>
            </w:r>
          </w:p>
        </w:tc>
      </w:tr>
      <w:bookmarkEnd w:id="197"/>
      <w:bookmarkEnd w:id="198"/>
    </w:tbl>
    <w:p w14:paraId="26E9E67B" w14:textId="77777777" w:rsidR="003919B9" w:rsidRDefault="003919B9" w:rsidP="003919B9">
      <w:pPr>
        <w:contextualSpacing/>
      </w:pPr>
    </w:p>
    <w:p w14:paraId="2EC0FC24" w14:textId="77777777" w:rsidR="00206476" w:rsidRDefault="00206476" w:rsidP="003919B9">
      <w:pPr>
        <w:contextualSpacing/>
      </w:pPr>
    </w:p>
    <w:p w14:paraId="3C95B2A4" w14:textId="77777777" w:rsidR="00206476" w:rsidRDefault="00206476" w:rsidP="003919B9">
      <w:pPr>
        <w:contextualSpacing/>
      </w:pPr>
    </w:p>
    <w:p w14:paraId="39F47F48" w14:textId="42134E3B" w:rsidR="00206476" w:rsidRPr="003919B9" w:rsidRDefault="00206476" w:rsidP="003919B9">
      <w:pPr>
        <w:contextualSpacing/>
      </w:pPr>
      <w:r w:rsidRPr="000F1267">
        <w:rPr>
          <w:b/>
          <w:sz w:val="20"/>
          <w:szCs w:val="20"/>
        </w:rPr>
        <w:t>Инструкции по заполнению</w:t>
      </w:r>
    </w:p>
    <w:p w14:paraId="763BC057" w14:textId="55F314F2" w:rsidR="003919B9" w:rsidRPr="003919B9" w:rsidRDefault="00206476" w:rsidP="00206476">
      <w:pPr>
        <w:ind w:firstLine="709"/>
        <w:contextualSpacing/>
      </w:pPr>
      <w:r w:rsidRPr="00DE1A82">
        <w:rPr>
          <w:sz w:val="20"/>
          <w:szCs w:val="20"/>
        </w:rPr>
        <w:t>Данная форма должна быть собственноручно подписана и скреплена печатью, если участником закупки является юридическое лицо, индивидуальный предприниматель. Если участником закупки является физическое лицо – оно подписывается собственноручно таким участником (</w:t>
      </w:r>
      <w:r w:rsidRPr="00E57339">
        <w:rPr>
          <w:b/>
          <w:sz w:val="20"/>
          <w:szCs w:val="20"/>
        </w:rPr>
        <w:t>собственноручная подпись физического лица должна быть заверена нотариально</w:t>
      </w:r>
      <w:r w:rsidRPr="00DE1A82">
        <w:rPr>
          <w:sz w:val="20"/>
          <w:szCs w:val="20"/>
        </w:rPr>
        <w:t xml:space="preserve">). </w:t>
      </w:r>
      <w:r w:rsidRPr="00DE1A82">
        <w:rPr>
          <w:b/>
          <w:sz w:val="20"/>
          <w:szCs w:val="20"/>
        </w:rPr>
        <w:t>Применение факсимильной подписи (факсимиле) не допускается</w:t>
      </w:r>
      <w:r>
        <w:rPr>
          <w:b/>
          <w:sz w:val="20"/>
          <w:szCs w:val="20"/>
        </w:rPr>
        <w:t>.</w:t>
      </w:r>
    </w:p>
    <w:p w14:paraId="6D4ECAA1" w14:textId="77777777" w:rsidR="003919B9" w:rsidRPr="003919B9" w:rsidRDefault="003919B9" w:rsidP="003919B9">
      <w:pPr>
        <w:contextualSpacing/>
      </w:pPr>
    </w:p>
    <w:p w14:paraId="02C07A9A" w14:textId="77777777" w:rsidR="003919B9" w:rsidRPr="003919B9" w:rsidRDefault="003919B9" w:rsidP="003919B9">
      <w:pPr>
        <w:contextualSpacing/>
      </w:pPr>
    </w:p>
    <w:p w14:paraId="7CEC27A8" w14:textId="77777777" w:rsidR="003919B9" w:rsidRPr="003919B9" w:rsidRDefault="003919B9" w:rsidP="003919B9">
      <w:pPr>
        <w:contextualSpacing/>
      </w:pPr>
    </w:p>
    <w:p w14:paraId="0ABA55B1" w14:textId="77777777" w:rsidR="003919B9" w:rsidRPr="003919B9" w:rsidRDefault="003919B9" w:rsidP="003919B9">
      <w:pPr>
        <w:contextualSpacing/>
      </w:pPr>
    </w:p>
    <w:p w14:paraId="29760BF1" w14:textId="77777777" w:rsidR="003919B9" w:rsidRPr="003919B9" w:rsidRDefault="003919B9" w:rsidP="003919B9">
      <w:pPr>
        <w:contextualSpacing/>
      </w:pPr>
    </w:p>
    <w:p w14:paraId="144611D8" w14:textId="77777777" w:rsidR="00DE1A82" w:rsidRDefault="00DE1A82" w:rsidP="00273C94">
      <w:pPr>
        <w:pStyle w:val="21"/>
        <w:rPr>
          <w:sz w:val="24"/>
          <w:szCs w:val="24"/>
        </w:rPr>
        <w:sectPr w:rsidR="00DE1A82">
          <w:footerReference w:type="first" r:id="rId35"/>
          <w:pgSz w:w="11909" w:h="16834"/>
          <w:pgMar w:top="851" w:right="851" w:bottom="1418" w:left="851" w:header="709" w:footer="340" w:gutter="0"/>
          <w:cols w:space="708"/>
          <w:docGrid w:linePitch="360"/>
        </w:sectPr>
      </w:pPr>
    </w:p>
    <w:p w14:paraId="285797C5" w14:textId="5BA4A8AC" w:rsidR="003919B9" w:rsidRPr="00273C94" w:rsidRDefault="003919B9" w:rsidP="00273C94">
      <w:pPr>
        <w:pStyle w:val="21"/>
        <w:rPr>
          <w:sz w:val="24"/>
          <w:szCs w:val="24"/>
        </w:rPr>
      </w:pPr>
      <w:bookmarkStart w:id="236" w:name="_Toc237523294"/>
      <w:r w:rsidRPr="00273C94">
        <w:rPr>
          <w:sz w:val="24"/>
          <w:szCs w:val="24"/>
        </w:rPr>
        <w:lastRenderedPageBreak/>
        <w:t xml:space="preserve">Форма </w:t>
      </w:r>
      <w:r w:rsidR="00437C0C">
        <w:rPr>
          <w:sz w:val="24"/>
          <w:szCs w:val="24"/>
        </w:rPr>
        <w:t>7</w:t>
      </w:r>
      <w:r w:rsidRPr="00273C94">
        <w:rPr>
          <w:sz w:val="24"/>
          <w:szCs w:val="24"/>
        </w:rPr>
        <w:t xml:space="preserve">. </w:t>
      </w:r>
      <w:r w:rsidR="00F744AF" w:rsidRPr="00273C94">
        <w:rPr>
          <w:sz w:val="24"/>
          <w:szCs w:val="24"/>
        </w:rPr>
        <w:t>Справка об опыте исполнения аналогичных предмету закупки договоров</w:t>
      </w:r>
      <w:bookmarkEnd w:id="236"/>
    </w:p>
    <w:p w14:paraId="29BBFF9B" w14:textId="77777777" w:rsidR="00B27F7D" w:rsidRPr="003919B9" w:rsidRDefault="00B27F7D" w:rsidP="003919B9"/>
    <w:p w14:paraId="368723C3" w14:textId="79FFE3FA" w:rsidR="003919B9" w:rsidRPr="003919B9" w:rsidRDefault="000F1267" w:rsidP="003919B9">
      <w:r w:rsidRPr="000F1267">
        <w:t>Участник закупки: ________________________________</w:t>
      </w:r>
    </w:p>
    <w:p w14:paraId="674409F4" w14:textId="77777777" w:rsidR="003919B9" w:rsidRPr="003919B9" w:rsidRDefault="003919B9" w:rsidP="003919B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449"/>
        <w:gridCol w:w="1460"/>
        <w:gridCol w:w="1786"/>
        <w:gridCol w:w="1794"/>
        <w:gridCol w:w="1783"/>
        <w:gridCol w:w="1286"/>
        <w:gridCol w:w="1265"/>
        <w:gridCol w:w="1454"/>
        <w:gridCol w:w="1800"/>
      </w:tblGrid>
      <w:tr w:rsidR="00B27F7D" w:rsidRPr="00DF006C" w14:paraId="59D3CA66" w14:textId="77777777" w:rsidTr="00DE1A82">
        <w:tc>
          <w:tcPr>
            <w:tcW w:w="238" w:type="pct"/>
          </w:tcPr>
          <w:p w14:paraId="6B80228B" w14:textId="77777777" w:rsidR="00B27F7D" w:rsidRPr="00DF006C" w:rsidRDefault="00B27F7D" w:rsidP="00111FA8">
            <w:pPr>
              <w:pStyle w:val="afffff4"/>
              <w:jc w:val="center"/>
              <w:rPr>
                <w:sz w:val="19"/>
                <w:szCs w:val="19"/>
              </w:rPr>
            </w:pPr>
            <w:r w:rsidRPr="00DF006C">
              <w:rPr>
                <w:sz w:val="19"/>
                <w:szCs w:val="19"/>
              </w:rPr>
              <w:t>№ п/п</w:t>
            </w:r>
          </w:p>
        </w:tc>
        <w:tc>
          <w:tcPr>
            <w:tcW w:w="490" w:type="pct"/>
          </w:tcPr>
          <w:p w14:paraId="2DBA2A0E" w14:textId="77777777" w:rsidR="00B27F7D" w:rsidRPr="00DF006C" w:rsidRDefault="00B27F7D" w:rsidP="00111FA8">
            <w:pPr>
              <w:pStyle w:val="afffff4"/>
              <w:rPr>
                <w:sz w:val="19"/>
                <w:szCs w:val="19"/>
              </w:rPr>
            </w:pPr>
            <w:r w:rsidRPr="00DF006C">
              <w:rPr>
                <w:sz w:val="19"/>
                <w:szCs w:val="19"/>
              </w:rPr>
              <w:t>Реестровый номер закупки</w:t>
            </w:r>
          </w:p>
        </w:tc>
        <w:tc>
          <w:tcPr>
            <w:tcW w:w="494" w:type="pct"/>
          </w:tcPr>
          <w:p w14:paraId="59EC22CB" w14:textId="77777777" w:rsidR="00B27F7D" w:rsidRPr="00DF006C" w:rsidRDefault="00B27F7D" w:rsidP="00111FA8">
            <w:pPr>
              <w:pStyle w:val="afffff4"/>
              <w:rPr>
                <w:sz w:val="19"/>
                <w:szCs w:val="19"/>
              </w:rPr>
            </w:pPr>
            <w:r w:rsidRPr="00DF006C">
              <w:rPr>
                <w:sz w:val="19"/>
                <w:szCs w:val="19"/>
              </w:rPr>
              <w:t>Номер и дата заключения контракта (договора)</w:t>
            </w:r>
          </w:p>
        </w:tc>
        <w:tc>
          <w:tcPr>
            <w:tcW w:w="604" w:type="pct"/>
          </w:tcPr>
          <w:p w14:paraId="52FF9911" w14:textId="77777777" w:rsidR="00B27F7D" w:rsidRPr="00DF006C" w:rsidRDefault="00B27F7D" w:rsidP="00111FA8">
            <w:pPr>
              <w:widowControl w:val="0"/>
              <w:spacing w:line="254" w:lineRule="auto"/>
              <w:ind w:left="132" w:right="150"/>
              <w:jc w:val="left"/>
              <w:rPr>
                <w:sz w:val="19"/>
                <w:szCs w:val="19"/>
              </w:rPr>
            </w:pPr>
            <w:r w:rsidRPr="00DF006C">
              <w:rPr>
                <w:snapToGrid w:val="0"/>
                <w:sz w:val="19"/>
                <w:szCs w:val="19"/>
              </w:rPr>
              <w:t xml:space="preserve">Номер записи в реестре контрактов (реестре договоров) </w:t>
            </w:r>
            <w:r w:rsidRPr="00DF006C">
              <w:rPr>
                <w:sz w:val="19"/>
                <w:szCs w:val="19"/>
              </w:rPr>
              <w:t>для контрактов (договоров), заключенных в соответствии с 44-ФЗ, 223-ФЗ</w:t>
            </w:r>
          </w:p>
        </w:tc>
        <w:tc>
          <w:tcPr>
            <w:tcW w:w="607" w:type="pct"/>
          </w:tcPr>
          <w:p w14:paraId="329FFA6B" w14:textId="77777777" w:rsidR="00B27F7D" w:rsidRPr="00DF006C" w:rsidRDefault="00B27F7D" w:rsidP="00111FA8">
            <w:pPr>
              <w:pStyle w:val="afffff4"/>
              <w:rPr>
                <w:sz w:val="19"/>
                <w:szCs w:val="19"/>
              </w:rPr>
            </w:pPr>
            <w:r w:rsidRPr="00DF006C">
              <w:rPr>
                <w:sz w:val="19"/>
                <w:szCs w:val="19"/>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603" w:type="pct"/>
          </w:tcPr>
          <w:p w14:paraId="3E569B29" w14:textId="77777777" w:rsidR="00B27F7D" w:rsidRPr="00DF006C" w:rsidRDefault="00B27F7D" w:rsidP="00111FA8">
            <w:pPr>
              <w:pStyle w:val="afffff4"/>
              <w:rPr>
                <w:sz w:val="19"/>
                <w:szCs w:val="19"/>
              </w:rPr>
            </w:pPr>
            <w:r w:rsidRPr="00DF006C">
              <w:rPr>
                <w:sz w:val="19"/>
                <w:szCs w:val="19"/>
              </w:rPr>
              <w:t>Заказчик  (наименование, адрес, контактное лицо с указанием должности, контактные телефоны)</w:t>
            </w:r>
          </w:p>
        </w:tc>
        <w:tc>
          <w:tcPr>
            <w:tcW w:w="435" w:type="pct"/>
          </w:tcPr>
          <w:p w14:paraId="1B8B47E4" w14:textId="77777777" w:rsidR="00B27F7D" w:rsidRPr="00DF006C" w:rsidRDefault="00B27F7D" w:rsidP="00111FA8">
            <w:pPr>
              <w:pStyle w:val="afffff4"/>
              <w:rPr>
                <w:sz w:val="19"/>
                <w:szCs w:val="19"/>
              </w:rPr>
            </w:pPr>
            <w:r w:rsidRPr="00DF006C">
              <w:rPr>
                <w:sz w:val="19"/>
                <w:szCs w:val="19"/>
              </w:rPr>
              <w:t>Описание договора (объём и состав поставок, описание основных условий договора)</w:t>
            </w:r>
          </w:p>
        </w:tc>
        <w:tc>
          <w:tcPr>
            <w:tcW w:w="428" w:type="pct"/>
          </w:tcPr>
          <w:p w14:paraId="4951C10E" w14:textId="77777777" w:rsidR="00B27F7D" w:rsidRPr="00DF006C" w:rsidRDefault="00B27F7D" w:rsidP="00111FA8">
            <w:pPr>
              <w:pStyle w:val="afffff4"/>
              <w:rPr>
                <w:sz w:val="19"/>
                <w:szCs w:val="19"/>
              </w:rPr>
            </w:pPr>
            <w:r w:rsidRPr="00DF006C">
              <w:rPr>
                <w:sz w:val="19"/>
                <w:szCs w:val="19"/>
              </w:rPr>
              <w:t>Сумма договора, рублей</w:t>
            </w:r>
          </w:p>
        </w:tc>
        <w:tc>
          <w:tcPr>
            <w:tcW w:w="492" w:type="pct"/>
          </w:tcPr>
          <w:p w14:paraId="60681E03" w14:textId="77777777" w:rsidR="00B27F7D" w:rsidRPr="00DF006C" w:rsidRDefault="00B27F7D" w:rsidP="00111FA8">
            <w:pPr>
              <w:pStyle w:val="afffff4"/>
              <w:rPr>
                <w:sz w:val="19"/>
                <w:szCs w:val="19"/>
              </w:rPr>
            </w:pPr>
            <w:r w:rsidRPr="00DF006C">
              <w:rPr>
                <w:sz w:val="19"/>
                <w:szCs w:val="19"/>
              </w:rPr>
              <w:t>Дата исполнения контракта (договора)</w:t>
            </w:r>
          </w:p>
        </w:tc>
        <w:tc>
          <w:tcPr>
            <w:tcW w:w="609" w:type="pct"/>
          </w:tcPr>
          <w:p w14:paraId="15543076" w14:textId="77777777" w:rsidR="00B27F7D" w:rsidRPr="00DF006C" w:rsidRDefault="00B27F7D" w:rsidP="00111FA8">
            <w:pPr>
              <w:pStyle w:val="afffff4"/>
              <w:rPr>
                <w:sz w:val="19"/>
                <w:szCs w:val="19"/>
              </w:rPr>
            </w:pPr>
            <w:r w:rsidRPr="00DF006C">
              <w:rPr>
                <w:sz w:val="19"/>
                <w:szCs w:val="19"/>
              </w:rPr>
              <w:t>Сведения о рекламациях по перечисленным договорам</w:t>
            </w:r>
          </w:p>
        </w:tc>
      </w:tr>
      <w:tr w:rsidR="00B27F7D" w:rsidRPr="00DF006C" w14:paraId="5A99B6D8" w14:textId="77777777" w:rsidTr="00DE1A82">
        <w:tc>
          <w:tcPr>
            <w:tcW w:w="238" w:type="pct"/>
          </w:tcPr>
          <w:p w14:paraId="2D08995A" w14:textId="77777777" w:rsidR="00B27F7D" w:rsidRPr="00DF006C" w:rsidRDefault="00B27F7D" w:rsidP="0057279D">
            <w:pPr>
              <w:numPr>
                <w:ilvl w:val="0"/>
                <w:numId w:val="52"/>
              </w:numPr>
              <w:spacing w:after="0"/>
              <w:rPr>
                <w:sz w:val="19"/>
                <w:szCs w:val="19"/>
              </w:rPr>
            </w:pPr>
          </w:p>
        </w:tc>
        <w:tc>
          <w:tcPr>
            <w:tcW w:w="490" w:type="pct"/>
          </w:tcPr>
          <w:p w14:paraId="3DEFD38F" w14:textId="77777777" w:rsidR="00B27F7D" w:rsidRPr="00DF006C" w:rsidRDefault="00B27F7D" w:rsidP="00111FA8">
            <w:pPr>
              <w:pStyle w:val="afffff5"/>
              <w:rPr>
                <w:sz w:val="19"/>
                <w:szCs w:val="19"/>
              </w:rPr>
            </w:pPr>
          </w:p>
        </w:tc>
        <w:tc>
          <w:tcPr>
            <w:tcW w:w="494" w:type="pct"/>
          </w:tcPr>
          <w:p w14:paraId="3493E1D4" w14:textId="77777777" w:rsidR="00B27F7D" w:rsidRPr="00DF006C" w:rsidRDefault="00B27F7D" w:rsidP="00111FA8">
            <w:pPr>
              <w:pStyle w:val="afffff5"/>
              <w:rPr>
                <w:sz w:val="19"/>
                <w:szCs w:val="19"/>
              </w:rPr>
            </w:pPr>
          </w:p>
        </w:tc>
        <w:tc>
          <w:tcPr>
            <w:tcW w:w="604" w:type="pct"/>
          </w:tcPr>
          <w:p w14:paraId="284B436E" w14:textId="77777777" w:rsidR="00B27F7D" w:rsidRPr="00DF006C" w:rsidRDefault="00B27F7D" w:rsidP="00111FA8">
            <w:pPr>
              <w:pStyle w:val="afffff5"/>
              <w:rPr>
                <w:sz w:val="19"/>
                <w:szCs w:val="19"/>
              </w:rPr>
            </w:pPr>
          </w:p>
        </w:tc>
        <w:tc>
          <w:tcPr>
            <w:tcW w:w="607" w:type="pct"/>
          </w:tcPr>
          <w:p w14:paraId="6A669C63" w14:textId="77777777" w:rsidR="00B27F7D" w:rsidRPr="00DF006C" w:rsidRDefault="00B27F7D" w:rsidP="00111FA8">
            <w:pPr>
              <w:pStyle w:val="afffff5"/>
              <w:rPr>
                <w:sz w:val="19"/>
                <w:szCs w:val="19"/>
              </w:rPr>
            </w:pPr>
          </w:p>
        </w:tc>
        <w:tc>
          <w:tcPr>
            <w:tcW w:w="603" w:type="pct"/>
          </w:tcPr>
          <w:p w14:paraId="7D8A8277" w14:textId="77777777" w:rsidR="00B27F7D" w:rsidRPr="00DF006C" w:rsidRDefault="00B27F7D" w:rsidP="00111FA8">
            <w:pPr>
              <w:pStyle w:val="afffff5"/>
              <w:rPr>
                <w:sz w:val="19"/>
                <w:szCs w:val="19"/>
              </w:rPr>
            </w:pPr>
          </w:p>
        </w:tc>
        <w:tc>
          <w:tcPr>
            <w:tcW w:w="435" w:type="pct"/>
          </w:tcPr>
          <w:p w14:paraId="45BBFCC7" w14:textId="77777777" w:rsidR="00B27F7D" w:rsidRPr="00DF006C" w:rsidRDefault="00B27F7D" w:rsidP="00111FA8">
            <w:pPr>
              <w:pStyle w:val="afffff5"/>
              <w:rPr>
                <w:sz w:val="19"/>
                <w:szCs w:val="19"/>
              </w:rPr>
            </w:pPr>
          </w:p>
        </w:tc>
        <w:tc>
          <w:tcPr>
            <w:tcW w:w="428" w:type="pct"/>
          </w:tcPr>
          <w:p w14:paraId="57DD2759" w14:textId="77777777" w:rsidR="00B27F7D" w:rsidRPr="00DF006C" w:rsidRDefault="00B27F7D" w:rsidP="00111FA8">
            <w:pPr>
              <w:pStyle w:val="afffff5"/>
              <w:rPr>
                <w:sz w:val="19"/>
                <w:szCs w:val="19"/>
              </w:rPr>
            </w:pPr>
          </w:p>
        </w:tc>
        <w:tc>
          <w:tcPr>
            <w:tcW w:w="492" w:type="pct"/>
          </w:tcPr>
          <w:p w14:paraId="5A3B5EFE" w14:textId="77777777" w:rsidR="00B27F7D" w:rsidRPr="00DF006C" w:rsidRDefault="00B27F7D" w:rsidP="00111FA8">
            <w:pPr>
              <w:pStyle w:val="afffff5"/>
              <w:rPr>
                <w:sz w:val="19"/>
                <w:szCs w:val="19"/>
              </w:rPr>
            </w:pPr>
          </w:p>
        </w:tc>
        <w:tc>
          <w:tcPr>
            <w:tcW w:w="609" w:type="pct"/>
          </w:tcPr>
          <w:p w14:paraId="32B81210" w14:textId="77777777" w:rsidR="00B27F7D" w:rsidRPr="00DF006C" w:rsidRDefault="00B27F7D" w:rsidP="00111FA8">
            <w:pPr>
              <w:pStyle w:val="afffff5"/>
              <w:rPr>
                <w:sz w:val="19"/>
                <w:szCs w:val="19"/>
              </w:rPr>
            </w:pPr>
          </w:p>
        </w:tc>
      </w:tr>
      <w:tr w:rsidR="00B27F7D" w:rsidRPr="00DF006C" w14:paraId="17F272DB" w14:textId="77777777" w:rsidTr="00DE1A82">
        <w:tc>
          <w:tcPr>
            <w:tcW w:w="238" w:type="pct"/>
          </w:tcPr>
          <w:p w14:paraId="56085DCD" w14:textId="77777777" w:rsidR="00B27F7D" w:rsidRPr="00DF006C" w:rsidRDefault="00B27F7D" w:rsidP="0057279D">
            <w:pPr>
              <w:numPr>
                <w:ilvl w:val="0"/>
                <w:numId w:val="52"/>
              </w:numPr>
              <w:spacing w:after="0"/>
              <w:rPr>
                <w:sz w:val="19"/>
                <w:szCs w:val="19"/>
              </w:rPr>
            </w:pPr>
          </w:p>
        </w:tc>
        <w:tc>
          <w:tcPr>
            <w:tcW w:w="490" w:type="pct"/>
          </w:tcPr>
          <w:p w14:paraId="1A035971" w14:textId="77777777" w:rsidR="00B27F7D" w:rsidRPr="00DF006C" w:rsidRDefault="00B27F7D" w:rsidP="00111FA8">
            <w:pPr>
              <w:pStyle w:val="afffff5"/>
              <w:rPr>
                <w:sz w:val="19"/>
                <w:szCs w:val="19"/>
              </w:rPr>
            </w:pPr>
          </w:p>
        </w:tc>
        <w:tc>
          <w:tcPr>
            <w:tcW w:w="494" w:type="pct"/>
          </w:tcPr>
          <w:p w14:paraId="0D8B00F9" w14:textId="77777777" w:rsidR="00B27F7D" w:rsidRPr="00DF006C" w:rsidRDefault="00B27F7D" w:rsidP="00111FA8">
            <w:pPr>
              <w:pStyle w:val="afffff5"/>
              <w:rPr>
                <w:sz w:val="19"/>
                <w:szCs w:val="19"/>
              </w:rPr>
            </w:pPr>
          </w:p>
        </w:tc>
        <w:tc>
          <w:tcPr>
            <w:tcW w:w="604" w:type="pct"/>
          </w:tcPr>
          <w:p w14:paraId="28B0F76C" w14:textId="77777777" w:rsidR="00B27F7D" w:rsidRPr="00DF006C" w:rsidRDefault="00B27F7D" w:rsidP="00111FA8">
            <w:pPr>
              <w:pStyle w:val="afffff5"/>
              <w:rPr>
                <w:sz w:val="19"/>
                <w:szCs w:val="19"/>
              </w:rPr>
            </w:pPr>
          </w:p>
        </w:tc>
        <w:tc>
          <w:tcPr>
            <w:tcW w:w="607" w:type="pct"/>
          </w:tcPr>
          <w:p w14:paraId="2810AF18" w14:textId="77777777" w:rsidR="00B27F7D" w:rsidRPr="00DF006C" w:rsidRDefault="00B27F7D" w:rsidP="00111FA8">
            <w:pPr>
              <w:pStyle w:val="afffff5"/>
              <w:rPr>
                <w:sz w:val="19"/>
                <w:szCs w:val="19"/>
              </w:rPr>
            </w:pPr>
          </w:p>
        </w:tc>
        <w:tc>
          <w:tcPr>
            <w:tcW w:w="603" w:type="pct"/>
          </w:tcPr>
          <w:p w14:paraId="231A02CA" w14:textId="77777777" w:rsidR="00B27F7D" w:rsidRPr="00DF006C" w:rsidRDefault="00B27F7D" w:rsidP="00111FA8">
            <w:pPr>
              <w:pStyle w:val="afffff5"/>
              <w:rPr>
                <w:sz w:val="19"/>
                <w:szCs w:val="19"/>
              </w:rPr>
            </w:pPr>
          </w:p>
        </w:tc>
        <w:tc>
          <w:tcPr>
            <w:tcW w:w="435" w:type="pct"/>
          </w:tcPr>
          <w:p w14:paraId="37E9B568" w14:textId="77777777" w:rsidR="00B27F7D" w:rsidRPr="00DF006C" w:rsidRDefault="00B27F7D" w:rsidP="00111FA8">
            <w:pPr>
              <w:pStyle w:val="afffff5"/>
              <w:rPr>
                <w:sz w:val="19"/>
                <w:szCs w:val="19"/>
              </w:rPr>
            </w:pPr>
          </w:p>
        </w:tc>
        <w:tc>
          <w:tcPr>
            <w:tcW w:w="428" w:type="pct"/>
          </w:tcPr>
          <w:p w14:paraId="1BE12F33" w14:textId="77777777" w:rsidR="00B27F7D" w:rsidRPr="00DF006C" w:rsidRDefault="00B27F7D" w:rsidP="00111FA8">
            <w:pPr>
              <w:pStyle w:val="afffff5"/>
              <w:rPr>
                <w:sz w:val="19"/>
                <w:szCs w:val="19"/>
              </w:rPr>
            </w:pPr>
          </w:p>
        </w:tc>
        <w:tc>
          <w:tcPr>
            <w:tcW w:w="492" w:type="pct"/>
          </w:tcPr>
          <w:p w14:paraId="28DC77E4" w14:textId="77777777" w:rsidR="00B27F7D" w:rsidRPr="00DF006C" w:rsidRDefault="00B27F7D" w:rsidP="00111FA8">
            <w:pPr>
              <w:pStyle w:val="afffff5"/>
              <w:rPr>
                <w:sz w:val="19"/>
                <w:szCs w:val="19"/>
              </w:rPr>
            </w:pPr>
          </w:p>
        </w:tc>
        <w:tc>
          <w:tcPr>
            <w:tcW w:w="609" w:type="pct"/>
          </w:tcPr>
          <w:p w14:paraId="2CF040CB" w14:textId="77777777" w:rsidR="00B27F7D" w:rsidRPr="00DF006C" w:rsidRDefault="00B27F7D" w:rsidP="00111FA8">
            <w:pPr>
              <w:pStyle w:val="afffff5"/>
              <w:rPr>
                <w:sz w:val="19"/>
                <w:szCs w:val="19"/>
              </w:rPr>
            </w:pPr>
          </w:p>
        </w:tc>
      </w:tr>
      <w:tr w:rsidR="00B27F7D" w:rsidRPr="00DF006C" w14:paraId="4304FAB7" w14:textId="77777777" w:rsidTr="00DE1A82">
        <w:tc>
          <w:tcPr>
            <w:tcW w:w="238" w:type="pct"/>
          </w:tcPr>
          <w:p w14:paraId="4B2CFD7F" w14:textId="77777777" w:rsidR="00B27F7D" w:rsidRPr="00DF006C" w:rsidRDefault="00B27F7D" w:rsidP="00111FA8">
            <w:pPr>
              <w:pStyle w:val="afffff5"/>
              <w:rPr>
                <w:sz w:val="19"/>
                <w:szCs w:val="19"/>
              </w:rPr>
            </w:pPr>
            <w:r w:rsidRPr="00DF006C">
              <w:rPr>
                <w:sz w:val="19"/>
                <w:szCs w:val="19"/>
              </w:rPr>
              <w:t>…</w:t>
            </w:r>
          </w:p>
        </w:tc>
        <w:tc>
          <w:tcPr>
            <w:tcW w:w="490" w:type="pct"/>
          </w:tcPr>
          <w:p w14:paraId="1805C4FC" w14:textId="77777777" w:rsidR="00B27F7D" w:rsidRPr="00DF006C" w:rsidRDefault="00B27F7D" w:rsidP="00111FA8">
            <w:pPr>
              <w:pStyle w:val="afffff5"/>
              <w:rPr>
                <w:sz w:val="19"/>
                <w:szCs w:val="19"/>
              </w:rPr>
            </w:pPr>
          </w:p>
        </w:tc>
        <w:tc>
          <w:tcPr>
            <w:tcW w:w="494" w:type="pct"/>
          </w:tcPr>
          <w:p w14:paraId="3062B4D7" w14:textId="77777777" w:rsidR="00B27F7D" w:rsidRPr="00DF006C" w:rsidRDefault="00B27F7D" w:rsidP="00111FA8">
            <w:pPr>
              <w:pStyle w:val="afffff5"/>
              <w:rPr>
                <w:sz w:val="19"/>
                <w:szCs w:val="19"/>
              </w:rPr>
            </w:pPr>
          </w:p>
        </w:tc>
        <w:tc>
          <w:tcPr>
            <w:tcW w:w="604" w:type="pct"/>
          </w:tcPr>
          <w:p w14:paraId="55C065E9" w14:textId="77777777" w:rsidR="00B27F7D" w:rsidRPr="00DF006C" w:rsidRDefault="00B27F7D" w:rsidP="00111FA8">
            <w:pPr>
              <w:pStyle w:val="afffff5"/>
              <w:rPr>
                <w:sz w:val="19"/>
                <w:szCs w:val="19"/>
              </w:rPr>
            </w:pPr>
          </w:p>
        </w:tc>
        <w:tc>
          <w:tcPr>
            <w:tcW w:w="607" w:type="pct"/>
          </w:tcPr>
          <w:p w14:paraId="51127243" w14:textId="77777777" w:rsidR="00B27F7D" w:rsidRPr="00DF006C" w:rsidRDefault="00B27F7D" w:rsidP="00111FA8">
            <w:pPr>
              <w:pStyle w:val="afffff5"/>
              <w:rPr>
                <w:sz w:val="19"/>
                <w:szCs w:val="19"/>
              </w:rPr>
            </w:pPr>
          </w:p>
        </w:tc>
        <w:tc>
          <w:tcPr>
            <w:tcW w:w="603" w:type="pct"/>
          </w:tcPr>
          <w:p w14:paraId="4BB64D48" w14:textId="77777777" w:rsidR="00B27F7D" w:rsidRPr="00DF006C" w:rsidRDefault="00B27F7D" w:rsidP="00111FA8">
            <w:pPr>
              <w:pStyle w:val="afffff5"/>
              <w:rPr>
                <w:sz w:val="19"/>
                <w:szCs w:val="19"/>
              </w:rPr>
            </w:pPr>
          </w:p>
        </w:tc>
        <w:tc>
          <w:tcPr>
            <w:tcW w:w="435" w:type="pct"/>
          </w:tcPr>
          <w:p w14:paraId="2BBF8DF0" w14:textId="77777777" w:rsidR="00B27F7D" w:rsidRPr="00DF006C" w:rsidRDefault="00B27F7D" w:rsidP="00111FA8">
            <w:pPr>
              <w:pStyle w:val="afffff5"/>
              <w:rPr>
                <w:sz w:val="19"/>
                <w:szCs w:val="19"/>
              </w:rPr>
            </w:pPr>
          </w:p>
        </w:tc>
        <w:tc>
          <w:tcPr>
            <w:tcW w:w="428" w:type="pct"/>
          </w:tcPr>
          <w:p w14:paraId="6EB4EE4D" w14:textId="77777777" w:rsidR="00B27F7D" w:rsidRPr="00DF006C" w:rsidRDefault="00B27F7D" w:rsidP="00111FA8">
            <w:pPr>
              <w:pStyle w:val="afffff5"/>
              <w:rPr>
                <w:sz w:val="19"/>
                <w:szCs w:val="19"/>
              </w:rPr>
            </w:pPr>
          </w:p>
        </w:tc>
        <w:tc>
          <w:tcPr>
            <w:tcW w:w="492" w:type="pct"/>
          </w:tcPr>
          <w:p w14:paraId="2E26F011" w14:textId="77777777" w:rsidR="00B27F7D" w:rsidRPr="00DF006C" w:rsidRDefault="00B27F7D" w:rsidP="00111FA8">
            <w:pPr>
              <w:pStyle w:val="afffff5"/>
              <w:rPr>
                <w:sz w:val="19"/>
                <w:szCs w:val="19"/>
              </w:rPr>
            </w:pPr>
          </w:p>
        </w:tc>
        <w:tc>
          <w:tcPr>
            <w:tcW w:w="609" w:type="pct"/>
          </w:tcPr>
          <w:p w14:paraId="26D48BD4" w14:textId="77777777" w:rsidR="00B27F7D" w:rsidRPr="00DF006C" w:rsidRDefault="00B27F7D" w:rsidP="00111FA8">
            <w:pPr>
              <w:pStyle w:val="afffff5"/>
              <w:rPr>
                <w:sz w:val="19"/>
                <w:szCs w:val="19"/>
              </w:rPr>
            </w:pPr>
          </w:p>
        </w:tc>
      </w:tr>
      <w:tr w:rsidR="00B27F7D" w:rsidRPr="00DF006C" w14:paraId="72BA3B6E" w14:textId="77777777" w:rsidTr="00DE1A82">
        <w:tc>
          <w:tcPr>
            <w:tcW w:w="3899" w:type="pct"/>
            <w:gridSpan w:val="8"/>
          </w:tcPr>
          <w:p w14:paraId="311308E3" w14:textId="77777777" w:rsidR="00B27F7D" w:rsidRPr="00DF006C" w:rsidRDefault="00B27F7D" w:rsidP="00111FA8">
            <w:pPr>
              <w:pStyle w:val="afffff5"/>
              <w:rPr>
                <w:b/>
                <w:sz w:val="19"/>
                <w:szCs w:val="19"/>
              </w:rPr>
            </w:pPr>
            <w:r w:rsidRPr="00DF006C">
              <w:rPr>
                <w:b/>
                <w:sz w:val="19"/>
                <w:szCs w:val="19"/>
              </w:rPr>
              <w:t>ИТОГО за целый год [</w:t>
            </w:r>
            <w:r w:rsidRPr="00DF006C">
              <w:rPr>
                <w:rStyle w:val="affffff2"/>
                <w:sz w:val="19"/>
                <w:szCs w:val="19"/>
              </w:rPr>
              <w:t>указать год, например «20__»</w:t>
            </w:r>
            <w:r w:rsidRPr="00DF006C">
              <w:rPr>
                <w:b/>
                <w:sz w:val="19"/>
                <w:szCs w:val="19"/>
              </w:rPr>
              <w:t>]</w:t>
            </w:r>
          </w:p>
        </w:tc>
        <w:tc>
          <w:tcPr>
            <w:tcW w:w="492" w:type="pct"/>
          </w:tcPr>
          <w:p w14:paraId="4248AE1A" w14:textId="77777777" w:rsidR="00B27F7D" w:rsidRPr="00DF006C" w:rsidRDefault="00B27F7D" w:rsidP="00111FA8">
            <w:pPr>
              <w:pStyle w:val="afffff5"/>
              <w:jc w:val="center"/>
              <w:rPr>
                <w:b/>
                <w:sz w:val="19"/>
                <w:szCs w:val="19"/>
              </w:rPr>
            </w:pPr>
          </w:p>
        </w:tc>
        <w:tc>
          <w:tcPr>
            <w:tcW w:w="609" w:type="pct"/>
          </w:tcPr>
          <w:p w14:paraId="794BF9C7" w14:textId="77777777" w:rsidR="00B27F7D" w:rsidRPr="00DF006C" w:rsidRDefault="00B27F7D" w:rsidP="00111FA8">
            <w:pPr>
              <w:pStyle w:val="afffff5"/>
              <w:jc w:val="center"/>
              <w:rPr>
                <w:b/>
                <w:sz w:val="19"/>
                <w:szCs w:val="19"/>
              </w:rPr>
            </w:pPr>
            <w:r w:rsidRPr="00DF006C">
              <w:rPr>
                <w:b/>
                <w:sz w:val="19"/>
                <w:szCs w:val="19"/>
              </w:rPr>
              <w:t>х</w:t>
            </w:r>
          </w:p>
        </w:tc>
      </w:tr>
      <w:tr w:rsidR="00B27F7D" w:rsidRPr="00DF006C" w14:paraId="36D2A5EA" w14:textId="77777777" w:rsidTr="00DE1A82">
        <w:tc>
          <w:tcPr>
            <w:tcW w:w="238" w:type="pct"/>
          </w:tcPr>
          <w:p w14:paraId="6D86D9C7" w14:textId="77777777" w:rsidR="00B27F7D" w:rsidRPr="00DF006C" w:rsidRDefault="00B27F7D" w:rsidP="0057279D">
            <w:pPr>
              <w:numPr>
                <w:ilvl w:val="0"/>
                <w:numId w:val="52"/>
              </w:numPr>
              <w:spacing w:after="0"/>
              <w:rPr>
                <w:sz w:val="19"/>
                <w:szCs w:val="19"/>
              </w:rPr>
            </w:pPr>
          </w:p>
        </w:tc>
        <w:tc>
          <w:tcPr>
            <w:tcW w:w="490" w:type="pct"/>
          </w:tcPr>
          <w:p w14:paraId="695D9A02" w14:textId="77777777" w:rsidR="00B27F7D" w:rsidRPr="00DF006C" w:rsidRDefault="00B27F7D" w:rsidP="00111FA8">
            <w:pPr>
              <w:pStyle w:val="afffff5"/>
              <w:rPr>
                <w:sz w:val="19"/>
                <w:szCs w:val="19"/>
              </w:rPr>
            </w:pPr>
          </w:p>
        </w:tc>
        <w:tc>
          <w:tcPr>
            <w:tcW w:w="494" w:type="pct"/>
          </w:tcPr>
          <w:p w14:paraId="46EA1C29" w14:textId="77777777" w:rsidR="00B27F7D" w:rsidRPr="00DF006C" w:rsidRDefault="00B27F7D" w:rsidP="00111FA8">
            <w:pPr>
              <w:pStyle w:val="afffff5"/>
              <w:rPr>
                <w:sz w:val="19"/>
                <w:szCs w:val="19"/>
              </w:rPr>
            </w:pPr>
          </w:p>
        </w:tc>
        <w:tc>
          <w:tcPr>
            <w:tcW w:w="604" w:type="pct"/>
          </w:tcPr>
          <w:p w14:paraId="1E473E24" w14:textId="77777777" w:rsidR="00B27F7D" w:rsidRPr="00DF006C" w:rsidRDefault="00B27F7D" w:rsidP="00111FA8">
            <w:pPr>
              <w:pStyle w:val="afffff5"/>
              <w:rPr>
                <w:sz w:val="19"/>
                <w:szCs w:val="19"/>
              </w:rPr>
            </w:pPr>
          </w:p>
        </w:tc>
        <w:tc>
          <w:tcPr>
            <w:tcW w:w="607" w:type="pct"/>
          </w:tcPr>
          <w:p w14:paraId="2E27BE7A" w14:textId="77777777" w:rsidR="00B27F7D" w:rsidRPr="00DF006C" w:rsidRDefault="00B27F7D" w:rsidP="00111FA8">
            <w:pPr>
              <w:pStyle w:val="afffff5"/>
              <w:rPr>
                <w:sz w:val="19"/>
                <w:szCs w:val="19"/>
              </w:rPr>
            </w:pPr>
          </w:p>
        </w:tc>
        <w:tc>
          <w:tcPr>
            <w:tcW w:w="603" w:type="pct"/>
          </w:tcPr>
          <w:p w14:paraId="45C3082A" w14:textId="77777777" w:rsidR="00B27F7D" w:rsidRPr="00DF006C" w:rsidRDefault="00B27F7D" w:rsidP="00111FA8">
            <w:pPr>
              <w:pStyle w:val="afffff5"/>
              <w:rPr>
                <w:sz w:val="19"/>
                <w:szCs w:val="19"/>
              </w:rPr>
            </w:pPr>
          </w:p>
        </w:tc>
        <w:tc>
          <w:tcPr>
            <w:tcW w:w="435" w:type="pct"/>
          </w:tcPr>
          <w:p w14:paraId="661D15C9" w14:textId="77777777" w:rsidR="00B27F7D" w:rsidRPr="00DF006C" w:rsidRDefault="00B27F7D" w:rsidP="00111FA8">
            <w:pPr>
              <w:pStyle w:val="afffff5"/>
              <w:rPr>
                <w:sz w:val="19"/>
                <w:szCs w:val="19"/>
              </w:rPr>
            </w:pPr>
          </w:p>
        </w:tc>
        <w:tc>
          <w:tcPr>
            <w:tcW w:w="428" w:type="pct"/>
          </w:tcPr>
          <w:p w14:paraId="04D9BAC2" w14:textId="77777777" w:rsidR="00B27F7D" w:rsidRPr="00DF006C" w:rsidRDefault="00B27F7D" w:rsidP="00111FA8">
            <w:pPr>
              <w:pStyle w:val="afffff5"/>
              <w:rPr>
                <w:sz w:val="19"/>
                <w:szCs w:val="19"/>
              </w:rPr>
            </w:pPr>
          </w:p>
        </w:tc>
        <w:tc>
          <w:tcPr>
            <w:tcW w:w="492" w:type="pct"/>
          </w:tcPr>
          <w:p w14:paraId="2FDE45D2" w14:textId="77777777" w:rsidR="00B27F7D" w:rsidRPr="00DF006C" w:rsidRDefault="00B27F7D" w:rsidP="00111FA8">
            <w:pPr>
              <w:pStyle w:val="afffff5"/>
              <w:rPr>
                <w:sz w:val="19"/>
                <w:szCs w:val="19"/>
              </w:rPr>
            </w:pPr>
          </w:p>
        </w:tc>
        <w:tc>
          <w:tcPr>
            <w:tcW w:w="609" w:type="pct"/>
          </w:tcPr>
          <w:p w14:paraId="7D295C9B" w14:textId="77777777" w:rsidR="00B27F7D" w:rsidRPr="00DF006C" w:rsidRDefault="00B27F7D" w:rsidP="00111FA8">
            <w:pPr>
              <w:pStyle w:val="afffff5"/>
              <w:rPr>
                <w:sz w:val="19"/>
                <w:szCs w:val="19"/>
              </w:rPr>
            </w:pPr>
          </w:p>
        </w:tc>
      </w:tr>
      <w:tr w:rsidR="00B27F7D" w:rsidRPr="00DF006C" w14:paraId="1D401BA0" w14:textId="77777777" w:rsidTr="00DE1A82">
        <w:tc>
          <w:tcPr>
            <w:tcW w:w="238" w:type="pct"/>
          </w:tcPr>
          <w:p w14:paraId="4A33C25F" w14:textId="77777777" w:rsidR="00B27F7D" w:rsidRPr="00DF006C" w:rsidRDefault="00B27F7D" w:rsidP="0057279D">
            <w:pPr>
              <w:numPr>
                <w:ilvl w:val="0"/>
                <w:numId w:val="52"/>
              </w:numPr>
              <w:spacing w:after="0"/>
              <w:rPr>
                <w:sz w:val="19"/>
                <w:szCs w:val="19"/>
              </w:rPr>
            </w:pPr>
          </w:p>
        </w:tc>
        <w:tc>
          <w:tcPr>
            <w:tcW w:w="490" w:type="pct"/>
          </w:tcPr>
          <w:p w14:paraId="3EB4917A" w14:textId="77777777" w:rsidR="00B27F7D" w:rsidRPr="00DF006C" w:rsidRDefault="00B27F7D" w:rsidP="00111FA8">
            <w:pPr>
              <w:pStyle w:val="afffff5"/>
              <w:rPr>
                <w:sz w:val="19"/>
                <w:szCs w:val="19"/>
              </w:rPr>
            </w:pPr>
          </w:p>
        </w:tc>
        <w:tc>
          <w:tcPr>
            <w:tcW w:w="494" w:type="pct"/>
          </w:tcPr>
          <w:p w14:paraId="303DBC6E" w14:textId="77777777" w:rsidR="00B27F7D" w:rsidRPr="00DF006C" w:rsidRDefault="00B27F7D" w:rsidP="00111FA8">
            <w:pPr>
              <w:pStyle w:val="afffff5"/>
              <w:rPr>
                <w:sz w:val="19"/>
                <w:szCs w:val="19"/>
              </w:rPr>
            </w:pPr>
          </w:p>
        </w:tc>
        <w:tc>
          <w:tcPr>
            <w:tcW w:w="604" w:type="pct"/>
          </w:tcPr>
          <w:p w14:paraId="4B7289E6" w14:textId="77777777" w:rsidR="00B27F7D" w:rsidRPr="00DF006C" w:rsidRDefault="00B27F7D" w:rsidP="00111FA8">
            <w:pPr>
              <w:pStyle w:val="afffff5"/>
              <w:rPr>
                <w:sz w:val="19"/>
                <w:szCs w:val="19"/>
              </w:rPr>
            </w:pPr>
          </w:p>
        </w:tc>
        <w:tc>
          <w:tcPr>
            <w:tcW w:w="607" w:type="pct"/>
          </w:tcPr>
          <w:p w14:paraId="04211067" w14:textId="77777777" w:rsidR="00B27F7D" w:rsidRPr="00DF006C" w:rsidRDefault="00B27F7D" w:rsidP="00111FA8">
            <w:pPr>
              <w:pStyle w:val="afffff5"/>
              <w:rPr>
                <w:sz w:val="19"/>
                <w:szCs w:val="19"/>
              </w:rPr>
            </w:pPr>
          </w:p>
        </w:tc>
        <w:tc>
          <w:tcPr>
            <w:tcW w:w="603" w:type="pct"/>
          </w:tcPr>
          <w:p w14:paraId="037EFCB7" w14:textId="77777777" w:rsidR="00B27F7D" w:rsidRPr="00DF006C" w:rsidRDefault="00B27F7D" w:rsidP="00111FA8">
            <w:pPr>
              <w:pStyle w:val="afffff5"/>
              <w:rPr>
                <w:sz w:val="19"/>
                <w:szCs w:val="19"/>
              </w:rPr>
            </w:pPr>
          </w:p>
        </w:tc>
        <w:tc>
          <w:tcPr>
            <w:tcW w:w="435" w:type="pct"/>
          </w:tcPr>
          <w:p w14:paraId="39B19BEC" w14:textId="77777777" w:rsidR="00B27F7D" w:rsidRPr="00DF006C" w:rsidRDefault="00B27F7D" w:rsidP="00111FA8">
            <w:pPr>
              <w:pStyle w:val="afffff5"/>
              <w:rPr>
                <w:sz w:val="19"/>
                <w:szCs w:val="19"/>
              </w:rPr>
            </w:pPr>
          </w:p>
        </w:tc>
        <w:tc>
          <w:tcPr>
            <w:tcW w:w="428" w:type="pct"/>
          </w:tcPr>
          <w:p w14:paraId="6DB78359" w14:textId="77777777" w:rsidR="00B27F7D" w:rsidRPr="00DF006C" w:rsidRDefault="00B27F7D" w:rsidP="00111FA8">
            <w:pPr>
              <w:pStyle w:val="afffff5"/>
              <w:rPr>
                <w:sz w:val="19"/>
                <w:szCs w:val="19"/>
              </w:rPr>
            </w:pPr>
          </w:p>
        </w:tc>
        <w:tc>
          <w:tcPr>
            <w:tcW w:w="492" w:type="pct"/>
          </w:tcPr>
          <w:p w14:paraId="3436ECA3" w14:textId="77777777" w:rsidR="00B27F7D" w:rsidRPr="00DF006C" w:rsidRDefault="00B27F7D" w:rsidP="00111FA8">
            <w:pPr>
              <w:pStyle w:val="afffff5"/>
              <w:rPr>
                <w:sz w:val="19"/>
                <w:szCs w:val="19"/>
              </w:rPr>
            </w:pPr>
          </w:p>
        </w:tc>
        <w:tc>
          <w:tcPr>
            <w:tcW w:w="609" w:type="pct"/>
          </w:tcPr>
          <w:p w14:paraId="3A20F412" w14:textId="77777777" w:rsidR="00B27F7D" w:rsidRPr="00DF006C" w:rsidRDefault="00B27F7D" w:rsidP="00111FA8">
            <w:pPr>
              <w:pStyle w:val="afffff5"/>
              <w:rPr>
                <w:sz w:val="19"/>
                <w:szCs w:val="19"/>
              </w:rPr>
            </w:pPr>
          </w:p>
        </w:tc>
      </w:tr>
      <w:tr w:rsidR="00B27F7D" w:rsidRPr="00DF006C" w14:paraId="106CFA66" w14:textId="77777777" w:rsidTr="00DE1A82">
        <w:tc>
          <w:tcPr>
            <w:tcW w:w="238" w:type="pct"/>
          </w:tcPr>
          <w:p w14:paraId="3F708EBC" w14:textId="77777777" w:rsidR="00B27F7D" w:rsidRPr="00DF006C" w:rsidRDefault="00B27F7D" w:rsidP="00111FA8">
            <w:pPr>
              <w:pStyle w:val="afffff5"/>
              <w:rPr>
                <w:sz w:val="19"/>
                <w:szCs w:val="19"/>
              </w:rPr>
            </w:pPr>
            <w:r w:rsidRPr="00DF006C">
              <w:rPr>
                <w:sz w:val="19"/>
                <w:szCs w:val="19"/>
              </w:rPr>
              <w:t>…</w:t>
            </w:r>
          </w:p>
        </w:tc>
        <w:tc>
          <w:tcPr>
            <w:tcW w:w="490" w:type="pct"/>
          </w:tcPr>
          <w:p w14:paraId="5C209252" w14:textId="77777777" w:rsidR="00B27F7D" w:rsidRPr="00DF006C" w:rsidRDefault="00B27F7D" w:rsidP="00111FA8">
            <w:pPr>
              <w:pStyle w:val="afffff5"/>
              <w:rPr>
                <w:sz w:val="19"/>
                <w:szCs w:val="19"/>
              </w:rPr>
            </w:pPr>
          </w:p>
        </w:tc>
        <w:tc>
          <w:tcPr>
            <w:tcW w:w="494" w:type="pct"/>
          </w:tcPr>
          <w:p w14:paraId="689A2D54" w14:textId="77777777" w:rsidR="00B27F7D" w:rsidRPr="00DF006C" w:rsidRDefault="00B27F7D" w:rsidP="00111FA8">
            <w:pPr>
              <w:pStyle w:val="afffff5"/>
              <w:rPr>
                <w:sz w:val="19"/>
                <w:szCs w:val="19"/>
              </w:rPr>
            </w:pPr>
          </w:p>
        </w:tc>
        <w:tc>
          <w:tcPr>
            <w:tcW w:w="604" w:type="pct"/>
          </w:tcPr>
          <w:p w14:paraId="7DC9CBAD" w14:textId="77777777" w:rsidR="00B27F7D" w:rsidRPr="00DF006C" w:rsidRDefault="00B27F7D" w:rsidP="00111FA8">
            <w:pPr>
              <w:pStyle w:val="afffff5"/>
              <w:rPr>
                <w:sz w:val="19"/>
                <w:szCs w:val="19"/>
              </w:rPr>
            </w:pPr>
          </w:p>
        </w:tc>
        <w:tc>
          <w:tcPr>
            <w:tcW w:w="607" w:type="pct"/>
          </w:tcPr>
          <w:p w14:paraId="419795B9" w14:textId="77777777" w:rsidR="00B27F7D" w:rsidRPr="00DF006C" w:rsidRDefault="00B27F7D" w:rsidP="00111FA8">
            <w:pPr>
              <w:pStyle w:val="afffff5"/>
              <w:rPr>
                <w:sz w:val="19"/>
                <w:szCs w:val="19"/>
              </w:rPr>
            </w:pPr>
          </w:p>
        </w:tc>
        <w:tc>
          <w:tcPr>
            <w:tcW w:w="603" w:type="pct"/>
          </w:tcPr>
          <w:p w14:paraId="6F57A702" w14:textId="77777777" w:rsidR="00B27F7D" w:rsidRPr="00DF006C" w:rsidRDefault="00B27F7D" w:rsidP="00111FA8">
            <w:pPr>
              <w:pStyle w:val="afffff5"/>
              <w:rPr>
                <w:sz w:val="19"/>
                <w:szCs w:val="19"/>
              </w:rPr>
            </w:pPr>
          </w:p>
        </w:tc>
        <w:tc>
          <w:tcPr>
            <w:tcW w:w="435" w:type="pct"/>
          </w:tcPr>
          <w:p w14:paraId="10AED88A" w14:textId="77777777" w:rsidR="00B27F7D" w:rsidRPr="00DF006C" w:rsidRDefault="00B27F7D" w:rsidP="00111FA8">
            <w:pPr>
              <w:pStyle w:val="afffff5"/>
              <w:rPr>
                <w:sz w:val="19"/>
                <w:szCs w:val="19"/>
              </w:rPr>
            </w:pPr>
          </w:p>
        </w:tc>
        <w:tc>
          <w:tcPr>
            <w:tcW w:w="428" w:type="pct"/>
          </w:tcPr>
          <w:p w14:paraId="1EB5CD53" w14:textId="77777777" w:rsidR="00B27F7D" w:rsidRPr="00DF006C" w:rsidRDefault="00B27F7D" w:rsidP="00111FA8">
            <w:pPr>
              <w:pStyle w:val="afffff5"/>
              <w:rPr>
                <w:sz w:val="19"/>
                <w:szCs w:val="19"/>
              </w:rPr>
            </w:pPr>
          </w:p>
        </w:tc>
        <w:tc>
          <w:tcPr>
            <w:tcW w:w="492" w:type="pct"/>
          </w:tcPr>
          <w:p w14:paraId="3F929C8E" w14:textId="77777777" w:rsidR="00B27F7D" w:rsidRPr="00DF006C" w:rsidRDefault="00B27F7D" w:rsidP="00111FA8">
            <w:pPr>
              <w:pStyle w:val="afffff5"/>
              <w:rPr>
                <w:sz w:val="19"/>
                <w:szCs w:val="19"/>
              </w:rPr>
            </w:pPr>
          </w:p>
        </w:tc>
        <w:tc>
          <w:tcPr>
            <w:tcW w:w="609" w:type="pct"/>
          </w:tcPr>
          <w:p w14:paraId="768CBE49" w14:textId="77777777" w:rsidR="00B27F7D" w:rsidRPr="00DF006C" w:rsidRDefault="00B27F7D" w:rsidP="00111FA8">
            <w:pPr>
              <w:pStyle w:val="afffff5"/>
              <w:rPr>
                <w:sz w:val="19"/>
                <w:szCs w:val="19"/>
              </w:rPr>
            </w:pPr>
          </w:p>
        </w:tc>
      </w:tr>
      <w:tr w:rsidR="00B27F7D" w:rsidRPr="00DF006C" w14:paraId="30F763E4" w14:textId="77777777" w:rsidTr="00DE1A82">
        <w:tc>
          <w:tcPr>
            <w:tcW w:w="3899" w:type="pct"/>
            <w:gridSpan w:val="8"/>
          </w:tcPr>
          <w:p w14:paraId="3FCEC28B" w14:textId="77777777" w:rsidR="00B27F7D" w:rsidRPr="00DF006C" w:rsidRDefault="00B27F7D" w:rsidP="00111FA8">
            <w:pPr>
              <w:pStyle w:val="afffff5"/>
              <w:rPr>
                <w:b/>
                <w:sz w:val="19"/>
                <w:szCs w:val="19"/>
              </w:rPr>
            </w:pPr>
            <w:r w:rsidRPr="00DF006C">
              <w:rPr>
                <w:b/>
                <w:sz w:val="19"/>
                <w:szCs w:val="19"/>
              </w:rPr>
              <w:t>ИТОГО за целый год [</w:t>
            </w:r>
            <w:r w:rsidRPr="00DF006C">
              <w:rPr>
                <w:rStyle w:val="affffff2"/>
                <w:sz w:val="19"/>
                <w:szCs w:val="19"/>
              </w:rPr>
              <w:t>указать год, например «20__»</w:t>
            </w:r>
            <w:r w:rsidRPr="00DF006C">
              <w:rPr>
                <w:b/>
                <w:sz w:val="19"/>
                <w:szCs w:val="19"/>
              </w:rPr>
              <w:t>]</w:t>
            </w:r>
          </w:p>
        </w:tc>
        <w:tc>
          <w:tcPr>
            <w:tcW w:w="492" w:type="pct"/>
          </w:tcPr>
          <w:p w14:paraId="7A0A1DC4" w14:textId="77777777" w:rsidR="00B27F7D" w:rsidRPr="00DF006C" w:rsidRDefault="00B27F7D" w:rsidP="00111FA8">
            <w:pPr>
              <w:pStyle w:val="afffff5"/>
              <w:jc w:val="center"/>
              <w:rPr>
                <w:b/>
                <w:sz w:val="19"/>
                <w:szCs w:val="19"/>
              </w:rPr>
            </w:pPr>
          </w:p>
        </w:tc>
        <w:tc>
          <w:tcPr>
            <w:tcW w:w="609" w:type="pct"/>
          </w:tcPr>
          <w:p w14:paraId="7124EF25" w14:textId="77777777" w:rsidR="00B27F7D" w:rsidRPr="00DF006C" w:rsidRDefault="00B27F7D" w:rsidP="00111FA8">
            <w:pPr>
              <w:pStyle w:val="afffff5"/>
              <w:jc w:val="center"/>
              <w:rPr>
                <w:b/>
                <w:sz w:val="19"/>
                <w:szCs w:val="19"/>
              </w:rPr>
            </w:pPr>
            <w:r w:rsidRPr="00DF006C">
              <w:rPr>
                <w:b/>
                <w:sz w:val="19"/>
                <w:szCs w:val="19"/>
              </w:rPr>
              <w:t>х</w:t>
            </w:r>
          </w:p>
        </w:tc>
      </w:tr>
      <w:tr w:rsidR="00B27F7D" w:rsidRPr="00DF006C" w14:paraId="6E675931" w14:textId="77777777" w:rsidTr="00DE1A82">
        <w:tc>
          <w:tcPr>
            <w:tcW w:w="238" w:type="pct"/>
          </w:tcPr>
          <w:p w14:paraId="1DBFE8A3" w14:textId="77777777" w:rsidR="00B27F7D" w:rsidRPr="00DF006C" w:rsidRDefault="00B27F7D" w:rsidP="0057279D">
            <w:pPr>
              <w:numPr>
                <w:ilvl w:val="0"/>
                <w:numId w:val="52"/>
              </w:numPr>
              <w:spacing w:after="0"/>
              <w:rPr>
                <w:sz w:val="19"/>
                <w:szCs w:val="19"/>
              </w:rPr>
            </w:pPr>
          </w:p>
        </w:tc>
        <w:tc>
          <w:tcPr>
            <w:tcW w:w="490" w:type="pct"/>
          </w:tcPr>
          <w:p w14:paraId="664C81A4" w14:textId="77777777" w:rsidR="00B27F7D" w:rsidRPr="00DF006C" w:rsidRDefault="00B27F7D" w:rsidP="00111FA8">
            <w:pPr>
              <w:pStyle w:val="afffff5"/>
              <w:rPr>
                <w:sz w:val="19"/>
                <w:szCs w:val="19"/>
              </w:rPr>
            </w:pPr>
          </w:p>
        </w:tc>
        <w:tc>
          <w:tcPr>
            <w:tcW w:w="494" w:type="pct"/>
          </w:tcPr>
          <w:p w14:paraId="201654E9" w14:textId="77777777" w:rsidR="00B27F7D" w:rsidRPr="00DF006C" w:rsidRDefault="00B27F7D" w:rsidP="00111FA8">
            <w:pPr>
              <w:pStyle w:val="afffff5"/>
              <w:rPr>
                <w:sz w:val="19"/>
                <w:szCs w:val="19"/>
              </w:rPr>
            </w:pPr>
          </w:p>
        </w:tc>
        <w:tc>
          <w:tcPr>
            <w:tcW w:w="604" w:type="pct"/>
          </w:tcPr>
          <w:p w14:paraId="13C42A71" w14:textId="77777777" w:rsidR="00B27F7D" w:rsidRPr="00DF006C" w:rsidRDefault="00B27F7D" w:rsidP="00111FA8">
            <w:pPr>
              <w:pStyle w:val="afffff5"/>
              <w:rPr>
                <w:sz w:val="19"/>
                <w:szCs w:val="19"/>
              </w:rPr>
            </w:pPr>
          </w:p>
        </w:tc>
        <w:tc>
          <w:tcPr>
            <w:tcW w:w="607" w:type="pct"/>
          </w:tcPr>
          <w:p w14:paraId="679CE294" w14:textId="77777777" w:rsidR="00B27F7D" w:rsidRPr="00DF006C" w:rsidRDefault="00B27F7D" w:rsidP="00111FA8">
            <w:pPr>
              <w:pStyle w:val="afffff5"/>
              <w:rPr>
                <w:sz w:val="19"/>
                <w:szCs w:val="19"/>
              </w:rPr>
            </w:pPr>
          </w:p>
        </w:tc>
        <w:tc>
          <w:tcPr>
            <w:tcW w:w="603" w:type="pct"/>
          </w:tcPr>
          <w:p w14:paraId="08AD2415" w14:textId="77777777" w:rsidR="00B27F7D" w:rsidRPr="00DF006C" w:rsidRDefault="00B27F7D" w:rsidP="00111FA8">
            <w:pPr>
              <w:pStyle w:val="afffff5"/>
              <w:rPr>
                <w:sz w:val="19"/>
                <w:szCs w:val="19"/>
              </w:rPr>
            </w:pPr>
          </w:p>
        </w:tc>
        <w:tc>
          <w:tcPr>
            <w:tcW w:w="435" w:type="pct"/>
          </w:tcPr>
          <w:p w14:paraId="754DE4B6" w14:textId="77777777" w:rsidR="00B27F7D" w:rsidRPr="00DF006C" w:rsidRDefault="00B27F7D" w:rsidP="00111FA8">
            <w:pPr>
              <w:pStyle w:val="afffff5"/>
              <w:rPr>
                <w:sz w:val="19"/>
                <w:szCs w:val="19"/>
              </w:rPr>
            </w:pPr>
          </w:p>
        </w:tc>
        <w:tc>
          <w:tcPr>
            <w:tcW w:w="428" w:type="pct"/>
          </w:tcPr>
          <w:p w14:paraId="484C04F7" w14:textId="77777777" w:rsidR="00B27F7D" w:rsidRPr="00DF006C" w:rsidRDefault="00B27F7D" w:rsidP="00111FA8">
            <w:pPr>
              <w:pStyle w:val="afffff5"/>
              <w:rPr>
                <w:sz w:val="19"/>
                <w:szCs w:val="19"/>
              </w:rPr>
            </w:pPr>
          </w:p>
        </w:tc>
        <w:tc>
          <w:tcPr>
            <w:tcW w:w="492" w:type="pct"/>
          </w:tcPr>
          <w:p w14:paraId="27675278" w14:textId="77777777" w:rsidR="00B27F7D" w:rsidRPr="00DF006C" w:rsidRDefault="00B27F7D" w:rsidP="00111FA8">
            <w:pPr>
              <w:pStyle w:val="afffff5"/>
              <w:rPr>
                <w:sz w:val="19"/>
                <w:szCs w:val="19"/>
              </w:rPr>
            </w:pPr>
          </w:p>
        </w:tc>
        <w:tc>
          <w:tcPr>
            <w:tcW w:w="609" w:type="pct"/>
          </w:tcPr>
          <w:p w14:paraId="41D39E29" w14:textId="77777777" w:rsidR="00B27F7D" w:rsidRPr="00DF006C" w:rsidRDefault="00B27F7D" w:rsidP="00111FA8">
            <w:pPr>
              <w:pStyle w:val="afffff5"/>
              <w:rPr>
                <w:sz w:val="19"/>
                <w:szCs w:val="19"/>
              </w:rPr>
            </w:pPr>
          </w:p>
        </w:tc>
      </w:tr>
      <w:tr w:rsidR="00B27F7D" w:rsidRPr="00DF006C" w14:paraId="40092BAA" w14:textId="77777777" w:rsidTr="00DE1A82">
        <w:tc>
          <w:tcPr>
            <w:tcW w:w="238" w:type="pct"/>
          </w:tcPr>
          <w:p w14:paraId="0DD5A5E3" w14:textId="77777777" w:rsidR="00B27F7D" w:rsidRPr="00DF006C" w:rsidRDefault="00B27F7D" w:rsidP="0057279D">
            <w:pPr>
              <w:numPr>
                <w:ilvl w:val="0"/>
                <w:numId w:val="52"/>
              </w:numPr>
              <w:spacing w:after="0"/>
              <w:rPr>
                <w:sz w:val="19"/>
                <w:szCs w:val="19"/>
              </w:rPr>
            </w:pPr>
          </w:p>
        </w:tc>
        <w:tc>
          <w:tcPr>
            <w:tcW w:w="490" w:type="pct"/>
          </w:tcPr>
          <w:p w14:paraId="5849BD52" w14:textId="77777777" w:rsidR="00B27F7D" w:rsidRPr="00DF006C" w:rsidRDefault="00B27F7D" w:rsidP="00111FA8">
            <w:pPr>
              <w:pStyle w:val="afffff5"/>
              <w:rPr>
                <w:sz w:val="19"/>
                <w:szCs w:val="19"/>
              </w:rPr>
            </w:pPr>
          </w:p>
        </w:tc>
        <w:tc>
          <w:tcPr>
            <w:tcW w:w="494" w:type="pct"/>
          </w:tcPr>
          <w:p w14:paraId="1FF0D40C" w14:textId="77777777" w:rsidR="00B27F7D" w:rsidRPr="00DF006C" w:rsidRDefault="00B27F7D" w:rsidP="00111FA8">
            <w:pPr>
              <w:pStyle w:val="afffff5"/>
              <w:rPr>
                <w:sz w:val="19"/>
                <w:szCs w:val="19"/>
              </w:rPr>
            </w:pPr>
          </w:p>
        </w:tc>
        <w:tc>
          <w:tcPr>
            <w:tcW w:w="604" w:type="pct"/>
          </w:tcPr>
          <w:p w14:paraId="7503A15B" w14:textId="77777777" w:rsidR="00B27F7D" w:rsidRPr="00DF006C" w:rsidRDefault="00B27F7D" w:rsidP="00111FA8">
            <w:pPr>
              <w:pStyle w:val="afffff5"/>
              <w:rPr>
                <w:sz w:val="19"/>
                <w:szCs w:val="19"/>
              </w:rPr>
            </w:pPr>
          </w:p>
        </w:tc>
        <w:tc>
          <w:tcPr>
            <w:tcW w:w="607" w:type="pct"/>
          </w:tcPr>
          <w:p w14:paraId="27520776" w14:textId="77777777" w:rsidR="00B27F7D" w:rsidRPr="00DF006C" w:rsidRDefault="00B27F7D" w:rsidP="00111FA8">
            <w:pPr>
              <w:pStyle w:val="afffff5"/>
              <w:rPr>
                <w:sz w:val="19"/>
                <w:szCs w:val="19"/>
              </w:rPr>
            </w:pPr>
          </w:p>
        </w:tc>
        <w:tc>
          <w:tcPr>
            <w:tcW w:w="603" w:type="pct"/>
          </w:tcPr>
          <w:p w14:paraId="10F506D2" w14:textId="77777777" w:rsidR="00B27F7D" w:rsidRPr="00DF006C" w:rsidRDefault="00B27F7D" w:rsidP="00111FA8">
            <w:pPr>
              <w:pStyle w:val="afffff5"/>
              <w:rPr>
                <w:sz w:val="19"/>
                <w:szCs w:val="19"/>
              </w:rPr>
            </w:pPr>
          </w:p>
        </w:tc>
        <w:tc>
          <w:tcPr>
            <w:tcW w:w="435" w:type="pct"/>
          </w:tcPr>
          <w:p w14:paraId="23136EAC" w14:textId="77777777" w:rsidR="00B27F7D" w:rsidRPr="00DF006C" w:rsidRDefault="00B27F7D" w:rsidP="00111FA8">
            <w:pPr>
              <w:pStyle w:val="afffff5"/>
              <w:rPr>
                <w:sz w:val="19"/>
                <w:szCs w:val="19"/>
              </w:rPr>
            </w:pPr>
          </w:p>
        </w:tc>
        <w:tc>
          <w:tcPr>
            <w:tcW w:w="428" w:type="pct"/>
          </w:tcPr>
          <w:p w14:paraId="3B8981CB" w14:textId="77777777" w:rsidR="00B27F7D" w:rsidRPr="00DF006C" w:rsidRDefault="00B27F7D" w:rsidP="00111FA8">
            <w:pPr>
              <w:pStyle w:val="afffff5"/>
              <w:rPr>
                <w:sz w:val="19"/>
                <w:szCs w:val="19"/>
              </w:rPr>
            </w:pPr>
          </w:p>
        </w:tc>
        <w:tc>
          <w:tcPr>
            <w:tcW w:w="492" w:type="pct"/>
          </w:tcPr>
          <w:p w14:paraId="25452343" w14:textId="77777777" w:rsidR="00B27F7D" w:rsidRPr="00DF006C" w:rsidRDefault="00B27F7D" w:rsidP="00111FA8">
            <w:pPr>
              <w:pStyle w:val="afffff5"/>
              <w:rPr>
                <w:sz w:val="19"/>
                <w:szCs w:val="19"/>
              </w:rPr>
            </w:pPr>
          </w:p>
        </w:tc>
        <w:tc>
          <w:tcPr>
            <w:tcW w:w="609" w:type="pct"/>
          </w:tcPr>
          <w:p w14:paraId="686684FF" w14:textId="77777777" w:rsidR="00B27F7D" w:rsidRPr="00DF006C" w:rsidRDefault="00B27F7D" w:rsidP="00111FA8">
            <w:pPr>
              <w:pStyle w:val="afffff5"/>
              <w:rPr>
                <w:sz w:val="19"/>
                <w:szCs w:val="19"/>
              </w:rPr>
            </w:pPr>
          </w:p>
        </w:tc>
      </w:tr>
      <w:tr w:rsidR="00B27F7D" w:rsidRPr="00DF006C" w14:paraId="50C44036" w14:textId="77777777" w:rsidTr="00DE1A82">
        <w:tc>
          <w:tcPr>
            <w:tcW w:w="238" w:type="pct"/>
          </w:tcPr>
          <w:p w14:paraId="3ADCEA5B" w14:textId="77777777" w:rsidR="00B27F7D" w:rsidRPr="00DF006C" w:rsidRDefault="00B27F7D" w:rsidP="00111FA8">
            <w:pPr>
              <w:pStyle w:val="afffff5"/>
              <w:rPr>
                <w:sz w:val="19"/>
                <w:szCs w:val="19"/>
              </w:rPr>
            </w:pPr>
            <w:r w:rsidRPr="00DF006C">
              <w:rPr>
                <w:sz w:val="19"/>
                <w:szCs w:val="19"/>
              </w:rPr>
              <w:t>…</w:t>
            </w:r>
          </w:p>
        </w:tc>
        <w:tc>
          <w:tcPr>
            <w:tcW w:w="490" w:type="pct"/>
          </w:tcPr>
          <w:p w14:paraId="4817777B" w14:textId="77777777" w:rsidR="00B27F7D" w:rsidRPr="00DF006C" w:rsidRDefault="00B27F7D" w:rsidP="00111FA8">
            <w:pPr>
              <w:pStyle w:val="afffff5"/>
              <w:rPr>
                <w:sz w:val="19"/>
                <w:szCs w:val="19"/>
              </w:rPr>
            </w:pPr>
          </w:p>
        </w:tc>
        <w:tc>
          <w:tcPr>
            <w:tcW w:w="494" w:type="pct"/>
          </w:tcPr>
          <w:p w14:paraId="474F7C08" w14:textId="77777777" w:rsidR="00B27F7D" w:rsidRPr="00DF006C" w:rsidRDefault="00B27F7D" w:rsidP="00111FA8">
            <w:pPr>
              <w:pStyle w:val="afffff5"/>
              <w:rPr>
                <w:sz w:val="19"/>
                <w:szCs w:val="19"/>
              </w:rPr>
            </w:pPr>
          </w:p>
        </w:tc>
        <w:tc>
          <w:tcPr>
            <w:tcW w:w="604" w:type="pct"/>
          </w:tcPr>
          <w:p w14:paraId="4F560A49" w14:textId="77777777" w:rsidR="00B27F7D" w:rsidRPr="00DF006C" w:rsidRDefault="00B27F7D" w:rsidP="00111FA8">
            <w:pPr>
              <w:pStyle w:val="afffff5"/>
              <w:rPr>
                <w:sz w:val="19"/>
                <w:szCs w:val="19"/>
              </w:rPr>
            </w:pPr>
          </w:p>
        </w:tc>
        <w:tc>
          <w:tcPr>
            <w:tcW w:w="607" w:type="pct"/>
          </w:tcPr>
          <w:p w14:paraId="32D56205" w14:textId="77777777" w:rsidR="00B27F7D" w:rsidRPr="00DF006C" w:rsidRDefault="00B27F7D" w:rsidP="00111FA8">
            <w:pPr>
              <w:pStyle w:val="afffff5"/>
              <w:rPr>
                <w:sz w:val="19"/>
                <w:szCs w:val="19"/>
              </w:rPr>
            </w:pPr>
          </w:p>
        </w:tc>
        <w:tc>
          <w:tcPr>
            <w:tcW w:w="603" w:type="pct"/>
          </w:tcPr>
          <w:p w14:paraId="3F1E28F1" w14:textId="77777777" w:rsidR="00B27F7D" w:rsidRPr="00DF006C" w:rsidRDefault="00B27F7D" w:rsidP="00111FA8">
            <w:pPr>
              <w:pStyle w:val="afffff5"/>
              <w:rPr>
                <w:sz w:val="19"/>
                <w:szCs w:val="19"/>
              </w:rPr>
            </w:pPr>
          </w:p>
        </w:tc>
        <w:tc>
          <w:tcPr>
            <w:tcW w:w="435" w:type="pct"/>
          </w:tcPr>
          <w:p w14:paraId="03157833" w14:textId="77777777" w:rsidR="00B27F7D" w:rsidRPr="00DF006C" w:rsidRDefault="00B27F7D" w:rsidP="00111FA8">
            <w:pPr>
              <w:pStyle w:val="afffff5"/>
              <w:rPr>
                <w:sz w:val="19"/>
                <w:szCs w:val="19"/>
              </w:rPr>
            </w:pPr>
          </w:p>
        </w:tc>
        <w:tc>
          <w:tcPr>
            <w:tcW w:w="428" w:type="pct"/>
          </w:tcPr>
          <w:p w14:paraId="69B0FD6A" w14:textId="77777777" w:rsidR="00B27F7D" w:rsidRPr="00DF006C" w:rsidRDefault="00B27F7D" w:rsidP="00111FA8">
            <w:pPr>
              <w:pStyle w:val="afffff5"/>
              <w:rPr>
                <w:sz w:val="19"/>
                <w:szCs w:val="19"/>
              </w:rPr>
            </w:pPr>
          </w:p>
        </w:tc>
        <w:tc>
          <w:tcPr>
            <w:tcW w:w="492" w:type="pct"/>
          </w:tcPr>
          <w:p w14:paraId="45F6B0E3" w14:textId="77777777" w:rsidR="00B27F7D" w:rsidRPr="00DF006C" w:rsidRDefault="00B27F7D" w:rsidP="00111FA8">
            <w:pPr>
              <w:pStyle w:val="afffff5"/>
              <w:rPr>
                <w:sz w:val="19"/>
                <w:szCs w:val="19"/>
              </w:rPr>
            </w:pPr>
          </w:p>
        </w:tc>
        <w:tc>
          <w:tcPr>
            <w:tcW w:w="609" w:type="pct"/>
          </w:tcPr>
          <w:p w14:paraId="23ECDC18" w14:textId="77777777" w:rsidR="00B27F7D" w:rsidRPr="00DF006C" w:rsidRDefault="00B27F7D" w:rsidP="00111FA8">
            <w:pPr>
              <w:pStyle w:val="afffff5"/>
              <w:rPr>
                <w:sz w:val="19"/>
                <w:szCs w:val="19"/>
              </w:rPr>
            </w:pPr>
          </w:p>
        </w:tc>
      </w:tr>
      <w:tr w:rsidR="00B27F7D" w:rsidRPr="00DF006C" w14:paraId="179C5201" w14:textId="77777777" w:rsidTr="00DE1A82">
        <w:tc>
          <w:tcPr>
            <w:tcW w:w="3899" w:type="pct"/>
            <w:gridSpan w:val="8"/>
          </w:tcPr>
          <w:p w14:paraId="13E03A00" w14:textId="77777777" w:rsidR="00B27F7D" w:rsidRPr="00DF006C" w:rsidRDefault="00B27F7D" w:rsidP="00111FA8">
            <w:pPr>
              <w:pStyle w:val="afffff5"/>
              <w:rPr>
                <w:sz w:val="19"/>
                <w:szCs w:val="19"/>
              </w:rPr>
            </w:pPr>
            <w:r w:rsidRPr="00DF006C">
              <w:rPr>
                <w:b/>
                <w:sz w:val="19"/>
                <w:szCs w:val="19"/>
              </w:rPr>
              <w:t>ИТОГО за целый год [</w:t>
            </w:r>
            <w:r w:rsidRPr="00DF006C">
              <w:rPr>
                <w:rStyle w:val="affffff2"/>
                <w:sz w:val="19"/>
                <w:szCs w:val="19"/>
              </w:rPr>
              <w:t>указать год, например «20__»</w:t>
            </w:r>
            <w:r w:rsidRPr="00DF006C">
              <w:rPr>
                <w:b/>
                <w:sz w:val="19"/>
                <w:szCs w:val="19"/>
              </w:rPr>
              <w:t>]</w:t>
            </w:r>
          </w:p>
        </w:tc>
        <w:tc>
          <w:tcPr>
            <w:tcW w:w="492" w:type="pct"/>
          </w:tcPr>
          <w:p w14:paraId="1C1DD86F" w14:textId="77777777" w:rsidR="00B27F7D" w:rsidRPr="00DF006C" w:rsidRDefault="00B27F7D" w:rsidP="00111FA8">
            <w:pPr>
              <w:pStyle w:val="afffff5"/>
              <w:jc w:val="center"/>
              <w:rPr>
                <w:b/>
                <w:sz w:val="19"/>
                <w:szCs w:val="19"/>
              </w:rPr>
            </w:pPr>
          </w:p>
        </w:tc>
        <w:tc>
          <w:tcPr>
            <w:tcW w:w="609" w:type="pct"/>
          </w:tcPr>
          <w:p w14:paraId="4004EA46" w14:textId="77777777" w:rsidR="00B27F7D" w:rsidRPr="00DF006C" w:rsidRDefault="00B27F7D" w:rsidP="00111FA8">
            <w:pPr>
              <w:pStyle w:val="afffff5"/>
              <w:jc w:val="center"/>
              <w:rPr>
                <w:b/>
                <w:sz w:val="19"/>
                <w:szCs w:val="19"/>
              </w:rPr>
            </w:pPr>
            <w:r w:rsidRPr="00DF006C">
              <w:rPr>
                <w:b/>
                <w:sz w:val="19"/>
                <w:szCs w:val="19"/>
              </w:rPr>
              <w:t>х</w:t>
            </w:r>
          </w:p>
        </w:tc>
      </w:tr>
    </w:tbl>
    <w:p w14:paraId="28B88606" w14:textId="77777777" w:rsidR="00B27F7D" w:rsidRPr="00B27F7D" w:rsidRDefault="00B27F7D" w:rsidP="00B27F7D"/>
    <w:tbl>
      <w:tblPr>
        <w:tblW w:w="9781" w:type="dxa"/>
        <w:tblInd w:w="108" w:type="dxa"/>
        <w:tblLook w:val="01E0" w:firstRow="1" w:lastRow="1" w:firstColumn="1" w:lastColumn="1" w:noHBand="0" w:noVBand="0"/>
      </w:tblPr>
      <w:tblGrid>
        <w:gridCol w:w="3960"/>
        <w:gridCol w:w="293"/>
        <w:gridCol w:w="5528"/>
      </w:tblGrid>
      <w:tr w:rsidR="003919B9" w:rsidRPr="00837B2A" w14:paraId="483906DE" w14:textId="77777777" w:rsidTr="00B27F7D">
        <w:tc>
          <w:tcPr>
            <w:tcW w:w="3960" w:type="dxa"/>
            <w:tcBorders>
              <w:bottom w:val="single" w:sz="4" w:space="0" w:color="auto"/>
            </w:tcBorders>
          </w:tcPr>
          <w:p w14:paraId="769B00BD" w14:textId="77777777" w:rsidR="003919B9" w:rsidRPr="00837B2A" w:rsidRDefault="003919B9" w:rsidP="00B27F7D">
            <w:pPr>
              <w:tabs>
                <w:tab w:val="left" w:pos="1080"/>
              </w:tabs>
              <w:ind w:firstLine="540"/>
              <w:jc w:val="left"/>
              <w:rPr>
                <w:rFonts w:ascii="CharterCTT" w:hAnsi="CharterCTT"/>
                <w:sz w:val="20"/>
                <w:szCs w:val="20"/>
              </w:rPr>
            </w:pPr>
          </w:p>
        </w:tc>
        <w:tc>
          <w:tcPr>
            <w:tcW w:w="293" w:type="dxa"/>
          </w:tcPr>
          <w:p w14:paraId="33784F7C" w14:textId="77777777" w:rsidR="003919B9" w:rsidRPr="00837B2A" w:rsidRDefault="003919B9" w:rsidP="00B27F7D">
            <w:pPr>
              <w:tabs>
                <w:tab w:val="left" w:pos="1080"/>
              </w:tabs>
              <w:ind w:firstLine="540"/>
              <w:jc w:val="left"/>
              <w:rPr>
                <w:rFonts w:ascii="CharterCTT" w:hAnsi="CharterCTT"/>
                <w:sz w:val="20"/>
                <w:szCs w:val="20"/>
              </w:rPr>
            </w:pPr>
          </w:p>
        </w:tc>
        <w:tc>
          <w:tcPr>
            <w:tcW w:w="5528" w:type="dxa"/>
            <w:tcBorders>
              <w:bottom w:val="single" w:sz="4" w:space="0" w:color="auto"/>
            </w:tcBorders>
          </w:tcPr>
          <w:p w14:paraId="298E03EB" w14:textId="77777777" w:rsidR="003919B9" w:rsidRPr="00837B2A" w:rsidRDefault="003919B9" w:rsidP="00B27F7D">
            <w:pPr>
              <w:tabs>
                <w:tab w:val="left" w:pos="1080"/>
              </w:tabs>
              <w:ind w:firstLine="540"/>
              <w:jc w:val="left"/>
              <w:rPr>
                <w:rFonts w:ascii="CharterCTT" w:hAnsi="CharterCTT"/>
                <w:sz w:val="20"/>
                <w:szCs w:val="20"/>
              </w:rPr>
            </w:pPr>
          </w:p>
        </w:tc>
      </w:tr>
      <w:tr w:rsidR="003919B9" w:rsidRPr="00B27F7D" w14:paraId="42557D95" w14:textId="77777777" w:rsidTr="00B27F7D">
        <w:tc>
          <w:tcPr>
            <w:tcW w:w="3960" w:type="dxa"/>
            <w:tcBorders>
              <w:top w:val="single" w:sz="4" w:space="0" w:color="auto"/>
            </w:tcBorders>
          </w:tcPr>
          <w:p w14:paraId="4EC94AD7" w14:textId="3B9A4C48" w:rsidR="003919B9" w:rsidRPr="00B27F7D" w:rsidRDefault="003919B9" w:rsidP="00B27F7D">
            <w:pPr>
              <w:tabs>
                <w:tab w:val="left" w:pos="1080"/>
              </w:tabs>
              <w:jc w:val="center"/>
              <w:rPr>
                <w:sz w:val="20"/>
                <w:szCs w:val="20"/>
              </w:rPr>
            </w:pPr>
            <w:r w:rsidRPr="00B27F7D">
              <w:rPr>
                <w:sz w:val="20"/>
                <w:szCs w:val="20"/>
              </w:rPr>
              <w:t>(</w:t>
            </w:r>
            <w:r w:rsidR="00B27F7D">
              <w:rPr>
                <w:sz w:val="20"/>
                <w:szCs w:val="20"/>
              </w:rPr>
              <w:t>П</w:t>
            </w:r>
            <w:r w:rsidRPr="00B27F7D">
              <w:rPr>
                <w:sz w:val="20"/>
                <w:szCs w:val="20"/>
              </w:rPr>
              <w:t>одпись уполномоченного представителя)</w:t>
            </w:r>
          </w:p>
        </w:tc>
        <w:tc>
          <w:tcPr>
            <w:tcW w:w="293" w:type="dxa"/>
          </w:tcPr>
          <w:p w14:paraId="1B48EBEE" w14:textId="77777777" w:rsidR="003919B9" w:rsidRPr="00B27F7D" w:rsidRDefault="003919B9" w:rsidP="000F1267">
            <w:pPr>
              <w:tabs>
                <w:tab w:val="left" w:pos="1080"/>
              </w:tabs>
              <w:ind w:firstLine="540"/>
              <w:jc w:val="center"/>
              <w:rPr>
                <w:sz w:val="20"/>
                <w:szCs w:val="20"/>
              </w:rPr>
            </w:pPr>
          </w:p>
        </w:tc>
        <w:tc>
          <w:tcPr>
            <w:tcW w:w="5528" w:type="dxa"/>
            <w:tcBorders>
              <w:top w:val="single" w:sz="4" w:space="0" w:color="auto"/>
            </w:tcBorders>
          </w:tcPr>
          <w:p w14:paraId="578FCA6C" w14:textId="60E0AF6E" w:rsidR="003919B9" w:rsidRPr="00B27F7D" w:rsidRDefault="003919B9" w:rsidP="00B27F7D">
            <w:pPr>
              <w:tabs>
                <w:tab w:val="left" w:pos="1080"/>
              </w:tabs>
              <w:jc w:val="center"/>
              <w:rPr>
                <w:sz w:val="20"/>
                <w:szCs w:val="20"/>
              </w:rPr>
            </w:pPr>
            <w:r w:rsidRPr="00B27F7D">
              <w:rPr>
                <w:sz w:val="20"/>
                <w:szCs w:val="20"/>
              </w:rPr>
              <w:t>(</w:t>
            </w:r>
            <w:r w:rsidR="00B27F7D">
              <w:rPr>
                <w:sz w:val="20"/>
                <w:szCs w:val="20"/>
              </w:rPr>
              <w:t>Ф</w:t>
            </w:r>
            <w:r w:rsidRPr="00B27F7D">
              <w:rPr>
                <w:sz w:val="20"/>
                <w:szCs w:val="20"/>
              </w:rPr>
              <w:t>амилия, имя, отчество подписавшего, должность)</w:t>
            </w:r>
          </w:p>
        </w:tc>
      </w:tr>
    </w:tbl>
    <w:p w14:paraId="64BF89A1" w14:textId="77777777" w:rsidR="003919B9" w:rsidRDefault="003919B9" w:rsidP="00B27F7D">
      <w:pPr>
        <w:rPr>
          <w:b/>
        </w:rPr>
      </w:pPr>
      <w:bookmarkStart w:id="237" w:name="_Toc247081596"/>
      <w:r w:rsidRPr="00B27F7D">
        <w:rPr>
          <w:b/>
        </w:rPr>
        <w:t>М.П.</w:t>
      </w:r>
      <w:bookmarkEnd w:id="237"/>
    </w:p>
    <w:p w14:paraId="0AE42902" w14:textId="77777777" w:rsidR="00B27F7D" w:rsidRPr="00BD33C4" w:rsidRDefault="00B27F7D" w:rsidP="00B27F7D"/>
    <w:p w14:paraId="230FD0CA" w14:textId="77777777" w:rsidR="003919B9" w:rsidRPr="000F1267" w:rsidRDefault="003919B9" w:rsidP="000F1267">
      <w:pPr>
        <w:rPr>
          <w:b/>
          <w:sz w:val="20"/>
          <w:szCs w:val="20"/>
        </w:rPr>
      </w:pPr>
      <w:bookmarkStart w:id="238" w:name="_Toc98251776"/>
      <w:bookmarkStart w:id="239" w:name="_Toc247081597"/>
      <w:r w:rsidRPr="000F1267">
        <w:rPr>
          <w:b/>
          <w:sz w:val="20"/>
          <w:szCs w:val="20"/>
        </w:rPr>
        <w:t>Инструкции по заполнению</w:t>
      </w:r>
      <w:bookmarkEnd w:id="238"/>
      <w:bookmarkEnd w:id="239"/>
    </w:p>
    <w:p w14:paraId="30C98D0E" w14:textId="77777777" w:rsidR="003919B9" w:rsidRPr="000F1267" w:rsidRDefault="003919B9" w:rsidP="0057279D">
      <w:pPr>
        <w:pStyle w:val="afffffc"/>
        <w:numPr>
          <w:ilvl w:val="0"/>
          <w:numId w:val="51"/>
        </w:numPr>
        <w:tabs>
          <w:tab w:val="left" w:pos="-142"/>
          <w:tab w:val="left" w:pos="426"/>
        </w:tabs>
        <w:ind w:left="0" w:firstLine="0"/>
        <w:jc w:val="both"/>
        <w:rPr>
          <w:sz w:val="20"/>
          <w:szCs w:val="20"/>
        </w:rPr>
      </w:pPr>
      <w:r w:rsidRPr="000F1267">
        <w:rPr>
          <w:sz w:val="20"/>
          <w:szCs w:val="20"/>
        </w:rPr>
        <w:t>Данные инструкции не следует воспроизводить в документах, подготовленных Участником закупки.</w:t>
      </w:r>
    </w:p>
    <w:p w14:paraId="3F352A5A" w14:textId="791DAD28" w:rsidR="003919B9" w:rsidRPr="000F1267" w:rsidRDefault="003919B9" w:rsidP="0057279D">
      <w:pPr>
        <w:pStyle w:val="afffffc"/>
        <w:numPr>
          <w:ilvl w:val="0"/>
          <w:numId w:val="51"/>
        </w:numPr>
        <w:tabs>
          <w:tab w:val="left" w:pos="-142"/>
          <w:tab w:val="left" w:pos="426"/>
        </w:tabs>
        <w:ind w:left="0" w:firstLine="0"/>
        <w:jc w:val="both"/>
        <w:rPr>
          <w:sz w:val="20"/>
          <w:szCs w:val="20"/>
        </w:rPr>
      </w:pPr>
      <w:r w:rsidRPr="000F1267">
        <w:rPr>
          <w:sz w:val="20"/>
          <w:szCs w:val="20"/>
        </w:rPr>
        <w:t>Участник закупки, являющийся юридическим лицом, должен указать сво</w:t>
      </w:r>
      <w:r w:rsidR="00695F70">
        <w:rPr>
          <w:sz w:val="20"/>
          <w:szCs w:val="20"/>
        </w:rPr>
        <w:t>ё</w:t>
      </w:r>
      <w:r w:rsidRPr="000F1267">
        <w:rPr>
          <w:sz w:val="20"/>
          <w:szCs w:val="20"/>
        </w:rPr>
        <w:t xml:space="preserve">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5A6977B" w14:textId="58220986" w:rsidR="003919B9" w:rsidRPr="000F1267" w:rsidRDefault="003919B9" w:rsidP="0057279D">
      <w:pPr>
        <w:pStyle w:val="afffffc"/>
        <w:numPr>
          <w:ilvl w:val="0"/>
          <w:numId w:val="51"/>
        </w:numPr>
        <w:tabs>
          <w:tab w:val="left" w:pos="-142"/>
          <w:tab w:val="left" w:pos="426"/>
        </w:tabs>
        <w:ind w:left="0" w:firstLine="0"/>
        <w:jc w:val="both"/>
        <w:rPr>
          <w:sz w:val="20"/>
          <w:szCs w:val="20"/>
        </w:rPr>
      </w:pPr>
      <w:r w:rsidRPr="000F1267">
        <w:rPr>
          <w:sz w:val="20"/>
          <w:szCs w:val="20"/>
        </w:rPr>
        <w:t xml:space="preserve">В этой форме </w:t>
      </w:r>
      <w:r w:rsidR="00695F70">
        <w:rPr>
          <w:sz w:val="20"/>
          <w:szCs w:val="20"/>
        </w:rPr>
        <w:t>у</w:t>
      </w:r>
      <w:r w:rsidRPr="000F1267">
        <w:rPr>
          <w:sz w:val="20"/>
          <w:szCs w:val="20"/>
        </w:rPr>
        <w:t>частник закупки указывает перечень и годовые объ</w:t>
      </w:r>
      <w:r w:rsidR="00695F70">
        <w:rPr>
          <w:sz w:val="20"/>
          <w:szCs w:val="20"/>
        </w:rPr>
        <w:t>ё</w:t>
      </w:r>
      <w:r w:rsidRPr="000F1267">
        <w:rPr>
          <w:sz w:val="20"/>
          <w:szCs w:val="20"/>
        </w:rPr>
        <w:t>мы выполнения договоров</w:t>
      </w:r>
      <w:r w:rsidRPr="009447E3">
        <w:rPr>
          <w:vertAlign w:val="superscript"/>
        </w:rPr>
        <w:footnoteReference w:id="10"/>
      </w:r>
      <w:r w:rsidRPr="009447E3">
        <w:rPr>
          <w:sz w:val="20"/>
          <w:szCs w:val="20"/>
          <w:vertAlign w:val="superscript"/>
        </w:rPr>
        <w:t>.</w:t>
      </w:r>
    </w:p>
    <w:p w14:paraId="130E5341" w14:textId="77777777" w:rsidR="003919B9" w:rsidRPr="000F1267" w:rsidRDefault="003919B9" w:rsidP="0057279D">
      <w:pPr>
        <w:pStyle w:val="afffffc"/>
        <w:numPr>
          <w:ilvl w:val="0"/>
          <w:numId w:val="51"/>
        </w:numPr>
        <w:tabs>
          <w:tab w:val="left" w:pos="-142"/>
          <w:tab w:val="left" w:pos="426"/>
        </w:tabs>
        <w:ind w:left="0" w:firstLine="0"/>
        <w:jc w:val="both"/>
        <w:rPr>
          <w:sz w:val="20"/>
          <w:szCs w:val="20"/>
        </w:rPr>
      </w:pPr>
      <w:r w:rsidRPr="000F1267">
        <w:rPr>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279CAAF9" w14:textId="52BBB992" w:rsidR="003919B9" w:rsidRDefault="003919B9" w:rsidP="0057279D">
      <w:pPr>
        <w:pStyle w:val="afffffc"/>
        <w:numPr>
          <w:ilvl w:val="0"/>
          <w:numId w:val="51"/>
        </w:numPr>
        <w:tabs>
          <w:tab w:val="left" w:pos="-142"/>
          <w:tab w:val="left" w:pos="426"/>
        </w:tabs>
        <w:ind w:left="0" w:firstLine="0"/>
        <w:jc w:val="both"/>
        <w:rPr>
          <w:sz w:val="20"/>
          <w:szCs w:val="20"/>
        </w:rPr>
      </w:pPr>
      <w:r w:rsidRPr="000F1267">
        <w:rPr>
          <w:sz w:val="20"/>
          <w:szCs w:val="20"/>
        </w:rPr>
        <w:t>Для подтверждения опыта исполнения договоров (контрактов), Участник должен приложить к своей заявке подтверждающие документы, указанные в п.</w:t>
      </w:r>
      <w:r w:rsidR="000F1267">
        <w:rPr>
          <w:sz w:val="20"/>
          <w:szCs w:val="20"/>
        </w:rPr>
        <w:t xml:space="preserve"> </w:t>
      </w:r>
      <w:r w:rsidR="00BD33C4">
        <w:rPr>
          <w:sz w:val="20"/>
          <w:szCs w:val="20"/>
        </w:rPr>
        <w:t>2</w:t>
      </w:r>
      <w:r w:rsidRPr="000F1267">
        <w:rPr>
          <w:sz w:val="20"/>
          <w:szCs w:val="20"/>
        </w:rPr>
        <w:t xml:space="preserve"> Приложени</w:t>
      </w:r>
      <w:r w:rsidR="00BD33C4">
        <w:rPr>
          <w:sz w:val="20"/>
          <w:szCs w:val="20"/>
        </w:rPr>
        <w:t>я</w:t>
      </w:r>
      <w:r w:rsidRPr="000F1267">
        <w:rPr>
          <w:sz w:val="20"/>
          <w:szCs w:val="20"/>
        </w:rPr>
        <w:t xml:space="preserve"> № 2 к части II «ИНФОРМАЦИОННАЯ КАРТА ЗАКУПКИ».</w:t>
      </w:r>
    </w:p>
    <w:p w14:paraId="73704AF9" w14:textId="35F92CAB" w:rsidR="00B27F7D" w:rsidRPr="000F1267" w:rsidRDefault="00B27F7D" w:rsidP="0057279D">
      <w:pPr>
        <w:pStyle w:val="afffffc"/>
        <w:numPr>
          <w:ilvl w:val="0"/>
          <w:numId w:val="51"/>
        </w:numPr>
        <w:tabs>
          <w:tab w:val="left" w:pos="-142"/>
          <w:tab w:val="left" w:pos="426"/>
        </w:tabs>
        <w:ind w:left="0" w:firstLine="0"/>
        <w:jc w:val="both"/>
        <w:rPr>
          <w:sz w:val="20"/>
          <w:szCs w:val="20"/>
        </w:rPr>
      </w:pPr>
      <w:r w:rsidRPr="00DE1A82">
        <w:rPr>
          <w:sz w:val="20"/>
          <w:szCs w:val="20"/>
        </w:rPr>
        <w:t>Данная форма должна быть собственноручно подписана и скреплена печатью, если участником закупки является юридическое лицо, индивидуальный предприниматель. Если участником закупки является физическое лицо – оно подписывается собственноручно таким участником (</w:t>
      </w:r>
      <w:r w:rsidRPr="00E57339">
        <w:rPr>
          <w:b/>
          <w:sz w:val="20"/>
          <w:szCs w:val="20"/>
        </w:rPr>
        <w:t>собственноручная подпись физического лица должна быть заверена нотариально</w:t>
      </w:r>
      <w:r w:rsidRPr="00DE1A82">
        <w:rPr>
          <w:sz w:val="20"/>
          <w:szCs w:val="20"/>
        </w:rPr>
        <w:t xml:space="preserve">). </w:t>
      </w:r>
      <w:r w:rsidRPr="00DE1A82">
        <w:rPr>
          <w:b/>
          <w:sz w:val="20"/>
          <w:szCs w:val="20"/>
        </w:rPr>
        <w:t>Применение факсимильной подписи (факсимиле) не допускается</w:t>
      </w:r>
      <w:r w:rsidRPr="00DE1A82">
        <w:rPr>
          <w:sz w:val="20"/>
          <w:szCs w:val="20"/>
        </w:rPr>
        <w:t>.</w:t>
      </w:r>
    </w:p>
    <w:p w14:paraId="2DD8CC79" w14:textId="77777777" w:rsidR="003919B9" w:rsidRDefault="003919B9">
      <w:pPr>
        <w:spacing w:after="0"/>
        <w:jc w:val="left"/>
        <w:rPr>
          <w:sz w:val="20"/>
          <w:szCs w:val="20"/>
        </w:rPr>
      </w:pPr>
    </w:p>
    <w:p w14:paraId="71290F7A" w14:textId="77777777" w:rsidR="003919B9" w:rsidRDefault="003919B9">
      <w:pPr>
        <w:spacing w:after="0"/>
        <w:jc w:val="left"/>
        <w:rPr>
          <w:sz w:val="20"/>
          <w:szCs w:val="20"/>
        </w:rPr>
      </w:pPr>
    </w:p>
    <w:p w14:paraId="00D18E24" w14:textId="77777777" w:rsidR="00DE1A82" w:rsidRDefault="00DE1A82">
      <w:pPr>
        <w:spacing w:after="0"/>
        <w:jc w:val="left"/>
        <w:rPr>
          <w:sz w:val="20"/>
          <w:szCs w:val="20"/>
        </w:rPr>
        <w:sectPr w:rsidR="00DE1A82" w:rsidSect="00DE1A82">
          <w:pgSz w:w="16834" w:h="11909" w:orient="landscape"/>
          <w:pgMar w:top="851" w:right="851" w:bottom="851" w:left="1418" w:header="709" w:footer="340" w:gutter="0"/>
          <w:cols w:space="708"/>
          <w:docGrid w:linePitch="360"/>
        </w:sectPr>
      </w:pPr>
    </w:p>
    <w:p w14:paraId="25382E41" w14:textId="77777777" w:rsidR="00F4247D" w:rsidRDefault="00632F43">
      <w:pPr>
        <w:pStyle w:val="12"/>
        <w:pageBreakBefore/>
        <w:numPr>
          <w:ilvl w:val="0"/>
          <w:numId w:val="6"/>
        </w:numPr>
        <w:spacing w:before="0" w:after="0"/>
        <w:ind w:left="0" w:firstLine="567"/>
        <w:rPr>
          <w:rStyle w:val="17"/>
          <w:b/>
          <w:bCs/>
          <w:sz w:val="24"/>
          <w:szCs w:val="24"/>
        </w:rPr>
      </w:pPr>
      <w:bookmarkStart w:id="240" w:name="_Toc166101237"/>
      <w:bookmarkStart w:id="241" w:name="_Ref166247657"/>
      <w:bookmarkStart w:id="242" w:name="_Ref166247661"/>
      <w:bookmarkStart w:id="243" w:name="_Ref166249240"/>
      <w:bookmarkStart w:id="244" w:name="_Ref166249243"/>
      <w:bookmarkStart w:id="245" w:name="_Ref166311450"/>
      <w:bookmarkStart w:id="246" w:name="_Ref166311452"/>
      <w:bookmarkStart w:id="247" w:name="_Ref166334805"/>
      <w:bookmarkStart w:id="248" w:name="_Ref166334809"/>
      <w:bookmarkStart w:id="249" w:name="_Toc291689566"/>
      <w:bookmarkStart w:id="250" w:name="_Toc237523295"/>
      <w:bookmarkStart w:id="251" w:name="_Ref166247676"/>
      <w:bookmarkStart w:id="252" w:name="_Toc291689567"/>
      <w:r>
        <w:rPr>
          <w:rStyle w:val="17"/>
          <w:b/>
          <w:bCs/>
          <w:sz w:val="24"/>
          <w:szCs w:val="24"/>
        </w:rPr>
        <w:lastRenderedPageBreak/>
        <w:t>ПРОЕКТ ДОГОВОРА</w:t>
      </w:r>
      <w:bookmarkEnd w:id="240"/>
      <w:bookmarkEnd w:id="241"/>
      <w:bookmarkEnd w:id="242"/>
      <w:bookmarkEnd w:id="243"/>
      <w:bookmarkEnd w:id="244"/>
      <w:bookmarkEnd w:id="245"/>
      <w:bookmarkEnd w:id="246"/>
      <w:bookmarkEnd w:id="247"/>
      <w:bookmarkEnd w:id="248"/>
      <w:bookmarkEnd w:id="249"/>
      <w:bookmarkEnd w:id="250"/>
      <w:r>
        <w:rPr>
          <w:rStyle w:val="17"/>
          <w:b/>
          <w:bCs/>
          <w:sz w:val="24"/>
          <w:szCs w:val="24"/>
        </w:rPr>
        <w:t xml:space="preserve"> </w:t>
      </w:r>
    </w:p>
    <w:p w14:paraId="77532896" w14:textId="77777777" w:rsidR="00F4247D" w:rsidRDefault="00632F43">
      <w:pPr>
        <w:spacing w:after="0"/>
        <w:jc w:val="left"/>
        <w:rPr>
          <w:rStyle w:val="17"/>
          <w:bCs w:val="0"/>
          <w:sz w:val="28"/>
          <w:szCs w:val="28"/>
        </w:rPr>
      </w:pPr>
      <w:r>
        <w:rPr>
          <w:rStyle w:val="17"/>
          <w:b w:val="0"/>
          <w:sz w:val="28"/>
          <w:szCs w:val="28"/>
        </w:rPr>
        <w:br w:type="page" w:clear="all"/>
      </w:r>
    </w:p>
    <w:p w14:paraId="4C48EC71" w14:textId="77777777" w:rsidR="00F4247D" w:rsidRDefault="00632F43" w:rsidP="003A7CCB">
      <w:pPr>
        <w:pStyle w:val="12"/>
        <w:numPr>
          <w:ilvl w:val="0"/>
          <w:numId w:val="24"/>
        </w:numPr>
        <w:spacing w:before="0" w:after="0"/>
        <w:rPr>
          <w:rStyle w:val="17"/>
          <w:b/>
          <w:sz w:val="28"/>
          <w:szCs w:val="28"/>
        </w:rPr>
      </w:pPr>
      <w:bookmarkStart w:id="253" w:name="_Toc237523296"/>
      <w:r>
        <w:rPr>
          <w:rStyle w:val="17"/>
          <w:b/>
          <w:sz w:val="28"/>
          <w:szCs w:val="28"/>
        </w:rPr>
        <w:lastRenderedPageBreak/>
        <w:t>ТЕХНИЧЕСКАЯ ЧАСТЬ</w:t>
      </w:r>
      <w:bookmarkEnd w:id="251"/>
      <w:bookmarkEnd w:id="252"/>
      <w:bookmarkEnd w:id="253"/>
    </w:p>
    <w:p w14:paraId="24A37EE6" w14:textId="77777777" w:rsidR="00F4247D" w:rsidRDefault="00F4247D">
      <w:pPr>
        <w:rPr>
          <w:rStyle w:val="17"/>
          <w:b w:val="0"/>
          <w:sz w:val="28"/>
          <w:szCs w:val="28"/>
        </w:rPr>
      </w:pPr>
    </w:p>
    <w:p w14:paraId="2F47FAD9" w14:textId="77777777" w:rsidR="00F4247D" w:rsidRDefault="00632F43">
      <w:pPr>
        <w:spacing w:after="0"/>
        <w:jc w:val="left"/>
        <w:rPr>
          <w:rStyle w:val="17"/>
          <w:b w:val="0"/>
          <w:sz w:val="28"/>
          <w:szCs w:val="28"/>
        </w:rPr>
      </w:pPr>
      <w:r>
        <w:rPr>
          <w:rStyle w:val="17"/>
          <w:b w:val="0"/>
          <w:sz w:val="28"/>
          <w:szCs w:val="28"/>
        </w:rPr>
        <w:br w:type="page" w:clear="all"/>
      </w:r>
    </w:p>
    <w:p w14:paraId="776F20A2" w14:textId="77777777" w:rsidR="00F4247D" w:rsidRDefault="00632F43" w:rsidP="003A7CCB">
      <w:pPr>
        <w:pStyle w:val="12"/>
        <w:numPr>
          <w:ilvl w:val="0"/>
          <w:numId w:val="24"/>
        </w:numPr>
        <w:spacing w:before="0" w:after="0"/>
        <w:rPr>
          <w:rStyle w:val="17"/>
          <w:b/>
          <w:sz w:val="28"/>
          <w:szCs w:val="28"/>
        </w:rPr>
      </w:pPr>
      <w:bookmarkStart w:id="254" w:name="_Toc76100469"/>
      <w:bookmarkStart w:id="255" w:name="_Toc237523297"/>
      <w:r>
        <w:rPr>
          <w:rStyle w:val="17"/>
          <w:b/>
          <w:sz w:val="28"/>
          <w:szCs w:val="28"/>
        </w:rPr>
        <w:lastRenderedPageBreak/>
        <w:t>ОБОСНОВАНИЕ НАЧАЛЬНОЙ (МАКСИМАЛЬНОЙ) ЦЕНЫ ДОГОВОРА</w:t>
      </w:r>
      <w:bookmarkEnd w:id="254"/>
      <w:bookmarkEnd w:id="255"/>
    </w:p>
    <w:p w14:paraId="755883A4" w14:textId="77777777" w:rsidR="00F4247D" w:rsidRDefault="00F4247D">
      <w:pPr>
        <w:pStyle w:val="ConsPlusNormal"/>
        <w:ind w:firstLine="851"/>
        <w:jc w:val="both"/>
        <w:rPr>
          <w:rFonts w:ascii="Times New Roman" w:hAnsi="Times New Roman" w:cs="Times New Roman"/>
          <w:sz w:val="28"/>
          <w:szCs w:val="28"/>
        </w:rPr>
      </w:pPr>
    </w:p>
    <w:p w14:paraId="27FFBB48" w14:textId="77777777" w:rsidR="00E137CC" w:rsidRDefault="00E137CC" w:rsidP="00E137CC">
      <w:pPr>
        <w:shd w:val="clear" w:color="auto" w:fill="FFFFFF"/>
        <w:spacing w:after="0"/>
        <w:ind w:firstLine="851"/>
        <w:rPr>
          <w:sz w:val="28"/>
          <w:szCs w:val="28"/>
        </w:rPr>
      </w:pPr>
    </w:p>
    <w:sectPr w:rsidR="00E137CC">
      <w:pgSz w:w="11909" w:h="16834"/>
      <w:pgMar w:top="851" w:right="851" w:bottom="1418" w:left="851" w:header="709"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2C654" w14:textId="77777777" w:rsidR="005401C2" w:rsidRDefault="005401C2">
      <w:r>
        <w:separator/>
      </w:r>
    </w:p>
    <w:p w14:paraId="348F6540" w14:textId="77777777" w:rsidR="005401C2" w:rsidRDefault="005401C2"/>
  </w:endnote>
  <w:endnote w:type="continuationSeparator" w:id="0">
    <w:p w14:paraId="4141DF44" w14:textId="77777777" w:rsidR="005401C2" w:rsidRDefault="005401C2">
      <w:r>
        <w:continuationSeparator/>
      </w:r>
    </w:p>
    <w:p w14:paraId="171EFE1C" w14:textId="77777777" w:rsidR="005401C2" w:rsidRDefault="005401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ISOCPEUR">
    <w:altName w:val="Arial"/>
    <w:charset w:val="CC"/>
    <w:family w:val="swiss"/>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harterCTT">
    <w:altName w:val="Cambria Math"/>
    <w:charset w:val="CC"/>
    <w:family w:val="roman"/>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15B18" w14:textId="15A073BE" w:rsidR="003852C8" w:rsidRDefault="003852C8">
    <w:pPr>
      <w:ind w:firstLine="567"/>
      <w:jc w:val="center"/>
      <w:rPr>
        <w:rStyle w:val="aff4"/>
        <w:bCs/>
        <w:sz w:val="16"/>
        <w:szCs w:val="16"/>
      </w:rPr>
    </w:pPr>
    <w:r>
      <w:rPr>
        <w:bCs/>
        <w:sz w:val="16"/>
        <w:szCs w:val="16"/>
      </w:rPr>
      <w:t>Стр.</w:t>
    </w:r>
    <w:r>
      <w:rPr>
        <w:rStyle w:val="aff4"/>
        <w:bCs/>
        <w:sz w:val="16"/>
        <w:szCs w:val="16"/>
      </w:rPr>
      <w:fldChar w:fldCharType="begin"/>
    </w:r>
    <w:r>
      <w:rPr>
        <w:rStyle w:val="aff4"/>
        <w:bCs/>
        <w:sz w:val="16"/>
        <w:szCs w:val="16"/>
      </w:rPr>
      <w:instrText xml:space="preserve"> PAGE </w:instrText>
    </w:r>
    <w:r>
      <w:rPr>
        <w:rStyle w:val="aff4"/>
        <w:bCs/>
        <w:sz w:val="16"/>
        <w:szCs w:val="16"/>
      </w:rPr>
      <w:fldChar w:fldCharType="separate"/>
    </w:r>
    <w:r w:rsidR="001C2E4D">
      <w:rPr>
        <w:rStyle w:val="aff4"/>
        <w:bCs/>
        <w:sz w:val="16"/>
        <w:szCs w:val="16"/>
      </w:rPr>
      <w:t>47</w:t>
    </w:r>
    <w:r>
      <w:rPr>
        <w:rStyle w:val="aff4"/>
        <w:bCs/>
        <w:sz w:val="16"/>
        <w:szCs w:val="16"/>
      </w:rPr>
      <w:fldChar w:fldCharType="end"/>
    </w:r>
  </w:p>
  <w:p w14:paraId="5E3EBD54" w14:textId="411557F6" w:rsidR="003852C8" w:rsidRPr="001648EE" w:rsidRDefault="003852C8" w:rsidP="00407129">
    <w:pPr>
      <w:jc w:val="center"/>
      <w:rPr>
        <w:sz w:val="20"/>
        <w:szCs w:val="20"/>
      </w:rPr>
    </w:pPr>
    <w:r w:rsidRPr="00407129">
      <w:rPr>
        <w:sz w:val="20"/>
        <w:szCs w:val="20"/>
      </w:rPr>
      <w:t>Конкурс в электронной форме на право заключения договор</w:t>
    </w:r>
    <w:r>
      <w:rPr>
        <w:sz w:val="20"/>
        <w:szCs w:val="20"/>
      </w:rPr>
      <w:t>а на</w:t>
    </w:r>
    <w:r w:rsidRPr="00407129">
      <w:rPr>
        <w:sz w:val="20"/>
        <w:szCs w:val="20"/>
      </w:rPr>
      <w:t xml:space="preserve"> </w:t>
    </w:r>
    <w:r w:rsidRPr="00045182">
      <w:rPr>
        <w:sz w:val="20"/>
        <w:szCs w:val="20"/>
      </w:rPr>
      <w:t xml:space="preserve">оказание услуг по </w:t>
    </w:r>
    <w:r w:rsidRPr="00AB0629">
      <w:rPr>
        <w:sz w:val="20"/>
        <w:szCs w:val="20"/>
      </w:rPr>
      <w:t>предоставлению каналов связи VPN для нужд ПАО «</w:t>
    </w:r>
    <w:hyperlink r:id="rId1" w:tooltip="ПАО &quot;ЕГП&quot;" w:history="1">
      <w:r>
        <w:rPr>
          <w:sz w:val="20"/>
          <w:szCs w:val="20"/>
        </w:rPr>
        <w:t>ЕГ</w:t>
      </w:r>
    </w:hyperlink>
    <w:proofErr w:type="gramStart"/>
    <w:r>
      <w:rPr>
        <w:sz w:val="20"/>
        <w:szCs w:val="20"/>
      </w:rPr>
      <w:t>П</w:t>
    </w:r>
    <w:proofErr w:type="gramEnd"/>
    <w:r w:rsidRPr="00AB0629">
      <w:rPr>
        <w:sz w:val="20"/>
        <w:szCs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7273A" w14:textId="77777777" w:rsidR="003852C8" w:rsidRDefault="003852C8">
    <w:r>
      <w:t xml:space="preserve">Стр. </w:t>
    </w:r>
    <w:r>
      <w:fldChar w:fldCharType="begin"/>
    </w:r>
    <w:r>
      <w:instrText xml:space="preserve"> PAGE </w:instrText>
    </w:r>
    <w:r>
      <w:fldChar w:fldCharType="separate"/>
    </w:r>
    <w:r>
      <w:t>59</w:t>
    </w:r>
    <w:r>
      <w:fldChar w:fldCharType="end"/>
    </w:r>
  </w:p>
  <w:p w14:paraId="1128B204" w14:textId="77777777" w:rsidR="003852C8" w:rsidRDefault="003852C8">
    <w:r>
      <w:t>Конкурсная документация. Том 1 «Общая и коммерческая части»</w:t>
    </w:r>
  </w:p>
  <w:p w14:paraId="6142040A" w14:textId="77777777" w:rsidR="003852C8" w:rsidRDefault="003852C8">
    <w:r>
      <w:t xml:space="preserve">Открытый одноэтапный конкурс без предварительного квалификационного отбора на право заключения договора на выполнение комплекса работ по титулу «ПС 220 </w:t>
    </w:r>
    <w:proofErr w:type="spellStart"/>
    <w:r>
      <w:t>кВ</w:t>
    </w:r>
    <w:proofErr w:type="spellEnd"/>
    <w:r>
      <w:t xml:space="preserve"> Холбон. Замена устройств РЗА и ПА»</w:t>
    </w:r>
    <w:r>
      <w:b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40A96" w14:textId="17E09332" w:rsidR="003852C8" w:rsidRDefault="003852C8">
    <w:pPr>
      <w:ind w:firstLine="567"/>
      <w:jc w:val="center"/>
      <w:rPr>
        <w:rStyle w:val="aff4"/>
        <w:bCs/>
        <w:sz w:val="16"/>
        <w:szCs w:val="16"/>
      </w:rPr>
    </w:pPr>
    <w:r>
      <w:rPr>
        <w:bCs/>
        <w:sz w:val="16"/>
        <w:szCs w:val="16"/>
      </w:rPr>
      <w:t>Стр.</w:t>
    </w:r>
    <w:r>
      <w:rPr>
        <w:rStyle w:val="aff4"/>
        <w:bCs/>
        <w:sz w:val="16"/>
        <w:szCs w:val="16"/>
      </w:rPr>
      <w:fldChar w:fldCharType="begin"/>
    </w:r>
    <w:r>
      <w:rPr>
        <w:rStyle w:val="aff4"/>
        <w:bCs/>
        <w:sz w:val="16"/>
        <w:szCs w:val="16"/>
      </w:rPr>
      <w:instrText xml:space="preserve"> PAGE </w:instrText>
    </w:r>
    <w:r>
      <w:rPr>
        <w:rStyle w:val="aff4"/>
        <w:bCs/>
        <w:sz w:val="16"/>
        <w:szCs w:val="16"/>
      </w:rPr>
      <w:fldChar w:fldCharType="separate"/>
    </w:r>
    <w:r w:rsidR="001C2E4D">
      <w:rPr>
        <w:rStyle w:val="aff4"/>
        <w:bCs/>
        <w:noProof/>
        <w:sz w:val="16"/>
        <w:szCs w:val="16"/>
      </w:rPr>
      <w:t>53</w:t>
    </w:r>
    <w:r>
      <w:rPr>
        <w:rStyle w:val="aff4"/>
        <w:bCs/>
        <w:sz w:val="16"/>
        <w:szCs w:val="16"/>
      </w:rPr>
      <w:fldChar w:fldCharType="end"/>
    </w:r>
  </w:p>
  <w:p w14:paraId="72EE4958" w14:textId="77777777" w:rsidR="003852C8" w:rsidRDefault="003852C8" w:rsidP="00905F14">
    <w:pPr>
      <w:jc w:val="center"/>
      <w:rPr>
        <w:sz w:val="20"/>
        <w:szCs w:val="20"/>
      </w:rPr>
    </w:pPr>
    <w:r w:rsidRPr="00407129">
      <w:rPr>
        <w:sz w:val="20"/>
        <w:szCs w:val="20"/>
      </w:rPr>
      <w:t>Конкурс в электронной форме на право заключения договор</w:t>
    </w:r>
    <w:r>
      <w:rPr>
        <w:sz w:val="20"/>
        <w:szCs w:val="20"/>
      </w:rPr>
      <w:t>а на</w:t>
    </w:r>
    <w:r w:rsidRPr="00407129">
      <w:rPr>
        <w:sz w:val="20"/>
        <w:szCs w:val="20"/>
      </w:rPr>
      <w:t xml:space="preserve"> </w:t>
    </w:r>
    <w:r w:rsidRPr="00045182">
      <w:rPr>
        <w:sz w:val="20"/>
        <w:szCs w:val="20"/>
      </w:rPr>
      <w:t xml:space="preserve">оказание услуг по </w:t>
    </w:r>
    <w:r w:rsidRPr="00AB0629">
      <w:rPr>
        <w:sz w:val="20"/>
        <w:szCs w:val="20"/>
      </w:rPr>
      <w:t xml:space="preserve">предоставлению каналов связи </w:t>
    </w:r>
  </w:p>
  <w:p w14:paraId="667A3C24" w14:textId="3A80BC84" w:rsidR="003852C8" w:rsidRPr="001648EE" w:rsidRDefault="003852C8" w:rsidP="00905F14">
    <w:pPr>
      <w:jc w:val="center"/>
      <w:rPr>
        <w:sz w:val="20"/>
        <w:szCs w:val="20"/>
      </w:rPr>
    </w:pPr>
    <w:r w:rsidRPr="00AB0629">
      <w:rPr>
        <w:sz w:val="20"/>
        <w:szCs w:val="20"/>
      </w:rPr>
      <w:t>VPN для нужд ПАО «</w:t>
    </w:r>
    <w:hyperlink r:id="rId1" w:tooltip="ПАО &quot;ЕГП&quot;" w:history="1">
      <w:r w:rsidRPr="00AB0629">
        <w:rPr>
          <w:sz w:val="20"/>
          <w:szCs w:val="20"/>
        </w:rPr>
        <w:t>ЕДИНЫЙ ГАРАНТИРУЮЩИЙ ПОСТАВЩИК</w:t>
      </w:r>
    </w:hyperlink>
    <w:r w:rsidRPr="00AB0629">
      <w:rPr>
        <w:sz w:val="20"/>
        <w:szCs w:val="20"/>
      </w:rPr>
      <w:t>»</w:t>
    </w:r>
  </w:p>
  <w:p w14:paraId="0DA6DA63" w14:textId="3D905E30" w:rsidR="003852C8" w:rsidRPr="003A7CCB" w:rsidRDefault="003852C8" w:rsidP="00905F14">
    <w:pPr>
      <w:pStyle w:val="affffff4"/>
      <w:spacing w:before="0" w:after="0" w:line="240" w:lineRule="auto"/>
      <w:ind w:firstLine="0"/>
      <w:jc w:val="center"/>
      <w:rPr>
        <w:rFonts w:ascii="Times New Roman" w:hAnsi="Times New Roman"/>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83B00" w14:textId="77777777" w:rsidR="003852C8" w:rsidRDefault="003852C8"/>
  <w:p w14:paraId="432C1EE1" w14:textId="77777777" w:rsidR="003852C8" w:rsidRDefault="003852C8">
    <w:pPr>
      <w:ind w:firstLine="567"/>
      <w:jc w:val="center"/>
      <w:rPr>
        <w:rStyle w:val="aff4"/>
        <w:bCs/>
        <w:sz w:val="16"/>
        <w:szCs w:val="16"/>
      </w:rPr>
    </w:pPr>
    <w:r>
      <w:rPr>
        <w:bCs/>
        <w:sz w:val="16"/>
        <w:szCs w:val="16"/>
      </w:rPr>
      <w:t>Стр.</w:t>
    </w:r>
    <w:r>
      <w:rPr>
        <w:rStyle w:val="aff4"/>
        <w:bCs/>
        <w:sz w:val="16"/>
        <w:szCs w:val="16"/>
      </w:rPr>
      <w:fldChar w:fldCharType="begin"/>
    </w:r>
    <w:r>
      <w:rPr>
        <w:rStyle w:val="aff4"/>
        <w:bCs/>
        <w:sz w:val="16"/>
        <w:szCs w:val="16"/>
      </w:rPr>
      <w:instrText xml:space="preserve"> PAGE </w:instrText>
    </w:r>
    <w:r>
      <w:rPr>
        <w:rStyle w:val="aff4"/>
        <w:bCs/>
        <w:sz w:val="16"/>
        <w:szCs w:val="16"/>
      </w:rPr>
      <w:fldChar w:fldCharType="separate"/>
    </w:r>
    <w:r>
      <w:rPr>
        <w:rStyle w:val="aff4"/>
        <w:bCs/>
        <w:sz w:val="16"/>
        <w:szCs w:val="16"/>
      </w:rPr>
      <w:t>60</w:t>
    </w:r>
    <w:r>
      <w:rPr>
        <w:rStyle w:val="aff4"/>
        <w:bCs/>
        <w:sz w:val="16"/>
        <w:szCs w:val="16"/>
      </w:rPr>
      <w:fldChar w:fldCharType="end"/>
    </w:r>
  </w:p>
  <w:p w14:paraId="0EA97A34" w14:textId="77777777" w:rsidR="003852C8" w:rsidRDefault="003852C8">
    <w:pPr>
      <w:pStyle w:val="aff5"/>
      <w:jc w:val="center"/>
      <w:rPr>
        <w:sz w:val="16"/>
        <w:szCs w:val="16"/>
      </w:rPr>
    </w:pPr>
    <w:r>
      <w:rPr>
        <w:bCs/>
        <w:sz w:val="16"/>
        <w:szCs w:val="16"/>
      </w:rPr>
      <w:t xml:space="preserve">Конкурс в электронной форме </w:t>
    </w:r>
    <w:r>
      <w:rPr>
        <w:sz w:val="16"/>
        <w:szCs w:val="16"/>
      </w:rPr>
      <w:t xml:space="preserve">на право заключения договора на выполнение СМР, ПНР с поставкой </w:t>
    </w:r>
    <w:proofErr w:type="spellStart"/>
    <w:r>
      <w:rPr>
        <w:sz w:val="16"/>
        <w:szCs w:val="16"/>
      </w:rPr>
      <w:t>МТРиО</w:t>
    </w:r>
    <w:proofErr w:type="spellEnd"/>
    <w:r>
      <w:rPr>
        <w:sz w:val="16"/>
        <w:szCs w:val="16"/>
      </w:rPr>
      <w:t xml:space="preserve"> (без поставки основного электротехнического оборудования) по расширению ПС 220 </w:t>
    </w:r>
    <w:proofErr w:type="spellStart"/>
    <w:r>
      <w:rPr>
        <w:sz w:val="16"/>
        <w:szCs w:val="16"/>
      </w:rPr>
      <w:t>кВ</w:t>
    </w:r>
    <w:proofErr w:type="spellEnd"/>
    <w:r>
      <w:rPr>
        <w:sz w:val="16"/>
        <w:szCs w:val="16"/>
      </w:rPr>
      <w:t xml:space="preserve"> Тында и ПС 220 </w:t>
    </w:r>
    <w:proofErr w:type="spellStart"/>
    <w:r>
      <w:rPr>
        <w:sz w:val="16"/>
        <w:szCs w:val="16"/>
      </w:rPr>
      <w:t>кВ</w:t>
    </w:r>
    <w:proofErr w:type="spellEnd"/>
    <w:r>
      <w:rPr>
        <w:sz w:val="16"/>
        <w:szCs w:val="16"/>
      </w:rPr>
      <w:t xml:space="preserve"> </w:t>
    </w:r>
    <w:proofErr w:type="spellStart"/>
    <w:r>
      <w:rPr>
        <w:sz w:val="16"/>
        <w:szCs w:val="16"/>
      </w:rPr>
      <w:t>Лопча</w:t>
    </w:r>
    <w:proofErr w:type="spellEnd"/>
    <w:r>
      <w:rPr>
        <w:sz w:val="16"/>
        <w:szCs w:val="16"/>
      </w:rPr>
      <w:t xml:space="preserve"> по титулу «Строительство </w:t>
    </w:r>
    <w:proofErr w:type="spellStart"/>
    <w:r>
      <w:rPr>
        <w:sz w:val="16"/>
        <w:szCs w:val="16"/>
      </w:rPr>
      <w:t>одноцепной</w:t>
    </w:r>
    <w:proofErr w:type="spellEnd"/>
    <w:r>
      <w:rPr>
        <w:sz w:val="16"/>
        <w:szCs w:val="16"/>
      </w:rPr>
      <w:t xml:space="preserve"> ВЛ 220 </w:t>
    </w:r>
    <w:proofErr w:type="spellStart"/>
    <w:r>
      <w:rPr>
        <w:sz w:val="16"/>
        <w:szCs w:val="16"/>
      </w:rPr>
      <w:t>кВ</w:t>
    </w:r>
    <w:proofErr w:type="spellEnd"/>
    <w:r>
      <w:rPr>
        <w:sz w:val="16"/>
        <w:szCs w:val="16"/>
      </w:rPr>
      <w:t xml:space="preserve"> Тында - </w:t>
    </w:r>
    <w:proofErr w:type="spellStart"/>
    <w:r>
      <w:rPr>
        <w:sz w:val="16"/>
        <w:szCs w:val="16"/>
      </w:rPr>
      <w:t>Лопча</w:t>
    </w:r>
    <w:proofErr w:type="spellEnd"/>
    <w:r>
      <w:rPr>
        <w:sz w:val="16"/>
        <w:szCs w:val="16"/>
      </w:rPr>
      <w:t xml:space="preserve"> - Хани - Чара ориентировочной протяженностью 560 км с расширением ПС 220 </w:t>
    </w:r>
    <w:proofErr w:type="spellStart"/>
    <w:r>
      <w:rPr>
        <w:sz w:val="16"/>
        <w:szCs w:val="16"/>
      </w:rPr>
      <w:t>кВ</w:t>
    </w:r>
    <w:proofErr w:type="spellEnd"/>
    <w:r>
      <w:rPr>
        <w:sz w:val="16"/>
        <w:szCs w:val="16"/>
      </w:rPr>
      <w:t xml:space="preserve"> Тында на одну линейную ячейку 220 </w:t>
    </w:r>
    <w:proofErr w:type="spellStart"/>
    <w:r>
      <w:rPr>
        <w:sz w:val="16"/>
        <w:szCs w:val="16"/>
      </w:rPr>
      <w:t>кВ</w:t>
    </w:r>
    <w:proofErr w:type="spellEnd"/>
    <w:r>
      <w:rPr>
        <w:sz w:val="16"/>
        <w:szCs w:val="16"/>
      </w:rPr>
      <w:t xml:space="preserve">, ПС 220 </w:t>
    </w:r>
    <w:proofErr w:type="spellStart"/>
    <w:r>
      <w:rPr>
        <w:sz w:val="16"/>
        <w:szCs w:val="16"/>
      </w:rPr>
      <w:t>кВ</w:t>
    </w:r>
    <w:proofErr w:type="spellEnd"/>
    <w:r>
      <w:rPr>
        <w:sz w:val="16"/>
        <w:szCs w:val="16"/>
      </w:rPr>
      <w:t xml:space="preserve"> </w:t>
    </w:r>
    <w:proofErr w:type="spellStart"/>
    <w:r>
      <w:rPr>
        <w:sz w:val="16"/>
        <w:szCs w:val="16"/>
      </w:rPr>
      <w:t>Лопча</w:t>
    </w:r>
    <w:proofErr w:type="spellEnd"/>
    <w:r>
      <w:rPr>
        <w:sz w:val="16"/>
        <w:szCs w:val="16"/>
      </w:rPr>
      <w:t xml:space="preserve"> на две линейные ячейки 220 </w:t>
    </w:r>
    <w:proofErr w:type="spellStart"/>
    <w:r>
      <w:rPr>
        <w:sz w:val="16"/>
        <w:szCs w:val="16"/>
      </w:rPr>
      <w:t>кВ</w:t>
    </w:r>
    <w:proofErr w:type="spellEnd"/>
    <w:r>
      <w:rPr>
        <w:sz w:val="16"/>
        <w:szCs w:val="16"/>
      </w:rPr>
      <w:t xml:space="preserve">, ПС 220 </w:t>
    </w:r>
    <w:proofErr w:type="spellStart"/>
    <w:r>
      <w:rPr>
        <w:sz w:val="16"/>
        <w:szCs w:val="16"/>
      </w:rPr>
      <w:t>кВ</w:t>
    </w:r>
    <w:proofErr w:type="spellEnd"/>
    <w:r>
      <w:rPr>
        <w:sz w:val="16"/>
        <w:szCs w:val="16"/>
      </w:rPr>
      <w:t xml:space="preserve"> Хани на две линейные ячейки 220 </w:t>
    </w:r>
    <w:proofErr w:type="spellStart"/>
    <w:r>
      <w:rPr>
        <w:sz w:val="16"/>
        <w:szCs w:val="16"/>
      </w:rPr>
      <w:t>кВ</w:t>
    </w:r>
    <w:proofErr w:type="spellEnd"/>
    <w:r>
      <w:rPr>
        <w:sz w:val="16"/>
        <w:szCs w:val="16"/>
      </w:rPr>
      <w:t xml:space="preserve">, ПС 220 </w:t>
    </w:r>
    <w:proofErr w:type="spellStart"/>
    <w:r>
      <w:rPr>
        <w:sz w:val="16"/>
        <w:szCs w:val="16"/>
      </w:rPr>
      <w:t>кВ</w:t>
    </w:r>
    <w:proofErr w:type="spellEnd"/>
    <w:r>
      <w:rPr>
        <w:sz w:val="16"/>
        <w:szCs w:val="16"/>
      </w:rPr>
      <w:t xml:space="preserve"> Чара на одну линейную ячейку 220 </w:t>
    </w:r>
    <w:proofErr w:type="spellStart"/>
    <w:r>
      <w:rPr>
        <w:sz w:val="16"/>
        <w:szCs w:val="16"/>
      </w:rPr>
      <w:t>кВ</w:t>
    </w:r>
    <w:proofErr w:type="spellEnd"/>
    <w:r>
      <w:rPr>
        <w:sz w:val="16"/>
        <w:szCs w:val="16"/>
      </w:rPr>
      <w:t>» для нужд филиала ПАО «ФСК ЕЭС» - МЭС Востока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F8166" w14:textId="77777777" w:rsidR="005401C2" w:rsidRDefault="005401C2">
      <w:r>
        <w:separator/>
      </w:r>
    </w:p>
    <w:p w14:paraId="1443EA3F" w14:textId="77777777" w:rsidR="005401C2" w:rsidRDefault="005401C2"/>
  </w:footnote>
  <w:footnote w:type="continuationSeparator" w:id="0">
    <w:p w14:paraId="5DF47692" w14:textId="77777777" w:rsidR="005401C2" w:rsidRDefault="005401C2">
      <w:r>
        <w:continuationSeparator/>
      </w:r>
    </w:p>
    <w:p w14:paraId="067594E9" w14:textId="77777777" w:rsidR="005401C2" w:rsidRDefault="005401C2"/>
  </w:footnote>
  <w:footnote w:id="1">
    <w:p w14:paraId="55FC1FAB" w14:textId="77777777" w:rsidR="003852C8" w:rsidRDefault="003852C8">
      <w:pPr>
        <w:ind w:firstLine="540"/>
        <w:outlineLvl w:val="0"/>
      </w:pPr>
      <w:r>
        <w:rPr>
          <w:sz w:val="20"/>
          <w:szCs w:val="20"/>
          <w:vertAlign w:val="superscript"/>
        </w:rPr>
        <w:footnoteRef/>
      </w:r>
      <w:r>
        <w:rPr>
          <w:sz w:val="20"/>
          <w:szCs w:val="20"/>
          <w:vertAlign w:val="superscript"/>
        </w:rPr>
        <w:t xml:space="preserve"> </w:t>
      </w:r>
      <w:r>
        <w:rPr>
          <w:sz w:val="20"/>
          <w:szCs w:val="20"/>
        </w:rPr>
        <w:t>Данные о наличии банковской лицензии могут быть проверены на официальном сайте Банка России по адресу http://www.cbr.ru/credit/.</w:t>
      </w:r>
    </w:p>
  </w:footnote>
  <w:footnote w:id="2">
    <w:p w14:paraId="4457C547" w14:textId="77777777" w:rsidR="003852C8" w:rsidRDefault="003852C8">
      <w:pPr>
        <w:ind w:firstLine="540"/>
        <w:outlineLvl w:val="0"/>
      </w:pPr>
      <w:r>
        <w:rPr>
          <w:rStyle w:val="aff1"/>
        </w:rPr>
        <w:footnoteRef/>
      </w:r>
      <w:r>
        <w:rPr>
          <w:rStyle w:val="aff1"/>
        </w:rPr>
        <w:t xml:space="preserve"> </w:t>
      </w:r>
      <w:r>
        <w:rPr>
          <w:sz w:val="20"/>
          <w:szCs w:val="20"/>
        </w:rPr>
        <w:t>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3">
    <w:p w14:paraId="76380CAE" w14:textId="77777777" w:rsidR="003852C8" w:rsidRDefault="003852C8">
      <w:pPr>
        <w:ind w:firstLine="540"/>
        <w:outlineLvl w:val="0"/>
        <w:rPr>
          <w:sz w:val="20"/>
          <w:szCs w:val="20"/>
        </w:rPr>
      </w:pPr>
      <w:r>
        <w:rPr>
          <w:rStyle w:val="aff1"/>
        </w:rPr>
        <w:footnoteRef/>
      </w:r>
      <w:r>
        <w:rPr>
          <w:sz w:val="20"/>
          <w:szCs w:val="20"/>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w:t>
      </w:r>
    </w:p>
    <w:p w14:paraId="5F4B71E2" w14:textId="77777777" w:rsidR="003852C8" w:rsidRDefault="003852C8">
      <w:pPr>
        <w:pStyle w:val="aff2"/>
        <w:ind w:firstLine="709"/>
      </w:pPr>
      <w:r>
        <w:t xml:space="preserve">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1" w:tooltip="http://www.asv.org.ru/guide/bank/" w:history="1">
        <w:r>
          <w:rPr>
            <w:rStyle w:val="affe"/>
          </w:rPr>
          <w:t>http://www.asv.org.ru/guide/bank/</w:t>
        </w:r>
      </w:hyperlink>
      <w:r>
        <w:t xml:space="preserve"> или Банка России по адресу http://www.cbr.ru/credit/.</w:t>
      </w:r>
    </w:p>
  </w:footnote>
  <w:footnote w:id="4">
    <w:p w14:paraId="6C5CE2E9" w14:textId="77777777" w:rsidR="003852C8" w:rsidRDefault="003852C8">
      <w:pPr>
        <w:ind w:firstLine="540"/>
        <w:outlineLvl w:val="0"/>
      </w:pPr>
      <w:r>
        <w:rPr>
          <w:sz w:val="20"/>
          <w:szCs w:val="20"/>
          <w:vertAlign w:val="superscript"/>
        </w:rPr>
        <w:footnoteRef/>
      </w:r>
      <w:r>
        <w:rPr>
          <w:sz w:val="20"/>
          <w:szCs w:val="20"/>
          <w:vertAlign w:val="superscript"/>
        </w:rPr>
        <w:t xml:space="preserve"> </w:t>
      </w:r>
      <w:r>
        <w:rPr>
          <w:sz w:val="20"/>
          <w:szCs w:val="20"/>
        </w:rPr>
        <w:t>Данные о наличии банковской лицензии могут быть проверены на официальном сайте Банка России по адресу http://www.cbr.ru/credit/.</w:t>
      </w:r>
    </w:p>
  </w:footnote>
  <w:footnote w:id="5">
    <w:p w14:paraId="4279EF7E" w14:textId="77777777" w:rsidR="003852C8" w:rsidRDefault="003852C8">
      <w:pPr>
        <w:ind w:firstLine="540"/>
        <w:outlineLvl w:val="0"/>
      </w:pPr>
      <w:r>
        <w:rPr>
          <w:rStyle w:val="aff1"/>
          <w:sz w:val="20"/>
          <w:szCs w:val="20"/>
        </w:rPr>
        <w:footnoteRef/>
      </w:r>
      <w:r>
        <w:rPr>
          <w:rStyle w:val="aff1"/>
          <w:sz w:val="20"/>
          <w:szCs w:val="20"/>
        </w:rPr>
        <w:t xml:space="preserve"> </w:t>
      </w:r>
      <w:r>
        <w:rPr>
          <w:sz w:val="20"/>
          <w:szCs w:val="20"/>
        </w:rPr>
        <w:t>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6">
    <w:p w14:paraId="5AE58F83" w14:textId="77777777" w:rsidR="003852C8" w:rsidRDefault="003852C8">
      <w:pPr>
        <w:ind w:firstLine="540"/>
        <w:outlineLvl w:val="0"/>
        <w:rPr>
          <w:sz w:val="20"/>
          <w:szCs w:val="20"/>
        </w:rPr>
      </w:pPr>
      <w:r>
        <w:rPr>
          <w:rStyle w:val="aff1"/>
          <w:sz w:val="20"/>
          <w:szCs w:val="20"/>
        </w:rPr>
        <w:footnoteRef/>
      </w:r>
      <w:r>
        <w:rPr>
          <w:sz w:val="20"/>
          <w:szCs w:val="20"/>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w:t>
      </w:r>
    </w:p>
    <w:p w14:paraId="33BF6D28" w14:textId="77777777" w:rsidR="003852C8" w:rsidRPr="00860286" w:rsidRDefault="003852C8">
      <w:pPr>
        <w:ind w:firstLine="540"/>
        <w:outlineLvl w:val="0"/>
        <w:rPr>
          <w:sz w:val="20"/>
          <w:szCs w:val="20"/>
        </w:rPr>
      </w:pPr>
      <w:r w:rsidRPr="00860286">
        <w:rPr>
          <w:sz w:val="20"/>
          <w:szCs w:val="20"/>
        </w:rPr>
        <w:t xml:space="preserve">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2" w:tooltip="http://www.asv.org.ru/guide/bank/" w:history="1">
        <w:r w:rsidRPr="00860286">
          <w:rPr>
            <w:sz w:val="20"/>
            <w:szCs w:val="20"/>
          </w:rPr>
          <w:t>http://www.asv.org.ru/guide/bank/</w:t>
        </w:r>
      </w:hyperlink>
      <w:r w:rsidRPr="00860286">
        <w:rPr>
          <w:sz w:val="20"/>
          <w:szCs w:val="20"/>
        </w:rPr>
        <w:t xml:space="preserve"> или Банка России по адресу http://www.cbr.ru/credit/.</w:t>
      </w:r>
    </w:p>
  </w:footnote>
  <w:footnote w:id="7">
    <w:p w14:paraId="5AE4B37F" w14:textId="2E56BD47" w:rsidR="003852C8" w:rsidRPr="00D2174C" w:rsidRDefault="003852C8" w:rsidP="00DB38F9">
      <w:pPr>
        <w:pStyle w:val="aff2"/>
      </w:pPr>
      <w:r w:rsidRPr="003E0263">
        <w:rPr>
          <w:rStyle w:val="aff1"/>
          <w:b/>
        </w:rPr>
        <w:footnoteRef/>
      </w:r>
      <w:r w:rsidRPr="003E0263">
        <w:rPr>
          <w:b/>
        </w:rPr>
        <w:t xml:space="preserve"> </w:t>
      </w:r>
      <w:proofErr w:type="gramStart"/>
      <w:r w:rsidRPr="003E0263">
        <w:rPr>
          <w:b/>
          <w:bCs/>
          <w:sz w:val="18"/>
        </w:rPr>
        <w:t>Под аналогичными подразумеваются договора (контракты) на оказание услуг, соответствующих предмету закупки (п. 3 части II.</w:t>
      </w:r>
      <w:proofErr w:type="gramEnd"/>
      <w:r w:rsidRPr="003E0263">
        <w:rPr>
          <w:b/>
          <w:bCs/>
          <w:sz w:val="18"/>
        </w:rPr>
        <w:t xml:space="preserve"> </w:t>
      </w:r>
      <w:proofErr w:type="gramStart"/>
      <w:r w:rsidRPr="003E0263">
        <w:rPr>
          <w:b/>
          <w:bCs/>
          <w:sz w:val="18"/>
        </w:rPr>
        <w:t>Информационная карта закупки).</w:t>
      </w:r>
      <w:proofErr w:type="gramEnd"/>
    </w:p>
  </w:footnote>
  <w:footnote w:id="8">
    <w:p w14:paraId="0F670562" w14:textId="5B63A31A" w:rsidR="003852C8" w:rsidRPr="00BC2907" w:rsidRDefault="003852C8" w:rsidP="006C3F4F">
      <w:pPr>
        <w:pStyle w:val="aff2"/>
        <w:rPr>
          <w:b/>
          <w:bCs/>
          <w:i/>
          <w:sz w:val="18"/>
        </w:rPr>
      </w:pPr>
      <w:r w:rsidRPr="003A0C1C">
        <w:rPr>
          <w:rStyle w:val="aff1"/>
          <w:b/>
          <w:vertAlign w:val="baseline"/>
        </w:rPr>
        <w:footnoteRef/>
      </w:r>
      <w:r w:rsidRPr="00E538E5">
        <w:rPr>
          <w:b/>
        </w:rPr>
        <w:t xml:space="preserve"> </w:t>
      </w:r>
      <w:proofErr w:type="gramStart"/>
      <w:r w:rsidRPr="00E538E5">
        <w:rPr>
          <w:b/>
          <w:bCs/>
          <w:sz w:val="18"/>
        </w:rPr>
        <w:t>Под аналогичностью подразумеваются договора (контракты) на оказание услуг, соответствующих предмету закупки (п. 3 части II.</w:t>
      </w:r>
      <w:proofErr w:type="gramEnd"/>
      <w:r w:rsidRPr="00E538E5">
        <w:rPr>
          <w:b/>
          <w:bCs/>
          <w:sz w:val="18"/>
        </w:rPr>
        <w:t xml:space="preserve"> </w:t>
      </w:r>
      <w:proofErr w:type="gramStart"/>
      <w:r w:rsidRPr="00E538E5">
        <w:rPr>
          <w:b/>
          <w:bCs/>
          <w:sz w:val="18"/>
        </w:rPr>
        <w:t>Информационная карта закупки).</w:t>
      </w:r>
      <w:proofErr w:type="gramEnd"/>
    </w:p>
    <w:p w14:paraId="7E46435C" w14:textId="77777777" w:rsidR="003852C8" w:rsidRPr="00A74AA1" w:rsidRDefault="003852C8" w:rsidP="006C3F4F">
      <w:pPr>
        <w:pStyle w:val="aff2"/>
        <w:rPr>
          <w:sz w:val="18"/>
        </w:rPr>
      </w:pPr>
    </w:p>
  </w:footnote>
  <w:footnote w:id="9">
    <w:p w14:paraId="6ABA5EA2" w14:textId="6C9249D0" w:rsidR="003852C8" w:rsidRPr="00DC1A25" w:rsidRDefault="003852C8" w:rsidP="00BC36C3">
      <w:pPr>
        <w:pStyle w:val="aff2"/>
        <w:rPr>
          <w:b/>
        </w:rPr>
      </w:pPr>
      <w:r w:rsidRPr="003A0C1C">
        <w:rPr>
          <w:rStyle w:val="aff1"/>
          <w:b/>
          <w:vertAlign w:val="baseline"/>
        </w:rPr>
        <w:footnoteRef/>
      </w:r>
      <w:r w:rsidRPr="006550C3">
        <w:rPr>
          <w:b/>
        </w:rPr>
        <w:t xml:space="preserve"> </w:t>
      </w:r>
      <w:proofErr w:type="gramStart"/>
      <w:r w:rsidRPr="006550C3">
        <w:rPr>
          <w:b/>
          <w:bCs/>
          <w:i/>
        </w:rPr>
        <w:t>Под аналогичными подразумеваются договора (контракты) на оказание услуг, соответствующих</w:t>
      </w:r>
      <w:r w:rsidRPr="00617E03">
        <w:rPr>
          <w:b/>
          <w:bCs/>
          <w:i/>
        </w:rPr>
        <w:t xml:space="preserve"> предмету закупки </w:t>
      </w:r>
      <w:r>
        <w:rPr>
          <w:b/>
          <w:bCs/>
          <w:i/>
        </w:rPr>
        <w:t>(п. 3 части II.</w:t>
      </w:r>
      <w:proofErr w:type="gramEnd"/>
      <w:r>
        <w:rPr>
          <w:b/>
          <w:bCs/>
          <w:i/>
        </w:rPr>
        <w:t xml:space="preserve"> Информационная карта закупки)</w:t>
      </w:r>
      <w:r w:rsidRPr="00617E03">
        <w:rPr>
          <w:b/>
          <w:bCs/>
          <w:i/>
        </w:rPr>
        <w:t>.</w:t>
      </w:r>
    </w:p>
  </w:footnote>
  <w:footnote w:id="10">
    <w:p w14:paraId="4057DB70" w14:textId="58DA08C8" w:rsidR="003852C8" w:rsidRPr="00DF006C" w:rsidRDefault="003852C8" w:rsidP="003919B9">
      <w:pPr>
        <w:pStyle w:val="aff2"/>
        <w:rPr>
          <w:b/>
          <w:bCs/>
          <w:i/>
        </w:rPr>
      </w:pPr>
      <w:r w:rsidRPr="00DF006C">
        <w:rPr>
          <w:rStyle w:val="aff1"/>
          <w:b/>
          <w:i/>
        </w:rPr>
        <w:footnoteRef/>
      </w:r>
      <w:r w:rsidRPr="00DF006C">
        <w:rPr>
          <w:b/>
          <w:i/>
        </w:rPr>
        <w:t xml:space="preserve"> </w:t>
      </w:r>
      <w:proofErr w:type="gramStart"/>
      <w:r w:rsidRPr="00617E03">
        <w:rPr>
          <w:b/>
          <w:bCs/>
          <w:i/>
          <w:color w:val="EE0000"/>
        </w:rPr>
        <w:t>Под аналогичностью подразумеваются договора (контракты) на оказание услуг, соответствующи</w:t>
      </w:r>
      <w:r>
        <w:rPr>
          <w:b/>
          <w:bCs/>
          <w:i/>
          <w:color w:val="EE0000"/>
        </w:rPr>
        <w:t>е</w:t>
      </w:r>
      <w:r w:rsidRPr="00617E03">
        <w:rPr>
          <w:b/>
          <w:bCs/>
          <w:i/>
          <w:color w:val="EE0000"/>
        </w:rPr>
        <w:t xml:space="preserve"> предмету закупки </w:t>
      </w:r>
      <w:r>
        <w:rPr>
          <w:b/>
          <w:bCs/>
          <w:i/>
          <w:color w:val="EE0000"/>
        </w:rPr>
        <w:t>(п. 3 части II.</w:t>
      </w:r>
      <w:proofErr w:type="gramEnd"/>
      <w:r>
        <w:rPr>
          <w:b/>
          <w:bCs/>
          <w:i/>
          <w:color w:val="EE0000"/>
        </w:rPr>
        <w:t xml:space="preserve"> Информационная карта закупки)</w:t>
      </w:r>
      <w:r w:rsidRPr="00617E03">
        <w:rPr>
          <w:b/>
          <w:bCs/>
          <w:i/>
          <w:color w:val="EE0000"/>
        </w:rPr>
        <w:t>.</w:t>
      </w:r>
    </w:p>
    <w:p w14:paraId="058A2E62" w14:textId="77777777" w:rsidR="003852C8" w:rsidRDefault="003852C8" w:rsidP="003919B9">
      <w:pPr>
        <w:pStyle w:val="a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B9B0B" w14:textId="77777777" w:rsidR="003852C8" w:rsidRDefault="003852C8">
    <w:pPr>
      <w:pStyle w:val="afe"/>
      <w:tabs>
        <w:tab w:val="clear" w:pos="4153"/>
        <w:tab w:val="clear" w:pos="8306"/>
        <w:tab w:val="left" w:pos="6428"/>
        <w:tab w:val="left" w:pos="8925"/>
      </w:tabs>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BBC57" w14:textId="77777777" w:rsidR="003852C8" w:rsidRDefault="003852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5E4B"/>
    <w:multiLevelType w:val="multilevel"/>
    <w:tmpl w:val="42EA86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01AF38F6"/>
    <w:multiLevelType w:val="multilevel"/>
    <w:tmpl w:val="EB7822B4"/>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7"/>
        </w:tabs>
        <w:ind w:left="1277"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
    <w:nsid w:val="023D01C8"/>
    <w:multiLevelType w:val="multilevel"/>
    <w:tmpl w:val="16647956"/>
    <w:lvl w:ilvl="0">
      <w:start w:val="1"/>
      <w:numFmt w:val="decimal"/>
      <w:pStyle w:val="1"/>
      <w:lvlText w:val="%1."/>
      <w:lvlJc w:val="center"/>
      <w:pPr>
        <w:tabs>
          <w:tab w:val="num" w:pos="2977"/>
        </w:tabs>
        <w:ind w:left="0" w:firstLine="0"/>
      </w:pPr>
      <w:rPr>
        <w:rFonts w:cs="Times New Roman"/>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left="0" w:firstLine="567"/>
      </w:pPr>
      <w:rPr>
        <w:rFonts w:cs="Times New Roman"/>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3">
    <w:nsid w:val="03185025"/>
    <w:multiLevelType w:val="hybridMultilevel"/>
    <w:tmpl w:val="D638CD80"/>
    <w:lvl w:ilvl="0" w:tplc="66BC9BCC">
      <w:start w:val="1"/>
      <w:numFmt w:val="bullet"/>
      <w:lvlText w:val=""/>
      <w:lvlJc w:val="left"/>
      <w:pPr>
        <w:ind w:left="720" w:hanging="360"/>
      </w:pPr>
      <w:rPr>
        <w:rFonts w:ascii="Wingdings" w:hAnsi="Wingdings" w:hint="default"/>
      </w:rPr>
    </w:lvl>
    <w:lvl w:ilvl="1" w:tplc="500AF058">
      <w:start w:val="1"/>
      <w:numFmt w:val="bullet"/>
      <w:lvlText w:val="o"/>
      <w:lvlJc w:val="left"/>
      <w:pPr>
        <w:ind w:left="1440" w:hanging="360"/>
      </w:pPr>
      <w:rPr>
        <w:rFonts w:ascii="Courier New" w:hAnsi="Courier New" w:cs="Courier New" w:hint="default"/>
      </w:rPr>
    </w:lvl>
    <w:lvl w:ilvl="2" w:tplc="E3E2E41A">
      <w:start w:val="1"/>
      <w:numFmt w:val="bullet"/>
      <w:lvlText w:val=""/>
      <w:lvlJc w:val="left"/>
      <w:pPr>
        <w:ind w:left="2160" w:hanging="360"/>
      </w:pPr>
      <w:rPr>
        <w:rFonts w:ascii="Wingdings" w:hAnsi="Wingdings" w:hint="default"/>
      </w:rPr>
    </w:lvl>
    <w:lvl w:ilvl="3" w:tplc="71F42682">
      <w:start w:val="1"/>
      <w:numFmt w:val="bullet"/>
      <w:lvlText w:val=""/>
      <w:lvlJc w:val="left"/>
      <w:pPr>
        <w:ind w:left="2880" w:hanging="360"/>
      </w:pPr>
      <w:rPr>
        <w:rFonts w:ascii="Symbol" w:hAnsi="Symbol" w:hint="default"/>
      </w:rPr>
    </w:lvl>
    <w:lvl w:ilvl="4" w:tplc="A0E28D78">
      <w:start w:val="1"/>
      <w:numFmt w:val="bullet"/>
      <w:lvlText w:val="o"/>
      <w:lvlJc w:val="left"/>
      <w:pPr>
        <w:ind w:left="3600" w:hanging="360"/>
      </w:pPr>
      <w:rPr>
        <w:rFonts w:ascii="Courier New" w:hAnsi="Courier New" w:cs="Courier New" w:hint="default"/>
      </w:rPr>
    </w:lvl>
    <w:lvl w:ilvl="5" w:tplc="972E26E2">
      <w:start w:val="1"/>
      <w:numFmt w:val="bullet"/>
      <w:lvlText w:val=""/>
      <w:lvlJc w:val="left"/>
      <w:pPr>
        <w:ind w:left="4320" w:hanging="360"/>
      </w:pPr>
      <w:rPr>
        <w:rFonts w:ascii="Wingdings" w:hAnsi="Wingdings" w:hint="default"/>
      </w:rPr>
    </w:lvl>
    <w:lvl w:ilvl="6" w:tplc="0DACE816">
      <w:start w:val="1"/>
      <w:numFmt w:val="bullet"/>
      <w:lvlText w:val=""/>
      <w:lvlJc w:val="left"/>
      <w:pPr>
        <w:ind w:left="5040" w:hanging="360"/>
      </w:pPr>
      <w:rPr>
        <w:rFonts w:ascii="Symbol" w:hAnsi="Symbol" w:hint="default"/>
      </w:rPr>
    </w:lvl>
    <w:lvl w:ilvl="7" w:tplc="49BC19DC">
      <w:start w:val="1"/>
      <w:numFmt w:val="bullet"/>
      <w:lvlText w:val="o"/>
      <w:lvlJc w:val="left"/>
      <w:pPr>
        <w:ind w:left="5760" w:hanging="360"/>
      </w:pPr>
      <w:rPr>
        <w:rFonts w:ascii="Courier New" w:hAnsi="Courier New" w:cs="Courier New" w:hint="default"/>
      </w:rPr>
    </w:lvl>
    <w:lvl w:ilvl="8" w:tplc="6C8A6B0A">
      <w:start w:val="1"/>
      <w:numFmt w:val="bullet"/>
      <w:lvlText w:val=""/>
      <w:lvlJc w:val="left"/>
      <w:pPr>
        <w:ind w:left="6480" w:hanging="360"/>
      </w:pPr>
      <w:rPr>
        <w:rFonts w:ascii="Wingdings" w:hAnsi="Wingdings" w:hint="default"/>
      </w:rPr>
    </w:lvl>
  </w:abstractNum>
  <w:abstractNum w:abstractNumId="4">
    <w:nsid w:val="037E279B"/>
    <w:multiLevelType w:val="multilevel"/>
    <w:tmpl w:val="6F04883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bullet"/>
      <w:lvlText w:val=""/>
      <w:lvlJc w:val="left"/>
      <w:pPr>
        <w:tabs>
          <w:tab w:val="num" w:pos="454"/>
        </w:tabs>
        <w:ind w:left="284"/>
      </w:pPr>
      <w:rPr>
        <w:rFonts w:ascii="Symbol" w:hAnsi="Symbol"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42707F3"/>
    <w:multiLevelType w:val="hybridMultilevel"/>
    <w:tmpl w:val="6350506A"/>
    <w:lvl w:ilvl="0" w:tplc="5D2E406A">
      <w:start w:val="1"/>
      <w:numFmt w:val="bullet"/>
      <w:lvlText w:val=""/>
      <w:lvlJc w:val="left"/>
      <w:pPr>
        <w:ind w:left="720" w:hanging="360"/>
      </w:pPr>
      <w:rPr>
        <w:rFonts w:ascii="Symbol" w:hAnsi="Symbol" w:hint="default"/>
      </w:rPr>
    </w:lvl>
    <w:lvl w:ilvl="1" w:tplc="B34C084C">
      <w:start w:val="1"/>
      <w:numFmt w:val="bullet"/>
      <w:lvlText w:val=""/>
      <w:lvlJc w:val="left"/>
      <w:pPr>
        <w:ind w:left="1440" w:hanging="360"/>
      </w:pPr>
      <w:rPr>
        <w:rFonts w:ascii="Symbol" w:hAnsi="Symbol" w:hint="default"/>
      </w:rPr>
    </w:lvl>
    <w:lvl w:ilvl="2" w:tplc="AC34EB12">
      <w:start w:val="1"/>
      <w:numFmt w:val="lowerRoman"/>
      <w:lvlText w:val="%3."/>
      <w:lvlJc w:val="right"/>
      <w:pPr>
        <w:ind w:left="2160" w:hanging="180"/>
      </w:pPr>
    </w:lvl>
    <w:lvl w:ilvl="3" w:tplc="D37CF404">
      <w:start w:val="1"/>
      <w:numFmt w:val="decimal"/>
      <w:lvlText w:val="%4."/>
      <w:lvlJc w:val="left"/>
      <w:pPr>
        <w:ind w:left="2880" w:hanging="360"/>
      </w:pPr>
    </w:lvl>
    <w:lvl w:ilvl="4" w:tplc="E6AE619E">
      <w:start w:val="1"/>
      <w:numFmt w:val="lowerLetter"/>
      <w:lvlText w:val="%5."/>
      <w:lvlJc w:val="left"/>
      <w:pPr>
        <w:ind w:left="3600" w:hanging="360"/>
      </w:pPr>
    </w:lvl>
    <w:lvl w:ilvl="5" w:tplc="627CCB74">
      <w:start w:val="1"/>
      <w:numFmt w:val="lowerRoman"/>
      <w:lvlText w:val="%6."/>
      <w:lvlJc w:val="right"/>
      <w:pPr>
        <w:ind w:left="4320" w:hanging="180"/>
      </w:pPr>
    </w:lvl>
    <w:lvl w:ilvl="6" w:tplc="CE869F0A">
      <w:start w:val="1"/>
      <w:numFmt w:val="decimal"/>
      <w:lvlText w:val="%7."/>
      <w:lvlJc w:val="left"/>
      <w:pPr>
        <w:ind w:left="5040" w:hanging="360"/>
      </w:pPr>
    </w:lvl>
    <w:lvl w:ilvl="7" w:tplc="C7720272">
      <w:start w:val="1"/>
      <w:numFmt w:val="lowerLetter"/>
      <w:lvlText w:val="%8."/>
      <w:lvlJc w:val="left"/>
      <w:pPr>
        <w:ind w:left="5760" w:hanging="360"/>
      </w:pPr>
    </w:lvl>
    <w:lvl w:ilvl="8" w:tplc="1B2833A2">
      <w:start w:val="1"/>
      <w:numFmt w:val="lowerRoman"/>
      <w:lvlText w:val="%9."/>
      <w:lvlJc w:val="right"/>
      <w:pPr>
        <w:ind w:left="6480" w:hanging="180"/>
      </w:pPr>
    </w:lvl>
  </w:abstractNum>
  <w:abstractNum w:abstractNumId="6">
    <w:nsid w:val="048F078B"/>
    <w:multiLevelType w:val="multilevel"/>
    <w:tmpl w:val="3D1811B4"/>
    <w:lvl w:ilvl="0">
      <w:start w:val="1"/>
      <w:numFmt w:val="decimal"/>
      <w:lvlText w:val="%1."/>
      <w:lvlJc w:val="left"/>
      <w:pPr>
        <w:ind w:left="5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7">
    <w:nsid w:val="06DE1EB4"/>
    <w:multiLevelType w:val="hybridMultilevel"/>
    <w:tmpl w:val="485C4C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8F3084"/>
    <w:multiLevelType w:val="hybridMultilevel"/>
    <w:tmpl w:val="0419001D"/>
    <w:styleLink w:val="1ai"/>
    <w:lvl w:ilvl="0" w:tplc="C3FC0DD8">
      <w:start w:val="1"/>
      <w:numFmt w:val="decimal"/>
      <w:pStyle w:val="1ai"/>
      <w:lvlText w:val="%1)"/>
      <w:lvlJc w:val="left"/>
      <w:pPr>
        <w:tabs>
          <w:tab w:val="num" w:pos="360"/>
        </w:tabs>
        <w:ind w:left="360" w:hanging="360"/>
      </w:pPr>
    </w:lvl>
    <w:lvl w:ilvl="1" w:tplc="67D24D40">
      <w:start w:val="1"/>
      <w:numFmt w:val="lowerLetter"/>
      <w:lvlText w:val="%2)"/>
      <w:lvlJc w:val="left"/>
      <w:pPr>
        <w:tabs>
          <w:tab w:val="num" w:pos="720"/>
        </w:tabs>
        <w:ind w:left="720" w:hanging="360"/>
      </w:pPr>
    </w:lvl>
    <w:lvl w:ilvl="2" w:tplc="F4866518">
      <w:start w:val="1"/>
      <w:numFmt w:val="lowerRoman"/>
      <w:lvlText w:val="%3)"/>
      <w:lvlJc w:val="left"/>
      <w:pPr>
        <w:tabs>
          <w:tab w:val="num" w:pos="1080"/>
        </w:tabs>
        <w:ind w:left="1080" w:hanging="360"/>
      </w:pPr>
    </w:lvl>
    <w:lvl w:ilvl="3" w:tplc="AB789FEE">
      <w:start w:val="1"/>
      <w:numFmt w:val="decimal"/>
      <w:lvlText w:val="(%4)"/>
      <w:lvlJc w:val="left"/>
      <w:pPr>
        <w:tabs>
          <w:tab w:val="num" w:pos="1440"/>
        </w:tabs>
        <w:ind w:left="1440" w:hanging="360"/>
      </w:pPr>
    </w:lvl>
    <w:lvl w:ilvl="4" w:tplc="D8D858E2">
      <w:start w:val="1"/>
      <w:numFmt w:val="lowerLetter"/>
      <w:lvlText w:val="(%5)"/>
      <w:lvlJc w:val="left"/>
      <w:pPr>
        <w:tabs>
          <w:tab w:val="num" w:pos="1800"/>
        </w:tabs>
        <w:ind w:left="1800" w:hanging="360"/>
      </w:pPr>
    </w:lvl>
    <w:lvl w:ilvl="5" w:tplc="27AC689C">
      <w:start w:val="1"/>
      <w:numFmt w:val="lowerRoman"/>
      <w:lvlText w:val="(%6)"/>
      <w:lvlJc w:val="left"/>
      <w:pPr>
        <w:tabs>
          <w:tab w:val="num" w:pos="2160"/>
        </w:tabs>
        <w:ind w:left="2160" w:hanging="360"/>
      </w:pPr>
    </w:lvl>
    <w:lvl w:ilvl="6" w:tplc="AF5C02FC">
      <w:start w:val="1"/>
      <w:numFmt w:val="decimal"/>
      <w:lvlText w:val="%7."/>
      <w:lvlJc w:val="left"/>
      <w:pPr>
        <w:tabs>
          <w:tab w:val="num" w:pos="2520"/>
        </w:tabs>
        <w:ind w:left="2520" w:hanging="360"/>
      </w:pPr>
    </w:lvl>
    <w:lvl w:ilvl="7" w:tplc="E8ACBEBE">
      <w:start w:val="1"/>
      <w:numFmt w:val="lowerLetter"/>
      <w:lvlText w:val="%8."/>
      <w:lvlJc w:val="left"/>
      <w:pPr>
        <w:tabs>
          <w:tab w:val="num" w:pos="2880"/>
        </w:tabs>
        <w:ind w:left="2880" w:hanging="360"/>
      </w:pPr>
    </w:lvl>
    <w:lvl w:ilvl="8" w:tplc="2ADA6DD8">
      <w:start w:val="1"/>
      <w:numFmt w:val="lowerRoman"/>
      <w:lvlText w:val="%9."/>
      <w:lvlJc w:val="left"/>
      <w:pPr>
        <w:tabs>
          <w:tab w:val="num" w:pos="3240"/>
        </w:tabs>
        <w:ind w:left="3240" w:hanging="360"/>
      </w:pPr>
    </w:lvl>
  </w:abstractNum>
  <w:abstractNum w:abstractNumId="9">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1BD2E6B"/>
    <w:multiLevelType w:val="hybridMultilevel"/>
    <w:tmpl w:val="1780F730"/>
    <w:lvl w:ilvl="0" w:tplc="7DEAF15C">
      <w:start w:val="1"/>
      <w:numFmt w:val="russianLower"/>
      <w:lvlText w:val="%1)."/>
      <w:lvlJc w:val="left"/>
      <w:pPr>
        <w:ind w:left="1425" w:hanging="360"/>
      </w:pPr>
      <w:rPr>
        <w:rFonts w:hint="default"/>
      </w:rPr>
    </w:lvl>
    <w:lvl w:ilvl="1" w:tplc="EE9EC460">
      <w:start w:val="1"/>
      <w:numFmt w:val="lowerLetter"/>
      <w:lvlText w:val="%2."/>
      <w:lvlJc w:val="left"/>
      <w:pPr>
        <w:ind w:left="2145" w:hanging="360"/>
      </w:pPr>
    </w:lvl>
    <w:lvl w:ilvl="2" w:tplc="523AFDDA">
      <w:start w:val="1"/>
      <w:numFmt w:val="lowerRoman"/>
      <w:lvlText w:val="%3."/>
      <w:lvlJc w:val="right"/>
      <w:pPr>
        <w:ind w:left="2865" w:hanging="180"/>
      </w:pPr>
    </w:lvl>
    <w:lvl w:ilvl="3" w:tplc="55482B76">
      <w:start w:val="1"/>
      <w:numFmt w:val="decimal"/>
      <w:lvlText w:val="%4."/>
      <w:lvlJc w:val="left"/>
      <w:pPr>
        <w:ind w:left="3585" w:hanging="360"/>
      </w:pPr>
    </w:lvl>
    <w:lvl w:ilvl="4" w:tplc="BC84C3D0">
      <w:start w:val="1"/>
      <w:numFmt w:val="lowerLetter"/>
      <w:lvlText w:val="%5."/>
      <w:lvlJc w:val="left"/>
      <w:pPr>
        <w:ind w:left="4305" w:hanging="360"/>
      </w:pPr>
    </w:lvl>
    <w:lvl w:ilvl="5" w:tplc="AB543062">
      <w:start w:val="1"/>
      <w:numFmt w:val="lowerRoman"/>
      <w:lvlText w:val="%6."/>
      <w:lvlJc w:val="right"/>
      <w:pPr>
        <w:ind w:left="5025" w:hanging="180"/>
      </w:pPr>
    </w:lvl>
    <w:lvl w:ilvl="6" w:tplc="8FD2088C">
      <w:start w:val="1"/>
      <w:numFmt w:val="decimal"/>
      <w:lvlText w:val="%7."/>
      <w:lvlJc w:val="left"/>
      <w:pPr>
        <w:ind w:left="5745" w:hanging="360"/>
      </w:pPr>
    </w:lvl>
    <w:lvl w:ilvl="7" w:tplc="3E6889C0">
      <w:start w:val="1"/>
      <w:numFmt w:val="lowerLetter"/>
      <w:lvlText w:val="%8."/>
      <w:lvlJc w:val="left"/>
      <w:pPr>
        <w:ind w:left="6465" w:hanging="360"/>
      </w:pPr>
    </w:lvl>
    <w:lvl w:ilvl="8" w:tplc="23781308">
      <w:start w:val="1"/>
      <w:numFmt w:val="lowerRoman"/>
      <w:lvlText w:val="%9."/>
      <w:lvlJc w:val="right"/>
      <w:pPr>
        <w:ind w:left="7185" w:hanging="180"/>
      </w:pPr>
    </w:lvl>
  </w:abstractNum>
  <w:abstractNum w:abstractNumId="11">
    <w:nsid w:val="19F87E60"/>
    <w:multiLevelType w:val="hybridMultilevel"/>
    <w:tmpl w:val="EFD427AA"/>
    <w:styleLink w:val="51"/>
    <w:lvl w:ilvl="0" w:tplc="FD8ED7C8">
      <w:start w:val="1"/>
      <w:numFmt w:val="decimal"/>
      <w:pStyle w:val="51"/>
      <w:lvlText w:val="%1."/>
      <w:lvlJc w:val="left"/>
      <w:pPr>
        <w:tabs>
          <w:tab w:val="num" w:pos="1440"/>
        </w:tabs>
        <w:ind w:left="1440" w:hanging="360"/>
      </w:pPr>
      <w:rPr>
        <w:rFonts w:hint="default"/>
      </w:rPr>
    </w:lvl>
    <w:lvl w:ilvl="1" w:tplc="B6F66CD0">
      <w:start w:val="6"/>
      <w:numFmt w:val="decimal"/>
      <w:lvlText w:val="%2."/>
      <w:lvlJc w:val="left"/>
      <w:pPr>
        <w:tabs>
          <w:tab w:val="num" w:pos="1440"/>
        </w:tabs>
        <w:ind w:left="1440" w:hanging="360"/>
      </w:pPr>
      <w:rPr>
        <w:rFonts w:hint="default"/>
      </w:rPr>
    </w:lvl>
    <w:lvl w:ilvl="2" w:tplc="0298C546">
      <w:start w:val="1"/>
      <w:numFmt w:val="lowerRoman"/>
      <w:lvlText w:val="%3."/>
      <w:lvlJc w:val="right"/>
      <w:pPr>
        <w:tabs>
          <w:tab w:val="num" w:pos="2160"/>
        </w:tabs>
        <w:ind w:left="2160" w:hanging="180"/>
      </w:pPr>
    </w:lvl>
    <w:lvl w:ilvl="3" w:tplc="A7864322">
      <w:start w:val="1"/>
      <w:numFmt w:val="decimal"/>
      <w:lvlText w:val="%4."/>
      <w:lvlJc w:val="left"/>
      <w:pPr>
        <w:tabs>
          <w:tab w:val="num" w:pos="2880"/>
        </w:tabs>
        <w:ind w:left="2880" w:hanging="360"/>
      </w:pPr>
    </w:lvl>
    <w:lvl w:ilvl="4" w:tplc="DB9A3458">
      <w:start w:val="1"/>
      <w:numFmt w:val="lowerLetter"/>
      <w:lvlText w:val="%5."/>
      <w:lvlJc w:val="left"/>
      <w:pPr>
        <w:tabs>
          <w:tab w:val="num" w:pos="3600"/>
        </w:tabs>
        <w:ind w:left="3600" w:hanging="360"/>
      </w:pPr>
    </w:lvl>
    <w:lvl w:ilvl="5" w:tplc="7EA87B8A">
      <w:start w:val="1"/>
      <w:numFmt w:val="lowerRoman"/>
      <w:lvlText w:val="%6."/>
      <w:lvlJc w:val="right"/>
      <w:pPr>
        <w:tabs>
          <w:tab w:val="num" w:pos="4320"/>
        </w:tabs>
        <w:ind w:left="4320" w:hanging="180"/>
      </w:pPr>
    </w:lvl>
    <w:lvl w:ilvl="6" w:tplc="C0143CBE">
      <w:start w:val="1"/>
      <w:numFmt w:val="decimal"/>
      <w:lvlText w:val="%7."/>
      <w:lvlJc w:val="left"/>
      <w:pPr>
        <w:tabs>
          <w:tab w:val="num" w:pos="5040"/>
        </w:tabs>
        <w:ind w:left="5040" w:hanging="360"/>
      </w:pPr>
    </w:lvl>
    <w:lvl w:ilvl="7" w:tplc="CB38A59C">
      <w:start w:val="1"/>
      <w:numFmt w:val="lowerLetter"/>
      <w:lvlText w:val="%8."/>
      <w:lvlJc w:val="left"/>
      <w:pPr>
        <w:tabs>
          <w:tab w:val="num" w:pos="5760"/>
        </w:tabs>
        <w:ind w:left="5760" w:hanging="360"/>
      </w:pPr>
    </w:lvl>
    <w:lvl w:ilvl="8" w:tplc="D422DBE6">
      <w:start w:val="1"/>
      <w:numFmt w:val="lowerRoman"/>
      <w:lvlText w:val="%9."/>
      <w:lvlJc w:val="right"/>
      <w:pPr>
        <w:tabs>
          <w:tab w:val="num" w:pos="6480"/>
        </w:tabs>
        <w:ind w:left="6480" w:hanging="180"/>
      </w:pPr>
    </w:lvl>
  </w:abstractNum>
  <w:abstractNum w:abstractNumId="12">
    <w:nsid w:val="1A4A30CE"/>
    <w:multiLevelType w:val="multilevel"/>
    <w:tmpl w:val="118EC02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1A51401A"/>
    <w:multiLevelType w:val="hybridMultilevel"/>
    <w:tmpl w:val="C856101A"/>
    <w:lvl w:ilvl="0" w:tplc="1F7AE2DA">
      <w:start w:val="1"/>
      <w:numFmt w:val="bullet"/>
      <w:lvlText w:val=""/>
      <w:lvlJc w:val="left"/>
      <w:pPr>
        <w:ind w:left="720" w:hanging="360"/>
      </w:pPr>
      <w:rPr>
        <w:rFonts w:ascii="Symbol" w:hAnsi="Symbol" w:hint="default"/>
      </w:rPr>
    </w:lvl>
    <w:lvl w:ilvl="1" w:tplc="71D0B4B0">
      <w:start w:val="1"/>
      <w:numFmt w:val="bullet"/>
      <w:lvlText w:val="o"/>
      <w:lvlJc w:val="left"/>
      <w:pPr>
        <w:ind w:left="1440" w:hanging="360"/>
      </w:pPr>
      <w:rPr>
        <w:rFonts w:ascii="Courier New" w:hAnsi="Courier New" w:cs="Courier New" w:hint="default"/>
      </w:rPr>
    </w:lvl>
    <w:lvl w:ilvl="2" w:tplc="388011E2">
      <w:start w:val="1"/>
      <w:numFmt w:val="bullet"/>
      <w:lvlText w:val=""/>
      <w:lvlJc w:val="left"/>
      <w:pPr>
        <w:ind w:left="2160" w:hanging="360"/>
      </w:pPr>
      <w:rPr>
        <w:rFonts w:ascii="Wingdings" w:hAnsi="Wingdings" w:hint="default"/>
      </w:rPr>
    </w:lvl>
    <w:lvl w:ilvl="3" w:tplc="8CE80BB2">
      <w:start w:val="1"/>
      <w:numFmt w:val="bullet"/>
      <w:lvlText w:val=""/>
      <w:lvlJc w:val="left"/>
      <w:pPr>
        <w:ind w:left="2880" w:hanging="360"/>
      </w:pPr>
      <w:rPr>
        <w:rFonts w:ascii="Symbol" w:hAnsi="Symbol" w:hint="default"/>
      </w:rPr>
    </w:lvl>
    <w:lvl w:ilvl="4" w:tplc="26585112">
      <w:start w:val="1"/>
      <w:numFmt w:val="bullet"/>
      <w:lvlText w:val="o"/>
      <w:lvlJc w:val="left"/>
      <w:pPr>
        <w:ind w:left="3600" w:hanging="360"/>
      </w:pPr>
      <w:rPr>
        <w:rFonts w:ascii="Courier New" w:hAnsi="Courier New" w:cs="Courier New" w:hint="default"/>
      </w:rPr>
    </w:lvl>
    <w:lvl w:ilvl="5" w:tplc="B94286DE">
      <w:start w:val="1"/>
      <w:numFmt w:val="bullet"/>
      <w:lvlText w:val=""/>
      <w:lvlJc w:val="left"/>
      <w:pPr>
        <w:ind w:left="4320" w:hanging="360"/>
      </w:pPr>
      <w:rPr>
        <w:rFonts w:ascii="Wingdings" w:hAnsi="Wingdings" w:hint="default"/>
      </w:rPr>
    </w:lvl>
    <w:lvl w:ilvl="6" w:tplc="7A908ADE">
      <w:start w:val="1"/>
      <w:numFmt w:val="bullet"/>
      <w:lvlText w:val=""/>
      <w:lvlJc w:val="left"/>
      <w:pPr>
        <w:ind w:left="5040" w:hanging="360"/>
      </w:pPr>
      <w:rPr>
        <w:rFonts w:ascii="Symbol" w:hAnsi="Symbol" w:hint="default"/>
      </w:rPr>
    </w:lvl>
    <w:lvl w:ilvl="7" w:tplc="F372F588">
      <w:start w:val="1"/>
      <w:numFmt w:val="bullet"/>
      <w:lvlText w:val="o"/>
      <w:lvlJc w:val="left"/>
      <w:pPr>
        <w:ind w:left="5760" w:hanging="360"/>
      </w:pPr>
      <w:rPr>
        <w:rFonts w:ascii="Courier New" w:hAnsi="Courier New" w:cs="Courier New" w:hint="default"/>
      </w:rPr>
    </w:lvl>
    <w:lvl w:ilvl="8" w:tplc="032C0788">
      <w:start w:val="1"/>
      <w:numFmt w:val="bullet"/>
      <w:lvlText w:val=""/>
      <w:lvlJc w:val="left"/>
      <w:pPr>
        <w:ind w:left="6480" w:hanging="360"/>
      </w:pPr>
      <w:rPr>
        <w:rFonts w:ascii="Wingdings" w:hAnsi="Wingdings" w:hint="default"/>
      </w:rPr>
    </w:lvl>
  </w:abstractNum>
  <w:abstractNum w:abstractNumId="14">
    <w:nsid w:val="1FBE7117"/>
    <w:multiLevelType w:val="hybridMultilevel"/>
    <w:tmpl w:val="B4F6DA54"/>
    <w:lvl w:ilvl="0" w:tplc="6DE8C286">
      <w:start w:val="1"/>
      <w:numFmt w:val="decimal"/>
      <w:pStyle w:val="30"/>
      <w:lvlText w:val="%1."/>
      <w:lvlJc w:val="left"/>
      <w:pPr>
        <w:tabs>
          <w:tab w:val="num" w:pos="360"/>
        </w:tabs>
        <w:ind w:left="360" w:hanging="360"/>
      </w:pPr>
    </w:lvl>
    <w:lvl w:ilvl="1" w:tplc="415E41D0">
      <w:start w:val="1"/>
      <w:numFmt w:val="bullet"/>
      <w:lvlText w:val="o"/>
      <w:lvlJc w:val="left"/>
      <w:pPr>
        <w:ind w:left="1440" w:hanging="360"/>
      </w:pPr>
      <w:rPr>
        <w:rFonts w:ascii="Courier New" w:eastAsia="Courier New" w:hAnsi="Courier New" w:cs="Courier New" w:hint="default"/>
      </w:rPr>
    </w:lvl>
    <w:lvl w:ilvl="2" w:tplc="3BE6713A">
      <w:start w:val="1"/>
      <w:numFmt w:val="bullet"/>
      <w:lvlText w:val="§"/>
      <w:lvlJc w:val="left"/>
      <w:pPr>
        <w:ind w:left="2160" w:hanging="360"/>
      </w:pPr>
      <w:rPr>
        <w:rFonts w:ascii="Wingdings" w:eastAsia="Wingdings" w:hAnsi="Wingdings" w:cs="Wingdings" w:hint="default"/>
      </w:rPr>
    </w:lvl>
    <w:lvl w:ilvl="3" w:tplc="2C7C0FC8">
      <w:start w:val="1"/>
      <w:numFmt w:val="bullet"/>
      <w:lvlText w:val="·"/>
      <w:lvlJc w:val="left"/>
      <w:pPr>
        <w:ind w:left="2880" w:hanging="360"/>
      </w:pPr>
      <w:rPr>
        <w:rFonts w:ascii="Symbol" w:eastAsia="Symbol" w:hAnsi="Symbol" w:cs="Symbol" w:hint="default"/>
      </w:rPr>
    </w:lvl>
    <w:lvl w:ilvl="4" w:tplc="ABB49FDA">
      <w:start w:val="1"/>
      <w:numFmt w:val="bullet"/>
      <w:lvlText w:val="o"/>
      <w:lvlJc w:val="left"/>
      <w:pPr>
        <w:ind w:left="3600" w:hanging="360"/>
      </w:pPr>
      <w:rPr>
        <w:rFonts w:ascii="Courier New" w:eastAsia="Courier New" w:hAnsi="Courier New" w:cs="Courier New" w:hint="default"/>
      </w:rPr>
    </w:lvl>
    <w:lvl w:ilvl="5" w:tplc="14BA8546">
      <w:start w:val="1"/>
      <w:numFmt w:val="bullet"/>
      <w:lvlText w:val="§"/>
      <w:lvlJc w:val="left"/>
      <w:pPr>
        <w:ind w:left="4320" w:hanging="360"/>
      </w:pPr>
      <w:rPr>
        <w:rFonts w:ascii="Wingdings" w:eastAsia="Wingdings" w:hAnsi="Wingdings" w:cs="Wingdings" w:hint="default"/>
      </w:rPr>
    </w:lvl>
    <w:lvl w:ilvl="6" w:tplc="746841AE">
      <w:start w:val="1"/>
      <w:numFmt w:val="bullet"/>
      <w:lvlText w:val="·"/>
      <w:lvlJc w:val="left"/>
      <w:pPr>
        <w:ind w:left="5040" w:hanging="360"/>
      </w:pPr>
      <w:rPr>
        <w:rFonts w:ascii="Symbol" w:eastAsia="Symbol" w:hAnsi="Symbol" w:cs="Symbol" w:hint="default"/>
      </w:rPr>
    </w:lvl>
    <w:lvl w:ilvl="7" w:tplc="2AF673F8">
      <w:start w:val="1"/>
      <w:numFmt w:val="bullet"/>
      <w:lvlText w:val="o"/>
      <w:lvlJc w:val="left"/>
      <w:pPr>
        <w:ind w:left="5760" w:hanging="360"/>
      </w:pPr>
      <w:rPr>
        <w:rFonts w:ascii="Courier New" w:eastAsia="Courier New" w:hAnsi="Courier New" w:cs="Courier New" w:hint="default"/>
      </w:rPr>
    </w:lvl>
    <w:lvl w:ilvl="8" w:tplc="5F420208">
      <w:start w:val="1"/>
      <w:numFmt w:val="bullet"/>
      <w:lvlText w:val="§"/>
      <w:lvlJc w:val="left"/>
      <w:pPr>
        <w:ind w:left="6480" w:hanging="360"/>
      </w:pPr>
      <w:rPr>
        <w:rFonts w:ascii="Wingdings" w:eastAsia="Wingdings" w:hAnsi="Wingdings" w:cs="Wingdings" w:hint="default"/>
      </w:rPr>
    </w:lvl>
  </w:abstractNum>
  <w:abstractNum w:abstractNumId="15">
    <w:nsid w:val="21810DC3"/>
    <w:multiLevelType w:val="multilevel"/>
    <w:tmpl w:val="8ED03684"/>
    <w:lvl w:ilvl="0">
      <w:start w:val="1"/>
      <w:numFmt w:val="decimal"/>
      <w:lvlText w:val="%1."/>
      <w:lvlJc w:val="left"/>
      <w:pPr>
        <w:tabs>
          <w:tab w:val="num" w:pos="0"/>
        </w:tabs>
        <w:ind w:left="0"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Iniiaiieoaeno2"/>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lvlText w:val=""/>
      <w:lvlJc w:val="left"/>
      <w:pPr>
        <w:tabs>
          <w:tab w:val="num" w:pos="360"/>
        </w:tabs>
      </w:pPr>
    </w:lvl>
    <w:lvl w:ilvl="3">
      <w:start w:val="1"/>
      <w:numFmt w:val="decimal"/>
      <w:lvlText w:val="%1.%2.%3.%4."/>
      <w:lvlJc w:val="left"/>
      <w:pPr>
        <w:tabs>
          <w:tab w:val="num" w:pos="-146"/>
        </w:tabs>
        <w:ind w:left="-146" w:firstLine="0"/>
      </w:pPr>
      <w:rPr>
        <w:rFonts w:hint="default"/>
      </w:rPr>
    </w:lvl>
    <w:lvl w:ilvl="4">
      <w:start w:val="1"/>
      <w:numFmt w:val="decimal"/>
      <w:lvlText w:val="%1.%2.%3.%4.%5."/>
      <w:lvlJc w:val="left"/>
      <w:pPr>
        <w:tabs>
          <w:tab w:val="num" w:pos="-146"/>
        </w:tabs>
        <w:ind w:left="-146" w:firstLine="0"/>
      </w:pPr>
      <w:rPr>
        <w:rFonts w:hint="default"/>
      </w:rPr>
    </w:lvl>
    <w:lvl w:ilvl="5">
      <w:start w:val="1"/>
      <w:numFmt w:val="decimal"/>
      <w:lvlText w:val="%1.%2.%3.%4.%5.%6."/>
      <w:lvlJc w:val="left"/>
      <w:pPr>
        <w:tabs>
          <w:tab w:val="num" w:pos="-146"/>
        </w:tabs>
        <w:ind w:left="-146" w:firstLine="0"/>
      </w:pPr>
      <w:rPr>
        <w:rFonts w:hint="default"/>
      </w:rPr>
    </w:lvl>
    <w:lvl w:ilvl="6">
      <w:start w:val="1"/>
      <w:numFmt w:val="decimal"/>
      <w:lvlText w:val="%1.%2.%3.%4.%5.%6.%7."/>
      <w:lvlJc w:val="left"/>
      <w:pPr>
        <w:tabs>
          <w:tab w:val="num" w:pos="-146"/>
        </w:tabs>
        <w:ind w:left="-146" w:firstLine="0"/>
      </w:pPr>
      <w:rPr>
        <w:rFonts w:hint="default"/>
      </w:rPr>
    </w:lvl>
    <w:lvl w:ilvl="7">
      <w:start w:val="1"/>
      <w:numFmt w:val="decimal"/>
      <w:lvlText w:val="%1.%2.%3.%4.%5.%6.%7.%8."/>
      <w:lvlJc w:val="left"/>
      <w:pPr>
        <w:tabs>
          <w:tab w:val="num" w:pos="-146"/>
        </w:tabs>
        <w:ind w:left="-146" w:firstLine="0"/>
      </w:pPr>
      <w:rPr>
        <w:rFonts w:hint="default"/>
      </w:rPr>
    </w:lvl>
    <w:lvl w:ilvl="8">
      <w:start w:val="1"/>
      <w:numFmt w:val="decimal"/>
      <w:lvlText w:val="%1.%2.%3.%4.%5.%6.%7.%8.%9."/>
      <w:lvlJc w:val="left"/>
      <w:pPr>
        <w:tabs>
          <w:tab w:val="num" w:pos="-146"/>
        </w:tabs>
        <w:ind w:left="-146" w:firstLine="0"/>
      </w:pPr>
      <w:rPr>
        <w:rFonts w:hint="default"/>
      </w:rPr>
    </w:lvl>
  </w:abstractNum>
  <w:abstractNum w:abstractNumId="16">
    <w:nsid w:val="22B708D2"/>
    <w:multiLevelType w:val="hybridMultilevel"/>
    <w:tmpl w:val="31A2780A"/>
    <w:lvl w:ilvl="0" w:tplc="849E193C">
      <w:start w:val="1"/>
      <w:numFmt w:val="bullet"/>
      <w:lvlText w:val=""/>
      <w:lvlJc w:val="left"/>
      <w:pPr>
        <w:ind w:left="1287" w:hanging="360"/>
      </w:pPr>
      <w:rPr>
        <w:rFonts w:ascii="Symbol" w:hAnsi="Symbol" w:hint="default"/>
      </w:rPr>
    </w:lvl>
    <w:lvl w:ilvl="1" w:tplc="5D62D53E">
      <w:start w:val="1"/>
      <w:numFmt w:val="bullet"/>
      <w:lvlText w:val="o"/>
      <w:lvlJc w:val="left"/>
      <w:pPr>
        <w:ind w:left="2007" w:hanging="360"/>
      </w:pPr>
      <w:rPr>
        <w:rFonts w:ascii="Courier New" w:hAnsi="Courier New" w:cs="Courier New" w:hint="default"/>
      </w:rPr>
    </w:lvl>
    <w:lvl w:ilvl="2" w:tplc="3C9EF12A">
      <w:start w:val="1"/>
      <w:numFmt w:val="bullet"/>
      <w:lvlText w:val=""/>
      <w:lvlJc w:val="left"/>
      <w:pPr>
        <w:ind w:left="2727" w:hanging="360"/>
      </w:pPr>
      <w:rPr>
        <w:rFonts w:ascii="Wingdings" w:hAnsi="Wingdings" w:hint="default"/>
      </w:rPr>
    </w:lvl>
    <w:lvl w:ilvl="3" w:tplc="6BD08550">
      <w:start w:val="1"/>
      <w:numFmt w:val="bullet"/>
      <w:lvlText w:val=""/>
      <w:lvlJc w:val="left"/>
      <w:pPr>
        <w:ind w:left="3447" w:hanging="360"/>
      </w:pPr>
      <w:rPr>
        <w:rFonts w:ascii="Symbol" w:hAnsi="Symbol" w:hint="default"/>
      </w:rPr>
    </w:lvl>
    <w:lvl w:ilvl="4" w:tplc="E13419FA">
      <w:start w:val="1"/>
      <w:numFmt w:val="bullet"/>
      <w:lvlText w:val="o"/>
      <w:lvlJc w:val="left"/>
      <w:pPr>
        <w:ind w:left="4167" w:hanging="360"/>
      </w:pPr>
      <w:rPr>
        <w:rFonts w:ascii="Courier New" w:hAnsi="Courier New" w:cs="Courier New" w:hint="default"/>
      </w:rPr>
    </w:lvl>
    <w:lvl w:ilvl="5" w:tplc="D8327874">
      <w:start w:val="1"/>
      <w:numFmt w:val="bullet"/>
      <w:lvlText w:val=""/>
      <w:lvlJc w:val="left"/>
      <w:pPr>
        <w:ind w:left="4887" w:hanging="360"/>
      </w:pPr>
      <w:rPr>
        <w:rFonts w:ascii="Wingdings" w:hAnsi="Wingdings" w:hint="default"/>
      </w:rPr>
    </w:lvl>
    <w:lvl w:ilvl="6" w:tplc="96C0DBB2">
      <w:start w:val="1"/>
      <w:numFmt w:val="bullet"/>
      <w:lvlText w:val=""/>
      <w:lvlJc w:val="left"/>
      <w:pPr>
        <w:ind w:left="5607" w:hanging="360"/>
      </w:pPr>
      <w:rPr>
        <w:rFonts w:ascii="Symbol" w:hAnsi="Symbol" w:hint="default"/>
      </w:rPr>
    </w:lvl>
    <w:lvl w:ilvl="7" w:tplc="EE98C4F8">
      <w:start w:val="1"/>
      <w:numFmt w:val="bullet"/>
      <w:lvlText w:val="o"/>
      <w:lvlJc w:val="left"/>
      <w:pPr>
        <w:ind w:left="6327" w:hanging="360"/>
      </w:pPr>
      <w:rPr>
        <w:rFonts w:ascii="Courier New" w:hAnsi="Courier New" w:cs="Courier New" w:hint="default"/>
      </w:rPr>
    </w:lvl>
    <w:lvl w:ilvl="8" w:tplc="0CE2AB5C">
      <w:start w:val="1"/>
      <w:numFmt w:val="bullet"/>
      <w:lvlText w:val=""/>
      <w:lvlJc w:val="left"/>
      <w:pPr>
        <w:ind w:left="7047" w:hanging="360"/>
      </w:pPr>
      <w:rPr>
        <w:rFonts w:ascii="Wingdings" w:hAnsi="Wingdings" w:hint="default"/>
      </w:rPr>
    </w:lvl>
  </w:abstractNum>
  <w:abstractNum w:abstractNumId="17">
    <w:nsid w:val="23B45DF3"/>
    <w:multiLevelType w:val="hybridMultilevel"/>
    <w:tmpl w:val="E8D48A56"/>
    <w:lvl w:ilvl="0" w:tplc="9AC05AB2">
      <w:start w:val="1"/>
      <w:numFmt w:val="bullet"/>
      <w:lvlText w:val="­"/>
      <w:lvlJc w:val="left"/>
      <w:pPr>
        <w:ind w:left="1429" w:hanging="360"/>
      </w:pPr>
      <w:rPr>
        <w:rFonts w:ascii="Arial (WT)" w:hAnsi="Arial (WT)" w:hint="default"/>
      </w:rPr>
    </w:lvl>
    <w:lvl w:ilvl="1" w:tplc="F9387BB6">
      <w:start w:val="1"/>
      <w:numFmt w:val="bullet"/>
      <w:lvlText w:val="o"/>
      <w:lvlJc w:val="left"/>
      <w:pPr>
        <w:ind w:left="2149" w:hanging="360"/>
      </w:pPr>
      <w:rPr>
        <w:rFonts w:ascii="Courier New" w:hAnsi="Courier New" w:cs="Courier New" w:hint="default"/>
      </w:rPr>
    </w:lvl>
    <w:lvl w:ilvl="2" w:tplc="7E089156">
      <w:start w:val="1"/>
      <w:numFmt w:val="bullet"/>
      <w:lvlText w:val=""/>
      <w:lvlJc w:val="left"/>
      <w:pPr>
        <w:ind w:left="2869" w:hanging="360"/>
      </w:pPr>
      <w:rPr>
        <w:rFonts w:ascii="Wingdings" w:hAnsi="Wingdings" w:hint="default"/>
      </w:rPr>
    </w:lvl>
    <w:lvl w:ilvl="3" w:tplc="2DF2220C">
      <w:start w:val="1"/>
      <w:numFmt w:val="bullet"/>
      <w:lvlText w:val=""/>
      <w:lvlJc w:val="left"/>
      <w:pPr>
        <w:ind w:left="3589" w:hanging="360"/>
      </w:pPr>
      <w:rPr>
        <w:rFonts w:ascii="Symbol" w:hAnsi="Symbol" w:hint="default"/>
      </w:rPr>
    </w:lvl>
    <w:lvl w:ilvl="4" w:tplc="8F2C1B7E">
      <w:start w:val="1"/>
      <w:numFmt w:val="bullet"/>
      <w:lvlText w:val="o"/>
      <w:lvlJc w:val="left"/>
      <w:pPr>
        <w:ind w:left="4309" w:hanging="360"/>
      </w:pPr>
      <w:rPr>
        <w:rFonts w:ascii="Courier New" w:hAnsi="Courier New" w:cs="Courier New" w:hint="default"/>
      </w:rPr>
    </w:lvl>
    <w:lvl w:ilvl="5" w:tplc="F1E0DC74">
      <w:start w:val="1"/>
      <w:numFmt w:val="bullet"/>
      <w:lvlText w:val=""/>
      <w:lvlJc w:val="left"/>
      <w:pPr>
        <w:ind w:left="5029" w:hanging="360"/>
      </w:pPr>
      <w:rPr>
        <w:rFonts w:ascii="Wingdings" w:hAnsi="Wingdings" w:hint="default"/>
      </w:rPr>
    </w:lvl>
    <w:lvl w:ilvl="6" w:tplc="D8D27D98">
      <w:start w:val="1"/>
      <w:numFmt w:val="bullet"/>
      <w:lvlText w:val=""/>
      <w:lvlJc w:val="left"/>
      <w:pPr>
        <w:ind w:left="5749" w:hanging="360"/>
      </w:pPr>
      <w:rPr>
        <w:rFonts w:ascii="Symbol" w:hAnsi="Symbol" w:hint="default"/>
      </w:rPr>
    </w:lvl>
    <w:lvl w:ilvl="7" w:tplc="8EAE3730">
      <w:start w:val="1"/>
      <w:numFmt w:val="bullet"/>
      <w:lvlText w:val="o"/>
      <w:lvlJc w:val="left"/>
      <w:pPr>
        <w:ind w:left="6469" w:hanging="360"/>
      </w:pPr>
      <w:rPr>
        <w:rFonts w:ascii="Courier New" w:hAnsi="Courier New" w:cs="Courier New" w:hint="default"/>
      </w:rPr>
    </w:lvl>
    <w:lvl w:ilvl="8" w:tplc="93F6AADA">
      <w:start w:val="1"/>
      <w:numFmt w:val="bullet"/>
      <w:lvlText w:val=""/>
      <w:lvlJc w:val="left"/>
      <w:pPr>
        <w:ind w:left="7189" w:hanging="360"/>
      </w:pPr>
      <w:rPr>
        <w:rFonts w:ascii="Wingdings" w:hAnsi="Wingdings" w:hint="default"/>
      </w:rPr>
    </w:lvl>
  </w:abstractNum>
  <w:abstractNum w:abstractNumId="18">
    <w:nsid w:val="2A7C1543"/>
    <w:multiLevelType w:val="multilevel"/>
    <w:tmpl w:val="FCBA2D7C"/>
    <w:lvl w:ilvl="0">
      <w:start w:val="1"/>
      <w:numFmt w:val="decimal"/>
      <w:lvlText w:val="%1."/>
      <w:lvlJc w:val="left"/>
      <w:pPr>
        <w:ind w:left="360" w:hanging="360"/>
      </w:pPr>
      <w:rPr>
        <w:rFonts w:hint="default"/>
      </w:rPr>
    </w:lvl>
    <w:lvl w:ilvl="1">
      <w:start w:val="1"/>
      <w:numFmt w:val="decimal"/>
      <w:lvlText w:val="%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B1C0DD0"/>
    <w:multiLevelType w:val="hybridMultilevel"/>
    <w:tmpl w:val="3878CC28"/>
    <w:lvl w:ilvl="0" w:tplc="B086B0CE">
      <w:start w:val="1"/>
      <w:numFmt w:val="bullet"/>
      <w:lvlText w:val=""/>
      <w:lvlJc w:val="left"/>
      <w:pPr>
        <w:ind w:left="1287" w:hanging="360"/>
      </w:pPr>
      <w:rPr>
        <w:rFonts w:ascii="Wingdings" w:hAnsi="Wingdings" w:hint="default"/>
      </w:rPr>
    </w:lvl>
    <w:lvl w:ilvl="1" w:tplc="6BD651F2">
      <w:start w:val="1"/>
      <w:numFmt w:val="bullet"/>
      <w:lvlText w:val="o"/>
      <w:lvlJc w:val="left"/>
      <w:pPr>
        <w:ind w:left="2007" w:hanging="360"/>
      </w:pPr>
      <w:rPr>
        <w:rFonts w:ascii="Courier New" w:hAnsi="Courier New" w:cs="Courier New" w:hint="default"/>
      </w:rPr>
    </w:lvl>
    <w:lvl w:ilvl="2" w:tplc="11E4D75A">
      <w:start w:val="1"/>
      <w:numFmt w:val="bullet"/>
      <w:lvlText w:val=""/>
      <w:lvlJc w:val="left"/>
      <w:pPr>
        <w:ind w:left="2727" w:hanging="360"/>
      </w:pPr>
      <w:rPr>
        <w:rFonts w:ascii="Wingdings" w:hAnsi="Wingdings" w:hint="default"/>
      </w:rPr>
    </w:lvl>
    <w:lvl w:ilvl="3" w:tplc="3CF272C6">
      <w:start w:val="1"/>
      <w:numFmt w:val="bullet"/>
      <w:lvlText w:val=""/>
      <w:lvlJc w:val="left"/>
      <w:pPr>
        <w:ind w:left="3447" w:hanging="360"/>
      </w:pPr>
      <w:rPr>
        <w:rFonts w:ascii="Symbol" w:hAnsi="Symbol" w:hint="default"/>
      </w:rPr>
    </w:lvl>
    <w:lvl w:ilvl="4" w:tplc="B532C382">
      <w:start w:val="1"/>
      <w:numFmt w:val="bullet"/>
      <w:lvlText w:val="o"/>
      <w:lvlJc w:val="left"/>
      <w:pPr>
        <w:ind w:left="4167" w:hanging="360"/>
      </w:pPr>
      <w:rPr>
        <w:rFonts w:ascii="Courier New" w:hAnsi="Courier New" w:cs="Courier New" w:hint="default"/>
      </w:rPr>
    </w:lvl>
    <w:lvl w:ilvl="5" w:tplc="C9E602CC">
      <w:start w:val="1"/>
      <w:numFmt w:val="bullet"/>
      <w:lvlText w:val=""/>
      <w:lvlJc w:val="left"/>
      <w:pPr>
        <w:ind w:left="4887" w:hanging="360"/>
      </w:pPr>
      <w:rPr>
        <w:rFonts w:ascii="Wingdings" w:hAnsi="Wingdings" w:hint="default"/>
      </w:rPr>
    </w:lvl>
    <w:lvl w:ilvl="6" w:tplc="C7BC1046">
      <w:start w:val="1"/>
      <w:numFmt w:val="bullet"/>
      <w:lvlText w:val=""/>
      <w:lvlJc w:val="left"/>
      <w:pPr>
        <w:ind w:left="5607" w:hanging="360"/>
      </w:pPr>
      <w:rPr>
        <w:rFonts w:ascii="Symbol" w:hAnsi="Symbol" w:hint="default"/>
      </w:rPr>
    </w:lvl>
    <w:lvl w:ilvl="7" w:tplc="C722F4C0">
      <w:start w:val="1"/>
      <w:numFmt w:val="bullet"/>
      <w:lvlText w:val="o"/>
      <w:lvlJc w:val="left"/>
      <w:pPr>
        <w:ind w:left="6327" w:hanging="360"/>
      </w:pPr>
      <w:rPr>
        <w:rFonts w:ascii="Courier New" w:hAnsi="Courier New" w:cs="Courier New" w:hint="default"/>
      </w:rPr>
    </w:lvl>
    <w:lvl w:ilvl="8" w:tplc="01661A76">
      <w:start w:val="1"/>
      <w:numFmt w:val="bullet"/>
      <w:lvlText w:val=""/>
      <w:lvlJc w:val="left"/>
      <w:pPr>
        <w:ind w:left="7047" w:hanging="360"/>
      </w:pPr>
      <w:rPr>
        <w:rFonts w:ascii="Wingdings" w:hAnsi="Wingdings" w:hint="default"/>
      </w:rPr>
    </w:lvl>
  </w:abstractNum>
  <w:abstractNum w:abstractNumId="20">
    <w:nsid w:val="2E2D2C36"/>
    <w:multiLevelType w:val="multilevel"/>
    <w:tmpl w:val="B8C03790"/>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2F2E2998"/>
    <w:multiLevelType w:val="hybridMultilevel"/>
    <w:tmpl w:val="ECD0B14C"/>
    <w:lvl w:ilvl="0" w:tplc="1CE4D0E6">
      <w:start w:val="1"/>
      <w:numFmt w:val="russianLower"/>
      <w:pStyle w:val="a"/>
      <w:lvlText w:val="%1)"/>
      <w:lvlJc w:val="left"/>
      <w:pPr>
        <w:ind w:left="1152" w:hanging="360"/>
      </w:pPr>
      <w:rPr>
        <w:rFonts w:cs="Times New Roman" w:hint="default"/>
      </w:rPr>
    </w:lvl>
    <w:lvl w:ilvl="1" w:tplc="C838B290">
      <w:start w:val="1"/>
      <w:numFmt w:val="lowerLetter"/>
      <w:lvlText w:val="%2."/>
      <w:lvlJc w:val="left"/>
      <w:pPr>
        <w:ind w:left="1872" w:hanging="360"/>
      </w:pPr>
    </w:lvl>
    <w:lvl w:ilvl="2" w:tplc="C7DCBA60">
      <w:start w:val="1"/>
      <w:numFmt w:val="lowerRoman"/>
      <w:lvlText w:val="%3."/>
      <w:lvlJc w:val="right"/>
      <w:pPr>
        <w:ind w:left="2592" w:hanging="180"/>
      </w:pPr>
    </w:lvl>
    <w:lvl w:ilvl="3" w:tplc="67547EE8">
      <w:start w:val="1"/>
      <w:numFmt w:val="decimal"/>
      <w:lvlText w:val="%4."/>
      <w:lvlJc w:val="left"/>
      <w:pPr>
        <w:ind w:left="3312" w:hanging="360"/>
      </w:pPr>
    </w:lvl>
    <w:lvl w:ilvl="4" w:tplc="2F426968">
      <w:start w:val="1"/>
      <w:numFmt w:val="lowerLetter"/>
      <w:lvlText w:val="%5."/>
      <w:lvlJc w:val="left"/>
      <w:pPr>
        <w:ind w:left="4032" w:hanging="360"/>
      </w:pPr>
    </w:lvl>
    <w:lvl w:ilvl="5" w:tplc="11E28326">
      <w:start w:val="1"/>
      <w:numFmt w:val="lowerRoman"/>
      <w:lvlText w:val="%6."/>
      <w:lvlJc w:val="right"/>
      <w:pPr>
        <w:ind w:left="4752" w:hanging="180"/>
      </w:pPr>
    </w:lvl>
    <w:lvl w:ilvl="6" w:tplc="BA5E2CCA">
      <w:start w:val="1"/>
      <w:numFmt w:val="decimal"/>
      <w:lvlText w:val="%7."/>
      <w:lvlJc w:val="left"/>
      <w:pPr>
        <w:ind w:left="5472" w:hanging="360"/>
      </w:pPr>
    </w:lvl>
    <w:lvl w:ilvl="7" w:tplc="8E2A7AD6">
      <w:start w:val="1"/>
      <w:numFmt w:val="lowerLetter"/>
      <w:lvlText w:val="%8."/>
      <w:lvlJc w:val="left"/>
      <w:pPr>
        <w:ind w:left="6192" w:hanging="360"/>
      </w:pPr>
    </w:lvl>
    <w:lvl w:ilvl="8" w:tplc="C4DA5C06">
      <w:start w:val="1"/>
      <w:numFmt w:val="lowerRoman"/>
      <w:lvlText w:val="%9."/>
      <w:lvlJc w:val="right"/>
      <w:pPr>
        <w:ind w:left="6912" w:hanging="180"/>
      </w:pPr>
    </w:lvl>
  </w:abstractNum>
  <w:abstractNum w:abstractNumId="22">
    <w:nsid w:val="30DE6D82"/>
    <w:multiLevelType w:val="hybridMultilevel"/>
    <w:tmpl w:val="A8509C4A"/>
    <w:styleLink w:val="511"/>
    <w:lvl w:ilvl="0" w:tplc="453A1106">
      <w:start w:val="1"/>
      <w:numFmt w:val="decimal"/>
      <w:pStyle w:val="511"/>
      <w:lvlText w:val="%1."/>
      <w:lvlJc w:val="left"/>
      <w:pPr>
        <w:tabs>
          <w:tab w:val="num" w:pos="360"/>
        </w:tabs>
        <w:ind w:left="360" w:hanging="360"/>
      </w:pPr>
      <w:rPr>
        <w:rFonts w:cs="Times New Roman"/>
      </w:rPr>
    </w:lvl>
    <w:lvl w:ilvl="1" w:tplc="7E40CF32">
      <w:start w:val="1"/>
      <w:numFmt w:val="bullet"/>
      <w:lvlText w:val="o"/>
      <w:lvlJc w:val="left"/>
      <w:pPr>
        <w:ind w:left="1440" w:hanging="360"/>
      </w:pPr>
      <w:rPr>
        <w:rFonts w:ascii="Courier New" w:eastAsia="Courier New" w:hAnsi="Courier New" w:cs="Courier New" w:hint="default"/>
      </w:rPr>
    </w:lvl>
    <w:lvl w:ilvl="2" w:tplc="52282B72">
      <w:start w:val="1"/>
      <w:numFmt w:val="bullet"/>
      <w:lvlText w:val="§"/>
      <w:lvlJc w:val="left"/>
      <w:pPr>
        <w:ind w:left="2160" w:hanging="360"/>
      </w:pPr>
      <w:rPr>
        <w:rFonts w:ascii="Wingdings" w:eastAsia="Wingdings" w:hAnsi="Wingdings" w:cs="Wingdings" w:hint="default"/>
      </w:rPr>
    </w:lvl>
    <w:lvl w:ilvl="3" w:tplc="1D4AF58C">
      <w:start w:val="1"/>
      <w:numFmt w:val="bullet"/>
      <w:lvlText w:val="·"/>
      <w:lvlJc w:val="left"/>
      <w:pPr>
        <w:ind w:left="2880" w:hanging="360"/>
      </w:pPr>
      <w:rPr>
        <w:rFonts w:ascii="Symbol" w:eastAsia="Symbol" w:hAnsi="Symbol" w:cs="Symbol" w:hint="default"/>
      </w:rPr>
    </w:lvl>
    <w:lvl w:ilvl="4" w:tplc="A7A85690">
      <w:start w:val="1"/>
      <w:numFmt w:val="bullet"/>
      <w:lvlText w:val="o"/>
      <w:lvlJc w:val="left"/>
      <w:pPr>
        <w:ind w:left="3600" w:hanging="360"/>
      </w:pPr>
      <w:rPr>
        <w:rFonts w:ascii="Courier New" w:eastAsia="Courier New" w:hAnsi="Courier New" w:cs="Courier New" w:hint="default"/>
      </w:rPr>
    </w:lvl>
    <w:lvl w:ilvl="5" w:tplc="2DFA3148">
      <w:start w:val="1"/>
      <w:numFmt w:val="bullet"/>
      <w:lvlText w:val="§"/>
      <w:lvlJc w:val="left"/>
      <w:pPr>
        <w:ind w:left="4320" w:hanging="360"/>
      </w:pPr>
      <w:rPr>
        <w:rFonts w:ascii="Wingdings" w:eastAsia="Wingdings" w:hAnsi="Wingdings" w:cs="Wingdings" w:hint="default"/>
      </w:rPr>
    </w:lvl>
    <w:lvl w:ilvl="6" w:tplc="278C86BE">
      <w:start w:val="1"/>
      <w:numFmt w:val="bullet"/>
      <w:lvlText w:val="·"/>
      <w:lvlJc w:val="left"/>
      <w:pPr>
        <w:ind w:left="5040" w:hanging="360"/>
      </w:pPr>
      <w:rPr>
        <w:rFonts w:ascii="Symbol" w:eastAsia="Symbol" w:hAnsi="Symbol" w:cs="Symbol" w:hint="default"/>
      </w:rPr>
    </w:lvl>
    <w:lvl w:ilvl="7" w:tplc="B8FE6AC6">
      <w:start w:val="1"/>
      <w:numFmt w:val="bullet"/>
      <w:lvlText w:val="o"/>
      <w:lvlJc w:val="left"/>
      <w:pPr>
        <w:ind w:left="5760" w:hanging="360"/>
      </w:pPr>
      <w:rPr>
        <w:rFonts w:ascii="Courier New" w:eastAsia="Courier New" w:hAnsi="Courier New" w:cs="Courier New" w:hint="default"/>
      </w:rPr>
    </w:lvl>
    <w:lvl w:ilvl="8" w:tplc="8D7AFE2A">
      <w:start w:val="1"/>
      <w:numFmt w:val="bullet"/>
      <w:lvlText w:val="§"/>
      <w:lvlJc w:val="left"/>
      <w:pPr>
        <w:ind w:left="6480" w:hanging="360"/>
      </w:pPr>
      <w:rPr>
        <w:rFonts w:ascii="Wingdings" w:eastAsia="Wingdings" w:hAnsi="Wingdings" w:cs="Wingdings" w:hint="default"/>
      </w:rPr>
    </w:lvl>
  </w:abstractNum>
  <w:abstractNum w:abstractNumId="23">
    <w:nsid w:val="31CD3127"/>
    <w:multiLevelType w:val="hybridMultilevel"/>
    <w:tmpl w:val="C28ACC9A"/>
    <w:lvl w:ilvl="0" w:tplc="D7DCBF4A">
      <w:start w:val="1"/>
      <w:numFmt w:val="russianLower"/>
      <w:lvlText w:val="%1)."/>
      <w:lvlJc w:val="left"/>
      <w:pPr>
        <w:ind w:left="1425" w:hanging="360"/>
      </w:pPr>
      <w:rPr>
        <w:rFonts w:hint="default"/>
      </w:rPr>
    </w:lvl>
    <w:lvl w:ilvl="1" w:tplc="1B96A220">
      <w:start w:val="1"/>
      <w:numFmt w:val="lowerLetter"/>
      <w:lvlText w:val="%2."/>
      <w:lvlJc w:val="left"/>
      <w:pPr>
        <w:ind w:left="2145" w:hanging="360"/>
      </w:pPr>
    </w:lvl>
    <w:lvl w:ilvl="2" w:tplc="37FAE27A">
      <w:start w:val="1"/>
      <w:numFmt w:val="lowerRoman"/>
      <w:lvlText w:val="%3."/>
      <w:lvlJc w:val="right"/>
      <w:pPr>
        <w:ind w:left="2865" w:hanging="180"/>
      </w:pPr>
    </w:lvl>
    <w:lvl w:ilvl="3" w:tplc="E496F306">
      <w:start w:val="1"/>
      <w:numFmt w:val="decimal"/>
      <w:lvlText w:val="%4."/>
      <w:lvlJc w:val="left"/>
      <w:pPr>
        <w:ind w:left="3585" w:hanging="360"/>
      </w:pPr>
    </w:lvl>
    <w:lvl w:ilvl="4" w:tplc="CEB82562">
      <w:start w:val="1"/>
      <w:numFmt w:val="lowerLetter"/>
      <w:lvlText w:val="%5."/>
      <w:lvlJc w:val="left"/>
      <w:pPr>
        <w:ind w:left="4305" w:hanging="360"/>
      </w:pPr>
    </w:lvl>
    <w:lvl w:ilvl="5" w:tplc="8C808B6A">
      <w:start w:val="1"/>
      <w:numFmt w:val="lowerRoman"/>
      <w:lvlText w:val="%6."/>
      <w:lvlJc w:val="right"/>
      <w:pPr>
        <w:ind w:left="5025" w:hanging="180"/>
      </w:pPr>
    </w:lvl>
    <w:lvl w:ilvl="6" w:tplc="D8E6868A">
      <w:start w:val="1"/>
      <w:numFmt w:val="decimal"/>
      <w:lvlText w:val="%7."/>
      <w:lvlJc w:val="left"/>
      <w:pPr>
        <w:ind w:left="5745" w:hanging="360"/>
      </w:pPr>
    </w:lvl>
    <w:lvl w:ilvl="7" w:tplc="EBA49E5A">
      <w:start w:val="1"/>
      <w:numFmt w:val="lowerLetter"/>
      <w:lvlText w:val="%8."/>
      <w:lvlJc w:val="left"/>
      <w:pPr>
        <w:ind w:left="6465" w:hanging="360"/>
      </w:pPr>
    </w:lvl>
    <w:lvl w:ilvl="8" w:tplc="72F6B86E">
      <w:start w:val="1"/>
      <w:numFmt w:val="lowerRoman"/>
      <w:lvlText w:val="%9."/>
      <w:lvlJc w:val="right"/>
      <w:pPr>
        <w:ind w:left="7185" w:hanging="180"/>
      </w:pPr>
    </w:lvl>
  </w:abstractNum>
  <w:abstractNum w:abstractNumId="24">
    <w:nsid w:val="34450907"/>
    <w:multiLevelType w:val="hybridMultilevel"/>
    <w:tmpl w:val="E91C58A8"/>
    <w:lvl w:ilvl="0" w:tplc="AEA44AE4">
      <w:start w:val="1"/>
      <w:numFmt w:val="bullet"/>
      <w:lvlText w:val="-"/>
      <w:lvlJc w:val="left"/>
      <w:pPr>
        <w:tabs>
          <w:tab w:val="num" w:pos="453"/>
        </w:tabs>
        <w:ind w:left="453" w:hanging="453"/>
      </w:pPr>
      <w:rPr>
        <w:rFonts w:ascii="Times New Roman" w:hAnsi="Times New Roman" w:cs="Times New Roman" w:hint="default"/>
      </w:rPr>
    </w:lvl>
    <w:lvl w:ilvl="1" w:tplc="A35A561A">
      <w:start w:val="1"/>
      <w:numFmt w:val="bullet"/>
      <w:lvlText w:val="o"/>
      <w:lvlJc w:val="left"/>
      <w:pPr>
        <w:tabs>
          <w:tab w:val="num" w:pos="901"/>
        </w:tabs>
        <w:ind w:left="901" w:hanging="360"/>
      </w:pPr>
      <w:rPr>
        <w:rFonts w:ascii="Courier New" w:hAnsi="Courier New" w:hint="default"/>
      </w:rPr>
    </w:lvl>
    <w:lvl w:ilvl="2" w:tplc="B5028D44">
      <w:start w:val="1"/>
      <w:numFmt w:val="bullet"/>
      <w:lvlText w:val=""/>
      <w:lvlJc w:val="left"/>
      <w:pPr>
        <w:tabs>
          <w:tab w:val="num" w:pos="1621"/>
        </w:tabs>
        <w:ind w:left="1621" w:hanging="360"/>
      </w:pPr>
      <w:rPr>
        <w:rFonts w:ascii="Wingdings" w:hAnsi="Wingdings" w:hint="default"/>
      </w:rPr>
    </w:lvl>
    <w:lvl w:ilvl="3" w:tplc="D8142956">
      <w:start w:val="1"/>
      <w:numFmt w:val="bullet"/>
      <w:lvlText w:val=""/>
      <w:lvlJc w:val="left"/>
      <w:pPr>
        <w:tabs>
          <w:tab w:val="num" w:pos="2341"/>
        </w:tabs>
        <w:ind w:left="2341" w:hanging="360"/>
      </w:pPr>
      <w:rPr>
        <w:rFonts w:ascii="Symbol" w:hAnsi="Symbol" w:hint="default"/>
      </w:rPr>
    </w:lvl>
    <w:lvl w:ilvl="4" w:tplc="0FFA4616">
      <w:start w:val="1"/>
      <w:numFmt w:val="bullet"/>
      <w:lvlText w:val="o"/>
      <w:lvlJc w:val="left"/>
      <w:pPr>
        <w:tabs>
          <w:tab w:val="num" w:pos="3061"/>
        </w:tabs>
        <w:ind w:left="3061" w:hanging="360"/>
      </w:pPr>
      <w:rPr>
        <w:rFonts w:ascii="Courier New" w:hAnsi="Courier New" w:hint="default"/>
      </w:rPr>
    </w:lvl>
    <w:lvl w:ilvl="5" w:tplc="247AE4AE">
      <w:start w:val="1"/>
      <w:numFmt w:val="bullet"/>
      <w:lvlText w:val=""/>
      <w:lvlJc w:val="left"/>
      <w:pPr>
        <w:tabs>
          <w:tab w:val="num" w:pos="3781"/>
        </w:tabs>
        <w:ind w:left="3781" w:hanging="360"/>
      </w:pPr>
      <w:rPr>
        <w:rFonts w:ascii="Wingdings" w:hAnsi="Wingdings" w:hint="default"/>
      </w:rPr>
    </w:lvl>
    <w:lvl w:ilvl="6" w:tplc="7A6C21DC">
      <w:start w:val="1"/>
      <w:numFmt w:val="bullet"/>
      <w:lvlText w:val=""/>
      <w:lvlJc w:val="left"/>
      <w:pPr>
        <w:tabs>
          <w:tab w:val="num" w:pos="4501"/>
        </w:tabs>
        <w:ind w:left="4501" w:hanging="360"/>
      </w:pPr>
      <w:rPr>
        <w:rFonts w:ascii="Symbol" w:hAnsi="Symbol" w:hint="default"/>
      </w:rPr>
    </w:lvl>
    <w:lvl w:ilvl="7" w:tplc="68C0FF8A">
      <w:start w:val="1"/>
      <w:numFmt w:val="bullet"/>
      <w:lvlText w:val="o"/>
      <w:lvlJc w:val="left"/>
      <w:pPr>
        <w:tabs>
          <w:tab w:val="num" w:pos="5221"/>
        </w:tabs>
        <w:ind w:left="5221" w:hanging="360"/>
      </w:pPr>
      <w:rPr>
        <w:rFonts w:ascii="Courier New" w:hAnsi="Courier New" w:hint="default"/>
      </w:rPr>
    </w:lvl>
    <w:lvl w:ilvl="8" w:tplc="EB6E5E22">
      <w:start w:val="1"/>
      <w:numFmt w:val="bullet"/>
      <w:lvlText w:val=""/>
      <w:lvlJc w:val="left"/>
      <w:pPr>
        <w:tabs>
          <w:tab w:val="num" w:pos="5941"/>
        </w:tabs>
        <w:ind w:left="5941" w:hanging="360"/>
      </w:pPr>
      <w:rPr>
        <w:rFonts w:ascii="Wingdings" w:hAnsi="Wingdings" w:hint="default"/>
      </w:rPr>
    </w:lvl>
  </w:abstractNum>
  <w:abstractNum w:abstractNumId="25">
    <w:nsid w:val="3E4E685F"/>
    <w:multiLevelType w:val="multilevel"/>
    <w:tmpl w:val="7EF8822E"/>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1836"/>
        </w:tabs>
        <w:ind w:left="1836" w:hanging="576"/>
      </w:pPr>
      <w:rPr>
        <w:rFonts w:hint="default"/>
      </w:rPr>
    </w:lvl>
    <w:lvl w:ilvl="2">
      <w:start w:val="1"/>
      <w:numFmt w:val="decimal"/>
      <w:pStyle w:val="31"/>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41866A89"/>
    <w:multiLevelType w:val="hybridMultilevel"/>
    <w:tmpl w:val="991C3EEE"/>
    <w:lvl w:ilvl="0" w:tplc="A4D047F6">
      <w:start w:val="1"/>
      <w:numFmt w:val="decimal"/>
      <w:lvlText w:val="%1."/>
      <w:lvlJc w:val="left"/>
      <w:pPr>
        <w:ind w:left="1080" w:hanging="360"/>
      </w:pPr>
      <w:rPr>
        <w:rFonts w:ascii="Times New Roman" w:hAnsi="Times New Roman" w:cs="Times New Roman" w:hint="default"/>
        <w:b w:val="0"/>
        <w:i w:val="0"/>
        <w:strike w:val="0"/>
        <w:color w:val="auto"/>
        <w:sz w:val="20"/>
        <w:szCs w:val="20"/>
      </w:rPr>
    </w:lvl>
    <w:lvl w:ilvl="1" w:tplc="40BA86FC">
      <w:start w:val="1"/>
      <w:numFmt w:val="lowerLetter"/>
      <w:lvlText w:val="%2."/>
      <w:lvlJc w:val="left"/>
      <w:pPr>
        <w:ind w:left="1800" w:hanging="360"/>
      </w:pPr>
    </w:lvl>
    <w:lvl w:ilvl="2" w:tplc="DA4E9464">
      <w:start w:val="1"/>
      <w:numFmt w:val="lowerRoman"/>
      <w:lvlText w:val="%3."/>
      <w:lvlJc w:val="right"/>
      <w:pPr>
        <w:ind w:left="2520" w:hanging="180"/>
      </w:pPr>
    </w:lvl>
    <w:lvl w:ilvl="3" w:tplc="54141874">
      <w:start w:val="1"/>
      <w:numFmt w:val="decimal"/>
      <w:lvlText w:val="%4."/>
      <w:lvlJc w:val="left"/>
      <w:pPr>
        <w:ind w:left="3240" w:hanging="360"/>
      </w:pPr>
    </w:lvl>
    <w:lvl w:ilvl="4" w:tplc="7424FFB6">
      <w:start w:val="1"/>
      <w:numFmt w:val="lowerLetter"/>
      <w:lvlText w:val="%5."/>
      <w:lvlJc w:val="left"/>
      <w:pPr>
        <w:ind w:left="3960" w:hanging="360"/>
      </w:pPr>
    </w:lvl>
    <w:lvl w:ilvl="5" w:tplc="8F6CB7A6">
      <w:start w:val="1"/>
      <w:numFmt w:val="lowerRoman"/>
      <w:lvlText w:val="%6."/>
      <w:lvlJc w:val="right"/>
      <w:pPr>
        <w:ind w:left="4680" w:hanging="180"/>
      </w:pPr>
    </w:lvl>
    <w:lvl w:ilvl="6" w:tplc="C8F63F6E">
      <w:start w:val="1"/>
      <w:numFmt w:val="decimal"/>
      <w:lvlText w:val="%7."/>
      <w:lvlJc w:val="left"/>
      <w:pPr>
        <w:ind w:left="5400" w:hanging="360"/>
      </w:pPr>
    </w:lvl>
    <w:lvl w:ilvl="7" w:tplc="F2646756">
      <w:start w:val="1"/>
      <w:numFmt w:val="lowerLetter"/>
      <w:lvlText w:val="%8."/>
      <w:lvlJc w:val="left"/>
      <w:pPr>
        <w:ind w:left="6120" w:hanging="360"/>
      </w:pPr>
    </w:lvl>
    <w:lvl w:ilvl="8" w:tplc="D5DE2390">
      <w:start w:val="1"/>
      <w:numFmt w:val="lowerRoman"/>
      <w:lvlText w:val="%9."/>
      <w:lvlJc w:val="right"/>
      <w:pPr>
        <w:ind w:left="6840" w:hanging="180"/>
      </w:pPr>
    </w:lvl>
  </w:abstractNum>
  <w:abstractNum w:abstractNumId="27">
    <w:nsid w:val="442F72DA"/>
    <w:multiLevelType w:val="hybridMultilevel"/>
    <w:tmpl w:val="A7EEDE72"/>
    <w:lvl w:ilvl="0" w:tplc="3E08401E">
      <w:start w:val="1"/>
      <w:numFmt w:val="russianLower"/>
      <w:lvlText w:val="%1)"/>
      <w:lvlJc w:val="left"/>
      <w:pPr>
        <w:ind w:left="1296" w:hanging="360"/>
      </w:pPr>
      <w:rPr>
        <w:rFonts w:cs="Times New Roman" w:hint="default"/>
      </w:rPr>
    </w:lvl>
    <w:lvl w:ilvl="1" w:tplc="0956A13C">
      <w:start w:val="1"/>
      <w:numFmt w:val="lowerLetter"/>
      <w:lvlText w:val="%2)"/>
      <w:lvlJc w:val="left"/>
      <w:pPr>
        <w:ind w:left="2361" w:hanging="705"/>
      </w:pPr>
      <w:rPr>
        <w:rFonts w:hint="default"/>
      </w:rPr>
    </w:lvl>
    <w:lvl w:ilvl="2" w:tplc="FB1881E8">
      <w:start w:val="1"/>
      <w:numFmt w:val="lowerRoman"/>
      <w:lvlText w:val="%3."/>
      <w:lvlJc w:val="right"/>
      <w:pPr>
        <w:ind w:left="2736" w:hanging="180"/>
      </w:pPr>
    </w:lvl>
    <w:lvl w:ilvl="3" w:tplc="366E7BF4">
      <w:start w:val="1"/>
      <w:numFmt w:val="decimal"/>
      <w:lvlText w:val="%4."/>
      <w:lvlJc w:val="left"/>
      <w:pPr>
        <w:ind w:left="3456" w:hanging="360"/>
      </w:pPr>
    </w:lvl>
    <w:lvl w:ilvl="4" w:tplc="CF3846E8">
      <w:start w:val="1"/>
      <w:numFmt w:val="lowerLetter"/>
      <w:lvlText w:val="%5."/>
      <w:lvlJc w:val="left"/>
      <w:pPr>
        <w:ind w:left="4176" w:hanging="360"/>
      </w:pPr>
    </w:lvl>
    <w:lvl w:ilvl="5" w:tplc="A6385F2A">
      <w:start w:val="1"/>
      <w:numFmt w:val="lowerRoman"/>
      <w:lvlText w:val="%6."/>
      <w:lvlJc w:val="right"/>
      <w:pPr>
        <w:ind w:left="4896" w:hanging="180"/>
      </w:pPr>
    </w:lvl>
    <w:lvl w:ilvl="6" w:tplc="5F98A3A8">
      <w:start w:val="1"/>
      <w:numFmt w:val="decimal"/>
      <w:lvlText w:val="%7."/>
      <w:lvlJc w:val="left"/>
      <w:pPr>
        <w:ind w:left="5616" w:hanging="360"/>
      </w:pPr>
    </w:lvl>
    <w:lvl w:ilvl="7" w:tplc="DEC24FCA">
      <w:start w:val="1"/>
      <w:numFmt w:val="lowerLetter"/>
      <w:lvlText w:val="%8."/>
      <w:lvlJc w:val="left"/>
      <w:pPr>
        <w:ind w:left="6336" w:hanging="360"/>
      </w:pPr>
    </w:lvl>
    <w:lvl w:ilvl="8" w:tplc="90EA0774">
      <w:start w:val="1"/>
      <w:numFmt w:val="lowerRoman"/>
      <w:lvlText w:val="%9."/>
      <w:lvlJc w:val="right"/>
      <w:pPr>
        <w:ind w:left="7056" w:hanging="180"/>
      </w:pPr>
    </w:lvl>
  </w:abstractNum>
  <w:abstractNum w:abstractNumId="28">
    <w:nsid w:val="468F0CD8"/>
    <w:multiLevelType w:val="hybridMultilevel"/>
    <w:tmpl w:val="F942F5AC"/>
    <w:styleLink w:val="23"/>
    <w:lvl w:ilvl="0" w:tplc="71CAE6BA">
      <w:start w:val="1"/>
      <w:numFmt w:val="bullet"/>
      <w:pStyle w:val="23"/>
      <w:lvlText w:val="-"/>
      <w:lvlJc w:val="left"/>
      <w:pPr>
        <w:tabs>
          <w:tab w:val="num" w:pos="1080"/>
        </w:tabs>
        <w:ind w:left="371"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tplc="19B8F31A">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tplc="AD344850">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tplc="8CAE5C7A">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tplc="1B68E834">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tplc="A97C6AF4">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tplc="7A686524">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tplc="713445BC">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tplc="D2AEDF78">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9">
    <w:nsid w:val="4CF63524"/>
    <w:multiLevelType w:val="multilevel"/>
    <w:tmpl w:val="883CDDBC"/>
    <w:styleLink w:val="41"/>
    <w:lvl w:ilvl="0">
      <w:start w:val="2"/>
      <w:numFmt w:val="decimal"/>
      <w:pStyle w:val="41"/>
      <w:lvlText w:val="%1."/>
      <w:lvlJc w:val="left"/>
      <w:pPr>
        <w:ind w:left="540" w:hanging="540"/>
      </w:pPr>
      <w:rPr>
        <w:rFonts w:hint="default"/>
      </w:rPr>
    </w:lvl>
    <w:lvl w:ilvl="1">
      <w:start w:val="9"/>
      <w:numFmt w:val="decimal"/>
      <w:lvlText w:val="%1.%2."/>
      <w:lvlJc w:val="left"/>
      <w:pPr>
        <w:ind w:left="1101" w:hanging="54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30">
    <w:nsid w:val="4DB96ACA"/>
    <w:multiLevelType w:val="hybridMultilevel"/>
    <w:tmpl w:val="4E6E6778"/>
    <w:lvl w:ilvl="0" w:tplc="EAA418C0">
      <w:start w:val="1"/>
      <w:numFmt w:val="upperRoman"/>
      <w:lvlText w:val="%1."/>
      <w:lvlJc w:val="right"/>
      <w:pPr>
        <w:tabs>
          <w:tab w:val="num" w:pos="720"/>
        </w:tabs>
        <w:ind w:left="720" w:hanging="180"/>
      </w:pPr>
      <w:rPr>
        <w:rFonts w:hint="default"/>
        <w:sz w:val="24"/>
        <w:szCs w:val="24"/>
      </w:rPr>
    </w:lvl>
    <w:lvl w:ilvl="1" w:tplc="C6F0673C">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C8EC9370">
      <w:start w:val="1"/>
      <w:numFmt w:val="lowerRoman"/>
      <w:lvlText w:val="%3."/>
      <w:lvlJc w:val="right"/>
      <w:pPr>
        <w:tabs>
          <w:tab w:val="num" w:pos="2160"/>
        </w:tabs>
        <w:ind w:left="2160" w:hanging="180"/>
      </w:pPr>
    </w:lvl>
    <w:lvl w:ilvl="3" w:tplc="D9E2390C">
      <w:start w:val="1"/>
      <w:numFmt w:val="decimal"/>
      <w:lvlText w:val="%4."/>
      <w:lvlJc w:val="left"/>
      <w:pPr>
        <w:tabs>
          <w:tab w:val="num" w:pos="2880"/>
        </w:tabs>
        <w:ind w:left="2880" w:hanging="360"/>
      </w:pPr>
    </w:lvl>
    <w:lvl w:ilvl="4" w:tplc="CCA8BF7C">
      <w:start w:val="1"/>
      <w:numFmt w:val="lowerLetter"/>
      <w:lvlText w:val="%5."/>
      <w:lvlJc w:val="left"/>
      <w:pPr>
        <w:tabs>
          <w:tab w:val="num" w:pos="3600"/>
        </w:tabs>
        <w:ind w:left="3600" w:hanging="360"/>
      </w:pPr>
    </w:lvl>
    <w:lvl w:ilvl="5" w:tplc="7DEC4366">
      <w:start w:val="1"/>
      <w:numFmt w:val="lowerRoman"/>
      <w:lvlText w:val="%6."/>
      <w:lvlJc w:val="right"/>
      <w:pPr>
        <w:tabs>
          <w:tab w:val="num" w:pos="4320"/>
        </w:tabs>
        <w:ind w:left="4320" w:hanging="180"/>
      </w:pPr>
    </w:lvl>
    <w:lvl w:ilvl="6" w:tplc="2D683E9C">
      <w:start w:val="1"/>
      <w:numFmt w:val="decimal"/>
      <w:lvlText w:val="%7."/>
      <w:lvlJc w:val="left"/>
      <w:pPr>
        <w:tabs>
          <w:tab w:val="num" w:pos="5040"/>
        </w:tabs>
        <w:ind w:left="5040" w:hanging="360"/>
      </w:pPr>
    </w:lvl>
    <w:lvl w:ilvl="7" w:tplc="7292AF90">
      <w:start w:val="1"/>
      <w:numFmt w:val="lowerLetter"/>
      <w:lvlText w:val="%8."/>
      <w:lvlJc w:val="left"/>
      <w:pPr>
        <w:tabs>
          <w:tab w:val="num" w:pos="5760"/>
        </w:tabs>
        <w:ind w:left="5760" w:hanging="360"/>
      </w:pPr>
    </w:lvl>
    <w:lvl w:ilvl="8" w:tplc="CBB805EE">
      <w:start w:val="1"/>
      <w:numFmt w:val="lowerRoman"/>
      <w:lvlText w:val="%9."/>
      <w:lvlJc w:val="right"/>
      <w:pPr>
        <w:tabs>
          <w:tab w:val="num" w:pos="6480"/>
        </w:tabs>
        <w:ind w:left="6480" w:hanging="180"/>
      </w:pPr>
    </w:lvl>
  </w:abstractNum>
  <w:abstractNum w:abstractNumId="31">
    <w:nsid w:val="4E0E4286"/>
    <w:multiLevelType w:val="hybridMultilevel"/>
    <w:tmpl w:val="BB66BD58"/>
    <w:lvl w:ilvl="0" w:tplc="73EEED04">
      <w:start w:val="1"/>
      <w:numFmt w:val="russianLower"/>
      <w:lvlText w:val="%1)"/>
      <w:lvlJc w:val="left"/>
      <w:pPr>
        <w:ind w:left="1429" w:hanging="360"/>
      </w:pPr>
      <w:rPr>
        <w:rFonts w:cs="Times New Roman" w:hint="default"/>
      </w:rPr>
    </w:lvl>
    <w:lvl w:ilvl="1" w:tplc="4E441AE4">
      <w:start w:val="1"/>
      <w:numFmt w:val="decimal"/>
      <w:lvlText w:val="%2."/>
      <w:lvlJc w:val="left"/>
      <w:pPr>
        <w:ind w:left="2494" w:hanging="705"/>
      </w:pPr>
      <w:rPr>
        <w:rFonts w:hint="default"/>
        <w:sz w:val="20"/>
        <w:szCs w:val="20"/>
      </w:rPr>
    </w:lvl>
    <w:lvl w:ilvl="2" w:tplc="F0C2DAC8">
      <w:start w:val="1"/>
      <w:numFmt w:val="lowerRoman"/>
      <w:lvlText w:val="%3."/>
      <w:lvlJc w:val="right"/>
      <w:pPr>
        <w:ind w:left="2869" w:hanging="180"/>
      </w:pPr>
    </w:lvl>
    <w:lvl w:ilvl="3" w:tplc="E1866440">
      <w:start w:val="1"/>
      <w:numFmt w:val="decimal"/>
      <w:lvlText w:val="%4."/>
      <w:lvlJc w:val="left"/>
      <w:pPr>
        <w:ind w:left="3589" w:hanging="360"/>
      </w:pPr>
    </w:lvl>
    <w:lvl w:ilvl="4" w:tplc="42320DAE">
      <w:start w:val="1"/>
      <w:numFmt w:val="lowerLetter"/>
      <w:lvlText w:val="%5."/>
      <w:lvlJc w:val="left"/>
      <w:pPr>
        <w:ind w:left="4309" w:hanging="360"/>
      </w:pPr>
    </w:lvl>
    <w:lvl w:ilvl="5" w:tplc="0C7401F8">
      <w:start w:val="1"/>
      <w:numFmt w:val="lowerRoman"/>
      <w:lvlText w:val="%6."/>
      <w:lvlJc w:val="right"/>
      <w:pPr>
        <w:ind w:left="5029" w:hanging="180"/>
      </w:pPr>
    </w:lvl>
    <w:lvl w:ilvl="6" w:tplc="E0A49286">
      <w:start w:val="1"/>
      <w:numFmt w:val="decimal"/>
      <w:lvlText w:val="%7."/>
      <w:lvlJc w:val="left"/>
      <w:pPr>
        <w:ind w:left="5749" w:hanging="360"/>
      </w:pPr>
    </w:lvl>
    <w:lvl w:ilvl="7" w:tplc="87B0C9BE">
      <w:start w:val="1"/>
      <w:numFmt w:val="lowerLetter"/>
      <w:lvlText w:val="%8."/>
      <w:lvlJc w:val="left"/>
      <w:pPr>
        <w:ind w:left="6469" w:hanging="360"/>
      </w:pPr>
    </w:lvl>
    <w:lvl w:ilvl="8" w:tplc="F63A96E4">
      <w:start w:val="1"/>
      <w:numFmt w:val="lowerRoman"/>
      <w:lvlText w:val="%9."/>
      <w:lvlJc w:val="right"/>
      <w:pPr>
        <w:ind w:left="7189" w:hanging="180"/>
      </w:pPr>
    </w:lvl>
  </w:abstractNum>
  <w:abstractNum w:abstractNumId="32">
    <w:nsid w:val="4F4F5255"/>
    <w:multiLevelType w:val="hybridMultilevel"/>
    <w:tmpl w:val="9A762A6E"/>
    <w:styleLink w:val="11"/>
    <w:lvl w:ilvl="0" w:tplc="3D1CEA62">
      <w:start w:val="1"/>
      <w:numFmt w:val="decimal"/>
      <w:pStyle w:val="11"/>
      <w:lvlText w:val="%1."/>
      <w:lvlJc w:val="left"/>
      <w:pPr>
        <w:tabs>
          <w:tab w:val="num" w:pos="1287"/>
        </w:tabs>
        <w:ind w:left="1287" w:hanging="360"/>
      </w:pPr>
    </w:lvl>
    <w:lvl w:ilvl="1" w:tplc="4200605A">
      <w:start w:val="1"/>
      <w:numFmt w:val="lowerLetter"/>
      <w:lvlText w:val="%2."/>
      <w:lvlJc w:val="left"/>
      <w:pPr>
        <w:tabs>
          <w:tab w:val="num" w:pos="2007"/>
        </w:tabs>
        <w:ind w:left="2007" w:hanging="360"/>
      </w:pPr>
    </w:lvl>
    <w:lvl w:ilvl="2" w:tplc="D3E44D14">
      <w:start w:val="1"/>
      <w:numFmt w:val="lowerRoman"/>
      <w:lvlText w:val="%3."/>
      <w:lvlJc w:val="right"/>
      <w:pPr>
        <w:tabs>
          <w:tab w:val="num" w:pos="2727"/>
        </w:tabs>
        <w:ind w:left="2727" w:hanging="180"/>
      </w:pPr>
    </w:lvl>
    <w:lvl w:ilvl="3" w:tplc="899A5DC0">
      <w:start w:val="1"/>
      <w:numFmt w:val="decimal"/>
      <w:lvlText w:val="%4."/>
      <w:lvlJc w:val="left"/>
      <w:pPr>
        <w:tabs>
          <w:tab w:val="num" w:pos="3447"/>
        </w:tabs>
        <w:ind w:left="3447" w:hanging="360"/>
      </w:pPr>
    </w:lvl>
    <w:lvl w:ilvl="4" w:tplc="EE967316">
      <w:start w:val="1"/>
      <w:numFmt w:val="lowerLetter"/>
      <w:lvlText w:val="%5."/>
      <w:lvlJc w:val="left"/>
      <w:pPr>
        <w:tabs>
          <w:tab w:val="num" w:pos="4167"/>
        </w:tabs>
        <w:ind w:left="4167" w:hanging="360"/>
      </w:pPr>
    </w:lvl>
    <w:lvl w:ilvl="5" w:tplc="A8FE99FC">
      <w:start w:val="1"/>
      <w:numFmt w:val="lowerRoman"/>
      <w:lvlText w:val="%6."/>
      <w:lvlJc w:val="right"/>
      <w:pPr>
        <w:tabs>
          <w:tab w:val="num" w:pos="4887"/>
        </w:tabs>
        <w:ind w:left="4887" w:hanging="180"/>
      </w:pPr>
    </w:lvl>
    <w:lvl w:ilvl="6" w:tplc="070CBB3C">
      <w:start w:val="1"/>
      <w:numFmt w:val="decimal"/>
      <w:lvlText w:val="%7."/>
      <w:lvlJc w:val="left"/>
      <w:pPr>
        <w:tabs>
          <w:tab w:val="num" w:pos="5607"/>
        </w:tabs>
        <w:ind w:left="5607" w:hanging="360"/>
      </w:pPr>
    </w:lvl>
    <w:lvl w:ilvl="7" w:tplc="8444C958">
      <w:start w:val="1"/>
      <w:numFmt w:val="lowerLetter"/>
      <w:lvlText w:val="%8."/>
      <w:lvlJc w:val="left"/>
      <w:pPr>
        <w:tabs>
          <w:tab w:val="num" w:pos="6327"/>
        </w:tabs>
        <w:ind w:left="6327" w:hanging="360"/>
      </w:pPr>
    </w:lvl>
    <w:lvl w:ilvl="8" w:tplc="A82C4996">
      <w:start w:val="1"/>
      <w:numFmt w:val="lowerRoman"/>
      <w:lvlText w:val="%9."/>
      <w:lvlJc w:val="right"/>
      <w:pPr>
        <w:tabs>
          <w:tab w:val="num" w:pos="7047"/>
        </w:tabs>
        <w:ind w:left="7047" w:hanging="180"/>
      </w:pPr>
    </w:lvl>
  </w:abstractNum>
  <w:abstractNum w:abstractNumId="33">
    <w:nsid w:val="53BF0D82"/>
    <w:multiLevelType w:val="multilevel"/>
    <w:tmpl w:val="017092A0"/>
    <w:lvl w:ilvl="0">
      <w:start w:val="1"/>
      <w:numFmt w:val="decimal"/>
      <w:lvlText w:val="%1."/>
      <w:lvlJc w:val="left"/>
      <w:pPr>
        <w:tabs>
          <w:tab w:val="num" w:pos="0"/>
        </w:tabs>
      </w:pPr>
      <w:rPr>
        <w:rFonts w:hint="default"/>
        <w:b/>
        <w:bCs/>
        <w:i w:val="0"/>
        <w:iCs w:val="0"/>
        <w:caps w:val="0"/>
        <w:smallCaps w:val="0"/>
        <w:strike w:val="0"/>
        <w:vanish w:val="0"/>
        <w:color w:val="000000"/>
        <w:spacing w:val="0"/>
        <w:position w:val="0"/>
        <w:u w:val="none"/>
        <w:vertAlign w:val="baseline"/>
      </w:rPr>
    </w:lvl>
    <w:lvl w:ilvl="1">
      <w:start w:val="1"/>
      <w:numFmt w:val="decimal"/>
      <w:lvlText w:val="%1.%2"/>
      <w:lvlJc w:val="left"/>
      <w:pPr>
        <w:tabs>
          <w:tab w:val="num" w:pos="1277"/>
        </w:tabs>
        <w:ind w:left="1277" w:hanging="851"/>
      </w:pPr>
      <w:rPr>
        <w:rFonts w:hint="default"/>
        <w:caps w:val="0"/>
        <w:strike w:val="0"/>
        <w:vanish w:val="0"/>
        <w:color w:val="auto"/>
        <w:spacing w:val="0"/>
        <w:position w:val="0"/>
        <w:u w:val="none"/>
        <w:vertAlign w:val="baseline"/>
      </w:rPr>
    </w:lvl>
    <w:lvl w:ilvl="2">
      <w:start w:val="1"/>
      <w:numFmt w:val="decimal"/>
      <w:pStyle w:val="a0"/>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34">
    <w:nsid w:val="541B5091"/>
    <w:multiLevelType w:val="multilevel"/>
    <w:tmpl w:val="69AA3768"/>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43C5260"/>
    <w:multiLevelType w:val="multilevel"/>
    <w:tmpl w:val="DF9871A0"/>
    <w:lvl w:ilvl="0">
      <w:start w:val="1"/>
      <w:numFmt w:val="decimal"/>
      <w:lvlText w:val="%1."/>
      <w:lvlJc w:val="left"/>
      <w:pPr>
        <w:ind w:left="705" w:hanging="705"/>
      </w:pPr>
      <w:rPr>
        <w:rFonts w:hint="default"/>
        <w:b/>
        <w:sz w:val="24"/>
      </w:rPr>
    </w:lvl>
    <w:lvl w:ilvl="1">
      <w:start w:val="1"/>
      <w:numFmt w:val="decimal"/>
      <w:isLgl/>
      <w:lvlText w:val="%1.%2."/>
      <w:lvlJc w:val="left"/>
      <w:pPr>
        <w:ind w:left="1155" w:hanging="45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440" w:hanging="1800"/>
      </w:pPr>
      <w:rPr>
        <w:rFonts w:hint="default"/>
      </w:rPr>
    </w:lvl>
  </w:abstractNum>
  <w:abstractNum w:abstractNumId="36">
    <w:nsid w:val="54B864D5"/>
    <w:multiLevelType w:val="hybridMultilevel"/>
    <w:tmpl w:val="077A3B50"/>
    <w:styleLink w:val="300"/>
    <w:lvl w:ilvl="0" w:tplc="F5C88808">
      <w:start w:val="1"/>
      <w:numFmt w:val="bullet"/>
      <w:lvlText w:val="•"/>
      <w:lvlJc w:val="left"/>
      <w:pPr>
        <w:tabs>
          <w:tab w:val="num" w:pos="1080"/>
        </w:tabs>
        <w:ind w:left="371" w:firstLine="338"/>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21806D92">
      <w:start w:val="1"/>
      <w:numFmt w:val="bullet"/>
      <w:lvlText w:val="o"/>
      <w:lvlJc w:val="left"/>
      <w:pPr>
        <w:tabs>
          <w:tab w:val="num" w:pos="1429"/>
        </w:tabs>
        <w:ind w:left="720" w:firstLine="1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F63C266E">
      <w:start w:val="1"/>
      <w:numFmt w:val="bullet"/>
      <w:lvlText w:val="▪"/>
      <w:lvlJc w:val="left"/>
      <w:pPr>
        <w:tabs>
          <w:tab w:val="left" w:pos="1080"/>
          <w:tab w:val="num" w:pos="2149"/>
        </w:tabs>
        <w:ind w:left="1440" w:firstLine="26"/>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C47431FE">
      <w:start w:val="1"/>
      <w:numFmt w:val="bullet"/>
      <w:lvlText w:val="•"/>
      <w:lvlJc w:val="left"/>
      <w:pPr>
        <w:tabs>
          <w:tab w:val="left" w:pos="1080"/>
          <w:tab w:val="num" w:pos="2869"/>
        </w:tabs>
        <w:ind w:left="2160" w:firstLine="38"/>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5D16A86C">
      <w:start w:val="1"/>
      <w:numFmt w:val="bullet"/>
      <w:lvlText w:val="o"/>
      <w:lvlJc w:val="left"/>
      <w:pPr>
        <w:tabs>
          <w:tab w:val="left" w:pos="1080"/>
          <w:tab w:val="num" w:pos="3589"/>
        </w:tabs>
        <w:ind w:left="2880" w:firstLine="50"/>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E0362D58">
      <w:start w:val="1"/>
      <w:numFmt w:val="bullet"/>
      <w:lvlText w:val="▪"/>
      <w:lvlJc w:val="left"/>
      <w:pPr>
        <w:tabs>
          <w:tab w:val="left" w:pos="1080"/>
          <w:tab w:val="num" w:pos="4309"/>
        </w:tabs>
        <w:ind w:left="3600" w:firstLine="62"/>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CEECDE92">
      <w:start w:val="1"/>
      <w:numFmt w:val="bullet"/>
      <w:lvlText w:val="•"/>
      <w:lvlJc w:val="left"/>
      <w:pPr>
        <w:tabs>
          <w:tab w:val="left" w:pos="1080"/>
          <w:tab w:val="num" w:pos="5029"/>
        </w:tabs>
        <w:ind w:left="4320" w:firstLine="74"/>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189C7D6E">
      <w:start w:val="1"/>
      <w:numFmt w:val="bullet"/>
      <w:lvlText w:val="o"/>
      <w:lvlJc w:val="left"/>
      <w:pPr>
        <w:tabs>
          <w:tab w:val="left" w:pos="1080"/>
          <w:tab w:val="num" w:pos="5749"/>
        </w:tabs>
        <w:ind w:left="5040" w:firstLine="86"/>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49E405CC">
      <w:start w:val="1"/>
      <w:numFmt w:val="bullet"/>
      <w:lvlText w:val="▪"/>
      <w:lvlJc w:val="left"/>
      <w:pPr>
        <w:tabs>
          <w:tab w:val="left" w:pos="1080"/>
          <w:tab w:val="num" w:pos="6469"/>
        </w:tabs>
        <w:ind w:left="5760" w:firstLine="98"/>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55974018"/>
    <w:multiLevelType w:val="hybridMultilevel"/>
    <w:tmpl w:val="1444BB5C"/>
    <w:lvl w:ilvl="0" w:tplc="5B3ED548">
      <w:start w:val="1"/>
      <w:numFmt w:val="bullet"/>
      <w:lvlText w:val="­"/>
      <w:lvlJc w:val="left"/>
      <w:pPr>
        <w:ind w:left="1429" w:hanging="360"/>
      </w:pPr>
      <w:rPr>
        <w:rFonts w:ascii="Arial (WT)" w:hAnsi="Arial (WT)" w:hint="default"/>
      </w:rPr>
    </w:lvl>
    <w:lvl w:ilvl="1" w:tplc="C8700246">
      <w:start w:val="1"/>
      <w:numFmt w:val="bullet"/>
      <w:lvlText w:val="o"/>
      <w:lvlJc w:val="left"/>
      <w:pPr>
        <w:ind w:left="2149" w:hanging="360"/>
      </w:pPr>
      <w:rPr>
        <w:rFonts w:ascii="Courier New" w:hAnsi="Courier New" w:cs="Courier New" w:hint="default"/>
      </w:rPr>
    </w:lvl>
    <w:lvl w:ilvl="2" w:tplc="87346C48">
      <w:start w:val="1"/>
      <w:numFmt w:val="bullet"/>
      <w:lvlText w:val=""/>
      <w:lvlJc w:val="left"/>
      <w:pPr>
        <w:ind w:left="2869" w:hanging="360"/>
      </w:pPr>
      <w:rPr>
        <w:rFonts w:ascii="Wingdings" w:hAnsi="Wingdings" w:hint="default"/>
      </w:rPr>
    </w:lvl>
    <w:lvl w:ilvl="3" w:tplc="6874B82A">
      <w:start w:val="1"/>
      <w:numFmt w:val="bullet"/>
      <w:lvlText w:val=""/>
      <w:lvlJc w:val="left"/>
      <w:pPr>
        <w:ind w:left="3589" w:hanging="360"/>
      </w:pPr>
      <w:rPr>
        <w:rFonts w:ascii="Symbol" w:hAnsi="Symbol" w:hint="default"/>
      </w:rPr>
    </w:lvl>
    <w:lvl w:ilvl="4" w:tplc="AA40D79A">
      <w:start w:val="1"/>
      <w:numFmt w:val="bullet"/>
      <w:lvlText w:val="o"/>
      <w:lvlJc w:val="left"/>
      <w:pPr>
        <w:ind w:left="4309" w:hanging="360"/>
      </w:pPr>
      <w:rPr>
        <w:rFonts w:ascii="Courier New" w:hAnsi="Courier New" w:cs="Courier New" w:hint="default"/>
      </w:rPr>
    </w:lvl>
    <w:lvl w:ilvl="5" w:tplc="BDCE0006">
      <w:start w:val="1"/>
      <w:numFmt w:val="bullet"/>
      <w:lvlText w:val=""/>
      <w:lvlJc w:val="left"/>
      <w:pPr>
        <w:ind w:left="5029" w:hanging="360"/>
      </w:pPr>
      <w:rPr>
        <w:rFonts w:ascii="Wingdings" w:hAnsi="Wingdings" w:hint="default"/>
      </w:rPr>
    </w:lvl>
    <w:lvl w:ilvl="6" w:tplc="66925E78">
      <w:start w:val="1"/>
      <w:numFmt w:val="bullet"/>
      <w:lvlText w:val=""/>
      <w:lvlJc w:val="left"/>
      <w:pPr>
        <w:ind w:left="5749" w:hanging="360"/>
      </w:pPr>
      <w:rPr>
        <w:rFonts w:ascii="Symbol" w:hAnsi="Symbol" w:hint="default"/>
      </w:rPr>
    </w:lvl>
    <w:lvl w:ilvl="7" w:tplc="7AE2C7C0">
      <w:start w:val="1"/>
      <w:numFmt w:val="bullet"/>
      <w:lvlText w:val="o"/>
      <w:lvlJc w:val="left"/>
      <w:pPr>
        <w:ind w:left="6469" w:hanging="360"/>
      </w:pPr>
      <w:rPr>
        <w:rFonts w:ascii="Courier New" w:hAnsi="Courier New" w:cs="Courier New" w:hint="default"/>
      </w:rPr>
    </w:lvl>
    <w:lvl w:ilvl="8" w:tplc="AE44D238">
      <w:start w:val="1"/>
      <w:numFmt w:val="bullet"/>
      <w:lvlText w:val=""/>
      <w:lvlJc w:val="left"/>
      <w:pPr>
        <w:ind w:left="7189" w:hanging="360"/>
      </w:pPr>
      <w:rPr>
        <w:rFonts w:ascii="Wingdings" w:hAnsi="Wingdings" w:hint="default"/>
      </w:rPr>
    </w:lvl>
  </w:abstractNum>
  <w:abstractNum w:abstractNumId="38">
    <w:nsid w:val="5B5F13C0"/>
    <w:multiLevelType w:val="hybridMultilevel"/>
    <w:tmpl w:val="DD0A7FC4"/>
    <w:lvl w:ilvl="0" w:tplc="FCEED860">
      <w:start w:val="1"/>
      <w:numFmt w:val="russianLower"/>
      <w:lvlText w:val="%1)"/>
      <w:lvlJc w:val="left"/>
      <w:pPr>
        <w:ind w:left="720" w:hanging="360"/>
      </w:pPr>
      <w:rPr>
        <w:rFonts w:cs="Times New Roman" w:hint="default"/>
      </w:rPr>
    </w:lvl>
    <w:lvl w:ilvl="1" w:tplc="611E27B8">
      <w:start w:val="1"/>
      <w:numFmt w:val="bullet"/>
      <w:lvlText w:val=""/>
      <w:lvlJc w:val="left"/>
      <w:pPr>
        <w:ind w:left="1440" w:hanging="360"/>
      </w:pPr>
      <w:rPr>
        <w:rFonts w:ascii="Symbol" w:hAnsi="Symbol" w:hint="default"/>
      </w:rPr>
    </w:lvl>
    <w:lvl w:ilvl="2" w:tplc="25686790">
      <w:start w:val="1"/>
      <w:numFmt w:val="lowerRoman"/>
      <w:lvlText w:val="%3."/>
      <w:lvlJc w:val="right"/>
      <w:pPr>
        <w:ind w:left="2160" w:hanging="180"/>
      </w:pPr>
    </w:lvl>
    <w:lvl w:ilvl="3" w:tplc="823C95F6">
      <w:start w:val="1"/>
      <w:numFmt w:val="decimal"/>
      <w:lvlText w:val="%4."/>
      <w:lvlJc w:val="left"/>
      <w:pPr>
        <w:ind w:left="2880" w:hanging="360"/>
      </w:pPr>
    </w:lvl>
    <w:lvl w:ilvl="4" w:tplc="9DECDD02">
      <w:start w:val="1"/>
      <w:numFmt w:val="lowerLetter"/>
      <w:lvlText w:val="%5."/>
      <w:lvlJc w:val="left"/>
      <w:pPr>
        <w:ind w:left="3600" w:hanging="360"/>
      </w:pPr>
    </w:lvl>
    <w:lvl w:ilvl="5" w:tplc="56A4277E">
      <w:start w:val="1"/>
      <w:numFmt w:val="lowerRoman"/>
      <w:lvlText w:val="%6."/>
      <w:lvlJc w:val="right"/>
      <w:pPr>
        <w:ind w:left="4320" w:hanging="180"/>
      </w:pPr>
    </w:lvl>
    <w:lvl w:ilvl="6" w:tplc="58ECCE1C">
      <w:start w:val="1"/>
      <w:numFmt w:val="decimal"/>
      <w:lvlText w:val="%7."/>
      <w:lvlJc w:val="left"/>
      <w:pPr>
        <w:ind w:left="5040" w:hanging="360"/>
      </w:pPr>
    </w:lvl>
    <w:lvl w:ilvl="7" w:tplc="8A14A718">
      <w:start w:val="1"/>
      <w:numFmt w:val="lowerLetter"/>
      <w:lvlText w:val="%8."/>
      <w:lvlJc w:val="left"/>
      <w:pPr>
        <w:ind w:left="5760" w:hanging="360"/>
      </w:pPr>
    </w:lvl>
    <w:lvl w:ilvl="8" w:tplc="BBEE1044">
      <w:start w:val="1"/>
      <w:numFmt w:val="lowerRoman"/>
      <w:lvlText w:val="%9."/>
      <w:lvlJc w:val="right"/>
      <w:pPr>
        <w:ind w:left="6480" w:hanging="180"/>
      </w:pPr>
    </w:lvl>
  </w:abstractNum>
  <w:abstractNum w:abstractNumId="39">
    <w:nsid w:val="5CA850A2"/>
    <w:multiLevelType w:val="multilevel"/>
    <w:tmpl w:val="893C2C24"/>
    <w:lvl w:ilvl="0">
      <w:start w:val="1"/>
      <w:numFmt w:val="decimal"/>
      <w:pStyle w:val="a2"/>
      <w:lvlText w:val="%1."/>
      <w:lvlJc w:val="left"/>
      <w:pPr>
        <w:tabs>
          <w:tab w:val="num" w:pos="567"/>
        </w:tabs>
        <w:ind w:left="567" w:hanging="567"/>
      </w:pPr>
    </w:lvl>
    <w:lvl w:ilvl="1">
      <w:start w:val="1"/>
      <w:numFmt w:val="decimal"/>
      <w:pStyle w:val="a3"/>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nsid w:val="5CF275E2"/>
    <w:multiLevelType w:val="hybridMultilevel"/>
    <w:tmpl w:val="6470AF36"/>
    <w:lvl w:ilvl="0" w:tplc="330EFB78">
      <w:start w:val="1"/>
      <w:numFmt w:val="bullet"/>
      <w:lvlText w:val=""/>
      <w:lvlJc w:val="left"/>
      <w:pPr>
        <w:ind w:left="720" w:hanging="360"/>
      </w:pPr>
      <w:rPr>
        <w:rFonts w:ascii="Symbol" w:hAnsi="Symbol" w:hint="default"/>
      </w:rPr>
    </w:lvl>
    <w:lvl w:ilvl="1" w:tplc="CAE697C0">
      <w:start w:val="1"/>
      <w:numFmt w:val="bullet"/>
      <w:lvlText w:val="o"/>
      <w:lvlJc w:val="left"/>
      <w:pPr>
        <w:ind w:left="1440" w:hanging="360"/>
      </w:pPr>
      <w:rPr>
        <w:rFonts w:ascii="Courier New" w:hAnsi="Courier New" w:cs="Courier New" w:hint="default"/>
      </w:rPr>
    </w:lvl>
    <w:lvl w:ilvl="2" w:tplc="234EC7FA">
      <w:start w:val="1"/>
      <w:numFmt w:val="bullet"/>
      <w:lvlText w:val=""/>
      <w:lvlJc w:val="left"/>
      <w:pPr>
        <w:ind w:left="2160" w:hanging="360"/>
      </w:pPr>
      <w:rPr>
        <w:rFonts w:ascii="Wingdings" w:hAnsi="Wingdings" w:hint="default"/>
      </w:rPr>
    </w:lvl>
    <w:lvl w:ilvl="3" w:tplc="5344C860">
      <w:start w:val="1"/>
      <w:numFmt w:val="bullet"/>
      <w:lvlText w:val=""/>
      <w:lvlJc w:val="left"/>
      <w:pPr>
        <w:ind w:left="2880" w:hanging="360"/>
      </w:pPr>
      <w:rPr>
        <w:rFonts w:ascii="Symbol" w:hAnsi="Symbol" w:hint="default"/>
      </w:rPr>
    </w:lvl>
    <w:lvl w:ilvl="4" w:tplc="80E0B1FE">
      <w:start w:val="1"/>
      <w:numFmt w:val="bullet"/>
      <w:lvlText w:val="o"/>
      <w:lvlJc w:val="left"/>
      <w:pPr>
        <w:ind w:left="3600" w:hanging="360"/>
      </w:pPr>
      <w:rPr>
        <w:rFonts w:ascii="Courier New" w:hAnsi="Courier New" w:cs="Courier New" w:hint="default"/>
      </w:rPr>
    </w:lvl>
    <w:lvl w:ilvl="5" w:tplc="DA687464">
      <w:start w:val="1"/>
      <w:numFmt w:val="bullet"/>
      <w:lvlText w:val=""/>
      <w:lvlJc w:val="left"/>
      <w:pPr>
        <w:ind w:left="4320" w:hanging="360"/>
      </w:pPr>
      <w:rPr>
        <w:rFonts w:ascii="Wingdings" w:hAnsi="Wingdings" w:hint="default"/>
      </w:rPr>
    </w:lvl>
    <w:lvl w:ilvl="6" w:tplc="82581352">
      <w:start w:val="1"/>
      <w:numFmt w:val="bullet"/>
      <w:lvlText w:val=""/>
      <w:lvlJc w:val="left"/>
      <w:pPr>
        <w:ind w:left="5040" w:hanging="360"/>
      </w:pPr>
      <w:rPr>
        <w:rFonts w:ascii="Symbol" w:hAnsi="Symbol" w:hint="default"/>
      </w:rPr>
    </w:lvl>
    <w:lvl w:ilvl="7" w:tplc="7646DEEC">
      <w:start w:val="1"/>
      <w:numFmt w:val="bullet"/>
      <w:lvlText w:val="o"/>
      <w:lvlJc w:val="left"/>
      <w:pPr>
        <w:ind w:left="5760" w:hanging="360"/>
      </w:pPr>
      <w:rPr>
        <w:rFonts w:ascii="Courier New" w:hAnsi="Courier New" w:cs="Courier New" w:hint="default"/>
      </w:rPr>
    </w:lvl>
    <w:lvl w:ilvl="8" w:tplc="9110ADDE">
      <w:start w:val="1"/>
      <w:numFmt w:val="bullet"/>
      <w:lvlText w:val=""/>
      <w:lvlJc w:val="left"/>
      <w:pPr>
        <w:ind w:left="6480" w:hanging="360"/>
      </w:pPr>
      <w:rPr>
        <w:rFonts w:ascii="Wingdings" w:hAnsi="Wingdings" w:hint="default"/>
      </w:rPr>
    </w:lvl>
  </w:abstractNum>
  <w:abstractNum w:abstractNumId="41">
    <w:nsid w:val="5F9E73DA"/>
    <w:multiLevelType w:val="hybridMultilevel"/>
    <w:tmpl w:val="78D62302"/>
    <w:lvl w:ilvl="0" w:tplc="660692C0">
      <w:start w:val="1"/>
      <w:numFmt w:val="decimal"/>
      <w:lvlText w:val="%1."/>
      <w:lvlJc w:val="left"/>
      <w:pPr>
        <w:ind w:left="720" w:hanging="360"/>
      </w:pPr>
    </w:lvl>
    <w:lvl w:ilvl="1" w:tplc="7D50D8DA">
      <w:start w:val="1"/>
      <w:numFmt w:val="lowerLetter"/>
      <w:lvlText w:val="%2."/>
      <w:lvlJc w:val="left"/>
      <w:pPr>
        <w:ind w:left="1440" w:hanging="360"/>
      </w:pPr>
    </w:lvl>
    <w:lvl w:ilvl="2" w:tplc="AA18D4FC">
      <w:start w:val="1"/>
      <w:numFmt w:val="lowerRoman"/>
      <w:lvlText w:val="%3."/>
      <w:lvlJc w:val="right"/>
      <w:pPr>
        <w:ind w:left="2160" w:hanging="180"/>
      </w:pPr>
    </w:lvl>
    <w:lvl w:ilvl="3" w:tplc="77544640">
      <w:start w:val="1"/>
      <w:numFmt w:val="decimal"/>
      <w:lvlText w:val="%4."/>
      <w:lvlJc w:val="left"/>
      <w:pPr>
        <w:ind w:left="2880" w:hanging="360"/>
      </w:pPr>
    </w:lvl>
    <w:lvl w:ilvl="4" w:tplc="7130C8B6">
      <w:start w:val="1"/>
      <w:numFmt w:val="lowerLetter"/>
      <w:lvlText w:val="%5."/>
      <w:lvlJc w:val="left"/>
      <w:pPr>
        <w:ind w:left="3600" w:hanging="360"/>
      </w:pPr>
    </w:lvl>
    <w:lvl w:ilvl="5" w:tplc="981A973E">
      <w:start w:val="1"/>
      <w:numFmt w:val="lowerRoman"/>
      <w:lvlText w:val="%6."/>
      <w:lvlJc w:val="right"/>
      <w:pPr>
        <w:ind w:left="4320" w:hanging="180"/>
      </w:pPr>
    </w:lvl>
    <w:lvl w:ilvl="6" w:tplc="9730910E">
      <w:start w:val="1"/>
      <w:numFmt w:val="decimal"/>
      <w:lvlText w:val="%7."/>
      <w:lvlJc w:val="left"/>
      <w:pPr>
        <w:ind w:left="5040" w:hanging="360"/>
      </w:pPr>
    </w:lvl>
    <w:lvl w:ilvl="7" w:tplc="479EF48A">
      <w:start w:val="1"/>
      <w:numFmt w:val="lowerLetter"/>
      <w:lvlText w:val="%8."/>
      <w:lvlJc w:val="left"/>
      <w:pPr>
        <w:ind w:left="5760" w:hanging="360"/>
      </w:pPr>
    </w:lvl>
    <w:lvl w:ilvl="8" w:tplc="F5BCDE42">
      <w:start w:val="1"/>
      <w:numFmt w:val="lowerRoman"/>
      <w:lvlText w:val="%9."/>
      <w:lvlJc w:val="right"/>
      <w:pPr>
        <w:ind w:left="6480" w:hanging="180"/>
      </w:pPr>
    </w:lvl>
  </w:abstractNum>
  <w:abstractNum w:abstractNumId="42">
    <w:nsid w:val="62B16027"/>
    <w:multiLevelType w:val="multilevel"/>
    <w:tmpl w:val="AA7CD9E0"/>
    <w:lvl w:ilvl="0">
      <w:start w:val="6"/>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nsid w:val="675504DD"/>
    <w:multiLevelType w:val="hybridMultilevel"/>
    <w:tmpl w:val="79B6A80A"/>
    <w:lvl w:ilvl="0" w:tplc="0A78E33A">
      <w:start w:val="1"/>
      <w:numFmt w:val="russianLower"/>
      <w:lvlText w:val="%1)"/>
      <w:lvlJc w:val="left"/>
      <w:pPr>
        <w:ind w:left="1440" w:hanging="360"/>
      </w:pPr>
      <w:rPr>
        <w:rFonts w:cs="Times New Roman" w:hint="default"/>
      </w:rPr>
    </w:lvl>
    <w:lvl w:ilvl="1" w:tplc="C0EE12AE">
      <w:start w:val="1"/>
      <w:numFmt w:val="lowerLetter"/>
      <w:lvlText w:val="%2."/>
      <w:lvlJc w:val="left"/>
      <w:pPr>
        <w:ind w:left="2160" w:hanging="360"/>
      </w:pPr>
    </w:lvl>
    <w:lvl w:ilvl="2" w:tplc="E5A80DD8">
      <w:start w:val="1"/>
      <w:numFmt w:val="lowerRoman"/>
      <w:lvlText w:val="%3."/>
      <w:lvlJc w:val="right"/>
      <w:pPr>
        <w:ind w:left="2880" w:hanging="180"/>
      </w:pPr>
    </w:lvl>
    <w:lvl w:ilvl="3" w:tplc="8FC4B5CA">
      <w:start w:val="1"/>
      <w:numFmt w:val="decimal"/>
      <w:lvlText w:val="%4."/>
      <w:lvlJc w:val="left"/>
      <w:pPr>
        <w:ind w:left="3600" w:hanging="360"/>
      </w:pPr>
    </w:lvl>
    <w:lvl w:ilvl="4" w:tplc="AE1E460C">
      <w:start w:val="1"/>
      <w:numFmt w:val="lowerLetter"/>
      <w:lvlText w:val="%5."/>
      <w:lvlJc w:val="left"/>
      <w:pPr>
        <w:ind w:left="4320" w:hanging="360"/>
      </w:pPr>
    </w:lvl>
    <w:lvl w:ilvl="5" w:tplc="BA525154">
      <w:start w:val="1"/>
      <w:numFmt w:val="lowerRoman"/>
      <w:lvlText w:val="%6."/>
      <w:lvlJc w:val="right"/>
      <w:pPr>
        <w:ind w:left="5040" w:hanging="180"/>
      </w:pPr>
    </w:lvl>
    <w:lvl w:ilvl="6" w:tplc="56768366">
      <w:start w:val="1"/>
      <w:numFmt w:val="decimal"/>
      <w:lvlText w:val="%7."/>
      <w:lvlJc w:val="left"/>
      <w:pPr>
        <w:ind w:left="5760" w:hanging="360"/>
      </w:pPr>
    </w:lvl>
    <w:lvl w:ilvl="7" w:tplc="41CCA244">
      <w:start w:val="1"/>
      <w:numFmt w:val="lowerLetter"/>
      <w:lvlText w:val="%8."/>
      <w:lvlJc w:val="left"/>
      <w:pPr>
        <w:ind w:left="6480" w:hanging="360"/>
      </w:pPr>
    </w:lvl>
    <w:lvl w:ilvl="8" w:tplc="939E9506">
      <w:start w:val="1"/>
      <w:numFmt w:val="lowerRoman"/>
      <w:lvlText w:val="%9."/>
      <w:lvlJc w:val="right"/>
      <w:pPr>
        <w:ind w:left="7200" w:hanging="180"/>
      </w:pPr>
    </w:lvl>
  </w:abstractNum>
  <w:abstractNum w:abstractNumId="44">
    <w:nsid w:val="6BDD4331"/>
    <w:multiLevelType w:val="hybridMultilevel"/>
    <w:tmpl w:val="D93A14BE"/>
    <w:lvl w:ilvl="0" w:tplc="1892E52A">
      <w:start w:val="1"/>
      <w:numFmt w:val="russianLower"/>
      <w:lvlText w:val="%1)."/>
      <w:lvlJc w:val="left"/>
      <w:pPr>
        <w:ind w:left="1425" w:hanging="360"/>
      </w:pPr>
      <w:rPr>
        <w:rFonts w:hint="default"/>
      </w:rPr>
    </w:lvl>
    <w:lvl w:ilvl="1" w:tplc="1F705162">
      <w:start w:val="1"/>
      <w:numFmt w:val="lowerLetter"/>
      <w:lvlText w:val="%2."/>
      <w:lvlJc w:val="left"/>
      <w:pPr>
        <w:ind w:left="2145" w:hanging="360"/>
      </w:pPr>
    </w:lvl>
    <w:lvl w:ilvl="2" w:tplc="85C66328">
      <w:start w:val="1"/>
      <w:numFmt w:val="lowerRoman"/>
      <w:lvlText w:val="%3."/>
      <w:lvlJc w:val="right"/>
      <w:pPr>
        <w:ind w:left="2865" w:hanging="180"/>
      </w:pPr>
    </w:lvl>
    <w:lvl w:ilvl="3" w:tplc="57A823D4">
      <w:start w:val="1"/>
      <w:numFmt w:val="decimal"/>
      <w:lvlText w:val="%4."/>
      <w:lvlJc w:val="left"/>
      <w:pPr>
        <w:ind w:left="3585" w:hanging="360"/>
      </w:pPr>
    </w:lvl>
    <w:lvl w:ilvl="4" w:tplc="D1462598">
      <w:start w:val="1"/>
      <w:numFmt w:val="lowerLetter"/>
      <w:lvlText w:val="%5."/>
      <w:lvlJc w:val="left"/>
      <w:pPr>
        <w:ind w:left="4305" w:hanging="360"/>
      </w:pPr>
    </w:lvl>
    <w:lvl w:ilvl="5" w:tplc="A5F4EE22">
      <w:start w:val="1"/>
      <w:numFmt w:val="lowerRoman"/>
      <w:lvlText w:val="%6."/>
      <w:lvlJc w:val="right"/>
      <w:pPr>
        <w:ind w:left="5025" w:hanging="180"/>
      </w:pPr>
    </w:lvl>
    <w:lvl w:ilvl="6" w:tplc="46FEDE54">
      <w:start w:val="1"/>
      <w:numFmt w:val="decimal"/>
      <w:lvlText w:val="%7."/>
      <w:lvlJc w:val="left"/>
      <w:pPr>
        <w:ind w:left="5745" w:hanging="360"/>
      </w:pPr>
    </w:lvl>
    <w:lvl w:ilvl="7" w:tplc="B6C2D880">
      <w:start w:val="1"/>
      <w:numFmt w:val="lowerLetter"/>
      <w:lvlText w:val="%8."/>
      <w:lvlJc w:val="left"/>
      <w:pPr>
        <w:ind w:left="6465" w:hanging="360"/>
      </w:pPr>
    </w:lvl>
    <w:lvl w:ilvl="8" w:tplc="5316F48E">
      <w:start w:val="1"/>
      <w:numFmt w:val="lowerRoman"/>
      <w:lvlText w:val="%9."/>
      <w:lvlJc w:val="right"/>
      <w:pPr>
        <w:ind w:left="7185" w:hanging="180"/>
      </w:pPr>
    </w:lvl>
  </w:abstractNum>
  <w:abstractNum w:abstractNumId="45">
    <w:nsid w:val="6C653631"/>
    <w:multiLevelType w:val="hybridMultilevel"/>
    <w:tmpl w:val="78D62302"/>
    <w:lvl w:ilvl="0" w:tplc="660692C0">
      <w:start w:val="1"/>
      <w:numFmt w:val="decimal"/>
      <w:lvlText w:val="%1."/>
      <w:lvlJc w:val="left"/>
      <w:pPr>
        <w:ind w:left="720" w:hanging="360"/>
      </w:pPr>
    </w:lvl>
    <w:lvl w:ilvl="1" w:tplc="7D50D8DA">
      <w:start w:val="1"/>
      <w:numFmt w:val="lowerLetter"/>
      <w:lvlText w:val="%2."/>
      <w:lvlJc w:val="left"/>
      <w:pPr>
        <w:ind w:left="1440" w:hanging="360"/>
      </w:pPr>
    </w:lvl>
    <w:lvl w:ilvl="2" w:tplc="AA18D4FC">
      <w:start w:val="1"/>
      <w:numFmt w:val="lowerRoman"/>
      <w:lvlText w:val="%3."/>
      <w:lvlJc w:val="right"/>
      <w:pPr>
        <w:ind w:left="2160" w:hanging="180"/>
      </w:pPr>
    </w:lvl>
    <w:lvl w:ilvl="3" w:tplc="77544640">
      <w:start w:val="1"/>
      <w:numFmt w:val="decimal"/>
      <w:lvlText w:val="%4."/>
      <w:lvlJc w:val="left"/>
      <w:pPr>
        <w:ind w:left="2880" w:hanging="360"/>
      </w:pPr>
    </w:lvl>
    <w:lvl w:ilvl="4" w:tplc="7130C8B6">
      <w:start w:val="1"/>
      <w:numFmt w:val="lowerLetter"/>
      <w:lvlText w:val="%5."/>
      <w:lvlJc w:val="left"/>
      <w:pPr>
        <w:ind w:left="3600" w:hanging="360"/>
      </w:pPr>
    </w:lvl>
    <w:lvl w:ilvl="5" w:tplc="981A973E">
      <w:start w:val="1"/>
      <w:numFmt w:val="lowerRoman"/>
      <w:lvlText w:val="%6."/>
      <w:lvlJc w:val="right"/>
      <w:pPr>
        <w:ind w:left="4320" w:hanging="180"/>
      </w:pPr>
    </w:lvl>
    <w:lvl w:ilvl="6" w:tplc="9730910E">
      <w:start w:val="1"/>
      <w:numFmt w:val="decimal"/>
      <w:lvlText w:val="%7."/>
      <w:lvlJc w:val="left"/>
      <w:pPr>
        <w:ind w:left="5040" w:hanging="360"/>
      </w:pPr>
    </w:lvl>
    <w:lvl w:ilvl="7" w:tplc="479EF48A">
      <w:start w:val="1"/>
      <w:numFmt w:val="lowerLetter"/>
      <w:lvlText w:val="%8."/>
      <w:lvlJc w:val="left"/>
      <w:pPr>
        <w:ind w:left="5760" w:hanging="360"/>
      </w:pPr>
    </w:lvl>
    <w:lvl w:ilvl="8" w:tplc="F5BCDE42">
      <w:start w:val="1"/>
      <w:numFmt w:val="lowerRoman"/>
      <w:lvlText w:val="%9."/>
      <w:lvlJc w:val="right"/>
      <w:pPr>
        <w:ind w:left="6480" w:hanging="180"/>
      </w:pPr>
    </w:lvl>
  </w:abstractNum>
  <w:abstractNum w:abstractNumId="46">
    <w:nsid w:val="6ECD0FD6"/>
    <w:multiLevelType w:val="multilevel"/>
    <w:tmpl w:val="1F127C32"/>
    <w:lvl w:ilvl="0">
      <w:start w:val="1"/>
      <w:numFmt w:val="bullet"/>
      <w:lvlText w:val=""/>
      <w:lvlJc w:val="left"/>
      <w:pPr>
        <w:tabs>
          <w:tab w:val="num" w:pos="432"/>
        </w:tabs>
        <w:ind w:left="432" w:hanging="432"/>
      </w:pPr>
      <w:rPr>
        <w:rFonts w:ascii="Symbol" w:hAnsi="Symbol"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nsid w:val="752B486F"/>
    <w:multiLevelType w:val="hybridMultilevel"/>
    <w:tmpl w:val="202A4B1A"/>
    <w:lvl w:ilvl="0" w:tplc="9D0EB7FA">
      <w:start w:val="1"/>
      <w:numFmt w:val="decimal"/>
      <w:lvlText w:val="%1)"/>
      <w:lvlJc w:val="left"/>
      <w:pPr>
        <w:ind w:left="1260" w:hanging="360"/>
      </w:pPr>
    </w:lvl>
    <w:lvl w:ilvl="1" w:tplc="8C68E528">
      <w:start w:val="1"/>
      <w:numFmt w:val="decimal"/>
      <w:lvlText w:val="%2."/>
      <w:lvlJc w:val="left"/>
      <w:pPr>
        <w:tabs>
          <w:tab w:val="num" w:pos="2160"/>
        </w:tabs>
        <w:ind w:left="2160" w:hanging="540"/>
      </w:pPr>
      <w:rPr>
        <w:rFonts w:hint="default"/>
      </w:rPr>
    </w:lvl>
    <w:lvl w:ilvl="2" w:tplc="D75EE982">
      <w:start w:val="1"/>
      <w:numFmt w:val="decimal"/>
      <w:lvlText w:val="%3)."/>
      <w:lvlJc w:val="left"/>
      <w:pPr>
        <w:tabs>
          <w:tab w:val="num" w:pos="1134"/>
        </w:tabs>
        <w:ind w:left="851" w:firstLine="0"/>
      </w:pPr>
      <w:rPr>
        <w:rFonts w:hint="default"/>
      </w:rPr>
    </w:lvl>
    <w:lvl w:ilvl="3" w:tplc="C1321950">
      <w:start w:val="1"/>
      <w:numFmt w:val="decimal"/>
      <w:lvlText w:val="%4."/>
      <w:lvlJc w:val="left"/>
      <w:pPr>
        <w:ind w:left="3420" w:hanging="360"/>
      </w:pPr>
    </w:lvl>
    <w:lvl w:ilvl="4" w:tplc="898EA394">
      <w:start w:val="1"/>
      <w:numFmt w:val="lowerLetter"/>
      <w:lvlText w:val="%5."/>
      <w:lvlJc w:val="left"/>
      <w:pPr>
        <w:ind w:left="4140" w:hanging="360"/>
      </w:pPr>
    </w:lvl>
    <w:lvl w:ilvl="5" w:tplc="D2AA71D2">
      <w:start w:val="1"/>
      <w:numFmt w:val="lowerRoman"/>
      <w:lvlText w:val="%6."/>
      <w:lvlJc w:val="right"/>
      <w:pPr>
        <w:ind w:left="4860" w:hanging="180"/>
      </w:pPr>
    </w:lvl>
    <w:lvl w:ilvl="6" w:tplc="E04209F2">
      <w:start w:val="1"/>
      <w:numFmt w:val="decimal"/>
      <w:lvlText w:val="%7."/>
      <w:lvlJc w:val="left"/>
      <w:pPr>
        <w:ind w:left="5580" w:hanging="360"/>
      </w:pPr>
    </w:lvl>
    <w:lvl w:ilvl="7" w:tplc="FAD0ABA8">
      <w:start w:val="1"/>
      <w:numFmt w:val="lowerLetter"/>
      <w:lvlText w:val="%8."/>
      <w:lvlJc w:val="left"/>
      <w:pPr>
        <w:ind w:left="6300" w:hanging="360"/>
      </w:pPr>
    </w:lvl>
    <w:lvl w:ilvl="8" w:tplc="D9FE9DC8">
      <w:start w:val="1"/>
      <w:numFmt w:val="lowerRoman"/>
      <w:lvlText w:val="%9."/>
      <w:lvlJc w:val="right"/>
      <w:pPr>
        <w:ind w:left="7020" w:hanging="180"/>
      </w:pPr>
    </w:lvl>
  </w:abstractNum>
  <w:abstractNum w:abstractNumId="48">
    <w:nsid w:val="794E04BE"/>
    <w:multiLevelType w:val="hybridMultilevel"/>
    <w:tmpl w:val="115C34EC"/>
    <w:lvl w:ilvl="0" w:tplc="A6BE78D6">
      <w:start w:val="1"/>
      <w:numFmt w:val="decimal"/>
      <w:lvlText w:val="%1."/>
      <w:lvlJc w:val="left"/>
      <w:pPr>
        <w:tabs>
          <w:tab w:val="num" w:pos="928"/>
        </w:tabs>
        <w:ind w:left="928" w:hanging="360"/>
      </w:pPr>
      <w:rPr>
        <w:rFonts w:ascii="Times New Roman" w:eastAsia="Times New Roman" w:hAnsi="Times New Roman" w:cs="Times New Roman"/>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9">
    <w:nsid w:val="7A1F38F2"/>
    <w:multiLevelType w:val="multilevel"/>
    <w:tmpl w:val="EB7822B4"/>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7"/>
        </w:tabs>
        <w:ind w:left="1277"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0">
    <w:nsid w:val="7AF85924"/>
    <w:multiLevelType w:val="hybridMultilevel"/>
    <w:tmpl w:val="17B4C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CEA6FC3"/>
    <w:multiLevelType w:val="hybridMultilevel"/>
    <w:tmpl w:val="99280AD0"/>
    <w:lvl w:ilvl="0" w:tplc="166440BE">
      <w:start w:val="5"/>
      <w:numFmt w:val="upperRoman"/>
      <w:lvlText w:val="%1."/>
      <w:lvlJc w:val="left"/>
      <w:pPr>
        <w:ind w:left="1287" w:hanging="720"/>
      </w:pPr>
      <w:rPr>
        <w:rFonts w:hint="default"/>
      </w:rPr>
    </w:lvl>
    <w:lvl w:ilvl="1" w:tplc="21C4ACCC">
      <w:start w:val="1"/>
      <w:numFmt w:val="lowerLetter"/>
      <w:lvlText w:val="%2."/>
      <w:lvlJc w:val="left"/>
      <w:pPr>
        <w:ind w:left="1647" w:hanging="360"/>
      </w:pPr>
    </w:lvl>
    <w:lvl w:ilvl="2" w:tplc="B686EA84">
      <w:start w:val="1"/>
      <w:numFmt w:val="lowerRoman"/>
      <w:lvlText w:val="%3."/>
      <w:lvlJc w:val="right"/>
      <w:pPr>
        <w:ind w:left="2367" w:hanging="180"/>
      </w:pPr>
    </w:lvl>
    <w:lvl w:ilvl="3" w:tplc="510E155E">
      <w:start w:val="1"/>
      <w:numFmt w:val="decimal"/>
      <w:lvlText w:val="%4."/>
      <w:lvlJc w:val="left"/>
      <w:pPr>
        <w:ind w:left="3087" w:hanging="360"/>
      </w:pPr>
    </w:lvl>
    <w:lvl w:ilvl="4" w:tplc="090A345C">
      <w:start w:val="1"/>
      <w:numFmt w:val="lowerLetter"/>
      <w:lvlText w:val="%5."/>
      <w:lvlJc w:val="left"/>
      <w:pPr>
        <w:ind w:left="3807" w:hanging="360"/>
      </w:pPr>
    </w:lvl>
    <w:lvl w:ilvl="5" w:tplc="0FBAA96C">
      <w:start w:val="1"/>
      <w:numFmt w:val="lowerRoman"/>
      <w:lvlText w:val="%6."/>
      <w:lvlJc w:val="right"/>
      <w:pPr>
        <w:ind w:left="4527" w:hanging="180"/>
      </w:pPr>
    </w:lvl>
    <w:lvl w:ilvl="6" w:tplc="42BEF846">
      <w:start w:val="1"/>
      <w:numFmt w:val="decimal"/>
      <w:lvlText w:val="%7."/>
      <w:lvlJc w:val="left"/>
      <w:pPr>
        <w:ind w:left="5247" w:hanging="360"/>
      </w:pPr>
    </w:lvl>
    <w:lvl w:ilvl="7" w:tplc="5EA2C8F0">
      <w:start w:val="1"/>
      <w:numFmt w:val="lowerLetter"/>
      <w:lvlText w:val="%8."/>
      <w:lvlJc w:val="left"/>
      <w:pPr>
        <w:ind w:left="5967" w:hanging="360"/>
      </w:pPr>
    </w:lvl>
    <w:lvl w:ilvl="8" w:tplc="17D8089C">
      <w:start w:val="1"/>
      <w:numFmt w:val="lowerRoman"/>
      <w:lvlText w:val="%9."/>
      <w:lvlJc w:val="right"/>
      <w:pPr>
        <w:ind w:left="6687" w:hanging="180"/>
      </w:pPr>
    </w:lvl>
  </w:abstractNum>
  <w:abstractNum w:abstractNumId="52">
    <w:nsid w:val="7D405C60"/>
    <w:multiLevelType w:val="hybridMultilevel"/>
    <w:tmpl w:val="23DAB8B2"/>
    <w:lvl w:ilvl="0" w:tplc="16344A0A">
      <w:start w:val="1"/>
      <w:numFmt w:val="russianLower"/>
      <w:lvlText w:val="%1)"/>
      <w:lvlJc w:val="left"/>
      <w:pPr>
        <w:ind w:left="720" w:hanging="360"/>
      </w:pPr>
      <w:rPr>
        <w:rFonts w:cs="Times New Roman" w:hint="default"/>
      </w:rPr>
    </w:lvl>
    <w:lvl w:ilvl="1" w:tplc="EE108F52">
      <w:start w:val="1"/>
      <w:numFmt w:val="lowerLetter"/>
      <w:lvlText w:val="%2."/>
      <w:lvlJc w:val="left"/>
      <w:pPr>
        <w:ind w:left="1440" w:hanging="360"/>
      </w:pPr>
    </w:lvl>
    <w:lvl w:ilvl="2" w:tplc="E94A8398">
      <w:start w:val="1"/>
      <w:numFmt w:val="lowerRoman"/>
      <w:lvlText w:val="%3."/>
      <w:lvlJc w:val="right"/>
      <w:pPr>
        <w:ind w:left="2160" w:hanging="180"/>
      </w:pPr>
    </w:lvl>
    <w:lvl w:ilvl="3" w:tplc="FE0CA910">
      <w:start w:val="1"/>
      <w:numFmt w:val="decimal"/>
      <w:lvlText w:val="%4."/>
      <w:lvlJc w:val="left"/>
      <w:pPr>
        <w:ind w:left="2880" w:hanging="360"/>
      </w:pPr>
    </w:lvl>
    <w:lvl w:ilvl="4" w:tplc="7772B79A">
      <w:start w:val="1"/>
      <w:numFmt w:val="lowerLetter"/>
      <w:lvlText w:val="%5."/>
      <w:lvlJc w:val="left"/>
      <w:pPr>
        <w:ind w:left="3600" w:hanging="360"/>
      </w:pPr>
    </w:lvl>
    <w:lvl w:ilvl="5" w:tplc="21B2F106">
      <w:start w:val="1"/>
      <w:numFmt w:val="lowerRoman"/>
      <w:lvlText w:val="%6."/>
      <w:lvlJc w:val="right"/>
      <w:pPr>
        <w:ind w:left="4320" w:hanging="180"/>
      </w:pPr>
    </w:lvl>
    <w:lvl w:ilvl="6" w:tplc="3ABEE6DC">
      <w:start w:val="1"/>
      <w:numFmt w:val="decimal"/>
      <w:lvlText w:val="%7."/>
      <w:lvlJc w:val="left"/>
      <w:pPr>
        <w:ind w:left="5040" w:hanging="360"/>
      </w:pPr>
    </w:lvl>
    <w:lvl w:ilvl="7" w:tplc="2BD4E9EC">
      <w:start w:val="1"/>
      <w:numFmt w:val="lowerLetter"/>
      <w:lvlText w:val="%8."/>
      <w:lvlJc w:val="left"/>
      <w:pPr>
        <w:ind w:left="5760" w:hanging="360"/>
      </w:pPr>
    </w:lvl>
    <w:lvl w:ilvl="8" w:tplc="96BE9CFC">
      <w:start w:val="1"/>
      <w:numFmt w:val="lowerRoman"/>
      <w:lvlText w:val="%9."/>
      <w:lvlJc w:val="right"/>
      <w:pPr>
        <w:ind w:left="6480" w:hanging="180"/>
      </w:pPr>
    </w:lvl>
  </w:abstractNum>
  <w:num w:numId="1">
    <w:abstractNumId w:val="12"/>
  </w:num>
  <w:num w:numId="2">
    <w:abstractNumId w:val="34"/>
  </w:num>
  <w:num w:numId="3">
    <w:abstractNumId w:val="14"/>
  </w:num>
  <w:num w:numId="4">
    <w:abstractNumId w:val="39"/>
  </w:num>
  <w:num w:numId="5">
    <w:abstractNumId w:val="25"/>
  </w:num>
  <w:num w:numId="6">
    <w:abstractNumId w:val="30"/>
  </w:num>
  <w:num w:numId="7">
    <w:abstractNumId w:val="33"/>
  </w:num>
  <w:num w:numId="8">
    <w:abstractNumId w:val="2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31"/>
  </w:num>
  <w:num w:numId="14">
    <w:abstractNumId w:val="21"/>
  </w:num>
  <w:num w:numId="15">
    <w:abstractNumId w:val="20"/>
  </w:num>
  <w:num w:numId="16">
    <w:abstractNumId w:val="38"/>
  </w:num>
  <w:num w:numId="17">
    <w:abstractNumId w:val="52"/>
  </w:num>
  <w:num w:numId="18">
    <w:abstractNumId w:val="5"/>
  </w:num>
  <w:num w:numId="19">
    <w:abstractNumId w:val="22"/>
  </w:num>
  <w:num w:numId="20">
    <w:abstractNumId w:val="17"/>
  </w:num>
  <w:num w:numId="21">
    <w:abstractNumId w:val="3"/>
  </w:num>
  <w:num w:numId="22">
    <w:abstractNumId w:val="19"/>
  </w:num>
  <w:num w:numId="23">
    <w:abstractNumId w:val="49"/>
  </w:num>
  <w:num w:numId="24">
    <w:abstractNumId w:val="51"/>
  </w:num>
  <w:num w:numId="25">
    <w:abstractNumId w:val="24"/>
  </w:num>
  <w:num w:numId="26">
    <w:abstractNumId w:val="47"/>
  </w:num>
  <w:num w:numId="27">
    <w:abstractNumId w:val="35"/>
  </w:num>
  <w:num w:numId="28">
    <w:abstractNumId w:val="8"/>
  </w:num>
  <w:num w:numId="29">
    <w:abstractNumId w:val="32"/>
  </w:num>
  <w:num w:numId="30">
    <w:abstractNumId w:val="11"/>
  </w:num>
  <w:num w:numId="31">
    <w:abstractNumId w:val="29"/>
  </w:num>
  <w:num w:numId="32">
    <w:abstractNumId w:val="28"/>
  </w:num>
  <w:num w:numId="33">
    <w:abstractNumId w:val="4"/>
  </w:num>
  <w:num w:numId="34">
    <w:abstractNumId w:val="23"/>
  </w:num>
  <w:num w:numId="35">
    <w:abstractNumId w:val="44"/>
  </w:num>
  <w:num w:numId="36">
    <w:abstractNumId w:val="10"/>
  </w:num>
  <w:num w:numId="37">
    <w:abstractNumId w:val="37"/>
  </w:num>
  <w:num w:numId="38">
    <w:abstractNumId w:val="16"/>
  </w:num>
  <w:num w:numId="39">
    <w:abstractNumId w:val="46"/>
  </w:num>
  <w:num w:numId="40">
    <w:abstractNumId w:val="45"/>
  </w:num>
  <w:num w:numId="41">
    <w:abstractNumId w:val="42"/>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num>
  <w:num w:numId="44">
    <w:abstractNumId w:val="13"/>
  </w:num>
  <w:num w:numId="45">
    <w:abstractNumId w:val="48"/>
  </w:num>
  <w:num w:numId="46">
    <w:abstractNumId w:val="6"/>
  </w:num>
  <w:num w:numId="47">
    <w:abstractNumId w:val="15"/>
  </w:num>
  <w:num w:numId="48">
    <w:abstractNumId w:val="36"/>
  </w:num>
  <w:num w:numId="49">
    <w:abstractNumId w:val="50"/>
  </w:num>
  <w:num w:numId="50">
    <w:abstractNumId w:val="7"/>
  </w:num>
  <w:num w:numId="51">
    <w:abstractNumId w:val="41"/>
  </w:num>
  <w:num w:numId="52">
    <w:abstractNumId w:val="9"/>
  </w:num>
  <w:num w:numId="53">
    <w:abstractNumId w:val="1"/>
  </w:num>
  <w:num w:numId="54">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47D"/>
    <w:rsid w:val="0000784A"/>
    <w:rsid w:val="00022DA2"/>
    <w:rsid w:val="00022F0E"/>
    <w:rsid w:val="00033E8D"/>
    <w:rsid w:val="00034AE9"/>
    <w:rsid w:val="000367D5"/>
    <w:rsid w:val="00043519"/>
    <w:rsid w:val="00045182"/>
    <w:rsid w:val="00052487"/>
    <w:rsid w:val="00052ADC"/>
    <w:rsid w:val="00087C3A"/>
    <w:rsid w:val="000A529A"/>
    <w:rsid w:val="000A7BCC"/>
    <w:rsid w:val="000B4575"/>
    <w:rsid w:val="000C0671"/>
    <w:rsid w:val="000D35EA"/>
    <w:rsid w:val="000E7273"/>
    <w:rsid w:val="000F1267"/>
    <w:rsid w:val="000F7120"/>
    <w:rsid w:val="001003FA"/>
    <w:rsid w:val="0010216B"/>
    <w:rsid w:val="00102785"/>
    <w:rsid w:val="00111FA8"/>
    <w:rsid w:val="00120AC4"/>
    <w:rsid w:val="00121973"/>
    <w:rsid w:val="001319E3"/>
    <w:rsid w:val="001408B7"/>
    <w:rsid w:val="00141AAA"/>
    <w:rsid w:val="00145092"/>
    <w:rsid w:val="001476EE"/>
    <w:rsid w:val="00162B4E"/>
    <w:rsid w:val="001648EE"/>
    <w:rsid w:val="00167CBF"/>
    <w:rsid w:val="0018251E"/>
    <w:rsid w:val="00193DA3"/>
    <w:rsid w:val="001C2E4D"/>
    <w:rsid w:val="001C42C1"/>
    <w:rsid w:val="001C492F"/>
    <w:rsid w:val="001D2F25"/>
    <w:rsid w:val="001D3D82"/>
    <w:rsid w:val="001E0593"/>
    <w:rsid w:val="001E4270"/>
    <w:rsid w:val="001E4C95"/>
    <w:rsid w:val="001E5766"/>
    <w:rsid w:val="00205A76"/>
    <w:rsid w:val="00206476"/>
    <w:rsid w:val="00207744"/>
    <w:rsid w:val="00222386"/>
    <w:rsid w:val="00226484"/>
    <w:rsid w:val="00232243"/>
    <w:rsid w:val="002322A9"/>
    <w:rsid w:val="00273C94"/>
    <w:rsid w:val="00290938"/>
    <w:rsid w:val="00296B7D"/>
    <w:rsid w:val="00296DE6"/>
    <w:rsid w:val="002A5EB8"/>
    <w:rsid w:val="002B564E"/>
    <w:rsid w:val="002D0A56"/>
    <w:rsid w:val="002E20C1"/>
    <w:rsid w:val="002F2301"/>
    <w:rsid w:val="00307ECF"/>
    <w:rsid w:val="00310912"/>
    <w:rsid w:val="00321A57"/>
    <w:rsid w:val="0033354F"/>
    <w:rsid w:val="003356A2"/>
    <w:rsid w:val="00344A91"/>
    <w:rsid w:val="003544B8"/>
    <w:rsid w:val="003572D1"/>
    <w:rsid w:val="003852C8"/>
    <w:rsid w:val="003875B2"/>
    <w:rsid w:val="003919B9"/>
    <w:rsid w:val="003A0B03"/>
    <w:rsid w:val="003A0C1C"/>
    <w:rsid w:val="003A5A9C"/>
    <w:rsid w:val="003A7CCB"/>
    <w:rsid w:val="003B02D2"/>
    <w:rsid w:val="003C0C48"/>
    <w:rsid w:val="003C3E06"/>
    <w:rsid w:val="003D27AB"/>
    <w:rsid w:val="003D7207"/>
    <w:rsid w:val="003E0263"/>
    <w:rsid w:val="003E0BCC"/>
    <w:rsid w:val="003E1235"/>
    <w:rsid w:val="003E3A00"/>
    <w:rsid w:val="003F002D"/>
    <w:rsid w:val="003F1CA3"/>
    <w:rsid w:val="003F533B"/>
    <w:rsid w:val="003F7873"/>
    <w:rsid w:val="00407129"/>
    <w:rsid w:val="00415C59"/>
    <w:rsid w:val="00416778"/>
    <w:rsid w:val="00422CD8"/>
    <w:rsid w:val="00424755"/>
    <w:rsid w:val="00426E7D"/>
    <w:rsid w:val="00432F0C"/>
    <w:rsid w:val="004376B5"/>
    <w:rsid w:val="00437C0C"/>
    <w:rsid w:val="00441925"/>
    <w:rsid w:val="00444B6F"/>
    <w:rsid w:val="004570AF"/>
    <w:rsid w:val="00457807"/>
    <w:rsid w:val="00472ADB"/>
    <w:rsid w:val="00484847"/>
    <w:rsid w:val="00487C53"/>
    <w:rsid w:val="00492E33"/>
    <w:rsid w:val="004949D5"/>
    <w:rsid w:val="00495159"/>
    <w:rsid w:val="004A0170"/>
    <w:rsid w:val="004B1956"/>
    <w:rsid w:val="004B734F"/>
    <w:rsid w:val="004D4B22"/>
    <w:rsid w:val="004E0328"/>
    <w:rsid w:val="004E44DC"/>
    <w:rsid w:val="004E768A"/>
    <w:rsid w:val="004F4965"/>
    <w:rsid w:val="004F6EFA"/>
    <w:rsid w:val="005120BF"/>
    <w:rsid w:val="00523D91"/>
    <w:rsid w:val="00524F33"/>
    <w:rsid w:val="00527D38"/>
    <w:rsid w:val="005401C2"/>
    <w:rsid w:val="0054190C"/>
    <w:rsid w:val="005530B1"/>
    <w:rsid w:val="005540C3"/>
    <w:rsid w:val="00562DCC"/>
    <w:rsid w:val="00563B6C"/>
    <w:rsid w:val="005643FF"/>
    <w:rsid w:val="00564441"/>
    <w:rsid w:val="0057279D"/>
    <w:rsid w:val="005738CD"/>
    <w:rsid w:val="00576BBF"/>
    <w:rsid w:val="00577095"/>
    <w:rsid w:val="00577D6E"/>
    <w:rsid w:val="005806D9"/>
    <w:rsid w:val="00597CB6"/>
    <w:rsid w:val="005A4F09"/>
    <w:rsid w:val="005B005A"/>
    <w:rsid w:val="005B2F6F"/>
    <w:rsid w:val="005B3CAB"/>
    <w:rsid w:val="005B5148"/>
    <w:rsid w:val="005B7ACF"/>
    <w:rsid w:val="005D44FA"/>
    <w:rsid w:val="005E0218"/>
    <w:rsid w:val="005F489F"/>
    <w:rsid w:val="005F56C6"/>
    <w:rsid w:val="0060646C"/>
    <w:rsid w:val="00617E03"/>
    <w:rsid w:val="006243F5"/>
    <w:rsid w:val="00632F43"/>
    <w:rsid w:val="006550C3"/>
    <w:rsid w:val="00655B1F"/>
    <w:rsid w:val="00662C33"/>
    <w:rsid w:val="00665A3D"/>
    <w:rsid w:val="00676AD9"/>
    <w:rsid w:val="00681407"/>
    <w:rsid w:val="006919A9"/>
    <w:rsid w:val="0069387A"/>
    <w:rsid w:val="00695F70"/>
    <w:rsid w:val="006B6D35"/>
    <w:rsid w:val="006C0D86"/>
    <w:rsid w:val="006C24EA"/>
    <w:rsid w:val="006C3F4F"/>
    <w:rsid w:val="006D0796"/>
    <w:rsid w:val="006D1DC7"/>
    <w:rsid w:val="006E0FA5"/>
    <w:rsid w:val="006E1FFD"/>
    <w:rsid w:val="006E6D3C"/>
    <w:rsid w:val="007164BD"/>
    <w:rsid w:val="00741757"/>
    <w:rsid w:val="007423BA"/>
    <w:rsid w:val="007445B1"/>
    <w:rsid w:val="0075737A"/>
    <w:rsid w:val="007651FC"/>
    <w:rsid w:val="00771E6A"/>
    <w:rsid w:val="00790EBA"/>
    <w:rsid w:val="00794558"/>
    <w:rsid w:val="00797538"/>
    <w:rsid w:val="007B6355"/>
    <w:rsid w:val="007D4C1B"/>
    <w:rsid w:val="007F22DF"/>
    <w:rsid w:val="00800588"/>
    <w:rsid w:val="00803A75"/>
    <w:rsid w:val="00815541"/>
    <w:rsid w:val="00832610"/>
    <w:rsid w:val="00835F75"/>
    <w:rsid w:val="00860286"/>
    <w:rsid w:val="00862CF6"/>
    <w:rsid w:val="008747AC"/>
    <w:rsid w:val="00886DA2"/>
    <w:rsid w:val="008A320C"/>
    <w:rsid w:val="008A500E"/>
    <w:rsid w:val="008B135B"/>
    <w:rsid w:val="008D07F1"/>
    <w:rsid w:val="008D7783"/>
    <w:rsid w:val="008E768F"/>
    <w:rsid w:val="008E782B"/>
    <w:rsid w:val="008F458D"/>
    <w:rsid w:val="008F6419"/>
    <w:rsid w:val="00905F14"/>
    <w:rsid w:val="0091052E"/>
    <w:rsid w:val="009109F4"/>
    <w:rsid w:val="009143CD"/>
    <w:rsid w:val="00916EE5"/>
    <w:rsid w:val="009207E9"/>
    <w:rsid w:val="00921179"/>
    <w:rsid w:val="00922230"/>
    <w:rsid w:val="00923A05"/>
    <w:rsid w:val="009245A4"/>
    <w:rsid w:val="00925033"/>
    <w:rsid w:val="00926F19"/>
    <w:rsid w:val="00932C43"/>
    <w:rsid w:val="009447E3"/>
    <w:rsid w:val="009646E9"/>
    <w:rsid w:val="0096773D"/>
    <w:rsid w:val="00970CBF"/>
    <w:rsid w:val="0097182C"/>
    <w:rsid w:val="0098041A"/>
    <w:rsid w:val="00980728"/>
    <w:rsid w:val="00982A05"/>
    <w:rsid w:val="009831FA"/>
    <w:rsid w:val="00983652"/>
    <w:rsid w:val="009851F5"/>
    <w:rsid w:val="00985F19"/>
    <w:rsid w:val="00986335"/>
    <w:rsid w:val="00992103"/>
    <w:rsid w:val="00992CB0"/>
    <w:rsid w:val="009A0BD4"/>
    <w:rsid w:val="009A41B1"/>
    <w:rsid w:val="009A61E0"/>
    <w:rsid w:val="009B23E2"/>
    <w:rsid w:val="009B3554"/>
    <w:rsid w:val="009B3975"/>
    <w:rsid w:val="009B4996"/>
    <w:rsid w:val="009C002B"/>
    <w:rsid w:val="009C65E0"/>
    <w:rsid w:val="009E0BD7"/>
    <w:rsid w:val="009E1AFF"/>
    <w:rsid w:val="00A11509"/>
    <w:rsid w:val="00A31BA0"/>
    <w:rsid w:val="00A3441B"/>
    <w:rsid w:val="00A6202F"/>
    <w:rsid w:val="00A70888"/>
    <w:rsid w:val="00A71752"/>
    <w:rsid w:val="00A7497D"/>
    <w:rsid w:val="00A85BFC"/>
    <w:rsid w:val="00AB0629"/>
    <w:rsid w:val="00AB3A59"/>
    <w:rsid w:val="00AB5108"/>
    <w:rsid w:val="00AC4897"/>
    <w:rsid w:val="00AD6140"/>
    <w:rsid w:val="00AE316C"/>
    <w:rsid w:val="00AE557F"/>
    <w:rsid w:val="00AF1DD2"/>
    <w:rsid w:val="00AF58E5"/>
    <w:rsid w:val="00B00DEB"/>
    <w:rsid w:val="00B04D82"/>
    <w:rsid w:val="00B14DF1"/>
    <w:rsid w:val="00B17258"/>
    <w:rsid w:val="00B22214"/>
    <w:rsid w:val="00B23D82"/>
    <w:rsid w:val="00B27F7D"/>
    <w:rsid w:val="00B357EB"/>
    <w:rsid w:val="00B429D8"/>
    <w:rsid w:val="00B44B0A"/>
    <w:rsid w:val="00B51F12"/>
    <w:rsid w:val="00B56809"/>
    <w:rsid w:val="00B6373E"/>
    <w:rsid w:val="00B71A40"/>
    <w:rsid w:val="00B743F0"/>
    <w:rsid w:val="00B80E7A"/>
    <w:rsid w:val="00B830A4"/>
    <w:rsid w:val="00B93215"/>
    <w:rsid w:val="00BB0CD0"/>
    <w:rsid w:val="00BC2907"/>
    <w:rsid w:val="00BC36C3"/>
    <w:rsid w:val="00BC4EBF"/>
    <w:rsid w:val="00BC6A95"/>
    <w:rsid w:val="00BD33C4"/>
    <w:rsid w:val="00BE6107"/>
    <w:rsid w:val="00BF106B"/>
    <w:rsid w:val="00BF1BE5"/>
    <w:rsid w:val="00C02D6B"/>
    <w:rsid w:val="00C055FF"/>
    <w:rsid w:val="00C15D3C"/>
    <w:rsid w:val="00C275C0"/>
    <w:rsid w:val="00C41FD9"/>
    <w:rsid w:val="00C4773C"/>
    <w:rsid w:val="00C50D83"/>
    <w:rsid w:val="00C5466D"/>
    <w:rsid w:val="00C553AC"/>
    <w:rsid w:val="00C61E89"/>
    <w:rsid w:val="00C73A33"/>
    <w:rsid w:val="00C95F20"/>
    <w:rsid w:val="00CB0C50"/>
    <w:rsid w:val="00CB17E5"/>
    <w:rsid w:val="00CB31D3"/>
    <w:rsid w:val="00CB45EE"/>
    <w:rsid w:val="00CD5974"/>
    <w:rsid w:val="00D02992"/>
    <w:rsid w:val="00D13B9B"/>
    <w:rsid w:val="00D2018F"/>
    <w:rsid w:val="00D2174C"/>
    <w:rsid w:val="00D2523D"/>
    <w:rsid w:val="00D26D81"/>
    <w:rsid w:val="00D30477"/>
    <w:rsid w:val="00D331CE"/>
    <w:rsid w:val="00D3532C"/>
    <w:rsid w:val="00D36B0D"/>
    <w:rsid w:val="00D455A8"/>
    <w:rsid w:val="00D5290C"/>
    <w:rsid w:val="00D52C47"/>
    <w:rsid w:val="00D6114A"/>
    <w:rsid w:val="00D63DD1"/>
    <w:rsid w:val="00D657A9"/>
    <w:rsid w:val="00D86BE0"/>
    <w:rsid w:val="00D93351"/>
    <w:rsid w:val="00DB1717"/>
    <w:rsid w:val="00DB38F9"/>
    <w:rsid w:val="00DB515F"/>
    <w:rsid w:val="00DC1A25"/>
    <w:rsid w:val="00DC2524"/>
    <w:rsid w:val="00DC66A4"/>
    <w:rsid w:val="00DD53C9"/>
    <w:rsid w:val="00DD6E9D"/>
    <w:rsid w:val="00DE1A82"/>
    <w:rsid w:val="00DE2ABF"/>
    <w:rsid w:val="00DF006C"/>
    <w:rsid w:val="00E137CC"/>
    <w:rsid w:val="00E2092D"/>
    <w:rsid w:val="00E21BFA"/>
    <w:rsid w:val="00E23F5E"/>
    <w:rsid w:val="00E31EF0"/>
    <w:rsid w:val="00E35021"/>
    <w:rsid w:val="00E46740"/>
    <w:rsid w:val="00E538E5"/>
    <w:rsid w:val="00E57339"/>
    <w:rsid w:val="00E90FA6"/>
    <w:rsid w:val="00E95B27"/>
    <w:rsid w:val="00EA5DEA"/>
    <w:rsid w:val="00ED14A1"/>
    <w:rsid w:val="00EE1D7C"/>
    <w:rsid w:val="00EE3654"/>
    <w:rsid w:val="00EF3E25"/>
    <w:rsid w:val="00EF456F"/>
    <w:rsid w:val="00EF473D"/>
    <w:rsid w:val="00F0017A"/>
    <w:rsid w:val="00F025CD"/>
    <w:rsid w:val="00F21728"/>
    <w:rsid w:val="00F4247D"/>
    <w:rsid w:val="00F44718"/>
    <w:rsid w:val="00F44C3D"/>
    <w:rsid w:val="00F6094E"/>
    <w:rsid w:val="00F65F2D"/>
    <w:rsid w:val="00F744AF"/>
    <w:rsid w:val="00F76DDB"/>
    <w:rsid w:val="00F84001"/>
    <w:rsid w:val="00F86167"/>
    <w:rsid w:val="00F8632E"/>
    <w:rsid w:val="00F940EF"/>
    <w:rsid w:val="00FA4373"/>
    <w:rsid w:val="00FB7C0F"/>
    <w:rsid w:val="00FC4C6E"/>
    <w:rsid w:val="00FD7E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5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Title" w:semiHidden="0" w:unhideWhenUsed="0" w:qFormat="1"/>
    <w:lsdException w:name="Default Paragraph Font" w:uiPriority="1"/>
    <w:lsdException w:name="Body Text Indent" w:uiPriority="0"/>
    <w:lsdException w:name="Subtitle" w:semiHidden="0" w:unhideWhenUsed="0" w:qFormat="1"/>
    <w:lsdException w:name="Body Text 2" w:uiPriority="0"/>
    <w:lsdException w:name="Strong" w:semiHidden="0" w:unhideWhenUsed="0" w:qFormat="1"/>
    <w:lsdException w:name="Emphasis" w:semiHidden="0" w:unhideWhenUsed="0" w:qFormat="1"/>
    <w:lsdException w:name="Outline List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60"/>
      <w:jc w:val="both"/>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pPr>
      <w:keepNext/>
      <w:tabs>
        <w:tab w:val="num" w:pos="432"/>
      </w:tabs>
      <w:spacing w:before="240"/>
      <w:ind w:left="432" w:hanging="432"/>
      <w:jc w:val="center"/>
      <w:outlineLvl w:val="0"/>
    </w:pPr>
    <w:rPr>
      <w:b/>
      <w:bCs/>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list 2,Heading2"/>
    <w:basedOn w:val="a4"/>
    <w:next w:val="a4"/>
    <w:link w:val="22"/>
    <w:qFormat/>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qFormat/>
    <w:pPr>
      <w:keepNext/>
      <w:tabs>
        <w:tab w:val="num" w:pos="312"/>
      </w:tabs>
      <w:spacing w:before="240"/>
      <w:ind w:left="142"/>
      <w:outlineLvl w:val="2"/>
    </w:pPr>
    <w:rPr>
      <w:rFonts w:ascii="Arial" w:hAnsi="Arial" w:cs="Arial"/>
      <w:b/>
      <w:bCs/>
    </w:rPr>
  </w:style>
  <w:style w:type="paragraph" w:styleId="4">
    <w:name w:val="heading 4"/>
    <w:basedOn w:val="a4"/>
    <w:next w:val="a4"/>
    <w:link w:val="40"/>
    <w:uiPriority w:val="99"/>
    <w:qFormat/>
    <w:pPr>
      <w:keepNext/>
      <w:tabs>
        <w:tab w:val="num" w:pos="1148"/>
      </w:tabs>
      <w:spacing w:before="240"/>
      <w:ind w:left="1148" w:hanging="864"/>
      <w:outlineLvl w:val="3"/>
    </w:pPr>
    <w:rPr>
      <w:rFonts w:ascii="Arial" w:hAnsi="Arial" w:cs="Arial"/>
    </w:rPr>
  </w:style>
  <w:style w:type="paragraph" w:styleId="50">
    <w:name w:val="heading 5"/>
    <w:basedOn w:val="a4"/>
    <w:next w:val="a4"/>
    <w:link w:val="52"/>
    <w:uiPriority w:val="99"/>
    <w:qFormat/>
    <w:pPr>
      <w:spacing w:before="240"/>
      <w:outlineLvl w:val="4"/>
    </w:pPr>
    <w:rPr>
      <w:rFonts w:ascii="Calibri" w:hAnsi="Calibri" w:cs="Calibri"/>
      <w:b/>
      <w:bCs/>
      <w:i/>
      <w:iCs/>
      <w:sz w:val="26"/>
      <w:szCs w:val="26"/>
    </w:rPr>
  </w:style>
  <w:style w:type="paragraph" w:styleId="6">
    <w:name w:val="heading 6"/>
    <w:basedOn w:val="a4"/>
    <w:next w:val="a4"/>
    <w:link w:val="60"/>
    <w:uiPriority w:val="99"/>
    <w:qFormat/>
    <w:pPr>
      <w:tabs>
        <w:tab w:val="num" w:pos="1152"/>
      </w:tabs>
      <w:spacing w:before="240"/>
      <w:ind w:left="1152" w:hanging="1152"/>
      <w:outlineLvl w:val="5"/>
    </w:pPr>
    <w:rPr>
      <w:i/>
      <w:iCs/>
      <w:sz w:val="20"/>
      <w:szCs w:val="20"/>
    </w:rPr>
  </w:style>
  <w:style w:type="paragraph" w:styleId="7">
    <w:name w:val="heading 7"/>
    <w:basedOn w:val="a4"/>
    <w:next w:val="a4"/>
    <w:link w:val="70"/>
    <w:uiPriority w:val="99"/>
    <w:qFormat/>
    <w:pPr>
      <w:tabs>
        <w:tab w:val="num" w:pos="1296"/>
      </w:tabs>
      <w:spacing w:before="240"/>
      <w:ind w:left="1296" w:hanging="1296"/>
      <w:outlineLvl w:val="6"/>
    </w:pPr>
    <w:rPr>
      <w:rFonts w:ascii="Arial" w:hAnsi="Arial" w:cs="Arial"/>
      <w:sz w:val="20"/>
      <w:szCs w:val="20"/>
    </w:rPr>
  </w:style>
  <w:style w:type="paragraph" w:styleId="8">
    <w:name w:val="heading 8"/>
    <w:basedOn w:val="a4"/>
    <w:next w:val="a4"/>
    <w:link w:val="80"/>
    <w:uiPriority w:val="99"/>
    <w:qFormat/>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uiPriority w:val="99"/>
    <w:qFormat/>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5"/>
    <w:uiPriority w:val="35"/>
    <w:rPr>
      <w:b/>
      <w:bCs/>
      <w:color w:val="4F81BD" w:themeColor="accent1"/>
      <w:sz w:val="18"/>
      <w:szCs w:val="18"/>
    </w:rPr>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paragraph" w:styleId="24">
    <w:name w:val="Quote"/>
    <w:basedOn w:val="a4"/>
    <w:next w:val="a4"/>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4"/>
    <w:next w:val="a4"/>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aa">
    <w:name w:val="Название объекта Знак"/>
    <w:basedOn w:val="a5"/>
    <w:link w:val="ab"/>
    <w:uiPriority w:val="35"/>
    <w:rPr>
      <w:b/>
      <w:bCs/>
      <w:color w:val="4F81BD" w:themeColor="accent1"/>
      <w:sz w:val="18"/>
      <w:szCs w:val="18"/>
    </w:rPr>
  </w:style>
  <w:style w:type="table" w:customStyle="1" w:styleId="TableGridLight">
    <w:name w:val="Table Grid Light"/>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6"/>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6"/>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6"/>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6"/>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6"/>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6"/>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6"/>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6"/>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6"/>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6"/>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6"/>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6"/>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6"/>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6"/>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6"/>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6"/>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6"/>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6"/>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6"/>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6"/>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6"/>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6"/>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6"/>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6"/>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6"/>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6"/>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6"/>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6"/>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6"/>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6"/>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6"/>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6"/>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6"/>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6"/>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6"/>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6"/>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6"/>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6"/>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6"/>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6"/>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6"/>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6"/>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6"/>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6"/>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6"/>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6"/>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6"/>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6"/>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c">
    <w:name w:val="TOC Heading"/>
    <w:uiPriority w:val="39"/>
    <w:unhideWhenUsed/>
  </w:style>
  <w:style w:type="paragraph" w:styleId="ad">
    <w:name w:val="table of figures"/>
    <w:basedOn w:val="a4"/>
    <w:next w:val="a4"/>
    <w:uiPriority w:val="99"/>
    <w:unhideWhenUsed/>
    <w:pPr>
      <w:spacing w:after="0"/>
    </w:p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rPr>
      <w:b/>
      <w:bCs/>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rPr>
      <w:b/>
      <w:bCs/>
      <w:sz w:val="30"/>
      <w:szCs w:val="30"/>
    </w:rPr>
  </w:style>
  <w:style w:type="character" w:customStyle="1" w:styleId="33">
    <w:name w:val="Заголовок 3 Знак"/>
    <w:aliases w:val="H3 Знак,Б3 Знак,RTC 3 Знак,iz3 Знак,римская нумерация Знак"/>
    <w:link w:val="32"/>
    <w:rPr>
      <w:rFonts w:ascii="Arial" w:hAnsi="Arial" w:cs="Arial"/>
      <w:b/>
      <w:bCs/>
      <w:sz w:val="24"/>
      <w:szCs w:val="24"/>
    </w:rPr>
  </w:style>
  <w:style w:type="character" w:customStyle="1" w:styleId="40">
    <w:name w:val="Заголовок 4 Знак"/>
    <w:link w:val="4"/>
    <w:uiPriority w:val="99"/>
    <w:rPr>
      <w:rFonts w:ascii="Arial" w:hAnsi="Arial" w:cs="Arial"/>
      <w:sz w:val="24"/>
      <w:szCs w:val="24"/>
    </w:rPr>
  </w:style>
  <w:style w:type="character" w:customStyle="1" w:styleId="52">
    <w:name w:val="Заголовок 5 Знак"/>
    <w:link w:val="50"/>
    <w:uiPriority w:val="99"/>
    <w:rPr>
      <w:rFonts w:ascii="Calibri" w:hAnsi="Calibri" w:cs="Calibri"/>
      <w:b/>
      <w:bCs/>
      <w:i/>
      <w:iCs/>
      <w:sz w:val="26"/>
      <w:szCs w:val="26"/>
    </w:rPr>
  </w:style>
  <w:style w:type="character" w:customStyle="1" w:styleId="60">
    <w:name w:val="Заголовок 6 Знак"/>
    <w:link w:val="6"/>
    <w:uiPriority w:val="99"/>
    <w:rPr>
      <w:i/>
      <w:iCs/>
    </w:rPr>
  </w:style>
  <w:style w:type="character" w:customStyle="1" w:styleId="70">
    <w:name w:val="Заголовок 7 Знак"/>
    <w:link w:val="7"/>
    <w:uiPriority w:val="99"/>
    <w:rPr>
      <w:rFonts w:ascii="Arial" w:hAnsi="Arial" w:cs="Arial"/>
      <w:sz w:val="20"/>
      <w:szCs w:val="20"/>
    </w:rPr>
  </w:style>
  <w:style w:type="character" w:customStyle="1" w:styleId="80">
    <w:name w:val="Заголовок 8 Знак"/>
    <w:link w:val="8"/>
    <w:uiPriority w:val="99"/>
    <w:rPr>
      <w:rFonts w:ascii="Arial" w:hAnsi="Arial" w:cs="Arial"/>
      <w:i/>
      <w:iCs/>
      <w:sz w:val="20"/>
      <w:szCs w:val="20"/>
    </w:rPr>
  </w:style>
  <w:style w:type="character" w:customStyle="1" w:styleId="90">
    <w:name w:val="Заголовок 9 Знак"/>
    <w:link w:val="9"/>
    <w:uiPriority w:val="99"/>
    <w:rPr>
      <w:rFonts w:ascii="Arial" w:hAnsi="Arial" w:cs="Arial"/>
      <w:b/>
      <w:bCs/>
      <w:i/>
      <w:iCs/>
      <w:sz w:val="18"/>
      <w:szCs w:val="18"/>
    </w:rPr>
  </w:style>
  <w:style w:type="paragraph" w:customStyle="1" w:styleId="13">
    <w:name w:val="Основной текст с отступом1"/>
    <w:basedOn w:val="a4"/>
    <w:uiPriority w:val="99"/>
    <w:pPr>
      <w:spacing w:before="60" w:after="0"/>
      <w:ind w:firstLine="851"/>
    </w:pPr>
  </w:style>
  <w:style w:type="paragraph" w:styleId="a3">
    <w:name w:val="Body Text Indent"/>
    <w:aliases w:val="ТЕКСТ АИИС КУЭ"/>
    <w:basedOn w:val="a4"/>
    <w:link w:val="ae"/>
    <w:pPr>
      <w:numPr>
        <w:ilvl w:val="1"/>
        <w:numId w:val="4"/>
      </w:numPr>
    </w:pPr>
  </w:style>
  <w:style w:type="character" w:customStyle="1" w:styleId="ae">
    <w:name w:val="Основной текст с отступом Знак"/>
    <w:aliases w:val="ТЕКСТ АИИС КУЭ Знак"/>
    <w:link w:val="a3"/>
    <w:rPr>
      <w:sz w:val="24"/>
      <w:szCs w:val="24"/>
    </w:rPr>
  </w:style>
  <w:style w:type="paragraph" w:styleId="af">
    <w:name w:val="List Bullet"/>
    <w:basedOn w:val="a4"/>
    <w:uiPriority w:val="99"/>
    <w:pPr>
      <w:widowControl w:val="0"/>
    </w:pPr>
  </w:style>
  <w:style w:type="paragraph" w:styleId="26">
    <w:name w:val="List Bullet 2"/>
    <w:basedOn w:val="a4"/>
    <w:uiPriority w:val="99"/>
    <w:pPr>
      <w:tabs>
        <w:tab w:val="num" w:pos="643"/>
      </w:tabs>
      <w:ind w:left="643" w:hanging="360"/>
    </w:pPr>
  </w:style>
  <w:style w:type="paragraph" w:styleId="34">
    <w:name w:val="List Bullet 3"/>
    <w:basedOn w:val="a4"/>
    <w:uiPriority w:val="99"/>
    <w:pPr>
      <w:tabs>
        <w:tab w:val="num" w:pos="643"/>
        <w:tab w:val="num" w:pos="926"/>
      </w:tabs>
      <w:ind w:left="926" w:hanging="360"/>
    </w:pPr>
  </w:style>
  <w:style w:type="paragraph" w:styleId="42">
    <w:name w:val="List Bullet 4"/>
    <w:basedOn w:val="a4"/>
    <w:uiPriority w:val="99"/>
    <w:pPr>
      <w:tabs>
        <w:tab w:val="num" w:pos="926"/>
        <w:tab w:val="num" w:pos="1209"/>
      </w:tabs>
      <w:ind w:left="1209" w:hanging="360"/>
    </w:pPr>
  </w:style>
  <w:style w:type="paragraph" w:styleId="53">
    <w:name w:val="List Bullet 5"/>
    <w:basedOn w:val="a4"/>
    <w:uiPriority w:val="99"/>
    <w:pPr>
      <w:tabs>
        <w:tab w:val="num" w:pos="1209"/>
        <w:tab w:val="num" w:pos="1492"/>
      </w:tabs>
      <w:ind w:left="1492" w:hanging="360"/>
    </w:pPr>
  </w:style>
  <w:style w:type="paragraph" w:styleId="af0">
    <w:name w:val="List Number"/>
    <w:basedOn w:val="a4"/>
    <w:uiPriority w:val="99"/>
    <w:pPr>
      <w:tabs>
        <w:tab w:val="num" w:pos="1492"/>
      </w:tabs>
      <w:ind w:left="360" w:hanging="360"/>
    </w:pPr>
  </w:style>
  <w:style w:type="paragraph" w:styleId="27">
    <w:name w:val="List Number 2"/>
    <w:basedOn w:val="a4"/>
    <w:uiPriority w:val="99"/>
    <w:pPr>
      <w:tabs>
        <w:tab w:val="num" w:pos="643"/>
      </w:tabs>
      <w:ind w:left="643" w:hanging="360"/>
    </w:pPr>
  </w:style>
  <w:style w:type="paragraph" w:styleId="35">
    <w:name w:val="List Number 3"/>
    <w:basedOn w:val="a4"/>
    <w:uiPriority w:val="99"/>
    <w:pPr>
      <w:tabs>
        <w:tab w:val="num" w:pos="643"/>
        <w:tab w:val="num" w:pos="926"/>
      </w:tabs>
      <w:ind w:left="926" w:hanging="360"/>
    </w:pPr>
  </w:style>
  <w:style w:type="paragraph" w:styleId="43">
    <w:name w:val="List Number 4"/>
    <w:basedOn w:val="a4"/>
    <w:uiPriority w:val="99"/>
    <w:pPr>
      <w:tabs>
        <w:tab w:val="num" w:pos="926"/>
        <w:tab w:val="num" w:pos="1209"/>
      </w:tabs>
      <w:ind w:left="1209" w:hanging="360"/>
    </w:pPr>
  </w:style>
  <w:style w:type="paragraph" w:styleId="54">
    <w:name w:val="List Number 5"/>
    <w:basedOn w:val="a4"/>
    <w:uiPriority w:val="99"/>
    <w:pPr>
      <w:tabs>
        <w:tab w:val="num" w:pos="1209"/>
        <w:tab w:val="num" w:pos="1492"/>
      </w:tabs>
      <w:ind w:left="1492" w:hanging="360"/>
    </w:pPr>
  </w:style>
  <w:style w:type="paragraph" w:customStyle="1" w:styleId="a1">
    <w:name w:val="Раздел"/>
    <w:basedOn w:val="a4"/>
    <w:uiPriority w:val="99"/>
    <w:semiHidden/>
    <w:pPr>
      <w:numPr>
        <w:ilvl w:val="1"/>
        <w:numId w:val="2"/>
      </w:numPr>
      <w:spacing w:before="120" w:after="120"/>
      <w:jc w:val="center"/>
    </w:pPr>
    <w:rPr>
      <w:rFonts w:ascii="Arial Narrow" w:hAnsi="Arial Narrow" w:cs="Arial Narrow"/>
      <w:b/>
      <w:bCs/>
      <w:sz w:val="28"/>
      <w:szCs w:val="28"/>
    </w:rPr>
  </w:style>
  <w:style w:type="paragraph" w:customStyle="1" w:styleId="af1">
    <w:name w:val="Часть"/>
    <w:basedOn w:val="a4"/>
    <w:uiPriority w:val="99"/>
    <w:semiHidden/>
    <w:pPr>
      <w:jc w:val="center"/>
    </w:pPr>
    <w:rPr>
      <w:rFonts w:ascii="Arial" w:hAnsi="Arial" w:cs="Arial"/>
      <w:b/>
      <w:bCs/>
      <w:caps/>
      <w:sz w:val="32"/>
      <w:szCs w:val="32"/>
    </w:rPr>
  </w:style>
  <w:style w:type="paragraph" w:customStyle="1" w:styleId="30">
    <w:name w:val="Раздел 3"/>
    <w:basedOn w:val="a4"/>
    <w:uiPriority w:val="99"/>
    <w:semiHidden/>
    <w:pPr>
      <w:numPr>
        <w:numId w:val="3"/>
      </w:numPr>
      <w:spacing w:before="120" w:after="120"/>
      <w:jc w:val="center"/>
    </w:pPr>
    <w:rPr>
      <w:b/>
      <w:bCs/>
    </w:rPr>
  </w:style>
  <w:style w:type="paragraph" w:customStyle="1" w:styleId="a2">
    <w:name w:val="Условия контракта"/>
    <w:basedOn w:val="a4"/>
    <w:uiPriority w:val="99"/>
    <w:semiHidden/>
    <w:pPr>
      <w:numPr>
        <w:numId w:val="4"/>
      </w:numPr>
      <w:spacing w:before="240" w:after="120"/>
    </w:pPr>
    <w:rPr>
      <w:b/>
      <w:bCs/>
    </w:rPr>
  </w:style>
  <w:style w:type="paragraph" w:customStyle="1" w:styleId="Instruction">
    <w:name w:val="Instruction"/>
    <w:basedOn w:val="a3"/>
    <w:uiPriority w:val="99"/>
    <w:semiHidden/>
    <w:pPr>
      <w:numPr>
        <w:ilvl w:val="0"/>
        <w:numId w:val="0"/>
      </w:numPr>
      <w:tabs>
        <w:tab w:val="num" w:pos="360"/>
      </w:tabs>
      <w:spacing w:before="180"/>
      <w:ind w:left="360" w:hanging="360"/>
    </w:pPr>
    <w:rPr>
      <w:b/>
      <w:bCs/>
    </w:rPr>
  </w:style>
  <w:style w:type="paragraph" w:styleId="af2">
    <w:name w:val="Title"/>
    <w:basedOn w:val="a4"/>
    <w:link w:val="af3"/>
    <w:uiPriority w:val="99"/>
    <w:qFormat/>
    <w:pPr>
      <w:spacing w:before="240"/>
      <w:jc w:val="center"/>
      <w:outlineLvl w:val="0"/>
    </w:pPr>
    <w:rPr>
      <w:rFonts w:ascii="Cambria" w:hAnsi="Cambria" w:cs="Cambria"/>
      <w:b/>
      <w:bCs/>
      <w:sz w:val="32"/>
      <w:szCs w:val="32"/>
    </w:rPr>
  </w:style>
  <w:style w:type="character" w:customStyle="1" w:styleId="af3">
    <w:name w:val="Название Знак"/>
    <w:link w:val="af2"/>
    <w:uiPriority w:val="99"/>
    <w:rPr>
      <w:rFonts w:ascii="Cambria" w:hAnsi="Cambria" w:cs="Cambria"/>
      <w:b/>
      <w:bCs/>
      <w:sz w:val="32"/>
      <w:szCs w:val="32"/>
    </w:rPr>
  </w:style>
  <w:style w:type="paragraph" w:styleId="af4">
    <w:name w:val="Subtitle"/>
    <w:basedOn w:val="a4"/>
    <w:link w:val="af5"/>
    <w:uiPriority w:val="99"/>
    <w:qFormat/>
    <w:pPr>
      <w:jc w:val="center"/>
      <w:outlineLvl w:val="1"/>
    </w:pPr>
    <w:rPr>
      <w:rFonts w:ascii="Cambria" w:hAnsi="Cambria" w:cs="Cambria"/>
    </w:rPr>
  </w:style>
  <w:style w:type="character" w:customStyle="1" w:styleId="af5">
    <w:name w:val="Подзаголовок Знак"/>
    <w:link w:val="af4"/>
    <w:uiPriority w:val="99"/>
    <w:rPr>
      <w:rFonts w:ascii="Cambria" w:hAnsi="Cambria" w:cs="Cambria"/>
      <w:sz w:val="24"/>
      <w:szCs w:val="24"/>
    </w:rPr>
  </w:style>
  <w:style w:type="paragraph" w:customStyle="1" w:styleId="af6">
    <w:name w:val="Тендерные данные"/>
    <w:basedOn w:val="a4"/>
    <w:uiPriority w:val="99"/>
    <w:semiHidden/>
    <w:pPr>
      <w:tabs>
        <w:tab w:val="left" w:pos="1985"/>
      </w:tabs>
      <w:spacing w:before="120"/>
    </w:pPr>
    <w:rPr>
      <w:b/>
      <w:bCs/>
    </w:rPr>
  </w:style>
  <w:style w:type="paragraph" w:styleId="36">
    <w:name w:val="toc 3"/>
    <w:basedOn w:val="a4"/>
    <w:next w:val="a4"/>
    <w:uiPriority w:val="39"/>
    <w:pPr>
      <w:spacing w:after="0"/>
      <w:ind w:left="480"/>
      <w:jc w:val="left"/>
    </w:pPr>
    <w:rPr>
      <w:i/>
      <w:iCs/>
      <w:sz w:val="20"/>
      <w:szCs w:val="20"/>
    </w:rPr>
  </w:style>
  <w:style w:type="paragraph" w:styleId="14">
    <w:name w:val="toc 1"/>
    <w:basedOn w:val="a4"/>
    <w:next w:val="a4"/>
    <w:uiPriority w:val="39"/>
    <w:pPr>
      <w:spacing w:before="120" w:after="120"/>
      <w:jc w:val="left"/>
    </w:pPr>
    <w:rPr>
      <w:b/>
      <w:bCs/>
      <w:caps/>
      <w:sz w:val="20"/>
      <w:szCs w:val="20"/>
    </w:rPr>
  </w:style>
  <w:style w:type="paragraph" w:styleId="28">
    <w:name w:val="toc 2"/>
    <w:basedOn w:val="a4"/>
    <w:next w:val="a4"/>
    <w:uiPriority w:val="39"/>
    <w:pPr>
      <w:spacing w:after="0"/>
      <w:ind w:left="240"/>
      <w:jc w:val="left"/>
    </w:pPr>
    <w:rPr>
      <w:smallCaps/>
      <w:sz w:val="20"/>
      <w:szCs w:val="20"/>
    </w:rPr>
  </w:style>
  <w:style w:type="paragraph" w:styleId="af7">
    <w:name w:val="Date"/>
    <w:basedOn w:val="a4"/>
    <w:next w:val="a4"/>
    <w:link w:val="af8"/>
    <w:uiPriority w:val="99"/>
  </w:style>
  <w:style w:type="character" w:customStyle="1" w:styleId="af8">
    <w:name w:val="Дата Знак"/>
    <w:link w:val="af7"/>
    <w:uiPriority w:val="99"/>
    <w:semiHidden/>
    <w:rPr>
      <w:sz w:val="24"/>
      <w:szCs w:val="24"/>
    </w:rPr>
  </w:style>
  <w:style w:type="paragraph" w:customStyle="1" w:styleId="af9">
    <w:name w:val="Îáû÷íûé"/>
    <w:uiPriority w:val="99"/>
    <w:semiHidden/>
  </w:style>
  <w:style w:type="paragraph" w:customStyle="1" w:styleId="afa">
    <w:name w:val="Íîðìàëüíûé"/>
    <w:uiPriority w:val="99"/>
    <w:semiHidden/>
    <w:rPr>
      <w:rFonts w:ascii="Courier" w:hAnsi="Courier" w:cs="Courier"/>
      <w:sz w:val="24"/>
      <w:szCs w:val="24"/>
      <w:lang w:val="en-GB"/>
    </w:rPr>
  </w:style>
  <w:style w:type="paragraph" w:styleId="afb">
    <w:name w:val="Body Text"/>
    <w:basedOn w:val="a4"/>
    <w:link w:val="afc"/>
    <w:uiPriority w:val="99"/>
    <w:pPr>
      <w:spacing w:after="120"/>
    </w:pPr>
  </w:style>
  <w:style w:type="character" w:customStyle="1" w:styleId="afc">
    <w:name w:val="Основной текст Знак"/>
    <w:link w:val="afb"/>
    <w:uiPriority w:val="99"/>
    <w:rPr>
      <w:sz w:val="24"/>
      <w:szCs w:val="24"/>
    </w:rPr>
  </w:style>
  <w:style w:type="paragraph" w:customStyle="1" w:styleId="afd">
    <w:name w:val="Подраздел"/>
    <w:basedOn w:val="a4"/>
    <w:uiPriority w:val="99"/>
    <w:semiHidden/>
    <w:pPr>
      <w:spacing w:before="240" w:after="120"/>
      <w:jc w:val="center"/>
    </w:pPr>
    <w:rPr>
      <w:rFonts w:ascii="TimesDL" w:hAnsi="TimesDL" w:cs="TimesDL"/>
      <w:b/>
      <w:bCs/>
      <w:smallCaps/>
      <w:spacing w:val="-2"/>
    </w:rPr>
  </w:style>
  <w:style w:type="paragraph" w:styleId="29">
    <w:name w:val="Body Text Indent 2"/>
    <w:aliases w:val="Знак"/>
    <w:basedOn w:val="a4"/>
    <w:link w:val="2a"/>
    <w:uiPriority w:val="99"/>
    <w:pPr>
      <w:spacing w:after="120" w:line="480" w:lineRule="auto"/>
      <w:ind w:left="283"/>
    </w:pPr>
  </w:style>
  <w:style w:type="character" w:customStyle="1" w:styleId="2a">
    <w:name w:val="Основной текст с отступом 2 Знак"/>
    <w:aliases w:val="Знак Знак2"/>
    <w:link w:val="29"/>
    <w:uiPriority w:val="99"/>
    <w:semiHidden/>
    <w:rPr>
      <w:sz w:val="24"/>
      <w:szCs w:val="24"/>
    </w:rPr>
  </w:style>
  <w:style w:type="paragraph" w:styleId="37">
    <w:name w:val="Body Text Indent 3"/>
    <w:basedOn w:val="a4"/>
    <w:link w:val="38"/>
    <w:uiPriority w:val="99"/>
    <w:pPr>
      <w:spacing w:after="120"/>
      <w:ind w:left="283"/>
    </w:pPr>
    <w:rPr>
      <w:sz w:val="16"/>
      <w:szCs w:val="16"/>
    </w:rPr>
  </w:style>
  <w:style w:type="character" w:customStyle="1" w:styleId="38">
    <w:name w:val="Основной текст с отступом 3 Знак"/>
    <w:link w:val="37"/>
    <w:uiPriority w:val="99"/>
    <w:semiHidden/>
    <w:rPr>
      <w:sz w:val="16"/>
      <w:szCs w:val="16"/>
    </w:rPr>
  </w:style>
  <w:style w:type="paragraph" w:styleId="afe">
    <w:name w:val="header"/>
    <w:basedOn w:val="a4"/>
    <w:link w:val="aff"/>
    <w:uiPriority w:val="99"/>
    <w:pPr>
      <w:tabs>
        <w:tab w:val="center" w:pos="4153"/>
        <w:tab w:val="right" w:pos="8306"/>
      </w:tabs>
      <w:spacing w:before="120" w:after="120"/>
    </w:pPr>
  </w:style>
  <w:style w:type="character" w:customStyle="1" w:styleId="aff">
    <w:name w:val="Верхний колонтитул Знак"/>
    <w:link w:val="afe"/>
    <w:uiPriority w:val="99"/>
    <w:rPr>
      <w:sz w:val="24"/>
      <w:szCs w:val="24"/>
    </w:rPr>
  </w:style>
  <w:style w:type="paragraph" w:styleId="aff0">
    <w:name w:val="Block Text"/>
    <w:basedOn w:val="a4"/>
    <w:uiPriority w:val="99"/>
    <w:pPr>
      <w:spacing w:after="120"/>
      <w:ind w:left="1440" w:right="1440"/>
    </w:pPr>
  </w:style>
  <w:style w:type="character" w:styleId="aff1">
    <w:name w:val="footnote reference"/>
    <w:aliases w:val="Знак сноски 1,Знак сноски-FN"/>
    <w:link w:val="15"/>
    <w:uiPriority w:val="99"/>
    <w:qFormat/>
    <w:rPr>
      <w:rFonts w:ascii="Times New Roman" w:hAnsi="Times New Roman" w:cs="Times New Roman"/>
      <w:vertAlign w:val="superscript"/>
    </w:rPr>
  </w:style>
  <w:style w:type="paragraph" w:styleId="aff2">
    <w:name w:val="footnote text"/>
    <w:basedOn w:val="a4"/>
    <w:link w:val="aff3"/>
    <w:uiPriority w:val="99"/>
    <w:rPr>
      <w:sz w:val="20"/>
      <w:szCs w:val="20"/>
    </w:rPr>
  </w:style>
  <w:style w:type="character" w:customStyle="1" w:styleId="aff3">
    <w:name w:val="Текст сноски Знак"/>
    <w:link w:val="aff2"/>
    <w:uiPriority w:val="99"/>
    <w:rPr>
      <w:sz w:val="20"/>
      <w:szCs w:val="20"/>
    </w:rPr>
  </w:style>
  <w:style w:type="character" w:styleId="aff4">
    <w:name w:val="page number"/>
    <w:uiPriority w:val="99"/>
    <w:rPr>
      <w:rFonts w:ascii="Times New Roman" w:hAnsi="Times New Roman" w:cs="Times New Roman"/>
    </w:rPr>
  </w:style>
  <w:style w:type="paragraph" w:styleId="aff5">
    <w:name w:val="footer"/>
    <w:aliases w:val="Не удалять!"/>
    <w:basedOn w:val="a4"/>
    <w:link w:val="aff6"/>
    <w:pPr>
      <w:tabs>
        <w:tab w:val="center" w:pos="4153"/>
        <w:tab w:val="right" w:pos="8306"/>
      </w:tabs>
    </w:pPr>
  </w:style>
  <w:style w:type="character" w:customStyle="1" w:styleId="aff6">
    <w:name w:val="Нижний колонтитул Знак"/>
    <w:aliases w:val="Не удалять! Знак"/>
    <w:link w:val="aff5"/>
    <w:rPr>
      <w:sz w:val="24"/>
      <w:szCs w:val="24"/>
    </w:rPr>
  </w:style>
  <w:style w:type="paragraph" w:styleId="39">
    <w:name w:val="Body Text 3"/>
    <w:basedOn w:val="a4"/>
    <w:link w:val="3a"/>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sz w:val="16"/>
      <w:szCs w:val="16"/>
    </w:rPr>
  </w:style>
  <w:style w:type="character" w:customStyle="1" w:styleId="3a">
    <w:name w:val="Основной текст 3 Знак"/>
    <w:link w:val="39"/>
    <w:uiPriority w:val="99"/>
    <w:rPr>
      <w:sz w:val="16"/>
      <w:szCs w:val="16"/>
    </w:rPr>
  </w:style>
  <w:style w:type="paragraph" w:styleId="aff7">
    <w:name w:val="Plain Text"/>
    <w:basedOn w:val="a4"/>
    <w:link w:val="aff8"/>
    <w:uiPriority w:val="99"/>
    <w:pPr>
      <w:spacing w:after="0"/>
      <w:jc w:val="left"/>
    </w:pPr>
    <w:rPr>
      <w:rFonts w:ascii="Courier New" w:hAnsi="Courier New" w:cs="Courier New"/>
      <w:sz w:val="20"/>
      <w:szCs w:val="20"/>
    </w:rPr>
  </w:style>
  <w:style w:type="character" w:customStyle="1" w:styleId="aff8">
    <w:name w:val="Текст Знак"/>
    <w:link w:val="aff7"/>
    <w:uiPriority w:val="99"/>
    <w:rPr>
      <w:rFonts w:ascii="Courier New" w:hAnsi="Courier New" w:cs="Courier New"/>
      <w:sz w:val="20"/>
      <w:szCs w:val="20"/>
    </w:rPr>
  </w:style>
  <w:style w:type="paragraph" w:customStyle="1" w:styleId="ConsNormal">
    <w:name w:val="ConsNormal"/>
    <w:pPr>
      <w:widowControl w:val="0"/>
      <w:ind w:right="19772" w:firstLine="720"/>
    </w:pPr>
    <w:rPr>
      <w:rFonts w:ascii="Arial" w:hAnsi="Arial" w:cs="Arial"/>
    </w:rPr>
  </w:style>
  <w:style w:type="character" w:customStyle="1" w:styleId="aff9">
    <w:name w:val="Знак Знак"/>
    <w:uiPriority w:val="99"/>
    <w:semiHidden/>
    <w:rPr>
      <w:rFonts w:ascii="Arial" w:hAnsi="Arial" w:cs="Arial"/>
      <w:sz w:val="24"/>
      <w:szCs w:val="24"/>
      <w:lang w:val="ru-RU" w:eastAsia="ru-RU"/>
    </w:rPr>
  </w:style>
  <w:style w:type="paragraph" w:styleId="affa">
    <w:name w:val="Normal (Web)"/>
    <w:basedOn w:val="a4"/>
    <w:uiPriority w:val="99"/>
    <w:pPr>
      <w:spacing w:before="100" w:beforeAutospacing="1" w:after="100" w:afterAutospacing="1"/>
      <w:jc w:val="left"/>
    </w:pPr>
  </w:style>
  <w:style w:type="paragraph" w:customStyle="1" w:styleId="ConsNonformat">
    <w:name w:val="ConsNonformat"/>
    <w:uiPriority w:val="99"/>
    <w:semiHidden/>
    <w:pPr>
      <w:widowControl w:val="0"/>
      <w:ind w:right="19772"/>
    </w:pPr>
    <w:rPr>
      <w:rFonts w:ascii="Courier New" w:hAnsi="Courier New" w:cs="Courier New"/>
    </w:rPr>
  </w:style>
  <w:style w:type="character" w:customStyle="1" w:styleId="affb">
    <w:name w:val="Основной шрифт"/>
    <w:uiPriority w:val="99"/>
    <w:semiHidden/>
  </w:style>
  <w:style w:type="paragraph" w:styleId="HTML">
    <w:name w:val="HTML Address"/>
    <w:basedOn w:val="a4"/>
    <w:link w:val="HTML0"/>
    <w:uiPriority w:val="99"/>
    <w:rPr>
      <w:i/>
      <w:iCs/>
    </w:rPr>
  </w:style>
  <w:style w:type="character" w:customStyle="1" w:styleId="HTML0">
    <w:name w:val="Адрес HTML Знак"/>
    <w:link w:val="HTML"/>
    <w:uiPriority w:val="99"/>
    <w:semiHidden/>
    <w:rPr>
      <w:i/>
      <w:iCs/>
      <w:sz w:val="24"/>
      <w:szCs w:val="24"/>
    </w:rPr>
  </w:style>
  <w:style w:type="paragraph" w:styleId="affc">
    <w:name w:val="envelope address"/>
    <w:basedOn w:val="a4"/>
    <w:uiPriority w:val="99"/>
    <w:pPr>
      <w:framePr w:w="7920" w:h="1980" w:hRule="exact" w:hSpace="180" w:wrap="auto" w:hAnchor="page" w:xAlign="center" w:yAlign="bottom"/>
      <w:ind w:left="2880"/>
    </w:pPr>
    <w:rPr>
      <w:rFonts w:ascii="Arial" w:hAnsi="Arial" w:cs="Arial"/>
    </w:rPr>
  </w:style>
  <w:style w:type="character" w:styleId="HTML1">
    <w:name w:val="HTML Acronym"/>
    <w:basedOn w:val="a5"/>
    <w:uiPriority w:val="99"/>
  </w:style>
  <w:style w:type="character" w:styleId="affd">
    <w:name w:val="Emphasis"/>
    <w:uiPriority w:val="99"/>
    <w:qFormat/>
    <w:rPr>
      <w:i/>
      <w:iCs/>
    </w:rPr>
  </w:style>
  <w:style w:type="character" w:styleId="affe">
    <w:name w:val="Hyperlink"/>
    <w:uiPriority w:val="99"/>
    <w:rPr>
      <w:color w:val="0000FF"/>
      <w:u w:val="single"/>
    </w:rPr>
  </w:style>
  <w:style w:type="paragraph" w:styleId="afff">
    <w:name w:val="Note Heading"/>
    <w:basedOn w:val="a4"/>
    <w:next w:val="a4"/>
    <w:link w:val="afff0"/>
    <w:uiPriority w:val="99"/>
  </w:style>
  <w:style w:type="character" w:customStyle="1" w:styleId="afff0">
    <w:name w:val="Заголовок записки Знак"/>
    <w:link w:val="afff"/>
    <w:uiPriority w:val="99"/>
    <w:semiHidden/>
    <w:rPr>
      <w:sz w:val="24"/>
      <w:szCs w:val="24"/>
    </w:rPr>
  </w:style>
  <w:style w:type="character" w:styleId="HTML2">
    <w:name w:val="HTML Keyboard"/>
    <w:uiPriority w:val="99"/>
    <w:rPr>
      <w:rFonts w:ascii="Courier New" w:hAnsi="Courier New" w:cs="Courier New"/>
      <w:sz w:val="20"/>
      <w:szCs w:val="20"/>
    </w:rPr>
  </w:style>
  <w:style w:type="character" w:styleId="HTML3">
    <w:name w:val="HTML Code"/>
    <w:uiPriority w:val="99"/>
    <w:rPr>
      <w:rFonts w:ascii="Courier New" w:hAnsi="Courier New" w:cs="Courier New"/>
      <w:sz w:val="20"/>
      <w:szCs w:val="20"/>
    </w:rPr>
  </w:style>
  <w:style w:type="paragraph" w:styleId="afff1">
    <w:name w:val="Body Text First Indent"/>
    <w:basedOn w:val="afb"/>
    <w:link w:val="afff2"/>
    <w:uiPriority w:val="99"/>
    <w:pPr>
      <w:ind w:firstLine="210"/>
    </w:pPr>
  </w:style>
  <w:style w:type="character" w:customStyle="1" w:styleId="afff2">
    <w:name w:val="Красная строка Знак"/>
    <w:basedOn w:val="afc"/>
    <w:link w:val="afff1"/>
    <w:uiPriority w:val="99"/>
    <w:semiHidden/>
    <w:rPr>
      <w:sz w:val="24"/>
      <w:szCs w:val="24"/>
    </w:rPr>
  </w:style>
  <w:style w:type="paragraph" w:styleId="2b">
    <w:name w:val="Body Text First Indent 2"/>
    <w:basedOn w:val="13"/>
    <w:link w:val="2c"/>
    <w:uiPriority w:val="99"/>
    <w:pPr>
      <w:spacing w:before="0" w:after="120"/>
      <w:ind w:left="283" w:firstLine="210"/>
    </w:pPr>
  </w:style>
  <w:style w:type="character" w:customStyle="1" w:styleId="2c">
    <w:name w:val="Красная строка 2 Знак"/>
    <w:basedOn w:val="ae"/>
    <w:link w:val="2b"/>
    <w:uiPriority w:val="99"/>
    <w:semiHidden/>
    <w:rPr>
      <w:sz w:val="24"/>
      <w:szCs w:val="24"/>
    </w:rPr>
  </w:style>
  <w:style w:type="character" w:styleId="afff3">
    <w:name w:val="line number"/>
    <w:basedOn w:val="a5"/>
    <w:uiPriority w:val="99"/>
  </w:style>
  <w:style w:type="character" w:styleId="HTML4">
    <w:name w:val="HTML Sample"/>
    <w:uiPriority w:val="99"/>
    <w:rPr>
      <w:rFonts w:ascii="Courier New" w:hAnsi="Courier New" w:cs="Courier New"/>
    </w:rPr>
  </w:style>
  <w:style w:type="paragraph" w:styleId="2d">
    <w:name w:val="envelope return"/>
    <w:basedOn w:val="a4"/>
    <w:uiPriority w:val="99"/>
    <w:rPr>
      <w:rFonts w:ascii="Arial" w:hAnsi="Arial" w:cs="Arial"/>
      <w:sz w:val="20"/>
      <w:szCs w:val="20"/>
    </w:rPr>
  </w:style>
  <w:style w:type="paragraph" w:styleId="afff4">
    <w:name w:val="Normal Indent"/>
    <w:basedOn w:val="a4"/>
    <w:uiPriority w:val="99"/>
    <w:pPr>
      <w:ind w:left="708"/>
    </w:pPr>
  </w:style>
  <w:style w:type="character" w:styleId="HTML5">
    <w:name w:val="HTML Definition"/>
    <w:uiPriority w:val="99"/>
    <w:rPr>
      <w:i/>
      <w:iCs/>
    </w:rPr>
  </w:style>
  <w:style w:type="character" w:styleId="HTML6">
    <w:name w:val="HTML Variable"/>
    <w:uiPriority w:val="99"/>
    <w:rPr>
      <w:i/>
      <w:iCs/>
    </w:rPr>
  </w:style>
  <w:style w:type="character" w:styleId="HTML7">
    <w:name w:val="HTML Typewriter"/>
    <w:uiPriority w:val="99"/>
    <w:rPr>
      <w:rFonts w:ascii="Courier New" w:hAnsi="Courier New" w:cs="Courier New"/>
      <w:sz w:val="20"/>
      <w:szCs w:val="20"/>
    </w:rPr>
  </w:style>
  <w:style w:type="paragraph" w:styleId="afff5">
    <w:name w:val="Signature"/>
    <w:basedOn w:val="a4"/>
    <w:link w:val="afff6"/>
    <w:uiPriority w:val="99"/>
    <w:pPr>
      <w:ind w:left="4252"/>
    </w:pPr>
  </w:style>
  <w:style w:type="character" w:customStyle="1" w:styleId="afff6">
    <w:name w:val="Подпись Знак"/>
    <w:link w:val="afff5"/>
    <w:uiPriority w:val="99"/>
    <w:semiHidden/>
    <w:rPr>
      <w:sz w:val="24"/>
      <w:szCs w:val="24"/>
    </w:rPr>
  </w:style>
  <w:style w:type="paragraph" w:styleId="afff7">
    <w:name w:val="Salutation"/>
    <w:basedOn w:val="a4"/>
    <w:next w:val="a4"/>
    <w:link w:val="afff8"/>
    <w:uiPriority w:val="99"/>
  </w:style>
  <w:style w:type="character" w:customStyle="1" w:styleId="afff8">
    <w:name w:val="Приветствие Знак"/>
    <w:link w:val="afff7"/>
    <w:uiPriority w:val="99"/>
    <w:semiHidden/>
    <w:rPr>
      <w:sz w:val="24"/>
      <w:szCs w:val="24"/>
    </w:rPr>
  </w:style>
  <w:style w:type="paragraph" w:styleId="afff9">
    <w:name w:val="List Continue"/>
    <w:basedOn w:val="a4"/>
    <w:uiPriority w:val="99"/>
    <w:pPr>
      <w:spacing w:after="120"/>
      <w:ind w:left="283"/>
    </w:pPr>
  </w:style>
  <w:style w:type="paragraph" w:styleId="2e">
    <w:name w:val="List Continue 2"/>
    <w:basedOn w:val="a4"/>
    <w:uiPriority w:val="99"/>
    <w:pPr>
      <w:spacing w:after="120"/>
      <w:ind w:left="566"/>
    </w:pPr>
  </w:style>
  <w:style w:type="paragraph" w:styleId="3b">
    <w:name w:val="List Continue 3"/>
    <w:basedOn w:val="a4"/>
    <w:uiPriority w:val="99"/>
    <w:pPr>
      <w:spacing w:after="120"/>
      <w:ind w:left="849"/>
    </w:pPr>
  </w:style>
  <w:style w:type="paragraph" w:styleId="44">
    <w:name w:val="List Continue 4"/>
    <w:basedOn w:val="a4"/>
    <w:uiPriority w:val="99"/>
    <w:pPr>
      <w:spacing w:after="120"/>
      <w:ind w:left="1132"/>
    </w:pPr>
  </w:style>
  <w:style w:type="paragraph" w:styleId="55">
    <w:name w:val="List Continue 5"/>
    <w:basedOn w:val="a4"/>
    <w:uiPriority w:val="99"/>
    <w:pPr>
      <w:spacing w:after="120"/>
      <w:ind w:left="1415"/>
    </w:pPr>
  </w:style>
  <w:style w:type="character" w:styleId="afffa">
    <w:name w:val="FollowedHyperlink"/>
    <w:uiPriority w:val="99"/>
    <w:rPr>
      <w:color w:val="800080"/>
      <w:u w:val="single"/>
    </w:rPr>
  </w:style>
  <w:style w:type="paragraph" w:styleId="afffb">
    <w:name w:val="Closing"/>
    <w:basedOn w:val="a4"/>
    <w:link w:val="afffc"/>
    <w:uiPriority w:val="99"/>
    <w:pPr>
      <w:ind w:left="4252"/>
    </w:pPr>
  </w:style>
  <w:style w:type="character" w:customStyle="1" w:styleId="afffc">
    <w:name w:val="Прощание Знак"/>
    <w:link w:val="afffb"/>
    <w:uiPriority w:val="99"/>
    <w:semiHidden/>
    <w:rPr>
      <w:sz w:val="24"/>
      <w:szCs w:val="24"/>
    </w:rPr>
  </w:style>
  <w:style w:type="paragraph" w:styleId="afffd">
    <w:name w:val="List"/>
    <w:basedOn w:val="a4"/>
    <w:uiPriority w:val="99"/>
    <w:pPr>
      <w:ind w:left="283" w:hanging="283"/>
    </w:pPr>
  </w:style>
  <w:style w:type="paragraph" w:styleId="2f">
    <w:name w:val="List 2"/>
    <w:basedOn w:val="a4"/>
    <w:uiPriority w:val="99"/>
    <w:pPr>
      <w:ind w:left="566" w:hanging="283"/>
    </w:pPr>
  </w:style>
  <w:style w:type="paragraph" w:styleId="3c">
    <w:name w:val="List 3"/>
    <w:basedOn w:val="a4"/>
    <w:uiPriority w:val="99"/>
    <w:pPr>
      <w:ind w:left="849" w:hanging="283"/>
    </w:pPr>
  </w:style>
  <w:style w:type="paragraph" w:styleId="45">
    <w:name w:val="List 4"/>
    <w:basedOn w:val="a4"/>
    <w:uiPriority w:val="99"/>
    <w:pPr>
      <w:ind w:left="1132" w:hanging="283"/>
    </w:pPr>
  </w:style>
  <w:style w:type="paragraph" w:styleId="56">
    <w:name w:val="List 5"/>
    <w:basedOn w:val="a4"/>
    <w:uiPriority w:val="99"/>
    <w:pPr>
      <w:ind w:left="1415" w:hanging="283"/>
    </w:pPr>
  </w:style>
  <w:style w:type="paragraph" w:styleId="HTML8">
    <w:name w:val="HTML Preformatted"/>
    <w:basedOn w:val="a4"/>
    <w:link w:val="HTML9"/>
    <w:uiPriority w:val="99"/>
    <w:rPr>
      <w:rFonts w:ascii="Courier New" w:hAnsi="Courier New" w:cs="Courier New"/>
      <w:sz w:val="20"/>
      <w:szCs w:val="20"/>
    </w:rPr>
  </w:style>
  <w:style w:type="character" w:customStyle="1" w:styleId="HTML9">
    <w:name w:val="Стандартный HTML Знак"/>
    <w:link w:val="HTML8"/>
    <w:uiPriority w:val="99"/>
    <w:semiHidden/>
    <w:rPr>
      <w:rFonts w:ascii="Courier New" w:hAnsi="Courier New" w:cs="Courier New"/>
      <w:sz w:val="20"/>
      <w:szCs w:val="20"/>
    </w:rPr>
  </w:style>
  <w:style w:type="character" w:styleId="afffe">
    <w:name w:val="Strong"/>
    <w:uiPriority w:val="99"/>
    <w:qFormat/>
    <w:rPr>
      <w:b/>
      <w:bCs/>
    </w:rPr>
  </w:style>
  <w:style w:type="character" w:styleId="HTMLa">
    <w:name w:val="HTML Cite"/>
    <w:uiPriority w:val="99"/>
    <w:rPr>
      <w:i/>
      <w:iCs/>
    </w:rPr>
  </w:style>
  <w:style w:type="paragraph" w:styleId="affff">
    <w:name w:val="Message Header"/>
    <w:basedOn w:val="a4"/>
    <w:link w:val="affff0"/>
    <w:uiPriority w:val="99"/>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Cambria" w:hAnsi="Cambria" w:cs="Cambria"/>
    </w:rPr>
  </w:style>
  <w:style w:type="character" w:customStyle="1" w:styleId="affff0">
    <w:name w:val="Шапка Знак"/>
    <w:link w:val="affff"/>
    <w:uiPriority w:val="99"/>
    <w:semiHidden/>
    <w:rPr>
      <w:rFonts w:ascii="Cambria" w:hAnsi="Cambria" w:cs="Cambria"/>
      <w:sz w:val="24"/>
      <w:szCs w:val="24"/>
      <w:shd w:val="pct20" w:color="auto" w:fill="auto"/>
    </w:rPr>
  </w:style>
  <w:style w:type="paragraph" w:styleId="affff1">
    <w:name w:val="E-mail Signature"/>
    <w:basedOn w:val="a4"/>
    <w:link w:val="affff2"/>
    <w:uiPriority w:val="99"/>
  </w:style>
  <w:style w:type="character" w:customStyle="1" w:styleId="affff2">
    <w:name w:val="Электронная подпись Знак"/>
    <w:link w:val="affff1"/>
    <w:uiPriority w:val="99"/>
    <w:semiHidden/>
    <w:rPr>
      <w:sz w:val="24"/>
      <w:szCs w:val="24"/>
    </w:rPr>
  </w:style>
  <w:style w:type="paragraph" w:styleId="46">
    <w:name w:val="toc 4"/>
    <w:basedOn w:val="a4"/>
    <w:next w:val="a4"/>
    <w:uiPriority w:val="39"/>
    <w:pPr>
      <w:spacing w:after="0"/>
      <w:ind w:left="720"/>
      <w:jc w:val="left"/>
    </w:pPr>
    <w:rPr>
      <w:sz w:val="18"/>
      <w:szCs w:val="18"/>
    </w:rPr>
  </w:style>
  <w:style w:type="paragraph" w:styleId="57">
    <w:name w:val="toc 5"/>
    <w:basedOn w:val="a4"/>
    <w:next w:val="a4"/>
    <w:uiPriority w:val="39"/>
    <w:pPr>
      <w:spacing w:after="0"/>
      <w:ind w:left="960"/>
      <w:jc w:val="left"/>
    </w:pPr>
    <w:rPr>
      <w:sz w:val="18"/>
      <w:szCs w:val="18"/>
    </w:rPr>
  </w:style>
  <w:style w:type="paragraph" w:styleId="61">
    <w:name w:val="toc 6"/>
    <w:basedOn w:val="a4"/>
    <w:next w:val="a4"/>
    <w:uiPriority w:val="39"/>
    <w:pPr>
      <w:spacing w:after="0"/>
      <w:ind w:left="1200"/>
      <w:jc w:val="left"/>
    </w:pPr>
    <w:rPr>
      <w:sz w:val="18"/>
      <w:szCs w:val="18"/>
    </w:rPr>
  </w:style>
  <w:style w:type="paragraph" w:styleId="71">
    <w:name w:val="toc 7"/>
    <w:basedOn w:val="a4"/>
    <w:next w:val="a4"/>
    <w:uiPriority w:val="39"/>
    <w:pPr>
      <w:spacing w:after="0"/>
      <w:ind w:left="1440"/>
      <w:jc w:val="left"/>
    </w:pPr>
    <w:rPr>
      <w:sz w:val="18"/>
      <w:szCs w:val="18"/>
    </w:rPr>
  </w:style>
  <w:style w:type="paragraph" w:styleId="81">
    <w:name w:val="toc 8"/>
    <w:basedOn w:val="a4"/>
    <w:next w:val="a4"/>
    <w:uiPriority w:val="39"/>
    <w:pPr>
      <w:spacing w:after="0"/>
      <w:ind w:left="1680"/>
      <w:jc w:val="left"/>
    </w:pPr>
    <w:rPr>
      <w:sz w:val="18"/>
      <w:szCs w:val="18"/>
    </w:rPr>
  </w:style>
  <w:style w:type="paragraph" w:styleId="91">
    <w:name w:val="toc 9"/>
    <w:basedOn w:val="a4"/>
    <w:next w:val="a4"/>
    <w:uiPriority w:val="39"/>
    <w:pPr>
      <w:spacing w:after="0"/>
      <w:ind w:left="1920"/>
      <w:jc w:val="left"/>
    </w:pPr>
    <w:rPr>
      <w:sz w:val="18"/>
      <w:szCs w:val="18"/>
    </w:rPr>
  </w:style>
  <w:style w:type="paragraph" w:customStyle="1" w:styleId="10">
    <w:name w:val="Стиль1"/>
    <w:basedOn w:val="a4"/>
    <w:pPr>
      <w:keepNext/>
      <w:keepLines/>
      <w:widowControl w:val="0"/>
      <w:numPr>
        <w:numId w:val="5"/>
      </w:numPr>
      <w:suppressLineNumbers/>
      <w:jc w:val="left"/>
    </w:pPr>
    <w:rPr>
      <w:b/>
      <w:bCs/>
      <w:sz w:val="28"/>
      <w:szCs w:val="28"/>
    </w:rPr>
  </w:style>
  <w:style w:type="paragraph" w:customStyle="1" w:styleId="2-1">
    <w:name w:val="содержание2-1"/>
    <w:basedOn w:val="32"/>
    <w:next w:val="a4"/>
    <w:uiPriority w:val="99"/>
  </w:style>
  <w:style w:type="paragraph" w:customStyle="1" w:styleId="211">
    <w:name w:val="Заголовок 2.1"/>
    <w:basedOn w:val="12"/>
    <w:uiPriority w:val="99"/>
    <w:pPr>
      <w:keepLines/>
      <w:widowControl w:val="0"/>
      <w:suppressLineNumbers/>
    </w:pPr>
    <w:rPr>
      <w:caps/>
    </w:rPr>
  </w:style>
  <w:style w:type="paragraph" w:customStyle="1" w:styleId="20">
    <w:name w:val="Стиль2"/>
    <w:basedOn w:val="27"/>
    <w:uiPriority w:val="99"/>
    <w:pPr>
      <w:keepNext/>
      <w:keepLines/>
      <w:widowControl w:val="0"/>
      <w:numPr>
        <w:ilvl w:val="1"/>
        <w:numId w:val="5"/>
      </w:numPr>
      <w:suppressLineNumbers/>
      <w:tabs>
        <w:tab w:val="num" w:pos="1492"/>
      </w:tabs>
    </w:pPr>
    <w:rPr>
      <w:b/>
      <w:bCs/>
    </w:rPr>
  </w:style>
  <w:style w:type="paragraph" w:customStyle="1" w:styleId="31">
    <w:name w:val="Стиль3"/>
    <w:basedOn w:val="29"/>
    <w:uiPriority w:val="99"/>
    <w:pPr>
      <w:widowControl w:val="0"/>
      <w:numPr>
        <w:ilvl w:val="2"/>
        <w:numId w:val="5"/>
      </w:numPr>
      <w:spacing w:after="0" w:line="240" w:lineRule="auto"/>
    </w:pPr>
  </w:style>
  <w:style w:type="paragraph" w:customStyle="1" w:styleId="2-11">
    <w:name w:val="содержание2-11"/>
    <w:basedOn w:val="a4"/>
    <w:uiPriority w:val="99"/>
  </w:style>
  <w:style w:type="character" w:customStyle="1" w:styleId="16">
    <w:name w:val="Знак Знак1"/>
    <w:uiPriority w:val="99"/>
    <w:rPr>
      <w:sz w:val="24"/>
      <w:szCs w:val="24"/>
      <w:lang w:val="ru-RU" w:eastAsia="ru-RU"/>
    </w:rPr>
  </w:style>
  <w:style w:type="character" w:customStyle="1" w:styleId="3d">
    <w:name w:val="Стиль3 Знак"/>
    <w:uiPriority w:val="99"/>
    <w:rPr>
      <w:sz w:val="24"/>
      <w:szCs w:val="24"/>
      <w:lang w:val="ru-RU" w:eastAsia="ru-RU"/>
    </w:rPr>
  </w:style>
  <w:style w:type="paragraph" w:customStyle="1" w:styleId="47">
    <w:name w:val="Стиль4"/>
    <w:basedOn w:val="21"/>
    <w:next w:val="a4"/>
    <w:uiPriority w:val="99"/>
    <w:pPr>
      <w:keepLines/>
      <w:widowControl w:val="0"/>
      <w:suppressLineNumbers/>
      <w:ind w:firstLine="567"/>
    </w:pPr>
  </w:style>
  <w:style w:type="paragraph" w:customStyle="1" w:styleId="affff3">
    <w:name w:val="Таблица заголовок"/>
    <w:basedOn w:val="a4"/>
    <w:uiPriority w:val="99"/>
    <w:pPr>
      <w:spacing w:before="120" w:after="120" w:line="360" w:lineRule="auto"/>
      <w:jc w:val="right"/>
    </w:pPr>
    <w:rPr>
      <w:b/>
      <w:bCs/>
      <w:sz w:val="28"/>
      <w:szCs w:val="28"/>
    </w:rPr>
  </w:style>
  <w:style w:type="paragraph" w:customStyle="1" w:styleId="affff4">
    <w:name w:val="текст таблицы"/>
    <w:basedOn w:val="a4"/>
    <w:uiPriority w:val="99"/>
    <w:pPr>
      <w:spacing w:before="120" w:after="0"/>
      <w:ind w:right="-102"/>
      <w:jc w:val="left"/>
    </w:pPr>
  </w:style>
  <w:style w:type="paragraph" w:customStyle="1" w:styleId="affff5">
    <w:name w:val="Пункт Знак"/>
    <w:basedOn w:val="a4"/>
    <w:uiPriority w:val="99"/>
    <w:pPr>
      <w:tabs>
        <w:tab w:val="num" w:pos="1134"/>
        <w:tab w:val="left" w:pos="1701"/>
      </w:tabs>
      <w:spacing w:after="0" w:line="360" w:lineRule="auto"/>
      <w:ind w:left="1134" w:hanging="567"/>
    </w:pPr>
    <w:rPr>
      <w:sz w:val="28"/>
      <w:szCs w:val="28"/>
    </w:rPr>
  </w:style>
  <w:style w:type="paragraph" w:customStyle="1" w:styleId="affff6">
    <w:name w:val="a"/>
    <w:basedOn w:val="a4"/>
    <w:uiPriority w:val="99"/>
    <w:pPr>
      <w:spacing w:after="0" w:line="360" w:lineRule="auto"/>
      <w:ind w:left="1134" w:hanging="567"/>
    </w:pPr>
    <w:rPr>
      <w:sz w:val="28"/>
      <w:szCs w:val="28"/>
    </w:rPr>
  </w:style>
  <w:style w:type="paragraph" w:customStyle="1" w:styleId="affff7">
    <w:name w:val="Словарная статья"/>
    <w:basedOn w:val="a4"/>
    <w:next w:val="a4"/>
    <w:uiPriority w:val="99"/>
    <w:pPr>
      <w:spacing w:after="0"/>
      <w:ind w:right="118"/>
    </w:pPr>
    <w:rPr>
      <w:rFonts w:ascii="Arial" w:hAnsi="Arial" w:cs="Arial"/>
      <w:sz w:val="20"/>
      <w:szCs w:val="20"/>
    </w:rPr>
  </w:style>
  <w:style w:type="paragraph" w:customStyle="1" w:styleId="affff8">
    <w:name w:val="Комментарий пользователя"/>
    <w:basedOn w:val="a4"/>
    <w:next w:val="a4"/>
    <w:uiPriority w:val="99"/>
    <w:pPr>
      <w:spacing w:after="0"/>
      <w:ind w:left="170"/>
      <w:jc w:val="left"/>
    </w:pPr>
    <w:rPr>
      <w:rFonts w:ascii="Arial" w:hAnsi="Arial" w:cs="Arial"/>
      <w:i/>
      <w:iCs/>
      <w:color w:val="000080"/>
      <w:sz w:val="20"/>
      <w:szCs w:val="20"/>
    </w:rPr>
  </w:style>
  <w:style w:type="character" w:customStyle="1" w:styleId="3e">
    <w:name w:val="Стиль3 Знак Знак"/>
    <w:uiPriority w:val="99"/>
    <w:rPr>
      <w:sz w:val="24"/>
      <w:szCs w:val="24"/>
      <w:lang w:val="ru-RU" w:eastAsia="ru-RU"/>
    </w:rPr>
  </w:style>
  <w:style w:type="paragraph" w:styleId="affff9">
    <w:name w:val="Balloon Text"/>
    <w:basedOn w:val="a4"/>
    <w:link w:val="affffa"/>
    <w:uiPriority w:val="99"/>
    <w:semiHidden/>
    <w:rPr>
      <w:sz w:val="20"/>
      <w:szCs w:val="2"/>
    </w:rPr>
  </w:style>
  <w:style w:type="character" w:customStyle="1" w:styleId="affffa">
    <w:name w:val="Текст выноски Знак"/>
    <w:link w:val="affff9"/>
    <w:uiPriority w:val="99"/>
    <w:semiHidden/>
    <w:rPr>
      <w:szCs w:val="2"/>
    </w:rPr>
  </w:style>
  <w:style w:type="character" w:customStyle="1" w:styleId="labelbodytext1">
    <w:name w:val="label_body_text_1"/>
    <w:uiPriority w:val="99"/>
  </w:style>
  <w:style w:type="paragraph" w:customStyle="1" w:styleId="1DocumentHeader1">
    <w:name w:val="Заголовок 1.Document Header1"/>
    <w:basedOn w:val="a4"/>
    <w:next w:val="a4"/>
    <w:uiPriority w:val="99"/>
    <w:pPr>
      <w:keepNext/>
      <w:spacing w:before="240"/>
      <w:jc w:val="center"/>
      <w:outlineLvl w:val="0"/>
    </w:pPr>
    <w:rPr>
      <w:sz w:val="36"/>
      <w:szCs w:val="36"/>
    </w:rPr>
  </w:style>
  <w:style w:type="paragraph" w:customStyle="1" w:styleId="ConsPlusNormal">
    <w:name w:val="ConsPlusNormal"/>
    <w:link w:val="ConsPlusNormal0"/>
    <w:qFormat/>
    <w:pPr>
      <w:widowControl w:val="0"/>
      <w:ind w:firstLine="720"/>
    </w:pPr>
    <w:rPr>
      <w:rFonts w:ascii="Arial" w:hAnsi="Arial" w:cs="Arial"/>
    </w:rPr>
  </w:style>
  <w:style w:type="character" w:customStyle="1" w:styleId="112">
    <w:name w:val="Знак Знак11"/>
    <w:uiPriority w:val="99"/>
    <w:rPr>
      <w:sz w:val="24"/>
      <w:szCs w:val="24"/>
      <w:lang w:val="ru-RU" w:eastAsia="ru-RU"/>
    </w:rPr>
  </w:style>
  <w:style w:type="character" w:styleId="affffb">
    <w:name w:val="annotation reference"/>
    <w:uiPriority w:val="99"/>
    <w:semiHidden/>
    <w:rPr>
      <w:sz w:val="16"/>
      <w:szCs w:val="16"/>
    </w:rPr>
  </w:style>
  <w:style w:type="paragraph" w:styleId="affffc">
    <w:name w:val="annotation text"/>
    <w:basedOn w:val="a4"/>
    <w:link w:val="affffd"/>
    <w:uiPriority w:val="99"/>
    <w:semiHidden/>
    <w:rPr>
      <w:sz w:val="20"/>
      <w:szCs w:val="20"/>
    </w:rPr>
  </w:style>
  <w:style w:type="character" w:customStyle="1" w:styleId="affffd">
    <w:name w:val="Текст примечания Знак"/>
    <w:link w:val="affffc"/>
    <w:uiPriority w:val="99"/>
    <w:semiHidden/>
  </w:style>
  <w:style w:type="paragraph" w:styleId="affffe">
    <w:name w:val="annotation subject"/>
    <w:basedOn w:val="affffc"/>
    <w:next w:val="affffc"/>
    <w:link w:val="afffff"/>
    <w:uiPriority w:val="99"/>
    <w:semiHidden/>
    <w:rPr>
      <w:b/>
      <w:bCs/>
    </w:rPr>
  </w:style>
  <w:style w:type="character" w:customStyle="1" w:styleId="afffff">
    <w:name w:val="Тема примечания Знак"/>
    <w:link w:val="affffe"/>
    <w:uiPriority w:val="99"/>
    <w:semiHidden/>
    <w:rPr>
      <w:b/>
      <w:bCs/>
      <w:sz w:val="20"/>
      <w:szCs w:val="20"/>
    </w:rPr>
  </w:style>
  <w:style w:type="paragraph" w:customStyle="1" w:styleId="200">
    <w:name w:val="20"/>
    <w:basedOn w:val="a4"/>
    <w:uiPriority w:val="99"/>
    <w:pPr>
      <w:spacing w:before="104" w:after="104"/>
      <w:ind w:left="104" w:right="104"/>
      <w:jc w:val="left"/>
    </w:pPr>
  </w:style>
  <w:style w:type="character" w:customStyle="1" w:styleId="17">
    <w:name w:val="Заголовок 1 Знак"/>
    <w:aliases w:val="Document Header1 Знак"/>
    <w:rPr>
      <w:b/>
      <w:bCs/>
      <w:sz w:val="36"/>
      <w:szCs w:val="36"/>
      <w:lang w:val="ru-RU" w:eastAsia="ru-RU"/>
    </w:rPr>
  </w:style>
  <w:style w:type="paragraph" w:customStyle="1" w:styleId="afffff0">
    <w:name w:val="Пункт"/>
    <w:basedOn w:val="a4"/>
    <w:link w:val="18"/>
    <w:uiPriority w:val="99"/>
    <w:pPr>
      <w:tabs>
        <w:tab w:val="num" w:pos="1980"/>
      </w:tabs>
      <w:spacing w:after="0"/>
      <w:ind w:left="1404" w:hanging="504"/>
    </w:pPr>
  </w:style>
  <w:style w:type="paragraph" w:customStyle="1" w:styleId="afffff1">
    <w:name w:val="Подпункт"/>
    <w:basedOn w:val="afffff0"/>
    <w:pPr>
      <w:tabs>
        <w:tab w:val="clear" w:pos="1980"/>
        <w:tab w:val="num" w:pos="2520"/>
      </w:tabs>
      <w:ind w:left="1728" w:hanging="648"/>
    </w:pPr>
  </w:style>
  <w:style w:type="paragraph" w:styleId="afffff2">
    <w:name w:val="Document Map"/>
    <w:basedOn w:val="a4"/>
    <w:link w:val="afffff3"/>
    <w:uiPriority w:val="99"/>
    <w:semiHidden/>
    <w:pPr>
      <w:shd w:val="clear" w:color="auto" w:fill="000080"/>
    </w:pPr>
    <w:rPr>
      <w:sz w:val="2"/>
      <w:szCs w:val="2"/>
    </w:rPr>
  </w:style>
  <w:style w:type="character" w:customStyle="1" w:styleId="afffff3">
    <w:name w:val="Схема документа Знак"/>
    <w:link w:val="afffff2"/>
    <w:uiPriority w:val="99"/>
    <w:semiHidden/>
    <w:rPr>
      <w:sz w:val="2"/>
      <w:szCs w:val="2"/>
    </w:rPr>
  </w:style>
  <w:style w:type="paragraph" w:customStyle="1" w:styleId="afffff4">
    <w:name w:val="Таблица шапка"/>
    <w:basedOn w:val="a4"/>
    <w:uiPriority w:val="99"/>
    <w:pPr>
      <w:keepNext/>
      <w:spacing w:before="40" w:after="40"/>
      <w:ind w:left="57" w:right="57"/>
      <w:jc w:val="left"/>
    </w:pPr>
    <w:rPr>
      <w:sz w:val="18"/>
      <w:szCs w:val="18"/>
    </w:rPr>
  </w:style>
  <w:style w:type="paragraph" w:customStyle="1" w:styleId="afffff5">
    <w:name w:val="Таблица текст"/>
    <w:basedOn w:val="a4"/>
    <w:link w:val="afffff6"/>
    <w:uiPriority w:val="99"/>
    <w:pPr>
      <w:spacing w:before="40" w:after="40"/>
      <w:ind w:left="57" w:right="57"/>
      <w:jc w:val="left"/>
    </w:pPr>
    <w:rPr>
      <w:sz w:val="22"/>
      <w:szCs w:val="22"/>
    </w:rPr>
  </w:style>
  <w:style w:type="paragraph" w:customStyle="1" w:styleId="a0">
    <w:name w:val="пункт"/>
    <w:basedOn w:val="a4"/>
    <w:uiPriority w:val="99"/>
    <w:pPr>
      <w:numPr>
        <w:ilvl w:val="2"/>
        <w:numId w:val="7"/>
      </w:numPr>
      <w:spacing w:before="60"/>
      <w:jc w:val="left"/>
    </w:pPr>
  </w:style>
  <w:style w:type="character" w:customStyle="1" w:styleId="afffff7">
    <w:name w:val="Гипертекстовая ссылка"/>
    <w:uiPriority w:val="99"/>
    <w:rPr>
      <w:b/>
      <w:bCs/>
      <w:color w:val="008000"/>
      <w:sz w:val="20"/>
      <w:szCs w:val="20"/>
      <w:u w:val="single"/>
    </w:rPr>
  </w:style>
  <w:style w:type="paragraph" w:styleId="19">
    <w:name w:val="index 1"/>
    <w:basedOn w:val="a4"/>
    <w:next w:val="a4"/>
    <w:uiPriority w:val="99"/>
    <w:semiHidden/>
    <w:pPr>
      <w:ind w:left="240" w:hanging="240"/>
    </w:pPr>
  </w:style>
  <w:style w:type="paragraph" w:customStyle="1" w:styleId="1a">
    <w:name w:val="Обычный1"/>
    <w:uiPriority w:val="99"/>
    <w:rPr>
      <w:sz w:val="24"/>
      <w:szCs w:val="24"/>
    </w:rPr>
  </w:style>
  <w:style w:type="paragraph" w:customStyle="1" w:styleId="ConsPlusNonformat">
    <w:name w:val="ConsPlusNonformat"/>
    <w:uiPriority w:val="99"/>
    <w:pPr>
      <w:widowControl w:val="0"/>
    </w:pPr>
    <w:rPr>
      <w:rFonts w:ascii="Courier New" w:hAnsi="Courier New" w:cs="Courier New"/>
    </w:rPr>
  </w:style>
  <w:style w:type="paragraph" w:styleId="afffff8">
    <w:name w:val="No Spacing"/>
    <w:qFormat/>
    <w:rPr>
      <w:sz w:val="24"/>
      <w:szCs w:val="24"/>
    </w:rPr>
  </w:style>
  <w:style w:type="paragraph" w:styleId="afffff9">
    <w:name w:val="endnote text"/>
    <w:basedOn w:val="a4"/>
    <w:link w:val="afffffa"/>
    <w:uiPriority w:val="99"/>
    <w:rPr>
      <w:sz w:val="20"/>
      <w:szCs w:val="20"/>
    </w:rPr>
  </w:style>
  <w:style w:type="character" w:customStyle="1" w:styleId="afffffa">
    <w:name w:val="Текст концевой сноски Знак"/>
    <w:basedOn w:val="a5"/>
    <w:link w:val="afffff9"/>
    <w:uiPriority w:val="99"/>
  </w:style>
  <w:style w:type="character" w:styleId="afffffb">
    <w:name w:val="endnote reference"/>
    <w:uiPriority w:val="99"/>
    <w:semiHidden/>
    <w:rPr>
      <w:vertAlign w:val="superscript"/>
    </w:rPr>
  </w:style>
  <w:style w:type="paragraph" w:customStyle="1" w:styleId="113">
    <w:name w:val="Основной текст с отступом11"/>
    <w:basedOn w:val="a4"/>
    <w:uiPriority w:val="99"/>
    <w:pPr>
      <w:spacing w:before="60" w:after="0"/>
      <w:ind w:firstLine="851"/>
    </w:pPr>
  </w:style>
  <w:style w:type="character" w:customStyle="1" w:styleId="FontStyle30">
    <w:name w:val="Font Style30"/>
    <w:uiPriority w:val="99"/>
    <w:rPr>
      <w:rFonts w:ascii="Times New Roman" w:hAnsi="Times New Roman" w:cs="Times New Roman"/>
      <w:sz w:val="18"/>
      <w:szCs w:val="18"/>
    </w:rPr>
  </w:style>
  <w:style w:type="paragraph" w:styleId="afffffc">
    <w:name w:val="List Paragraph"/>
    <w:aliases w:val="Маркер,Второй абзац списка,UL,Абзац маркированнный,Bullet List,FooterText,numbered,Table-Normal,RSHB_Table-Normal,Предусловия,1. Абзац списка,Нумерованный список_ФТ,Булет 1,Bullet Number,Нумерованый список,lp1,lp11,Bullet 1,Заговок Марина,U"/>
    <w:basedOn w:val="a4"/>
    <w:link w:val="afffffd"/>
    <w:uiPriority w:val="34"/>
    <w:qFormat/>
    <w:pPr>
      <w:spacing w:after="0"/>
      <w:ind w:left="720"/>
      <w:jc w:val="left"/>
    </w:pPr>
  </w:style>
  <w:style w:type="character" w:styleId="afffffe">
    <w:name w:val="Placeholder Text"/>
    <w:basedOn w:val="a5"/>
    <w:uiPriority w:val="99"/>
    <w:semiHidden/>
    <w:rPr>
      <w:color w:val="808080"/>
    </w:rPr>
  </w:style>
  <w:style w:type="character" w:customStyle="1" w:styleId="f">
    <w:name w:val="f"/>
    <w:basedOn w:val="a5"/>
  </w:style>
  <w:style w:type="character" w:customStyle="1" w:styleId="r">
    <w:name w:val="r"/>
    <w:basedOn w:val="a5"/>
  </w:style>
  <w:style w:type="paragraph" w:styleId="2f0">
    <w:name w:val="Body Text 2"/>
    <w:basedOn w:val="a4"/>
    <w:link w:val="2f1"/>
    <w:pPr>
      <w:spacing w:after="120" w:line="480" w:lineRule="auto"/>
    </w:pPr>
  </w:style>
  <w:style w:type="character" w:customStyle="1" w:styleId="2f1">
    <w:name w:val="Основной текст 2 Знак"/>
    <w:basedOn w:val="a5"/>
    <w:link w:val="2f0"/>
    <w:rPr>
      <w:sz w:val="24"/>
      <w:szCs w:val="24"/>
    </w:rPr>
  </w:style>
  <w:style w:type="table" w:styleId="affffff">
    <w:name w:val="Table Grid"/>
    <w:basedOn w:val="a6"/>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iiaiieoaeno">
    <w:name w:val="Iniiaiie oaeno"/>
    <w:basedOn w:val="a4"/>
    <w:uiPriority w:val="99"/>
    <w:pPr>
      <w:spacing w:after="0"/>
      <w:jc w:val="center"/>
    </w:pPr>
    <w:rPr>
      <w:rFonts w:ascii="Arial" w:hAnsi="Arial" w:cs="Arial"/>
    </w:rPr>
  </w:style>
  <w:style w:type="paragraph" w:customStyle="1" w:styleId="1b">
    <w:name w:val="Абзац списка1"/>
    <w:basedOn w:val="a4"/>
    <w:pPr>
      <w:spacing w:after="0"/>
      <w:ind w:left="720"/>
      <w:contextualSpacing/>
      <w:jc w:val="left"/>
    </w:pPr>
    <w:rPr>
      <w:rFonts w:ascii="Cambria" w:eastAsia="MS Mincho" w:hAnsi="Cambria"/>
    </w:rPr>
  </w:style>
  <w:style w:type="paragraph" w:customStyle="1" w:styleId="affffff0">
    <w:name w:val="Таблицы (моноширинный)"/>
    <w:basedOn w:val="a4"/>
    <w:next w:val="a4"/>
    <w:uiPriority w:val="99"/>
    <w:pPr>
      <w:spacing w:after="0"/>
      <w:jc w:val="left"/>
    </w:pPr>
    <w:rPr>
      <w:rFonts w:ascii="Courier New" w:eastAsiaTheme="minorHAnsi" w:hAnsi="Courier New" w:cs="Courier New"/>
      <w:lang w:eastAsia="en-US"/>
    </w:rPr>
  </w:style>
  <w:style w:type="character" w:customStyle="1" w:styleId="18">
    <w:name w:val="Пункт Знак1"/>
    <w:link w:val="afffff0"/>
    <w:uiPriority w:val="99"/>
    <w:rPr>
      <w:sz w:val="24"/>
      <w:szCs w:val="24"/>
    </w:rPr>
  </w:style>
  <w:style w:type="paragraph" w:customStyle="1" w:styleId="affffff1">
    <w:name w:val="Подподпункт"/>
    <w:basedOn w:val="afffff1"/>
    <w:pPr>
      <w:tabs>
        <w:tab w:val="clear" w:pos="2520"/>
        <w:tab w:val="num" w:pos="360"/>
      </w:tabs>
      <w:spacing w:line="360" w:lineRule="auto"/>
      <w:ind w:left="567" w:hanging="567"/>
    </w:pPr>
    <w:rPr>
      <w:sz w:val="28"/>
      <w:szCs w:val="20"/>
    </w:rPr>
  </w:style>
  <w:style w:type="paragraph" w:customStyle="1" w:styleId="-3">
    <w:name w:val="Пункт-3"/>
    <w:basedOn w:val="a4"/>
    <w:link w:val="-30"/>
    <w:pPr>
      <w:tabs>
        <w:tab w:val="num" w:pos="1418"/>
      </w:tabs>
      <w:spacing w:after="0"/>
    </w:pPr>
    <w:rPr>
      <w:sz w:val="28"/>
      <w:szCs w:val="20"/>
    </w:rPr>
  </w:style>
  <w:style w:type="character" w:customStyle="1" w:styleId="-30">
    <w:name w:val="Пункт-3 Знак"/>
    <w:link w:val="-3"/>
    <w:rPr>
      <w:sz w:val="28"/>
    </w:rPr>
  </w:style>
  <w:style w:type="character" w:customStyle="1" w:styleId="3f">
    <w:name w:val="Основной текст (3)_"/>
    <w:basedOn w:val="a5"/>
    <w:link w:val="3f0"/>
    <w:rPr>
      <w:b/>
      <w:bCs/>
      <w:shd w:val="clear" w:color="auto" w:fill="FFFFFF"/>
    </w:rPr>
  </w:style>
  <w:style w:type="paragraph" w:customStyle="1" w:styleId="3f0">
    <w:name w:val="Основной текст (3)"/>
    <w:basedOn w:val="a4"/>
    <w:link w:val="3f"/>
    <w:pPr>
      <w:widowControl w:val="0"/>
      <w:shd w:val="clear" w:color="auto" w:fill="FFFFFF"/>
      <w:spacing w:after="0" w:line="274" w:lineRule="exact"/>
      <w:ind w:firstLine="709"/>
      <w:jc w:val="center"/>
    </w:pPr>
    <w:rPr>
      <w:b/>
      <w:bCs/>
      <w:sz w:val="20"/>
      <w:szCs w:val="20"/>
    </w:rPr>
  </w:style>
  <w:style w:type="paragraph" w:customStyle="1" w:styleId="Default">
    <w:name w:val="Default"/>
    <w:rPr>
      <w:color w:val="000000"/>
      <w:sz w:val="24"/>
      <w:szCs w:val="24"/>
      <w:lang w:eastAsia="en-US"/>
    </w:rPr>
  </w:style>
  <w:style w:type="character" w:customStyle="1" w:styleId="afffffd">
    <w:name w:val="Абзац списка Знак"/>
    <w:aliases w:val="Маркер Знак,Второй абзац списка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p1 Знак"/>
    <w:basedOn w:val="a5"/>
    <w:link w:val="afffffc"/>
    <w:uiPriority w:val="34"/>
    <w:qFormat/>
    <w:rPr>
      <w:sz w:val="24"/>
      <w:szCs w:val="24"/>
    </w:rPr>
  </w:style>
  <w:style w:type="paragraph" w:customStyle="1" w:styleId="-4">
    <w:name w:val="Пункт-4"/>
    <w:basedOn w:val="a4"/>
    <w:pPr>
      <w:tabs>
        <w:tab w:val="num" w:pos="643"/>
      </w:tabs>
      <w:spacing w:after="0"/>
      <w:ind w:left="643" w:hanging="360"/>
    </w:pPr>
    <w:rPr>
      <w:sz w:val="28"/>
      <w:szCs w:val="20"/>
    </w:rPr>
  </w:style>
  <w:style w:type="character" w:customStyle="1" w:styleId="affffff2">
    <w:name w:val="комментарий"/>
    <w:rPr>
      <w:i/>
      <w:u w:val="none"/>
      <w:shd w:val="clear" w:color="auto" w:fill="FFFF99"/>
    </w:rPr>
  </w:style>
  <w:style w:type="paragraph" w:styleId="affffff3">
    <w:name w:val="Revision"/>
    <w:hidden/>
    <w:uiPriority w:val="99"/>
    <w:semiHidden/>
    <w:rPr>
      <w:sz w:val="24"/>
      <w:szCs w:val="24"/>
    </w:rPr>
  </w:style>
  <w:style w:type="paragraph" w:customStyle="1" w:styleId="affffff4">
    <w:name w:val="Ариал"/>
    <w:basedOn w:val="a4"/>
    <w:link w:val="1c"/>
    <w:uiPriority w:val="99"/>
    <w:pPr>
      <w:spacing w:before="120" w:after="120" w:line="360" w:lineRule="auto"/>
      <w:ind w:firstLine="851"/>
    </w:pPr>
    <w:rPr>
      <w:rFonts w:ascii="Arial" w:hAnsi="Arial"/>
      <w:szCs w:val="20"/>
    </w:rPr>
  </w:style>
  <w:style w:type="character" w:customStyle="1" w:styleId="1c">
    <w:name w:val="Ариал Знак1"/>
    <w:link w:val="affffff4"/>
    <w:uiPriority w:val="99"/>
    <w:rPr>
      <w:rFonts w:ascii="Arial" w:hAnsi="Arial"/>
      <w:sz w:val="24"/>
    </w:rPr>
  </w:style>
  <w:style w:type="paragraph" w:customStyle="1" w:styleId="1d">
    <w:name w:val="Цитата1"/>
    <w:basedOn w:val="a4"/>
    <w:pPr>
      <w:shd w:val="clear" w:color="auto" w:fill="FFFFFF"/>
      <w:spacing w:after="0" w:line="360" w:lineRule="auto"/>
      <w:ind w:left="34" w:right="32" w:firstLine="595"/>
    </w:pPr>
    <w:rPr>
      <w:rFonts w:ascii="Arial" w:hAnsi="Arial"/>
      <w:color w:val="000000"/>
      <w:sz w:val="22"/>
      <w:szCs w:val="20"/>
    </w:rPr>
  </w:style>
  <w:style w:type="paragraph" w:customStyle="1" w:styleId="1">
    <w:name w:val="Заголовок_1"/>
    <w:basedOn w:val="a4"/>
    <w:uiPriority w:val="99"/>
    <w:pPr>
      <w:keepNext/>
      <w:keepLines/>
      <w:numPr>
        <w:numId w:val="11"/>
      </w:numPr>
      <w:spacing w:before="360" w:after="120"/>
      <w:jc w:val="center"/>
      <w:outlineLvl w:val="0"/>
    </w:pPr>
    <w:rPr>
      <w:rFonts w:ascii="Arial" w:hAnsi="Arial" w:cs="Arial"/>
      <w:b/>
      <w:bCs/>
      <w:caps/>
      <w:sz w:val="36"/>
      <w:szCs w:val="28"/>
    </w:rPr>
  </w:style>
  <w:style w:type="paragraph" w:customStyle="1" w:styleId="3">
    <w:name w:val="Пункт_3"/>
    <w:basedOn w:val="a4"/>
    <w:uiPriority w:val="99"/>
    <w:pPr>
      <w:numPr>
        <w:ilvl w:val="2"/>
        <w:numId w:val="11"/>
      </w:numPr>
      <w:spacing w:after="0"/>
    </w:pPr>
    <w:rPr>
      <w:sz w:val="28"/>
      <w:szCs w:val="28"/>
    </w:rPr>
  </w:style>
  <w:style w:type="paragraph" w:customStyle="1" w:styleId="2">
    <w:name w:val="Пункт_2"/>
    <w:basedOn w:val="a4"/>
    <w:uiPriority w:val="99"/>
    <w:pPr>
      <w:numPr>
        <w:ilvl w:val="1"/>
        <w:numId w:val="11"/>
      </w:numPr>
      <w:spacing w:after="0"/>
    </w:pPr>
    <w:rPr>
      <w:sz w:val="28"/>
      <w:szCs w:val="20"/>
    </w:rPr>
  </w:style>
  <w:style w:type="paragraph" w:customStyle="1" w:styleId="5">
    <w:name w:val="Пункт_5"/>
    <w:basedOn w:val="3"/>
    <w:uiPriority w:val="99"/>
    <w:pPr>
      <w:numPr>
        <w:ilvl w:val="4"/>
      </w:numPr>
    </w:pPr>
  </w:style>
  <w:style w:type="paragraph" w:styleId="ab">
    <w:name w:val="caption"/>
    <w:basedOn w:val="a4"/>
    <w:next w:val="a4"/>
    <w:link w:val="aa"/>
    <w:uiPriority w:val="35"/>
    <w:unhideWhenUsed/>
    <w:qFormat/>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link w:val="Times120"/>
    <w:qFormat/>
    <w:pPr>
      <w:spacing w:after="0"/>
      <w:ind w:firstLine="567"/>
    </w:pPr>
    <w:rPr>
      <w:bCs/>
      <w:szCs w:val="22"/>
    </w:rPr>
  </w:style>
  <w:style w:type="numbering" w:customStyle="1" w:styleId="511">
    <w:name w:val="Стиль511"/>
    <w:uiPriority w:val="99"/>
    <w:pPr>
      <w:numPr>
        <w:numId w:val="19"/>
      </w:numPr>
    </w:pPr>
  </w:style>
  <w:style w:type="paragraph" w:customStyle="1" w:styleId="-">
    <w:name w:val="_Маркер (номер) - с заголовком"/>
    <w:basedOn w:val="a4"/>
    <w:pPr>
      <w:spacing w:before="240" w:line="360" w:lineRule="auto"/>
      <w:jc w:val="left"/>
    </w:pPr>
    <w:rPr>
      <w:b/>
      <w:bCs/>
      <w:szCs w:val="20"/>
    </w:rPr>
  </w:style>
  <w:style w:type="paragraph" w:customStyle="1" w:styleId="-32">
    <w:name w:val="подзаголовок-3"/>
    <w:basedOn w:val="-3"/>
    <w:pPr>
      <w:keepNext/>
      <w:tabs>
        <w:tab w:val="clear" w:pos="1418"/>
        <w:tab w:val="num" w:pos="1134"/>
      </w:tabs>
      <w:spacing w:before="240" w:after="120"/>
      <w:ind w:left="1134" w:hanging="1134"/>
      <w:outlineLvl w:val="2"/>
    </w:pPr>
    <w:rPr>
      <w:b/>
      <w:sz w:val="24"/>
      <w:szCs w:val="28"/>
    </w:rPr>
  </w:style>
  <w:style w:type="paragraph" w:customStyle="1" w:styleId="a">
    <w:name w:val="буквы"/>
    <w:basedOn w:val="a4"/>
    <w:pPr>
      <w:numPr>
        <w:numId w:val="14"/>
      </w:numPr>
      <w:tabs>
        <w:tab w:val="num" w:pos="564"/>
        <w:tab w:val="num" w:pos="1080"/>
      </w:tabs>
      <w:spacing w:after="0" w:line="360" w:lineRule="auto"/>
      <w:ind w:left="1080"/>
    </w:pPr>
    <w:rPr>
      <w:sz w:val="28"/>
      <w:szCs w:val="20"/>
    </w:rPr>
  </w:style>
  <w:style w:type="paragraph" w:customStyle="1" w:styleId="affffff5">
    <w:name w:val="Чертежный"/>
    <w:pPr>
      <w:jc w:val="both"/>
    </w:pPr>
    <w:rPr>
      <w:rFonts w:ascii="ISOCPEUR" w:hAnsi="ISOCPEUR"/>
      <w:i/>
      <w:sz w:val="28"/>
      <w:lang w:val="uk-UA"/>
    </w:rPr>
  </w:style>
  <w:style w:type="character" w:customStyle="1" w:styleId="blk">
    <w:name w:val="blk"/>
  </w:style>
  <w:style w:type="numbering" w:customStyle="1" w:styleId="41">
    <w:name w:val="Стиль41"/>
    <w:uiPriority w:val="99"/>
    <w:pPr>
      <w:numPr>
        <w:numId w:val="31"/>
      </w:numPr>
    </w:pPr>
  </w:style>
  <w:style w:type="character" w:customStyle="1" w:styleId="affffff6">
    <w:name w:val="Основной текст_"/>
    <w:link w:val="3f1"/>
    <w:rPr>
      <w:shd w:val="clear" w:color="auto" w:fill="FFFFFF"/>
    </w:rPr>
  </w:style>
  <w:style w:type="paragraph" w:customStyle="1" w:styleId="3f1">
    <w:name w:val="Основной текст3"/>
    <w:basedOn w:val="a4"/>
    <w:link w:val="affffff6"/>
    <w:pPr>
      <w:widowControl w:val="0"/>
      <w:shd w:val="clear" w:color="auto" w:fill="FFFFFF"/>
      <w:spacing w:after="0" w:line="274" w:lineRule="exact"/>
      <w:ind w:firstLine="560"/>
    </w:pPr>
    <w:rPr>
      <w:sz w:val="20"/>
      <w:szCs w:val="20"/>
    </w:rPr>
  </w:style>
  <w:style w:type="numbering" w:styleId="1ai">
    <w:name w:val="Outline List 1"/>
    <w:basedOn w:val="a7"/>
    <w:semiHidden/>
    <w:pPr>
      <w:numPr>
        <w:numId w:val="28"/>
      </w:numPr>
    </w:pPr>
  </w:style>
  <w:style w:type="numbering" w:customStyle="1" w:styleId="51">
    <w:name w:val="Стиль51"/>
    <w:uiPriority w:val="99"/>
    <w:pPr>
      <w:numPr>
        <w:numId w:val="30"/>
      </w:numPr>
    </w:pPr>
  </w:style>
  <w:style w:type="numbering" w:customStyle="1" w:styleId="11">
    <w:name w:val="Текущий список11"/>
    <w:pPr>
      <w:numPr>
        <w:numId w:val="29"/>
      </w:numPr>
    </w:pPr>
  </w:style>
  <w:style w:type="paragraph" w:customStyle="1" w:styleId="xl68">
    <w:name w:val="xl68"/>
    <w:basedOn w:val="a4"/>
    <w:uiPriority w:val="99"/>
    <w:pPr>
      <w:shd w:val="clear" w:color="auto" w:fill="FFFFFF"/>
      <w:spacing w:before="100" w:beforeAutospacing="1" w:after="100" w:afterAutospacing="1"/>
      <w:jc w:val="center"/>
    </w:pPr>
    <w:rPr>
      <w:rFonts w:ascii="Arial CYR" w:hAnsi="Arial CYR" w:cs="Arial CYR"/>
      <w:b/>
      <w:bCs/>
      <w:sz w:val="28"/>
      <w:szCs w:val="28"/>
    </w:rPr>
  </w:style>
  <w:style w:type="numbering" w:customStyle="1" w:styleId="23">
    <w:name w:val="Импортированный стиль 23"/>
    <w:pPr>
      <w:numPr>
        <w:numId w:val="32"/>
      </w:numPr>
    </w:pPr>
  </w:style>
  <w:style w:type="paragraph" w:customStyle="1" w:styleId="xl66">
    <w:name w:val="xl66"/>
    <w:basedOn w:val="a4"/>
    <w:uiPriority w:val="9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hAnsi="Arial CYR" w:cs="Arial CYR"/>
      <w:b/>
      <w:bCs/>
    </w:rPr>
  </w:style>
  <w:style w:type="character" w:customStyle="1" w:styleId="extended-textshort">
    <w:name w:val="extended-text__short"/>
  </w:style>
  <w:style w:type="character" w:customStyle="1" w:styleId="ConsPlusNormal0">
    <w:name w:val="ConsPlusNormal Знак"/>
    <w:link w:val="ConsPlusNormal"/>
    <w:rPr>
      <w:rFonts w:ascii="Arial" w:hAnsi="Arial" w:cs="Arial"/>
    </w:rPr>
  </w:style>
  <w:style w:type="paragraph" w:customStyle="1" w:styleId="affffff7">
    <w:name w:val="Пункт б/н"/>
    <w:basedOn w:val="a4"/>
    <w:pPr>
      <w:tabs>
        <w:tab w:val="left" w:pos="1134"/>
      </w:tabs>
      <w:spacing w:after="0" w:line="360" w:lineRule="auto"/>
      <w:ind w:firstLine="567"/>
    </w:pPr>
    <w:rPr>
      <w:bCs/>
      <w:sz w:val="22"/>
      <w:szCs w:val="22"/>
    </w:rPr>
  </w:style>
  <w:style w:type="character" w:customStyle="1" w:styleId="affffff8">
    <w:name w:val="Нет"/>
  </w:style>
  <w:style w:type="character" w:customStyle="1" w:styleId="BodyTextChar">
    <w:name w:val="Body Text Char"/>
    <w:uiPriority w:val="99"/>
    <w:semiHidden/>
    <w:locked/>
    <w:rsid w:val="003A7CCB"/>
    <w:rPr>
      <w:rFonts w:ascii="Arial" w:hAnsi="Arial"/>
      <w:sz w:val="20"/>
    </w:rPr>
  </w:style>
  <w:style w:type="paragraph" w:customStyle="1" w:styleId="TableParagraph">
    <w:name w:val="Table Paragraph"/>
    <w:basedOn w:val="a4"/>
    <w:uiPriority w:val="1"/>
    <w:qFormat/>
    <w:rsid w:val="003A7CCB"/>
    <w:pPr>
      <w:widowControl w:val="0"/>
      <w:spacing w:after="0"/>
      <w:jc w:val="left"/>
    </w:pPr>
    <w:rPr>
      <w:rFonts w:ascii="Calibri" w:eastAsia="Calibri" w:hAnsi="Calibri"/>
      <w:sz w:val="22"/>
      <w:szCs w:val="22"/>
      <w:lang w:val="en-US" w:eastAsia="en-US"/>
    </w:rPr>
  </w:style>
  <w:style w:type="paragraph" w:customStyle="1" w:styleId="affffff9">
    <w:name w:val="ОСНТ"/>
    <w:basedOn w:val="a4"/>
    <w:link w:val="affffffa"/>
    <w:rsid w:val="003A7CCB"/>
    <w:pPr>
      <w:spacing w:after="0"/>
      <w:ind w:right="-1" w:firstLine="567"/>
    </w:pPr>
    <w:rPr>
      <w:szCs w:val="20"/>
    </w:rPr>
  </w:style>
  <w:style w:type="character" w:customStyle="1" w:styleId="affffffa">
    <w:name w:val="ОСНТ Знак"/>
    <w:link w:val="affffff9"/>
    <w:rsid w:val="003A7CCB"/>
    <w:rPr>
      <w:sz w:val="24"/>
    </w:rPr>
  </w:style>
  <w:style w:type="character" w:customStyle="1" w:styleId="FontStyle156">
    <w:name w:val="Font Style156"/>
    <w:basedOn w:val="a5"/>
    <w:uiPriority w:val="99"/>
    <w:rsid w:val="003A7CCB"/>
    <w:rPr>
      <w:rFonts w:ascii="Times New Roman" w:hAnsi="Times New Roman" w:cs="Times New Roman"/>
      <w:sz w:val="20"/>
      <w:szCs w:val="20"/>
    </w:rPr>
  </w:style>
  <w:style w:type="paragraph" w:customStyle="1" w:styleId="xl57">
    <w:name w:val="xl57"/>
    <w:basedOn w:val="a4"/>
    <w:uiPriority w:val="99"/>
    <w:rsid w:val="003A7CCB"/>
    <w:pPr>
      <w:spacing w:before="100" w:beforeAutospacing="1" w:after="100" w:afterAutospacing="1"/>
      <w:jc w:val="left"/>
    </w:pPr>
    <w:rPr>
      <w:rFonts w:ascii="Arial CYR" w:hAnsi="Arial CYR" w:cs="Arial CYR"/>
    </w:rPr>
  </w:style>
  <w:style w:type="paragraph" w:customStyle="1" w:styleId="Iniiaiieoaeno2">
    <w:name w:val="Iniiaiie oaeno 2"/>
    <w:basedOn w:val="a4"/>
    <w:rsid w:val="003A7CCB"/>
    <w:pPr>
      <w:widowControl w:val="0"/>
      <w:numPr>
        <w:ilvl w:val="1"/>
        <w:numId w:val="47"/>
      </w:numPr>
      <w:tabs>
        <w:tab w:val="clear" w:pos="0"/>
      </w:tabs>
      <w:spacing w:after="0"/>
      <w:ind w:left="0" w:firstLine="720"/>
    </w:pPr>
  </w:style>
  <w:style w:type="paragraph" w:customStyle="1" w:styleId="IG">
    <w:name w:val="Текст_таблицы_IG"/>
    <w:basedOn w:val="a4"/>
    <w:rsid w:val="003A7CCB"/>
    <w:pPr>
      <w:spacing w:after="0"/>
      <w:jc w:val="left"/>
    </w:pPr>
  </w:style>
  <w:style w:type="paragraph" w:customStyle="1" w:styleId="xl38">
    <w:name w:val="xl38"/>
    <w:basedOn w:val="a4"/>
    <w:uiPriority w:val="99"/>
    <w:rsid w:val="003A7CCB"/>
    <w:pPr>
      <w:shd w:val="clear" w:color="auto" w:fill="FFFFFF"/>
      <w:spacing w:before="100" w:beforeAutospacing="1" w:after="100" w:afterAutospacing="1"/>
      <w:jc w:val="center"/>
    </w:pPr>
    <w:rPr>
      <w:rFonts w:ascii="Arial CYR" w:hAnsi="Arial CYR" w:cs="Arial CYR"/>
      <w:b/>
      <w:bCs/>
    </w:rPr>
  </w:style>
  <w:style w:type="paragraph" w:customStyle="1" w:styleId="xl51">
    <w:name w:val="xl51"/>
    <w:basedOn w:val="a4"/>
    <w:uiPriority w:val="99"/>
    <w:rsid w:val="003A7CC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sz w:val="18"/>
      <w:szCs w:val="18"/>
    </w:rPr>
  </w:style>
  <w:style w:type="numbering" w:customStyle="1" w:styleId="300">
    <w:name w:val="Импортированный стиль 30"/>
    <w:rsid w:val="003A7CCB"/>
    <w:pPr>
      <w:numPr>
        <w:numId w:val="48"/>
      </w:numPr>
    </w:pPr>
  </w:style>
  <w:style w:type="character" w:customStyle="1" w:styleId="FontStyle90">
    <w:name w:val="Font Style90"/>
    <w:uiPriority w:val="99"/>
    <w:rsid w:val="003A7CCB"/>
    <w:rPr>
      <w:rFonts w:ascii="Times New Roman" w:hAnsi="Times New Roman" w:cs="Times New Roman" w:hint="default"/>
      <w:sz w:val="22"/>
      <w:szCs w:val="22"/>
    </w:rPr>
  </w:style>
  <w:style w:type="paragraph" w:customStyle="1" w:styleId="s1">
    <w:name w:val="s_1"/>
    <w:basedOn w:val="a4"/>
    <w:rsid w:val="003A7CCB"/>
    <w:pPr>
      <w:spacing w:before="100" w:beforeAutospacing="1" w:after="100" w:afterAutospacing="1"/>
      <w:jc w:val="left"/>
    </w:pPr>
  </w:style>
  <w:style w:type="table" w:customStyle="1" w:styleId="TableNormal">
    <w:name w:val="Table Normal"/>
    <w:uiPriority w:val="2"/>
    <w:semiHidden/>
    <w:unhideWhenUsed/>
    <w:qFormat/>
    <w:rsid w:val="003A7C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Bodytext2115pt">
    <w:name w:val="Body text (2) + 11.5 pt"/>
    <w:basedOn w:val="a5"/>
    <w:rsid w:val="003A7CC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FORMATTEXT">
    <w:name w:val=".FORMATTEXT"/>
    <w:uiPriority w:val="99"/>
    <w:rsid w:val="003A7CCB"/>
    <w:pPr>
      <w:widowControl w:val="0"/>
      <w:autoSpaceDE w:val="0"/>
      <w:autoSpaceDN w:val="0"/>
      <w:adjustRightInd w:val="0"/>
    </w:pPr>
    <w:rPr>
      <w:rFonts w:ascii="Arial" w:hAnsi="Arial" w:cs="Arial"/>
    </w:rPr>
  </w:style>
  <w:style w:type="table" w:customStyle="1" w:styleId="1e">
    <w:name w:val="Сетка таблицы1"/>
    <w:basedOn w:val="a6"/>
    <w:next w:val="affffff"/>
    <w:rsid w:val="003A7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labelstyle3">
    <w:name w:val="defaultlabelstyle3"/>
    <w:rsid w:val="003A7CCB"/>
    <w:rPr>
      <w:rFonts w:ascii="Verdana" w:hAnsi="Verdana" w:hint="default"/>
      <w:b w:val="0"/>
      <w:bCs w:val="0"/>
      <w:color w:val="333333"/>
    </w:rPr>
  </w:style>
  <w:style w:type="numbering" w:customStyle="1" w:styleId="512">
    <w:name w:val="Стиль512"/>
    <w:uiPriority w:val="99"/>
    <w:rsid w:val="003A7CCB"/>
  </w:style>
  <w:style w:type="numbering" w:customStyle="1" w:styleId="1110">
    <w:name w:val="Текущий список111"/>
    <w:rsid w:val="003A7CCB"/>
  </w:style>
  <w:style w:type="numbering" w:customStyle="1" w:styleId="1120">
    <w:name w:val="Текущий список112"/>
    <w:rsid w:val="003A7CCB"/>
  </w:style>
  <w:style w:type="numbering" w:customStyle="1" w:styleId="513">
    <w:name w:val="Стиль513"/>
    <w:uiPriority w:val="99"/>
    <w:rsid w:val="003A7CCB"/>
  </w:style>
  <w:style w:type="character" w:customStyle="1" w:styleId="Times120">
    <w:name w:val="Times 12 Знак"/>
    <w:link w:val="Times12"/>
    <w:rsid w:val="003A7CCB"/>
    <w:rPr>
      <w:bCs/>
      <w:sz w:val="24"/>
      <w:szCs w:val="22"/>
    </w:rPr>
  </w:style>
  <w:style w:type="character" w:customStyle="1" w:styleId="afffff6">
    <w:name w:val="Таблица текст Знак"/>
    <w:link w:val="afffff5"/>
    <w:locked/>
    <w:rsid w:val="003A7CCB"/>
    <w:rPr>
      <w:sz w:val="22"/>
      <w:szCs w:val="22"/>
    </w:rPr>
  </w:style>
  <w:style w:type="paragraph" w:customStyle="1" w:styleId="15">
    <w:name w:val="Знак сноски1"/>
    <w:basedOn w:val="a4"/>
    <w:link w:val="aff1"/>
    <w:uiPriority w:val="99"/>
    <w:rsid w:val="00DB38F9"/>
    <w:pPr>
      <w:spacing w:after="160" w:line="264" w:lineRule="auto"/>
      <w:jc w:val="left"/>
    </w:pPr>
    <w:rPr>
      <w:sz w:val="20"/>
      <w:szCs w:val="20"/>
      <w:vertAlign w:val="superscript"/>
    </w:rPr>
  </w:style>
  <w:style w:type="table" w:customStyle="1" w:styleId="3f2">
    <w:name w:val="Сетка таблицы3"/>
    <w:basedOn w:val="a6"/>
    <w:next w:val="affffff"/>
    <w:uiPriority w:val="59"/>
    <w:rsid w:val="00C61E8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b">
    <w:name w:val="Дашков"/>
    <w:basedOn w:val="a4"/>
    <w:rsid w:val="00B51F12"/>
    <w:pPr>
      <w:keepNext/>
      <w:keepLines/>
      <w:tabs>
        <w:tab w:val="left" w:pos="-720"/>
      </w:tabs>
      <w:suppressAutoHyphens/>
      <w:spacing w:after="0"/>
      <w:ind w:firstLine="720"/>
    </w:pPr>
    <w:rPr>
      <w:szCs w:val="20"/>
      <w:lang w:val="en-US"/>
    </w:rPr>
  </w:style>
  <w:style w:type="character" w:customStyle="1" w:styleId="TimesNewRoman">
    <w:name w:val="Стиль Times New Roman"/>
    <w:rsid w:val="00111FA8"/>
    <w:rPr>
      <w:rFonts w:ascii="Times New Roman" w:hAnsi="Times New Roman"/>
      <w:sz w:val="28"/>
    </w:rPr>
  </w:style>
  <w:style w:type="character" w:customStyle="1" w:styleId="affffffc">
    <w:name w:val="Пункт Знак Знак"/>
    <w:rsid w:val="004D4B22"/>
    <w:rPr>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Title" w:semiHidden="0" w:unhideWhenUsed="0" w:qFormat="1"/>
    <w:lsdException w:name="Default Paragraph Font" w:uiPriority="1"/>
    <w:lsdException w:name="Body Text Indent" w:uiPriority="0"/>
    <w:lsdException w:name="Subtitle" w:semiHidden="0" w:unhideWhenUsed="0" w:qFormat="1"/>
    <w:lsdException w:name="Body Text 2" w:uiPriority="0"/>
    <w:lsdException w:name="Strong" w:semiHidden="0" w:unhideWhenUsed="0" w:qFormat="1"/>
    <w:lsdException w:name="Emphasis" w:semiHidden="0" w:unhideWhenUsed="0" w:qFormat="1"/>
    <w:lsdException w:name="Outline List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60"/>
      <w:jc w:val="both"/>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pPr>
      <w:keepNext/>
      <w:tabs>
        <w:tab w:val="num" w:pos="432"/>
      </w:tabs>
      <w:spacing w:before="240"/>
      <w:ind w:left="432" w:hanging="432"/>
      <w:jc w:val="center"/>
      <w:outlineLvl w:val="0"/>
    </w:pPr>
    <w:rPr>
      <w:b/>
      <w:bCs/>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list 2,Heading2"/>
    <w:basedOn w:val="a4"/>
    <w:next w:val="a4"/>
    <w:link w:val="22"/>
    <w:qFormat/>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qFormat/>
    <w:pPr>
      <w:keepNext/>
      <w:tabs>
        <w:tab w:val="num" w:pos="312"/>
      </w:tabs>
      <w:spacing w:before="240"/>
      <w:ind w:left="142"/>
      <w:outlineLvl w:val="2"/>
    </w:pPr>
    <w:rPr>
      <w:rFonts w:ascii="Arial" w:hAnsi="Arial" w:cs="Arial"/>
      <w:b/>
      <w:bCs/>
    </w:rPr>
  </w:style>
  <w:style w:type="paragraph" w:styleId="4">
    <w:name w:val="heading 4"/>
    <w:basedOn w:val="a4"/>
    <w:next w:val="a4"/>
    <w:link w:val="40"/>
    <w:uiPriority w:val="99"/>
    <w:qFormat/>
    <w:pPr>
      <w:keepNext/>
      <w:tabs>
        <w:tab w:val="num" w:pos="1148"/>
      </w:tabs>
      <w:spacing w:before="240"/>
      <w:ind w:left="1148" w:hanging="864"/>
      <w:outlineLvl w:val="3"/>
    </w:pPr>
    <w:rPr>
      <w:rFonts w:ascii="Arial" w:hAnsi="Arial" w:cs="Arial"/>
    </w:rPr>
  </w:style>
  <w:style w:type="paragraph" w:styleId="50">
    <w:name w:val="heading 5"/>
    <w:basedOn w:val="a4"/>
    <w:next w:val="a4"/>
    <w:link w:val="52"/>
    <w:uiPriority w:val="99"/>
    <w:qFormat/>
    <w:pPr>
      <w:spacing w:before="240"/>
      <w:outlineLvl w:val="4"/>
    </w:pPr>
    <w:rPr>
      <w:rFonts w:ascii="Calibri" w:hAnsi="Calibri" w:cs="Calibri"/>
      <w:b/>
      <w:bCs/>
      <w:i/>
      <w:iCs/>
      <w:sz w:val="26"/>
      <w:szCs w:val="26"/>
    </w:rPr>
  </w:style>
  <w:style w:type="paragraph" w:styleId="6">
    <w:name w:val="heading 6"/>
    <w:basedOn w:val="a4"/>
    <w:next w:val="a4"/>
    <w:link w:val="60"/>
    <w:uiPriority w:val="99"/>
    <w:qFormat/>
    <w:pPr>
      <w:tabs>
        <w:tab w:val="num" w:pos="1152"/>
      </w:tabs>
      <w:spacing w:before="240"/>
      <w:ind w:left="1152" w:hanging="1152"/>
      <w:outlineLvl w:val="5"/>
    </w:pPr>
    <w:rPr>
      <w:i/>
      <w:iCs/>
      <w:sz w:val="20"/>
      <w:szCs w:val="20"/>
    </w:rPr>
  </w:style>
  <w:style w:type="paragraph" w:styleId="7">
    <w:name w:val="heading 7"/>
    <w:basedOn w:val="a4"/>
    <w:next w:val="a4"/>
    <w:link w:val="70"/>
    <w:uiPriority w:val="99"/>
    <w:qFormat/>
    <w:pPr>
      <w:tabs>
        <w:tab w:val="num" w:pos="1296"/>
      </w:tabs>
      <w:spacing w:before="240"/>
      <w:ind w:left="1296" w:hanging="1296"/>
      <w:outlineLvl w:val="6"/>
    </w:pPr>
    <w:rPr>
      <w:rFonts w:ascii="Arial" w:hAnsi="Arial" w:cs="Arial"/>
      <w:sz w:val="20"/>
      <w:szCs w:val="20"/>
    </w:rPr>
  </w:style>
  <w:style w:type="paragraph" w:styleId="8">
    <w:name w:val="heading 8"/>
    <w:basedOn w:val="a4"/>
    <w:next w:val="a4"/>
    <w:link w:val="80"/>
    <w:uiPriority w:val="99"/>
    <w:qFormat/>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uiPriority w:val="99"/>
    <w:qFormat/>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5"/>
    <w:uiPriority w:val="35"/>
    <w:rPr>
      <w:b/>
      <w:bCs/>
      <w:color w:val="4F81BD" w:themeColor="accent1"/>
      <w:sz w:val="18"/>
      <w:szCs w:val="18"/>
    </w:rPr>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paragraph" w:styleId="24">
    <w:name w:val="Quote"/>
    <w:basedOn w:val="a4"/>
    <w:next w:val="a4"/>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4"/>
    <w:next w:val="a4"/>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aa">
    <w:name w:val="Название объекта Знак"/>
    <w:basedOn w:val="a5"/>
    <w:link w:val="ab"/>
    <w:uiPriority w:val="35"/>
    <w:rPr>
      <w:b/>
      <w:bCs/>
      <w:color w:val="4F81BD" w:themeColor="accent1"/>
      <w:sz w:val="18"/>
      <w:szCs w:val="18"/>
    </w:rPr>
  </w:style>
  <w:style w:type="table" w:customStyle="1" w:styleId="TableGridLight">
    <w:name w:val="Table Grid Light"/>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6"/>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6"/>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6"/>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6"/>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6"/>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6"/>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6"/>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6"/>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6"/>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6"/>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6"/>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6"/>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6"/>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6"/>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6"/>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6"/>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6"/>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6"/>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6"/>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6"/>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6"/>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6"/>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6"/>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6"/>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6"/>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6"/>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6"/>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6"/>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6"/>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6"/>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6"/>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6"/>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6"/>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6"/>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6"/>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6"/>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6"/>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6"/>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6"/>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6"/>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6"/>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6"/>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6"/>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6"/>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6"/>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6"/>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6"/>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6"/>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c">
    <w:name w:val="TOC Heading"/>
    <w:uiPriority w:val="39"/>
    <w:unhideWhenUsed/>
  </w:style>
  <w:style w:type="paragraph" w:styleId="ad">
    <w:name w:val="table of figures"/>
    <w:basedOn w:val="a4"/>
    <w:next w:val="a4"/>
    <w:uiPriority w:val="99"/>
    <w:unhideWhenUsed/>
    <w:pPr>
      <w:spacing w:after="0"/>
    </w:p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rPr>
      <w:b/>
      <w:bCs/>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rPr>
      <w:b/>
      <w:bCs/>
      <w:sz w:val="30"/>
      <w:szCs w:val="30"/>
    </w:rPr>
  </w:style>
  <w:style w:type="character" w:customStyle="1" w:styleId="33">
    <w:name w:val="Заголовок 3 Знак"/>
    <w:aliases w:val="H3 Знак,Б3 Знак,RTC 3 Знак,iz3 Знак,римская нумерация Знак"/>
    <w:link w:val="32"/>
    <w:rPr>
      <w:rFonts w:ascii="Arial" w:hAnsi="Arial" w:cs="Arial"/>
      <w:b/>
      <w:bCs/>
      <w:sz w:val="24"/>
      <w:szCs w:val="24"/>
    </w:rPr>
  </w:style>
  <w:style w:type="character" w:customStyle="1" w:styleId="40">
    <w:name w:val="Заголовок 4 Знак"/>
    <w:link w:val="4"/>
    <w:uiPriority w:val="99"/>
    <w:rPr>
      <w:rFonts w:ascii="Arial" w:hAnsi="Arial" w:cs="Arial"/>
      <w:sz w:val="24"/>
      <w:szCs w:val="24"/>
    </w:rPr>
  </w:style>
  <w:style w:type="character" w:customStyle="1" w:styleId="52">
    <w:name w:val="Заголовок 5 Знак"/>
    <w:link w:val="50"/>
    <w:uiPriority w:val="99"/>
    <w:rPr>
      <w:rFonts w:ascii="Calibri" w:hAnsi="Calibri" w:cs="Calibri"/>
      <w:b/>
      <w:bCs/>
      <w:i/>
      <w:iCs/>
      <w:sz w:val="26"/>
      <w:szCs w:val="26"/>
    </w:rPr>
  </w:style>
  <w:style w:type="character" w:customStyle="1" w:styleId="60">
    <w:name w:val="Заголовок 6 Знак"/>
    <w:link w:val="6"/>
    <w:uiPriority w:val="99"/>
    <w:rPr>
      <w:i/>
      <w:iCs/>
    </w:rPr>
  </w:style>
  <w:style w:type="character" w:customStyle="1" w:styleId="70">
    <w:name w:val="Заголовок 7 Знак"/>
    <w:link w:val="7"/>
    <w:uiPriority w:val="99"/>
    <w:rPr>
      <w:rFonts w:ascii="Arial" w:hAnsi="Arial" w:cs="Arial"/>
      <w:sz w:val="20"/>
      <w:szCs w:val="20"/>
    </w:rPr>
  </w:style>
  <w:style w:type="character" w:customStyle="1" w:styleId="80">
    <w:name w:val="Заголовок 8 Знак"/>
    <w:link w:val="8"/>
    <w:uiPriority w:val="99"/>
    <w:rPr>
      <w:rFonts w:ascii="Arial" w:hAnsi="Arial" w:cs="Arial"/>
      <w:i/>
      <w:iCs/>
      <w:sz w:val="20"/>
      <w:szCs w:val="20"/>
    </w:rPr>
  </w:style>
  <w:style w:type="character" w:customStyle="1" w:styleId="90">
    <w:name w:val="Заголовок 9 Знак"/>
    <w:link w:val="9"/>
    <w:uiPriority w:val="99"/>
    <w:rPr>
      <w:rFonts w:ascii="Arial" w:hAnsi="Arial" w:cs="Arial"/>
      <w:b/>
      <w:bCs/>
      <w:i/>
      <w:iCs/>
      <w:sz w:val="18"/>
      <w:szCs w:val="18"/>
    </w:rPr>
  </w:style>
  <w:style w:type="paragraph" w:customStyle="1" w:styleId="13">
    <w:name w:val="Основной текст с отступом1"/>
    <w:basedOn w:val="a4"/>
    <w:uiPriority w:val="99"/>
    <w:pPr>
      <w:spacing w:before="60" w:after="0"/>
      <w:ind w:firstLine="851"/>
    </w:pPr>
  </w:style>
  <w:style w:type="paragraph" w:styleId="a3">
    <w:name w:val="Body Text Indent"/>
    <w:aliases w:val="ТЕКСТ АИИС КУЭ"/>
    <w:basedOn w:val="a4"/>
    <w:link w:val="ae"/>
    <w:pPr>
      <w:numPr>
        <w:ilvl w:val="1"/>
        <w:numId w:val="4"/>
      </w:numPr>
    </w:pPr>
  </w:style>
  <w:style w:type="character" w:customStyle="1" w:styleId="ae">
    <w:name w:val="Основной текст с отступом Знак"/>
    <w:aliases w:val="ТЕКСТ АИИС КУЭ Знак"/>
    <w:link w:val="a3"/>
    <w:rPr>
      <w:sz w:val="24"/>
      <w:szCs w:val="24"/>
    </w:rPr>
  </w:style>
  <w:style w:type="paragraph" w:styleId="af">
    <w:name w:val="List Bullet"/>
    <w:basedOn w:val="a4"/>
    <w:uiPriority w:val="99"/>
    <w:pPr>
      <w:widowControl w:val="0"/>
    </w:pPr>
  </w:style>
  <w:style w:type="paragraph" w:styleId="26">
    <w:name w:val="List Bullet 2"/>
    <w:basedOn w:val="a4"/>
    <w:uiPriority w:val="99"/>
    <w:pPr>
      <w:tabs>
        <w:tab w:val="num" w:pos="643"/>
      </w:tabs>
      <w:ind w:left="643" w:hanging="360"/>
    </w:pPr>
  </w:style>
  <w:style w:type="paragraph" w:styleId="34">
    <w:name w:val="List Bullet 3"/>
    <w:basedOn w:val="a4"/>
    <w:uiPriority w:val="99"/>
    <w:pPr>
      <w:tabs>
        <w:tab w:val="num" w:pos="643"/>
        <w:tab w:val="num" w:pos="926"/>
      </w:tabs>
      <w:ind w:left="926" w:hanging="360"/>
    </w:pPr>
  </w:style>
  <w:style w:type="paragraph" w:styleId="42">
    <w:name w:val="List Bullet 4"/>
    <w:basedOn w:val="a4"/>
    <w:uiPriority w:val="99"/>
    <w:pPr>
      <w:tabs>
        <w:tab w:val="num" w:pos="926"/>
        <w:tab w:val="num" w:pos="1209"/>
      </w:tabs>
      <w:ind w:left="1209" w:hanging="360"/>
    </w:pPr>
  </w:style>
  <w:style w:type="paragraph" w:styleId="53">
    <w:name w:val="List Bullet 5"/>
    <w:basedOn w:val="a4"/>
    <w:uiPriority w:val="99"/>
    <w:pPr>
      <w:tabs>
        <w:tab w:val="num" w:pos="1209"/>
        <w:tab w:val="num" w:pos="1492"/>
      </w:tabs>
      <w:ind w:left="1492" w:hanging="360"/>
    </w:pPr>
  </w:style>
  <w:style w:type="paragraph" w:styleId="af0">
    <w:name w:val="List Number"/>
    <w:basedOn w:val="a4"/>
    <w:uiPriority w:val="99"/>
    <w:pPr>
      <w:tabs>
        <w:tab w:val="num" w:pos="1492"/>
      </w:tabs>
      <w:ind w:left="360" w:hanging="360"/>
    </w:pPr>
  </w:style>
  <w:style w:type="paragraph" w:styleId="27">
    <w:name w:val="List Number 2"/>
    <w:basedOn w:val="a4"/>
    <w:uiPriority w:val="99"/>
    <w:pPr>
      <w:tabs>
        <w:tab w:val="num" w:pos="643"/>
      </w:tabs>
      <w:ind w:left="643" w:hanging="360"/>
    </w:pPr>
  </w:style>
  <w:style w:type="paragraph" w:styleId="35">
    <w:name w:val="List Number 3"/>
    <w:basedOn w:val="a4"/>
    <w:uiPriority w:val="99"/>
    <w:pPr>
      <w:tabs>
        <w:tab w:val="num" w:pos="643"/>
        <w:tab w:val="num" w:pos="926"/>
      </w:tabs>
      <w:ind w:left="926" w:hanging="360"/>
    </w:pPr>
  </w:style>
  <w:style w:type="paragraph" w:styleId="43">
    <w:name w:val="List Number 4"/>
    <w:basedOn w:val="a4"/>
    <w:uiPriority w:val="99"/>
    <w:pPr>
      <w:tabs>
        <w:tab w:val="num" w:pos="926"/>
        <w:tab w:val="num" w:pos="1209"/>
      </w:tabs>
      <w:ind w:left="1209" w:hanging="360"/>
    </w:pPr>
  </w:style>
  <w:style w:type="paragraph" w:styleId="54">
    <w:name w:val="List Number 5"/>
    <w:basedOn w:val="a4"/>
    <w:uiPriority w:val="99"/>
    <w:pPr>
      <w:tabs>
        <w:tab w:val="num" w:pos="1209"/>
        <w:tab w:val="num" w:pos="1492"/>
      </w:tabs>
      <w:ind w:left="1492" w:hanging="360"/>
    </w:pPr>
  </w:style>
  <w:style w:type="paragraph" w:customStyle="1" w:styleId="a1">
    <w:name w:val="Раздел"/>
    <w:basedOn w:val="a4"/>
    <w:uiPriority w:val="99"/>
    <w:semiHidden/>
    <w:pPr>
      <w:numPr>
        <w:ilvl w:val="1"/>
        <w:numId w:val="2"/>
      </w:numPr>
      <w:spacing w:before="120" w:after="120"/>
      <w:jc w:val="center"/>
    </w:pPr>
    <w:rPr>
      <w:rFonts w:ascii="Arial Narrow" w:hAnsi="Arial Narrow" w:cs="Arial Narrow"/>
      <w:b/>
      <w:bCs/>
      <w:sz w:val="28"/>
      <w:szCs w:val="28"/>
    </w:rPr>
  </w:style>
  <w:style w:type="paragraph" w:customStyle="1" w:styleId="af1">
    <w:name w:val="Часть"/>
    <w:basedOn w:val="a4"/>
    <w:uiPriority w:val="99"/>
    <w:semiHidden/>
    <w:pPr>
      <w:jc w:val="center"/>
    </w:pPr>
    <w:rPr>
      <w:rFonts w:ascii="Arial" w:hAnsi="Arial" w:cs="Arial"/>
      <w:b/>
      <w:bCs/>
      <w:caps/>
      <w:sz w:val="32"/>
      <w:szCs w:val="32"/>
    </w:rPr>
  </w:style>
  <w:style w:type="paragraph" w:customStyle="1" w:styleId="30">
    <w:name w:val="Раздел 3"/>
    <w:basedOn w:val="a4"/>
    <w:uiPriority w:val="99"/>
    <w:semiHidden/>
    <w:pPr>
      <w:numPr>
        <w:numId w:val="3"/>
      </w:numPr>
      <w:spacing w:before="120" w:after="120"/>
      <w:jc w:val="center"/>
    </w:pPr>
    <w:rPr>
      <w:b/>
      <w:bCs/>
    </w:rPr>
  </w:style>
  <w:style w:type="paragraph" w:customStyle="1" w:styleId="a2">
    <w:name w:val="Условия контракта"/>
    <w:basedOn w:val="a4"/>
    <w:uiPriority w:val="99"/>
    <w:semiHidden/>
    <w:pPr>
      <w:numPr>
        <w:numId w:val="4"/>
      </w:numPr>
      <w:spacing w:before="240" w:after="120"/>
    </w:pPr>
    <w:rPr>
      <w:b/>
      <w:bCs/>
    </w:rPr>
  </w:style>
  <w:style w:type="paragraph" w:customStyle="1" w:styleId="Instruction">
    <w:name w:val="Instruction"/>
    <w:basedOn w:val="a3"/>
    <w:uiPriority w:val="99"/>
    <w:semiHidden/>
    <w:pPr>
      <w:numPr>
        <w:ilvl w:val="0"/>
        <w:numId w:val="0"/>
      </w:numPr>
      <w:tabs>
        <w:tab w:val="num" w:pos="360"/>
      </w:tabs>
      <w:spacing w:before="180"/>
      <w:ind w:left="360" w:hanging="360"/>
    </w:pPr>
    <w:rPr>
      <w:b/>
      <w:bCs/>
    </w:rPr>
  </w:style>
  <w:style w:type="paragraph" w:styleId="af2">
    <w:name w:val="Title"/>
    <w:basedOn w:val="a4"/>
    <w:link w:val="af3"/>
    <w:uiPriority w:val="99"/>
    <w:qFormat/>
    <w:pPr>
      <w:spacing w:before="240"/>
      <w:jc w:val="center"/>
      <w:outlineLvl w:val="0"/>
    </w:pPr>
    <w:rPr>
      <w:rFonts w:ascii="Cambria" w:hAnsi="Cambria" w:cs="Cambria"/>
      <w:b/>
      <w:bCs/>
      <w:sz w:val="32"/>
      <w:szCs w:val="32"/>
    </w:rPr>
  </w:style>
  <w:style w:type="character" w:customStyle="1" w:styleId="af3">
    <w:name w:val="Название Знак"/>
    <w:link w:val="af2"/>
    <w:uiPriority w:val="99"/>
    <w:rPr>
      <w:rFonts w:ascii="Cambria" w:hAnsi="Cambria" w:cs="Cambria"/>
      <w:b/>
      <w:bCs/>
      <w:sz w:val="32"/>
      <w:szCs w:val="32"/>
    </w:rPr>
  </w:style>
  <w:style w:type="paragraph" w:styleId="af4">
    <w:name w:val="Subtitle"/>
    <w:basedOn w:val="a4"/>
    <w:link w:val="af5"/>
    <w:uiPriority w:val="99"/>
    <w:qFormat/>
    <w:pPr>
      <w:jc w:val="center"/>
      <w:outlineLvl w:val="1"/>
    </w:pPr>
    <w:rPr>
      <w:rFonts w:ascii="Cambria" w:hAnsi="Cambria" w:cs="Cambria"/>
    </w:rPr>
  </w:style>
  <w:style w:type="character" w:customStyle="1" w:styleId="af5">
    <w:name w:val="Подзаголовок Знак"/>
    <w:link w:val="af4"/>
    <w:uiPriority w:val="99"/>
    <w:rPr>
      <w:rFonts w:ascii="Cambria" w:hAnsi="Cambria" w:cs="Cambria"/>
      <w:sz w:val="24"/>
      <w:szCs w:val="24"/>
    </w:rPr>
  </w:style>
  <w:style w:type="paragraph" w:customStyle="1" w:styleId="af6">
    <w:name w:val="Тендерные данные"/>
    <w:basedOn w:val="a4"/>
    <w:uiPriority w:val="99"/>
    <w:semiHidden/>
    <w:pPr>
      <w:tabs>
        <w:tab w:val="left" w:pos="1985"/>
      </w:tabs>
      <w:spacing w:before="120"/>
    </w:pPr>
    <w:rPr>
      <w:b/>
      <w:bCs/>
    </w:rPr>
  </w:style>
  <w:style w:type="paragraph" w:styleId="36">
    <w:name w:val="toc 3"/>
    <w:basedOn w:val="a4"/>
    <w:next w:val="a4"/>
    <w:uiPriority w:val="39"/>
    <w:pPr>
      <w:spacing w:after="0"/>
      <w:ind w:left="480"/>
      <w:jc w:val="left"/>
    </w:pPr>
    <w:rPr>
      <w:i/>
      <w:iCs/>
      <w:sz w:val="20"/>
      <w:szCs w:val="20"/>
    </w:rPr>
  </w:style>
  <w:style w:type="paragraph" w:styleId="14">
    <w:name w:val="toc 1"/>
    <w:basedOn w:val="a4"/>
    <w:next w:val="a4"/>
    <w:uiPriority w:val="39"/>
    <w:pPr>
      <w:spacing w:before="120" w:after="120"/>
      <w:jc w:val="left"/>
    </w:pPr>
    <w:rPr>
      <w:b/>
      <w:bCs/>
      <w:caps/>
      <w:sz w:val="20"/>
      <w:szCs w:val="20"/>
    </w:rPr>
  </w:style>
  <w:style w:type="paragraph" w:styleId="28">
    <w:name w:val="toc 2"/>
    <w:basedOn w:val="a4"/>
    <w:next w:val="a4"/>
    <w:uiPriority w:val="39"/>
    <w:pPr>
      <w:spacing w:after="0"/>
      <w:ind w:left="240"/>
      <w:jc w:val="left"/>
    </w:pPr>
    <w:rPr>
      <w:smallCaps/>
      <w:sz w:val="20"/>
      <w:szCs w:val="20"/>
    </w:rPr>
  </w:style>
  <w:style w:type="paragraph" w:styleId="af7">
    <w:name w:val="Date"/>
    <w:basedOn w:val="a4"/>
    <w:next w:val="a4"/>
    <w:link w:val="af8"/>
    <w:uiPriority w:val="99"/>
  </w:style>
  <w:style w:type="character" w:customStyle="1" w:styleId="af8">
    <w:name w:val="Дата Знак"/>
    <w:link w:val="af7"/>
    <w:uiPriority w:val="99"/>
    <w:semiHidden/>
    <w:rPr>
      <w:sz w:val="24"/>
      <w:szCs w:val="24"/>
    </w:rPr>
  </w:style>
  <w:style w:type="paragraph" w:customStyle="1" w:styleId="af9">
    <w:name w:val="Îáû÷íûé"/>
    <w:uiPriority w:val="99"/>
    <w:semiHidden/>
  </w:style>
  <w:style w:type="paragraph" w:customStyle="1" w:styleId="afa">
    <w:name w:val="Íîðìàëüíûé"/>
    <w:uiPriority w:val="99"/>
    <w:semiHidden/>
    <w:rPr>
      <w:rFonts w:ascii="Courier" w:hAnsi="Courier" w:cs="Courier"/>
      <w:sz w:val="24"/>
      <w:szCs w:val="24"/>
      <w:lang w:val="en-GB"/>
    </w:rPr>
  </w:style>
  <w:style w:type="paragraph" w:styleId="afb">
    <w:name w:val="Body Text"/>
    <w:basedOn w:val="a4"/>
    <w:link w:val="afc"/>
    <w:uiPriority w:val="99"/>
    <w:pPr>
      <w:spacing w:after="120"/>
    </w:pPr>
  </w:style>
  <w:style w:type="character" w:customStyle="1" w:styleId="afc">
    <w:name w:val="Основной текст Знак"/>
    <w:link w:val="afb"/>
    <w:uiPriority w:val="99"/>
    <w:rPr>
      <w:sz w:val="24"/>
      <w:szCs w:val="24"/>
    </w:rPr>
  </w:style>
  <w:style w:type="paragraph" w:customStyle="1" w:styleId="afd">
    <w:name w:val="Подраздел"/>
    <w:basedOn w:val="a4"/>
    <w:uiPriority w:val="99"/>
    <w:semiHidden/>
    <w:pPr>
      <w:spacing w:before="240" w:after="120"/>
      <w:jc w:val="center"/>
    </w:pPr>
    <w:rPr>
      <w:rFonts w:ascii="TimesDL" w:hAnsi="TimesDL" w:cs="TimesDL"/>
      <w:b/>
      <w:bCs/>
      <w:smallCaps/>
      <w:spacing w:val="-2"/>
    </w:rPr>
  </w:style>
  <w:style w:type="paragraph" w:styleId="29">
    <w:name w:val="Body Text Indent 2"/>
    <w:aliases w:val="Знак"/>
    <w:basedOn w:val="a4"/>
    <w:link w:val="2a"/>
    <w:uiPriority w:val="99"/>
    <w:pPr>
      <w:spacing w:after="120" w:line="480" w:lineRule="auto"/>
      <w:ind w:left="283"/>
    </w:pPr>
  </w:style>
  <w:style w:type="character" w:customStyle="1" w:styleId="2a">
    <w:name w:val="Основной текст с отступом 2 Знак"/>
    <w:aliases w:val="Знак Знак2"/>
    <w:link w:val="29"/>
    <w:uiPriority w:val="99"/>
    <w:semiHidden/>
    <w:rPr>
      <w:sz w:val="24"/>
      <w:szCs w:val="24"/>
    </w:rPr>
  </w:style>
  <w:style w:type="paragraph" w:styleId="37">
    <w:name w:val="Body Text Indent 3"/>
    <w:basedOn w:val="a4"/>
    <w:link w:val="38"/>
    <w:uiPriority w:val="99"/>
    <w:pPr>
      <w:spacing w:after="120"/>
      <w:ind w:left="283"/>
    </w:pPr>
    <w:rPr>
      <w:sz w:val="16"/>
      <w:szCs w:val="16"/>
    </w:rPr>
  </w:style>
  <w:style w:type="character" w:customStyle="1" w:styleId="38">
    <w:name w:val="Основной текст с отступом 3 Знак"/>
    <w:link w:val="37"/>
    <w:uiPriority w:val="99"/>
    <w:semiHidden/>
    <w:rPr>
      <w:sz w:val="16"/>
      <w:szCs w:val="16"/>
    </w:rPr>
  </w:style>
  <w:style w:type="paragraph" w:styleId="afe">
    <w:name w:val="header"/>
    <w:basedOn w:val="a4"/>
    <w:link w:val="aff"/>
    <w:uiPriority w:val="99"/>
    <w:pPr>
      <w:tabs>
        <w:tab w:val="center" w:pos="4153"/>
        <w:tab w:val="right" w:pos="8306"/>
      </w:tabs>
      <w:spacing w:before="120" w:after="120"/>
    </w:pPr>
  </w:style>
  <w:style w:type="character" w:customStyle="1" w:styleId="aff">
    <w:name w:val="Верхний колонтитул Знак"/>
    <w:link w:val="afe"/>
    <w:uiPriority w:val="99"/>
    <w:rPr>
      <w:sz w:val="24"/>
      <w:szCs w:val="24"/>
    </w:rPr>
  </w:style>
  <w:style w:type="paragraph" w:styleId="aff0">
    <w:name w:val="Block Text"/>
    <w:basedOn w:val="a4"/>
    <w:uiPriority w:val="99"/>
    <w:pPr>
      <w:spacing w:after="120"/>
      <w:ind w:left="1440" w:right="1440"/>
    </w:pPr>
  </w:style>
  <w:style w:type="character" w:styleId="aff1">
    <w:name w:val="footnote reference"/>
    <w:aliases w:val="Знак сноски 1,Знак сноски-FN"/>
    <w:link w:val="15"/>
    <w:uiPriority w:val="99"/>
    <w:qFormat/>
    <w:rPr>
      <w:rFonts w:ascii="Times New Roman" w:hAnsi="Times New Roman" w:cs="Times New Roman"/>
      <w:vertAlign w:val="superscript"/>
    </w:rPr>
  </w:style>
  <w:style w:type="paragraph" w:styleId="aff2">
    <w:name w:val="footnote text"/>
    <w:basedOn w:val="a4"/>
    <w:link w:val="aff3"/>
    <w:uiPriority w:val="99"/>
    <w:rPr>
      <w:sz w:val="20"/>
      <w:szCs w:val="20"/>
    </w:rPr>
  </w:style>
  <w:style w:type="character" w:customStyle="1" w:styleId="aff3">
    <w:name w:val="Текст сноски Знак"/>
    <w:link w:val="aff2"/>
    <w:uiPriority w:val="99"/>
    <w:rPr>
      <w:sz w:val="20"/>
      <w:szCs w:val="20"/>
    </w:rPr>
  </w:style>
  <w:style w:type="character" w:styleId="aff4">
    <w:name w:val="page number"/>
    <w:uiPriority w:val="99"/>
    <w:rPr>
      <w:rFonts w:ascii="Times New Roman" w:hAnsi="Times New Roman" w:cs="Times New Roman"/>
    </w:rPr>
  </w:style>
  <w:style w:type="paragraph" w:styleId="aff5">
    <w:name w:val="footer"/>
    <w:aliases w:val="Не удалять!"/>
    <w:basedOn w:val="a4"/>
    <w:link w:val="aff6"/>
    <w:pPr>
      <w:tabs>
        <w:tab w:val="center" w:pos="4153"/>
        <w:tab w:val="right" w:pos="8306"/>
      </w:tabs>
    </w:pPr>
  </w:style>
  <w:style w:type="character" w:customStyle="1" w:styleId="aff6">
    <w:name w:val="Нижний колонтитул Знак"/>
    <w:aliases w:val="Не удалять! Знак"/>
    <w:link w:val="aff5"/>
    <w:rPr>
      <w:sz w:val="24"/>
      <w:szCs w:val="24"/>
    </w:rPr>
  </w:style>
  <w:style w:type="paragraph" w:styleId="39">
    <w:name w:val="Body Text 3"/>
    <w:basedOn w:val="a4"/>
    <w:link w:val="3a"/>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sz w:val="16"/>
      <w:szCs w:val="16"/>
    </w:rPr>
  </w:style>
  <w:style w:type="character" w:customStyle="1" w:styleId="3a">
    <w:name w:val="Основной текст 3 Знак"/>
    <w:link w:val="39"/>
    <w:uiPriority w:val="99"/>
    <w:rPr>
      <w:sz w:val="16"/>
      <w:szCs w:val="16"/>
    </w:rPr>
  </w:style>
  <w:style w:type="paragraph" w:styleId="aff7">
    <w:name w:val="Plain Text"/>
    <w:basedOn w:val="a4"/>
    <w:link w:val="aff8"/>
    <w:uiPriority w:val="99"/>
    <w:pPr>
      <w:spacing w:after="0"/>
      <w:jc w:val="left"/>
    </w:pPr>
    <w:rPr>
      <w:rFonts w:ascii="Courier New" w:hAnsi="Courier New" w:cs="Courier New"/>
      <w:sz w:val="20"/>
      <w:szCs w:val="20"/>
    </w:rPr>
  </w:style>
  <w:style w:type="character" w:customStyle="1" w:styleId="aff8">
    <w:name w:val="Текст Знак"/>
    <w:link w:val="aff7"/>
    <w:uiPriority w:val="99"/>
    <w:rPr>
      <w:rFonts w:ascii="Courier New" w:hAnsi="Courier New" w:cs="Courier New"/>
      <w:sz w:val="20"/>
      <w:szCs w:val="20"/>
    </w:rPr>
  </w:style>
  <w:style w:type="paragraph" w:customStyle="1" w:styleId="ConsNormal">
    <w:name w:val="ConsNormal"/>
    <w:pPr>
      <w:widowControl w:val="0"/>
      <w:ind w:right="19772" w:firstLine="720"/>
    </w:pPr>
    <w:rPr>
      <w:rFonts w:ascii="Arial" w:hAnsi="Arial" w:cs="Arial"/>
    </w:rPr>
  </w:style>
  <w:style w:type="character" w:customStyle="1" w:styleId="aff9">
    <w:name w:val="Знак Знак"/>
    <w:uiPriority w:val="99"/>
    <w:semiHidden/>
    <w:rPr>
      <w:rFonts w:ascii="Arial" w:hAnsi="Arial" w:cs="Arial"/>
      <w:sz w:val="24"/>
      <w:szCs w:val="24"/>
      <w:lang w:val="ru-RU" w:eastAsia="ru-RU"/>
    </w:rPr>
  </w:style>
  <w:style w:type="paragraph" w:styleId="affa">
    <w:name w:val="Normal (Web)"/>
    <w:basedOn w:val="a4"/>
    <w:uiPriority w:val="99"/>
    <w:pPr>
      <w:spacing w:before="100" w:beforeAutospacing="1" w:after="100" w:afterAutospacing="1"/>
      <w:jc w:val="left"/>
    </w:pPr>
  </w:style>
  <w:style w:type="paragraph" w:customStyle="1" w:styleId="ConsNonformat">
    <w:name w:val="ConsNonformat"/>
    <w:uiPriority w:val="99"/>
    <w:semiHidden/>
    <w:pPr>
      <w:widowControl w:val="0"/>
      <w:ind w:right="19772"/>
    </w:pPr>
    <w:rPr>
      <w:rFonts w:ascii="Courier New" w:hAnsi="Courier New" w:cs="Courier New"/>
    </w:rPr>
  </w:style>
  <w:style w:type="character" w:customStyle="1" w:styleId="affb">
    <w:name w:val="Основной шрифт"/>
    <w:uiPriority w:val="99"/>
    <w:semiHidden/>
  </w:style>
  <w:style w:type="paragraph" w:styleId="HTML">
    <w:name w:val="HTML Address"/>
    <w:basedOn w:val="a4"/>
    <w:link w:val="HTML0"/>
    <w:uiPriority w:val="99"/>
    <w:rPr>
      <w:i/>
      <w:iCs/>
    </w:rPr>
  </w:style>
  <w:style w:type="character" w:customStyle="1" w:styleId="HTML0">
    <w:name w:val="Адрес HTML Знак"/>
    <w:link w:val="HTML"/>
    <w:uiPriority w:val="99"/>
    <w:semiHidden/>
    <w:rPr>
      <w:i/>
      <w:iCs/>
      <w:sz w:val="24"/>
      <w:szCs w:val="24"/>
    </w:rPr>
  </w:style>
  <w:style w:type="paragraph" w:styleId="affc">
    <w:name w:val="envelope address"/>
    <w:basedOn w:val="a4"/>
    <w:uiPriority w:val="99"/>
    <w:pPr>
      <w:framePr w:w="7920" w:h="1980" w:hRule="exact" w:hSpace="180" w:wrap="auto" w:hAnchor="page" w:xAlign="center" w:yAlign="bottom"/>
      <w:ind w:left="2880"/>
    </w:pPr>
    <w:rPr>
      <w:rFonts w:ascii="Arial" w:hAnsi="Arial" w:cs="Arial"/>
    </w:rPr>
  </w:style>
  <w:style w:type="character" w:styleId="HTML1">
    <w:name w:val="HTML Acronym"/>
    <w:basedOn w:val="a5"/>
    <w:uiPriority w:val="99"/>
  </w:style>
  <w:style w:type="character" w:styleId="affd">
    <w:name w:val="Emphasis"/>
    <w:uiPriority w:val="99"/>
    <w:qFormat/>
    <w:rPr>
      <w:i/>
      <w:iCs/>
    </w:rPr>
  </w:style>
  <w:style w:type="character" w:styleId="affe">
    <w:name w:val="Hyperlink"/>
    <w:uiPriority w:val="99"/>
    <w:rPr>
      <w:color w:val="0000FF"/>
      <w:u w:val="single"/>
    </w:rPr>
  </w:style>
  <w:style w:type="paragraph" w:styleId="afff">
    <w:name w:val="Note Heading"/>
    <w:basedOn w:val="a4"/>
    <w:next w:val="a4"/>
    <w:link w:val="afff0"/>
    <w:uiPriority w:val="99"/>
  </w:style>
  <w:style w:type="character" w:customStyle="1" w:styleId="afff0">
    <w:name w:val="Заголовок записки Знак"/>
    <w:link w:val="afff"/>
    <w:uiPriority w:val="99"/>
    <w:semiHidden/>
    <w:rPr>
      <w:sz w:val="24"/>
      <w:szCs w:val="24"/>
    </w:rPr>
  </w:style>
  <w:style w:type="character" w:styleId="HTML2">
    <w:name w:val="HTML Keyboard"/>
    <w:uiPriority w:val="99"/>
    <w:rPr>
      <w:rFonts w:ascii="Courier New" w:hAnsi="Courier New" w:cs="Courier New"/>
      <w:sz w:val="20"/>
      <w:szCs w:val="20"/>
    </w:rPr>
  </w:style>
  <w:style w:type="character" w:styleId="HTML3">
    <w:name w:val="HTML Code"/>
    <w:uiPriority w:val="99"/>
    <w:rPr>
      <w:rFonts w:ascii="Courier New" w:hAnsi="Courier New" w:cs="Courier New"/>
      <w:sz w:val="20"/>
      <w:szCs w:val="20"/>
    </w:rPr>
  </w:style>
  <w:style w:type="paragraph" w:styleId="afff1">
    <w:name w:val="Body Text First Indent"/>
    <w:basedOn w:val="afb"/>
    <w:link w:val="afff2"/>
    <w:uiPriority w:val="99"/>
    <w:pPr>
      <w:ind w:firstLine="210"/>
    </w:pPr>
  </w:style>
  <w:style w:type="character" w:customStyle="1" w:styleId="afff2">
    <w:name w:val="Красная строка Знак"/>
    <w:basedOn w:val="afc"/>
    <w:link w:val="afff1"/>
    <w:uiPriority w:val="99"/>
    <w:semiHidden/>
    <w:rPr>
      <w:sz w:val="24"/>
      <w:szCs w:val="24"/>
    </w:rPr>
  </w:style>
  <w:style w:type="paragraph" w:styleId="2b">
    <w:name w:val="Body Text First Indent 2"/>
    <w:basedOn w:val="13"/>
    <w:link w:val="2c"/>
    <w:uiPriority w:val="99"/>
    <w:pPr>
      <w:spacing w:before="0" w:after="120"/>
      <w:ind w:left="283" w:firstLine="210"/>
    </w:pPr>
  </w:style>
  <w:style w:type="character" w:customStyle="1" w:styleId="2c">
    <w:name w:val="Красная строка 2 Знак"/>
    <w:basedOn w:val="ae"/>
    <w:link w:val="2b"/>
    <w:uiPriority w:val="99"/>
    <w:semiHidden/>
    <w:rPr>
      <w:sz w:val="24"/>
      <w:szCs w:val="24"/>
    </w:rPr>
  </w:style>
  <w:style w:type="character" w:styleId="afff3">
    <w:name w:val="line number"/>
    <w:basedOn w:val="a5"/>
    <w:uiPriority w:val="99"/>
  </w:style>
  <w:style w:type="character" w:styleId="HTML4">
    <w:name w:val="HTML Sample"/>
    <w:uiPriority w:val="99"/>
    <w:rPr>
      <w:rFonts w:ascii="Courier New" w:hAnsi="Courier New" w:cs="Courier New"/>
    </w:rPr>
  </w:style>
  <w:style w:type="paragraph" w:styleId="2d">
    <w:name w:val="envelope return"/>
    <w:basedOn w:val="a4"/>
    <w:uiPriority w:val="99"/>
    <w:rPr>
      <w:rFonts w:ascii="Arial" w:hAnsi="Arial" w:cs="Arial"/>
      <w:sz w:val="20"/>
      <w:szCs w:val="20"/>
    </w:rPr>
  </w:style>
  <w:style w:type="paragraph" w:styleId="afff4">
    <w:name w:val="Normal Indent"/>
    <w:basedOn w:val="a4"/>
    <w:uiPriority w:val="99"/>
    <w:pPr>
      <w:ind w:left="708"/>
    </w:pPr>
  </w:style>
  <w:style w:type="character" w:styleId="HTML5">
    <w:name w:val="HTML Definition"/>
    <w:uiPriority w:val="99"/>
    <w:rPr>
      <w:i/>
      <w:iCs/>
    </w:rPr>
  </w:style>
  <w:style w:type="character" w:styleId="HTML6">
    <w:name w:val="HTML Variable"/>
    <w:uiPriority w:val="99"/>
    <w:rPr>
      <w:i/>
      <w:iCs/>
    </w:rPr>
  </w:style>
  <w:style w:type="character" w:styleId="HTML7">
    <w:name w:val="HTML Typewriter"/>
    <w:uiPriority w:val="99"/>
    <w:rPr>
      <w:rFonts w:ascii="Courier New" w:hAnsi="Courier New" w:cs="Courier New"/>
      <w:sz w:val="20"/>
      <w:szCs w:val="20"/>
    </w:rPr>
  </w:style>
  <w:style w:type="paragraph" w:styleId="afff5">
    <w:name w:val="Signature"/>
    <w:basedOn w:val="a4"/>
    <w:link w:val="afff6"/>
    <w:uiPriority w:val="99"/>
    <w:pPr>
      <w:ind w:left="4252"/>
    </w:pPr>
  </w:style>
  <w:style w:type="character" w:customStyle="1" w:styleId="afff6">
    <w:name w:val="Подпись Знак"/>
    <w:link w:val="afff5"/>
    <w:uiPriority w:val="99"/>
    <w:semiHidden/>
    <w:rPr>
      <w:sz w:val="24"/>
      <w:szCs w:val="24"/>
    </w:rPr>
  </w:style>
  <w:style w:type="paragraph" w:styleId="afff7">
    <w:name w:val="Salutation"/>
    <w:basedOn w:val="a4"/>
    <w:next w:val="a4"/>
    <w:link w:val="afff8"/>
    <w:uiPriority w:val="99"/>
  </w:style>
  <w:style w:type="character" w:customStyle="1" w:styleId="afff8">
    <w:name w:val="Приветствие Знак"/>
    <w:link w:val="afff7"/>
    <w:uiPriority w:val="99"/>
    <w:semiHidden/>
    <w:rPr>
      <w:sz w:val="24"/>
      <w:szCs w:val="24"/>
    </w:rPr>
  </w:style>
  <w:style w:type="paragraph" w:styleId="afff9">
    <w:name w:val="List Continue"/>
    <w:basedOn w:val="a4"/>
    <w:uiPriority w:val="99"/>
    <w:pPr>
      <w:spacing w:after="120"/>
      <w:ind w:left="283"/>
    </w:pPr>
  </w:style>
  <w:style w:type="paragraph" w:styleId="2e">
    <w:name w:val="List Continue 2"/>
    <w:basedOn w:val="a4"/>
    <w:uiPriority w:val="99"/>
    <w:pPr>
      <w:spacing w:after="120"/>
      <w:ind w:left="566"/>
    </w:pPr>
  </w:style>
  <w:style w:type="paragraph" w:styleId="3b">
    <w:name w:val="List Continue 3"/>
    <w:basedOn w:val="a4"/>
    <w:uiPriority w:val="99"/>
    <w:pPr>
      <w:spacing w:after="120"/>
      <w:ind w:left="849"/>
    </w:pPr>
  </w:style>
  <w:style w:type="paragraph" w:styleId="44">
    <w:name w:val="List Continue 4"/>
    <w:basedOn w:val="a4"/>
    <w:uiPriority w:val="99"/>
    <w:pPr>
      <w:spacing w:after="120"/>
      <w:ind w:left="1132"/>
    </w:pPr>
  </w:style>
  <w:style w:type="paragraph" w:styleId="55">
    <w:name w:val="List Continue 5"/>
    <w:basedOn w:val="a4"/>
    <w:uiPriority w:val="99"/>
    <w:pPr>
      <w:spacing w:after="120"/>
      <w:ind w:left="1415"/>
    </w:pPr>
  </w:style>
  <w:style w:type="character" w:styleId="afffa">
    <w:name w:val="FollowedHyperlink"/>
    <w:uiPriority w:val="99"/>
    <w:rPr>
      <w:color w:val="800080"/>
      <w:u w:val="single"/>
    </w:rPr>
  </w:style>
  <w:style w:type="paragraph" w:styleId="afffb">
    <w:name w:val="Closing"/>
    <w:basedOn w:val="a4"/>
    <w:link w:val="afffc"/>
    <w:uiPriority w:val="99"/>
    <w:pPr>
      <w:ind w:left="4252"/>
    </w:pPr>
  </w:style>
  <w:style w:type="character" w:customStyle="1" w:styleId="afffc">
    <w:name w:val="Прощание Знак"/>
    <w:link w:val="afffb"/>
    <w:uiPriority w:val="99"/>
    <w:semiHidden/>
    <w:rPr>
      <w:sz w:val="24"/>
      <w:szCs w:val="24"/>
    </w:rPr>
  </w:style>
  <w:style w:type="paragraph" w:styleId="afffd">
    <w:name w:val="List"/>
    <w:basedOn w:val="a4"/>
    <w:uiPriority w:val="99"/>
    <w:pPr>
      <w:ind w:left="283" w:hanging="283"/>
    </w:pPr>
  </w:style>
  <w:style w:type="paragraph" w:styleId="2f">
    <w:name w:val="List 2"/>
    <w:basedOn w:val="a4"/>
    <w:uiPriority w:val="99"/>
    <w:pPr>
      <w:ind w:left="566" w:hanging="283"/>
    </w:pPr>
  </w:style>
  <w:style w:type="paragraph" w:styleId="3c">
    <w:name w:val="List 3"/>
    <w:basedOn w:val="a4"/>
    <w:uiPriority w:val="99"/>
    <w:pPr>
      <w:ind w:left="849" w:hanging="283"/>
    </w:pPr>
  </w:style>
  <w:style w:type="paragraph" w:styleId="45">
    <w:name w:val="List 4"/>
    <w:basedOn w:val="a4"/>
    <w:uiPriority w:val="99"/>
    <w:pPr>
      <w:ind w:left="1132" w:hanging="283"/>
    </w:pPr>
  </w:style>
  <w:style w:type="paragraph" w:styleId="56">
    <w:name w:val="List 5"/>
    <w:basedOn w:val="a4"/>
    <w:uiPriority w:val="99"/>
    <w:pPr>
      <w:ind w:left="1415" w:hanging="283"/>
    </w:pPr>
  </w:style>
  <w:style w:type="paragraph" w:styleId="HTML8">
    <w:name w:val="HTML Preformatted"/>
    <w:basedOn w:val="a4"/>
    <w:link w:val="HTML9"/>
    <w:uiPriority w:val="99"/>
    <w:rPr>
      <w:rFonts w:ascii="Courier New" w:hAnsi="Courier New" w:cs="Courier New"/>
      <w:sz w:val="20"/>
      <w:szCs w:val="20"/>
    </w:rPr>
  </w:style>
  <w:style w:type="character" w:customStyle="1" w:styleId="HTML9">
    <w:name w:val="Стандартный HTML Знак"/>
    <w:link w:val="HTML8"/>
    <w:uiPriority w:val="99"/>
    <w:semiHidden/>
    <w:rPr>
      <w:rFonts w:ascii="Courier New" w:hAnsi="Courier New" w:cs="Courier New"/>
      <w:sz w:val="20"/>
      <w:szCs w:val="20"/>
    </w:rPr>
  </w:style>
  <w:style w:type="character" w:styleId="afffe">
    <w:name w:val="Strong"/>
    <w:uiPriority w:val="99"/>
    <w:qFormat/>
    <w:rPr>
      <w:b/>
      <w:bCs/>
    </w:rPr>
  </w:style>
  <w:style w:type="character" w:styleId="HTMLa">
    <w:name w:val="HTML Cite"/>
    <w:uiPriority w:val="99"/>
    <w:rPr>
      <w:i/>
      <w:iCs/>
    </w:rPr>
  </w:style>
  <w:style w:type="paragraph" w:styleId="affff">
    <w:name w:val="Message Header"/>
    <w:basedOn w:val="a4"/>
    <w:link w:val="affff0"/>
    <w:uiPriority w:val="99"/>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Cambria" w:hAnsi="Cambria" w:cs="Cambria"/>
    </w:rPr>
  </w:style>
  <w:style w:type="character" w:customStyle="1" w:styleId="affff0">
    <w:name w:val="Шапка Знак"/>
    <w:link w:val="affff"/>
    <w:uiPriority w:val="99"/>
    <w:semiHidden/>
    <w:rPr>
      <w:rFonts w:ascii="Cambria" w:hAnsi="Cambria" w:cs="Cambria"/>
      <w:sz w:val="24"/>
      <w:szCs w:val="24"/>
      <w:shd w:val="pct20" w:color="auto" w:fill="auto"/>
    </w:rPr>
  </w:style>
  <w:style w:type="paragraph" w:styleId="affff1">
    <w:name w:val="E-mail Signature"/>
    <w:basedOn w:val="a4"/>
    <w:link w:val="affff2"/>
    <w:uiPriority w:val="99"/>
  </w:style>
  <w:style w:type="character" w:customStyle="1" w:styleId="affff2">
    <w:name w:val="Электронная подпись Знак"/>
    <w:link w:val="affff1"/>
    <w:uiPriority w:val="99"/>
    <w:semiHidden/>
    <w:rPr>
      <w:sz w:val="24"/>
      <w:szCs w:val="24"/>
    </w:rPr>
  </w:style>
  <w:style w:type="paragraph" w:styleId="46">
    <w:name w:val="toc 4"/>
    <w:basedOn w:val="a4"/>
    <w:next w:val="a4"/>
    <w:uiPriority w:val="39"/>
    <w:pPr>
      <w:spacing w:after="0"/>
      <w:ind w:left="720"/>
      <w:jc w:val="left"/>
    </w:pPr>
    <w:rPr>
      <w:sz w:val="18"/>
      <w:szCs w:val="18"/>
    </w:rPr>
  </w:style>
  <w:style w:type="paragraph" w:styleId="57">
    <w:name w:val="toc 5"/>
    <w:basedOn w:val="a4"/>
    <w:next w:val="a4"/>
    <w:uiPriority w:val="39"/>
    <w:pPr>
      <w:spacing w:after="0"/>
      <w:ind w:left="960"/>
      <w:jc w:val="left"/>
    </w:pPr>
    <w:rPr>
      <w:sz w:val="18"/>
      <w:szCs w:val="18"/>
    </w:rPr>
  </w:style>
  <w:style w:type="paragraph" w:styleId="61">
    <w:name w:val="toc 6"/>
    <w:basedOn w:val="a4"/>
    <w:next w:val="a4"/>
    <w:uiPriority w:val="39"/>
    <w:pPr>
      <w:spacing w:after="0"/>
      <w:ind w:left="1200"/>
      <w:jc w:val="left"/>
    </w:pPr>
    <w:rPr>
      <w:sz w:val="18"/>
      <w:szCs w:val="18"/>
    </w:rPr>
  </w:style>
  <w:style w:type="paragraph" w:styleId="71">
    <w:name w:val="toc 7"/>
    <w:basedOn w:val="a4"/>
    <w:next w:val="a4"/>
    <w:uiPriority w:val="39"/>
    <w:pPr>
      <w:spacing w:after="0"/>
      <w:ind w:left="1440"/>
      <w:jc w:val="left"/>
    </w:pPr>
    <w:rPr>
      <w:sz w:val="18"/>
      <w:szCs w:val="18"/>
    </w:rPr>
  </w:style>
  <w:style w:type="paragraph" w:styleId="81">
    <w:name w:val="toc 8"/>
    <w:basedOn w:val="a4"/>
    <w:next w:val="a4"/>
    <w:uiPriority w:val="39"/>
    <w:pPr>
      <w:spacing w:after="0"/>
      <w:ind w:left="1680"/>
      <w:jc w:val="left"/>
    </w:pPr>
    <w:rPr>
      <w:sz w:val="18"/>
      <w:szCs w:val="18"/>
    </w:rPr>
  </w:style>
  <w:style w:type="paragraph" w:styleId="91">
    <w:name w:val="toc 9"/>
    <w:basedOn w:val="a4"/>
    <w:next w:val="a4"/>
    <w:uiPriority w:val="39"/>
    <w:pPr>
      <w:spacing w:after="0"/>
      <w:ind w:left="1920"/>
      <w:jc w:val="left"/>
    </w:pPr>
    <w:rPr>
      <w:sz w:val="18"/>
      <w:szCs w:val="18"/>
    </w:rPr>
  </w:style>
  <w:style w:type="paragraph" w:customStyle="1" w:styleId="10">
    <w:name w:val="Стиль1"/>
    <w:basedOn w:val="a4"/>
    <w:pPr>
      <w:keepNext/>
      <w:keepLines/>
      <w:widowControl w:val="0"/>
      <w:numPr>
        <w:numId w:val="5"/>
      </w:numPr>
      <w:suppressLineNumbers/>
      <w:jc w:val="left"/>
    </w:pPr>
    <w:rPr>
      <w:b/>
      <w:bCs/>
      <w:sz w:val="28"/>
      <w:szCs w:val="28"/>
    </w:rPr>
  </w:style>
  <w:style w:type="paragraph" w:customStyle="1" w:styleId="2-1">
    <w:name w:val="содержание2-1"/>
    <w:basedOn w:val="32"/>
    <w:next w:val="a4"/>
    <w:uiPriority w:val="99"/>
  </w:style>
  <w:style w:type="paragraph" w:customStyle="1" w:styleId="211">
    <w:name w:val="Заголовок 2.1"/>
    <w:basedOn w:val="12"/>
    <w:uiPriority w:val="99"/>
    <w:pPr>
      <w:keepLines/>
      <w:widowControl w:val="0"/>
      <w:suppressLineNumbers/>
    </w:pPr>
    <w:rPr>
      <w:caps/>
    </w:rPr>
  </w:style>
  <w:style w:type="paragraph" w:customStyle="1" w:styleId="20">
    <w:name w:val="Стиль2"/>
    <w:basedOn w:val="27"/>
    <w:uiPriority w:val="99"/>
    <w:pPr>
      <w:keepNext/>
      <w:keepLines/>
      <w:widowControl w:val="0"/>
      <w:numPr>
        <w:ilvl w:val="1"/>
        <w:numId w:val="5"/>
      </w:numPr>
      <w:suppressLineNumbers/>
      <w:tabs>
        <w:tab w:val="num" w:pos="1492"/>
      </w:tabs>
    </w:pPr>
    <w:rPr>
      <w:b/>
      <w:bCs/>
    </w:rPr>
  </w:style>
  <w:style w:type="paragraph" w:customStyle="1" w:styleId="31">
    <w:name w:val="Стиль3"/>
    <w:basedOn w:val="29"/>
    <w:uiPriority w:val="99"/>
    <w:pPr>
      <w:widowControl w:val="0"/>
      <w:numPr>
        <w:ilvl w:val="2"/>
        <w:numId w:val="5"/>
      </w:numPr>
      <w:spacing w:after="0" w:line="240" w:lineRule="auto"/>
    </w:pPr>
  </w:style>
  <w:style w:type="paragraph" w:customStyle="1" w:styleId="2-11">
    <w:name w:val="содержание2-11"/>
    <w:basedOn w:val="a4"/>
    <w:uiPriority w:val="99"/>
  </w:style>
  <w:style w:type="character" w:customStyle="1" w:styleId="16">
    <w:name w:val="Знак Знак1"/>
    <w:uiPriority w:val="99"/>
    <w:rPr>
      <w:sz w:val="24"/>
      <w:szCs w:val="24"/>
      <w:lang w:val="ru-RU" w:eastAsia="ru-RU"/>
    </w:rPr>
  </w:style>
  <w:style w:type="character" w:customStyle="1" w:styleId="3d">
    <w:name w:val="Стиль3 Знак"/>
    <w:uiPriority w:val="99"/>
    <w:rPr>
      <w:sz w:val="24"/>
      <w:szCs w:val="24"/>
      <w:lang w:val="ru-RU" w:eastAsia="ru-RU"/>
    </w:rPr>
  </w:style>
  <w:style w:type="paragraph" w:customStyle="1" w:styleId="47">
    <w:name w:val="Стиль4"/>
    <w:basedOn w:val="21"/>
    <w:next w:val="a4"/>
    <w:uiPriority w:val="99"/>
    <w:pPr>
      <w:keepLines/>
      <w:widowControl w:val="0"/>
      <w:suppressLineNumbers/>
      <w:ind w:firstLine="567"/>
    </w:pPr>
  </w:style>
  <w:style w:type="paragraph" w:customStyle="1" w:styleId="affff3">
    <w:name w:val="Таблица заголовок"/>
    <w:basedOn w:val="a4"/>
    <w:uiPriority w:val="99"/>
    <w:pPr>
      <w:spacing w:before="120" w:after="120" w:line="360" w:lineRule="auto"/>
      <w:jc w:val="right"/>
    </w:pPr>
    <w:rPr>
      <w:b/>
      <w:bCs/>
      <w:sz w:val="28"/>
      <w:szCs w:val="28"/>
    </w:rPr>
  </w:style>
  <w:style w:type="paragraph" w:customStyle="1" w:styleId="affff4">
    <w:name w:val="текст таблицы"/>
    <w:basedOn w:val="a4"/>
    <w:uiPriority w:val="99"/>
    <w:pPr>
      <w:spacing w:before="120" w:after="0"/>
      <w:ind w:right="-102"/>
      <w:jc w:val="left"/>
    </w:pPr>
  </w:style>
  <w:style w:type="paragraph" w:customStyle="1" w:styleId="affff5">
    <w:name w:val="Пункт Знак"/>
    <w:basedOn w:val="a4"/>
    <w:uiPriority w:val="99"/>
    <w:pPr>
      <w:tabs>
        <w:tab w:val="num" w:pos="1134"/>
        <w:tab w:val="left" w:pos="1701"/>
      </w:tabs>
      <w:spacing w:after="0" w:line="360" w:lineRule="auto"/>
      <w:ind w:left="1134" w:hanging="567"/>
    </w:pPr>
    <w:rPr>
      <w:sz w:val="28"/>
      <w:szCs w:val="28"/>
    </w:rPr>
  </w:style>
  <w:style w:type="paragraph" w:customStyle="1" w:styleId="affff6">
    <w:name w:val="a"/>
    <w:basedOn w:val="a4"/>
    <w:uiPriority w:val="99"/>
    <w:pPr>
      <w:spacing w:after="0" w:line="360" w:lineRule="auto"/>
      <w:ind w:left="1134" w:hanging="567"/>
    </w:pPr>
    <w:rPr>
      <w:sz w:val="28"/>
      <w:szCs w:val="28"/>
    </w:rPr>
  </w:style>
  <w:style w:type="paragraph" w:customStyle="1" w:styleId="affff7">
    <w:name w:val="Словарная статья"/>
    <w:basedOn w:val="a4"/>
    <w:next w:val="a4"/>
    <w:uiPriority w:val="99"/>
    <w:pPr>
      <w:spacing w:after="0"/>
      <w:ind w:right="118"/>
    </w:pPr>
    <w:rPr>
      <w:rFonts w:ascii="Arial" w:hAnsi="Arial" w:cs="Arial"/>
      <w:sz w:val="20"/>
      <w:szCs w:val="20"/>
    </w:rPr>
  </w:style>
  <w:style w:type="paragraph" w:customStyle="1" w:styleId="affff8">
    <w:name w:val="Комментарий пользователя"/>
    <w:basedOn w:val="a4"/>
    <w:next w:val="a4"/>
    <w:uiPriority w:val="99"/>
    <w:pPr>
      <w:spacing w:after="0"/>
      <w:ind w:left="170"/>
      <w:jc w:val="left"/>
    </w:pPr>
    <w:rPr>
      <w:rFonts w:ascii="Arial" w:hAnsi="Arial" w:cs="Arial"/>
      <w:i/>
      <w:iCs/>
      <w:color w:val="000080"/>
      <w:sz w:val="20"/>
      <w:szCs w:val="20"/>
    </w:rPr>
  </w:style>
  <w:style w:type="character" w:customStyle="1" w:styleId="3e">
    <w:name w:val="Стиль3 Знак Знак"/>
    <w:uiPriority w:val="99"/>
    <w:rPr>
      <w:sz w:val="24"/>
      <w:szCs w:val="24"/>
      <w:lang w:val="ru-RU" w:eastAsia="ru-RU"/>
    </w:rPr>
  </w:style>
  <w:style w:type="paragraph" w:styleId="affff9">
    <w:name w:val="Balloon Text"/>
    <w:basedOn w:val="a4"/>
    <w:link w:val="affffa"/>
    <w:uiPriority w:val="99"/>
    <w:semiHidden/>
    <w:rPr>
      <w:sz w:val="20"/>
      <w:szCs w:val="2"/>
    </w:rPr>
  </w:style>
  <w:style w:type="character" w:customStyle="1" w:styleId="affffa">
    <w:name w:val="Текст выноски Знак"/>
    <w:link w:val="affff9"/>
    <w:uiPriority w:val="99"/>
    <w:semiHidden/>
    <w:rPr>
      <w:szCs w:val="2"/>
    </w:rPr>
  </w:style>
  <w:style w:type="character" w:customStyle="1" w:styleId="labelbodytext1">
    <w:name w:val="label_body_text_1"/>
    <w:uiPriority w:val="99"/>
  </w:style>
  <w:style w:type="paragraph" w:customStyle="1" w:styleId="1DocumentHeader1">
    <w:name w:val="Заголовок 1.Document Header1"/>
    <w:basedOn w:val="a4"/>
    <w:next w:val="a4"/>
    <w:uiPriority w:val="99"/>
    <w:pPr>
      <w:keepNext/>
      <w:spacing w:before="240"/>
      <w:jc w:val="center"/>
      <w:outlineLvl w:val="0"/>
    </w:pPr>
    <w:rPr>
      <w:sz w:val="36"/>
      <w:szCs w:val="36"/>
    </w:rPr>
  </w:style>
  <w:style w:type="paragraph" w:customStyle="1" w:styleId="ConsPlusNormal">
    <w:name w:val="ConsPlusNormal"/>
    <w:link w:val="ConsPlusNormal0"/>
    <w:qFormat/>
    <w:pPr>
      <w:widowControl w:val="0"/>
      <w:ind w:firstLine="720"/>
    </w:pPr>
    <w:rPr>
      <w:rFonts w:ascii="Arial" w:hAnsi="Arial" w:cs="Arial"/>
    </w:rPr>
  </w:style>
  <w:style w:type="character" w:customStyle="1" w:styleId="112">
    <w:name w:val="Знак Знак11"/>
    <w:uiPriority w:val="99"/>
    <w:rPr>
      <w:sz w:val="24"/>
      <w:szCs w:val="24"/>
      <w:lang w:val="ru-RU" w:eastAsia="ru-RU"/>
    </w:rPr>
  </w:style>
  <w:style w:type="character" w:styleId="affffb">
    <w:name w:val="annotation reference"/>
    <w:uiPriority w:val="99"/>
    <w:semiHidden/>
    <w:rPr>
      <w:sz w:val="16"/>
      <w:szCs w:val="16"/>
    </w:rPr>
  </w:style>
  <w:style w:type="paragraph" w:styleId="affffc">
    <w:name w:val="annotation text"/>
    <w:basedOn w:val="a4"/>
    <w:link w:val="affffd"/>
    <w:uiPriority w:val="99"/>
    <w:semiHidden/>
    <w:rPr>
      <w:sz w:val="20"/>
      <w:szCs w:val="20"/>
    </w:rPr>
  </w:style>
  <w:style w:type="character" w:customStyle="1" w:styleId="affffd">
    <w:name w:val="Текст примечания Знак"/>
    <w:link w:val="affffc"/>
    <w:uiPriority w:val="99"/>
    <w:semiHidden/>
  </w:style>
  <w:style w:type="paragraph" w:styleId="affffe">
    <w:name w:val="annotation subject"/>
    <w:basedOn w:val="affffc"/>
    <w:next w:val="affffc"/>
    <w:link w:val="afffff"/>
    <w:uiPriority w:val="99"/>
    <w:semiHidden/>
    <w:rPr>
      <w:b/>
      <w:bCs/>
    </w:rPr>
  </w:style>
  <w:style w:type="character" w:customStyle="1" w:styleId="afffff">
    <w:name w:val="Тема примечания Знак"/>
    <w:link w:val="affffe"/>
    <w:uiPriority w:val="99"/>
    <w:semiHidden/>
    <w:rPr>
      <w:b/>
      <w:bCs/>
      <w:sz w:val="20"/>
      <w:szCs w:val="20"/>
    </w:rPr>
  </w:style>
  <w:style w:type="paragraph" w:customStyle="1" w:styleId="200">
    <w:name w:val="20"/>
    <w:basedOn w:val="a4"/>
    <w:uiPriority w:val="99"/>
    <w:pPr>
      <w:spacing w:before="104" w:after="104"/>
      <w:ind w:left="104" w:right="104"/>
      <w:jc w:val="left"/>
    </w:pPr>
  </w:style>
  <w:style w:type="character" w:customStyle="1" w:styleId="17">
    <w:name w:val="Заголовок 1 Знак"/>
    <w:aliases w:val="Document Header1 Знак"/>
    <w:rPr>
      <w:b/>
      <w:bCs/>
      <w:sz w:val="36"/>
      <w:szCs w:val="36"/>
      <w:lang w:val="ru-RU" w:eastAsia="ru-RU"/>
    </w:rPr>
  </w:style>
  <w:style w:type="paragraph" w:customStyle="1" w:styleId="afffff0">
    <w:name w:val="Пункт"/>
    <w:basedOn w:val="a4"/>
    <w:link w:val="18"/>
    <w:uiPriority w:val="99"/>
    <w:pPr>
      <w:tabs>
        <w:tab w:val="num" w:pos="1980"/>
      </w:tabs>
      <w:spacing w:after="0"/>
      <w:ind w:left="1404" w:hanging="504"/>
    </w:pPr>
  </w:style>
  <w:style w:type="paragraph" w:customStyle="1" w:styleId="afffff1">
    <w:name w:val="Подпункт"/>
    <w:basedOn w:val="afffff0"/>
    <w:pPr>
      <w:tabs>
        <w:tab w:val="clear" w:pos="1980"/>
        <w:tab w:val="num" w:pos="2520"/>
      </w:tabs>
      <w:ind w:left="1728" w:hanging="648"/>
    </w:pPr>
  </w:style>
  <w:style w:type="paragraph" w:styleId="afffff2">
    <w:name w:val="Document Map"/>
    <w:basedOn w:val="a4"/>
    <w:link w:val="afffff3"/>
    <w:uiPriority w:val="99"/>
    <w:semiHidden/>
    <w:pPr>
      <w:shd w:val="clear" w:color="auto" w:fill="000080"/>
    </w:pPr>
    <w:rPr>
      <w:sz w:val="2"/>
      <w:szCs w:val="2"/>
    </w:rPr>
  </w:style>
  <w:style w:type="character" w:customStyle="1" w:styleId="afffff3">
    <w:name w:val="Схема документа Знак"/>
    <w:link w:val="afffff2"/>
    <w:uiPriority w:val="99"/>
    <w:semiHidden/>
    <w:rPr>
      <w:sz w:val="2"/>
      <w:szCs w:val="2"/>
    </w:rPr>
  </w:style>
  <w:style w:type="paragraph" w:customStyle="1" w:styleId="afffff4">
    <w:name w:val="Таблица шапка"/>
    <w:basedOn w:val="a4"/>
    <w:uiPriority w:val="99"/>
    <w:pPr>
      <w:keepNext/>
      <w:spacing w:before="40" w:after="40"/>
      <w:ind w:left="57" w:right="57"/>
      <w:jc w:val="left"/>
    </w:pPr>
    <w:rPr>
      <w:sz w:val="18"/>
      <w:szCs w:val="18"/>
    </w:rPr>
  </w:style>
  <w:style w:type="paragraph" w:customStyle="1" w:styleId="afffff5">
    <w:name w:val="Таблица текст"/>
    <w:basedOn w:val="a4"/>
    <w:link w:val="afffff6"/>
    <w:uiPriority w:val="99"/>
    <w:pPr>
      <w:spacing w:before="40" w:after="40"/>
      <w:ind w:left="57" w:right="57"/>
      <w:jc w:val="left"/>
    </w:pPr>
    <w:rPr>
      <w:sz w:val="22"/>
      <w:szCs w:val="22"/>
    </w:rPr>
  </w:style>
  <w:style w:type="paragraph" w:customStyle="1" w:styleId="a0">
    <w:name w:val="пункт"/>
    <w:basedOn w:val="a4"/>
    <w:uiPriority w:val="99"/>
    <w:pPr>
      <w:numPr>
        <w:ilvl w:val="2"/>
        <w:numId w:val="7"/>
      </w:numPr>
      <w:spacing w:before="60"/>
      <w:jc w:val="left"/>
    </w:pPr>
  </w:style>
  <w:style w:type="character" w:customStyle="1" w:styleId="afffff7">
    <w:name w:val="Гипертекстовая ссылка"/>
    <w:uiPriority w:val="99"/>
    <w:rPr>
      <w:b/>
      <w:bCs/>
      <w:color w:val="008000"/>
      <w:sz w:val="20"/>
      <w:szCs w:val="20"/>
      <w:u w:val="single"/>
    </w:rPr>
  </w:style>
  <w:style w:type="paragraph" w:styleId="19">
    <w:name w:val="index 1"/>
    <w:basedOn w:val="a4"/>
    <w:next w:val="a4"/>
    <w:uiPriority w:val="99"/>
    <w:semiHidden/>
    <w:pPr>
      <w:ind w:left="240" w:hanging="240"/>
    </w:pPr>
  </w:style>
  <w:style w:type="paragraph" w:customStyle="1" w:styleId="1a">
    <w:name w:val="Обычный1"/>
    <w:uiPriority w:val="99"/>
    <w:rPr>
      <w:sz w:val="24"/>
      <w:szCs w:val="24"/>
    </w:rPr>
  </w:style>
  <w:style w:type="paragraph" w:customStyle="1" w:styleId="ConsPlusNonformat">
    <w:name w:val="ConsPlusNonformat"/>
    <w:uiPriority w:val="99"/>
    <w:pPr>
      <w:widowControl w:val="0"/>
    </w:pPr>
    <w:rPr>
      <w:rFonts w:ascii="Courier New" w:hAnsi="Courier New" w:cs="Courier New"/>
    </w:rPr>
  </w:style>
  <w:style w:type="paragraph" w:styleId="afffff8">
    <w:name w:val="No Spacing"/>
    <w:qFormat/>
    <w:rPr>
      <w:sz w:val="24"/>
      <w:szCs w:val="24"/>
    </w:rPr>
  </w:style>
  <w:style w:type="paragraph" w:styleId="afffff9">
    <w:name w:val="endnote text"/>
    <w:basedOn w:val="a4"/>
    <w:link w:val="afffffa"/>
    <w:uiPriority w:val="99"/>
    <w:rPr>
      <w:sz w:val="20"/>
      <w:szCs w:val="20"/>
    </w:rPr>
  </w:style>
  <w:style w:type="character" w:customStyle="1" w:styleId="afffffa">
    <w:name w:val="Текст концевой сноски Знак"/>
    <w:basedOn w:val="a5"/>
    <w:link w:val="afffff9"/>
    <w:uiPriority w:val="99"/>
  </w:style>
  <w:style w:type="character" w:styleId="afffffb">
    <w:name w:val="endnote reference"/>
    <w:uiPriority w:val="99"/>
    <w:semiHidden/>
    <w:rPr>
      <w:vertAlign w:val="superscript"/>
    </w:rPr>
  </w:style>
  <w:style w:type="paragraph" w:customStyle="1" w:styleId="113">
    <w:name w:val="Основной текст с отступом11"/>
    <w:basedOn w:val="a4"/>
    <w:uiPriority w:val="99"/>
    <w:pPr>
      <w:spacing w:before="60" w:after="0"/>
      <w:ind w:firstLine="851"/>
    </w:pPr>
  </w:style>
  <w:style w:type="character" w:customStyle="1" w:styleId="FontStyle30">
    <w:name w:val="Font Style30"/>
    <w:uiPriority w:val="99"/>
    <w:rPr>
      <w:rFonts w:ascii="Times New Roman" w:hAnsi="Times New Roman" w:cs="Times New Roman"/>
      <w:sz w:val="18"/>
      <w:szCs w:val="18"/>
    </w:rPr>
  </w:style>
  <w:style w:type="paragraph" w:styleId="afffffc">
    <w:name w:val="List Paragraph"/>
    <w:aliases w:val="Маркер,Второй абзац списка,UL,Абзац маркированнный,Bullet List,FooterText,numbered,Table-Normal,RSHB_Table-Normal,Предусловия,1. Абзац списка,Нумерованный список_ФТ,Булет 1,Bullet Number,Нумерованый список,lp1,lp11,Bullet 1,Заговок Марина,U"/>
    <w:basedOn w:val="a4"/>
    <w:link w:val="afffffd"/>
    <w:uiPriority w:val="34"/>
    <w:qFormat/>
    <w:pPr>
      <w:spacing w:after="0"/>
      <w:ind w:left="720"/>
      <w:jc w:val="left"/>
    </w:pPr>
  </w:style>
  <w:style w:type="character" w:styleId="afffffe">
    <w:name w:val="Placeholder Text"/>
    <w:basedOn w:val="a5"/>
    <w:uiPriority w:val="99"/>
    <w:semiHidden/>
    <w:rPr>
      <w:color w:val="808080"/>
    </w:rPr>
  </w:style>
  <w:style w:type="character" w:customStyle="1" w:styleId="f">
    <w:name w:val="f"/>
    <w:basedOn w:val="a5"/>
  </w:style>
  <w:style w:type="character" w:customStyle="1" w:styleId="r">
    <w:name w:val="r"/>
    <w:basedOn w:val="a5"/>
  </w:style>
  <w:style w:type="paragraph" w:styleId="2f0">
    <w:name w:val="Body Text 2"/>
    <w:basedOn w:val="a4"/>
    <w:link w:val="2f1"/>
    <w:pPr>
      <w:spacing w:after="120" w:line="480" w:lineRule="auto"/>
    </w:pPr>
  </w:style>
  <w:style w:type="character" w:customStyle="1" w:styleId="2f1">
    <w:name w:val="Основной текст 2 Знак"/>
    <w:basedOn w:val="a5"/>
    <w:link w:val="2f0"/>
    <w:rPr>
      <w:sz w:val="24"/>
      <w:szCs w:val="24"/>
    </w:rPr>
  </w:style>
  <w:style w:type="table" w:styleId="affffff">
    <w:name w:val="Table Grid"/>
    <w:basedOn w:val="a6"/>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iiaiieoaeno">
    <w:name w:val="Iniiaiie oaeno"/>
    <w:basedOn w:val="a4"/>
    <w:uiPriority w:val="99"/>
    <w:pPr>
      <w:spacing w:after="0"/>
      <w:jc w:val="center"/>
    </w:pPr>
    <w:rPr>
      <w:rFonts w:ascii="Arial" w:hAnsi="Arial" w:cs="Arial"/>
    </w:rPr>
  </w:style>
  <w:style w:type="paragraph" w:customStyle="1" w:styleId="1b">
    <w:name w:val="Абзац списка1"/>
    <w:basedOn w:val="a4"/>
    <w:pPr>
      <w:spacing w:after="0"/>
      <w:ind w:left="720"/>
      <w:contextualSpacing/>
      <w:jc w:val="left"/>
    </w:pPr>
    <w:rPr>
      <w:rFonts w:ascii="Cambria" w:eastAsia="MS Mincho" w:hAnsi="Cambria"/>
    </w:rPr>
  </w:style>
  <w:style w:type="paragraph" w:customStyle="1" w:styleId="affffff0">
    <w:name w:val="Таблицы (моноширинный)"/>
    <w:basedOn w:val="a4"/>
    <w:next w:val="a4"/>
    <w:uiPriority w:val="99"/>
    <w:pPr>
      <w:spacing w:after="0"/>
      <w:jc w:val="left"/>
    </w:pPr>
    <w:rPr>
      <w:rFonts w:ascii="Courier New" w:eastAsiaTheme="minorHAnsi" w:hAnsi="Courier New" w:cs="Courier New"/>
      <w:lang w:eastAsia="en-US"/>
    </w:rPr>
  </w:style>
  <w:style w:type="character" w:customStyle="1" w:styleId="18">
    <w:name w:val="Пункт Знак1"/>
    <w:link w:val="afffff0"/>
    <w:uiPriority w:val="99"/>
    <w:rPr>
      <w:sz w:val="24"/>
      <w:szCs w:val="24"/>
    </w:rPr>
  </w:style>
  <w:style w:type="paragraph" w:customStyle="1" w:styleId="affffff1">
    <w:name w:val="Подподпункт"/>
    <w:basedOn w:val="afffff1"/>
    <w:pPr>
      <w:tabs>
        <w:tab w:val="clear" w:pos="2520"/>
        <w:tab w:val="num" w:pos="360"/>
      </w:tabs>
      <w:spacing w:line="360" w:lineRule="auto"/>
      <w:ind w:left="567" w:hanging="567"/>
    </w:pPr>
    <w:rPr>
      <w:sz w:val="28"/>
      <w:szCs w:val="20"/>
    </w:rPr>
  </w:style>
  <w:style w:type="paragraph" w:customStyle="1" w:styleId="-3">
    <w:name w:val="Пункт-3"/>
    <w:basedOn w:val="a4"/>
    <w:link w:val="-30"/>
    <w:pPr>
      <w:tabs>
        <w:tab w:val="num" w:pos="1418"/>
      </w:tabs>
      <w:spacing w:after="0"/>
    </w:pPr>
    <w:rPr>
      <w:sz w:val="28"/>
      <w:szCs w:val="20"/>
    </w:rPr>
  </w:style>
  <w:style w:type="character" w:customStyle="1" w:styleId="-30">
    <w:name w:val="Пункт-3 Знак"/>
    <w:link w:val="-3"/>
    <w:rPr>
      <w:sz w:val="28"/>
    </w:rPr>
  </w:style>
  <w:style w:type="character" w:customStyle="1" w:styleId="3f">
    <w:name w:val="Основной текст (3)_"/>
    <w:basedOn w:val="a5"/>
    <w:link w:val="3f0"/>
    <w:rPr>
      <w:b/>
      <w:bCs/>
      <w:shd w:val="clear" w:color="auto" w:fill="FFFFFF"/>
    </w:rPr>
  </w:style>
  <w:style w:type="paragraph" w:customStyle="1" w:styleId="3f0">
    <w:name w:val="Основной текст (3)"/>
    <w:basedOn w:val="a4"/>
    <w:link w:val="3f"/>
    <w:pPr>
      <w:widowControl w:val="0"/>
      <w:shd w:val="clear" w:color="auto" w:fill="FFFFFF"/>
      <w:spacing w:after="0" w:line="274" w:lineRule="exact"/>
      <w:ind w:firstLine="709"/>
      <w:jc w:val="center"/>
    </w:pPr>
    <w:rPr>
      <w:b/>
      <w:bCs/>
      <w:sz w:val="20"/>
      <w:szCs w:val="20"/>
    </w:rPr>
  </w:style>
  <w:style w:type="paragraph" w:customStyle="1" w:styleId="Default">
    <w:name w:val="Default"/>
    <w:rPr>
      <w:color w:val="000000"/>
      <w:sz w:val="24"/>
      <w:szCs w:val="24"/>
      <w:lang w:eastAsia="en-US"/>
    </w:rPr>
  </w:style>
  <w:style w:type="character" w:customStyle="1" w:styleId="afffffd">
    <w:name w:val="Абзац списка Знак"/>
    <w:aliases w:val="Маркер Знак,Второй абзац списка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p1 Знак"/>
    <w:basedOn w:val="a5"/>
    <w:link w:val="afffffc"/>
    <w:uiPriority w:val="34"/>
    <w:qFormat/>
    <w:rPr>
      <w:sz w:val="24"/>
      <w:szCs w:val="24"/>
    </w:rPr>
  </w:style>
  <w:style w:type="paragraph" w:customStyle="1" w:styleId="-4">
    <w:name w:val="Пункт-4"/>
    <w:basedOn w:val="a4"/>
    <w:pPr>
      <w:tabs>
        <w:tab w:val="num" w:pos="643"/>
      </w:tabs>
      <w:spacing w:after="0"/>
      <w:ind w:left="643" w:hanging="360"/>
    </w:pPr>
    <w:rPr>
      <w:sz w:val="28"/>
      <w:szCs w:val="20"/>
    </w:rPr>
  </w:style>
  <w:style w:type="character" w:customStyle="1" w:styleId="affffff2">
    <w:name w:val="комментарий"/>
    <w:rPr>
      <w:i/>
      <w:u w:val="none"/>
      <w:shd w:val="clear" w:color="auto" w:fill="FFFF99"/>
    </w:rPr>
  </w:style>
  <w:style w:type="paragraph" w:styleId="affffff3">
    <w:name w:val="Revision"/>
    <w:hidden/>
    <w:uiPriority w:val="99"/>
    <w:semiHidden/>
    <w:rPr>
      <w:sz w:val="24"/>
      <w:szCs w:val="24"/>
    </w:rPr>
  </w:style>
  <w:style w:type="paragraph" w:customStyle="1" w:styleId="affffff4">
    <w:name w:val="Ариал"/>
    <w:basedOn w:val="a4"/>
    <w:link w:val="1c"/>
    <w:uiPriority w:val="99"/>
    <w:pPr>
      <w:spacing w:before="120" w:after="120" w:line="360" w:lineRule="auto"/>
      <w:ind w:firstLine="851"/>
    </w:pPr>
    <w:rPr>
      <w:rFonts w:ascii="Arial" w:hAnsi="Arial"/>
      <w:szCs w:val="20"/>
    </w:rPr>
  </w:style>
  <w:style w:type="character" w:customStyle="1" w:styleId="1c">
    <w:name w:val="Ариал Знак1"/>
    <w:link w:val="affffff4"/>
    <w:uiPriority w:val="99"/>
    <w:rPr>
      <w:rFonts w:ascii="Arial" w:hAnsi="Arial"/>
      <w:sz w:val="24"/>
    </w:rPr>
  </w:style>
  <w:style w:type="paragraph" w:customStyle="1" w:styleId="1d">
    <w:name w:val="Цитата1"/>
    <w:basedOn w:val="a4"/>
    <w:pPr>
      <w:shd w:val="clear" w:color="auto" w:fill="FFFFFF"/>
      <w:spacing w:after="0" w:line="360" w:lineRule="auto"/>
      <w:ind w:left="34" w:right="32" w:firstLine="595"/>
    </w:pPr>
    <w:rPr>
      <w:rFonts w:ascii="Arial" w:hAnsi="Arial"/>
      <w:color w:val="000000"/>
      <w:sz w:val="22"/>
      <w:szCs w:val="20"/>
    </w:rPr>
  </w:style>
  <w:style w:type="paragraph" w:customStyle="1" w:styleId="1">
    <w:name w:val="Заголовок_1"/>
    <w:basedOn w:val="a4"/>
    <w:uiPriority w:val="99"/>
    <w:pPr>
      <w:keepNext/>
      <w:keepLines/>
      <w:numPr>
        <w:numId w:val="11"/>
      </w:numPr>
      <w:spacing w:before="360" w:after="120"/>
      <w:jc w:val="center"/>
      <w:outlineLvl w:val="0"/>
    </w:pPr>
    <w:rPr>
      <w:rFonts w:ascii="Arial" w:hAnsi="Arial" w:cs="Arial"/>
      <w:b/>
      <w:bCs/>
      <w:caps/>
      <w:sz w:val="36"/>
      <w:szCs w:val="28"/>
    </w:rPr>
  </w:style>
  <w:style w:type="paragraph" w:customStyle="1" w:styleId="3">
    <w:name w:val="Пункт_3"/>
    <w:basedOn w:val="a4"/>
    <w:uiPriority w:val="99"/>
    <w:pPr>
      <w:numPr>
        <w:ilvl w:val="2"/>
        <w:numId w:val="11"/>
      </w:numPr>
      <w:spacing w:after="0"/>
    </w:pPr>
    <w:rPr>
      <w:sz w:val="28"/>
      <w:szCs w:val="28"/>
    </w:rPr>
  </w:style>
  <w:style w:type="paragraph" w:customStyle="1" w:styleId="2">
    <w:name w:val="Пункт_2"/>
    <w:basedOn w:val="a4"/>
    <w:uiPriority w:val="99"/>
    <w:pPr>
      <w:numPr>
        <w:ilvl w:val="1"/>
        <w:numId w:val="11"/>
      </w:numPr>
      <w:spacing w:after="0"/>
    </w:pPr>
    <w:rPr>
      <w:sz w:val="28"/>
      <w:szCs w:val="20"/>
    </w:rPr>
  </w:style>
  <w:style w:type="paragraph" w:customStyle="1" w:styleId="5">
    <w:name w:val="Пункт_5"/>
    <w:basedOn w:val="3"/>
    <w:uiPriority w:val="99"/>
    <w:pPr>
      <w:numPr>
        <w:ilvl w:val="4"/>
      </w:numPr>
    </w:pPr>
  </w:style>
  <w:style w:type="paragraph" w:styleId="ab">
    <w:name w:val="caption"/>
    <w:basedOn w:val="a4"/>
    <w:next w:val="a4"/>
    <w:link w:val="aa"/>
    <w:uiPriority w:val="35"/>
    <w:unhideWhenUsed/>
    <w:qFormat/>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link w:val="Times120"/>
    <w:qFormat/>
    <w:pPr>
      <w:spacing w:after="0"/>
      <w:ind w:firstLine="567"/>
    </w:pPr>
    <w:rPr>
      <w:bCs/>
      <w:szCs w:val="22"/>
    </w:rPr>
  </w:style>
  <w:style w:type="numbering" w:customStyle="1" w:styleId="511">
    <w:name w:val="Стиль511"/>
    <w:uiPriority w:val="99"/>
    <w:pPr>
      <w:numPr>
        <w:numId w:val="19"/>
      </w:numPr>
    </w:pPr>
  </w:style>
  <w:style w:type="paragraph" w:customStyle="1" w:styleId="-">
    <w:name w:val="_Маркер (номер) - с заголовком"/>
    <w:basedOn w:val="a4"/>
    <w:pPr>
      <w:spacing w:before="240" w:line="360" w:lineRule="auto"/>
      <w:jc w:val="left"/>
    </w:pPr>
    <w:rPr>
      <w:b/>
      <w:bCs/>
      <w:szCs w:val="20"/>
    </w:rPr>
  </w:style>
  <w:style w:type="paragraph" w:customStyle="1" w:styleId="-32">
    <w:name w:val="подзаголовок-3"/>
    <w:basedOn w:val="-3"/>
    <w:pPr>
      <w:keepNext/>
      <w:tabs>
        <w:tab w:val="clear" w:pos="1418"/>
        <w:tab w:val="num" w:pos="1134"/>
      </w:tabs>
      <w:spacing w:before="240" w:after="120"/>
      <w:ind w:left="1134" w:hanging="1134"/>
      <w:outlineLvl w:val="2"/>
    </w:pPr>
    <w:rPr>
      <w:b/>
      <w:sz w:val="24"/>
      <w:szCs w:val="28"/>
    </w:rPr>
  </w:style>
  <w:style w:type="paragraph" w:customStyle="1" w:styleId="a">
    <w:name w:val="буквы"/>
    <w:basedOn w:val="a4"/>
    <w:pPr>
      <w:numPr>
        <w:numId w:val="14"/>
      </w:numPr>
      <w:tabs>
        <w:tab w:val="num" w:pos="564"/>
        <w:tab w:val="num" w:pos="1080"/>
      </w:tabs>
      <w:spacing w:after="0" w:line="360" w:lineRule="auto"/>
      <w:ind w:left="1080"/>
    </w:pPr>
    <w:rPr>
      <w:sz w:val="28"/>
      <w:szCs w:val="20"/>
    </w:rPr>
  </w:style>
  <w:style w:type="paragraph" w:customStyle="1" w:styleId="affffff5">
    <w:name w:val="Чертежный"/>
    <w:pPr>
      <w:jc w:val="both"/>
    </w:pPr>
    <w:rPr>
      <w:rFonts w:ascii="ISOCPEUR" w:hAnsi="ISOCPEUR"/>
      <w:i/>
      <w:sz w:val="28"/>
      <w:lang w:val="uk-UA"/>
    </w:rPr>
  </w:style>
  <w:style w:type="character" w:customStyle="1" w:styleId="blk">
    <w:name w:val="blk"/>
  </w:style>
  <w:style w:type="numbering" w:customStyle="1" w:styleId="41">
    <w:name w:val="Стиль41"/>
    <w:uiPriority w:val="99"/>
    <w:pPr>
      <w:numPr>
        <w:numId w:val="31"/>
      </w:numPr>
    </w:pPr>
  </w:style>
  <w:style w:type="character" w:customStyle="1" w:styleId="affffff6">
    <w:name w:val="Основной текст_"/>
    <w:link w:val="3f1"/>
    <w:rPr>
      <w:shd w:val="clear" w:color="auto" w:fill="FFFFFF"/>
    </w:rPr>
  </w:style>
  <w:style w:type="paragraph" w:customStyle="1" w:styleId="3f1">
    <w:name w:val="Основной текст3"/>
    <w:basedOn w:val="a4"/>
    <w:link w:val="affffff6"/>
    <w:pPr>
      <w:widowControl w:val="0"/>
      <w:shd w:val="clear" w:color="auto" w:fill="FFFFFF"/>
      <w:spacing w:after="0" w:line="274" w:lineRule="exact"/>
      <w:ind w:firstLine="560"/>
    </w:pPr>
    <w:rPr>
      <w:sz w:val="20"/>
      <w:szCs w:val="20"/>
    </w:rPr>
  </w:style>
  <w:style w:type="numbering" w:styleId="1ai">
    <w:name w:val="Outline List 1"/>
    <w:basedOn w:val="a7"/>
    <w:semiHidden/>
    <w:pPr>
      <w:numPr>
        <w:numId w:val="28"/>
      </w:numPr>
    </w:pPr>
  </w:style>
  <w:style w:type="numbering" w:customStyle="1" w:styleId="51">
    <w:name w:val="Стиль51"/>
    <w:uiPriority w:val="99"/>
    <w:pPr>
      <w:numPr>
        <w:numId w:val="30"/>
      </w:numPr>
    </w:pPr>
  </w:style>
  <w:style w:type="numbering" w:customStyle="1" w:styleId="11">
    <w:name w:val="Текущий список11"/>
    <w:pPr>
      <w:numPr>
        <w:numId w:val="29"/>
      </w:numPr>
    </w:pPr>
  </w:style>
  <w:style w:type="paragraph" w:customStyle="1" w:styleId="xl68">
    <w:name w:val="xl68"/>
    <w:basedOn w:val="a4"/>
    <w:uiPriority w:val="99"/>
    <w:pPr>
      <w:shd w:val="clear" w:color="auto" w:fill="FFFFFF"/>
      <w:spacing w:before="100" w:beforeAutospacing="1" w:after="100" w:afterAutospacing="1"/>
      <w:jc w:val="center"/>
    </w:pPr>
    <w:rPr>
      <w:rFonts w:ascii="Arial CYR" w:hAnsi="Arial CYR" w:cs="Arial CYR"/>
      <w:b/>
      <w:bCs/>
      <w:sz w:val="28"/>
      <w:szCs w:val="28"/>
    </w:rPr>
  </w:style>
  <w:style w:type="numbering" w:customStyle="1" w:styleId="23">
    <w:name w:val="Импортированный стиль 23"/>
    <w:pPr>
      <w:numPr>
        <w:numId w:val="32"/>
      </w:numPr>
    </w:pPr>
  </w:style>
  <w:style w:type="paragraph" w:customStyle="1" w:styleId="xl66">
    <w:name w:val="xl66"/>
    <w:basedOn w:val="a4"/>
    <w:uiPriority w:val="9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hAnsi="Arial CYR" w:cs="Arial CYR"/>
      <w:b/>
      <w:bCs/>
    </w:rPr>
  </w:style>
  <w:style w:type="character" w:customStyle="1" w:styleId="extended-textshort">
    <w:name w:val="extended-text__short"/>
  </w:style>
  <w:style w:type="character" w:customStyle="1" w:styleId="ConsPlusNormal0">
    <w:name w:val="ConsPlusNormal Знак"/>
    <w:link w:val="ConsPlusNormal"/>
    <w:rPr>
      <w:rFonts w:ascii="Arial" w:hAnsi="Arial" w:cs="Arial"/>
    </w:rPr>
  </w:style>
  <w:style w:type="paragraph" w:customStyle="1" w:styleId="affffff7">
    <w:name w:val="Пункт б/н"/>
    <w:basedOn w:val="a4"/>
    <w:pPr>
      <w:tabs>
        <w:tab w:val="left" w:pos="1134"/>
      </w:tabs>
      <w:spacing w:after="0" w:line="360" w:lineRule="auto"/>
      <w:ind w:firstLine="567"/>
    </w:pPr>
    <w:rPr>
      <w:bCs/>
      <w:sz w:val="22"/>
      <w:szCs w:val="22"/>
    </w:rPr>
  </w:style>
  <w:style w:type="character" w:customStyle="1" w:styleId="affffff8">
    <w:name w:val="Нет"/>
  </w:style>
  <w:style w:type="character" w:customStyle="1" w:styleId="BodyTextChar">
    <w:name w:val="Body Text Char"/>
    <w:uiPriority w:val="99"/>
    <w:semiHidden/>
    <w:locked/>
    <w:rsid w:val="003A7CCB"/>
    <w:rPr>
      <w:rFonts w:ascii="Arial" w:hAnsi="Arial"/>
      <w:sz w:val="20"/>
    </w:rPr>
  </w:style>
  <w:style w:type="paragraph" w:customStyle="1" w:styleId="TableParagraph">
    <w:name w:val="Table Paragraph"/>
    <w:basedOn w:val="a4"/>
    <w:uiPriority w:val="1"/>
    <w:qFormat/>
    <w:rsid w:val="003A7CCB"/>
    <w:pPr>
      <w:widowControl w:val="0"/>
      <w:spacing w:after="0"/>
      <w:jc w:val="left"/>
    </w:pPr>
    <w:rPr>
      <w:rFonts w:ascii="Calibri" w:eastAsia="Calibri" w:hAnsi="Calibri"/>
      <w:sz w:val="22"/>
      <w:szCs w:val="22"/>
      <w:lang w:val="en-US" w:eastAsia="en-US"/>
    </w:rPr>
  </w:style>
  <w:style w:type="paragraph" w:customStyle="1" w:styleId="affffff9">
    <w:name w:val="ОСНТ"/>
    <w:basedOn w:val="a4"/>
    <w:link w:val="affffffa"/>
    <w:rsid w:val="003A7CCB"/>
    <w:pPr>
      <w:spacing w:after="0"/>
      <w:ind w:right="-1" w:firstLine="567"/>
    </w:pPr>
    <w:rPr>
      <w:szCs w:val="20"/>
    </w:rPr>
  </w:style>
  <w:style w:type="character" w:customStyle="1" w:styleId="affffffa">
    <w:name w:val="ОСНТ Знак"/>
    <w:link w:val="affffff9"/>
    <w:rsid w:val="003A7CCB"/>
    <w:rPr>
      <w:sz w:val="24"/>
    </w:rPr>
  </w:style>
  <w:style w:type="character" w:customStyle="1" w:styleId="FontStyle156">
    <w:name w:val="Font Style156"/>
    <w:basedOn w:val="a5"/>
    <w:uiPriority w:val="99"/>
    <w:rsid w:val="003A7CCB"/>
    <w:rPr>
      <w:rFonts w:ascii="Times New Roman" w:hAnsi="Times New Roman" w:cs="Times New Roman"/>
      <w:sz w:val="20"/>
      <w:szCs w:val="20"/>
    </w:rPr>
  </w:style>
  <w:style w:type="paragraph" w:customStyle="1" w:styleId="xl57">
    <w:name w:val="xl57"/>
    <w:basedOn w:val="a4"/>
    <w:uiPriority w:val="99"/>
    <w:rsid w:val="003A7CCB"/>
    <w:pPr>
      <w:spacing w:before="100" w:beforeAutospacing="1" w:after="100" w:afterAutospacing="1"/>
      <w:jc w:val="left"/>
    </w:pPr>
    <w:rPr>
      <w:rFonts w:ascii="Arial CYR" w:hAnsi="Arial CYR" w:cs="Arial CYR"/>
    </w:rPr>
  </w:style>
  <w:style w:type="paragraph" w:customStyle="1" w:styleId="Iniiaiieoaeno2">
    <w:name w:val="Iniiaiie oaeno 2"/>
    <w:basedOn w:val="a4"/>
    <w:rsid w:val="003A7CCB"/>
    <w:pPr>
      <w:widowControl w:val="0"/>
      <w:numPr>
        <w:ilvl w:val="1"/>
        <w:numId w:val="47"/>
      </w:numPr>
      <w:tabs>
        <w:tab w:val="clear" w:pos="0"/>
      </w:tabs>
      <w:spacing w:after="0"/>
      <w:ind w:left="0" w:firstLine="720"/>
    </w:pPr>
  </w:style>
  <w:style w:type="paragraph" w:customStyle="1" w:styleId="IG">
    <w:name w:val="Текст_таблицы_IG"/>
    <w:basedOn w:val="a4"/>
    <w:rsid w:val="003A7CCB"/>
    <w:pPr>
      <w:spacing w:after="0"/>
      <w:jc w:val="left"/>
    </w:pPr>
  </w:style>
  <w:style w:type="paragraph" w:customStyle="1" w:styleId="xl38">
    <w:name w:val="xl38"/>
    <w:basedOn w:val="a4"/>
    <w:uiPriority w:val="99"/>
    <w:rsid w:val="003A7CCB"/>
    <w:pPr>
      <w:shd w:val="clear" w:color="auto" w:fill="FFFFFF"/>
      <w:spacing w:before="100" w:beforeAutospacing="1" w:after="100" w:afterAutospacing="1"/>
      <w:jc w:val="center"/>
    </w:pPr>
    <w:rPr>
      <w:rFonts w:ascii="Arial CYR" w:hAnsi="Arial CYR" w:cs="Arial CYR"/>
      <w:b/>
      <w:bCs/>
    </w:rPr>
  </w:style>
  <w:style w:type="paragraph" w:customStyle="1" w:styleId="xl51">
    <w:name w:val="xl51"/>
    <w:basedOn w:val="a4"/>
    <w:uiPriority w:val="99"/>
    <w:rsid w:val="003A7CC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sz w:val="18"/>
      <w:szCs w:val="18"/>
    </w:rPr>
  </w:style>
  <w:style w:type="numbering" w:customStyle="1" w:styleId="300">
    <w:name w:val="Импортированный стиль 30"/>
    <w:rsid w:val="003A7CCB"/>
    <w:pPr>
      <w:numPr>
        <w:numId w:val="48"/>
      </w:numPr>
    </w:pPr>
  </w:style>
  <w:style w:type="character" w:customStyle="1" w:styleId="FontStyle90">
    <w:name w:val="Font Style90"/>
    <w:uiPriority w:val="99"/>
    <w:rsid w:val="003A7CCB"/>
    <w:rPr>
      <w:rFonts w:ascii="Times New Roman" w:hAnsi="Times New Roman" w:cs="Times New Roman" w:hint="default"/>
      <w:sz w:val="22"/>
      <w:szCs w:val="22"/>
    </w:rPr>
  </w:style>
  <w:style w:type="paragraph" w:customStyle="1" w:styleId="s1">
    <w:name w:val="s_1"/>
    <w:basedOn w:val="a4"/>
    <w:rsid w:val="003A7CCB"/>
    <w:pPr>
      <w:spacing w:before="100" w:beforeAutospacing="1" w:after="100" w:afterAutospacing="1"/>
      <w:jc w:val="left"/>
    </w:pPr>
  </w:style>
  <w:style w:type="table" w:customStyle="1" w:styleId="TableNormal">
    <w:name w:val="Table Normal"/>
    <w:uiPriority w:val="2"/>
    <w:semiHidden/>
    <w:unhideWhenUsed/>
    <w:qFormat/>
    <w:rsid w:val="003A7C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Bodytext2115pt">
    <w:name w:val="Body text (2) + 11.5 pt"/>
    <w:basedOn w:val="a5"/>
    <w:rsid w:val="003A7CC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FORMATTEXT">
    <w:name w:val=".FORMATTEXT"/>
    <w:uiPriority w:val="99"/>
    <w:rsid w:val="003A7CCB"/>
    <w:pPr>
      <w:widowControl w:val="0"/>
      <w:autoSpaceDE w:val="0"/>
      <w:autoSpaceDN w:val="0"/>
      <w:adjustRightInd w:val="0"/>
    </w:pPr>
    <w:rPr>
      <w:rFonts w:ascii="Arial" w:hAnsi="Arial" w:cs="Arial"/>
    </w:rPr>
  </w:style>
  <w:style w:type="table" w:customStyle="1" w:styleId="1e">
    <w:name w:val="Сетка таблицы1"/>
    <w:basedOn w:val="a6"/>
    <w:next w:val="affffff"/>
    <w:rsid w:val="003A7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labelstyle3">
    <w:name w:val="defaultlabelstyle3"/>
    <w:rsid w:val="003A7CCB"/>
    <w:rPr>
      <w:rFonts w:ascii="Verdana" w:hAnsi="Verdana" w:hint="default"/>
      <w:b w:val="0"/>
      <w:bCs w:val="0"/>
      <w:color w:val="333333"/>
    </w:rPr>
  </w:style>
  <w:style w:type="numbering" w:customStyle="1" w:styleId="512">
    <w:name w:val="Стиль512"/>
    <w:uiPriority w:val="99"/>
    <w:rsid w:val="003A7CCB"/>
  </w:style>
  <w:style w:type="numbering" w:customStyle="1" w:styleId="1110">
    <w:name w:val="Текущий список111"/>
    <w:rsid w:val="003A7CCB"/>
  </w:style>
  <w:style w:type="numbering" w:customStyle="1" w:styleId="1120">
    <w:name w:val="Текущий список112"/>
    <w:rsid w:val="003A7CCB"/>
  </w:style>
  <w:style w:type="numbering" w:customStyle="1" w:styleId="513">
    <w:name w:val="Стиль513"/>
    <w:uiPriority w:val="99"/>
    <w:rsid w:val="003A7CCB"/>
  </w:style>
  <w:style w:type="character" w:customStyle="1" w:styleId="Times120">
    <w:name w:val="Times 12 Знак"/>
    <w:link w:val="Times12"/>
    <w:rsid w:val="003A7CCB"/>
    <w:rPr>
      <w:bCs/>
      <w:sz w:val="24"/>
      <w:szCs w:val="22"/>
    </w:rPr>
  </w:style>
  <w:style w:type="character" w:customStyle="1" w:styleId="afffff6">
    <w:name w:val="Таблица текст Знак"/>
    <w:link w:val="afffff5"/>
    <w:locked/>
    <w:rsid w:val="003A7CCB"/>
    <w:rPr>
      <w:sz w:val="22"/>
      <w:szCs w:val="22"/>
    </w:rPr>
  </w:style>
  <w:style w:type="paragraph" w:customStyle="1" w:styleId="15">
    <w:name w:val="Знак сноски1"/>
    <w:basedOn w:val="a4"/>
    <w:link w:val="aff1"/>
    <w:uiPriority w:val="99"/>
    <w:rsid w:val="00DB38F9"/>
    <w:pPr>
      <w:spacing w:after="160" w:line="264" w:lineRule="auto"/>
      <w:jc w:val="left"/>
    </w:pPr>
    <w:rPr>
      <w:sz w:val="20"/>
      <w:szCs w:val="20"/>
      <w:vertAlign w:val="superscript"/>
    </w:rPr>
  </w:style>
  <w:style w:type="table" w:customStyle="1" w:styleId="3f2">
    <w:name w:val="Сетка таблицы3"/>
    <w:basedOn w:val="a6"/>
    <w:next w:val="affffff"/>
    <w:uiPriority w:val="59"/>
    <w:rsid w:val="00C61E8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b">
    <w:name w:val="Дашков"/>
    <w:basedOn w:val="a4"/>
    <w:rsid w:val="00B51F12"/>
    <w:pPr>
      <w:keepNext/>
      <w:keepLines/>
      <w:tabs>
        <w:tab w:val="left" w:pos="-720"/>
      </w:tabs>
      <w:suppressAutoHyphens/>
      <w:spacing w:after="0"/>
      <w:ind w:firstLine="720"/>
    </w:pPr>
    <w:rPr>
      <w:szCs w:val="20"/>
      <w:lang w:val="en-US"/>
    </w:rPr>
  </w:style>
  <w:style w:type="character" w:customStyle="1" w:styleId="TimesNewRoman">
    <w:name w:val="Стиль Times New Roman"/>
    <w:rsid w:val="00111FA8"/>
    <w:rPr>
      <w:rFonts w:ascii="Times New Roman" w:hAnsi="Times New Roman"/>
      <w:sz w:val="28"/>
    </w:rPr>
  </w:style>
  <w:style w:type="character" w:customStyle="1" w:styleId="affffffc">
    <w:name w:val="Пункт Знак Знак"/>
    <w:rsid w:val="004D4B22"/>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2517">
      <w:bodyDiv w:val="1"/>
      <w:marLeft w:val="0"/>
      <w:marRight w:val="0"/>
      <w:marTop w:val="0"/>
      <w:marBottom w:val="0"/>
      <w:divBdr>
        <w:top w:val="none" w:sz="0" w:space="0" w:color="auto"/>
        <w:left w:val="none" w:sz="0" w:space="0" w:color="auto"/>
        <w:bottom w:val="none" w:sz="0" w:space="0" w:color="auto"/>
        <w:right w:val="none" w:sz="0" w:space="0" w:color="auto"/>
      </w:divBdr>
    </w:div>
    <w:div w:id="444078972">
      <w:bodyDiv w:val="1"/>
      <w:marLeft w:val="0"/>
      <w:marRight w:val="0"/>
      <w:marTop w:val="0"/>
      <w:marBottom w:val="0"/>
      <w:divBdr>
        <w:top w:val="none" w:sz="0" w:space="0" w:color="auto"/>
        <w:left w:val="none" w:sz="0" w:space="0" w:color="auto"/>
        <w:bottom w:val="none" w:sz="0" w:space="0" w:color="auto"/>
        <w:right w:val="none" w:sz="0" w:space="0" w:color="auto"/>
      </w:divBdr>
    </w:div>
    <w:div w:id="987780692">
      <w:bodyDiv w:val="1"/>
      <w:marLeft w:val="0"/>
      <w:marRight w:val="0"/>
      <w:marTop w:val="0"/>
      <w:marBottom w:val="0"/>
      <w:divBdr>
        <w:top w:val="none" w:sz="0" w:space="0" w:color="auto"/>
        <w:left w:val="none" w:sz="0" w:space="0" w:color="auto"/>
        <w:bottom w:val="none" w:sz="0" w:space="0" w:color="auto"/>
        <w:right w:val="none" w:sz="0" w:space="0" w:color="auto"/>
      </w:divBdr>
    </w:div>
    <w:div w:id="139554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cbr.ru/credit/" TargetMode="External"/><Relationship Id="rId26" Type="http://schemas.openxmlformats.org/officeDocument/2006/relationships/hyperlink" Target="https://internet.garant.ru/" TargetMode="External"/><Relationship Id="rId21" Type="http://schemas.openxmlformats.org/officeDocument/2006/relationships/hyperlink" Target="mailto:info@staves.ru"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egrul.nalog/ru/" TargetMode="External"/><Relationship Id="rId25" Type="http://schemas.openxmlformats.org/officeDocument/2006/relationships/hyperlink" Target="https://egrul.nalog.ru/index.html?ysclid=mrejk1033j852448454"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br.ru/credit/" TargetMode="External"/><Relationship Id="rId20" Type="http://schemas.openxmlformats.org/officeDocument/2006/relationships/hyperlink" Target="https://egrul.nalog.ru/index.html?ysclid=mrejk1033j852448454" TargetMode="External"/><Relationship Id="rId29" Type="http://schemas.openxmlformats.org/officeDocument/2006/relationships/hyperlink" Target="https://goszakupki.eaeunion.org/erpt/ru/registers/products?pageNumber=2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t.shahvorostova@staves.ru"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grul.nalog.ru" TargetMode="External"/><Relationship Id="rId23" Type="http://schemas.openxmlformats.org/officeDocument/2006/relationships/hyperlink" Target="mailto:a.kuznetsov@staves.ru" TargetMode="External"/><Relationship Id="rId28" Type="http://schemas.openxmlformats.org/officeDocument/2006/relationships/hyperlink" Target="https://minpromtorg.gov.ru/activities/vgpp/vgpp1/list/"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egrul.nalog.ru/index.html?ysclid=mrejk1033j852448454" TargetMode="External"/><Relationship Id="rId31" Type="http://schemas.openxmlformats.org/officeDocument/2006/relationships/hyperlink" Target="https://rkn.gov.ru/communication/register/licens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uction-house.ru" TargetMode="External"/><Relationship Id="rId22" Type="http://schemas.openxmlformats.org/officeDocument/2006/relationships/hyperlink" Target="https://egrul.nalog.ru/index.html?ysclid=mrejk1033j852448454" TargetMode="External"/><Relationship Id="rId27" Type="http://schemas.openxmlformats.org/officeDocument/2006/relationships/hyperlink" Target="https://rkn.gov.ru/communication/register/license/" TargetMode="External"/><Relationship Id="rId30" Type="http://schemas.openxmlformats.org/officeDocument/2006/relationships/hyperlink" Target="https://reestr.digital.gov.ru/reestr/" TargetMode="External"/><Relationship Id="rId35" Type="http://schemas.openxmlformats.org/officeDocument/2006/relationships/footer" Target="footer4.xml"/><Relationship Id="rId8" Type="http://schemas.openxmlformats.org/officeDocument/2006/relationships/endnotes" Target="endnotes.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egrul.nalog.ru/index.html?ysclid=mrejk1033j85244845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egrul.nalog.ru/index.html?ysclid=mrejk1033j85244845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sv.org.ru/guide/bank/" TargetMode="External"/><Relationship Id="rId1" Type="http://schemas.openxmlformats.org/officeDocument/2006/relationships/hyperlink" Target="http://www.asv.org.ru/guide/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C6C89-735F-49A3-BEBD-9D197F1AA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59</Pages>
  <Words>22132</Words>
  <Characters>126157</Characters>
  <Application>Microsoft Office Word</Application>
  <DocSecurity>0</DocSecurity>
  <Lines>1051</Lines>
  <Paragraphs>295</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147994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Бекетова Лариса Петровна</cp:lastModifiedBy>
  <cp:revision>84</cp:revision>
  <cp:lastPrinted>2026-10-01T14:12:00Z</cp:lastPrinted>
  <dcterms:created xsi:type="dcterms:W3CDTF">2026-07-23T07:45:00Z</dcterms:created>
  <dcterms:modified xsi:type="dcterms:W3CDTF">2026-10-02T08:15:00Z</dcterms:modified>
</cp:coreProperties>
</file>