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76B" w:rsidRPr="00153725" w:rsidRDefault="00153725" w:rsidP="000D11BC">
      <w:pPr>
        <w:jc w:val="center"/>
      </w:pPr>
      <w:r>
        <w:rPr>
          <w:b/>
          <w:bCs/>
          <w:noProof/>
          <w:kern w:val="28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6B1F91C" wp14:editId="74AE48E4">
            <wp:simplePos x="0" y="0"/>
            <wp:positionH relativeFrom="column">
              <wp:posOffset>3113405</wp:posOffset>
            </wp:positionH>
            <wp:positionV relativeFrom="paragraph">
              <wp:posOffset>89535</wp:posOffset>
            </wp:positionV>
            <wp:extent cx="503555" cy="50355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gp-logo-hor-chb_znak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555" cy="503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3725" w:rsidRPr="00153725" w:rsidRDefault="00153725" w:rsidP="000D11BC">
      <w:pPr>
        <w:jc w:val="center"/>
      </w:pPr>
    </w:p>
    <w:p w:rsidR="00153725" w:rsidRPr="00153725" w:rsidRDefault="00153725" w:rsidP="000D11BC">
      <w:pPr>
        <w:jc w:val="center"/>
      </w:pPr>
    </w:p>
    <w:p w:rsidR="00153725" w:rsidRPr="00153725" w:rsidRDefault="00153725" w:rsidP="000D11BC">
      <w:pPr>
        <w:jc w:val="center"/>
      </w:pPr>
    </w:p>
    <w:p w:rsidR="00153725" w:rsidRPr="00153725" w:rsidRDefault="00153725" w:rsidP="000D11BC">
      <w:pPr>
        <w:jc w:val="center"/>
      </w:pPr>
    </w:p>
    <w:p w:rsidR="00153725" w:rsidRPr="00153725" w:rsidRDefault="00153725" w:rsidP="000D11BC">
      <w:pPr>
        <w:jc w:val="center"/>
        <w:rPr>
          <w:b/>
          <w:sz w:val="28"/>
          <w:szCs w:val="28"/>
        </w:rPr>
      </w:pPr>
      <w:r w:rsidRPr="00153725">
        <w:rPr>
          <w:b/>
          <w:sz w:val="28"/>
          <w:szCs w:val="28"/>
        </w:rPr>
        <w:t xml:space="preserve">ПУБЛИЧНОЕ АКЦИОНЕРНОЕ ОБЩЕСТВО </w:t>
      </w:r>
    </w:p>
    <w:p w:rsidR="00153725" w:rsidRDefault="00153725" w:rsidP="000D11BC">
      <w:pPr>
        <w:jc w:val="center"/>
        <w:rPr>
          <w:b/>
          <w:sz w:val="28"/>
          <w:szCs w:val="28"/>
        </w:rPr>
      </w:pPr>
      <w:r w:rsidRPr="00153725">
        <w:rPr>
          <w:b/>
          <w:sz w:val="28"/>
          <w:szCs w:val="28"/>
        </w:rPr>
        <w:t>«ЕДИНЫЙ ГАРАНТИРУЮЩИЙ ПОСТАВЩИК»</w:t>
      </w:r>
    </w:p>
    <w:p w:rsidR="008654BA" w:rsidRPr="008654BA" w:rsidRDefault="00BE5A67" w:rsidP="000D11BC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8654BA" w:rsidRPr="008654BA">
        <w:rPr>
          <w:sz w:val="28"/>
          <w:szCs w:val="28"/>
        </w:rPr>
        <w:t>ПАО «ЕГП»</w:t>
      </w:r>
      <w:r>
        <w:rPr>
          <w:sz w:val="28"/>
          <w:szCs w:val="28"/>
        </w:rPr>
        <w:t>)</w:t>
      </w:r>
    </w:p>
    <w:p w:rsidR="00153725" w:rsidRPr="00153725" w:rsidRDefault="00153725" w:rsidP="000D11BC">
      <w:pPr>
        <w:jc w:val="center"/>
      </w:pPr>
      <w:r w:rsidRPr="004D18BE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7EB1AA" wp14:editId="7C729CC6">
                <wp:simplePos x="0" y="0"/>
                <wp:positionH relativeFrom="column">
                  <wp:posOffset>1574165</wp:posOffset>
                </wp:positionH>
                <wp:positionV relativeFrom="paragraph">
                  <wp:posOffset>104775</wp:posOffset>
                </wp:positionV>
                <wp:extent cx="3599815" cy="0"/>
                <wp:effectExtent l="0" t="0" r="1968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95pt,8.25pt" to="407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" strokecolor="black [3213]"/>
            </w:pict>
          </mc:Fallback>
        </mc:AlternateContent>
      </w:r>
    </w:p>
    <w:p w:rsidR="00153725" w:rsidRPr="00153725" w:rsidRDefault="00153725" w:rsidP="000D11BC">
      <w:pPr>
        <w:jc w:val="center"/>
      </w:pPr>
    </w:p>
    <w:p w:rsidR="00153725" w:rsidRPr="00153725" w:rsidRDefault="00153725" w:rsidP="000D11BC">
      <w:pPr>
        <w:jc w:val="center"/>
      </w:pPr>
    </w:p>
    <w:p w:rsidR="00153725" w:rsidRPr="00153725" w:rsidRDefault="00153725" w:rsidP="000D11BC">
      <w:pPr>
        <w:jc w:val="center"/>
        <w:rPr>
          <w:b/>
        </w:rPr>
      </w:pPr>
      <w:r w:rsidRPr="00153725">
        <w:rPr>
          <w:b/>
        </w:rPr>
        <w:t>ИЗВЕЩЕНИЕ О ПРОВЕДЕНИИ КОНКУРСА В ЭЛЕКТРОННОЙ ФОРМЕ</w:t>
      </w:r>
    </w:p>
    <w:p w:rsidR="00153725" w:rsidRDefault="00153725" w:rsidP="000D11BC">
      <w:pPr>
        <w:jc w:val="center"/>
      </w:pPr>
    </w:p>
    <w:p w:rsidR="00153725" w:rsidRPr="001D070E" w:rsidRDefault="00153725" w:rsidP="000D11BC">
      <w:pPr>
        <w:jc w:val="center"/>
      </w:pPr>
    </w:p>
    <w:p w:rsidR="005B35C3" w:rsidRPr="00957247" w:rsidRDefault="007F2A70" w:rsidP="00153725">
      <w:pPr>
        <w:ind w:firstLine="709"/>
        <w:jc w:val="both"/>
        <w:rPr>
          <w:b/>
        </w:rPr>
      </w:pPr>
      <w:r w:rsidRPr="009F22E6">
        <w:t>Публичное акционерное общество «</w:t>
      </w:r>
      <w:hyperlink r:id="rId9" w:tooltip="ПАО &quot;ЕГП&quot;" w:history="1">
        <w:r w:rsidR="00A918D8" w:rsidRPr="00A918D8">
          <w:t>ЕДИНЫЙ ГАРАНТИРУЮЩИЙ ПОСТАВЩИК</w:t>
        </w:r>
      </w:hyperlink>
      <w:r w:rsidRPr="009F22E6">
        <w:t>» (далее ПАО «</w:t>
      </w:r>
      <w:hyperlink r:id="rId10" w:tooltip="ПАО &quot;ЕГП&quot;" w:history="1">
        <w:r w:rsidR="00972EC6">
          <w:t>ЕГП</w:t>
        </w:r>
      </w:hyperlink>
      <w:r w:rsidRPr="009F22E6">
        <w:t xml:space="preserve">», </w:t>
      </w:r>
      <w:r w:rsidR="00D0537E" w:rsidRPr="009F22E6">
        <w:t>Заказчик</w:t>
      </w:r>
      <w:r w:rsidRPr="009F22E6">
        <w:t>), являющееся Организатором закупки, настоящим приглашает к участию в конкурсе в электронной форме</w:t>
      </w:r>
      <w:r w:rsidRPr="000D11BC">
        <w:rPr>
          <w:b/>
        </w:rPr>
        <w:t xml:space="preserve"> </w:t>
      </w:r>
      <w:bookmarkStart w:id="0" w:name="_GoBack"/>
      <w:r w:rsidRPr="000D11BC">
        <w:rPr>
          <w:b/>
        </w:rPr>
        <w:t xml:space="preserve">на </w:t>
      </w:r>
      <w:r w:rsidR="009F22E6">
        <w:rPr>
          <w:b/>
        </w:rPr>
        <w:t xml:space="preserve">право заключения договора на </w:t>
      </w:r>
      <w:r w:rsidR="00FD3FCE" w:rsidRPr="00FD3FCE">
        <w:rPr>
          <w:b/>
        </w:rPr>
        <w:t xml:space="preserve">оказание услуг по </w:t>
      </w:r>
      <w:r w:rsidR="009F22E6">
        <w:rPr>
          <w:b/>
        </w:rPr>
        <w:t xml:space="preserve">предоставлению каналов связи </w:t>
      </w:r>
      <w:r w:rsidR="009F22E6">
        <w:rPr>
          <w:b/>
          <w:lang w:val="en-US"/>
        </w:rPr>
        <w:t>VPN</w:t>
      </w:r>
      <w:r w:rsidR="00D0537E" w:rsidRPr="000D11BC">
        <w:rPr>
          <w:b/>
        </w:rPr>
        <w:t xml:space="preserve"> </w:t>
      </w:r>
      <w:r w:rsidRPr="000D11BC">
        <w:rPr>
          <w:b/>
        </w:rPr>
        <w:t xml:space="preserve">для </w:t>
      </w:r>
      <w:r w:rsidRPr="00957247">
        <w:rPr>
          <w:b/>
        </w:rPr>
        <w:t xml:space="preserve">нужд </w:t>
      </w:r>
      <w:r w:rsidR="00D0537E" w:rsidRPr="00957247">
        <w:rPr>
          <w:b/>
        </w:rPr>
        <w:t>ПАО «</w:t>
      </w:r>
      <w:hyperlink r:id="rId11" w:tooltip="ПАО &quot;ЕГП&quot;" w:history="1">
        <w:r w:rsidR="00972EC6">
          <w:rPr>
            <w:b/>
          </w:rPr>
          <w:t>ЕГП</w:t>
        </w:r>
      </w:hyperlink>
      <w:r w:rsidR="00D0537E" w:rsidRPr="00957247">
        <w:rPr>
          <w:b/>
        </w:rPr>
        <w:t>»</w:t>
      </w:r>
    </w:p>
    <w:bookmarkEnd w:id="0"/>
    <w:p w:rsidR="000D11BC" w:rsidRPr="000D11BC" w:rsidRDefault="000D11BC" w:rsidP="000D11BC">
      <w:pPr>
        <w:jc w:val="center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5"/>
        <w:gridCol w:w="7257"/>
      </w:tblGrid>
      <w:tr w:rsidR="005B35C3" w:rsidTr="005C676B">
        <w:trPr>
          <w:trHeight w:val="20"/>
        </w:trPr>
        <w:tc>
          <w:tcPr>
            <w:tcW w:w="1603" w:type="pct"/>
            <w:shd w:val="clear" w:color="auto" w:fill="F2F2F2"/>
          </w:tcPr>
          <w:p w:rsidR="005B35C3" w:rsidRDefault="007F2A70" w:rsidP="005C676B">
            <w:pPr>
              <w:pStyle w:val="Default"/>
              <w:keepLines/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Способ осуществления закупки</w:t>
            </w:r>
          </w:p>
        </w:tc>
        <w:tc>
          <w:tcPr>
            <w:tcW w:w="3397" w:type="pct"/>
          </w:tcPr>
          <w:p w:rsidR="005B35C3" w:rsidRDefault="005C676B">
            <w:pPr>
              <w:keepLines/>
              <w:widowControl w:val="0"/>
              <w:jc w:val="both"/>
            </w:pPr>
            <w:r>
              <w:t>К</w:t>
            </w:r>
            <w:r w:rsidR="007F2A70">
              <w:t>онкурс</w:t>
            </w:r>
            <w:r w:rsidR="007F2A70">
              <w:rPr>
                <w:b/>
              </w:rPr>
              <w:t xml:space="preserve"> </w:t>
            </w:r>
            <w:r w:rsidR="007F2A70">
              <w:t>в электронной форме</w:t>
            </w:r>
          </w:p>
        </w:tc>
      </w:tr>
      <w:tr w:rsidR="005B35C3" w:rsidRPr="00D0537E" w:rsidTr="005C676B">
        <w:trPr>
          <w:trHeight w:val="20"/>
        </w:trPr>
        <w:tc>
          <w:tcPr>
            <w:tcW w:w="1603" w:type="pct"/>
            <w:shd w:val="clear" w:color="auto" w:fill="F2F2F2"/>
          </w:tcPr>
          <w:p w:rsidR="005B35C3" w:rsidRPr="00497F0D" w:rsidRDefault="007F2A70" w:rsidP="005C676B">
            <w:pPr>
              <w:keepLines/>
              <w:widowControl w:val="0"/>
              <w:rPr>
                <w:b/>
              </w:rPr>
            </w:pPr>
            <w:r w:rsidRPr="00497F0D">
              <w:rPr>
                <w:b/>
                <w:bCs/>
              </w:rPr>
              <w:t>Наименование,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3397" w:type="pct"/>
          </w:tcPr>
          <w:p w:rsidR="005B35C3" w:rsidRPr="00982E6C" w:rsidRDefault="007F2A70" w:rsidP="005C676B">
            <w:pPr>
              <w:keepNext/>
              <w:keepLines/>
              <w:widowControl w:val="0"/>
              <w:suppressLineNumbers/>
              <w:shd w:val="clear" w:color="auto" w:fill="FFFFFF"/>
              <w:rPr>
                <w:bCs/>
                <w:iCs/>
              </w:rPr>
            </w:pPr>
            <w:r w:rsidRPr="00982E6C">
              <w:rPr>
                <w:b/>
              </w:rPr>
              <w:t>Наименование Заказчика:</w:t>
            </w:r>
            <w:r w:rsidRPr="00982E6C">
              <w:t xml:space="preserve"> </w:t>
            </w:r>
            <w:r w:rsidR="00D0537E" w:rsidRPr="00982E6C">
              <w:rPr>
                <w:rFonts w:eastAsia="Calibri"/>
              </w:rPr>
              <w:t>Публичное акционерное общество «</w:t>
            </w:r>
            <w:hyperlink r:id="rId12" w:tooltip="ПАО &quot;ЕГП&quot;" w:history="1">
              <w:r w:rsidR="003C22CE" w:rsidRPr="00957247">
                <w:rPr>
                  <w:rFonts w:eastAsia="Calibri"/>
                </w:rPr>
                <w:t>ЕДИНЫЙ ГАРАНТИРУЮЩИЙ ПОСТАВЩИК</w:t>
              </w:r>
            </w:hyperlink>
            <w:r w:rsidR="00D0537E" w:rsidRPr="00982E6C">
              <w:rPr>
                <w:rFonts w:eastAsia="Calibri"/>
              </w:rPr>
              <w:t>» (ПАО «</w:t>
            </w:r>
            <w:hyperlink r:id="rId13" w:tooltip="ПАО &quot;ЕГП&quot;" w:history="1">
              <w:hyperlink r:id="rId14" w:tooltip="ПАО &quot;ЕГП&quot;" w:history="1">
                <w:r w:rsidR="007A67C9">
                  <w:rPr>
                    <w:rFonts w:eastAsia="Calibri"/>
                  </w:rPr>
                  <w:t>ЕГ</w:t>
                </w:r>
              </w:hyperlink>
            </w:hyperlink>
            <w:proofErr w:type="gramStart"/>
            <w:r w:rsidR="007A67C9">
              <w:rPr>
                <w:rFonts w:eastAsia="Calibri"/>
              </w:rPr>
              <w:t>П</w:t>
            </w:r>
            <w:proofErr w:type="gramEnd"/>
            <w:r w:rsidR="00D0537E" w:rsidRPr="00982E6C">
              <w:rPr>
                <w:rFonts w:eastAsia="Calibri"/>
              </w:rPr>
              <w:t>»)</w:t>
            </w:r>
          </w:p>
          <w:p w:rsidR="005B35C3" w:rsidRPr="00982E6C" w:rsidRDefault="007F2A70" w:rsidP="005C676B">
            <w:r w:rsidRPr="00982E6C">
              <w:rPr>
                <w:b/>
              </w:rPr>
              <w:t>Место нахождения и почтовый адрес Заказчика:</w:t>
            </w:r>
            <w:r w:rsidRPr="00982E6C">
              <w:t xml:space="preserve"> </w:t>
            </w:r>
            <w:r w:rsidR="00D0537E" w:rsidRPr="00982E6C">
              <w:rPr>
                <w:rFonts w:eastAsia="Calibri"/>
              </w:rPr>
              <w:t xml:space="preserve">357633, Ставропольский край, г. Ессентуки, ул. </w:t>
            </w:r>
            <w:proofErr w:type="gramStart"/>
            <w:r w:rsidR="007A67C9">
              <w:rPr>
                <w:rFonts w:eastAsia="Calibri"/>
              </w:rPr>
              <w:t>Пятигорская</w:t>
            </w:r>
            <w:proofErr w:type="gramEnd"/>
            <w:r w:rsidR="007A67C9">
              <w:rPr>
                <w:rFonts w:eastAsia="Calibri"/>
              </w:rPr>
              <w:t>, 139</w:t>
            </w:r>
          </w:p>
          <w:p w:rsidR="005B35C3" w:rsidRPr="00387872" w:rsidRDefault="007F2A70" w:rsidP="005C676B">
            <w:r w:rsidRPr="00982E6C">
              <w:rPr>
                <w:b/>
                <w:lang w:val="en-US"/>
              </w:rPr>
              <w:t>E</w:t>
            </w:r>
            <w:r w:rsidRPr="00387872">
              <w:rPr>
                <w:b/>
              </w:rPr>
              <w:t>-</w:t>
            </w:r>
            <w:r w:rsidRPr="00982E6C">
              <w:rPr>
                <w:b/>
                <w:lang w:val="en-US"/>
              </w:rPr>
              <w:t>mail</w:t>
            </w:r>
            <w:r w:rsidRPr="00387872">
              <w:rPr>
                <w:b/>
              </w:rPr>
              <w:t>:</w:t>
            </w:r>
            <w:r w:rsidRPr="00387872">
              <w:t xml:space="preserve"> </w:t>
            </w:r>
            <w:hyperlink r:id="rId15" w:history="1">
              <w:r w:rsidR="00D0537E" w:rsidRPr="00982E6C">
                <w:rPr>
                  <w:rStyle w:val="af5"/>
                  <w:rFonts w:eastAsia="Calibri"/>
                  <w:lang w:val="en-US"/>
                </w:rPr>
                <w:t>info</w:t>
              </w:r>
              <w:r w:rsidR="00D0537E" w:rsidRPr="00387872">
                <w:rPr>
                  <w:rStyle w:val="af5"/>
                  <w:rFonts w:eastAsia="Calibri"/>
                </w:rPr>
                <w:t>@</w:t>
              </w:r>
              <w:r w:rsidR="00D0537E" w:rsidRPr="00982E6C">
                <w:rPr>
                  <w:rStyle w:val="af5"/>
                  <w:rFonts w:eastAsia="Calibri"/>
                  <w:lang w:val="en-US"/>
                </w:rPr>
                <w:t>staves</w:t>
              </w:r>
              <w:r w:rsidR="00D0537E" w:rsidRPr="00387872">
                <w:rPr>
                  <w:rStyle w:val="af5"/>
                  <w:rFonts w:eastAsia="Calibri"/>
                </w:rPr>
                <w:t>.</w:t>
              </w:r>
              <w:proofErr w:type="spellStart"/>
              <w:r w:rsidR="00D0537E" w:rsidRPr="00982E6C">
                <w:rPr>
                  <w:rStyle w:val="af5"/>
                  <w:rFonts w:eastAsia="Calibri"/>
                  <w:lang w:val="en-US"/>
                </w:rPr>
                <w:t>ru</w:t>
              </w:r>
              <w:proofErr w:type="spellEnd"/>
            </w:hyperlink>
          </w:p>
          <w:p w:rsidR="00D0537E" w:rsidRPr="00387872" w:rsidRDefault="007F2A70" w:rsidP="005C676B">
            <w:pPr>
              <w:rPr>
                <w:rFonts w:eastAsia="Calibri"/>
              </w:rPr>
            </w:pPr>
            <w:r w:rsidRPr="00982E6C">
              <w:rPr>
                <w:b/>
              </w:rPr>
              <w:t>Тел</w:t>
            </w:r>
            <w:r w:rsidRPr="00387872">
              <w:rPr>
                <w:b/>
              </w:rPr>
              <w:t>.:</w:t>
            </w:r>
            <w:r w:rsidRPr="00387872">
              <w:t xml:space="preserve"> </w:t>
            </w:r>
            <w:r w:rsidR="00D0537E" w:rsidRPr="00387872">
              <w:rPr>
                <w:rFonts w:eastAsia="Calibri"/>
              </w:rPr>
              <w:t xml:space="preserve">(879-34) 4-21-80 </w:t>
            </w:r>
          </w:p>
          <w:p w:rsidR="005B35C3" w:rsidRPr="008F08B3" w:rsidRDefault="00D0537E" w:rsidP="005C676B">
            <w:pPr>
              <w:rPr>
                <w:rFonts w:eastAsia="Calibri"/>
              </w:rPr>
            </w:pPr>
            <w:r w:rsidRPr="00982E6C">
              <w:rPr>
                <w:rFonts w:eastAsia="Calibri"/>
                <w:b/>
              </w:rPr>
              <w:t>Факс</w:t>
            </w:r>
            <w:r w:rsidRPr="002E221E">
              <w:rPr>
                <w:rFonts w:eastAsia="Calibri"/>
                <w:b/>
              </w:rPr>
              <w:t>:</w:t>
            </w:r>
            <w:r w:rsidRPr="002E221E">
              <w:rPr>
                <w:rFonts w:eastAsia="Calibri"/>
              </w:rPr>
              <w:t xml:space="preserve"> (879-34) 4-21-79</w:t>
            </w:r>
          </w:p>
          <w:p w:rsidR="009F22E6" w:rsidRPr="008F08B3" w:rsidRDefault="009F22E6" w:rsidP="005C676B">
            <w:pPr>
              <w:rPr>
                <w:rFonts w:eastAsia="Calibri"/>
              </w:rPr>
            </w:pPr>
          </w:p>
          <w:p w:rsidR="00615E04" w:rsidRPr="00950580" w:rsidRDefault="009F22E6" w:rsidP="009F22E6">
            <w:pPr>
              <w:tabs>
                <w:tab w:val="left" w:pos="851"/>
                <w:tab w:val="left" w:pos="1134"/>
              </w:tabs>
              <w:rPr>
                <w:b/>
              </w:rPr>
            </w:pPr>
            <w:r w:rsidRPr="00982E6C">
              <w:rPr>
                <w:b/>
              </w:rPr>
              <w:t xml:space="preserve">Контактное лицо </w:t>
            </w:r>
            <w:r>
              <w:rPr>
                <w:b/>
              </w:rPr>
              <w:t>Заказчика (</w:t>
            </w:r>
            <w:r w:rsidRPr="009F22E6">
              <w:rPr>
                <w:b/>
                <w:u w:val="single"/>
              </w:rPr>
              <w:t>техническая часть</w:t>
            </w:r>
            <w:r>
              <w:rPr>
                <w:b/>
              </w:rPr>
              <w:t>)</w:t>
            </w:r>
            <w:r w:rsidRPr="00982E6C">
              <w:rPr>
                <w:b/>
              </w:rPr>
              <w:t>:</w:t>
            </w:r>
          </w:p>
          <w:p w:rsidR="009F22E6" w:rsidRPr="00982E6C" w:rsidRDefault="00615E04" w:rsidP="009F22E6">
            <w:pPr>
              <w:tabs>
                <w:tab w:val="left" w:pos="851"/>
                <w:tab w:val="left" w:pos="1134"/>
              </w:tabs>
            </w:pPr>
            <w:r>
              <w:t>Начальник отдела информационных технологий -</w:t>
            </w:r>
            <w:r w:rsidR="009F22E6" w:rsidRPr="00982E6C">
              <w:t xml:space="preserve"> Кузнецов Алексей Дмитриевич</w:t>
            </w:r>
          </w:p>
          <w:p w:rsidR="009F22E6" w:rsidRPr="009F22E6" w:rsidRDefault="009F22E6" w:rsidP="009F22E6">
            <w:pPr>
              <w:rPr>
                <w:lang w:val="en-US"/>
              </w:rPr>
            </w:pPr>
            <w:r w:rsidRPr="00982E6C">
              <w:rPr>
                <w:b/>
                <w:lang w:val="en-US"/>
              </w:rPr>
              <w:t>E</w:t>
            </w:r>
            <w:r w:rsidRPr="009F22E6">
              <w:rPr>
                <w:b/>
                <w:lang w:val="en-US"/>
              </w:rPr>
              <w:t>-</w:t>
            </w:r>
            <w:r w:rsidRPr="00982E6C">
              <w:rPr>
                <w:b/>
                <w:lang w:val="en-US"/>
              </w:rPr>
              <w:t>mail</w:t>
            </w:r>
            <w:r w:rsidRPr="009F22E6">
              <w:rPr>
                <w:b/>
                <w:lang w:val="en-US"/>
              </w:rPr>
              <w:t>:</w:t>
            </w:r>
            <w:r w:rsidRPr="009F22E6">
              <w:rPr>
                <w:lang w:val="en-US"/>
              </w:rPr>
              <w:t xml:space="preserve"> </w:t>
            </w:r>
            <w:hyperlink r:id="rId16" w:history="1">
              <w:r w:rsidRPr="00982E6C">
                <w:rPr>
                  <w:rStyle w:val="af5"/>
                  <w:lang w:val="en-US"/>
                </w:rPr>
                <w:t>a</w:t>
              </w:r>
              <w:r w:rsidRPr="009F22E6">
                <w:rPr>
                  <w:rStyle w:val="af5"/>
                  <w:lang w:val="en-US"/>
                </w:rPr>
                <w:t>.</w:t>
              </w:r>
              <w:r w:rsidRPr="00982E6C">
                <w:rPr>
                  <w:rStyle w:val="af5"/>
                  <w:lang w:val="en-US"/>
                </w:rPr>
                <w:t>kuznetsov</w:t>
              </w:r>
              <w:r w:rsidRPr="009F22E6">
                <w:rPr>
                  <w:rStyle w:val="af5"/>
                  <w:lang w:val="en-US"/>
                </w:rPr>
                <w:t>@</w:t>
              </w:r>
              <w:r w:rsidRPr="00982E6C">
                <w:rPr>
                  <w:rStyle w:val="af5"/>
                  <w:lang w:val="en-US"/>
                </w:rPr>
                <w:t>staves</w:t>
              </w:r>
              <w:r w:rsidRPr="009F22E6">
                <w:rPr>
                  <w:rStyle w:val="af5"/>
                  <w:lang w:val="en-US"/>
                </w:rPr>
                <w:t>.</w:t>
              </w:r>
              <w:r w:rsidRPr="00982E6C">
                <w:rPr>
                  <w:rStyle w:val="af5"/>
                  <w:lang w:val="en-US"/>
                </w:rPr>
                <w:t>ru</w:t>
              </w:r>
            </w:hyperlink>
          </w:p>
          <w:p w:rsidR="009F22E6" w:rsidRDefault="009F22E6" w:rsidP="009F22E6">
            <w:pPr>
              <w:rPr>
                <w:rFonts w:eastAsia="Calibri"/>
                <w:lang w:val="en-US"/>
              </w:rPr>
            </w:pPr>
            <w:r w:rsidRPr="00982E6C">
              <w:rPr>
                <w:b/>
              </w:rPr>
              <w:t>Тел.:</w:t>
            </w:r>
            <w:r w:rsidRPr="00982E6C">
              <w:t xml:space="preserve"> </w:t>
            </w:r>
            <w:r w:rsidRPr="00982E6C">
              <w:rPr>
                <w:rFonts w:eastAsia="Calibri"/>
                <w:lang w:val="en-US"/>
              </w:rPr>
              <w:t>(879-34) 4-2</w:t>
            </w:r>
            <w:r w:rsidR="001B4558">
              <w:rPr>
                <w:rFonts w:eastAsia="Calibri"/>
              </w:rPr>
              <w:t>6</w:t>
            </w:r>
            <w:r w:rsidRPr="00982E6C">
              <w:rPr>
                <w:rFonts w:eastAsia="Calibri"/>
                <w:lang w:val="en-US"/>
              </w:rPr>
              <w:t>-</w:t>
            </w:r>
            <w:r w:rsidR="008F08B3">
              <w:rPr>
                <w:rFonts w:eastAsia="Calibri"/>
              </w:rPr>
              <w:t>9</w:t>
            </w:r>
            <w:r w:rsidRPr="00982E6C">
              <w:rPr>
                <w:rFonts w:eastAsia="Calibri"/>
                <w:lang w:val="en-US"/>
              </w:rPr>
              <w:t>0</w:t>
            </w:r>
            <w:r w:rsidRPr="00982E6C">
              <w:t xml:space="preserve"> (доб. 21-51)</w:t>
            </w:r>
          </w:p>
          <w:p w:rsidR="009F22E6" w:rsidRPr="009F22E6" w:rsidRDefault="009F22E6" w:rsidP="005C676B">
            <w:pPr>
              <w:rPr>
                <w:rFonts w:eastAsia="Calibri"/>
                <w:u w:val="single"/>
                <w:lang w:val="en-US"/>
              </w:rPr>
            </w:pPr>
          </w:p>
        </w:tc>
      </w:tr>
      <w:tr w:rsidR="005B35C3" w:rsidTr="008F08B3">
        <w:trPr>
          <w:trHeight w:val="20"/>
        </w:trPr>
        <w:tc>
          <w:tcPr>
            <w:tcW w:w="1603" w:type="pct"/>
            <w:shd w:val="clear" w:color="auto" w:fill="auto"/>
          </w:tcPr>
          <w:p w:rsidR="005B35C3" w:rsidRDefault="007F2A70" w:rsidP="005C676B">
            <w:pPr>
              <w:pStyle w:val="Default"/>
              <w:keepLines/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Наименование, место нахождения, почтовый адрес, адрес электронной почты, номер контактного телефона Организатора закупки</w:t>
            </w:r>
          </w:p>
        </w:tc>
        <w:tc>
          <w:tcPr>
            <w:tcW w:w="3397" w:type="pct"/>
            <w:shd w:val="clear" w:color="auto" w:fill="auto"/>
          </w:tcPr>
          <w:p w:rsidR="005B35C3" w:rsidRPr="00957247" w:rsidRDefault="007F2A70" w:rsidP="005C676B">
            <w:pPr>
              <w:rPr>
                <w:rFonts w:eastAsia="Calibri"/>
              </w:rPr>
            </w:pPr>
            <w:r w:rsidRPr="00982E6C">
              <w:rPr>
                <w:b/>
              </w:rPr>
              <w:t>Наименование Организатора</w:t>
            </w:r>
            <w:r w:rsidRPr="00982E6C">
              <w:t xml:space="preserve">: </w:t>
            </w:r>
            <w:r w:rsidR="00D0537E" w:rsidRPr="00982E6C">
              <w:rPr>
                <w:rFonts w:eastAsia="Calibri"/>
              </w:rPr>
              <w:t>ПАО «</w:t>
            </w:r>
            <w:r w:rsidR="007A67C9">
              <w:rPr>
                <w:rFonts w:eastAsia="Calibri"/>
              </w:rPr>
              <w:t>ЕГП»</w:t>
            </w:r>
          </w:p>
          <w:p w:rsidR="007A67C9" w:rsidRDefault="007F2A70" w:rsidP="007A67C9">
            <w:pPr>
              <w:rPr>
                <w:rFonts w:eastAsia="Calibri"/>
              </w:rPr>
            </w:pPr>
            <w:r w:rsidRPr="00982E6C">
              <w:rPr>
                <w:b/>
              </w:rPr>
              <w:t>Место нахождения и почтовый адрес Организатора</w:t>
            </w:r>
            <w:r w:rsidRPr="00982E6C">
              <w:t xml:space="preserve">: </w:t>
            </w:r>
            <w:r w:rsidR="00D0537E" w:rsidRPr="00982E6C">
              <w:rPr>
                <w:rFonts w:eastAsia="Calibri"/>
              </w:rPr>
              <w:t xml:space="preserve">357633, Ставропольский край, г. Ессентуки, ул. </w:t>
            </w:r>
            <w:proofErr w:type="gramStart"/>
            <w:r w:rsidR="007A67C9" w:rsidRPr="007A67C9">
              <w:rPr>
                <w:rFonts w:eastAsia="Calibri"/>
              </w:rPr>
              <w:t>Пятигорская</w:t>
            </w:r>
            <w:proofErr w:type="gramEnd"/>
            <w:r w:rsidR="007A67C9">
              <w:rPr>
                <w:rFonts w:eastAsia="Calibri"/>
              </w:rPr>
              <w:t>,</w:t>
            </w:r>
            <w:r w:rsidR="007A67C9" w:rsidRPr="007A67C9">
              <w:rPr>
                <w:rFonts w:eastAsia="Calibri"/>
              </w:rPr>
              <w:t xml:space="preserve"> 139</w:t>
            </w:r>
          </w:p>
          <w:p w:rsidR="007A67C9" w:rsidRPr="007A67C9" w:rsidRDefault="007A67C9" w:rsidP="007A67C9">
            <w:pPr>
              <w:rPr>
                <w:rFonts w:eastAsia="Calibri"/>
              </w:rPr>
            </w:pPr>
          </w:p>
          <w:p w:rsidR="00615E04" w:rsidRDefault="007F2A70" w:rsidP="005C676B">
            <w:pPr>
              <w:tabs>
                <w:tab w:val="left" w:pos="851"/>
                <w:tab w:val="left" w:pos="1134"/>
              </w:tabs>
            </w:pPr>
            <w:r w:rsidRPr="00982E6C">
              <w:rPr>
                <w:b/>
              </w:rPr>
              <w:t>Контактное лицо Организатора</w:t>
            </w:r>
            <w:r w:rsidR="008F08B3">
              <w:rPr>
                <w:b/>
              </w:rPr>
              <w:t xml:space="preserve"> (</w:t>
            </w:r>
            <w:r w:rsidR="008F08B3">
              <w:rPr>
                <w:b/>
                <w:u w:val="single"/>
              </w:rPr>
              <w:t>закупочн</w:t>
            </w:r>
            <w:r w:rsidR="008F08B3" w:rsidRPr="009F22E6">
              <w:rPr>
                <w:b/>
                <w:u w:val="single"/>
              </w:rPr>
              <w:t>ая часть</w:t>
            </w:r>
            <w:r w:rsidR="008F08B3">
              <w:rPr>
                <w:b/>
              </w:rPr>
              <w:t>)</w:t>
            </w:r>
            <w:r w:rsidRPr="00982E6C">
              <w:rPr>
                <w:b/>
              </w:rPr>
              <w:t>:</w:t>
            </w:r>
            <w:r w:rsidRPr="00982E6C">
              <w:t xml:space="preserve"> </w:t>
            </w:r>
          </w:p>
          <w:p w:rsidR="005B35C3" w:rsidRPr="00982E6C" w:rsidRDefault="00615E04" w:rsidP="005C676B">
            <w:pPr>
              <w:tabs>
                <w:tab w:val="left" w:pos="851"/>
                <w:tab w:val="left" w:pos="1134"/>
              </w:tabs>
            </w:pPr>
            <w:r>
              <w:t xml:space="preserve">Начальник тендерного отдела - </w:t>
            </w:r>
            <w:proofErr w:type="spellStart"/>
            <w:r>
              <w:t>Шахворостова</w:t>
            </w:r>
            <w:proofErr w:type="spellEnd"/>
            <w:r>
              <w:t xml:space="preserve"> Тамара </w:t>
            </w:r>
            <w:r w:rsidR="008F08B3">
              <w:t>Владимировна</w:t>
            </w:r>
          </w:p>
          <w:p w:rsidR="00075AA2" w:rsidRPr="00075AA2" w:rsidRDefault="007F2A70" w:rsidP="00075AA2">
            <w:pPr>
              <w:keepLines/>
              <w:widowControl w:val="0"/>
              <w:rPr>
                <w:lang w:val="en-US"/>
              </w:rPr>
            </w:pPr>
            <w:r w:rsidRPr="00075AA2">
              <w:rPr>
                <w:b/>
                <w:lang w:val="en-US"/>
              </w:rPr>
              <w:t>E-mail:</w:t>
            </w:r>
            <w:r w:rsidRPr="00075AA2">
              <w:rPr>
                <w:lang w:val="en-US"/>
              </w:rPr>
              <w:t xml:space="preserve"> </w:t>
            </w:r>
            <w:hyperlink r:id="rId17" w:history="1">
              <w:r w:rsidR="00075AA2" w:rsidRPr="00AA1369">
                <w:rPr>
                  <w:rStyle w:val="af5"/>
                  <w:rFonts w:eastAsia="Arial"/>
                  <w:lang w:val="en-US"/>
                </w:rPr>
                <w:t>t.shahvorostova@staves.ru</w:t>
              </w:r>
            </w:hyperlink>
            <w:r w:rsidR="00075AA2">
              <w:rPr>
                <w:rFonts w:eastAsia="Arial"/>
                <w:lang w:val="en-US"/>
              </w:rPr>
              <w:t xml:space="preserve"> </w:t>
            </w:r>
          </w:p>
          <w:p w:rsidR="005B35C3" w:rsidRDefault="007F2A70" w:rsidP="008F08B3">
            <w:pPr>
              <w:keepLines/>
              <w:widowControl w:val="0"/>
              <w:rPr>
                <w:lang w:val="en-US"/>
              </w:rPr>
            </w:pPr>
            <w:r w:rsidRPr="00982E6C">
              <w:rPr>
                <w:b/>
              </w:rPr>
              <w:t>Тел.:</w:t>
            </w:r>
            <w:r w:rsidRPr="00982E6C">
              <w:t xml:space="preserve"> </w:t>
            </w:r>
            <w:r w:rsidR="000D11BC" w:rsidRPr="00982E6C">
              <w:rPr>
                <w:rFonts w:eastAsia="Calibri"/>
                <w:lang w:val="en-US"/>
              </w:rPr>
              <w:t>(879-34) 4-2</w:t>
            </w:r>
            <w:r w:rsidR="008F08B3">
              <w:rPr>
                <w:rFonts w:eastAsia="Calibri"/>
              </w:rPr>
              <w:t>6</w:t>
            </w:r>
            <w:r w:rsidR="000D11BC" w:rsidRPr="00982E6C">
              <w:rPr>
                <w:rFonts w:eastAsia="Calibri"/>
                <w:lang w:val="en-US"/>
              </w:rPr>
              <w:t>-8</w:t>
            </w:r>
            <w:r w:rsidR="008F08B3">
              <w:rPr>
                <w:rFonts w:eastAsia="Calibri"/>
              </w:rPr>
              <w:t>4</w:t>
            </w:r>
            <w:r w:rsidRPr="00982E6C">
              <w:t xml:space="preserve"> (доб. 2</w:t>
            </w:r>
            <w:r w:rsidR="000D11BC" w:rsidRPr="00982E6C">
              <w:t>1</w:t>
            </w:r>
            <w:r w:rsidRPr="00982E6C">
              <w:t>-</w:t>
            </w:r>
            <w:r w:rsidR="008F08B3">
              <w:t>72</w:t>
            </w:r>
            <w:r w:rsidRPr="00982E6C">
              <w:t>)</w:t>
            </w:r>
          </w:p>
          <w:p w:rsidR="00075AA2" w:rsidRPr="00075AA2" w:rsidRDefault="00075AA2" w:rsidP="008F08B3">
            <w:pPr>
              <w:keepLines/>
              <w:widowControl w:val="0"/>
              <w:rPr>
                <w:i/>
                <w:lang w:val="en-US"/>
              </w:rPr>
            </w:pPr>
          </w:p>
        </w:tc>
      </w:tr>
      <w:tr w:rsidR="005B35C3" w:rsidTr="004E6F39">
        <w:trPr>
          <w:trHeight w:val="20"/>
        </w:trPr>
        <w:tc>
          <w:tcPr>
            <w:tcW w:w="1603" w:type="pct"/>
            <w:shd w:val="clear" w:color="auto" w:fill="F2F2F2"/>
          </w:tcPr>
          <w:p w:rsidR="005B35C3" w:rsidRPr="00497F0D" w:rsidRDefault="007F2A70" w:rsidP="005C676B">
            <w:pPr>
              <w:keepLines/>
              <w:widowControl w:val="0"/>
              <w:rPr>
                <w:b/>
              </w:rPr>
            </w:pPr>
            <w:r w:rsidRPr="00497F0D">
              <w:rPr>
                <w:b/>
              </w:rPr>
              <w:t>Предмет закупки</w:t>
            </w:r>
          </w:p>
        </w:tc>
        <w:tc>
          <w:tcPr>
            <w:tcW w:w="3397" w:type="pct"/>
            <w:shd w:val="clear" w:color="auto" w:fill="auto"/>
          </w:tcPr>
          <w:p w:rsidR="005B35C3" w:rsidRDefault="002931B4" w:rsidP="005C676B">
            <w:pPr>
              <w:keepLines/>
              <w:widowControl w:val="0"/>
            </w:pPr>
            <w:r>
              <w:t>П</w:t>
            </w:r>
            <w:r w:rsidR="007F2A70">
              <w:t xml:space="preserve">раво заключения договоров </w:t>
            </w:r>
            <w:r w:rsidR="000D11BC" w:rsidRPr="00FD3FCE">
              <w:t xml:space="preserve">на </w:t>
            </w:r>
            <w:r w:rsidR="00075AA2" w:rsidRPr="00075AA2">
              <w:t>оказание услуг по предоставлению каналов связи L2 VPN</w:t>
            </w:r>
            <w:r w:rsidR="000D11BC" w:rsidRPr="00FD3FCE">
              <w:t xml:space="preserve"> для нужд ПАО</w:t>
            </w:r>
            <w:r w:rsidR="00075AA2" w:rsidRPr="00075AA2">
              <w:t xml:space="preserve"> </w:t>
            </w:r>
            <w:r w:rsidR="000D11BC" w:rsidRPr="00FD3FCE">
              <w:t>«</w:t>
            </w:r>
            <w:r w:rsidR="00957247" w:rsidRPr="00957247">
              <w:rPr>
                <w:rFonts w:eastAsia="Calibri"/>
              </w:rPr>
              <w:t>ЕДИНЫЙ ГАРАНТИРУЮЩИЙ ПОСТАВЩИ</w:t>
            </w:r>
            <w:r w:rsidR="00142A31">
              <w:rPr>
                <w:rFonts w:eastAsia="Calibri"/>
              </w:rPr>
              <w:t>К</w:t>
            </w:r>
            <w:r w:rsidR="000D11BC" w:rsidRPr="00FD3FCE">
              <w:t>»</w:t>
            </w:r>
            <w:r w:rsidR="007F2A70">
              <w:t>.</w:t>
            </w:r>
          </w:p>
          <w:p w:rsidR="00892C6F" w:rsidRDefault="00892C6F" w:rsidP="005C676B">
            <w:pPr>
              <w:keepLines/>
              <w:widowControl w:val="0"/>
            </w:pPr>
          </w:p>
          <w:tbl>
            <w:tblPr>
              <w:tblStyle w:val="af4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02"/>
              <w:gridCol w:w="2024"/>
              <w:gridCol w:w="2905"/>
            </w:tblGrid>
            <w:tr w:rsidR="00950580" w:rsidRPr="008F458D" w:rsidTr="00D30BFC">
              <w:tc>
                <w:tcPr>
                  <w:tcW w:w="1495" w:type="pct"/>
                  <w:shd w:val="clear" w:color="auto" w:fill="D9D9D9" w:themeFill="background1" w:themeFillShade="D9"/>
                </w:tcPr>
                <w:p w:rsidR="00950580" w:rsidRPr="008F458D" w:rsidRDefault="00950580" w:rsidP="00950580">
                  <w:pPr>
                    <w:keepLines/>
                    <w:widowControl w:val="0"/>
                    <w:contextualSpacing/>
                    <w:rPr>
                      <w:sz w:val="20"/>
                      <w:szCs w:val="20"/>
                    </w:rPr>
                  </w:pPr>
                  <w:r w:rsidRPr="008F458D">
                    <w:rPr>
                      <w:sz w:val="20"/>
                      <w:szCs w:val="20"/>
                    </w:rPr>
                    <w:t>Классификатор</w:t>
                  </w:r>
                </w:p>
              </w:tc>
              <w:tc>
                <w:tcPr>
                  <w:tcW w:w="1439" w:type="pct"/>
                  <w:shd w:val="clear" w:color="auto" w:fill="D9D9D9" w:themeFill="background1" w:themeFillShade="D9"/>
                </w:tcPr>
                <w:p w:rsidR="00950580" w:rsidRPr="008F458D" w:rsidRDefault="00950580" w:rsidP="00950580">
                  <w:pPr>
                    <w:keepLines/>
                    <w:widowControl w:val="0"/>
                    <w:contextualSpacing/>
                    <w:rPr>
                      <w:sz w:val="20"/>
                      <w:szCs w:val="20"/>
                    </w:rPr>
                  </w:pPr>
                  <w:r w:rsidRPr="008F458D">
                    <w:rPr>
                      <w:sz w:val="20"/>
                      <w:szCs w:val="20"/>
                    </w:rPr>
                    <w:t>Код</w:t>
                  </w:r>
                </w:p>
              </w:tc>
              <w:tc>
                <w:tcPr>
                  <w:tcW w:w="2066" w:type="pct"/>
                  <w:shd w:val="clear" w:color="auto" w:fill="D9D9D9" w:themeFill="background1" w:themeFillShade="D9"/>
                </w:tcPr>
                <w:p w:rsidR="00950580" w:rsidRPr="008F458D" w:rsidRDefault="00950580" w:rsidP="00950580">
                  <w:pPr>
                    <w:keepLines/>
                    <w:widowControl w:val="0"/>
                    <w:contextualSpacing/>
                    <w:rPr>
                      <w:sz w:val="20"/>
                      <w:szCs w:val="20"/>
                    </w:rPr>
                  </w:pPr>
                  <w:r w:rsidRPr="008F458D">
                    <w:rPr>
                      <w:sz w:val="20"/>
                      <w:szCs w:val="20"/>
                    </w:rPr>
                    <w:t>Расшифровка</w:t>
                  </w:r>
                </w:p>
              </w:tc>
            </w:tr>
            <w:tr w:rsidR="00950580" w:rsidRPr="008F458D" w:rsidTr="00D30BFC">
              <w:tc>
                <w:tcPr>
                  <w:tcW w:w="1495" w:type="pct"/>
                </w:tcPr>
                <w:p w:rsidR="00950580" w:rsidRPr="008F458D" w:rsidRDefault="00950580" w:rsidP="00950580">
                  <w:pPr>
                    <w:keepLines/>
                    <w:widowControl w:val="0"/>
                    <w:contextualSpacing/>
                    <w:rPr>
                      <w:sz w:val="20"/>
                      <w:szCs w:val="20"/>
                    </w:rPr>
                  </w:pPr>
                  <w:r w:rsidRPr="008F458D">
                    <w:rPr>
                      <w:sz w:val="20"/>
                      <w:szCs w:val="20"/>
                    </w:rPr>
                    <w:t>ОКПД</w:t>
                  </w:r>
                  <w:proofErr w:type="gramStart"/>
                  <w:r w:rsidRPr="008F458D">
                    <w:rPr>
                      <w:sz w:val="20"/>
                      <w:szCs w:val="20"/>
                    </w:rPr>
                    <w:t>2</w:t>
                  </w:r>
                  <w:proofErr w:type="gramEnd"/>
                </w:p>
              </w:tc>
              <w:tc>
                <w:tcPr>
                  <w:tcW w:w="1439" w:type="pct"/>
                </w:tcPr>
                <w:p w:rsidR="00950580" w:rsidRPr="008F458D" w:rsidRDefault="00950580" w:rsidP="00950580">
                  <w:pPr>
                    <w:keepLines/>
                    <w:widowControl w:val="0"/>
                    <w:contextualSpacing/>
                    <w:rPr>
                      <w:sz w:val="20"/>
                      <w:szCs w:val="20"/>
                    </w:rPr>
                  </w:pPr>
                  <w:r w:rsidRPr="00FA4373">
                    <w:rPr>
                      <w:sz w:val="20"/>
                      <w:szCs w:val="20"/>
                    </w:rPr>
                    <w:t>61.90.10.160</w:t>
                  </w:r>
                </w:p>
              </w:tc>
              <w:tc>
                <w:tcPr>
                  <w:tcW w:w="2066" w:type="pct"/>
                </w:tcPr>
                <w:p w:rsidR="00950580" w:rsidRPr="008F458D" w:rsidRDefault="00950580" w:rsidP="00950580">
                  <w:pPr>
                    <w:keepLines/>
                    <w:widowControl w:val="0"/>
                    <w:contextualSpacing/>
                    <w:rPr>
                      <w:sz w:val="20"/>
                      <w:szCs w:val="20"/>
                    </w:rPr>
                  </w:pPr>
                  <w:r w:rsidRPr="00FA4373">
                    <w:rPr>
                      <w:sz w:val="20"/>
                      <w:szCs w:val="20"/>
                    </w:rPr>
                    <w:t>Услуги связи по предоставлению каналов связи</w:t>
                  </w:r>
                </w:p>
              </w:tc>
            </w:tr>
            <w:tr w:rsidR="00950580" w:rsidRPr="008F458D" w:rsidTr="00D30BFC">
              <w:tc>
                <w:tcPr>
                  <w:tcW w:w="1495" w:type="pct"/>
                </w:tcPr>
                <w:p w:rsidR="00950580" w:rsidRPr="008F458D" w:rsidRDefault="00950580" w:rsidP="00950580">
                  <w:pPr>
                    <w:keepLines/>
                    <w:widowControl w:val="0"/>
                    <w:contextualSpacing/>
                    <w:rPr>
                      <w:sz w:val="20"/>
                      <w:szCs w:val="20"/>
                    </w:rPr>
                  </w:pPr>
                  <w:r w:rsidRPr="008F458D">
                    <w:rPr>
                      <w:sz w:val="20"/>
                      <w:szCs w:val="20"/>
                    </w:rPr>
                    <w:t>ОКВЭД</w:t>
                  </w:r>
                  <w:proofErr w:type="gramStart"/>
                  <w:r w:rsidRPr="008F458D">
                    <w:rPr>
                      <w:sz w:val="20"/>
                      <w:szCs w:val="20"/>
                    </w:rPr>
                    <w:t>2</w:t>
                  </w:r>
                  <w:proofErr w:type="gramEnd"/>
                </w:p>
              </w:tc>
              <w:tc>
                <w:tcPr>
                  <w:tcW w:w="1439" w:type="pct"/>
                </w:tcPr>
                <w:p w:rsidR="00950580" w:rsidRPr="008F458D" w:rsidRDefault="00950580" w:rsidP="00950580">
                  <w:pPr>
                    <w:keepLines/>
                    <w:widowControl w:val="0"/>
                    <w:contextualSpacing/>
                    <w:rPr>
                      <w:sz w:val="20"/>
                      <w:szCs w:val="20"/>
                    </w:rPr>
                  </w:pPr>
                  <w:r w:rsidRPr="00FA4373">
                    <w:rPr>
                      <w:sz w:val="20"/>
                      <w:szCs w:val="20"/>
                    </w:rPr>
                    <w:t>61.90</w:t>
                  </w:r>
                </w:p>
              </w:tc>
              <w:tc>
                <w:tcPr>
                  <w:tcW w:w="2066" w:type="pct"/>
                </w:tcPr>
                <w:p w:rsidR="00950580" w:rsidRPr="008F458D" w:rsidRDefault="00950580" w:rsidP="00950580">
                  <w:pPr>
                    <w:keepLines/>
                    <w:widowControl w:val="0"/>
                    <w:contextualSpacing/>
                    <w:rPr>
                      <w:sz w:val="20"/>
                      <w:szCs w:val="20"/>
                    </w:rPr>
                  </w:pPr>
                  <w:r w:rsidRPr="00FA4373">
                    <w:rPr>
                      <w:sz w:val="20"/>
                      <w:szCs w:val="20"/>
                    </w:rPr>
                    <w:t>Деятельность в области телекоммуникаций прочая</w:t>
                  </w:r>
                </w:p>
              </w:tc>
            </w:tr>
          </w:tbl>
          <w:p w:rsidR="00950580" w:rsidRDefault="00950580" w:rsidP="005C676B">
            <w:pPr>
              <w:keepLines/>
              <w:widowControl w:val="0"/>
            </w:pPr>
          </w:p>
          <w:p w:rsidR="00FD3FCE" w:rsidRDefault="007F2A70" w:rsidP="00FD3FCE">
            <w:pPr>
              <w:keepLines/>
              <w:widowControl w:val="0"/>
            </w:pPr>
            <w:r>
              <w:lastRenderedPageBreak/>
              <w:t xml:space="preserve">Описание предмета закупки в соответствии с частью 6.1 статьи 3 Закона 223-ФЗ установлено в части </w:t>
            </w:r>
            <w:r w:rsidRPr="00FD3FCE">
              <w:t>V</w:t>
            </w:r>
            <w:r>
              <w:t xml:space="preserve"> «Техническая часть» документации о закупке</w:t>
            </w:r>
          </w:p>
          <w:p w:rsidR="00892C6F" w:rsidRDefault="00892C6F" w:rsidP="00892C6F">
            <w:pPr>
              <w:keepLines/>
              <w:widowControl w:val="0"/>
            </w:pPr>
          </w:p>
        </w:tc>
      </w:tr>
      <w:tr w:rsidR="005B35C3" w:rsidTr="004E6F39">
        <w:trPr>
          <w:trHeight w:val="20"/>
        </w:trPr>
        <w:tc>
          <w:tcPr>
            <w:tcW w:w="1603" w:type="pct"/>
            <w:shd w:val="clear" w:color="auto" w:fill="F2F2F2"/>
          </w:tcPr>
          <w:p w:rsidR="005B35C3" w:rsidRPr="00497F0D" w:rsidRDefault="007F2A70" w:rsidP="005C676B">
            <w:pPr>
              <w:keepLines/>
              <w:widowControl w:val="0"/>
              <w:rPr>
                <w:b/>
              </w:rPr>
            </w:pPr>
            <w:r w:rsidRPr="00497F0D">
              <w:rPr>
                <w:b/>
              </w:rPr>
              <w:lastRenderedPageBreak/>
              <w:t>Место, условия и сроки (периоды) поставки товара, выполнения работы, оказания услуги</w:t>
            </w:r>
          </w:p>
        </w:tc>
        <w:tc>
          <w:tcPr>
            <w:tcW w:w="3397" w:type="pct"/>
            <w:shd w:val="clear" w:color="auto" w:fill="auto"/>
          </w:tcPr>
          <w:p w:rsidR="005B35C3" w:rsidRPr="008D36E8" w:rsidRDefault="007F2A70" w:rsidP="005C676B">
            <w:pPr>
              <w:keepNext/>
              <w:keepLines/>
              <w:widowControl w:val="0"/>
              <w:suppressLineNumbers/>
            </w:pPr>
            <w:r w:rsidRPr="005E7614">
              <w:rPr>
                <w:rStyle w:val="extended-textshort"/>
                <w:b/>
                <w:bCs/>
              </w:rPr>
              <w:t xml:space="preserve">Место </w:t>
            </w:r>
            <w:r w:rsidR="00075AA2" w:rsidRPr="005E7614">
              <w:rPr>
                <w:rStyle w:val="extended-textshort"/>
                <w:b/>
                <w:bCs/>
              </w:rPr>
              <w:t>оказания услуг</w:t>
            </w:r>
            <w:r w:rsidRPr="005E7614">
              <w:rPr>
                <w:rStyle w:val="extended-textshort"/>
                <w:b/>
                <w:bCs/>
              </w:rPr>
              <w:t>:</w:t>
            </w:r>
            <w:r w:rsidRPr="005E7614">
              <w:t xml:space="preserve"> </w:t>
            </w:r>
            <w:r w:rsidR="008D36E8" w:rsidRPr="005E7614">
              <w:t>по местонахождению филиалов Заказчика, на территории</w:t>
            </w:r>
            <w:r w:rsidR="00387872">
              <w:t xml:space="preserve"> </w:t>
            </w:r>
            <w:r w:rsidR="007A67C9">
              <w:t>Р</w:t>
            </w:r>
            <w:r w:rsidR="00387872" w:rsidRPr="005E7614">
              <w:t>еспублики Дагестан</w:t>
            </w:r>
            <w:r w:rsidR="00050EEE" w:rsidRPr="005E7614">
              <w:t>.</w:t>
            </w:r>
          </w:p>
          <w:p w:rsidR="005B35C3" w:rsidRDefault="00050EEE" w:rsidP="005C676B">
            <w:pPr>
              <w:pStyle w:val="Default"/>
              <w:rPr>
                <w:color w:val="auto"/>
              </w:rPr>
            </w:pPr>
            <w:r>
              <w:rPr>
                <w:b/>
              </w:rPr>
              <w:t>Общий с</w:t>
            </w:r>
            <w:r w:rsidR="007F2A70" w:rsidRPr="00FD3FCE">
              <w:rPr>
                <w:b/>
              </w:rPr>
              <w:t xml:space="preserve">рок </w:t>
            </w:r>
            <w:r>
              <w:rPr>
                <w:rStyle w:val="extended-textshort"/>
                <w:b/>
                <w:bCs/>
              </w:rPr>
              <w:t>оказания услуг</w:t>
            </w:r>
            <w:r w:rsidR="007F2A70" w:rsidRPr="00FD3FCE">
              <w:rPr>
                <w:rStyle w:val="extended-textshort"/>
                <w:b/>
                <w:bCs/>
                <w:color w:val="auto"/>
              </w:rPr>
              <w:t>:</w:t>
            </w:r>
            <w:r w:rsidR="007F2A70" w:rsidRPr="00FD3FCE">
              <w:rPr>
                <w:rStyle w:val="extended-textshort"/>
                <w:bCs/>
                <w:color w:val="auto"/>
              </w:rPr>
              <w:t xml:space="preserve"> </w:t>
            </w:r>
            <w:r w:rsidRPr="00050EEE">
              <w:rPr>
                <w:color w:val="auto"/>
              </w:rPr>
              <w:t>12 (</w:t>
            </w:r>
            <w:r w:rsidR="0070735F">
              <w:rPr>
                <w:color w:val="auto"/>
              </w:rPr>
              <w:t>Д</w:t>
            </w:r>
            <w:r w:rsidRPr="00050EEE">
              <w:rPr>
                <w:color w:val="auto"/>
              </w:rPr>
              <w:t xml:space="preserve">венадцать) месяцев </w:t>
            </w:r>
            <w:proofErr w:type="gramStart"/>
            <w:r w:rsidRPr="00050EEE">
              <w:rPr>
                <w:color w:val="auto"/>
              </w:rPr>
              <w:t xml:space="preserve">с </w:t>
            </w:r>
            <w:r w:rsidR="0070735F">
              <w:rPr>
                <w:color w:val="auto"/>
              </w:rPr>
              <w:t>даты заключения</w:t>
            </w:r>
            <w:proofErr w:type="gramEnd"/>
            <w:r w:rsidR="0070735F">
              <w:rPr>
                <w:color w:val="auto"/>
              </w:rPr>
              <w:t xml:space="preserve"> </w:t>
            </w:r>
            <w:r w:rsidRPr="00050EEE">
              <w:rPr>
                <w:color w:val="auto"/>
              </w:rPr>
              <w:t>Договора</w:t>
            </w:r>
            <w:r w:rsidR="0070735F">
              <w:rPr>
                <w:color w:val="auto"/>
              </w:rPr>
              <w:t>.</w:t>
            </w:r>
          </w:p>
          <w:p w:rsidR="00A82738" w:rsidRDefault="00A82738" w:rsidP="005C676B">
            <w:pPr>
              <w:pStyle w:val="Default"/>
              <w:rPr>
                <w:color w:val="auto"/>
              </w:rPr>
            </w:pPr>
          </w:p>
          <w:p w:rsidR="00A82738" w:rsidRDefault="001B2B72" w:rsidP="005C676B">
            <w:pPr>
              <w:pStyle w:val="Default"/>
              <w:rPr>
                <w:color w:val="auto"/>
              </w:rPr>
            </w:pPr>
            <w:r w:rsidRPr="001B2B72">
              <w:rPr>
                <w:b/>
                <w:color w:val="auto"/>
              </w:rPr>
              <w:t>Подробная информация о месте, условиях и сроках оказания услуг указана в разделе V «Техническая часть» и/или разделе IV «Проект договора» документации о закупке Том 1</w:t>
            </w:r>
            <w:r w:rsidRPr="00637EF2">
              <w:rPr>
                <w:color w:val="auto"/>
              </w:rPr>
              <w:t>.</w:t>
            </w:r>
          </w:p>
          <w:p w:rsidR="005B35C3" w:rsidRPr="00FD3FCE" w:rsidRDefault="005B35C3" w:rsidP="005C676B">
            <w:pPr>
              <w:keepLines/>
              <w:widowControl w:val="0"/>
            </w:pPr>
          </w:p>
        </w:tc>
      </w:tr>
      <w:tr w:rsidR="005B35C3" w:rsidTr="005C676B">
        <w:trPr>
          <w:trHeight w:val="20"/>
        </w:trPr>
        <w:tc>
          <w:tcPr>
            <w:tcW w:w="1603" w:type="pct"/>
            <w:tcBorders>
              <w:bottom w:val="single" w:sz="4" w:space="0" w:color="000000"/>
            </w:tcBorders>
            <w:shd w:val="clear" w:color="auto" w:fill="F2F2F2"/>
          </w:tcPr>
          <w:p w:rsidR="005B35C3" w:rsidRPr="00497F0D" w:rsidRDefault="007F2A70" w:rsidP="005C676B">
            <w:pPr>
              <w:keepLines/>
              <w:widowControl w:val="0"/>
              <w:rPr>
                <w:b/>
              </w:rPr>
            </w:pPr>
            <w:r w:rsidRPr="00497F0D">
              <w:rPr>
                <w:b/>
              </w:rPr>
              <w:t xml:space="preserve">Сведения о начальной (максимальной) цене договора (цена лота), 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 </w:t>
            </w:r>
          </w:p>
        </w:tc>
        <w:tc>
          <w:tcPr>
            <w:tcW w:w="3397" w:type="pct"/>
            <w:tcBorders>
              <w:bottom w:val="single" w:sz="4" w:space="0" w:color="000000"/>
            </w:tcBorders>
          </w:tcPr>
          <w:p w:rsidR="007A67C9" w:rsidRPr="007A67C9" w:rsidRDefault="007F2A70" w:rsidP="007A67C9">
            <w:pPr>
              <w:keepLines/>
              <w:widowControl w:val="0"/>
              <w:rPr>
                <w:rFonts w:eastAsia="Calibri"/>
              </w:rPr>
            </w:pPr>
            <w:r w:rsidRPr="00094CAF">
              <w:rPr>
                <w:rFonts w:eastAsia="Calibri"/>
              </w:rPr>
              <w:t xml:space="preserve">Начальная (максимальная) цена договора (цена лота) составляет </w:t>
            </w:r>
            <w:r w:rsidR="007A67C9" w:rsidRPr="007A67C9">
              <w:rPr>
                <w:rFonts w:eastAsia="Calibri"/>
                <w:b/>
              </w:rPr>
              <w:t>16 062 485 (Шестнадцать миллионов шестьдесят две тысячи четыреста восемьдесят пять) 80 копеек.</w:t>
            </w:r>
          </w:p>
          <w:p w:rsidR="000D11BC" w:rsidRDefault="000D11BC" w:rsidP="005C676B">
            <w:pPr>
              <w:keepLines/>
              <w:widowControl w:val="0"/>
              <w:rPr>
                <w:rFonts w:eastAsia="Calibri"/>
              </w:rPr>
            </w:pPr>
          </w:p>
          <w:p w:rsidR="005B35C3" w:rsidRDefault="007F2A70" w:rsidP="001B4558">
            <w:pPr>
              <w:keepLines/>
              <w:widowControl w:val="0"/>
              <w:rPr>
                <w:rFonts w:eastAsia="Calibri"/>
              </w:rPr>
            </w:pPr>
            <w:r>
              <w:rPr>
                <w:rFonts w:eastAsia="Calibri"/>
              </w:rPr>
              <w:t>Начальная (максимальная) цена договора включает в себя все затраты, накладные расходы, налоги, пошлины, таможенные платежи, страхование и прочие сборы, которые исполнитель договора должен оплачивать в соответствии с условиями договора или на иных основаниях. Все расходы должны быть включены в расценки и общую цену заявки, представленной участником закупки</w:t>
            </w:r>
            <w:r w:rsidR="0024483C">
              <w:rPr>
                <w:rFonts w:eastAsia="Calibri"/>
              </w:rPr>
              <w:t>.</w:t>
            </w:r>
          </w:p>
        </w:tc>
      </w:tr>
      <w:tr w:rsidR="003804C3" w:rsidTr="005C676B">
        <w:trPr>
          <w:trHeight w:val="20"/>
        </w:trPr>
        <w:tc>
          <w:tcPr>
            <w:tcW w:w="160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804C3" w:rsidRPr="00637EF2" w:rsidRDefault="003804C3" w:rsidP="003804C3">
            <w:pPr>
              <w:pStyle w:val="Default"/>
              <w:keepLines/>
              <w:widowControl w:val="0"/>
              <w:rPr>
                <w:b/>
              </w:rPr>
            </w:pPr>
            <w:r w:rsidRPr="00637EF2">
              <w:rPr>
                <w:b/>
              </w:rPr>
              <w:t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</w:t>
            </w:r>
          </w:p>
        </w:tc>
        <w:tc>
          <w:tcPr>
            <w:tcW w:w="3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4C3" w:rsidRPr="00637EF2" w:rsidRDefault="003804C3" w:rsidP="003804C3">
            <w:pPr>
              <w:keepLines/>
              <w:widowControl w:val="0"/>
            </w:pPr>
            <w:r w:rsidRPr="00637EF2">
              <w:t xml:space="preserve">Обоснование начальной (максимальной) цены договора приведено в </w:t>
            </w:r>
            <w:r>
              <w:t>п</w:t>
            </w:r>
            <w:r w:rsidRPr="003804C3">
              <w:t xml:space="preserve">риложение к части VI </w:t>
            </w:r>
            <w:r w:rsidRPr="00637EF2">
              <w:t>настоящей документации о закупке</w:t>
            </w:r>
            <w:r w:rsidRPr="003804C3">
              <w:t xml:space="preserve"> (Расчёт НМЦД)</w:t>
            </w:r>
            <w:r w:rsidRPr="00637EF2">
              <w:t>.</w:t>
            </w:r>
          </w:p>
        </w:tc>
      </w:tr>
      <w:tr w:rsidR="005B35C3" w:rsidTr="00606B7E">
        <w:trPr>
          <w:trHeight w:val="20"/>
        </w:trPr>
        <w:tc>
          <w:tcPr>
            <w:tcW w:w="160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35C3" w:rsidRDefault="007F2A70" w:rsidP="005C676B">
            <w:pPr>
              <w:pStyle w:val="Default"/>
              <w:keepLines/>
              <w:widowControl w:val="0"/>
              <w:rPr>
                <w:b/>
              </w:rPr>
            </w:pPr>
            <w:r>
              <w:rPr>
                <w:b/>
              </w:rPr>
              <w:t>Срок, место и порядок предоставления документации о закупке</w:t>
            </w:r>
          </w:p>
        </w:tc>
        <w:tc>
          <w:tcPr>
            <w:tcW w:w="3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5C3" w:rsidRPr="00BB630E" w:rsidRDefault="007F2A70" w:rsidP="007A67C9">
            <w:pPr>
              <w:pStyle w:val="Default"/>
              <w:keepLines/>
              <w:widowControl w:val="0"/>
              <w:rPr>
                <w:b/>
              </w:rPr>
            </w:pPr>
            <w:r w:rsidRPr="00BB630E">
              <w:t xml:space="preserve">Документация </w:t>
            </w:r>
            <w:proofErr w:type="gramStart"/>
            <w:r w:rsidRPr="00BB630E">
              <w:t>о закупке в полном объ</w:t>
            </w:r>
            <w:r w:rsidR="00094CAF" w:rsidRPr="00BB630E">
              <w:t>ё</w:t>
            </w:r>
            <w:r w:rsidRPr="00BB630E">
              <w:t>ме в электронном виде безвозмездно доступна для ознакомления на официальном сайте</w:t>
            </w:r>
            <w:proofErr w:type="gramEnd"/>
            <w:r w:rsidRPr="00BB630E">
              <w:t xml:space="preserve"> Единой информационной системы в сфере закупок (далее - ЕИС) </w:t>
            </w:r>
            <w:hyperlink r:id="rId18" w:history="1">
              <w:r w:rsidR="00094CAF" w:rsidRPr="00BB630E">
                <w:rPr>
                  <w:rStyle w:val="af5"/>
                </w:rPr>
                <w:t>www.zakupki.gov.</w:t>
              </w:r>
              <w:r w:rsidR="00094CAF" w:rsidRPr="00BB630E">
                <w:rPr>
                  <w:rStyle w:val="af5"/>
                  <w:lang w:val="en-US"/>
                </w:rPr>
                <w:t>ru</w:t>
              </w:r>
            </w:hyperlink>
            <w:r w:rsidRPr="00BB630E">
              <w:t xml:space="preserve">, а также на сайте </w:t>
            </w:r>
            <w:r w:rsidR="00BB630E" w:rsidRPr="00BB630E">
              <w:t xml:space="preserve">Российского аукционного дома (далее </w:t>
            </w:r>
            <w:r w:rsidR="008B6A08">
              <w:t>–</w:t>
            </w:r>
            <w:r w:rsidR="00BB630E" w:rsidRPr="00BB630E">
              <w:t xml:space="preserve"> РАД)</w:t>
            </w:r>
            <w:hyperlink w:history="1">
              <w:r w:rsidR="00BB630E" w:rsidRPr="00BB630E">
                <w:rPr>
                  <w:rStyle w:val="af5"/>
                </w:rPr>
                <w:t xml:space="preserve"> www.auction-house.ru</w:t>
              </w:r>
            </w:hyperlink>
            <w:r w:rsidRPr="00BB630E">
              <w:rPr>
                <w:rStyle w:val="af5"/>
              </w:rPr>
              <w:t xml:space="preserve"> </w:t>
            </w:r>
            <w:r w:rsidRPr="00BB630E">
              <w:t xml:space="preserve">начиная с </w:t>
            </w:r>
            <w:r w:rsidRPr="00BB630E">
              <w:rPr>
                <w:b/>
              </w:rPr>
              <w:t>«</w:t>
            </w:r>
            <w:r w:rsidR="001D070E">
              <w:rPr>
                <w:b/>
              </w:rPr>
              <w:t>02</w:t>
            </w:r>
            <w:r w:rsidRPr="00BB630E">
              <w:rPr>
                <w:b/>
              </w:rPr>
              <w:t xml:space="preserve">» </w:t>
            </w:r>
            <w:r w:rsidR="007A67C9">
              <w:rPr>
                <w:b/>
              </w:rPr>
              <w:t xml:space="preserve">октября </w:t>
            </w:r>
            <w:r w:rsidRPr="00BB630E">
              <w:t>202</w:t>
            </w:r>
            <w:r w:rsidR="00FD3FCE" w:rsidRPr="00BB630E">
              <w:t>6</w:t>
            </w:r>
            <w:r w:rsidRPr="00BB630E">
              <w:t xml:space="preserve"> г. </w:t>
            </w:r>
          </w:p>
        </w:tc>
      </w:tr>
      <w:tr w:rsidR="005B35C3" w:rsidTr="00606B7E">
        <w:trPr>
          <w:trHeight w:val="20"/>
        </w:trPr>
        <w:tc>
          <w:tcPr>
            <w:tcW w:w="160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B35C3" w:rsidRDefault="007F2A70" w:rsidP="005C676B">
            <w:pPr>
              <w:pStyle w:val="Default"/>
              <w:keepLines/>
              <w:widowControl w:val="0"/>
              <w:rPr>
                <w:b/>
              </w:rPr>
            </w:pPr>
            <w:r>
              <w:rPr>
                <w:b/>
              </w:rPr>
              <w:t>Порядок, дата начала, дата и время окончания срока подачи заявок на участие в закупке (этапах закупки) и порядок подведения итогов закупки (этапов закупки)</w:t>
            </w:r>
          </w:p>
        </w:tc>
        <w:tc>
          <w:tcPr>
            <w:tcW w:w="3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5C3" w:rsidRPr="00606B7E" w:rsidRDefault="007F2A70" w:rsidP="005C676B">
            <w:pPr>
              <w:pStyle w:val="Default"/>
              <w:keepLines/>
              <w:widowControl w:val="0"/>
            </w:pPr>
            <w:r w:rsidRPr="00606B7E">
              <w:t>Заявка пода</w:t>
            </w:r>
            <w:r w:rsidR="00FD3FCE" w:rsidRPr="00606B7E">
              <w:t>ё</w:t>
            </w:r>
            <w:r w:rsidRPr="00606B7E">
              <w:t xml:space="preserve">тся в электронной форме с использованием функционала и в соответствии с Регламентом работы </w:t>
            </w:r>
            <w:r w:rsidR="00094CAF" w:rsidRPr="00606B7E">
              <w:t>ЭТ</w:t>
            </w:r>
            <w:r w:rsidRPr="00606B7E">
              <w:t>П.</w:t>
            </w:r>
          </w:p>
          <w:p w:rsidR="005B35C3" w:rsidRPr="00606B7E" w:rsidRDefault="007F2A70" w:rsidP="005C676B">
            <w:pPr>
              <w:pStyle w:val="Default"/>
              <w:keepLines/>
              <w:widowControl w:val="0"/>
            </w:pPr>
            <w:r w:rsidRPr="00606B7E">
              <w:rPr>
                <w:u w:val="single"/>
              </w:rPr>
              <w:t>Дата начала срока подачи заявок:</w:t>
            </w:r>
            <w:r w:rsidRPr="00606B7E">
              <w:t xml:space="preserve"> </w:t>
            </w:r>
            <w:r w:rsidRPr="00606B7E">
              <w:rPr>
                <w:b/>
              </w:rPr>
              <w:t>«</w:t>
            </w:r>
            <w:r w:rsidR="001D070E">
              <w:rPr>
                <w:b/>
              </w:rPr>
              <w:t>02</w:t>
            </w:r>
            <w:r w:rsidRPr="00606B7E">
              <w:rPr>
                <w:b/>
              </w:rPr>
              <w:t xml:space="preserve">» </w:t>
            </w:r>
            <w:r w:rsidR="007A67C9">
              <w:rPr>
                <w:b/>
              </w:rPr>
              <w:t>октября</w:t>
            </w:r>
            <w:r w:rsidR="005A19D3" w:rsidRPr="00606B7E">
              <w:t xml:space="preserve"> 2026 г.</w:t>
            </w:r>
          </w:p>
          <w:p w:rsidR="005B35C3" w:rsidRPr="00606B7E" w:rsidRDefault="007F2A70" w:rsidP="005C676B">
            <w:pPr>
              <w:pStyle w:val="Default"/>
              <w:keepLines/>
              <w:widowControl w:val="0"/>
              <w:rPr>
                <w:u w:val="single"/>
              </w:rPr>
            </w:pPr>
            <w:r w:rsidRPr="00606B7E">
              <w:rPr>
                <w:u w:val="single"/>
              </w:rPr>
              <w:t>Дата и время окончания срока, последний день срока подачи Заявок</w:t>
            </w:r>
            <w:r w:rsidR="004E6F39" w:rsidRPr="00606B7E">
              <w:rPr>
                <w:u w:val="single"/>
              </w:rPr>
              <w:t>, вскрытие конвертов с заявками</w:t>
            </w:r>
            <w:r w:rsidRPr="00606B7E">
              <w:rPr>
                <w:u w:val="single"/>
              </w:rPr>
              <w:t>:</w:t>
            </w:r>
          </w:p>
          <w:p w:rsidR="005B35C3" w:rsidRPr="00606B7E" w:rsidRDefault="007F2A70" w:rsidP="005C676B">
            <w:pPr>
              <w:pStyle w:val="Default"/>
              <w:keepLines/>
              <w:widowControl w:val="0"/>
            </w:pPr>
            <w:r w:rsidRPr="00606B7E">
              <w:rPr>
                <w:b/>
              </w:rPr>
              <w:t>«</w:t>
            </w:r>
            <w:r w:rsidR="001D070E">
              <w:rPr>
                <w:b/>
              </w:rPr>
              <w:t>19</w:t>
            </w:r>
            <w:r w:rsidRPr="00606B7E">
              <w:rPr>
                <w:b/>
              </w:rPr>
              <w:t xml:space="preserve">» </w:t>
            </w:r>
            <w:r w:rsidR="007A67C9">
              <w:rPr>
                <w:b/>
              </w:rPr>
              <w:t>октября</w:t>
            </w:r>
            <w:r w:rsidRPr="00606B7E">
              <w:rPr>
                <w:b/>
              </w:rPr>
              <w:t xml:space="preserve"> </w:t>
            </w:r>
            <w:r w:rsidRPr="00606B7E">
              <w:t>2026 года 1</w:t>
            </w:r>
            <w:r w:rsidR="005E7614" w:rsidRPr="00606B7E">
              <w:t>2</w:t>
            </w:r>
            <w:r w:rsidRPr="00606B7E">
              <w:t>:00 (время московское)</w:t>
            </w:r>
          </w:p>
          <w:p w:rsidR="005B35C3" w:rsidRPr="00606B7E" w:rsidRDefault="007F2A70" w:rsidP="005C676B">
            <w:pPr>
              <w:pStyle w:val="Default"/>
              <w:keepLines/>
              <w:widowControl w:val="0"/>
              <w:rPr>
                <w:u w:val="single"/>
              </w:rPr>
            </w:pPr>
            <w:r w:rsidRPr="00606B7E">
              <w:rPr>
                <w:u w:val="single"/>
              </w:rPr>
              <w:t xml:space="preserve">Рассмотрение заявок: </w:t>
            </w:r>
          </w:p>
          <w:p w:rsidR="005B35C3" w:rsidRPr="00606B7E" w:rsidRDefault="007F2A70" w:rsidP="005C676B">
            <w:pPr>
              <w:pStyle w:val="Default"/>
              <w:keepLines/>
              <w:widowControl w:val="0"/>
            </w:pPr>
            <w:r w:rsidRPr="00606B7E">
              <w:t>Дата проведения этапа</w:t>
            </w:r>
            <w:r w:rsidRPr="00606B7E">
              <w:rPr>
                <w:b/>
              </w:rPr>
              <w:t xml:space="preserve">: </w:t>
            </w:r>
            <w:r w:rsidRPr="00606B7E">
              <w:t>не позднее</w:t>
            </w:r>
            <w:r w:rsidRPr="00606B7E">
              <w:rPr>
                <w:b/>
              </w:rPr>
              <w:t xml:space="preserve"> «</w:t>
            </w:r>
            <w:r w:rsidR="001D070E">
              <w:rPr>
                <w:b/>
              </w:rPr>
              <w:t>21</w:t>
            </w:r>
            <w:r w:rsidRPr="00606B7E">
              <w:rPr>
                <w:b/>
              </w:rPr>
              <w:t xml:space="preserve">» </w:t>
            </w:r>
            <w:r w:rsidR="007A67C9">
              <w:rPr>
                <w:b/>
              </w:rPr>
              <w:t>октября</w:t>
            </w:r>
            <w:r w:rsidRPr="00606B7E">
              <w:t xml:space="preserve"> 2026 г.</w:t>
            </w:r>
          </w:p>
          <w:p w:rsidR="002E221E" w:rsidRPr="00606B7E" w:rsidRDefault="002E221E" w:rsidP="005C676B">
            <w:pPr>
              <w:pStyle w:val="Default"/>
              <w:keepLines/>
              <w:widowControl w:val="0"/>
            </w:pPr>
          </w:p>
          <w:p w:rsidR="005B35C3" w:rsidRPr="00606B7E" w:rsidRDefault="007F2A70" w:rsidP="005C676B">
            <w:pPr>
              <w:pStyle w:val="Default"/>
              <w:keepLines/>
              <w:widowControl w:val="0"/>
              <w:rPr>
                <w:u w:val="single"/>
              </w:rPr>
            </w:pPr>
            <w:r w:rsidRPr="00606B7E">
              <w:rPr>
                <w:u w:val="single"/>
              </w:rPr>
              <w:t>Подведение итогов:</w:t>
            </w:r>
          </w:p>
          <w:p w:rsidR="005B35C3" w:rsidRPr="00606B7E" w:rsidRDefault="007F2A70" w:rsidP="005C676B">
            <w:pPr>
              <w:pStyle w:val="Default"/>
              <w:keepLines/>
              <w:widowControl w:val="0"/>
            </w:pPr>
            <w:r w:rsidRPr="00606B7E">
              <w:lastRenderedPageBreak/>
              <w:t xml:space="preserve">Дата проведения этапа: не позднее </w:t>
            </w:r>
            <w:r w:rsidRPr="00606B7E">
              <w:rPr>
                <w:b/>
              </w:rPr>
              <w:t>«</w:t>
            </w:r>
            <w:r w:rsidR="001D070E">
              <w:rPr>
                <w:b/>
              </w:rPr>
              <w:t>22</w:t>
            </w:r>
            <w:r w:rsidRPr="00606B7E">
              <w:rPr>
                <w:b/>
              </w:rPr>
              <w:t xml:space="preserve">» </w:t>
            </w:r>
            <w:r w:rsidR="007A67C9">
              <w:rPr>
                <w:b/>
              </w:rPr>
              <w:t xml:space="preserve">октября </w:t>
            </w:r>
            <w:r w:rsidRPr="00606B7E">
              <w:t>2026 г.</w:t>
            </w:r>
          </w:p>
          <w:p w:rsidR="005B35C3" w:rsidRPr="00606B7E" w:rsidRDefault="007F2A70" w:rsidP="005C676B">
            <w:pPr>
              <w:pStyle w:val="Default"/>
              <w:keepLines/>
              <w:widowControl w:val="0"/>
            </w:pPr>
            <w:r w:rsidRPr="00606B7E">
              <w:t xml:space="preserve">Порядок проведения этапов закупки установлен в подразделе 5 части </w:t>
            </w:r>
            <w:r w:rsidRPr="00606B7E">
              <w:rPr>
                <w:lang w:val="en-US"/>
              </w:rPr>
              <w:t>I</w:t>
            </w:r>
            <w:r w:rsidRPr="00606B7E">
              <w:t xml:space="preserve"> «ОБЩИЕ УСЛОВИЯ ПРОВЕДЕНИЯ ЗАКУПКИ» документации о закупке.</w:t>
            </w:r>
          </w:p>
        </w:tc>
      </w:tr>
      <w:tr w:rsidR="005B35C3" w:rsidTr="005C676B">
        <w:trPr>
          <w:trHeight w:val="20"/>
        </w:trPr>
        <w:tc>
          <w:tcPr>
            <w:tcW w:w="1603" w:type="pct"/>
            <w:tcBorders>
              <w:top w:val="single" w:sz="4" w:space="0" w:color="000000"/>
            </w:tcBorders>
            <w:shd w:val="clear" w:color="auto" w:fill="F2F2F2"/>
          </w:tcPr>
          <w:p w:rsidR="005B35C3" w:rsidRDefault="007F2A70" w:rsidP="005C676B">
            <w:pPr>
              <w:pStyle w:val="Default"/>
              <w:keepLines/>
              <w:widowControl w:val="0"/>
              <w:rPr>
                <w:b/>
              </w:rPr>
            </w:pPr>
            <w:r>
              <w:rPr>
                <w:b/>
              </w:rPr>
              <w:lastRenderedPageBreak/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3397" w:type="pct"/>
            <w:tcBorders>
              <w:top w:val="single" w:sz="4" w:space="0" w:color="000000"/>
            </w:tcBorders>
          </w:tcPr>
          <w:p w:rsidR="005B35C3" w:rsidRPr="008B6A08" w:rsidRDefault="00972EC6" w:rsidP="005C676B">
            <w:pPr>
              <w:pStyle w:val="Default"/>
              <w:keepLines/>
              <w:widowControl w:val="0"/>
              <w:rPr>
                <w:lang w:val="en-US"/>
              </w:rPr>
            </w:pPr>
            <w:hyperlink r:id="rId19" w:history="1">
              <w:r w:rsidR="008B6A08" w:rsidRPr="00875503">
                <w:rPr>
                  <w:rStyle w:val="af5"/>
                </w:rPr>
                <w:t>www.auction-house.ru</w:t>
              </w:r>
            </w:hyperlink>
            <w:r w:rsidR="008B6A08">
              <w:rPr>
                <w:lang w:val="en-US"/>
              </w:rPr>
              <w:t xml:space="preserve"> </w:t>
            </w:r>
          </w:p>
        </w:tc>
      </w:tr>
      <w:tr w:rsidR="005B35C3" w:rsidTr="005C676B">
        <w:trPr>
          <w:trHeight w:val="20"/>
        </w:trPr>
        <w:tc>
          <w:tcPr>
            <w:tcW w:w="1603" w:type="pct"/>
            <w:tcBorders>
              <w:top w:val="single" w:sz="4" w:space="0" w:color="000000"/>
            </w:tcBorders>
            <w:shd w:val="clear" w:color="auto" w:fill="F2F2F2"/>
          </w:tcPr>
          <w:p w:rsidR="005B35C3" w:rsidRDefault="007F2A70" w:rsidP="005C676B">
            <w:pPr>
              <w:pStyle w:val="5"/>
              <w:keepLines/>
              <w:widowControl w:val="0"/>
              <w:numPr>
                <w:ilvl w:val="0"/>
                <w:numId w:val="0"/>
              </w:num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Обеспечение заявок на участие в закупке</w:t>
            </w:r>
          </w:p>
        </w:tc>
        <w:tc>
          <w:tcPr>
            <w:tcW w:w="3397" w:type="pct"/>
            <w:tcBorders>
              <w:top w:val="single" w:sz="4" w:space="0" w:color="000000"/>
            </w:tcBorders>
            <w:shd w:val="clear" w:color="auto" w:fill="auto"/>
          </w:tcPr>
          <w:p w:rsidR="005B35C3" w:rsidRDefault="00D13C45" w:rsidP="005C676B">
            <w:pPr>
              <w:keepLines/>
              <w:widowControl w:val="0"/>
            </w:pPr>
            <w:r>
              <w:t>Не требуется</w:t>
            </w:r>
          </w:p>
        </w:tc>
      </w:tr>
      <w:tr w:rsidR="00497F0D" w:rsidTr="005C676B">
        <w:trPr>
          <w:trHeight w:val="20"/>
        </w:trPr>
        <w:tc>
          <w:tcPr>
            <w:tcW w:w="1603" w:type="pct"/>
            <w:tcBorders>
              <w:top w:val="single" w:sz="4" w:space="0" w:color="000000"/>
            </w:tcBorders>
            <w:shd w:val="clear" w:color="auto" w:fill="F2F2F2"/>
          </w:tcPr>
          <w:p w:rsidR="00497F0D" w:rsidRPr="00497F0D" w:rsidRDefault="00497F0D" w:rsidP="00497F0D">
            <w:pPr>
              <w:pStyle w:val="Default"/>
              <w:keepLines/>
              <w:widowControl w:val="0"/>
              <w:rPr>
                <w:b/>
              </w:rPr>
            </w:pPr>
            <w:r w:rsidRPr="00497F0D">
              <w:rPr>
                <w:b/>
              </w:rPr>
              <w:t>Обеспечение исполнения договора</w:t>
            </w:r>
          </w:p>
          <w:p w:rsidR="00497F0D" w:rsidRPr="00497F0D" w:rsidRDefault="00497F0D" w:rsidP="00497F0D">
            <w:pPr>
              <w:pStyle w:val="Default"/>
              <w:keepLines/>
              <w:widowControl w:val="0"/>
              <w:rPr>
                <w:b/>
              </w:rPr>
            </w:pPr>
            <w:r w:rsidRPr="00497F0D">
              <w:rPr>
                <w:b/>
              </w:rPr>
              <w:t>Размер обеспечения исполнения договора в закупке, срок и порядок внесения денежных сре</w:t>
            </w:r>
            <w:proofErr w:type="gramStart"/>
            <w:r w:rsidRPr="00497F0D">
              <w:rPr>
                <w:b/>
              </w:rPr>
              <w:t>дств в к</w:t>
            </w:r>
            <w:proofErr w:type="gramEnd"/>
            <w:r w:rsidRPr="00497F0D">
              <w:rPr>
                <w:b/>
              </w:rPr>
              <w:t>ачестве обеспечения договора, условия независимой гарантии.</w:t>
            </w:r>
          </w:p>
          <w:p w:rsidR="00497F0D" w:rsidRDefault="00497F0D" w:rsidP="00497F0D">
            <w:pPr>
              <w:pStyle w:val="Default"/>
              <w:keepLines/>
              <w:widowControl w:val="0"/>
              <w:rPr>
                <w:b/>
              </w:rPr>
            </w:pPr>
            <w:r w:rsidRPr="00497F0D">
              <w:rPr>
                <w:b/>
              </w:rPr>
              <w:t>Размер авансирования в рамках исполнения договора.</w:t>
            </w:r>
          </w:p>
        </w:tc>
        <w:tc>
          <w:tcPr>
            <w:tcW w:w="3397" w:type="pct"/>
            <w:tcBorders>
              <w:top w:val="single" w:sz="4" w:space="0" w:color="000000"/>
            </w:tcBorders>
            <w:shd w:val="clear" w:color="auto" w:fill="auto"/>
          </w:tcPr>
          <w:p w:rsidR="00497F0D" w:rsidRDefault="00E50E3F" w:rsidP="00BB630E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C911F2">
              <w:t>Обеспечение исполнения обязательств по Договору – не предусмотрено</w:t>
            </w:r>
            <w:r w:rsidR="00CB5750">
              <w:t>.</w:t>
            </w:r>
          </w:p>
        </w:tc>
      </w:tr>
      <w:tr w:rsidR="005B35C3" w:rsidTr="005C676B">
        <w:trPr>
          <w:trHeight w:val="20"/>
        </w:trPr>
        <w:tc>
          <w:tcPr>
            <w:tcW w:w="1603" w:type="pct"/>
            <w:tcBorders>
              <w:top w:val="single" w:sz="4" w:space="0" w:color="000000"/>
            </w:tcBorders>
            <w:shd w:val="clear" w:color="auto" w:fill="F2F2F2"/>
          </w:tcPr>
          <w:p w:rsidR="005B35C3" w:rsidRDefault="007A3217" w:rsidP="005C676B">
            <w:pPr>
              <w:pStyle w:val="Default"/>
              <w:keepLines/>
              <w:widowControl w:val="0"/>
              <w:rPr>
                <w:b/>
              </w:rPr>
            </w:pPr>
            <w:r>
              <w:rPr>
                <w:b/>
                <w:bCs/>
              </w:rPr>
              <w:t>Применение национального режима</w:t>
            </w:r>
          </w:p>
        </w:tc>
        <w:tc>
          <w:tcPr>
            <w:tcW w:w="3397" w:type="pct"/>
            <w:tcBorders>
              <w:top w:val="single" w:sz="4" w:space="0" w:color="000000"/>
            </w:tcBorders>
          </w:tcPr>
          <w:p w:rsidR="005B35C3" w:rsidRPr="007A3217" w:rsidRDefault="007A3217" w:rsidP="00950580">
            <w:pPr>
              <w:pStyle w:val="Default"/>
              <w:keepLines/>
              <w:widowControl w:val="0"/>
              <w:rPr>
                <w:b/>
              </w:rPr>
            </w:pPr>
            <w:proofErr w:type="gramStart"/>
            <w:r w:rsidRPr="007A3217">
              <w:rPr>
                <w:color w:val="auto"/>
              </w:rPr>
              <w:t xml:space="preserve">Информация о запрете и/или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</w:t>
            </w:r>
            <w:r w:rsidRPr="007A3217">
              <w:rPr>
                <w:color w:val="auto"/>
                <w:u w:val="single"/>
              </w:rPr>
              <w:t>о минимальной доле товаров</w:t>
            </w:r>
            <w:proofErr w:type="gramEnd"/>
            <w:r w:rsidRPr="007A3217">
              <w:rPr>
                <w:color w:val="auto"/>
                <w:u w:val="single"/>
              </w:rPr>
              <w:t xml:space="preserve"> </w:t>
            </w:r>
            <w:proofErr w:type="gramStart"/>
            <w:r w:rsidRPr="007A3217">
              <w:rPr>
                <w:color w:val="auto"/>
                <w:u w:val="single"/>
              </w:rPr>
              <w:t>российского происхождения</w:t>
            </w:r>
            <w:r w:rsidRPr="007A3217">
              <w:rPr>
                <w:color w:val="auto"/>
              </w:rPr>
              <w:t xml:space="preserve">, а также об иных запретах/ограничениях/преимуществах в случае, если такие запрет, ограничение, преимущество установлены в соответствии с п. 1 ч. 2 ст. 3.1-4 Закона № 223-ФЗ и Постановлением Правительства РФ от 23.12.2024 № 1875, а также иных нормативных актах и документах в отношении ТРУ, являющихся предметом закупки, </w:t>
            </w:r>
            <w:r w:rsidRPr="007A3217">
              <w:rPr>
                <w:b/>
                <w:color w:val="auto"/>
              </w:rPr>
              <w:t>указана в Приложении № 0.1 к части II «ИНФОРМАЦИОННАЯ КАРТА ЗАКУПКИ» Документации</w:t>
            </w:r>
            <w:proofErr w:type="gramEnd"/>
            <w:r w:rsidRPr="007A3217">
              <w:rPr>
                <w:b/>
                <w:color w:val="auto"/>
              </w:rPr>
              <w:t xml:space="preserve"> о закупке.</w:t>
            </w:r>
          </w:p>
        </w:tc>
      </w:tr>
      <w:tr w:rsidR="005B35C3" w:rsidTr="005C676B">
        <w:trPr>
          <w:trHeight w:val="20"/>
        </w:trPr>
        <w:tc>
          <w:tcPr>
            <w:tcW w:w="1603" w:type="pct"/>
            <w:shd w:val="clear" w:color="auto" w:fill="F2F2F2"/>
          </w:tcPr>
          <w:p w:rsidR="005B35C3" w:rsidRDefault="007F2A70" w:rsidP="005C676B">
            <w:pPr>
              <w:pStyle w:val="Default"/>
              <w:keepLines/>
              <w:widowControl w:val="0"/>
              <w:rPr>
                <w:b/>
              </w:rPr>
            </w:pPr>
            <w:r>
              <w:rPr>
                <w:b/>
              </w:rPr>
              <w:t>Иные сведения, определенные Положением о закупке</w:t>
            </w:r>
          </w:p>
        </w:tc>
        <w:tc>
          <w:tcPr>
            <w:tcW w:w="3397" w:type="pct"/>
          </w:tcPr>
          <w:p w:rsidR="005B35C3" w:rsidRDefault="007F2A70" w:rsidP="005C676B">
            <w:pPr>
              <w:pStyle w:val="Default"/>
              <w:keepLines/>
              <w:widowControl w:val="0"/>
            </w:pPr>
            <w:r>
              <w:t>Остальные и более подробные условия проведения закупки содержатся в документации о закупке.</w:t>
            </w:r>
          </w:p>
        </w:tc>
      </w:tr>
    </w:tbl>
    <w:p w:rsidR="005B35C3" w:rsidRDefault="005B35C3">
      <w:pPr>
        <w:pStyle w:val="aff5"/>
        <w:spacing w:before="0" w:line="240" w:lineRule="auto"/>
        <w:rPr>
          <w:sz w:val="26"/>
          <w:szCs w:val="26"/>
        </w:rPr>
      </w:pPr>
    </w:p>
    <w:sectPr w:rsidR="005B35C3" w:rsidSect="005C676B">
      <w:headerReference w:type="default" r:id="rId20"/>
      <w:footerReference w:type="even" r:id="rId21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6BD" w:rsidRDefault="00D006BD">
      <w:r>
        <w:separator/>
      </w:r>
    </w:p>
  </w:endnote>
  <w:endnote w:type="continuationSeparator" w:id="0">
    <w:p w:rsidR="00D006BD" w:rsidRDefault="00D00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5C3" w:rsidRDefault="007F2A70">
    <w:pPr>
      <w:pStyle w:val="af0"/>
      <w:framePr w:wrap="around" w:vAnchor="text" w:hAnchor="margin" w:xAlign="right" w:y="1"/>
      <w:rPr>
        <w:rStyle w:val="aff1"/>
      </w:rPr>
    </w:pPr>
    <w:r>
      <w:rPr>
        <w:rStyle w:val="aff1"/>
      </w:rPr>
      <w:fldChar w:fldCharType="begin"/>
    </w:r>
    <w:r>
      <w:rPr>
        <w:rStyle w:val="aff1"/>
      </w:rPr>
      <w:instrText xml:space="preserve">PAGE  </w:instrText>
    </w:r>
    <w:r>
      <w:rPr>
        <w:rStyle w:val="aff1"/>
      </w:rPr>
      <w:fldChar w:fldCharType="end"/>
    </w:r>
  </w:p>
  <w:p w:rsidR="005B35C3" w:rsidRDefault="005B35C3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6BD" w:rsidRDefault="00D006BD">
      <w:r>
        <w:separator/>
      </w:r>
    </w:p>
  </w:footnote>
  <w:footnote w:type="continuationSeparator" w:id="0">
    <w:p w:rsidR="00D006BD" w:rsidRDefault="00D006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5C3" w:rsidRDefault="007F2A70">
    <w:pPr>
      <w:pStyle w:val="230"/>
      <w:jc w:val="right"/>
    </w:pPr>
    <w:r>
      <w:fldChar w:fldCharType="begin"/>
    </w:r>
    <w:r>
      <w:instrText>PAGE   \* MERGEFORMAT</w:instrText>
    </w:r>
    <w:r>
      <w:fldChar w:fldCharType="separate"/>
    </w:r>
    <w:r w:rsidR="00972EC6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76FD"/>
    <w:multiLevelType w:val="multilevel"/>
    <w:tmpl w:val="47D2BAF8"/>
    <w:lvl w:ilvl="0">
      <w:start w:val="4"/>
      <w:numFmt w:val="decimal"/>
      <w:lvlText w:val="%1."/>
      <w:lvlJc w:val="left"/>
      <w:pPr>
        <w:ind w:left="885" w:hanging="885"/>
      </w:pPr>
    </w:lvl>
    <w:lvl w:ilvl="1">
      <w:start w:val="1"/>
      <w:numFmt w:val="decimal"/>
      <w:lvlText w:val="%1.%2."/>
      <w:lvlJc w:val="left"/>
      <w:pPr>
        <w:ind w:left="1005" w:hanging="885"/>
      </w:pPr>
    </w:lvl>
    <w:lvl w:ilvl="2">
      <w:start w:val="1"/>
      <w:numFmt w:val="decimal"/>
      <w:lvlText w:val="%1.%2.%3."/>
      <w:lvlJc w:val="left"/>
      <w:pPr>
        <w:ind w:left="1125" w:hanging="885"/>
      </w:pPr>
    </w:lvl>
    <w:lvl w:ilvl="3">
      <w:start w:val="1"/>
      <w:numFmt w:val="thaiNumbers"/>
      <w:lvlText w:val="%4)"/>
      <w:lvlJc w:val="left"/>
      <w:pPr>
        <w:ind w:left="2215" w:hanging="1080"/>
      </w:pPr>
      <w:rPr>
        <w:rFonts w:cs="Times New Roman"/>
      </w:rPr>
    </w:lvl>
    <w:lvl w:ilvl="4">
      <w:start w:val="1"/>
      <w:numFmt w:val="thaiNumbers"/>
      <w:lvlText w:val="%5)"/>
      <w:lvlJc w:val="left"/>
      <w:pPr>
        <w:ind w:left="15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040" w:hanging="1440"/>
      </w:pPr>
    </w:lvl>
    <w:lvl w:ilvl="6">
      <w:start w:val="1"/>
      <w:numFmt w:val="decimal"/>
      <w:lvlText w:val="%1.%2.%3.%4.%5.%6.%7."/>
      <w:lvlJc w:val="left"/>
      <w:pPr>
        <w:ind w:left="2520" w:hanging="1800"/>
      </w:pPr>
    </w:lvl>
    <w:lvl w:ilvl="7">
      <w:start w:val="1"/>
      <w:numFmt w:val="decimal"/>
      <w:lvlText w:val="%1.%2.%3.%4.%5.%6.%7.%8."/>
      <w:lvlJc w:val="left"/>
      <w:pPr>
        <w:ind w:left="2640" w:hanging="1800"/>
      </w:pPr>
    </w:lvl>
    <w:lvl w:ilvl="8">
      <w:start w:val="1"/>
      <w:numFmt w:val="decimal"/>
      <w:lvlText w:val="%1.%2.%3.%4.%5.%6.%7.%8.%9."/>
      <w:lvlJc w:val="left"/>
      <w:pPr>
        <w:ind w:left="3120" w:hanging="2160"/>
      </w:pPr>
    </w:lvl>
  </w:abstractNum>
  <w:abstractNum w:abstractNumId="1">
    <w:nsid w:val="01D4636A"/>
    <w:multiLevelType w:val="hybridMultilevel"/>
    <w:tmpl w:val="315CEA90"/>
    <w:lvl w:ilvl="0" w:tplc="5C1E5E9C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b w:val="0"/>
        <w:i w:val="0"/>
        <w:color w:val="000000"/>
        <w:sz w:val="24"/>
        <w:szCs w:val="24"/>
      </w:rPr>
    </w:lvl>
    <w:lvl w:ilvl="1" w:tplc="1E260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i w:val="0"/>
      </w:rPr>
    </w:lvl>
    <w:lvl w:ilvl="2" w:tplc="37E8284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D226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E622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34EA2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2E51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60644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5470C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2F419D"/>
    <w:multiLevelType w:val="hybridMultilevel"/>
    <w:tmpl w:val="CDA24B62"/>
    <w:lvl w:ilvl="0" w:tplc="788636AA">
      <w:start w:val="1"/>
      <w:numFmt w:val="decimal"/>
      <w:lvlText w:val="9.%1."/>
      <w:lvlJc w:val="left"/>
      <w:pPr>
        <w:tabs>
          <w:tab w:val="num" w:pos="0"/>
        </w:tabs>
        <w:ind w:left="2007" w:hanging="360"/>
      </w:pPr>
      <w:rPr>
        <w:rFonts w:ascii="Times New Roman" w:hAnsi="Times New Roman" w:cs="Times New Roman"/>
        <w:b w:val="0"/>
        <w:i w:val="0"/>
      </w:rPr>
    </w:lvl>
    <w:lvl w:ilvl="1" w:tplc="89169ED6">
      <w:start w:val="1"/>
      <w:numFmt w:val="lowerLetter"/>
      <w:lvlText w:val="%2."/>
      <w:lvlJc w:val="left"/>
      <w:pPr>
        <w:ind w:left="1440" w:hanging="360"/>
      </w:pPr>
    </w:lvl>
    <w:lvl w:ilvl="2" w:tplc="F078B4FA">
      <w:start w:val="1"/>
      <w:numFmt w:val="lowerRoman"/>
      <w:lvlText w:val="%3."/>
      <w:lvlJc w:val="right"/>
      <w:pPr>
        <w:ind w:left="2160" w:hanging="180"/>
      </w:pPr>
    </w:lvl>
    <w:lvl w:ilvl="3" w:tplc="6D140C18">
      <w:start w:val="1"/>
      <w:numFmt w:val="decimal"/>
      <w:lvlText w:val="%4."/>
      <w:lvlJc w:val="left"/>
      <w:pPr>
        <w:ind w:left="2880" w:hanging="360"/>
      </w:pPr>
    </w:lvl>
    <w:lvl w:ilvl="4" w:tplc="6E984990">
      <w:start w:val="1"/>
      <w:numFmt w:val="lowerLetter"/>
      <w:lvlText w:val="%5."/>
      <w:lvlJc w:val="left"/>
      <w:pPr>
        <w:ind w:left="3600" w:hanging="360"/>
      </w:pPr>
    </w:lvl>
    <w:lvl w:ilvl="5" w:tplc="957C1DF4">
      <w:start w:val="1"/>
      <w:numFmt w:val="lowerRoman"/>
      <w:lvlText w:val="%6."/>
      <w:lvlJc w:val="right"/>
      <w:pPr>
        <w:ind w:left="4320" w:hanging="180"/>
      </w:pPr>
    </w:lvl>
    <w:lvl w:ilvl="6" w:tplc="9F8E9E72">
      <w:start w:val="1"/>
      <w:numFmt w:val="decimal"/>
      <w:lvlText w:val="%7."/>
      <w:lvlJc w:val="left"/>
      <w:pPr>
        <w:ind w:left="5040" w:hanging="360"/>
      </w:pPr>
    </w:lvl>
    <w:lvl w:ilvl="7" w:tplc="237A6F4C">
      <w:start w:val="1"/>
      <w:numFmt w:val="lowerLetter"/>
      <w:lvlText w:val="%8."/>
      <w:lvlJc w:val="left"/>
      <w:pPr>
        <w:ind w:left="5760" w:hanging="360"/>
      </w:pPr>
    </w:lvl>
    <w:lvl w:ilvl="8" w:tplc="23BC3276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FB4D9E"/>
    <w:multiLevelType w:val="hybridMultilevel"/>
    <w:tmpl w:val="B662511E"/>
    <w:lvl w:ilvl="0" w:tplc="438A85B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2D2A9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9DA2FD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5F818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D4A1F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DFE95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CE006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E92DB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0042C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09F64418"/>
    <w:multiLevelType w:val="multilevel"/>
    <w:tmpl w:val="491A029A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920" w:hanging="360"/>
      </w:pPr>
    </w:lvl>
    <w:lvl w:ilvl="2">
      <w:start w:val="1"/>
      <w:numFmt w:val="decimal"/>
      <w:lvlText w:val="%1.%2.%3"/>
      <w:lvlJc w:val="left"/>
      <w:pPr>
        <w:ind w:left="3840" w:hanging="720"/>
      </w:pPr>
    </w:lvl>
    <w:lvl w:ilvl="3">
      <w:start w:val="1"/>
      <w:numFmt w:val="decimal"/>
      <w:lvlText w:val="%1.%2.%3.%4"/>
      <w:lvlJc w:val="left"/>
      <w:pPr>
        <w:ind w:left="5400" w:hanging="720"/>
      </w:pPr>
    </w:lvl>
    <w:lvl w:ilvl="4">
      <w:start w:val="1"/>
      <w:numFmt w:val="decimal"/>
      <w:lvlText w:val="%1.%2.%3.%4.%5"/>
      <w:lvlJc w:val="left"/>
      <w:pPr>
        <w:ind w:left="7320" w:hanging="1080"/>
      </w:pPr>
    </w:lvl>
    <w:lvl w:ilvl="5">
      <w:start w:val="1"/>
      <w:numFmt w:val="decimal"/>
      <w:lvlText w:val="%1.%2.%3.%4.%5.%6"/>
      <w:lvlJc w:val="left"/>
      <w:pPr>
        <w:ind w:left="9240" w:hanging="1440"/>
      </w:pPr>
    </w:lvl>
    <w:lvl w:ilvl="6">
      <w:start w:val="1"/>
      <w:numFmt w:val="decimal"/>
      <w:lvlText w:val="%1.%2.%3.%4.%5.%6.%7"/>
      <w:lvlJc w:val="left"/>
      <w:pPr>
        <w:ind w:left="10800" w:hanging="1440"/>
      </w:pPr>
    </w:lvl>
    <w:lvl w:ilvl="7">
      <w:start w:val="1"/>
      <w:numFmt w:val="decimal"/>
      <w:lvlText w:val="%1.%2.%3.%4.%5.%6.%7.%8"/>
      <w:lvlJc w:val="left"/>
      <w:pPr>
        <w:ind w:left="12720" w:hanging="1800"/>
      </w:pPr>
    </w:lvl>
    <w:lvl w:ilvl="8">
      <w:start w:val="1"/>
      <w:numFmt w:val="decimal"/>
      <w:lvlText w:val="%1.%2.%3.%4.%5.%6.%7.%8.%9"/>
      <w:lvlJc w:val="left"/>
      <w:pPr>
        <w:ind w:left="14280" w:hanging="1800"/>
      </w:pPr>
    </w:lvl>
  </w:abstractNum>
  <w:abstractNum w:abstractNumId="5">
    <w:nsid w:val="0D774E1E"/>
    <w:multiLevelType w:val="multilevel"/>
    <w:tmpl w:val="12408D22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920" w:hanging="360"/>
      </w:pPr>
    </w:lvl>
    <w:lvl w:ilvl="2">
      <w:start w:val="1"/>
      <w:numFmt w:val="decimal"/>
      <w:lvlText w:val="%1.%2.%3"/>
      <w:lvlJc w:val="left"/>
      <w:pPr>
        <w:ind w:left="4014" w:hanging="720"/>
      </w:pPr>
    </w:lvl>
    <w:lvl w:ilvl="3">
      <w:start w:val="1"/>
      <w:numFmt w:val="decimal"/>
      <w:lvlText w:val="%1.%2.%3.%4"/>
      <w:lvlJc w:val="left"/>
      <w:pPr>
        <w:ind w:left="5661" w:hanging="720"/>
      </w:pPr>
    </w:lvl>
    <w:lvl w:ilvl="4">
      <w:start w:val="1"/>
      <w:numFmt w:val="decimal"/>
      <w:lvlText w:val="%1.%2.%3.%4.%5"/>
      <w:lvlJc w:val="left"/>
      <w:pPr>
        <w:ind w:left="7668" w:hanging="1080"/>
      </w:pPr>
    </w:lvl>
    <w:lvl w:ilvl="5">
      <w:start w:val="1"/>
      <w:numFmt w:val="decimal"/>
      <w:lvlText w:val="%1.%2.%3.%4.%5.%6"/>
      <w:lvlJc w:val="left"/>
      <w:pPr>
        <w:ind w:left="9675" w:hanging="1440"/>
      </w:pPr>
    </w:lvl>
    <w:lvl w:ilvl="6">
      <w:start w:val="1"/>
      <w:numFmt w:val="decimal"/>
      <w:lvlText w:val="%1.%2.%3.%4.%5.%6.%7"/>
      <w:lvlJc w:val="left"/>
      <w:pPr>
        <w:ind w:left="11322" w:hanging="1440"/>
      </w:pPr>
    </w:lvl>
    <w:lvl w:ilvl="7">
      <w:start w:val="1"/>
      <w:numFmt w:val="decimal"/>
      <w:lvlText w:val="%1.%2.%3.%4.%5.%6.%7.%8"/>
      <w:lvlJc w:val="left"/>
      <w:pPr>
        <w:ind w:left="13329" w:hanging="1800"/>
      </w:pPr>
    </w:lvl>
    <w:lvl w:ilvl="8">
      <w:start w:val="1"/>
      <w:numFmt w:val="decimal"/>
      <w:lvlText w:val="%1.%2.%3.%4.%5.%6.%7.%8.%9"/>
      <w:lvlJc w:val="left"/>
      <w:pPr>
        <w:ind w:left="14976" w:hanging="1800"/>
      </w:pPr>
    </w:lvl>
  </w:abstractNum>
  <w:abstractNum w:abstractNumId="6">
    <w:nsid w:val="17CE6868"/>
    <w:multiLevelType w:val="multilevel"/>
    <w:tmpl w:val="D780DDFA"/>
    <w:lvl w:ilvl="0">
      <w:start w:val="1"/>
      <w:numFmt w:val="decimal"/>
      <w:pStyle w:val="1"/>
      <w:lvlText w:val="%1."/>
      <w:lvlJc w:val="center"/>
      <w:pPr>
        <w:tabs>
          <w:tab w:val="num" w:pos="2977"/>
        </w:tabs>
      </w:pPr>
      <w:rPr>
        <w:rFonts w:cs="Times New Roman"/>
        <w:bCs w:val="0"/>
        <w:iCs w:val="0"/>
        <w: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2"/>
      <w:lvlText w:val="%1.%2"/>
      <w:lvlJc w:val="left"/>
      <w:pPr>
        <w:tabs>
          <w:tab w:val="num" w:pos="4680"/>
        </w:tabs>
        <w:ind w:firstLine="567"/>
      </w:pPr>
      <w:rPr>
        <w:rFonts w:cs="Times New Roman"/>
        <w:bCs/>
        <w:iCs w:val="0"/>
        <w: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3"/>
      <w:lvlText w:val="%1.%2.%3"/>
      <w:lvlJc w:val="left"/>
      <w:pPr>
        <w:tabs>
          <w:tab w:val="num" w:pos="4399"/>
        </w:tabs>
        <w:ind w:firstLine="567"/>
      </w:pPr>
      <w:rPr>
        <w:rFonts w:cs="Times New Roman"/>
        <w:b w:val="0"/>
        <w:bCs w:val="0"/>
        <w:i w:val="0"/>
        <w:iCs w:val="0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firstLine="567"/>
      </w:pPr>
      <w:rPr>
        <w:rFonts w:cs="Times New Roman"/>
        <w:b w:val="0"/>
        <w:bCs w:val="0"/>
        <w:i w:val="0"/>
        <w:iCs w:val="0"/>
        <w: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4">
      <w:start w:val="1"/>
      <w:numFmt w:val="thaiNumbers"/>
      <w:pStyle w:val="5"/>
      <w:lvlText w:val="%5)"/>
      <w:lvlJc w:val="left"/>
      <w:pPr>
        <w:tabs>
          <w:tab w:val="num" w:pos="1703"/>
        </w:tabs>
        <w:ind w:firstLine="567"/>
      </w:pPr>
      <w:rPr>
        <w:rFonts w:cs="Times New Roman"/>
        <w:b w:val="0"/>
        <w:bCs w:val="0"/>
        <w:i w:val="0"/>
        <w:iCs w:val="0"/>
      </w:rPr>
    </w:lvl>
    <w:lvl w:ilvl="5">
      <w:start w:val="1"/>
      <w:numFmt w:val="lowerLetter"/>
      <w:lvlText w:val="%6)"/>
      <w:lvlJc w:val="left"/>
      <w:pPr>
        <w:tabs>
          <w:tab w:val="num" w:pos="2551"/>
        </w:tabs>
        <w:ind w:left="2551" w:hanging="567"/>
      </w:pPr>
      <w:rPr>
        <w:rFonts w:cs="Times New Roman"/>
      </w:rPr>
    </w:lvl>
    <w:lvl w:ilvl="6">
      <w:start w:val="1"/>
      <w:numFmt w:val="lowerRoman"/>
      <w:lvlText w:val="%7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5.%6.%7.%8)"/>
      <w:lvlJc w:val="left"/>
      <w:pPr>
        <w:tabs>
          <w:tab w:val="num" w:pos="1448"/>
        </w:tabs>
        <w:ind w:left="1448" w:hanging="567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166"/>
        </w:tabs>
        <w:ind w:left="2366" w:hanging="1440"/>
      </w:pPr>
      <w:rPr>
        <w:rFonts w:cs="Times New Roman"/>
      </w:rPr>
    </w:lvl>
  </w:abstractNum>
  <w:abstractNum w:abstractNumId="7">
    <w:nsid w:val="22B76FD0"/>
    <w:multiLevelType w:val="multilevel"/>
    <w:tmpl w:val="69545A94"/>
    <w:lvl w:ilvl="0">
      <w:start w:val="1"/>
      <w:numFmt w:val="decimal"/>
      <w:lvlText w:val="%1."/>
      <w:lvlJc w:val="left"/>
      <w:pPr>
        <w:tabs>
          <w:tab w:val="num" w:pos="1134"/>
        </w:tabs>
        <w:ind w:firstLine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/>
      </w:rPr>
    </w:lvl>
  </w:abstractNum>
  <w:abstractNum w:abstractNumId="8">
    <w:nsid w:val="237C0443"/>
    <w:multiLevelType w:val="multilevel"/>
    <w:tmpl w:val="7D5EDE7A"/>
    <w:lvl w:ilvl="0">
      <w:start w:val="7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20" w:hanging="720"/>
      </w:pPr>
    </w:lvl>
    <w:lvl w:ilvl="2">
      <w:start w:val="1"/>
      <w:numFmt w:val="decimal"/>
      <w:lvlText w:val="%1.%2.%3."/>
      <w:lvlJc w:val="left"/>
      <w:pPr>
        <w:ind w:left="1320" w:hanging="720"/>
      </w:pPr>
    </w:lvl>
    <w:lvl w:ilvl="3">
      <w:start w:val="1"/>
      <w:numFmt w:val="decimal"/>
      <w:lvlText w:val="%1.%2.%3.%4."/>
      <w:lvlJc w:val="left"/>
      <w:pPr>
        <w:ind w:left="1980" w:hanging="1080"/>
      </w:pPr>
    </w:lvl>
    <w:lvl w:ilvl="4">
      <w:start w:val="1"/>
      <w:numFmt w:val="thaiNumbers"/>
      <w:lvlText w:val="%5)"/>
      <w:lvlJc w:val="left"/>
      <w:pPr>
        <w:ind w:left="22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940" w:hanging="1440"/>
      </w:pPr>
    </w:lvl>
    <w:lvl w:ilvl="6">
      <w:start w:val="1"/>
      <w:numFmt w:val="decimal"/>
      <w:lvlText w:val="%1.%2.%3.%4.%5.%6.%7."/>
      <w:lvlJc w:val="left"/>
      <w:pPr>
        <w:ind w:left="3600" w:hanging="1800"/>
      </w:pPr>
    </w:lvl>
    <w:lvl w:ilvl="7">
      <w:start w:val="1"/>
      <w:numFmt w:val="decimal"/>
      <w:lvlText w:val="%1.%2.%3.%4.%5.%6.%7.%8."/>
      <w:lvlJc w:val="left"/>
      <w:pPr>
        <w:ind w:left="3900" w:hanging="1800"/>
      </w:pPr>
    </w:lvl>
    <w:lvl w:ilvl="8">
      <w:start w:val="1"/>
      <w:numFmt w:val="decimal"/>
      <w:lvlText w:val="%1.%2.%3.%4.%5.%6.%7.%8.%9."/>
      <w:lvlJc w:val="left"/>
      <w:pPr>
        <w:ind w:left="4560" w:hanging="2160"/>
      </w:pPr>
    </w:lvl>
  </w:abstractNum>
  <w:abstractNum w:abstractNumId="9">
    <w:nsid w:val="25EF6CE1"/>
    <w:multiLevelType w:val="hybridMultilevel"/>
    <w:tmpl w:val="86CE2CC4"/>
    <w:numStyleLink w:val="80"/>
  </w:abstractNum>
  <w:abstractNum w:abstractNumId="10">
    <w:nsid w:val="323718FC"/>
    <w:multiLevelType w:val="hybridMultilevel"/>
    <w:tmpl w:val="77067C5C"/>
    <w:lvl w:ilvl="0" w:tplc="4E7EB37E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/>
        <w:b w:val="0"/>
        <w:i w:val="0"/>
      </w:rPr>
    </w:lvl>
    <w:lvl w:ilvl="1" w:tplc="83BE9C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i w:val="0"/>
      </w:rPr>
    </w:lvl>
    <w:lvl w:ilvl="2" w:tplc="0C34AB1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86DA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A893A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68F05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B27D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60CA8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2687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D116870"/>
    <w:multiLevelType w:val="hybridMultilevel"/>
    <w:tmpl w:val="E20A5296"/>
    <w:lvl w:ilvl="0" w:tplc="9A88C8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2DA65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27C895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8909F0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38401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5BECCFE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93E0B8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E541C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5D455A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3E921829"/>
    <w:multiLevelType w:val="hybridMultilevel"/>
    <w:tmpl w:val="37C4ACE0"/>
    <w:lvl w:ilvl="0" w:tplc="78446ED6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/>
        <w:b w:val="0"/>
        <w:i w:val="0"/>
      </w:rPr>
    </w:lvl>
    <w:lvl w:ilvl="1" w:tplc="976239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i w:val="0"/>
      </w:rPr>
    </w:lvl>
    <w:lvl w:ilvl="2" w:tplc="966632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0C63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2602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AC191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3A0F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BCD75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EE238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1C2B7C"/>
    <w:multiLevelType w:val="hybridMultilevel"/>
    <w:tmpl w:val="D17AEE50"/>
    <w:lvl w:ilvl="0" w:tplc="1182ECE6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/>
        <w:b w:val="0"/>
        <w:i w:val="0"/>
      </w:rPr>
    </w:lvl>
    <w:lvl w:ilvl="1" w:tplc="F12CD48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i w:val="0"/>
      </w:rPr>
    </w:lvl>
    <w:lvl w:ilvl="2" w:tplc="B98EF3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4E1F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9AD2E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EC0C1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DEFD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8A8A4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600D2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F0A46B8"/>
    <w:multiLevelType w:val="hybridMultilevel"/>
    <w:tmpl w:val="86CE2CC4"/>
    <w:styleLink w:val="80"/>
    <w:lvl w:ilvl="0" w:tplc="FFFFFFFF">
      <w:start w:val="1"/>
      <w:numFmt w:val="bullet"/>
      <w:lvlText w:val="•"/>
      <w:lvlJc w:val="left"/>
      <w:pPr>
        <w:tabs>
          <w:tab w:val="num" w:pos="1453"/>
        </w:tabs>
        <w:ind w:left="744" w:hanging="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•"/>
      <w:lvlJc w:val="left"/>
      <w:pPr>
        <w:tabs>
          <w:tab w:val="left" w:pos="1134"/>
          <w:tab w:val="num" w:pos="1813"/>
        </w:tabs>
        <w:ind w:left="1104" w:hanging="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bullet"/>
      <w:lvlText w:val="•"/>
      <w:lvlJc w:val="left"/>
      <w:pPr>
        <w:tabs>
          <w:tab w:val="left" w:pos="1134"/>
          <w:tab w:val="left" w:pos="1418"/>
          <w:tab w:val="num" w:pos="2173"/>
        </w:tabs>
        <w:ind w:left="1464" w:hanging="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bullet"/>
      <w:lvlText w:val="•"/>
      <w:lvlJc w:val="left"/>
      <w:pPr>
        <w:tabs>
          <w:tab w:val="left" w:pos="1134"/>
          <w:tab w:val="left" w:pos="1418"/>
          <w:tab w:val="num" w:pos="2533"/>
        </w:tabs>
        <w:ind w:left="1824" w:hanging="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bullet"/>
      <w:lvlText w:val="·"/>
      <w:lvlJc w:val="left"/>
      <w:pPr>
        <w:tabs>
          <w:tab w:val="num" w:pos="1134"/>
          <w:tab w:val="left" w:pos="1418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bullet"/>
      <w:lvlText w:val="·"/>
      <w:lvlJc w:val="left"/>
      <w:pPr>
        <w:tabs>
          <w:tab w:val="num" w:pos="1134"/>
          <w:tab w:val="left" w:pos="1418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bullet"/>
      <w:lvlText w:val="·"/>
      <w:lvlJc w:val="left"/>
      <w:pPr>
        <w:tabs>
          <w:tab w:val="num" w:pos="1134"/>
          <w:tab w:val="left" w:pos="1418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bullet"/>
      <w:lvlText w:val="·"/>
      <w:lvlJc w:val="left"/>
      <w:pPr>
        <w:tabs>
          <w:tab w:val="num" w:pos="1134"/>
          <w:tab w:val="left" w:pos="1418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bullet"/>
      <w:lvlText w:val="·"/>
      <w:lvlJc w:val="left"/>
      <w:pPr>
        <w:tabs>
          <w:tab w:val="num" w:pos="1134"/>
          <w:tab w:val="left" w:pos="1418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nsid w:val="63D81B5C"/>
    <w:multiLevelType w:val="hybridMultilevel"/>
    <w:tmpl w:val="A5DA387C"/>
    <w:lvl w:ilvl="0" w:tplc="6456BA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66CCF4A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/>
      </w:rPr>
    </w:lvl>
    <w:lvl w:ilvl="2" w:tplc="FB0CC5A0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/>
      </w:rPr>
    </w:lvl>
    <w:lvl w:ilvl="3" w:tplc="0D4A1190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/>
      </w:rPr>
    </w:lvl>
    <w:lvl w:ilvl="4" w:tplc="0F5827A8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/>
      </w:rPr>
    </w:lvl>
    <w:lvl w:ilvl="5" w:tplc="E4263034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/>
      </w:rPr>
    </w:lvl>
    <w:lvl w:ilvl="6" w:tplc="9A4836BE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/>
      </w:rPr>
    </w:lvl>
    <w:lvl w:ilvl="7" w:tplc="81D2FCBA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/>
      </w:rPr>
    </w:lvl>
    <w:lvl w:ilvl="8" w:tplc="12D032E6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/>
      </w:rPr>
    </w:lvl>
  </w:abstractNum>
  <w:abstractNum w:abstractNumId="16">
    <w:nsid w:val="6B335D40"/>
    <w:multiLevelType w:val="multilevel"/>
    <w:tmpl w:val="8A068AFE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3556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4832" w:hanging="720"/>
      </w:pPr>
      <w:rPr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4483" w:hanging="108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6720" w:hanging="1080"/>
      </w:pPr>
    </w:lvl>
    <w:lvl w:ilvl="5">
      <w:start w:val="1"/>
      <w:numFmt w:val="decimal"/>
      <w:lvlText w:val="%1.%2.%3.%4.%5.%6."/>
      <w:lvlJc w:val="left"/>
      <w:pPr>
        <w:ind w:left="8490" w:hanging="1440"/>
      </w:pPr>
    </w:lvl>
    <w:lvl w:ilvl="6">
      <w:start w:val="1"/>
      <w:numFmt w:val="decimal"/>
      <w:lvlText w:val="%1.%2.%3.%4.%5.%6.%7."/>
      <w:lvlJc w:val="left"/>
      <w:pPr>
        <w:ind w:left="10260" w:hanging="1800"/>
      </w:pPr>
    </w:lvl>
    <w:lvl w:ilvl="7">
      <w:start w:val="1"/>
      <w:numFmt w:val="decimal"/>
      <w:lvlText w:val="%1.%2.%3.%4.%5.%6.%7.%8."/>
      <w:lvlJc w:val="left"/>
      <w:pPr>
        <w:ind w:left="11670" w:hanging="1800"/>
      </w:pPr>
    </w:lvl>
    <w:lvl w:ilvl="8">
      <w:start w:val="1"/>
      <w:numFmt w:val="decimal"/>
      <w:lvlText w:val="%1.%2.%3.%4.%5.%6.%7.%8.%9."/>
      <w:lvlJc w:val="left"/>
      <w:pPr>
        <w:ind w:left="13440" w:hanging="2160"/>
      </w:pPr>
    </w:lvl>
  </w:abstractNum>
  <w:abstractNum w:abstractNumId="17">
    <w:nsid w:val="6EEF260C"/>
    <w:multiLevelType w:val="multilevel"/>
    <w:tmpl w:val="9D8A563E"/>
    <w:lvl w:ilvl="0">
      <w:start w:val="1"/>
      <w:numFmt w:val="decimal"/>
      <w:pStyle w:val="1DocumentHeader1H11Heading1iz11121111112111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pStyle w:val="22H2H2212h22RTCiz2Numberedtext3HD2heading2Heading2Hidden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8">
    <w:nsid w:val="70152AD0"/>
    <w:multiLevelType w:val="multilevel"/>
    <w:tmpl w:val="099E2E16"/>
    <w:lvl w:ilvl="0">
      <w:start w:val="7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920" w:hanging="360"/>
      </w:pPr>
    </w:lvl>
    <w:lvl w:ilvl="2">
      <w:start w:val="1"/>
      <w:numFmt w:val="decimal"/>
      <w:lvlText w:val="%1.%2.%3."/>
      <w:lvlJc w:val="left"/>
      <w:pPr>
        <w:ind w:left="3840" w:hanging="720"/>
      </w:pPr>
    </w:lvl>
    <w:lvl w:ilvl="3">
      <w:start w:val="1"/>
      <w:numFmt w:val="decimal"/>
      <w:lvlText w:val="%1.%2.%3.%4."/>
      <w:lvlJc w:val="left"/>
      <w:pPr>
        <w:ind w:left="5400" w:hanging="720"/>
      </w:pPr>
    </w:lvl>
    <w:lvl w:ilvl="4">
      <w:start w:val="1"/>
      <w:numFmt w:val="decimal"/>
      <w:lvlText w:val="%1.%2.%3.%4.%5."/>
      <w:lvlJc w:val="left"/>
      <w:pPr>
        <w:ind w:left="7320" w:hanging="1080"/>
      </w:pPr>
    </w:lvl>
    <w:lvl w:ilvl="5">
      <w:start w:val="1"/>
      <w:numFmt w:val="decimal"/>
      <w:lvlText w:val="%1.%2.%3.%4.%5.%6."/>
      <w:lvlJc w:val="left"/>
      <w:pPr>
        <w:ind w:left="8880" w:hanging="1080"/>
      </w:pPr>
    </w:lvl>
    <w:lvl w:ilvl="6">
      <w:start w:val="1"/>
      <w:numFmt w:val="decimal"/>
      <w:lvlText w:val="%1.%2.%3.%4.%5.%6.%7."/>
      <w:lvlJc w:val="left"/>
      <w:pPr>
        <w:ind w:left="10800" w:hanging="1440"/>
      </w:pPr>
    </w:lvl>
    <w:lvl w:ilvl="7">
      <w:start w:val="1"/>
      <w:numFmt w:val="decimal"/>
      <w:lvlText w:val="%1.%2.%3.%4.%5.%6.%7.%8."/>
      <w:lvlJc w:val="left"/>
      <w:pPr>
        <w:ind w:left="12360" w:hanging="1440"/>
      </w:pPr>
    </w:lvl>
    <w:lvl w:ilvl="8">
      <w:start w:val="1"/>
      <w:numFmt w:val="decimal"/>
      <w:lvlText w:val="%1.%2.%3.%4.%5.%6.%7.%8.%9."/>
      <w:lvlJc w:val="left"/>
      <w:pPr>
        <w:ind w:left="14280" w:hanging="1800"/>
      </w:pPr>
    </w:lvl>
  </w:abstractNum>
  <w:abstractNum w:abstractNumId="19">
    <w:nsid w:val="762F2867"/>
    <w:multiLevelType w:val="hybridMultilevel"/>
    <w:tmpl w:val="6974F706"/>
    <w:lvl w:ilvl="0" w:tplc="63FAF92E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/>
        <w:b w:val="0"/>
        <w:i w:val="0"/>
      </w:rPr>
    </w:lvl>
    <w:lvl w:ilvl="1" w:tplc="028AEA9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i w:val="0"/>
      </w:rPr>
    </w:lvl>
    <w:lvl w:ilvl="2" w:tplc="681C611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08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B00D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E8EA8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A238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BCF3B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4BC971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6BC508D"/>
    <w:multiLevelType w:val="multilevel"/>
    <w:tmpl w:val="F6E8A972"/>
    <w:lvl w:ilvl="0">
      <w:start w:val="1"/>
      <w:numFmt w:val="decimal"/>
      <w:lvlText w:val="%1."/>
      <w:lvlJc w:val="center"/>
      <w:pPr>
        <w:tabs>
          <w:tab w:val="num" w:pos="2977"/>
        </w:tabs>
      </w:pPr>
      <w:rPr>
        <w:rFonts w:cs="Times New Roman" w:hint="default"/>
        <w:bCs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4680"/>
        </w:tabs>
        <w:ind w:firstLine="567"/>
      </w:pPr>
      <w:rPr>
        <w:rFonts w:cs="Times New Roman" w:hint="default"/>
        <w:bCs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4399"/>
        </w:tabs>
        <w:ind w:firstLine="567"/>
      </w:pPr>
      <w:rPr>
        <w:rFonts w:cs="Times New Roman"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russianLower"/>
      <w:lvlText w:val="%5)"/>
      <w:lvlJc w:val="left"/>
      <w:pPr>
        <w:tabs>
          <w:tab w:val="num" w:pos="1703"/>
        </w:tabs>
        <w:ind w:firstLine="567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lowerLetter"/>
      <w:lvlText w:val="%6)"/>
      <w:lvlJc w:val="left"/>
      <w:pPr>
        <w:tabs>
          <w:tab w:val="num" w:pos="2551"/>
        </w:tabs>
        <w:ind w:left="2551" w:hanging="567"/>
      </w:pPr>
      <w:rPr>
        <w:rFonts w:cs="Times New Roman" w:hint="default"/>
      </w:rPr>
    </w:lvl>
    <w:lvl w:ilvl="6">
      <w:start w:val="1"/>
      <w:numFmt w:val="lowerRoman"/>
      <w:lvlText w:val="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5.%6.%7.%8)"/>
      <w:lvlJc w:val="left"/>
      <w:pPr>
        <w:tabs>
          <w:tab w:val="num" w:pos="1448"/>
        </w:tabs>
        <w:ind w:left="1448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66"/>
        </w:tabs>
        <w:ind w:left="2366" w:hanging="1440"/>
      </w:pPr>
      <w:rPr>
        <w:rFonts w:cs="Times New Roman" w:hint="default"/>
      </w:rPr>
    </w:lvl>
  </w:abstractNum>
  <w:num w:numId="1">
    <w:abstractNumId w:val="17"/>
  </w:num>
  <w:num w:numId="2">
    <w:abstractNumId w:val="1"/>
  </w:num>
  <w:num w:numId="3">
    <w:abstractNumId w:val="2"/>
  </w:num>
  <w:num w:numId="4">
    <w:abstractNumId w:val="15"/>
  </w:num>
  <w:num w:numId="5">
    <w:abstractNumId w:val="13"/>
  </w:num>
  <w:num w:numId="6">
    <w:abstractNumId w:val="12"/>
  </w:num>
  <w:num w:numId="7">
    <w:abstractNumId w:val="10"/>
  </w:num>
  <w:num w:numId="8">
    <w:abstractNumId w:val="19"/>
  </w:num>
  <w:num w:numId="9">
    <w:abstractNumId w:val="5"/>
  </w:num>
  <w:num w:numId="10">
    <w:abstractNumId w:val="3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8"/>
  </w:num>
  <w:num w:numId="14">
    <w:abstractNumId w:val="1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6"/>
  </w:num>
  <w:num w:numId="17">
    <w:abstractNumId w:val="16"/>
  </w:num>
  <w:num w:numId="18">
    <w:abstractNumId w:val="8"/>
  </w:num>
  <w:num w:numId="19">
    <w:abstractNumId w:val="11"/>
  </w:num>
  <w:num w:numId="20">
    <w:abstractNumId w:val="20"/>
  </w:num>
  <w:num w:numId="21">
    <w:abstractNumId w:val="14"/>
  </w:num>
  <w:num w:numId="22">
    <w:abstractNumId w:val="9"/>
    <w:lvlOverride w:ilvl="4">
      <w:lvl w:ilvl="4" w:tplc="DC66C57A">
        <w:start w:val="1"/>
        <w:numFmt w:val="bullet"/>
        <w:lvlText w:val="·"/>
        <w:lvlJc w:val="left"/>
        <w:pPr>
          <w:tabs>
            <w:tab w:val="num" w:pos="1134"/>
            <w:tab w:val="left" w:pos="1418"/>
          </w:tabs>
          <w:ind w:left="425" w:firstLine="28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5C3"/>
    <w:rsid w:val="000134F0"/>
    <w:rsid w:val="00033851"/>
    <w:rsid w:val="00050EEE"/>
    <w:rsid w:val="00075AA2"/>
    <w:rsid w:val="00094CAF"/>
    <w:rsid w:val="000D11BC"/>
    <w:rsid w:val="0013763F"/>
    <w:rsid w:val="00141CAB"/>
    <w:rsid w:val="00142A31"/>
    <w:rsid w:val="00153725"/>
    <w:rsid w:val="001B2B72"/>
    <w:rsid w:val="001B4558"/>
    <w:rsid w:val="001D070E"/>
    <w:rsid w:val="0024483C"/>
    <w:rsid w:val="002931B4"/>
    <w:rsid w:val="002E221E"/>
    <w:rsid w:val="002F1E38"/>
    <w:rsid w:val="003804C3"/>
    <w:rsid w:val="00387872"/>
    <w:rsid w:val="003C22CE"/>
    <w:rsid w:val="00485D1C"/>
    <w:rsid w:val="00497F0D"/>
    <w:rsid w:val="004E6F39"/>
    <w:rsid w:val="00573C22"/>
    <w:rsid w:val="00594D3C"/>
    <w:rsid w:val="005A19D3"/>
    <w:rsid w:val="005B35C3"/>
    <w:rsid w:val="005C676B"/>
    <w:rsid w:val="005E7614"/>
    <w:rsid w:val="00606B7E"/>
    <w:rsid w:val="00615E04"/>
    <w:rsid w:val="0066065D"/>
    <w:rsid w:val="006C6ACD"/>
    <w:rsid w:val="0070735F"/>
    <w:rsid w:val="007709C2"/>
    <w:rsid w:val="007A3217"/>
    <w:rsid w:val="007A67C9"/>
    <w:rsid w:val="007F2A70"/>
    <w:rsid w:val="008530D1"/>
    <w:rsid w:val="008654BA"/>
    <w:rsid w:val="00892C6F"/>
    <w:rsid w:val="008B6A08"/>
    <w:rsid w:val="008D36E8"/>
    <w:rsid w:val="008F08B3"/>
    <w:rsid w:val="00950580"/>
    <w:rsid w:val="00957247"/>
    <w:rsid w:val="00972EC6"/>
    <w:rsid w:val="00982E6C"/>
    <w:rsid w:val="009F22E6"/>
    <w:rsid w:val="00A52943"/>
    <w:rsid w:val="00A82738"/>
    <w:rsid w:val="00A918D8"/>
    <w:rsid w:val="00B27090"/>
    <w:rsid w:val="00BB630E"/>
    <w:rsid w:val="00BE5A67"/>
    <w:rsid w:val="00C503AE"/>
    <w:rsid w:val="00C911F2"/>
    <w:rsid w:val="00C97997"/>
    <w:rsid w:val="00CB5750"/>
    <w:rsid w:val="00D006BD"/>
    <w:rsid w:val="00D02DA3"/>
    <w:rsid w:val="00D0537E"/>
    <w:rsid w:val="00D13C45"/>
    <w:rsid w:val="00D62A47"/>
    <w:rsid w:val="00D83D05"/>
    <w:rsid w:val="00DE4BBD"/>
    <w:rsid w:val="00DF16BE"/>
    <w:rsid w:val="00E13872"/>
    <w:rsid w:val="00E36946"/>
    <w:rsid w:val="00E50E3F"/>
    <w:rsid w:val="00E6338F"/>
    <w:rsid w:val="00E662C4"/>
    <w:rsid w:val="00E66965"/>
    <w:rsid w:val="00E9015A"/>
    <w:rsid w:val="00F73E08"/>
    <w:rsid w:val="00FB6C8F"/>
    <w:rsid w:val="00FD3FCE"/>
    <w:rsid w:val="00FE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Pr>
      <w:sz w:val="24"/>
      <w:szCs w:val="24"/>
      <w:lang w:eastAsia="ru-RU"/>
    </w:rPr>
  </w:style>
  <w:style w:type="paragraph" w:styleId="10">
    <w:name w:val="heading 1"/>
    <w:basedOn w:val="a2"/>
    <w:next w:val="a2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basedOn w:val="a2"/>
    <w:next w:val="a2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2"/>
    <w:next w:val="a2"/>
    <w:link w:val="31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2"/>
    <w:next w:val="a2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0">
    <w:name w:val="heading 5"/>
    <w:basedOn w:val="a2"/>
    <w:next w:val="a2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2"/>
    <w:next w:val="a2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2"/>
    <w:next w:val="a2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2"/>
    <w:next w:val="a2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2"/>
    <w:next w:val="a2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link w:val="20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"/>
    <w:link w:val="5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6">
    <w:name w:val="List Paragraph"/>
    <w:basedOn w:val="a2"/>
    <w:uiPriority w:val="34"/>
    <w:qFormat/>
    <w:pPr>
      <w:ind w:left="720"/>
      <w:contextualSpacing/>
    </w:pPr>
  </w:style>
  <w:style w:type="paragraph" w:styleId="a7">
    <w:name w:val="No Spacing"/>
    <w:uiPriority w:val="1"/>
    <w:qFormat/>
  </w:style>
  <w:style w:type="paragraph" w:styleId="a8">
    <w:name w:val="Title"/>
    <w:basedOn w:val="a2"/>
    <w:next w:val="a2"/>
    <w:link w:val="a9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9">
    <w:name w:val="Название Знак"/>
    <w:link w:val="a8"/>
    <w:uiPriority w:val="10"/>
    <w:rPr>
      <w:sz w:val="48"/>
      <w:szCs w:val="48"/>
    </w:rPr>
  </w:style>
  <w:style w:type="paragraph" w:styleId="aa">
    <w:name w:val="Subtitle"/>
    <w:basedOn w:val="a2"/>
    <w:next w:val="a2"/>
    <w:link w:val="ab"/>
    <w:uiPriority w:val="11"/>
    <w:qFormat/>
    <w:pPr>
      <w:spacing w:before="200" w:after="200"/>
    </w:pPr>
  </w:style>
  <w:style w:type="character" w:customStyle="1" w:styleId="ab">
    <w:name w:val="Подзаголовок Знак"/>
    <w:link w:val="aa"/>
    <w:uiPriority w:val="11"/>
    <w:rPr>
      <w:sz w:val="24"/>
      <w:szCs w:val="24"/>
    </w:rPr>
  </w:style>
  <w:style w:type="paragraph" w:styleId="22">
    <w:name w:val="Quote"/>
    <w:basedOn w:val="a2"/>
    <w:next w:val="a2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c">
    <w:name w:val="Intense Quote"/>
    <w:basedOn w:val="a2"/>
    <w:next w:val="a2"/>
    <w:link w:val="a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d">
    <w:name w:val="Выделенная цитата Знак"/>
    <w:link w:val="ac"/>
    <w:uiPriority w:val="30"/>
    <w:rPr>
      <w:i/>
    </w:rPr>
  </w:style>
  <w:style w:type="paragraph" w:styleId="ae">
    <w:name w:val="header"/>
    <w:basedOn w:val="a2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af">
    <w:name w:val="Верхний колонтитул Знак"/>
    <w:link w:val="ae"/>
    <w:uiPriority w:val="99"/>
  </w:style>
  <w:style w:type="paragraph" w:styleId="af0">
    <w:name w:val="footer"/>
    <w:aliases w:val="Не удалять!"/>
    <w:basedOn w:val="a2"/>
    <w:link w:val="af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aliases w:val="Не удалять! Знак"/>
    <w:link w:val="af0"/>
  </w:style>
  <w:style w:type="paragraph" w:styleId="af2">
    <w:name w:val="caption"/>
    <w:basedOn w:val="a2"/>
    <w:next w:val="a2"/>
    <w:link w:val="af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3">
    <w:name w:val="Название объекта Знак"/>
    <w:link w:val="af2"/>
    <w:uiPriority w:val="35"/>
    <w:rPr>
      <w:b/>
      <w:bCs/>
      <w:color w:val="4F81BD" w:themeColor="accent1"/>
      <w:sz w:val="18"/>
      <w:szCs w:val="18"/>
    </w:r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5">
    <w:name w:val="Hyperlink"/>
    <w:uiPriority w:val="99"/>
    <w:rPr>
      <w:color w:val="336699"/>
      <w:u w:val="none"/>
    </w:rPr>
  </w:style>
  <w:style w:type="paragraph" w:styleId="af6">
    <w:name w:val="footnote text"/>
    <w:basedOn w:val="a2"/>
    <w:link w:val="af7"/>
    <w:uiPriority w:val="99"/>
    <w:semiHidden/>
    <w:unhideWhenUsed/>
    <w:pPr>
      <w:spacing w:after="40"/>
    </w:pPr>
    <w:rPr>
      <w:sz w:val="18"/>
    </w:rPr>
  </w:style>
  <w:style w:type="character" w:customStyle="1" w:styleId="af7">
    <w:name w:val="Текст сноски Знак"/>
    <w:link w:val="af6"/>
    <w:uiPriority w:val="99"/>
    <w:rPr>
      <w:sz w:val="18"/>
    </w:rPr>
  </w:style>
  <w:style w:type="character" w:styleId="af8">
    <w:name w:val="footnote reference"/>
    <w:uiPriority w:val="99"/>
    <w:unhideWhenUsed/>
    <w:rPr>
      <w:vertAlign w:val="superscript"/>
    </w:rPr>
  </w:style>
  <w:style w:type="paragraph" w:styleId="af9">
    <w:name w:val="endnote text"/>
    <w:basedOn w:val="a2"/>
    <w:link w:val="afa"/>
    <w:uiPriority w:val="99"/>
    <w:semiHidden/>
    <w:unhideWhenUsed/>
    <w:rPr>
      <w:sz w:val="20"/>
    </w:rPr>
  </w:style>
  <w:style w:type="character" w:customStyle="1" w:styleId="afa">
    <w:name w:val="Текст концевой сноски Знак"/>
    <w:link w:val="af9"/>
    <w:uiPriority w:val="99"/>
    <w:rPr>
      <w:sz w:val="20"/>
    </w:rPr>
  </w:style>
  <w:style w:type="character" w:styleId="afb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2"/>
    <w:next w:val="a2"/>
    <w:uiPriority w:val="39"/>
    <w:pPr>
      <w:spacing w:before="120" w:after="120"/>
    </w:pPr>
    <w:rPr>
      <w:b/>
      <w:bCs/>
      <w:caps/>
      <w:sz w:val="20"/>
      <w:szCs w:val="20"/>
    </w:rPr>
  </w:style>
  <w:style w:type="paragraph" w:styleId="24">
    <w:name w:val="toc 2"/>
    <w:basedOn w:val="a2"/>
    <w:next w:val="a2"/>
    <w:uiPriority w:val="39"/>
    <w:unhideWhenUsed/>
    <w:pPr>
      <w:spacing w:after="57"/>
      <w:ind w:left="283"/>
    </w:pPr>
  </w:style>
  <w:style w:type="paragraph" w:styleId="32">
    <w:name w:val="toc 3"/>
    <w:basedOn w:val="a2"/>
    <w:next w:val="a2"/>
    <w:uiPriority w:val="39"/>
    <w:unhideWhenUsed/>
    <w:pPr>
      <w:spacing w:after="57"/>
      <w:ind w:left="567"/>
    </w:pPr>
  </w:style>
  <w:style w:type="paragraph" w:styleId="41">
    <w:name w:val="toc 4"/>
    <w:basedOn w:val="a2"/>
    <w:next w:val="a2"/>
    <w:uiPriority w:val="39"/>
    <w:unhideWhenUsed/>
    <w:pPr>
      <w:spacing w:after="57"/>
      <w:ind w:left="850"/>
    </w:pPr>
  </w:style>
  <w:style w:type="paragraph" w:styleId="52">
    <w:name w:val="toc 5"/>
    <w:basedOn w:val="a2"/>
    <w:next w:val="a2"/>
    <w:uiPriority w:val="39"/>
    <w:unhideWhenUsed/>
    <w:pPr>
      <w:spacing w:after="57"/>
      <w:ind w:left="1134"/>
    </w:pPr>
  </w:style>
  <w:style w:type="paragraph" w:styleId="61">
    <w:name w:val="toc 6"/>
    <w:basedOn w:val="a2"/>
    <w:next w:val="a2"/>
    <w:uiPriority w:val="39"/>
    <w:unhideWhenUsed/>
    <w:pPr>
      <w:spacing w:after="57"/>
      <w:ind w:left="1417"/>
    </w:pPr>
  </w:style>
  <w:style w:type="paragraph" w:styleId="71">
    <w:name w:val="toc 7"/>
    <w:basedOn w:val="a2"/>
    <w:next w:val="a2"/>
    <w:uiPriority w:val="39"/>
    <w:unhideWhenUsed/>
    <w:pPr>
      <w:spacing w:after="57"/>
      <w:ind w:left="1701"/>
    </w:pPr>
  </w:style>
  <w:style w:type="paragraph" w:styleId="82">
    <w:name w:val="toc 8"/>
    <w:basedOn w:val="a2"/>
    <w:next w:val="a2"/>
    <w:uiPriority w:val="39"/>
    <w:unhideWhenUsed/>
    <w:pPr>
      <w:spacing w:after="57"/>
      <w:ind w:left="1984"/>
    </w:pPr>
  </w:style>
  <w:style w:type="paragraph" w:styleId="91">
    <w:name w:val="toc 9"/>
    <w:basedOn w:val="a2"/>
    <w:next w:val="a2"/>
    <w:uiPriority w:val="39"/>
    <w:unhideWhenUsed/>
    <w:pPr>
      <w:spacing w:after="57"/>
      <w:ind w:left="2268"/>
    </w:pPr>
  </w:style>
  <w:style w:type="paragraph" w:styleId="afc">
    <w:name w:val="TOC Heading"/>
    <w:uiPriority w:val="39"/>
    <w:unhideWhenUsed/>
  </w:style>
  <w:style w:type="paragraph" w:styleId="afd">
    <w:name w:val="table of figures"/>
    <w:basedOn w:val="a2"/>
    <w:next w:val="a2"/>
    <w:uiPriority w:val="99"/>
    <w:unhideWhenUsed/>
  </w:style>
  <w:style w:type="paragraph" w:customStyle="1" w:styleId="1DocumentHeader1H11Heading1iz11121111112111">
    <w:name w:val="Заголовок 1;Document Header1;H1;Введение...;Б1;Heading 1iz;Б11;Заголовок 1 Знак2 Знак;Заголовок 1 Знак1 Знак Знак;Заголовок 1 Знак Знак Знак Знак;Заголовок 1 Знак Знак1 Знак Знак;Заголовок 1 Знак Знак2 Знак;Заголовок 1 Знак1 Знак1;Ðàçäåë"/>
    <w:basedOn w:val="a2"/>
    <w:next w:val="a2"/>
    <w:qFormat/>
    <w:pPr>
      <w:keepNext/>
      <w:keepLines/>
      <w:pageBreakBefore/>
      <w:numPr>
        <w:numId w:val="1"/>
      </w:numPr>
      <w:spacing w:before="480" w:after="240"/>
      <w:outlineLvl w:val="0"/>
    </w:pPr>
    <w:rPr>
      <w:rFonts w:ascii="Arial" w:hAnsi="Arial"/>
      <w:b/>
      <w:sz w:val="40"/>
      <w:szCs w:val="20"/>
    </w:rPr>
  </w:style>
  <w:style w:type="paragraph" w:customStyle="1" w:styleId="22H2H2212h22RTCiz2Numberedtext3HD2heading2Heading2Hidden">
    <w:name w:val="Заголовок 2;Заголовок 2 Знак;H2;H2 Знак;Заголовок 21;2;h2;Б2;RTC;iz2;Numbered text 3;HD2;heading 2;Heading 2 Hidden;Раздел Знак"/>
    <w:basedOn w:val="a2"/>
    <w:next w:val="a2"/>
    <w:qFormat/>
    <w:pPr>
      <w:keepNext/>
      <w:numPr>
        <w:ilvl w:val="1"/>
        <w:numId w:val="1"/>
      </w:numPr>
      <w:spacing w:before="360" w:after="120"/>
      <w:outlineLvl w:val="1"/>
    </w:pPr>
    <w:rPr>
      <w:b/>
      <w:sz w:val="32"/>
      <w:szCs w:val="20"/>
    </w:rPr>
  </w:style>
  <w:style w:type="character" w:customStyle="1" w:styleId="25">
    <w:name w:val="Основной шрифт абзаца;Знак2"/>
    <w:link w:val="afe"/>
    <w:semiHidden/>
  </w:style>
  <w:style w:type="character" w:styleId="aff">
    <w:name w:val="FollowedHyperlink"/>
    <w:rPr>
      <w:color w:val="800080"/>
      <w:u w:val="single"/>
    </w:rPr>
  </w:style>
  <w:style w:type="paragraph" w:customStyle="1" w:styleId="a">
    <w:name w:val="Пункт"/>
    <w:basedOn w:val="a2"/>
    <w:pPr>
      <w:numPr>
        <w:ilvl w:val="2"/>
        <w:numId w:val="1"/>
      </w:numPr>
      <w:spacing w:line="360" w:lineRule="auto"/>
      <w:jc w:val="both"/>
    </w:pPr>
    <w:rPr>
      <w:sz w:val="28"/>
      <w:szCs w:val="20"/>
    </w:rPr>
  </w:style>
  <w:style w:type="paragraph" w:customStyle="1" w:styleId="a0">
    <w:name w:val="Подпункт"/>
    <w:basedOn w:val="a"/>
    <w:pPr>
      <w:numPr>
        <w:ilvl w:val="3"/>
      </w:numPr>
    </w:pPr>
  </w:style>
  <w:style w:type="paragraph" w:customStyle="1" w:styleId="a1">
    <w:name w:val="Подподпункт"/>
    <w:basedOn w:val="a0"/>
    <w:pPr>
      <w:numPr>
        <w:ilvl w:val="4"/>
      </w:numPr>
    </w:pPr>
  </w:style>
  <w:style w:type="character" w:customStyle="1" w:styleId="aff0">
    <w:name w:val="Основной текст Знак"/>
    <w:rPr>
      <w:sz w:val="28"/>
      <w:szCs w:val="28"/>
      <w:lang w:val="ru-RU" w:eastAsia="ru-RU"/>
    </w:rPr>
  </w:style>
  <w:style w:type="character" w:styleId="aff1">
    <w:name w:val="page number"/>
    <w:basedOn w:val="25"/>
  </w:style>
  <w:style w:type="paragraph" w:customStyle="1" w:styleId="33">
    <w:name w:val="3"/>
    <w:basedOn w:val="a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2">
    <w:name w:val="Знак"/>
    <w:basedOn w:val="a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"/>
    <w:basedOn w:val="a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3">
    <w:name w:val="Знак Знак Знак Знак Знак"/>
    <w:basedOn w:val="a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Знак Знак Знак1 Знак Знак"/>
    <w:basedOn w:val="a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4">
    <w:name w:val="Знак Знак Знак Знак Знак Знак"/>
    <w:basedOn w:val="a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5">
    <w:name w:val="List Number"/>
    <w:basedOn w:val="a2"/>
    <w:pPr>
      <w:spacing w:before="60" w:line="360" w:lineRule="auto"/>
      <w:jc w:val="both"/>
    </w:pPr>
    <w:rPr>
      <w:sz w:val="28"/>
    </w:rPr>
  </w:style>
  <w:style w:type="paragraph" w:customStyle="1" w:styleId="230">
    <w:name w:val="Верхний колонтитул;Знак23"/>
    <w:basedOn w:val="a2"/>
    <w:link w:val="231"/>
    <w:pPr>
      <w:tabs>
        <w:tab w:val="center" w:pos="4677"/>
        <w:tab w:val="right" w:pos="9355"/>
      </w:tabs>
    </w:pPr>
  </w:style>
  <w:style w:type="paragraph" w:customStyle="1" w:styleId="15">
    <w:name w:val="Стиль1 Знак"/>
    <w:basedOn w:val="a0"/>
    <w:link w:val="16"/>
    <w:pPr>
      <w:numPr>
        <w:ilvl w:val="0"/>
        <w:numId w:val="0"/>
      </w:numPr>
      <w:spacing w:line="240" w:lineRule="auto"/>
    </w:pPr>
    <w:rPr>
      <w:szCs w:val="28"/>
    </w:rPr>
  </w:style>
  <w:style w:type="character" w:customStyle="1" w:styleId="16">
    <w:name w:val="Стиль1 Знак Знак"/>
    <w:link w:val="15"/>
    <w:rPr>
      <w:sz w:val="28"/>
      <w:szCs w:val="28"/>
      <w:lang w:val="ru-RU" w:eastAsia="ru-RU" w:bidi="ar-SA"/>
    </w:rPr>
  </w:style>
  <w:style w:type="paragraph" w:customStyle="1" w:styleId="17">
    <w:name w:val="Стиль1"/>
    <w:basedOn w:val="a0"/>
    <w:pPr>
      <w:numPr>
        <w:ilvl w:val="0"/>
        <w:numId w:val="0"/>
      </w:numPr>
      <w:spacing w:line="240" w:lineRule="auto"/>
    </w:pPr>
    <w:rPr>
      <w:szCs w:val="28"/>
    </w:rPr>
  </w:style>
  <w:style w:type="character" w:customStyle="1" w:styleId="aff6">
    <w:name w:val="заменить"/>
    <w:rPr>
      <w:i/>
      <w:u w:val="none"/>
      <w:shd w:val="clear" w:color="auto" w:fill="FFCC99"/>
    </w:rPr>
  </w:style>
  <w:style w:type="paragraph" w:customStyle="1" w:styleId="aff7">
    <w:name w:val="Служебный"/>
    <w:basedOn w:val="a2"/>
    <w:semiHidden/>
    <w:pPr>
      <w:pageBreakBefore/>
      <w:tabs>
        <w:tab w:val="left" w:pos="851"/>
      </w:tabs>
      <w:spacing w:before="480" w:after="240"/>
      <w:outlineLvl w:val="0"/>
    </w:pPr>
    <w:rPr>
      <w:rFonts w:ascii="Arial" w:hAnsi="Arial" w:cs="Arial"/>
      <w:b/>
      <w:bCs/>
      <w:sz w:val="36"/>
      <w:szCs w:val="36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styleId="aff8">
    <w:name w:val="Document Map"/>
    <w:basedOn w:val="a2"/>
    <w:semiHidden/>
    <w:pPr>
      <w:shd w:val="clear" w:color="auto" w:fill="000080"/>
    </w:pPr>
    <w:rPr>
      <w:rFonts w:ascii="Tahoma" w:hAnsi="Tahoma" w:cs="Tahoma"/>
    </w:rPr>
  </w:style>
  <w:style w:type="paragraph" w:styleId="aff9">
    <w:name w:val="Normal (Web)"/>
    <w:basedOn w:val="a2"/>
    <w:pPr>
      <w:spacing w:before="100" w:beforeAutospacing="1" w:after="100" w:afterAutospacing="1"/>
    </w:pPr>
  </w:style>
  <w:style w:type="character" w:styleId="affa">
    <w:name w:val="Emphasis"/>
    <w:qFormat/>
    <w:rPr>
      <w:i/>
      <w:iCs/>
    </w:rPr>
  </w:style>
  <w:style w:type="paragraph" w:styleId="affb">
    <w:name w:val="Balloon Text"/>
    <w:basedOn w:val="a2"/>
    <w:semiHidden/>
    <w:rPr>
      <w:rFonts w:ascii="Tahoma" w:hAnsi="Tahoma" w:cs="Tahoma"/>
      <w:sz w:val="16"/>
      <w:szCs w:val="16"/>
    </w:rPr>
  </w:style>
  <w:style w:type="paragraph" w:customStyle="1" w:styleId="18">
    <w:name w:val="1 Знак"/>
    <w:basedOn w:val="a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e">
    <w:name w:val="Знак"/>
    <w:basedOn w:val="a2"/>
    <w:link w:val="25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9">
    <w:name w:val="1"/>
    <w:basedOn w:val="a2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Заголовок_1"/>
    <w:basedOn w:val="a2"/>
    <w:uiPriority w:val="99"/>
    <w:pPr>
      <w:keepNext/>
      <w:keepLines/>
      <w:numPr>
        <w:numId w:val="16"/>
      </w:numPr>
      <w:spacing w:before="360" w:after="120"/>
      <w:jc w:val="center"/>
      <w:outlineLvl w:val="0"/>
    </w:pPr>
    <w:rPr>
      <w:rFonts w:ascii="Arial" w:hAnsi="Arial" w:cs="Arial"/>
      <w:b/>
      <w:bCs/>
      <w:caps/>
      <w:sz w:val="36"/>
      <w:szCs w:val="28"/>
    </w:rPr>
  </w:style>
  <w:style w:type="paragraph" w:customStyle="1" w:styleId="3">
    <w:name w:val="Пункт_3"/>
    <w:basedOn w:val="a2"/>
    <w:uiPriority w:val="99"/>
    <w:pPr>
      <w:numPr>
        <w:ilvl w:val="2"/>
        <w:numId w:val="16"/>
      </w:numPr>
      <w:jc w:val="both"/>
    </w:pPr>
    <w:rPr>
      <w:sz w:val="28"/>
      <w:szCs w:val="28"/>
    </w:rPr>
  </w:style>
  <w:style w:type="paragraph" w:customStyle="1" w:styleId="2">
    <w:name w:val="Пункт_2"/>
    <w:basedOn w:val="a2"/>
    <w:uiPriority w:val="99"/>
    <w:pPr>
      <w:numPr>
        <w:ilvl w:val="1"/>
        <w:numId w:val="16"/>
      </w:numPr>
      <w:jc w:val="both"/>
    </w:pPr>
    <w:rPr>
      <w:sz w:val="28"/>
      <w:szCs w:val="20"/>
    </w:rPr>
  </w:style>
  <w:style w:type="paragraph" w:customStyle="1" w:styleId="5">
    <w:name w:val="Пункт_5"/>
    <w:basedOn w:val="3"/>
    <w:uiPriority w:val="99"/>
    <w:pPr>
      <w:numPr>
        <w:ilvl w:val="4"/>
      </w:numPr>
    </w:pPr>
  </w:style>
  <w:style w:type="paragraph" w:customStyle="1" w:styleId="Default">
    <w:name w:val="Default"/>
    <w:rPr>
      <w:color w:val="000000"/>
      <w:sz w:val="24"/>
      <w:szCs w:val="24"/>
      <w:lang w:eastAsia="ru-RU"/>
    </w:rPr>
  </w:style>
  <w:style w:type="paragraph" w:customStyle="1" w:styleId="ListParagraphBulletNumberBulletListFooterTextnumberedlp12SLListParagraph14f1311">
    <w:name w:val="Абзац списка;Маркер;List Paragraph;название;Bullet Number;Нумерованый список;Bullet List;FooterText;numbered;lp1;Абзац списка2;SL_Абзац списка;List Paragraph1;Абзац списка4;ПАРАГРАФ;f_Абзац 1;Абзац списка3;Абзац списка11;Текстовая"/>
    <w:basedOn w:val="a2"/>
    <w:link w:val="ListParagraphBulletNumberBulletListFooterTextnumberedlp12SLListParagraph14"/>
    <w:uiPriority w:val="34"/>
    <w:qFormat/>
    <w:pPr>
      <w:ind w:left="720"/>
    </w:pPr>
  </w:style>
  <w:style w:type="character" w:customStyle="1" w:styleId="ListParagraphBulletNumberBulletListFooterTextnumberedlp12SLListParagraph14">
    <w:name w:val="Абзац списка Знак;Маркер Знак;List Paragraph Знак;название Знак;Bullet Number Знак;Нумерованый список Знак;Bullet List Знак;FooterText Знак;numbered Знак;lp1 Знак;Абзац списка2 Знак;SL_Абзац списка Знак;List Paragraph1 Знак;Абзац списка4 Знак"/>
    <w:link w:val="ListParagraphBulletNumberBulletListFooterTextnumberedlp12SLListParagraph14f1311"/>
    <w:uiPriority w:val="34"/>
    <w:qFormat/>
    <w:rPr>
      <w:sz w:val="24"/>
      <w:szCs w:val="24"/>
    </w:rPr>
  </w:style>
  <w:style w:type="character" w:customStyle="1" w:styleId="231">
    <w:name w:val="Верхний колонтитул Знак;Знак23 Знак"/>
    <w:link w:val="230"/>
    <w:rPr>
      <w:sz w:val="24"/>
      <w:szCs w:val="24"/>
    </w:rPr>
  </w:style>
  <w:style w:type="character" w:customStyle="1" w:styleId="extended-textshort">
    <w:name w:val="extended-text__short"/>
  </w:style>
  <w:style w:type="character" w:styleId="affc">
    <w:name w:val="annotation reference"/>
    <w:uiPriority w:val="99"/>
    <w:rPr>
      <w:sz w:val="16"/>
      <w:szCs w:val="16"/>
    </w:rPr>
  </w:style>
  <w:style w:type="paragraph" w:styleId="affd">
    <w:name w:val="annotation text"/>
    <w:basedOn w:val="a2"/>
    <w:link w:val="affe"/>
    <w:uiPriority w:val="99"/>
    <w:rPr>
      <w:sz w:val="20"/>
      <w:szCs w:val="20"/>
    </w:rPr>
  </w:style>
  <w:style w:type="character" w:customStyle="1" w:styleId="affe">
    <w:name w:val="Текст примечания Знак"/>
    <w:basedOn w:val="25"/>
    <w:link w:val="affd"/>
    <w:uiPriority w:val="99"/>
  </w:style>
  <w:style w:type="paragraph" w:styleId="afff">
    <w:name w:val="annotation subject"/>
    <w:basedOn w:val="affd"/>
    <w:next w:val="affd"/>
    <w:link w:val="afff0"/>
    <w:rPr>
      <w:b/>
      <w:bCs/>
    </w:rPr>
  </w:style>
  <w:style w:type="character" w:customStyle="1" w:styleId="afff0">
    <w:name w:val="Тема примечания Знак"/>
    <w:link w:val="afff"/>
    <w:rPr>
      <w:b/>
      <w:bCs/>
    </w:rPr>
  </w:style>
  <w:style w:type="character" w:customStyle="1" w:styleId="extended-textfull">
    <w:name w:val="extended-text__full"/>
  </w:style>
  <w:style w:type="table" w:customStyle="1" w:styleId="1a">
    <w:name w:val="Сетка таблицы1"/>
    <w:basedOn w:val="a4"/>
    <w:next w:val="af4"/>
    <w:uiPriority w:val="59"/>
    <w:rsid w:val="00E66965"/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2"/>
    <w:link w:val="HTML0"/>
    <w:uiPriority w:val="99"/>
    <w:semiHidden/>
    <w:unhideWhenUsed/>
    <w:rsid w:val="00075A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semiHidden/>
    <w:rsid w:val="00075AA2"/>
    <w:rPr>
      <w:rFonts w:ascii="Courier New" w:hAnsi="Courier New" w:cs="Courier New"/>
      <w:lang w:eastAsia="ru-RU"/>
    </w:rPr>
  </w:style>
  <w:style w:type="character" w:customStyle="1" w:styleId="TimesNewRoman">
    <w:name w:val="Стиль Times New Roman"/>
    <w:rsid w:val="00050EEE"/>
    <w:rPr>
      <w:rFonts w:ascii="Times New Roman" w:hAnsi="Times New Roman"/>
      <w:sz w:val="28"/>
    </w:rPr>
  </w:style>
  <w:style w:type="numbering" w:customStyle="1" w:styleId="80">
    <w:name w:val="Импортированный стиль 8.0"/>
    <w:rsid w:val="00E50E3F"/>
    <w:pPr>
      <w:numPr>
        <w:numId w:val="2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Pr>
      <w:sz w:val="24"/>
      <w:szCs w:val="24"/>
      <w:lang w:eastAsia="ru-RU"/>
    </w:rPr>
  </w:style>
  <w:style w:type="paragraph" w:styleId="10">
    <w:name w:val="heading 1"/>
    <w:basedOn w:val="a2"/>
    <w:next w:val="a2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basedOn w:val="a2"/>
    <w:next w:val="a2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2"/>
    <w:next w:val="a2"/>
    <w:link w:val="31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2"/>
    <w:next w:val="a2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0">
    <w:name w:val="heading 5"/>
    <w:basedOn w:val="a2"/>
    <w:next w:val="a2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2"/>
    <w:next w:val="a2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2"/>
    <w:next w:val="a2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2"/>
    <w:next w:val="a2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2"/>
    <w:next w:val="a2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link w:val="20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"/>
    <w:link w:val="5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6">
    <w:name w:val="List Paragraph"/>
    <w:basedOn w:val="a2"/>
    <w:uiPriority w:val="34"/>
    <w:qFormat/>
    <w:pPr>
      <w:ind w:left="720"/>
      <w:contextualSpacing/>
    </w:pPr>
  </w:style>
  <w:style w:type="paragraph" w:styleId="a7">
    <w:name w:val="No Spacing"/>
    <w:uiPriority w:val="1"/>
    <w:qFormat/>
  </w:style>
  <w:style w:type="paragraph" w:styleId="a8">
    <w:name w:val="Title"/>
    <w:basedOn w:val="a2"/>
    <w:next w:val="a2"/>
    <w:link w:val="a9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9">
    <w:name w:val="Название Знак"/>
    <w:link w:val="a8"/>
    <w:uiPriority w:val="10"/>
    <w:rPr>
      <w:sz w:val="48"/>
      <w:szCs w:val="48"/>
    </w:rPr>
  </w:style>
  <w:style w:type="paragraph" w:styleId="aa">
    <w:name w:val="Subtitle"/>
    <w:basedOn w:val="a2"/>
    <w:next w:val="a2"/>
    <w:link w:val="ab"/>
    <w:uiPriority w:val="11"/>
    <w:qFormat/>
    <w:pPr>
      <w:spacing w:before="200" w:after="200"/>
    </w:pPr>
  </w:style>
  <w:style w:type="character" w:customStyle="1" w:styleId="ab">
    <w:name w:val="Подзаголовок Знак"/>
    <w:link w:val="aa"/>
    <w:uiPriority w:val="11"/>
    <w:rPr>
      <w:sz w:val="24"/>
      <w:szCs w:val="24"/>
    </w:rPr>
  </w:style>
  <w:style w:type="paragraph" w:styleId="22">
    <w:name w:val="Quote"/>
    <w:basedOn w:val="a2"/>
    <w:next w:val="a2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c">
    <w:name w:val="Intense Quote"/>
    <w:basedOn w:val="a2"/>
    <w:next w:val="a2"/>
    <w:link w:val="a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d">
    <w:name w:val="Выделенная цитата Знак"/>
    <w:link w:val="ac"/>
    <w:uiPriority w:val="30"/>
    <w:rPr>
      <w:i/>
    </w:rPr>
  </w:style>
  <w:style w:type="paragraph" w:styleId="ae">
    <w:name w:val="header"/>
    <w:basedOn w:val="a2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af">
    <w:name w:val="Верхний колонтитул Знак"/>
    <w:link w:val="ae"/>
    <w:uiPriority w:val="99"/>
  </w:style>
  <w:style w:type="paragraph" w:styleId="af0">
    <w:name w:val="footer"/>
    <w:aliases w:val="Не удалять!"/>
    <w:basedOn w:val="a2"/>
    <w:link w:val="af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aliases w:val="Не удалять! Знак"/>
    <w:link w:val="af0"/>
  </w:style>
  <w:style w:type="paragraph" w:styleId="af2">
    <w:name w:val="caption"/>
    <w:basedOn w:val="a2"/>
    <w:next w:val="a2"/>
    <w:link w:val="af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3">
    <w:name w:val="Название объекта Знак"/>
    <w:link w:val="af2"/>
    <w:uiPriority w:val="35"/>
    <w:rPr>
      <w:b/>
      <w:bCs/>
      <w:color w:val="4F81BD" w:themeColor="accent1"/>
      <w:sz w:val="18"/>
      <w:szCs w:val="18"/>
    </w:r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5">
    <w:name w:val="Hyperlink"/>
    <w:uiPriority w:val="99"/>
    <w:rPr>
      <w:color w:val="336699"/>
      <w:u w:val="none"/>
    </w:rPr>
  </w:style>
  <w:style w:type="paragraph" w:styleId="af6">
    <w:name w:val="footnote text"/>
    <w:basedOn w:val="a2"/>
    <w:link w:val="af7"/>
    <w:uiPriority w:val="99"/>
    <w:semiHidden/>
    <w:unhideWhenUsed/>
    <w:pPr>
      <w:spacing w:after="40"/>
    </w:pPr>
    <w:rPr>
      <w:sz w:val="18"/>
    </w:rPr>
  </w:style>
  <w:style w:type="character" w:customStyle="1" w:styleId="af7">
    <w:name w:val="Текст сноски Знак"/>
    <w:link w:val="af6"/>
    <w:uiPriority w:val="99"/>
    <w:rPr>
      <w:sz w:val="18"/>
    </w:rPr>
  </w:style>
  <w:style w:type="character" w:styleId="af8">
    <w:name w:val="footnote reference"/>
    <w:uiPriority w:val="99"/>
    <w:unhideWhenUsed/>
    <w:rPr>
      <w:vertAlign w:val="superscript"/>
    </w:rPr>
  </w:style>
  <w:style w:type="paragraph" w:styleId="af9">
    <w:name w:val="endnote text"/>
    <w:basedOn w:val="a2"/>
    <w:link w:val="afa"/>
    <w:uiPriority w:val="99"/>
    <w:semiHidden/>
    <w:unhideWhenUsed/>
    <w:rPr>
      <w:sz w:val="20"/>
    </w:rPr>
  </w:style>
  <w:style w:type="character" w:customStyle="1" w:styleId="afa">
    <w:name w:val="Текст концевой сноски Знак"/>
    <w:link w:val="af9"/>
    <w:uiPriority w:val="99"/>
    <w:rPr>
      <w:sz w:val="20"/>
    </w:rPr>
  </w:style>
  <w:style w:type="character" w:styleId="afb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2"/>
    <w:next w:val="a2"/>
    <w:uiPriority w:val="39"/>
    <w:pPr>
      <w:spacing w:before="120" w:after="120"/>
    </w:pPr>
    <w:rPr>
      <w:b/>
      <w:bCs/>
      <w:caps/>
      <w:sz w:val="20"/>
      <w:szCs w:val="20"/>
    </w:rPr>
  </w:style>
  <w:style w:type="paragraph" w:styleId="24">
    <w:name w:val="toc 2"/>
    <w:basedOn w:val="a2"/>
    <w:next w:val="a2"/>
    <w:uiPriority w:val="39"/>
    <w:unhideWhenUsed/>
    <w:pPr>
      <w:spacing w:after="57"/>
      <w:ind w:left="283"/>
    </w:pPr>
  </w:style>
  <w:style w:type="paragraph" w:styleId="32">
    <w:name w:val="toc 3"/>
    <w:basedOn w:val="a2"/>
    <w:next w:val="a2"/>
    <w:uiPriority w:val="39"/>
    <w:unhideWhenUsed/>
    <w:pPr>
      <w:spacing w:after="57"/>
      <w:ind w:left="567"/>
    </w:pPr>
  </w:style>
  <w:style w:type="paragraph" w:styleId="41">
    <w:name w:val="toc 4"/>
    <w:basedOn w:val="a2"/>
    <w:next w:val="a2"/>
    <w:uiPriority w:val="39"/>
    <w:unhideWhenUsed/>
    <w:pPr>
      <w:spacing w:after="57"/>
      <w:ind w:left="850"/>
    </w:pPr>
  </w:style>
  <w:style w:type="paragraph" w:styleId="52">
    <w:name w:val="toc 5"/>
    <w:basedOn w:val="a2"/>
    <w:next w:val="a2"/>
    <w:uiPriority w:val="39"/>
    <w:unhideWhenUsed/>
    <w:pPr>
      <w:spacing w:after="57"/>
      <w:ind w:left="1134"/>
    </w:pPr>
  </w:style>
  <w:style w:type="paragraph" w:styleId="61">
    <w:name w:val="toc 6"/>
    <w:basedOn w:val="a2"/>
    <w:next w:val="a2"/>
    <w:uiPriority w:val="39"/>
    <w:unhideWhenUsed/>
    <w:pPr>
      <w:spacing w:after="57"/>
      <w:ind w:left="1417"/>
    </w:pPr>
  </w:style>
  <w:style w:type="paragraph" w:styleId="71">
    <w:name w:val="toc 7"/>
    <w:basedOn w:val="a2"/>
    <w:next w:val="a2"/>
    <w:uiPriority w:val="39"/>
    <w:unhideWhenUsed/>
    <w:pPr>
      <w:spacing w:after="57"/>
      <w:ind w:left="1701"/>
    </w:pPr>
  </w:style>
  <w:style w:type="paragraph" w:styleId="82">
    <w:name w:val="toc 8"/>
    <w:basedOn w:val="a2"/>
    <w:next w:val="a2"/>
    <w:uiPriority w:val="39"/>
    <w:unhideWhenUsed/>
    <w:pPr>
      <w:spacing w:after="57"/>
      <w:ind w:left="1984"/>
    </w:pPr>
  </w:style>
  <w:style w:type="paragraph" w:styleId="91">
    <w:name w:val="toc 9"/>
    <w:basedOn w:val="a2"/>
    <w:next w:val="a2"/>
    <w:uiPriority w:val="39"/>
    <w:unhideWhenUsed/>
    <w:pPr>
      <w:spacing w:after="57"/>
      <w:ind w:left="2268"/>
    </w:pPr>
  </w:style>
  <w:style w:type="paragraph" w:styleId="afc">
    <w:name w:val="TOC Heading"/>
    <w:uiPriority w:val="39"/>
    <w:unhideWhenUsed/>
  </w:style>
  <w:style w:type="paragraph" w:styleId="afd">
    <w:name w:val="table of figures"/>
    <w:basedOn w:val="a2"/>
    <w:next w:val="a2"/>
    <w:uiPriority w:val="99"/>
    <w:unhideWhenUsed/>
  </w:style>
  <w:style w:type="paragraph" w:customStyle="1" w:styleId="1DocumentHeader1H11Heading1iz11121111112111">
    <w:name w:val="Заголовок 1;Document Header1;H1;Введение...;Б1;Heading 1iz;Б11;Заголовок 1 Знак2 Знак;Заголовок 1 Знак1 Знак Знак;Заголовок 1 Знак Знак Знак Знак;Заголовок 1 Знак Знак1 Знак Знак;Заголовок 1 Знак Знак2 Знак;Заголовок 1 Знак1 Знак1;Ðàçäåë"/>
    <w:basedOn w:val="a2"/>
    <w:next w:val="a2"/>
    <w:qFormat/>
    <w:pPr>
      <w:keepNext/>
      <w:keepLines/>
      <w:pageBreakBefore/>
      <w:numPr>
        <w:numId w:val="1"/>
      </w:numPr>
      <w:spacing w:before="480" w:after="240"/>
      <w:outlineLvl w:val="0"/>
    </w:pPr>
    <w:rPr>
      <w:rFonts w:ascii="Arial" w:hAnsi="Arial"/>
      <w:b/>
      <w:sz w:val="40"/>
      <w:szCs w:val="20"/>
    </w:rPr>
  </w:style>
  <w:style w:type="paragraph" w:customStyle="1" w:styleId="22H2H2212h22RTCiz2Numberedtext3HD2heading2Heading2Hidden">
    <w:name w:val="Заголовок 2;Заголовок 2 Знак;H2;H2 Знак;Заголовок 21;2;h2;Б2;RTC;iz2;Numbered text 3;HD2;heading 2;Heading 2 Hidden;Раздел Знак"/>
    <w:basedOn w:val="a2"/>
    <w:next w:val="a2"/>
    <w:qFormat/>
    <w:pPr>
      <w:keepNext/>
      <w:numPr>
        <w:ilvl w:val="1"/>
        <w:numId w:val="1"/>
      </w:numPr>
      <w:spacing w:before="360" w:after="120"/>
      <w:outlineLvl w:val="1"/>
    </w:pPr>
    <w:rPr>
      <w:b/>
      <w:sz w:val="32"/>
      <w:szCs w:val="20"/>
    </w:rPr>
  </w:style>
  <w:style w:type="character" w:customStyle="1" w:styleId="25">
    <w:name w:val="Основной шрифт абзаца;Знак2"/>
    <w:link w:val="afe"/>
    <w:semiHidden/>
  </w:style>
  <w:style w:type="character" w:styleId="aff">
    <w:name w:val="FollowedHyperlink"/>
    <w:rPr>
      <w:color w:val="800080"/>
      <w:u w:val="single"/>
    </w:rPr>
  </w:style>
  <w:style w:type="paragraph" w:customStyle="1" w:styleId="a">
    <w:name w:val="Пункт"/>
    <w:basedOn w:val="a2"/>
    <w:pPr>
      <w:numPr>
        <w:ilvl w:val="2"/>
        <w:numId w:val="1"/>
      </w:numPr>
      <w:spacing w:line="360" w:lineRule="auto"/>
      <w:jc w:val="both"/>
    </w:pPr>
    <w:rPr>
      <w:sz w:val="28"/>
      <w:szCs w:val="20"/>
    </w:rPr>
  </w:style>
  <w:style w:type="paragraph" w:customStyle="1" w:styleId="a0">
    <w:name w:val="Подпункт"/>
    <w:basedOn w:val="a"/>
    <w:pPr>
      <w:numPr>
        <w:ilvl w:val="3"/>
      </w:numPr>
    </w:pPr>
  </w:style>
  <w:style w:type="paragraph" w:customStyle="1" w:styleId="a1">
    <w:name w:val="Подподпункт"/>
    <w:basedOn w:val="a0"/>
    <w:pPr>
      <w:numPr>
        <w:ilvl w:val="4"/>
      </w:numPr>
    </w:pPr>
  </w:style>
  <w:style w:type="character" w:customStyle="1" w:styleId="aff0">
    <w:name w:val="Основной текст Знак"/>
    <w:rPr>
      <w:sz w:val="28"/>
      <w:szCs w:val="28"/>
      <w:lang w:val="ru-RU" w:eastAsia="ru-RU"/>
    </w:rPr>
  </w:style>
  <w:style w:type="character" w:styleId="aff1">
    <w:name w:val="page number"/>
    <w:basedOn w:val="25"/>
  </w:style>
  <w:style w:type="paragraph" w:customStyle="1" w:styleId="33">
    <w:name w:val="3"/>
    <w:basedOn w:val="a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2">
    <w:name w:val="Знак"/>
    <w:basedOn w:val="a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"/>
    <w:basedOn w:val="a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3">
    <w:name w:val="Знак Знак Знак Знак Знак"/>
    <w:basedOn w:val="a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Знак Знак Знак1 Знак Знак"/>
    <w:basedOn w:val="a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4">
    <w:name w:val="Знак Знак Знак Знак Знак Знак"/>
    <w:basedOn w:val="a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5">
    <w:name w:val="List Number"/>
    <w:basedOn w:val="a2"/>
    <w:pPr>
      <w:spacing w:before="60" w:line="360" w:lineRule="auto"/>
      <w:jc w:val="both"/>
    </w:pPr>
    <w:rPr>
      <w:sz w:val="28"/>
    </w:rPr>
  </w:style>
  <w:style w:type="paragraph" w:customStyle="1" w:styleId="230">
    <w:name w:val="Верхний колонтитул;Знак23"/>
    <w:basedOn w:val="a2"/>
    <w:link w:val="231"/>
    <w:pPr>
      <w:tabs>
        <w:tab w:val="center" w:pos="4677"/>
        <w:tab w:val="right" w:pos="9355"/>
      </w:tabs>
    </w:pPr>
  </w:style>
  <w:style w:type="paragraph" w:customStyle="1" w:styleId="15">
    <w:name w:val="Стиль1 Знак"/>
    <w:basedOn w:val="a0"/>
    <w:link w:val="16"/>
    <w:pPr>
      <w:numPr>
        <w:ilvl w:val="0"/>
        <w:numId w:val="0"/>
      </w:numPr>
      <w:spacing w:line="240" w:lineRule="auto"/>
    </w:pPr>
    <w:rPr>
      <w:szCs w:val="28"/>
    </w:rPr>
  </w:style>
  <w:style w:type="character" w:customStyle="1" w:styleId="16">
    <w:name w:val="Стиль1 Знак Знак"/>
    <w:link w:val="15"/>
    <w:rPr>
      <w:sz w:val="28"/>
      <w:szCs w:val="28"/>
      <w:lang w:val="ru-RU" w:eastAsia="ru-RU" w:bidi="ar-SA"/>
    </w:rPr>
  </w:style>
  <w:style w:type="paragraph" w:customStyle="1" w:styleId="17">
    <w:name w:val="Стиль1"/>
    <w:basedOn w:val="a0"/>
    <w:pPr>
      <w:numPr>
        <w:ilvl w:val="0"/>
        <w:numId w:val="0"/>
      </w:numPr>
      <w:spacing w:line="240" w:lineRule="auto"/>
    </w:pPr>
    <w:rPr>
      <w:szCs w:val="28"/>
    </w:rPr>
  </w:style>
  <w:style w:type="character" w:customStyle="1" w:styleId="aff6">
    <w:name w:val="заменить"/>
    <w:rPr>
      <w:i/>
      <w:u w:val="none"/>
      <w:shd w:val="clear" w:color="auto" w:fill="FFCC99"/>
    </w:rPr>
  </w:style>
  <w:style w:type="paragraph" w:customStyle="1" w:styleId="aff7">
    <w:name w:val="Служебный"/>
    <w:basedOn w:val="a2"/>
    <w:semiHidden/>
    <w:pPr>
      <w:pageBreakBefore/>
      <w:tabs>
        <w:tab w:val="left" w:pos="851"/>
      </w:tabs>
      <w:spacing w:before="480" w:after="240"/>
      <w:outlineLvl w:val="0"/>
    </w:pPr>
    <w:rPr>
      <w:rFonts w:ascii="Arial" w:hAnsi="Arial" w:cs="Arial"/>
      <w:b/>
      <w:bCs/>
      <w:sz w:val="36"/>
      <w:szCs w:val="36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styleId="aff8">
    <w:name w:val="Document Map"/>
    <w:basedOn w:val="a2"/>
    <w:semiHidden/>
    <w:pPr>
      <w:shd w:val="clear" w:color="auto" w:fill="000080"/>
    </w:pPr>
    <w:rPr>
      <w:rFonts w:ascii="Tahoma" w:hAnsi="Tahoma" w:cs="Tahoma"/>
    </w:rPr>
  </w:style>
  <w:style w:type="paragraph" w:styleId="aff9">
    <w:name w:val="Normal (Web)"/>
    <w:basedOn w:val="a2"/>
    <w:pPr>
      <w:spacing w:before="100" w:beforeAutospacing="1" w:after="100" w:afterAutospacing="1"/>
    </w:pPr>
  </w:style>
  <w:style w:type="character" w:styleId="affa">
    <w:name w:val="Emphasis"/>
    <w:qFormat/>
    <w:rPr>
      <w:i/>
      <w:iCs/>
    </w:rPr>
  </w:style>
  <w:style w:type="paragraph" w:styleId="affb">
    <w:name w:val="Balloon Text"/>
    <w:basedOn w:val="a2"/>
    <w:semiHidden/>
    <w:rPr>
      <w:rFonts w:ascii="Tahoma" w:hAnsi="Tahoma" w:cs="Tahoma"/>
      <w:sz w:val="16"/>
      <w:szCs w:val="16"/>
    </w:rPr>
  </w:style>
  <w:style w:type="paragraph" w:customStyle="1" w:styleId="18">
    <w:name w:val="1 Знак"/>
    <w:basedOn w:val="a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e">
    <w:name w:val="Знак"/>
    <w:basedOn w:val="a2"/>
    <w:link w:val="25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9">
    <w:name w:val="1"/>
    <w:basedOn w:val="a2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Заголовок_1"/>
    <w:basedOn w:val="a2"/>
    <w:uiPriority w:val="99"/>
    <w:pPr>
      <w:keepNext/>
      <w:keepLines/>
      <w:numPr>
        <w:numId w:val="16"/>
      </w:numPr>
      <w:spacing w:before="360" w:after="120"/>
      <w:jc w:val="center"/>
      <w:outlineLvl w:val="0"/>
    </w:pPr>
    <w:rPr>
      <w:rFonts w:ascii="Arial" w:hAnsi="Arial" w:cs="Arial"/>
      <w:b/>
      <w:bCs/>
      <w:caps/>
      <w:sz w:val="36"/>
      <w:szCs w:val="28"/>
    </w:rPr>
  </w:style>
  <w:style w:type="paragraph" w:customStyle="1" w:styleId="3">
    <w:name w:val="Пункт_3"/>
    <w:basedOn w:val="a2"/>
    <w:uiPriority w:val="99"/>
    <w:pPr>
      <w:numPr>
        <w:ilvl w:val="2"/>
        <w:numId w:val="16"/>
      </w:numPr>
      <w:jc w:val="both"/>
    </w:pPr>
    <w:rPr>
      <w:sz w:val="28"/>
      <w:szCs w:val="28"/>
    </w:rPr>
  </w:style>
  <w:style w:type="paragraph" w:customStyle="1" w:styleId="2">
    <w:name w:val="Пункт_2"/>
    <w:basedOn w:val="a2"/>
    <w:uiPriority w:val="99"/>
    <w:pPr>
      <w:numPr>
        <w:ilvl w:val="1"/>
        <w:numId w:val="16"/>
      </w:numPr>
      <w:jc w:val="both"/>
    </w:pPr>
    <w:rPr>
      <w:sz w:val="28"/>
      <w:szCs w:val="20"/>
    </w:rPr>
  </w:style>
  <w:style w:type="paragraph" w:customStyle="1" w:styleId="5">
    <w:name w:val="Пункт_5"/>
    <w:basedOn w:val="3"/>
    <w:uiPriority w:val="99"/>
    <w:pPr>
      <w:numPr>
        <w:ilvl w:val="4"/>
      </w:numPr>
    </w:pPr>
  </w:style>
  <w:style w:type="paragraph" w:customStyle="1" w:styleId="Default">
    <w:name w:val="Default"/>
    <w:rPr>
      <w:color w:val="000000"/>
      <w:sz w:val="24"/>
      <w:szCs w:val="24"/>
      <w:lang w:eastAsia="ru-RU"/>
    </w:rPr>
  </w:style>
  <w:style w:type="paragraph" w:customStyle="1" w:styleId="ListParagraphBulletNumberBulletListFooterTextnumberedlp12SLListParagraph14f1311">
    <w:name w:val="Абзац списка;Маркер;List Paragraph;название;Bullet Number;Нумерованый список;Bullet List;FooterText;numbered;lp1;Абзац списка2;SL_Абзац списка;List Paragraph1;Абзац списка4;ПАРАГРАФ;f_Абзац 1;Абзац списка3;Абзац списка11;Текстовая"/>
    <w:basedOn w:val="a2"/>
    <w:link w:val="ListParagraphBulletNumberBulletListFooterTextnumberedlp12SLListParagraph14"/>
    <w:uiPriority w:val="34"/>
    <w:qFormat/>
    <w:pPr>
      <w:ind w:left="720"/>
    </w:pPr>
  </w:style>
  <w:style w:type="character" w:customStyle="1" w:styleId="ListParagraphBulletNumberBulletListFooterTextnumberedlp12SLListParagraph14">
    <w:name w:val="Абзац списка Знак;Маркер Знак;List Paragraph Знак;название Знак;Bullet Number Знак;Нумерованый список Знак;Bullet List Знак;FooterText Знак;numbered Знак;lp1 Знак;Абзац списка2 Знак;SL_Абзац списка Знак;List Paragraph1 Знак;Абзац списка4 Знак"/>
    <w:link w:val="ListParagraphBulletNumberBulletListFooterTextnumberedlp12SLListParagraph14f1311"/>
    <w:uiPriority w:val="34"/>
    <w:qFormat/>
    <w:rPr>
      <w:sz w:val="24"/>
      <w:szCs w:val="24"/>
    </w:rPr>
  </w:style>
  <w:style w:type="character" w:customStyle="1" w:styleId="231">
    <w:name w:val="Верхний колонтитул Знак;Знак23 Знак"/>
    <w:link w:val="230"/>
    <w:rPr>
      <w:sz w:val="24"/>
      <w:szCs w:val="24"/>
    </w:rPr>
  </w:style>
  <w:style w:type="character" w:customStyle="1" w:styleId="extended-textshort">
    <w:name w:val="extended-text__short"/>
  </w:style>
  <w:style w:type="character" w:styleId="affc">
    <w:name w:val="annotation reference"/>
    <w:uiPriority w:val="99"/>
    <w:rPr>
      <w:sz w:val="16"/>
      <w:szCs w:val="16"/>
    </w:rPr>
  </w:style>
  <w:style w:type="paragraph" w:styleId="affd">
    <w:name w:val="annotation text"/>
    <w:basedOn w:val="a2"/>
    <w:link w:val="affe"/>
    <w:uiPriority w:val="99"/>
    <w:rPr>
      <w:sz w:val="20"/>
      <w:szCs w:val="20"/>
    </w:rPr>
  </w:style>
  <w:style w:type="character" w:customStyle="1" w:styleId="affe">
    <w:name w:val="Текст примечания Знак"/>
    <w:basedOn w:val="25"/>
    <w:link w:val="affd"/>
    <w:uiPriority w:val="99"/>
  </w:style>
  <w:style w:type="paragraph" w:styleId="afff">
    <w:name w:val="annotation subject"/>
    <w:basedOn w:val="affd"/>
    <w:next w:val="affd"/>
    <w:link w:val="afff0"/>
    <w:rPr>
      <w:b/>
      <w:bCs/>
    </w:rPr>
  </w:style>
  <w:style w:type="character" w:customStyle="1" w:styleId="afff0">
    <w:name w:val="Тема примечания Знак"/>
    <w:link w:val="afff"/>
    <w:rPr>
      <w:b/>
      <w:bCs/>
    </w:rPr>
  </w:style>
  <w:style w:type="character" w:customStyle="1" w:styleId="extended-textfull">
    <w:name w:val="extended-text__full"/>
  </w:style>
  <w:style w:type="table" w:customStyle="1" w:styleId="1a">
    <w:name w:val="Сетка таблицы1"/>
    <w:basedOn w:val="a4"/>
    <w:next w:val="af4"/>
    <w:uiPriority w:val="59"/>
    <w:rsid w:val="00E66965"/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2"/>
    <w:link w:val="HTML0"/>
    <w:uiPriority w:val="99"/>
    <w:semiHidden/>
    <w:unhideWhenUsed/>
    <w:rsid w:val="00075A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semiHidden/>
    <w:rsid w:val="00075AA2"/>
    <w:rPr>
      <w:rFonts w:ascii="Courier New" w:hAnsi="Courier New" w:cs="Courier New"/>
      <w:lang w:eastAsia="ru-RU"/>
    </w:rPr>
  </w:style>
  <w:style w:type="character" w:customStyle="1" w:styleId="TimesNewRoman">
    <w:name w:val="Стиль Times New Roman"/>
    <w:rsid w:val="00050EEE"/>
    <w:rPr>
      <w:rFonts w:ascii="Times New Roman" w:hAnsi="Times New Roman"/>
      <w:sz w:val="28"/>
    </w:rPr>
  </w:style>
  <w:style w:type="numbering" w:customStyle="1" w:styleId="80">
    <w:name w:val="Импортированный стиль 8.0"/>
    <w:rsid w:val="00E50E3F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5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grul.nalog.ru/index.html?ysclid=mrejk1033j852448454" TargetMode="External"/><Relationship Id="rId18" Type="http://schemas.openxmlformats.org/officeDocument/2006/relationships/hyperlink" Target="http://www.zakupki.gov.ru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egrul.nalog.ru/index.html?ysclid=mrejk1033j852448454" TargetMode="External"/><Relationship Id="rId17" Type="http://schemas.openxmlformats.org/officeDocument/2006/relationships/hyperlink" Target="mailto:t.shahvorostova@staves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a.kuznetsov@staves.ru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egrul.nalog.ru/index.html?ysclid=mrejk1033j85244845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@staves.r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grul.nalog.ru/index.html?ysclid=mrejk1033j852448454" TargetMode="External"/><Relationship Id="rId19" Type="http://schemas.openxmlformats.org/officeDocument/2006/relationships/hyperlink" Target="http://www.auction-hous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grul.nalog.ru/index.html?ysclid=mrejk1033j852448454" TargetMode="External"/><Relationship Id="rId14" Type="http://schemas.openxmlformats.org/officeDocument/2006/relationships/hyperlink" Target="https://egrul.nalog.ru/index.html?ysclid=mrejk1033j85244845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1060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конкурса</vt:lpstr>
    </vt:vector>
  </TitlesOfParts>
  <Company>ОАО "МРСК Северо-Запада"</Company>
  <LinksUpToDate>false</LinksUpToDate>
  <CharactersWithSpaces>7091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конкурса</dc:title>
  <dc:creator>Борисов Юрий Александрович</dc:creator>
  <cp:lastModifiedBy>Бекетова Лариса Петровна</cp:lastModifiedBy>
  <cp:revision>42</cp:revision>
  <dcterms:created xsi:type="dcterms:W3CDTF">2026-07-09T09:44:00Z</dcterms:created>
  <dcterms:modified xsi:type="dcterms:W3CDTF">2026-10-02T08:47:00Z</dcterms:modified>
  <cp:version>1048576</cp:version>
</cp:coreProperties>
</file>