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FA0AF0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1"/>
        <w:gridCol w:w="2019"/>
        <w:gridCol w:w="2551"/>
        <w:gridCol w:w="1057"/>
        <w:gridCol w:w="828"/>
        <w:gridCol w:w="934"/>
        <w:gridCol w:w="966"/>
        <w:gridCol w:w="1141"/>
      </w:tblGrid>
      <w:tr w:rsidR="00907608" w:rsidTr="00907608">
        <w:trPr>
          <w:jc w:val="center"/>
        </w:trPr>
        <w:tc>
          <w:tcPr>
            <w:tcW w:w="64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019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1057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вида мед.</w:t>
            </w:r>
            <w:r w:rsidR="00FA0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изделия</w:t>
            </w:r>
          </w:p>
        </w:tc>
        <w:tc>
          <w:tcPr>
            <w:tcW w:w="828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34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966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 за ед. (руб)</w:t>
            </w:r>
          </w:p>
        </w:tc>
        <w:tc>
          <w:tcPr>
            <w:tcW w:w="114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Сумма, без НДС</w:t>
            </w:r>
          </w:p>
        </w:tc>
      </w:tr>
      <w:tr w:rsidR="00FA0AF0" w:rsidTr="00907608">
        <w:trPr>
          <w:jc w:val="center"/>
        </w:trPr>
        <w:tc>
          <w:tcPr>
            <w:tcW w:w="641" w:type="dxa"/>
            <w:vAlign w:val="center"/>
          </w:tcPr>
          <w:p w:rsidR="00FA0AF0" w:rsidRDefault="006E1FC9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bookmarkStart w:id="0" w:name="_GoBack"/>
            <w:bookmarkEnd w:id="0"/>
          </w:p>
        </w:tc>
        <w:tc>
          <w:tcPr>
            <w:tcW w:w="2019" w:type="dxa"/>
            <w:vAlign w:val="center"/>
          </w:tcPr>
          <w:p w:rsidR="00FA0AF0" w:rsidRDefault="00FA0AF0" w:rsidP="00FA0AF0">
            <w:pPr>
              <w:rPr>
                <w:color w:val="000000"/>
              </w:rPr>
            </w:pPr>
            <w:r>
              <w:rPr>
                <w:color w:val="000000"/>
              </w:rPr>
              <w:t>Передатчик имплантируемой системы мониторинга уровня глюкозы</w:t>
            </w:r>
          </w:p>
        </w:tc>
        <w:tc>
          <w:tcPr>
            <w:tcW w:w="2551" w:type="dxa"/>
            <w:vAlign w:val="center"/>
          </w:tcPr>
          <w:p w:rsidR="00FA0AF0" w:rsidRPr="00907608" w:rsidRDefault="00FA0AF0" w:rsidP="00FA0AF0">
            <w:pPr>
              <w:jc w:val="center"/>
              <w:rPr>
                <w:sz w:val="24"/>
                <w:szCs w:val="24"/>
              </w:rPr>
            </w:pPr>
            <w:r w:rsidRPr="00907608">
              <w:rPr>
                <w:sz w:val="24"/>
                <w:szCs w:val="24"/>
              </w:rPr>
              <w:t>Указаны в техническом задании</w:t>
            </w:r>
          </w:p>
        </w:tc>
        <w:tc>
          <w:tcPr>
            <w:tcW w:w="1057" w:type="dxa"/>
            <w:vAlign w:val="center"/>
          </w:tcPr>
          <w:p w:rsidR="00FA0AF0" w:rsidRPr="00D64918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8" w:type="dxa"/>
            <w:vAlign w:val="center"/>
          </w:tcPr>
          <w:p w:rsidR="00FA0AF0" w:rsidRDefault="00FA0AF0" w:rsidP="00FA0A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Упаковка</w:t>
            </w:r>
          </w:p>
        </w:tc>
        <w:tc>
          <w:tcPr>
            <w:tcW w:w="934" w:type="dxa"/>
            <w:vAlign w:val="center"/>
          </w:tcPr>
          <w:p w:rsidR="00FA0AF0" w:rsidRDefault="00FA0AF0" w:rsidP="00FA0AF0">
            <w:pPr>
              <w:jc w:val="center"/>
            </w:pPr>
            <w:r>
              <w:t>1</w:t>
            </w:r>
          </w:p>
        </w:tc>
        <w:tc>
          <w:tcPr>
            <w:tcW w:w="966" w:type="dxa"/>
            <w:vAlign w:val="center"/>
          </w:tcPr>
          <w:p w:rsidR="00FA0AF0" w:rsidRPr="00D64918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vAlign w:val="center"/>
          </w:tcPr>
          <w:p w:rsidR="00FA0AF0" w:rsidRPr="00D64918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6A69" w:rsidRDefault="002F6A6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Pr="00E31A3A" w:rsidRDefault="007E5639" w:rsidP="00E5598C">
      <w:pPr>
        <w:rPr>
          <w:rFonts w:eastAsia="Calibri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72C" w:rsidRDefault="0080272C">
      <w:r>
        <w:separator/>
      </w:r>
    </w:p>
  </w:endnote>
  <w:endnote w:type="continuationSeparator" w:id="0">
    <w:p w:rsidR="0080272C" w:rsidRDefault="00802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72C" w:rsidRDefault="0080272C">
      <w:r>
        <w:separator/>
      </w:r>
    </w:p>
  </w:footnote>
  <w:footnote w:type="continuationSeparator" w:id="0">
    <w:p w:rsidR="0080272C" w:rsidRDefault="008027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80272C">
    <w:pPr>
      <w:pStyle w:val="a3"/>
      <w:jc w:val="center"/>
    </w:pPr>
  </w:p>
  <w:p w:rsidR="008A5F65" w:rsidRPr="00AE5D1B" w:rsidRDefault="0080272C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4186"/>
    <w:rsid w:val="000E571B"/>
    <w:rsid w:val="000F2324"/>
    <w:rsid w:val="001363C7"/>
    <w:rsid w:val="001707AC"/>
    <w:rsid w:val="0018623F"/>
    <w:rsid w:val="001C51D6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32ED4"/>
    <w:rsid w:val="004562D6"/>
    <w:rsid w:val="004876DC"/>
    <w:rsid w:val="004A3ECB"/>
    <w:rsid w:val="00505105"/>
    <w:rsid w:val="00551C73"/>
    <w:rsid w:val="005620B6"/>
    <w:rsid w:val="005631A1"/>
    <w:rsid w:val="005D0EED"/>
    <w:rsid w:val="006102B8"/>
    <w:rsid w:val="006221B3"/>
    <w:rsid w:val="006A0CA0"/>
    <w:rsid w:val="006B484A"/>
    <w:rsid w:val="006E1FC9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0272C"/>
    <w:rsid w:val="0081265C"/>
    <w:rsid w:val="008209BE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E07B8F"/>
    <w:rsid w:val="00E211C3"/>
    <w:rsid w:val="00E31A3A"/>
    <w:rsid w:val="00E3494B"/>
    <w:rsid w:val="00E5598C"/>
    <w:rsid w:val="00E66B11"/>
    <w:rsid w:val="00EC03BA"/>
    <w:rsid w:val="00ED5D65"/>
    <w:rsid w:val="00F6132B"/>
    <w:rsid w:val="00F67D2F"/>
    <w:rsid w:val="00F70AEB"/>
    <w:rsid w:val="00F941D9"/>
    <w:rsid w:val="00FA0AF0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876A7-45AD-4C1B-B708-3527B0A6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55DA3-27B9-4D53-90A1-F5B346969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47</cp:revision>
  <cp:lastPrinted>2024-11-20T08:26:00Z</cp:lastPrinted>
  <dcterms:created xsi:type="dcterms:W3CDTF">2022-10-10T07:43:00Z</dcterms:created>
  <dcterms:modified xsi:type="dcterms:W3CDTF">2026-10-02T09:52:00Z</dcterms:modified>
</cp:coreProperties>
</file>